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8902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58904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58906_2320776876">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558908_2320776876">
            <w:r>
              <w:rPr>
                <w:webHidden/>
                <w:rStyle w:val="IndexLink"/>
                <w:rtl w:val="true"/>
              </w:rPr>
              <w:t>فصل اول</w:t>
            </w:r>
            <w:r>
              <w:rPr>
                <w:rStyle w:val="IndexLink"/>
                <w:rtl w:val="true"/>
              </w:rPr>
              <w:t xml:space="preserve">: </w:t>
            </w:r>
            <w:r>
              <w:rPr>
                <w:rStyle w:val="IndexLink"/>
                <w:rtl w:val="true"/>
              </w:rPr>
              <w:t>رجعت چیست؟</w:t>
            </w:r>
            <w:r>
              <w:rPr>
                <w:rStyle w:val="IndexLink"/>
                <w:rtl w:val="true"/>
              </w:rPr>
              <w:tab/>
            </w:r>
            <w:r>
              <w:rPr>
                <w:rStyle w:val="IndexLink"/>
              </w:rPr>
              <w:t>21</w:t>
            </w:r>
          </w:hyperlink>
        </w:p>
        <w:p>
          <w:pPr>
            <w:pStyle w:val="Contents3"/>
            <w:tabs>
              <w:tab w:val="clear" w:pos="8459"/>
              <w:tab w:val="right" w:pos="9026" w:leader="dot"/>
            </w:tabs>
            <w:rPr/>
          </w:pPr>
          <w:hyperlink w:anchor="__RefHeading___Toc4558910_232077687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558912_2320776876">
            <w:r>
              <w:rPr>
                <w:webHidden/>
                <w:rStyle w:val="IndexLink"/>
                <w:rtl w:val="true"/>
              </w:rPr>
              <w:t>رجعت در لغت</w:t>
            </w:r>
            <w:r>
              <w:rPr>
                <w:rStyle w:val="IndexLink"/>
                <w:rtl w:val="true"/>
              </w:rPr>
              <w:tab/>
            </w:r>
            <w:r>
              <w:rPr>
                <w:rStyle w:val="IndexLink"/>
              </w:rPr>
              <w:t>23</w:t>
            </w:r>
          </w:hyperlink>
        </w:p>
        <w:p>
          <w:pPr>
            <w:pStyle w:val="Contents3"/>
            <w:tabs>
              <w:tab w:val="clear" w:pos="8459"/>
              <w:tab w:val="right" w:pos="9026" w:leader="dot"/>
            </w:tabs>
            <w:rPr/>
          </w:pPr>
          <w:hyperlink w:anchor="__RefHeading___Toc4558914_2320776876">
            <w:r>
              <w:rPr>
                <w:webHidden/>
                <w:rStyle w:val="IndexLink"/>
                <w:rtl w:val="true"/>
              </w:rPr>
              <w:t>رجعت در اصطلاح</w:t>
            </w:r>
            <w:r>
              <w:rPr>
                <w:rStyle w:val="IndexLink"/>
                <w:rtl w:val="true"/>
              </w:rPr>
              <w:tab/>
            </w:r>
            <w:r>
              <w:rPr>
                <w:rStyle w:val="IndexLink"/>
              </w:rPr>
              <w:t>23</w:t>
            </w:r>
          </w:hyperlink>
        </w:p>
        <w:p>
          <w:pPr>
            <w:pStyle w:val="Contents3"/>
            <w:tabs>
              <w:tab w:val="clear" w:pos="8459"/>
              <w:tab w:val="right" w:pos="9026" w:leader="dot"/>
            </w:tabs>
            <w:rPr/>
          </w:pPr>
          <w:hyperlink w:anchor="__RefHeading___Toc4558916_2320776876">
            <w:r>
              <w:rPr>
                <w:webHidden/>
                <w:rStyle w:val="IndexLink"/>
                <w:rtl w:val="true"/>
              </w:rPr>
              <w:t>رستاخیز کبری</w:t>
            </w:r>
            <w:r>
              <w:rPr>
                <w:rStyle w:val="IndexLink"/>
                <w:rtl w:val="true"/>
              </w:rPr>
              <w:tab/>
            </w:r>
            <w:r>
              <w:rPr>
                <w:rStyle w:val="IndexLink"/>
              </w:rPr>
              <w:t>24</w:t>
            </w:r>
          </w:hyperlink>
        </w:p>
        <w:p>
          <w:pPr>
            <w:pStyle w:val="Contents3"/>
            <w:tabs>
              <w:tab w:val="clear" w:pos="8459"/>
              <w:tab w:val="right" w:pos="9026" w:leader="dot"/>
            </w:tabs>
            <w:rPr/>
          </w:pPr>
          <w:hyperlink w:anchor="__RefHeading___Toc4558918_2320776876">
            <w:r>
              <w:rPr>
                <w:webHidden/>
                <w:rStyle w:val="IndexLink"/>
                <w:rtl w:val="true"/>
              </w:rPr>
              <w:t>رستاخیز صغری</w:t>
            </w:r>
            <w:r>
              <w:rPr>
                <w:rStyle w:val="IndexLink"/>
                <w:rtl w:val="true"/>
              </w:rPr>
              <w:tab/>
            </w:r>
            <w:r>
              <w:rPr>
                <w:rStyle w:val="IndexLink"/>
              </w:rPr>
              <w:t>24</w:t>
            </w:r>
          </w:hyperlink>
        </w:p>
        <w:p>
          <w:pPr>
            <w:pStyle w:val="Contents2"/>
            <w:tabs>
              <w:tab w:val="clear" w:pos="8743"/>
              <w:tab w:val="right" w:pos="9026" w:leader="dot"/>
            </w:tabs>
            <w:rPr/>
          </w:pPr>
          <w:hyperlink w:anchor="__RefHeading___Toc4558920_2320776876">
            <w:r>
              <w:rPr>
                <w:webHidden/>
                <w:rStyle w:val="IndexLink"/>
                <w:rtl w:val="true"/>
              </w:rPr>
              <w:t>فصل دوم</w:t>
            </w:r>
            <w:r>
              <w:rPr>
                <w:rStyle w:val="IndexLink"/>
                <w:rtl w:val="true"/>
              </w:rPr>
              <w:t xml:space="preserve">: </w:t>
            </w:r>
            <w:r>
              <w:rPr>
                <w:rStyle w:val="IndexLink"/>
                <w:rtl w:val="true"/>
              </w:rPr>
              <w:t>علت و فلسفه ی رجعت</w:t>
            </w:r>
            <w:r>
              <w:rPr>
                <w:rStyle w:val="IndexLink"/>
                <w:rtl w:val="true"/>
              </w:rPr>
              <w:tab/>
            </w:r>
            <w:r>
              <w:rPr>
                <w:rStyle w:val="IndexLink"/>
              </w:rPr>
              <w:t>25</w:t>
            </w:r>
          </w:hyperlink>
        </w:p>
        <w:p>
          <w:pPr>
            <w:pStyle w:val="Contents3"/>
            <w:tabs>
              <w:tab w:val="clear" w:pos="8459"/>
              <w:tab w:val="right" w:pos="9026" w:leader="dot"/>
            </w:tabs>
            <w:rPr/>
          </w:pPr>
          <w:hyperlink w:anchor="__RefHeading___Toc4558922_232077687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558924_2320776876">
            <w:r>
              <w:rPr>
                <w:webHidden/>
                <w:rStyle w:val="IndexLink"/>
                <w:rtl w:val="true"/>
              </w:rPr>
              <w:t>الف</w:t>
            </w:r>
            <w:r>
              <w:rPr>
                <w:rStyle w:val="IndexLink"/>
                <w:rtl w:val="true"/>
              </w:rPr>
              <w:t xml:space="preserve">) </w:t>
            </w:r>
            <w:r>
              <w:rPr>
                <w:rStyle w:val="IndexLink"/>
                <w:rtl w:val="true"/>
              </w:rPr>
              <w:t>برپایی دین خدا بر کل زمین</w:t>
            </w:r>
            <w:r>
              <w:rPr>
                <w:rStyle w:val="IndexLink"/>
                <w:rtl w:val="true"/>
              </w:rPr>
              <w:tab/>
            </w:r>
            <w:r>
              <w:rPr>
                <w:rStyle w:val="IndexLink"/>
              </w:rPr>
              <w:t>28</w:t>
            </w:r>
          </w:hyperlink>
        </w:p>
        <w:p>
          <w:pPr>
            <w:pStyle w:val="Contents3"/>
            <w:tabs>
              <w:tab w:val="clear" w:pos="8459"/>
              <w:tab w:val="right" w:pos="9026" w:leader="dot"/>
            </w:tabs>
            <w:rPr/>
          </w:pPr>
          <w:hyperlink w:anchor="__RefHeading___Toc4558926_2320776876">
            <w:r>
              <w:rPr>
                <w:webHidden/>
                <w:rStyle w:val="IndexLink"/>
                <w:rtl w:val="true"/>
              </w:rPr>
              <w:t>ب</w:t>
            </w:r>
            <w:r>
              <w:rPr>
                <w:rStyle w:val="IndexLink"/>
                <w:rtl w:val="true"/>
              </w:rPr>
              <w:t xml:space="preserve">) </w:t>
            </w:r>
            <w:r>
              <w:rPr>
                <w:rStyle w:val="IndexLink"/>
                <w:rtl w:val="true"/>
              </w:rPr>
              <w:t>بهره مندی مؤمنان از سعادت یاری حضرت ولی عصر عجل الله تعالی فرجه الشریف</w:t>
            </w:r>
            <w:r>
              <w:rPr>
                <w:rStyle w:val="IndexLink"/>
                <w:rtl w:val="true"/>
              </w:rPr>
              <w:tab/>
            </w:r>
            <w:r>
              <w:rPr>
                <w:rStyle w:val="IndexLink"/>
              </w:rPr>
              <w:t>28</w:t>
            </w:r>
          </w:hyperlink>
        </w:p>
        <w:p>
          <w:pPr>
            <w:pStyle w:val="Contents3"/>
            <w:tabs>
              <w:tab w:val="clear" w:pos="8459"/>
              <w:tab w:val="right" w:pos="9026" w:leader="dot"/>
            </w:tabs>
            <w:rPr/>
          </w:pPr>
          <w:hyperlink w:anchor="__RefHeading___Toc4558928_2320776876">
            <w:r>
              <w:rPr>
                <w:webHidden/>
                <w:rStyle w:val="IndexLink"/>
                <w:rtl w:val="true"/>
              </w:rPr>
              <w:t>ج</w:t>
            </w:r>
            <w:r>
              <w:rPr>
                <w:rStyle w:val="IndexLink"/>
                <w:rtl w:val="true"/>
              </w:rPr>
              <w:t xml:space="preserve">) </w:t>
            </w:r>
            <w:r>
              <w:rPr>
                <w:rStyle w:val="IndexLink"/>
                <w:rtl w:val="true"/>
              </w:rPr>
              <w:t>کیفر کافران و فاجران</w:t>
            </w:r>
            <w:r>
              <w:rPr>
                <w:rStyle w:val="IndexLink"/>
                <w:rtl w:val="true"/>
              </w:rPr>
              <w:tab/>
            </w:r>
            <w:r>
              <w:rPr>
                <w:rStyle w:val="IndexLink"/>
              </w:rPr>
              <w:t>29</w:t>
            </w:r>
          </w:hyperlink>
        </w:p>
        <w:p>
          <w:pPr>
            <w:pStyle w:val="Contents3"/>
            <w:tabs>
              <w:tab w:val="clear" w:pos="8459"/>
              <w:tab w:val="right" w:pos="9026" w:leader="dot"/>
            </w:tabs>
            <w:rPr/>
          </w:pPr>
          <w:hyperlink w:anchor="__RefHeading___Toc4558930_2320776876">
            <w:r>
              <w:rPr>
                <w:webHidden/>
                <w:rStyle w:val="IndexLink"/>
                <w:rtl w:val="true"/>
              </w:rPr>
              <w:t>د</w:t>
            </w:r>
            <w:r>
              <w:rPr>
                <w:rStyle w:val="IndexLink"/>
                <w:rtl w:val="true"/>
              </w:rPr>
              <w:t xml:space="preserve">) </w:t>
            </w:r>
            <w:r>
              <w:rPr>
                <w:rStyle w:val="IndexLink"/>
                <w:rtl w:val="true"/>
              </w:rPr>
              <w:t>دادخواهی و انتقام ائمه معصومین علیهم السلام از کافران و فاجران</w:t>
            </w:r>
            <w:r>
              <w:rPr>
                <w:rStyle w:val="IndexLink"/>
                <w:rtl w:val="true"/>
              </w:rPr>
              <w:tab/>
            </w:r>
            <w:r>
              <w:rPr>
                <w:rStyle w:val="IndexLink"/>
              </w:rPr>
              <w:t>29</w:t>
            </w:r>
          </w:hyperlink>
        </w:p>
        <w:p>
          <w:pPr>
            <w:pStyle w:val="Contents4"/>
            <w:tabs>
              <w:tab w:val="clear" w:pos="8176"/>
              <w:tab w:val="right" w:pos="9026" w:leader="dot"/>
            </w:tabs>
            <w:rPr/>
          </w:pPr>
          <w:hyperlink w:anchor="__RefHeading___Toc4558932_232077687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558934_2320776876">
            <w:r>
              <w:rPr>
                <w:webHidden/>
                <w:rStyle w:val="IndexLink"/>
                <w:rtl w:val="true"/>
              </w:rPr>
              <w:t>دادخواهی حضرت زهرا علیها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558936_2320776876">
            <w:r>
              <w:rPr>
                <w:webHidden/>
                <w:rStyle w:val="IndexLink"/>
                <w:rtl w:val="true"/>
              </w:rPr>
              <w:t>سرانجام دشمنان اهل بیت علیهم السلام در رجعت</w:t>
            </w:r>
            <w:r>
              <w:rPr>
                <w:rStyle w:val="IndexLink"/>
                <w:rtl w:val="true"/>
              </w:rPr>
              <w:tab/>
            </w:r>
            <w:r>
              <w:rPr>
                <w:rStyle w:val="IndexLink"/>
              </w:rPr>
              <w:t>32</w:t>
            </w:r>
          </w:hyperlink>
        </w:p>
        <w:p>
          <w:pPr>
            <w:pStyle w:val="Contents4"/>
            <w:tabs>
              <w:tab w:val="clear" w:pos="8176"/>
              <w:tab w:val="right" w:pos="9026" w:leader="dot"/>
            </w:tabs>
            <w:rPr/>
          </w:pPr>
          <w:hyperlink w:anchor="__RefHeading___Toc4558938_2320776876">
            <w:r>
              <w:rPr>
                <w:webHidden/>
                <w:rStyle w:val="IndexLink"/>
                <w:rtl w:val="true"/>
              </w:rPr>
              <w:t>دادخواهی حضرت امیرالمؤمنین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558940_2320776876">
            <w:r>
              <w:rPr>
                <w:webHidden/>
                <w:rStyle w:val="IndexLink"/>
                <w:rtl w:val="true"/>
              </w:rPr>
              <w:t>دادخواهی حضرت امام حسن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558942_2320776876">
            <w:r>
              <w:rPr>
                <w:webHidden/>
                <w:rStyle w:val="IndexLink"/>
                <w:rtl w:val="true"/>
              </w:rPr>
              <w:t>دادخواهی حضرت امام حسین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558944_2320776876">
            <w:r>
              <w:rPr>
                <w:webHidden/>
                <w:rStyle w:val="IndexLink"/>
                <w:rtl w:val="true"/>
              </w:rPr>
              <w:t>دادخواهی سایر ائمه معصومین علیهم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4558946_2320776876">
            <w:r>
              <w:rPr>
                <w:webHidden/>
                <w:rStyle w:val="IndexLink"/>
                <w:rtl w:val="true"/>
              </w:rPr>
              <w:t>فصل سوم</w:t>
            </w:r>
            <w:r>
              <w:rPr>
                <w:rStyle w:val="IndexLink"/>
                <w:rtl w:val="true"/>
              </w:rPr>
              <w:t xml:space="preserve">: </w:t>
            </w:r>
            <w:r>
              <w:rPr>
                <w:rStyle w:val="IndexLink"/>
                <w:rtl w:val="true"/>
              </w:rPr>
              <w:t>ضرورت اعتقاد به رجعت در مذهب شیعه</w:t>
            </w:r>
            <w:r>
              <w:rPr>
                <w:rStyle w:val="IndexLink"/>
                <w:rtl w:val="true"/>
              </w:rPr>
              <w:tab/>
            </w:r>
            <w:r>
              <w:rPr>
                <w:rStyle w:val="IndexLink"/>
              </w:rPr>
              <w:t>41</w:t>
            </w:r>
          </w:hyperlink>
        </w:p>
        <w:p>
          <w:pPr>
            <w:pStyle w:val="Contents3"/>
            <w:tabs>
              <w:tab w:val="clear" w:pos="8459"/>
              <w:tab w:val="right" w:pos="9026" w:leader="dot"/>
            </w:tabs>
            <w:rPr/>
          </w:pPr>
          <w:hyperlink w:anchor="__RefHeading___Toc4558948_232077687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558950_2320776876">
            <w:r>
              <w:rPr>
                <w:webHidden/>
                <w:rStyle w:val="IndexLink"/>
                <w:rtl w:val="true"/>
              </w:rPr>
              <w:t>رجعت در آیات قرآن کریم</w:t>
            </w:r>
            <w:r>
              <w:rPr>
                <w:rStyle w:val="IndexLink"/>
                <w:rtl w:val="true"/>
              </w:rPr>
              <w:tab/>
            </w:r>
            <w:r>
              <w:rPr>
                <w:rStyle w:val="IndexLink"/>
              </w:rPr>
              <w:t>44</w:t>
            </w:r>
          </w:hyperlink>
        </w:p>
        <w:p>
          <w:pPr>
            <w:pStyle w:val="Contents4"/>
            <w:tabs>
              <w:tab w:val="clear" w:pos="8176"/>
              <w:tab w:val="right" w:pos="9026" w:leader="dot"/>
            </w:tabs>
            <w:rPr/>
          </w:pPr>
          <w:hyperlink w:anchor="__RefHeading___Toc4558952_2320776876">
            <w:r>
              <w:rPr>
                <w:webHidden/>
                <w:rStyle w:val="IndexLink"/>
                <w:rtl w:val="true"/>
              </w:rPr>
              <w:t>نفس رجعت</w:t>
            </w:r>
            <w:r>
              <w:rPr>
                <w:rStyle w:val="IndexLink"/>
                <w:rtl w:val="true"/>
              </w:rPr>
              <w:tab/>
            </w:r>
            <w:r>
              <w:rPr>
                <w:rStyle w:val="IndexLink"/>
              </w:rPr>
              <w:t>44</w:t>
            </w:r>
          </w:hyperlink>
        </w:p>
        <w:p>
          <w:pPr>
            <w:pStyle w:val="Contents5"/>
            <w:tabs>
              <w:tab w:val="clear" w:pos="7892"/>
              <w:tab w:val="right" w:pos="9026" w:leader="dot"/>
            </w:tabs>
            <w:rPr/>
          </w:pPr>
          <w:hyperlink w:anchor="__RefHeading___Toc4558954_2320776876">
            <w:r>
              <w:rPr>
                <w:webHidden/>
                <w:rStyle w:val="IndexLink"/>
                <w:rtl w:val="true"/>
              </w:rPr>
              <w:t xml:space="preserve">سوره مبارکه یونس آیه </w:t>
            </w:r>
            <w:r>
              <w:rPr>
                <w:rStyle w:val="IndexLink"/>
              </w:rPr>
              <w:t>39</w:t>
            </w:r>
            <w:r>
              <w:rPr>
                <w:rStyle w:val="IndexLink"/>
                <w:rtl w:val="true"/>
              </w:rPr>
              <w:tab/>
            </w:r>
            <w:r>
              <w:rPr>
                <w:rStyle w:val="IndexLink"/>
              </w:rPr>
              <w:t>44</w:t>
            </w:r>
          </w:hyperlink>
        </w:p>
        <w:p>
          <w:pPr>
            <w:pStyle w:val="Contents5"/>
            <w:tabs>
              <w:tab w:val="clear" w:pos="7892"/>
              <w:tab w:val="right" w:pos="9026" w:leader="dot"/>
            </w:tabs>
            <w:rPr/>
          </w:pPr>
          <w:hyperlink w:anchor="__RefHeading___Toc4558956_2320776876">
            <w:r>
              <w:rPr>
                <w:webHidden/>
                <w:rStyle w:val="IndexLink"/>
                <w:rtl w:val="true"/>
              </w:rPr>
              <w:t xml:space="preserve">سوره مبارکه ابراهیم آیه </w:t>
            </w:r>
            <w:r>
              <w:rPr>
                <w:rStyle w:val="IndexLink"/>
              </w:rPr>
              <w:t>5</w:t>
            </w:r>
            <w:r>
              <w:rPr>
                <w:rStyle w:val="IndexLink"/>
                <w:rtl w:val="true"/>
              </w:rPr>
              <w:tab/>
            </w:r>
            <w:r>
              <w:rPr>
                <w:rStyle w:val="IndexLink"/>
              </w:rPr>
              <w:t>45</w:t>
            </w:r>
          </w:hyperlink>
        </w:p>
        <w:p>
          <w:pPr>
            <w:pStyle w:val="Contents5"/>
            <w:tabs>
              <w:tab w:val="clear" w:pos="7892"/>
              <w:tab w:val="right" w:pos="9026" w:leader="dot"/>
            </w:tabs>
            <w:rPr/>
          </w:pPr>
          <w:hyperlink w:anchor="__RefHeading___Toc4558958_2320776876">
            <w:r>
              <w:rPr>
                <w:webHidden/>
                <w:rStyle w:val="IndexLink"/>
                <w:rtl w:val="true"/>
              </w:rPr>
              <w:t xml:space="preserve">سوره مبارکه نحل آیه </w:t>
            </w:r>
            <w:r>
              <w:rPr>
                <w:rStyle w:val="IndexLink"/>
              </w:rPr>
              <w:t>22</w:t>
            </w:r>
            <w:r>
              <w:rPr>
                <w:rStyle w:val="IndexLink"/>
                <w:rtl w:val="true"/>
              </w:rPr>
              <w:tab/>
            </w:r>
            <w:r>
              <w:rPr>
                <w:rStyle w:val="IndexLink"/>
              </w:rPr>
              <w:t>45</w:t>
            </w:r>
          </w:hyperlink>
        </w:p>
        <w:p>
          <w:pPr>
            <w:pStyle w:val="Contents5"/>
            <w:tabs>
              <w:tab w:val="clear" w:pos="7892"/>
              <w:tab w:val="right" w:pos="9026" w:leader="dot"/>
            </w:tabs>
            <w:rPr/>
          </w:pPr>
          <w:hyperlink w:anchor="__RefHeading___Toc4558960_2320776876">
            <w:r>
              <w:rPr>
                <w:webHidden/>
                <w:rStyle w:val="IndexLink"/>
                <w:rtl w:val="true"/>
              </w:rPr>
              <w:t xml:space="preserve">سوره مبارکه نحل آیه </w:t>
            </w:r>
            <w:r>
              <w:rPr>
                <w:rStyle w:val="IndexLink"/>
              </w:rPr>
              <w:t>34</w:t>
            </w:r>
            <w:r>
              <w:rPr>
                <w:rStyle w:val="IndexLink"/>
                <w:rtl w:val="true"/>
              </w:rPr>
              <w:tab/>
            </w:r>
            <w:r>
              <w:rPr>
                <w:rStyle w:val="IndexLink"/>
              </w:rPr>
              <w:t>46</w:t>
            </w:r>
          </w:hyperlink>
        </w:p>
        <w:p>
          <w:pPr>
            <w:pStyle w:val="Contents5"/>
            <w:tabs>
              <w:tab w:val="clear" w:pos="7892"/>
              <w:tab w:val="right" w:pos="9026" w:leader="dot"/>
            </w:tabs>
            <w:rPr/>
          </w:pPr>
          <w:hyperlink w:anchor="__RefHeading___Toc4558962_2320776876">
            <w:r>
              <w:rPr>
                <w:webHidden/>
                <w:rStyle w:val="IndexLink"/>
                <w:rtl w:val="true"/>
              </w:rPr>
              <w:t xml:space="preserve">سوره مباركه أنبياء آیه </w:t>
            </w:r>
            <w:r>
              <w:rPr>
                <w:rStyle w:val="IndexLink"/>
              </w:rPr>
              <w:t>105</w:t>
            </w:r>
            <w:r>
              <w:rPr>
                <w:rStyle w:val="IndexLink"/>
                <w:rtl w:val="true"/>
              </w:rPr>
              <w:tab/>
            </w:r>
            <w:r>
              <w:rPr>
                <w:rStyle w:val="IndexLink"/>
              </w:rPr>
              <w:t>46</w:t>
            </w:r>
          </w:hyperlink>
        </w:p>
        <w:p>
          <w:pPr>
            <w:pStyle w:val="Contents5"/>
            <w:tabs>
              <w:tab w:val="clear" w:pos="7892"/>
              <w:tab w:val="right" w:pos="9026" w:leader="dot"/>
            </w:tabs>
            <w:rPr/>
          </w:pPr>
          <w:hyperlink w:anchor="__RefHeading___Toc4558964_2320776876">
            <w:r>
              <w:rPr>
                <w:webHidden/>
                <w:rStyle w:val="IndexLink"/>
                <w:rtl w:val="true"/>
              </w:rPr>
              <w:t xml:space="preserve">سوره مبارکه نمل آیه </w:t>
            </w:r>
            <w:r>
              <w:rPr>
                <w:rStyle w:val="IndexLink"/>
              </w:rPr>
              <w:t>83</w:t>
            </w:r>
            <w:r>
              <w:rPr>
                <w:rStyle w:val="IndexLink"/>
                <w:rtl w:val="true"/>
              </w:rPr>
              <w:tab/>
            </w:r>
            <w:r>
              <w:rPr>
                <w:rStyle w:val="IndexLink"/>
              </w:rPr>
              <w:t>47</w:t>
            </w:r>
          </w:hyperlink>
        </w:p>
        <w:p>
          <w:pPr>
            <w:pStyle w:val="Contents5"/>
            <w:tabs>
              <w:tab w:val="clear" w:pos="7892"/>
              <w:tab w:val="right" w:pos="9026" w:leader="dot"/>
            </w:tabs>
            <w:rPr/>
          </w:pPr>
          <w:hyperlink w:anchor="__RefHeading___Toc4558966_2320776876">
            <w:r>
              <w:rPr>
                <w:webHidden/>
                <w:rStyle w:val="IndexLink"/>
                <w:rtl w:val="true"/>
              </w:rPr>
              <w:t xml:space="preserve">سوره مبارکه القصص آیه </w:t>
            </w:r>
            <w:r>
              <w:rPr>
                <w:rStyle w:val="IndexLink"/>
              </w:rPr>
              <w:t>61</w:t>
            </w:r>
            <w:r>
              <w:rPr>
                <w:rStyle w:val="IndexLink"/>
                <w:rtl w:val="true"/>
              </w:rPr>
              <w:tab/>
            </w:r>
            <w:r>
              <w:rPr>
                <w:rStyle w:val="IndexLink"/>
              </w:rPr>
              <w:t>48</w:t>
            </w:r>
          </w:hyperlink>
        </w:p>
        <w:p>
          <w:pPr>
            <w:pStyle w:val="Contents5"/>
            <w:tabs>
              <w:tab w:val="clear" w:pos="7892"/>
              <w:tab w:val="right" w:pos="9026" w:leader="dot"/>
            </w:tabs>
            <w:rPr/>
          </w:pPr>
          <w:hyperlink w:anchor="__RefHeading___Toc4558968_2320776876">
            <w:r>
              <w:rPr>
                <w:webHidden/>
                <w:rStyle w:val="IndexLink"/>
                <w:rtl w:val="true"/>
              </w:rPr>
              <w:t xml:space="preserve">سوره مبارکه سجده آیه </w:t>
            </w:r>
            <w:r>
              <w:rPr>
                <w:rStyle w:val="IndexLink"/>
              </w:rPr>
              <w:t>21</w:t>
            </w:r>
            <w:r>
              <w:rPr>
                <w:rStyle w:val="IndexLink"/>
                <w:rtl w:val="true"/>
              </w:rPr>
              <w:tab/>
            </w:r>
            <w:r>
              <w:rPr>
                <w:rStyle w:val="IndexLink"/>
              </w:rPr>
              <w:t>48</w:t>
            </w:r>
          </w:hyperlink>
        </w:p>
        <w:p>
          <w:pPr>
            <w:pStyle w:val="Contents5"/>
            <w:tabs>
              <w:tab w:val="clear" w:pos="7892"/>
              <w:tab w:val="right" w:pos="9026" w:leader="dot"/>
            </w:tabs>
            <w:rPr/>
          </w:pPr>
          <w:hyperlink w:anchor="__RefHeading___Toc4558970_2320776876">
            <w:r>
              <w:rPr>
                <w:webHidden/>
                <w:rStyle w:val="IndexLink"/>
                <w:rtl w:val="true"/>
              </w:rPr>
              <w:t xml:space="preserve">سوره مبارکه سجده آیات </w:t>
            </w:r>
            <w:r>
              <w:rPr>
                <w:rStyle w:val="IndexLink"/>
              </w:rPr>
              <w:t>27</w:t>
            </w:r>
            <w:r>
              <w:rPr>
                <w:rStyle w:val="IndexLink"/>
                <w:rtl w:val="true"/>
              </w:rPr>
              <w:t xml:space="preserve"> </w:t>
            </w:r>
            <w:r>
              <w:rPr>
                <w:rStyle w:val="IndexLink"/>
                <w:rtl w:val="true"/>
              </w:rPr>
              <w:t xml:space="preserve">و </w:t>
            </w:r>
            <w:r>
              <w:rPr>
                <w:rStyle w:val="IndexLink"/>
              </w:rPr>
              <w:t>28</w:t>
            </w:r>
            <w:r>
              <w:rPr>
                <w:rStyle w:val="IndexLink"/>
                <w:rtl w:val="true"/>
              </w:rPr>
              <w:tab/>
            </w:r>
            <w:r>
              <w:rPr>
                <w:rStyle w:val="IndexLink"/>
              </w:rPr>
              <w:t>49</w:t>
            </w:r>
          </w:hyperlink>
        </w:p>
        <w:p>
          <w:pPr>
            <w:pStyle w:val="Contents5"/>
            <w:tabs>
              <w:tab w:val="clear" w:pos="7892"/>
              <w:tab w:val="right" w:pos="9026" w:leader="dot"/>
            </w:tabs>
            <w:rPr/>
          </w:pPr>
          <w:hyperlink w:anchor="__RefHeading___Toc4558972_2320776876">
            <w:r>
              <w:rPr>
                <w:webHidden/>
                <w:rStyle w:val="IndexLink"/>
                <w:rtl w:val="true"/>
              </w:rPr>
              <w:t xml:space="preserve">سوره مبارکه سجده آیه </w:t>
            </w:r>
            <w:r>
              <w:rPr>
                <w:rStyle w:val="IndexLink"/>
              </w:rPr>
              <w:t>29</w:t>
            </w:r>
            <w:r>
              <w:rPr>
                <w:rStyle w:val="IndexLink"/>
                <w:rtl w:val="true"/>
              </w:rPr>
              <w:tab/>
            </w:r>
            <w:r>
              <w:rPr>
                <w:rStyle w:val="IndexLink"/>
              </w:rPr>
              <w:t>49</w:t>
            </w:r>
          </w:hyperlink>
        </w:p>
        <w:p>
          <w:pPr>
            <w:pStyle w:val="Contents5"/>
            <w:tabs>
              <w:tab w:val="clear" w:pos="7892"/>
              <w:tab w:val="right" w:pos="9026" w:leader="dot"/>
            </w:tabs>
            <w:rPr/>
          </w:pPr>
          <w:hyperlink w:anchor="__RefHeading___Toc4558974_2320776876">
            <w:r>
              <w:rPr>
                <w:webHidden/>
                <w:rStyle w:val="IndexLink"/>
                <w:rtl w:val="true"/>
              </w:rPr>
              <w:t xml:space="preserve">سوره مبارکه یس آیه </w:t>
            </w:r>
            <w:r>
              <w:rPr>
                <w:rStyle w:val="IndexLink"/>
              </w:rPr>
              <w:t>52</w:t>
            </w:r>
            <w:r>
              <w:rPr>
                <w:rStyle w:val="IndexLink"/>
                <w:rtl w:val="true"/>
              </w:rPr>
              <w:tab/>
            </w:r>
            <w:r>
              <w:rPr>
                <w:rStyle w:val="IndexLink"/>
              </w:rPr>
              <w:t>50</w:t>
            </w:r>
          </w:hyperlink>
        </w:p>
        <w:p>
          <w:pPr>
            <w:pStyle w:val="Contents5"/>
            <w:tabs>
              <w:tab w:val="clear" w:pos="7892"/>
              <w:tab w:val="right" w:pos="9026" w:leader="dot"/>
            </w:tabs>
            <w:rPr/>
          </w:pPr>
          <w:hyperlink w:anchor="__RefHeading___Toc4558976_2320776876">
            <w:r>
              <w:rPr>
                <w:webHidden/>
                <w:rStyle w:val="IndexLink"/>
                <w:rtl w:val="true"/>
              </w:rPr>
              <w:t xml:space="preserve">سوره مبارکه غافر آیه </w:t>
            </w:r>
            <w:r>
              <w:rPr>
                <w:rStyle w:val="IndexLink"/>
              </w:rPr>
              <w:t>11</w:t>
            </w:r>
            <w:r>
              <w:rPr>
                <w:rStyle w:val="IndexLink"/>
                <w:rtl w:val="true"/>
              </w:rPr>
              <w:tab/>
            </w:r>
            <w:r>
              <w:rPr>
                <w:rStyle w:val="IndexLink"/>
              </w:rPr>
              <w:t>50</w:t>
            </w:r>
          </w:hyperlink>
        </w:p>
        <w:p>
          <w:pPr>
            <w:pStyle w:val="Contents5"/>
            <w:tabs>
              <w:tab w:val="clear" w:pos="7892"/>
              <w:tab w:val="right" w:pos="9026" w:leader="dot"/>
            </w:tabs>
            <w:rPr/>
          </w:pPr>
          <w:hyperlink w:anchor="__RefHeading___Toc4558978_2320776876">
            <w:r>
              <w:rPr>
                <w:webHidden/>
                <w:rStyle w:val="IndexLink"/>
                <w:rtl w:val="true"/>
              </w:rPr>
              <w:t xml:space="preserve">سوره مبارکه غافر آیه </w:t>
            </w:r>
            <w:r>
              <w:rPr>
                <w:rStyle w:val="IndexLink"/>
              </w:rPr>
              <w:t>81</w:t>
            </w:r>
            <w:r>
              <w:rPr>
                <w:rStyle w:val="IndexLink"/>
                <w:rtl w:val="true"/>
              </w:rPr>
              <w:tab/>
            </w:r>
            <w:r>
              <w:rPr>
                <w:rStyle w:val="IndexLink"/>
              </w:rPr>
              <w:t>51</w:t>
            </w:r>
          </w:hyperlink>
        </w:p>
        <w:p>
          <w:pPr>
            <w:pStyle w:val="Contents5"/>
            <w:tabs>
              <w:tab w:val="clear" w:pos="7892"/>
              <w:tab w:val="right" w:pos="9026" w:leader="dot"/>
            </w:tabs>
            <w:rPr/>
          </w:pPr>
          <w:hyperlink w:anchor="__RefHeading___Toc4558980_2320776876">
            <w:r>
              <w:rPr>
                <w:webHidden/>
                <w:rStyle w:val="IndexLink"/>
                <w:rtl w:val="true"/>
              </w:rPr>
              <w:t xml:space="preserve">سوره مبارکه زخرف آیه </w:t>
            </w:r>
            <w:r>
              <w:rPr>
                <w:rStyle w:val="IndexLink"/>
              </w:rPr>
              <w:t>57</w:t>
            </w:r>
            <w:r>
              <w:rPr>
                <w:rStyle w:val="IndexLink"/>
                <w:rtl w:val="true"/>
              </w:rPr>
              <w:tab/>
            </w:r>
            <w:r>
              <w:rPr>
                <w:rStyle w:val="IndexLink"/>
              </w:rPr>
              <w:t>52</w:t>
            </w:r>
          </w:hyperlink>
        </w:p>
        <w:p>
          <w:pPr>
            <w:pStyle w:val="Contents5"/>
            <w:tabs>
              <w:tab w:val="clear" w:pos="7892"/>
              <w:tab w:val="right" w:pos="9026" w:leader="dot"/>
            </w:tabs>
            <w:rPr/>
          </w:pPr>
          <w:hyperlink w:anchor="__RefHeading___Toc4558982_2320776876">
            <w:r>
              <w:rPr>
                <w:webHidden/>
                <w:rStyle w:val="IndexLink"/>
                <w:rtl w:val="true"/>
              </w:rPr>
              <w:t xml:space="preserve">سوره مبارکه دخان آیه </w:t>
            </w:r>
            <w:r>
              <w:rPr>
                <w:rStyle w:val="IndexLink"/>
              </w:rPr>
              <w:t>10</w:t>
            </w:r>
            <w:r>
              <w:rPr>
                <w:rStyle w:val="IndexLink"/>
                <w:rtl w:val="true"/>
              </w:rPr>
              <w:tab/>
            </w:r>
            <w:r>
              <w:rPr>
                <w:rStyle w:val="IndexLink"/>
              </w:rPr>
              <w:t>53</w:t>
            </w:r>
          </w:hyperlink>
        </w:p>
        <w:p>
          <w:pPr>
            <w:pStyle w:val="Contents5"/>
            <w:tabs>
              <w:tab w:val="clear" w:pos="7892"/>
              <w:tab w:val="right" w:pos="9026" w:leader="dot"/>
            </w:tabs>
            <w:rPr/>
          </w:pPr>
          <w:hyperlink w:anchor="__RefHeading___Toc4558984_2320776876">
            <w:r>
              <w:rPr>
                <w:webHidden/>
                <w:rStyle w:val="IndexLink"/>
                <w:rtl w:val="true"/>
              </w:rPr>
              <w:t xml:space="preserve">سوره مبارکه جاثیه آیه </w:t>
            </w:r>
            <w:r>
              <w:rPr>
                <w:rStyle w:val="IndexLink"/>
              </w:rPr>
              <w:t>14</w:t>
            </w:r>
            <w:r>
              <w:rPr>
                <w:rStyle w:val="IndexLink"/>
                <w:rtl w:val="true"/>
              </w:rPr>
              <w:tab/>
            </w:r>
            <w:r>
              <w:rPr>
                <w:rStyle w:val="IndexLink"/>
              </w:rPr>
              <w:t>55</w:t>
            </w:r>
          </w:hyperlink>
        </w:p>
        <w:p>
          <w:pPr>
            <w:pStyle w:val="Contents5"/>
            <w:tabs>
              <w:tab w:val="clear" w:pos="7892"/>
              <w:tab w:val="right" w:pos="9026" w:leader="dot"/>
            </w:tabs>
            <w:rPr/>
          </w:pPr>
          <w:hyperlink w:anchor="__RefHeading___Toc4558986_2320776876">
            <w:r>
              <w:rPr>
                <w:webHidden/>
                <w:rStyle w:val="IndexLink"/>
                <w:rtl w:val="true"/>
              </w:rPr>
              <w:t xml:space="preserve">سوره مبارکه ق آیه </w:t>
            </w:r>
            <w:r>
              <w:rPr>
                <w:rStyle w:val="IndexLink"/>
              </w:rPr>
              <w:t>42</w:t>
            </w:r>
            <w:r>
              <w:rPr>
                <w:rStyle w:val="IndexLink"/>
                <w:rtl w:val="true"/>
              </w:rPr>
              <w:tab/>
            </w:r>
            <w:r>
              <w:rPr>
                <w:rStyle w:val="IndexLink"/>
              </w:rPr>
              <w:t>55</w:t>
            </w:r>
          </w:hyperlink>
        </w:p>
        <w:p>
          <w:pPr>
            <w:pStyle w:val="Contents5"/>
            <w:tabs>
              <w:tab w:val="clear" w:pos="7892"/>
              <w:tab w:val="right" w:pos="9026" w:leader="dot"/>
            </w:tabs>
            <w:rPr/>
          </w:pPr>
          <w:hyperlink w:anchor="__RefHeading___Toc4558988_2320776876">
            <w:r>
              <w:rPr>
                <w:webHidden/>
                <w:rStyle w:val="IndexLink"/>
                <w:rtl w:val="true"/>
              </w:rPr>
              <w:t xml:space="preserve">سوره مبارکه ق آیه </w:t>
            </w:r>
            <w:r>
              <w:rPr>
                <w:rStyle w:val="IndexLink"/>
              </w:rPr>
              <w:t>44</w:t>
            </w:r>
            <w:r>
              <w:rPr>
                <w:rStyle w:val="IndexLink"/>
                <w:rtl w:val="true"/>
              </w:rPr>
              <w:tab/>
            </w:r>
            <w:r>
              <w:rPr>
                <w:rStyle w:val="IndexLink"/>
              </w:rPr>
              <w:t>56</w:t>
            </w:r>
          </w:hyperlink>
        </w:p>
        <w:p>
          <w:pPr>
            <w:pStyle w:val="Contents5"/>
            <w:tabs>
              <w:tab w:val="clear" w:pos="7892"/>
              <w:tab w:val="right" w:pos="9026" w:leader="dot"/>
            </w:tabs>
            <w:rPr/>
          </w:pPr>
          <w:hyperlink w:anchor="__RefHeading___Toc4558990_2320776876">
            <w:r>
              <w:rPr>
                <w:webHidden/>
                <w:rStyle w:val="IndexLink"/>
                <w:rtl w:val="true"/>
              </w:rPr>
              <w:t xml:space="preserve">سوره مبارکه ذاریات آیه </w:t>
            </w:r>
            <w:r>
              <w:rPr>
                <w:rStyle w:val="IndexLink"/>
              </w:rPr>
              <w:t>13</w:t>
            </w:r>
            <w:r>
              <w:rPr>
                <w:rStyle w:val="IndexLink"/>
                <w:rtl w:val="true"/>
              </w:rPr>
              <w:tab/>
            </w:r>
            <w:r>
              <w:rPr>
                <w:rStyle w:val="IndexLink"/>
              </w:rPr>
              <w:t>56</w:t>
            </w:r>
          </w:hyperlink>
        </w:p>
        <w:p>
          <w:pPr>
            <w:pStyle w:val="Contents5"/>
            <w:tabs>
              <w:tab w:val="clear" w:pos="7892"/>
              <w:tab w:val="right" w:pos="9026" w:leader="dot"/>
            </w:tabs>
            <w:rPr/>
          </w:pPr>
          <w:hyperlink w:anchor="__RefHeading___Toc4558992_2320776876">
            <w:r>
              <w:rPr>
                <w:webHidden/>
                <w:rStyle w:val="IndexLink"/>
                <w:rtl w:val="true"/>
              </w:rPr>
              <w:t xml:space="preserve">سوره مبارکه ذاریات آیه </w:t>
            </w:r>
            <w:r>
              <w:rPr>
                <w:rStyle w:val="IndexLink"/>
              </w:rPr>
              <w:t>22</w:t>
            </w:r>
            <w:r>
              <w:rPr>
                <w:rStyle w:val="IndexLink"/>
                <w:rtl w:val="true"/>
              </w:rPr>
              <w:tab/>
            </w:r>
            <w:r>
              <w:rPr>
                <w:rStyle w:val="IndexLink"/>
              </w:rPr>
              <w:t>56</w:t>
            </w:r>
          </w:hyperlink>
        </w:p>
        <w:p>
          <w:pPr>
            <w:pStyle w:val="Contents5"/>
            <w:tabs>
              <w:tab w:val="clear" w:pos="7892"/>
              <w:tab w:val="right" w:pos="9026" w:leader="dot"/>
            </w:tabs>
            <w:rPr/>
          </w:pPr>
          <w:hyperlink w:anchor="__RefHeading___Toc4558994_2320776876">
            <w:r>
              <w:rPr>
                <w:webHidden/>
                <w:rStyle w:val="IndexLink"/>
                <w:rtl w:val="true"/>
              </w:rPr>
              <w:t xml:space="preserve">سوره مبارکه جن آیه </w:t>
            </w:r>
            <w:r>
              <w:rPr>
                <w:rStyle w:val="IndexLink"/>
              </w:rPr>
              <w:t>26</w:t>
            </w:r>
            <w:r>
              <w:rPr>
                <w:rStyle w:val="IndexLink"/>
                <w:rtl w:val="true"/>
              </w:rPr>
              <w:tab/>
            </w:r>
            <w:r>
              <w:rPr>
                <w:rStyle w:val="IndexLink"/>
              </w:rPr>
              <w:t>57</w:t>
            </w:r>
          </w:hyperlink>
        </w:p>
        <w:p>
          <w:pPr>
            <w:pStyle w:val="Contents5"/>
            <w:tabs>
              <w:tab w:val="clear" w:pos="7892"/>
              <w:tab w:val="right" w:pos="9026" w:leader="dot"/>
            </w:tabs>
            <w:rPr/>
          </w:pPr>
          <w:hyperlink w:anchor="__RefHeading___Toc4558996_2320776876">
            <w:r>
              <w:rPr>
                <w:webHidden/>
                <w:rStyle w:val="IndexLink"/>
                <w:rtl w:val="true"/>
              </w:rPr>
              <w:t xml:space="preserve">سوره مبارکه طارق آیه </w:t>
            </w:r>
            <w:r>
              <w:rPr>
                <w:rStyle w:val="IndexLink"/>
              </w:rPr>
              <w:t>8</w:t>
            </w:r>
            <w:r>
              <w:rPr>
                <w:rStyle w:val="IndexLink"/>
                <w:rtl w:val="true"/>
              </w:rPr>
              <w:tab/>
            </w:r>
            <w:r>
              <w:rPr>
                <w:rStyle w:val="IndexLink"/>
              </w:rPr>
              <w:t>57</w:t>
            </w:r>
          </w:hyperlink>
        </w:p>
        <w:p>
          <w:pPr>
            <w:pStyle w:val="Contents5"/>
            <w:tabs>
              <w:tab w:val="clear" w:pos="7892"/>
              <w:tab w:val="right" w:pos="9026" w:leader="dot"/>
            </w:tabs>
            <w:rPr/>
          </w:pPr>
          <w:hyperlink w:anchor="__RefHeading___Toc4558998_2320776876">
            <w:r>
              <w:rPr>
                <w:webHidden/>
                <w:rStyle w:val="IndexLink"/>
                <w:rtl w:val="true"/>
              </w:rPr>
              <w:t xml:space="preserve">سوره مبارکه تکاثر آیات </w:t>
            </w:r>
            <w:r>
              <w:rPr>
                <w:rStyle w:val="IndexLink"/>
              </w:rPr>
              <w:t>4</w:t>
            </w:r>
            <w:r>
              <w:rPr>
                <w:rStyle w:val="IndexLink"/>
                <w:rtl w:val="true"/>
              </w:rPr>
              <w:t>-</w:t>
            </w:r>
            <w:r>
              <w:rPr>
                <w:rStyle w:val="IndexLink"/>
              </w:rPr>
              <w:t>3</w:t>
            </w:r>
            <w:r>
              <w:rPr>
                <w:rStyle w:val="IndexLink"/>
                <w:rtl w:val="true"/>
              </w:rPr>
              <w:tab/>
            </w:r>
            <w:r>
              <w:rPr>
                <w:rStyle w:val="IndexLink"/>
              </w:rPr>
              <w:t>58</w:t>
            </w:r>
          </w:hyperlink>
        </w:p>
        <w:p>
          <w:pPr>
            <w:pStyle w:val="Contents3"/>
            <w:tabs>
              <w:tab w:val="clear" w:pos="8459"/>
              <w:tab w:val="right" w:pos="9026" w:leader="dot"/>
            </w:tabs>
            <w:rPr/>
          </w:pPr>
          <w:hyperlink w:anchor="__RefHeading___Toc4559000_2320776876">
            <w:r>
              <w:rPr>
                <w:webHidden/>
                <w:rStyle w:val="IndexLink"/>
                <w:rtl w:val="true"/>
              </w:rPr>
              <w:t>رجعت در روایات معصومین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4559002_2320776876">
            <w:r>
              <w:rPr>
                <w:webHidden/>
                <w:rStyle w:val="IndexLink"/>
                <w:rtl w:val="true"/>
              </w:rPr>
              <w:t>رجعت از دیدگاه علماء شیعه</w:t>
            </w:r>
            <w:r>
              <w:rPr>
                <w:rStyle w:val="IndexLink"/>
                <w:rtl w:val="true"/>
              </w:rPr>
              <w:tab/>
            </w:r>
            <w:r>
              <w:rPr>
                <w:rStyle w:val="IndexLink"/>
              </w:rPr>
              <w:t>59</w:t>
            </w:r>
          </w:hyperlink>
        </w:p>
        <w:p>
          <w:pPr>
            <w:pStyle w:val="Contents4"/>
            <w:tabs>
              <w:tab w:val="clear" w:pos="8176"/>
              <w:tab w:val="right" w:pos="9026" w:leader="dot"/>
            </w:tabs>
            <w:rPr/>
          </w:pPr>
          <w:hyperlink w:anchor="__RefHeading___Toc4559004_232077687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559006_2320776876">
            <w:r>
              <w:rPr>
                <w:webHidden/>
                <w:rStyle w:val="IndexLink"/>
                <w:rtl w:val="true"/>
              </w:rPr>
              <w:t>الف</w:t>
            </w:r>
            <w:r>
              <w:rPr>
                <w:rStyle w:val="IndexLink"/>
                <w:rtl w:val="true"/>
              </w:rPr>
              <w:t xml:space="preserve">) </w:t>
            </w:r>
            <w:r>
              <w:rPr>
                <w:rStyle w:val="IndexLink"/>
                <w:rtl w:val="true"/>
              </w:rPr>
              <w:t>مرحوم شیخ صدوق قدس سره می فرماید</w:t>
            </w:r>
            <w:r>
              <w:rPr>
                <w:rStyle w:val="IndexLink"/>
                <w:rtl w:val="true"/>
              </w:rPr>
              <w:t>:</w:t>
              <w:tab/>
            </w:r>
            <w:r>
              <w:rPr>
                <w:rStyle w:val="IndexLink"/>
              </w:rPr>
              <w:t>59</w:t>
            </w:r>
          </w:hyperlink>
        </w:p>
        <w:p>
          <w:pPr>
            <w:pStyle w:val="Contents4"/>
            <w:tabs>
              <w:tab w:val="clear" w:pos="8176"/>
              <w:tab w:val="right" w:pos="9026" w:leader="dot"/>
            </w:tabs>
            <w:rPr/>
          </w:pPr>
          <w:hyperlink w:anchor="__RefHeading___Toc4559008_2320776876">
            <w:r>
              <w:rPr>
                <w:webHidden/>
                <w:rStyle w:val="IndexLink"/>
                <w:rtl w:val="true"/>
              </w:rPr>
              <w:t>ب</w:t>
            </w:r>
            <w:r>
              <w:rPr>
                <w:rStyle w:val="IndexLink"/>
                <w:rtl w:val="true"/>
              </w:rPr>
              <w:t xml:space="preserve">) </w:t>
            </w:r>
            <w:r>
              <w:rPr>
                <w:rStyle w:val="IndexLink"/>
                <w:rtl w:val="true"/>
              </w:rPr>
              <w:t>مرحوم علامه شیخ مفید می فرماید</w:t>
            </w:r>
            <w:r>
              <w:rPr>
                <w:rStyle w:val="IndexLink"/>
                <w:rtl w:val="true"/>
              </w:rPr>
              <w:t>:</w:t>
              <w:tab/>
            </w:r>
            <w:r>
              <w:rPr>
                <w:rStyle w:val="IndexLink"/>
              </w:rPr>
              <w:t>60</w:t>
            </w:r>
          </w:hyperlink>
        </w:p>
        <w:p>
          <w:pPr>
            <w:pStyle w:val="Contents4"/>
            <w:tabs>
              <w:tab w:val="clear" w:pos="8176"/>
              <w:tab w:val="right" w:pos="9026" w:leader="dot"/>
            </w:tabs>
            <w:rPr/>
          </w:pPr>
          <w:hyperlink w:anchor="__RefHeading___Toc4559010_2320776876">
            <w:r>
              <w:rPr>
                <w:webHidden/>
                <w:rStyle w:val="IndexLink"/>
                <w:rtl w:val="true"/>
              </w:rPr>
              <w:t>ح</w:t>
            </w:r>
            <w:r>
              <w:rPr>
                <w:rStyle w:val="IndexLink"/>
                <w:rtl w:val="true"/>
              </w:rPr>
              <w:t xml:space="preserve">) </w:t>
            </w:r>
            <w:r>
              <w:rPr>
                <w:rStyle w:val="IndexLink"/>
                <w:rtl w:val="true"/>
              </w:rPr>
              <w:t>مرحوم علامه سید مرتضی قدس سره از علمای بزرگ شیعه می گوید</w:t>
            </w:r>
            <w:r>
              <w:rPr>
                <w:rStyle w:val="IndexLink"/>
                <w:rtl w:val="true"/>
              </w:rPr>
              <w:t>:</w:t>
              <w:tab/>
            </w:r>
            <w:r>
              <w:rPr>
                <w:rStyle w:val="IndexLink"/>
              </w:rPr>
              <w:t>60</w:t>
            </w:r>
          </w:hyperlink>
        </w:p>
        <w:p>
          <w:pPr>
            <w:pStyle w:val="Contents4"/>
            <w:tabs>
              <w:tab w:val="clear" w:pos="8176"/>
              <w:tab w:val="right" w:pos="9026" w:leader="dot"/>
            </w:tabs>
            <w:rPr/>
          </w:pPr>
          <w:hyperlink w:anchor="__RefHeading___Toc4559012_2320776876">
            <w:r>
              <w:rPr>
                <w:webHidden/>
                <w:rStyle w:val="IndexLink"/>
                <w:rtl w:val="true"/>
              </w:rPr>
              <w:t>د</w:t>
            </w:r>
            <w:r>
              <w:rPr>
                <w:rStyle w:val="IndexLink"/>
                <w:rtl w:val="true"/>
              </w:rPr>
              <w:t xml:space="preserve">) </w:t>
            </w:r>
            <w:r>
              <w:rPr>
                <w:rStyle w:val="IndexLink"/>
                <w:rtl w:val="true"/>
              </w:rPr>
              <w:t>مرحوم علامه شیخ حر عاملی قدس سره ضمن بیان بیش از ششصد حدیث و بیش از شصت آیه می گوید</w:t>
            </w:r>
            <w:r>
              <w:rPr>
                <w:rStyle w:val="IndexLink"/>
                <w:rtl w:val="true"/>
              </w:rPr>
              <w:t>:</w:t>
              <w:tab/>
            </w:r>
            <w:r>
              <w:rPr>
                <w:rStyle w:val="IndexLink"/>
              </w:rPr>
              <w:t>60</w:t>
            </w:r>
          </w:hyperlink>
        </w:p>
        <w:p>
          <w:pPr>
            <w:pStyle w:val="Contents4"/>
            <w:tabs>
              <w:tab w:val="clear" w:pos="8176"/>
              <w:tab w:val="right" w:pos="9026" w:leader="dot"/>
            </w:tabs>
            <w:rPr/>
          </w:pPr>
          <w:hyperlink w:anchor="__RefHeading___Toc4559014_2320776876">
            <w:r>
              <w:rPr>
                <w:webHidden/>
                <w:rStyle w:val="IndexLink"/>
                <w:rtl w:val="true"/>
              </w:rPr>
              <w:t>ه</w:t>
            </w:r>
            <w:r>
              <w:rPr>
                <w:rStyle w:val="IndexLink"/>
                <w:rtl w:val="true"/>
              </w:rPr>
              <w:t xml:space="preserve">) </w:t>
            </w:r>
            <w:r>
              <w:rPr>
                <w:rStyle w:val="IndexLink"/>
                <w:rtl w:val="true"/>
              </w:rPr>
              <w:t>مرحوم علامه مجلسی قدس سره بعد از نقل احادیث رجعت می گوید</w:t>
            </w:r>
            <w:r>
              <w:rPr>
                <w:rStyle w:val="IndexLink"/>
                <w:rtl w:val="true"/>
              </w:rPr>
              <w:t>:</w:t>
              <w:tab/>
            </w:r>
            <w:r>
              <w:rPr>
                <w:rStyle w:val="IndexLink"/>
              </w:rPr>
              <w:t>61</w:t>
            </w:r>
          </w:hyperlink>
        </w:p>
        <w:p>
          <w:pPr>
            <w:pStyle w:val="Contents4"/>
            <w:tabs>
              <w:tab w:val="clear" w:pos="8176"/>
              <w:tab w:val="right" w:pos="9026" w:leader="dot"/>
            </w:tabs>
            <w:rPr/>
          </w:pPr>
          <w:hyperlink w:anchor="__RefHeading___Toc4559016_2320776876">
            <w:r>
              <w:rPr>
                <w:webHidden/>
                <w:rStyle w:val="IndexLink"/>
                <w:rtl w:val="true"/>
              </w:rPr>
              <w:t>و</w:t>
            </w:r>
            <w:r>
              <w:rPr>
                <w:rStyle w:val="IndexLink"/>
                <w:rtl w:val="true"/>
              </w:rPr>
              <w:t xml:space="preserve">) </w:t>
            </w:r>
            <w:r>
              <w:rPr>
                <w:rStyle w:val="IndexLink"/>
                <w:rtl w:val="true"/>
              </w:rPr>
              <w:t>مرحوم طبرسی در پایان بحث رجعت می نویسد</w:t>
            </w:r>
            <w:r>
              <w:rPr>
                <w:rStyle w:val="IndexLink"/>
                <w:rtl w:val="true"/>
              </w:rPr>
              <w:t>:</w:t>
              <w:tab/>
            </w:r>
            <w:r>
              <w:rPr>
                <w:rStyle w:val="IndexLink"/>
              </w:rPr>
              <w:t>62</w:t>
            </w:r>
          </w:hyperlink>
        </w:p>
        <w:p>
          <w:pPr>
            <w:pStyle w:val="Contents3"/>
            <w:tabs>
              <w:tab w:val="clear" w:pos="8459"/>
              <w:tab w:val="right" w:pos="9026" w:leader="dot"/>
            </w:tabs>
            <w:rPr/>
          </w:pPr>
          <w:hyperlink w:anchor="__RefHeading___Toc4559018_2320776876">
            <w:r>
              <w:rPr>
                <w:webHidden/>
                <w:rStyle w:val="IndexLink"/>
                <w:rtl w:val="true"/>
              </w:rPr>
              <w:t>رجعت در ادیان</w:t>
            </w:r>
            <w:r>
              <w:rPr>
                <w:rStyle w:val="IndexLink"/>
                <w:rtl w:val="true"/>
              </w:rPr>
              <w:tab/>
            </w:r>
            <w:r>
              <w:rPr>
                <w:rStyle w:val="IndexLink"/>
              </w:rPr>
              <w:t>62</w:t>
            </w:r>
          </w:hyperlink>
        </w:p>
        <w:p>
          <w:pPr>
            <w:pStyle w:val="Contents4"/>
            <w:tabs>
              <w:tab w:val="clear" w:pos="8176"/>
              <w:tab w:val="right" w:pos="9026" w:leader="dot"/>
            </w:tabs>
            <w:rPr/>
          </w:pPr>
          <w:hyperlink w:anchor="__RefHeading___Toc4559020_232077687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559022_2320776876">
            <w:r>
              <w:rPr>
                <w:webHidden/>
                <w:rStyle w:val="IndexLink"/>
                <w:rtl w:val="true"/>
              </w:rPr>
              <w:t>الف</w:t>
            </w:r>
            <w:r>
              <w:rPr>
                <w:rStyle w:val="IndexLink"/>
                <w:rtl w:val="true"/>
              </w:rPr>
              <w:t xml:space="preserve">) </w:t>
            </w:r>
            <w:r>
              <w:rPr>
                <w:rStyle w:val="IndexLink"/>
                <w:rtl w:val="true"/>
              </w:rPr>
              <w:t>رجعت در امّت الهی</w:t>
            </w:r>
            <w:r>
              <w:rPr>
                <w:rStyle w:val="IndexLink"/>
                <w:rtl w:val="true"/>
              </w:rPr>
              <w:tab/>
            </w:r>
            <w:r>
              <w:rPr>
                <w:rStyle w:val="IndexLink"/>
              </w:rPr>
              <w:t>62</w:t>
            </w:r>
          </w:hyperlink>
        </w:p>
        <w:p>
          <w:pPr>
            <w:pStyle w:val="Contents4"/>
            <w:tabs>
              <w:tab w:val="clear" w:pos="8176"/>
              <w:tab w:val="right" w:pos="9026" w:leader="dot"/>
            </w:tabs>
            <w:rPr/>
          </w:pPr>
          <w:hyperlink w:anchor="__RefHeading___Toc4559024_2320776876">
            <w:r>
              <w:rPr>
                <w:webHidden/>
                <w:rStyle w:val="IndexLink"/>
                <w:rtl w:val="true"/>
              </w:rPr>
              <w:t>ب</w:t>
            </w:r>
            <w:r>
              <w:rPr>
                <w:rStyle w:val="IndexLink"/>
                <w:rtl w:val="true"/>
              </w:rPr>
              <w:t xml:space="preserve">) </w:t>
            </w:r>
            <w:r>
              <w:rPr>
                <w:rStyle w:val="IndexLink"/>
                <w:rtl w:val="true"/>
              </w:rPr>
              <w:t>رجعت در اعتقاد یهودیان</w:t>
            </w:r>
            <w:r>
              <w:rPr>
                <w:rStyle w:val="IndexLink"/>
                <w:rtl w:val="true"/>
              </w:rPr>
              <w:tab/>
            </w:r>
            <w:r>
              <w:rPr>
                <w:rStyle w:val="IndexLink"/>
              </w:rPr>
              <w:t>63</w:t>
            </w:r>
          </w:hyperlink>
        </w:p>
        <w:p>
          <w:pPr>
            <w:pStyle w:val="Contents4"/>
            <w:tabs>
              <w:tab w:val="clear" w:pos="8176"/>
              <w:tab w:val="right" w:pos="9026" w:leader="dot"/>
            </w:tabs>
            <w:rPr/>
          </w:pPr>
          <w:hyperlink w:anchor="__RefHeading___Toc4559026_2320776876">
            <w:r>
              <w:rPr>
                <w:webHidden/>
                <w:rStyle w:val="IndexLink"/>
                <w:rtl w:val="true"/>
              </w:rPr>
              <w:t>ج</w:t>
            </w:r>
            <w:r>
              <w:rPr>
                <w:rStyle w:val="IndexLink"/>
                <w:rtl w:val="true"/>
              </w:rPr>
              <w:t xml:space="preserve">) </w:t>
            </w:r>
            <w:r>
              <w:rPr>
                <w:rStyle w:val="IndexLink"/>
                <w:rtl w:val="true"/>
              </w:rPr>
              <w:t>رجعت در اعتقاد مسیحیان</w:t>
            </w:r>
            <w:r>
              <w:rPr>
                <w:rStyle w:val="IndexLink"/>
                <w:rtl w:val="true"/>
              </w:rPr>
              <w:tab/>
            </w:r>
            <w:r>
              <w:rPr>
                <w:rStyle w:val="IndexLink"/>
              </w:rPr>
              <w:t>63</w:t>
            </w:r>
          </w:hyperlink>
        </w:p>
        <w:p>
          <w:pPr>
            <w:pStyle w:val="Contents4"/>
            <w:tabs>
              <w:tab w:val="clear" w:pos="8176"/>
              <w:tab w:val="right" w:pos="9026" w:leader="dot"/>
            </w:tabs>
            <w:rPr/>
          </w:pPr>
          <w:hyperlink w:anchor="__RefHeading___Toc4559028_2320776876">
            <w:r>
              <w:rPr>
                <w:webHidden/>
                <w:rStyle w:val="IndexLink"/>
                <w:rtl w:val="true"/>
              </w:rPr>
              <w:t>د</w:t>
            </w:r>
            <w:r>
              <w:rPr>
                <w:rStyle w:val="IndexLink"/>
                <w:rtl w:val="true"/>
              </w:rPr>
              <w:t xml:space="preserve">) </w:t>
            </w:r>
            <w:r>
              <w:rPr>
                <w:rStyle w:val="IndexLink"/>
                <w:rtl w:val="true"/>
              </w:rPr>
              <w:t>رجعت در آئین مجوس</w:t>
            </w:r>
            <w:r>
              <w:rPr>
                <w:rStyle w:val="IndexLink"/>
                <w:rtl w:val="true"/>
              </w:rPr>
              <w:tab/>
            </w:r>
            <w:r>
              <w:rPr>
                <w:rStyle w:val="IndexLink"/>
              </w:rPr>
              <w:t>64</w:t>
            </w:r>
          </w:hyperlink>
        </w:p>
        <w:p>
          <w:pPr>
            <w:pStyle w:val="Contents3"/>
            <w:tabs>
              <w:tab w:val="clear" w:pos="8459"/>
              <w:tab w:val="right" w:pos="9026" w:leader="dot"/>
            </w:tabs>
            <w:rPr/>
          </w:pPr>
          <w:hyperlink w:anchor="__RefHeading___Toc4559030_2320776876">
            <w:r>
              <w:rPr>
                <w:webHidden/>
                <w:rStyle w:val="IndexLink"/>
                <w:rtl w:val="true"/>
              </w:rPr>
              <w:t>رجعت در ادعیه</w:t>
            </w:r>
            <w:r>
              <w:rPr>
                <w:rStyle w:val="IndexLink"/>
                <w:rtl w:val="true"/>
              </w:rPr>
              <w:tab/>
            </w:r>
            <w:r>
              <w:rPr>
                <w:rStyle w:val="IndexLink"/>
              </w:rPr>
              <w:t>64</w:t>
            </w:r>
          </w:hyperlink>
        </w:p>
        <w:p>
          <w:pPr>
            <w:pStyle w:val="Contents4"/>
            <w:tabs>
              <w:tab w:val="clear" w:pos="8176"/>
              <w:tab w:val="right" w:pos="9026" w:leader="dot"/>
            </w:tabs>
            <w:rPr/>
          </w:pPr>
          <w:hyperlink w:anchor="__RefHeading___Toc4559032_232077687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559034_2320776876">
            <w:r>
              <w:rPr>
                <w:webHidden/>
                <w:rStyle w:val="IndexLink"/>
                <w:rtl w:val="true"/>
              </w:rPr>
              <w:t>الف</w:t>
            </w:r>
            <w:r>
              <w:rPr>
                <w:rStyle w:val="IndexLink"/>
                <w:rtl w:val="true"/>
              </w:rPr>
              <w:t xml:space="preserve">) </w:t>
            </w:r>
            <w:r>
              <w:rPr>
                <w:rStyle w:val="IndexLink"/>
                <w:rtl w:val="true"/>
              </w:rPr>
              <w:t>دعای روز سوم شعبان</w:t>
            </w:r>
            <w:r>
              <w:rPr>
                <w:rStyle w:val="IndexLink"/>
                <w:rtl w:val="true"/>
              </w:rPr>
              <w:tab/>
            </w:r>
            <w:r>
              <w:rPr>
                <w:rStyle w:val="IndexLink"/>
              </w:rPr>
              <w:t>64</w:t>
            </w:r>
          </w:hyperlink>
        </w:p>
        <w:p>
          <w:pPr>
            <w:pStyle w:val="Contents4"/>
            <w:tabs>
              <w:tab w:val="clear" w:pos="8176"/>
              <w:tab w:val="right" w:pos="9026" w:leader="dot"/>
            </w:tabs>
            <w:rPr/>
          </w:pPr>
          <w:hyperlink w:anchor="__RefHeading___Toc4559036_2320776876">
            <w:r>
              <w:rPr>
                <w:webHidden/>
                <w:rStyle w:val="IndexLink"/>
                <w:rtl w:val="true"/>
              </w:rPr>
              <w:t>ب</w:t>
            </w:r>
            <w:r>
              <w:rPr>
                <w:rStyle w:val="IndexLink"/>
                <w:rtl w:val="true"/>
              </w:rPr>
              <w:t xml:space="preserve">) </w:t>
            </w:r>
            <w:r>
              <w:rPr>
                <w:rStyle w:val="IndexLink"/>
                <w:rtl w:val="true"/>
              </w:rPr>
              <w:t>دعای افتتاح</w:t>
            </w:r>
            <w:r>
              <w:rPr>
                <w:rStyle w:val="IndexLink"/>
                <w:rtl w:val="true"/>
              </w:rPr>
              <w:tab/>
            </w:r>
            <w:r>
              <w:rPr>
                <w:rStyle w:val="IndexLink"/>
              </w:rPr>
              <w:t>67</w:t>
            </w:r>
          </w:hyperlink>
        </w:p>
        <w:p>
          <w:pPr>
            <w:pStyle w:val="Contents4"/>
            <w:tabs>
              <w:tab w:val="clear" w:pos="8176"/>
              <w:tab w:val="right" w:pos="9026" w:leader="dot"/>
            </w:tabs>
            <w:rPr/>
          </w:pPr>
          <w:hyperlink w:anchor="__RefHeading___Toc4559038_2320776876">
            <w:r>
              <w:rPr>
                <w:webHidden/>
                <w:rStyle w:val="IndexLink"/>
                <w:rtl w:val="true"/>
              </w:rPr>
              <w:t>ج</w:t>
            </w:r>
            <w:r>
              <w:rPr>
                <w:rStyle w:val="IndexLink"/>
                <w:rtl w:val="true"/>
              </w:rPr>
              <w:t xml:space="preserve">) </w:t>
            </w:r>
            <w:r>
              <w:rPr>
                <w:rStyle w:val="IndexLink"/>
                <w:rtl w:val="true"/>
              </w:rPr>
              <w:t>دعای شب بیست و سوم ماه مبارک رمضان</w:t>
            </w:r>
            <w:r>
              <w:rPr>
                <w:rStyle w:val="IndexLink"/>
                <w:rtl w:val="true"/>
              </w:rPr>
              <w:tab/>
            </w:r>
            <w:r>
              <w:rPr>
                <w:rStyle w:val="IndexLink"/>
              </w:rPr>
              <w:t>69</w:t>
            </w:r>
          </w:hyperlink>
        </w:p>
        <w:p>
          <w:pPr>
            <w:pStyle w:val="Contents4"/>
            <w:tabs>
              <w:tab w:val="clear" w:pos="8176"/>
              <w:tab w:val="right" w:pos="9026" w:leader="dot"/>
            </w:tabs>
            <w:rPr/>
          </w:pPr>
          <w:hyperlink w:anchor="__RefHeading___Toc4559040_2320776876">
            <w:r>
              <w:rPr>
                <w:webHidden/>
                <w:rStyle w:val="IndexLink"/>
                <w:rtl w:val="true"/>
              </w:rPr>
              <w:t>د</w:t>
            </w:r>
            <w:r>
              <w:rPr>
                <w:rStyle w:val="IndexLink"/>
                <w:rtl w:val="true"/>
              </w:rPr>
              <w:t xml:space="preserve">) </w:t>
            </w:r>
            <w:r>
              <w:rPr>
                <w:rStyle w:val="IndexLink"/>
                <w:rtl w:val="true"/>
              </w:rPr>
              <w:t>دعای عهد</w:t>
            </w:r>
            <w:r>
              <w:rPr>
                <w:rStyle w:val="IndexLink"/>
                <w:rtl w:val="true"/>
              </w:rPr>
              <w:tab/>
            </w:r>
            <w:r>
              <w:rPr>
                <w:rStyle w:val="IndexLink"/>
              </w:rPr>
              <w:t>71</w:t>
            </w:r>
          </w:hyperlink>
        </w:p>
        <w:p>
          <w:pPr>
            <w:pStyle w:val="Contents3"/>
            <w:tabs>
              <w:tab w:val="clear" w:pos="8459"/>
              <w:tab w:val="right" w:pos="9026" w:leader="dot"/>
            </w:tabs>
            <w:rPr/>
          </w:pPr>
          <w:hyperlink w:anchor="__RefHeading___Toc4559042_2320776876">
            <w:r>
              <w:rPr>
                <w:webHidden/>
                <w:rStyle w:val="IndexLink"/>
                <w:rtl w:val="true"/>
              </w:rPr>
              <w:t>رجعت در زیارات</w:t>
            </w:r>
            <w:r>
              <w:rPr>
                <w:rStyle w:val="IndexLink"/>
                <w:rtl w:val="true"/>
              </w:rPr>
              <w:tab/>
            </w:r>
            <w:r>
              <w:rPr>
                <w:rStyle w:val="IndexLink"/>
              </w:rPr>
              <w:t>71</w:t>
            </w:r>
          </w:hyperlink>
        </w:p>
        <w:p>
          <w:pPr>
            <w:pStyle w:val="Contents4"/>
            <w:tabs>
              <w:tab w:val="clear" w:pos="8176"/>
              <w:tab w:val="right" w:pos="9026" w:leader="dot"/>
            </w:tabs>
            <w:rPr/>
          </w:pPr>
          <w:hyperlink w:anchor="__RefHeading___Toc4559044_232077687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559046_2320776876">
            <w:r>
              <w:rPr>
                <w:webHidden/>
                <w:rStyle w:val="IndexLink"/>
                <w:rtl w:val="true"/>
              </w:rPr>
              <w:t>الف</w:t>
            </w:r>
            <w:r>
              <w:rPr>
                <w:rStyle w:val="IndexLink"/>
                <w:rtl w:val="true"/>
              </w:rPr>
              <w:t xml:space="preserve">) </w:t>
            </w:r>
            <w:r>
              <w:rPr>
                <w:rStyle w:val="IndexLink"/>
                <w:rtl w:val="true"/>
              </w:rPr>
              <w:t>زیارت آل یس</w:t>
            </w:r>
            <w:r>
              <w:rPr>
                <w:rStyle w:val="IndexLink"/>
                <w:rtl w:val="true"/>
              </w:rPr>
              <w:tab/>
            </w:r>
            <w:r>
              <w:rPr>
                <w:rStyle w:val="IndexLink"/>
              </w:rPr>
              <w:t>72</w:t>
            </w:r>
          </w:hyperlink>
        </w:p>
        <w:p>
          <w:pPr>
            <w:pStyle w:val="Contents4"/>
            <w:tabs>
              <w:tab w:val="clear" w:pos="8176"/>
              <w:tab w:val="right" w:pos="9026" w:leader="dot"/>
            </w:tabs>
            <w:rPr/>
          </w:pPr>
          <w:hyperlink w:anchor="__RefHeading___Toc4559048_2320776876">
            <w:r>
              <w:rPr>
                <w:webHidden/>
                <w:rStyle w:val="IndexLink"/>
                <w:rtl w:val="true"/>
              </w:rPr>
              <w:t>ب</w:t>
            </w:r>
            <w:r>
              <w:rPr>
                <w:rStyle w:val="IndexLink"/>
                <w:rtl w:val="true"/>
              </w:rPr>
              <w:t xml:space="preserve">) </w:t>
            </w:r>
            <w:r>
              <w:rPr>
                <w:rStyle w:val="IndexLink"/>
                <w:rtl w:val="true"/>
              </w:rPr>
              <w:t>زیارت جامعه كبيره</w:t>
            </w:r>
            <w:r>
              <w:rPr>
                <w:rStyle w:val="IndexLink"/>
                <w:rtl w:val="true"/>
              </w:rPr>
              <w:tab/>
            </w:r>
            <w:r>
              <w:rPr>
                <w:rStyle w:val="IndexLink"/>
              </w:rPr>
              <w:t>72</w:t>
            </w:r>
          </w:hyperlink>
        </w:p>
        <w:p>
          <w:pPr>
            <w:pStyle w:val="Contents4"/>
            <w:tabs>
              <w:tab w:val="clear" w:pos="8176"/>
              <w:tab w:val="right" w:pos="9026" w:leader="dot"/>
            </w:tabs>
            <w:rPr/>
          </w:pPr>
          <w:hyperlink w:anchor="__RefHeading___Toc4559050_2320776876">
            <w:r>
              <w:rPr>
                <w:webHidden/>
                <w:rStyle w:val="IndexLink"/>
                <w:rtl w:val="true"/>
              </w:rPr>
              <w:t>ج</w:t>
            </w:r>
            <w:r>
              <w:rPr>
                <w:rStyle w:val="IndexLink"/>
                <w:rtl w:val="true"/>
              </w:rPr>
              <w:t xml:space="preserve">) </w:t>
            </w:r>
            <w:r>
              <w:rPr>
                <w:rStyle w:val="IndexLink"/>
                <w:rtl w:val="true"/>
              </w:rPr>
              <w:t>زیارت رجبیه</w:t>
            </w:r>
            <w:r>
              <w:rPr>
                <w:rStyle w:val="IndexLink"/>
                <w:rtl w:val="true"/>
              </w:rPr>
              <w:tab/>
            </w:r>
            <w:r>
              <w:rPr>
                <w:rStyle w:val="IndexLink"/>
              </w:rPr>
              <w:t>73</w:t>
            </w:r>
          </w:hyperlink>
        </w:p>
        <w:p>
          <w:pPr>
            <w:pStyle w:val="Contents4"/>
            <w:tabs>
              <w:tab w:val="clear" w:pos="8176"/>
              <w:tab w:val="right" w:pos="9026" w:leader="dot"/>
            </w:tabs>
            <w:rPr/>
          </w:pPr>
          <w:hyperlink w:anchor="__RefHeading___Toc4559052_2320776876">
            <w:r>
              <w:rPr>
                <w:webHidden/>
                <w:rStyle w:val="IndexLink"/>
                <w:rtl w:val="true"/>
              </w:rPr>
              <w:t>د</w:t>
            </w:r>
            <w:r>
              <w:rPr>
                <w:rStyle w:val="IndexLink"/>
                <w:rtl w:val="true"/>
              </w:rPr>
              <w:t xml:space="preserve">) </w:t>
            </w:r>
            <w:r>
              <w:rPr>
                <w:rStyle w:val="IndexLink"/>
                <w:rtl w:val="true"/>
              </w:rPr>
              <w:t>زیارت صاحب الامر عجل الله تعالی فرجه الشریف</w:t>
            </w:r>
            <w:r>
              <w:rPr>
                <w:rStyle w:val="IndexLink"/>
                <w:rtl w:val="true"/>
              </w:rPr>
              <w:tab/>
            </w:r>
            <w:r>
              <w:rPr>
                <w:rStyle w:val="IndexLink"/>
              </w:rPr>
              <w:t>74</w:t>
            </w:r>
          </w:hyperlink>
        </w:p>
        <w:p>
          <w:pPr>
            <w:pStyle w:val="Contents4"/>
            <w:tabs>
              <w:tab w:val="clear" w:pos="8176"/>
              <w:tab w:val="right" w:pos="9026" w:leader="dot"/>
            </w:tabs>
            <w:rPr/>
          </w:pPr>
          <w:hyperlink w:anchor="__RefHeading___Toc4559054_2320776876">
            <w:r>
              <w:rPr>
                <w:webHidden/>
                <w:rStyle w:val="IndexLink"/>
                <w:rtl w:val="true"/>
              </w:rPr>
              <w:t>ه</w:t>
            </w:r>
            <w:r>
              <w:rPr>
                <w:rStyle w:val="IndexLink"/>
                <w:rtl w:val="true"/>
              </w:rPr>
              <w:t xml:space="preserve">) </w:t>
            </w:r>
            <w:r>
              <w:rPr>
                <w:rStyle w:val="IndexLink"/>
                <w:rtl w:val="true"/>
              </w:rPr>
              <w:t>زیارت ائمه اطهار علیهم السلام از راه دور</w:t>
            </w:r>
            <w:r>
              <w:rPr>
                <w:rStyle w:val="IndexLink"/>
                <w:rtl w:val="true"/>
              </w:rPr>
              <w:tab/>
            </w:r>
            <w:r>
              <w:rPr>
                <w:rStyle w:val="IndexLink"/>
              </w:rPr>
              <w:t>75</w:t>
            </w:r>
          </w:hyperlink>
        </w:p>
        <w:p>
          <w:pPr>
            <w:pStyle w:val="Contents4"/>
            <w:tabs>
              <w:tab w:val="clear" w:pos="8176"/>
              <w:tab w:val="right" w:pos="9026" w:leader="dot"/>
            </w:tabs>
            <w:rPr/>
          </w:pPr>
          <w:hyperlink w:anchor="__RefHeading___Toc4559056_2320776876">
            <w:r>
              <w:rPr>
                <w:webHidden/>
                <w:rStyle w:val="IndexLink"/>
                <w:rtl w:val="true"/>
              </w:rPr>
              <w:t>و</w:t>
            </w:r>
            <w:r>
              <w:rPr>
                <w:rStyle w:val="IndexLink"/>
                <w:rtl w:val="true"/>
              </w:rPr>
              <w:t xml:space="preserve">) </w:t>
            </w:r>
            <w:r>
              <w:rPr>
                <w:rStyle w:val="IndexLink"/>
                <w:rtl w:val="true"/>
              </w:rPr>
              <w:t>زیارت اربعین امام حسین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4559058_2320776876">
            <w:r>
              <w:rPr>
                <w:webHidden/>
                <w:rStyle w:val="IndexLink"/>
                <w:rtl w:val="true"/>
              </w:rPr>
              <w:t>ز</w:t>
            </w:r>
            <w:r>
              <w:rPr>
                <w:rStyle w:val="IndexLink"/>
                <w:rtl w:val="true"/>
              </w:rPr>
              <w:t xml:space="preserve">) </w:t>
            </w:r>
            <w:r>
              <w:rPr>
                <w:rStyle w:val="IndexLink"/>
                <w:rtl w:val="true"/>
              </w:rPr>
              <w:t>زیارت امام حسین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4559060_2320776876">
            <w:r>
              <w:rPr>
                <w:webHidden/>
                <w:rStyle w:val="IndexLink"/>
                <w:rtl w:val="true"/>
              </w:rPr>
              <w:t>ح</w:t>
            </w:r>
            <w:r>
              <w:rPr>
                <w:rStyle w:val="IndexLink"/>
                <w:rtl w:val="true"/>
              </w:rPr>
              <w:t xml:space="preserve">) </w:t>
            </w:r>
            <w:r>
              <w:rPr>
                <w:rStyle w:val="IndexLink"/>
                <w:rtl w:val="true"/>
              </w:rPr>
              <w:t>زیارت وارث</w:t>
            </w:r>
            <w:r>
              <w:rPr>
                <w:rStyle w:val="IndexLink"/>
                <w:rtl w:val="true"/>
              </w:rPr>
              <w:tab/>
            </w:r>
            <w:r>
              <w:rPr>
                <w:rStyle w:val="IndexLink"/>
              </w:rPr>
              <w:t>77</w:t>
            </w:r>
          </w:hyperlink>
        </w:p>
        <w:p>
          <w:pPr>
            <w:pStyle w:val="Contents4"/>
            <w:tabs>
              <w:tab w:val="clear" w:pos="8176"/>
              <w:tab w:val="right" w:pos="9026" w:leader="dot"/>
            </w:tabs>
            <w:rPr/>
          </w:pPr>
          <w:hyperlink w:anchor="__RefHeading___Toc4559062_2320776876">
            <w:r>
              <w:rPr>
                <w:webHidden/>
                <w:rStyle w:val="IndexLink"/>
                <w:rtl w:val="true"/>
              </w:rPr>
              <w:t>ط</w:t>
            </w:r>
            <w:r>
              <w:rPr>
                <w:rStyle w:val="IndexLink"/>
                <w:rtl w:val="true"/>
              </w:rPr>
              <w:t xml:space="preserve">) </w:t>
            </w:r>
            <w:r>
              <w:rPr>
                <w:rStyle w:val="IndexLink"/>
                <w:rtl w:val="true"/>
              </w:rPr>
              <w:t>زیارت حضرت ابوالفضل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4559064_2320776876">
            <w:r>
              <w:rPr>
                <w:webHidden/>
                <w:rStyle w:val="IndexLink"/>
                <w:rtl w:val="true"/>
              </w:rPr>
              <w:t>ی</w:t>
            </w:r>
            <w:r>
              <w:rPr>
                <w:rStyle w:val="IndexLink"/>
                <w:rtl w:val="true"/>
              </w:rPr>
              <w:t xml:space="preserve">) </w:t>
            </w:r>
            <w:r>
              <w:rPr>
                <w:rStyle w:val="IndexLink"/>
                <w:rtl w:val="true"/>
              </w:rPr>
              <w:t>زیارت حضرت بقیة الله عجل الله تعالی فرجه الشریف</w:t>
            </w:r>
            <w:r>
              <w:rPr>
                <w:rStyle w:val="IndexLink"/>
                <w:rtl w:val="true"/>
              </w:rPr>
              <w:tab/>
            </w:r>
            <w:r>
              <w:rPr>
                <w:rStyle w:val="IndexLink"/>
              </w:rPr>
              <w:t>78</w:t>
            </w:r>
          </w:hyperlink>
        </w:p>
        <w:p>
          <w:pPr>
            <w:pStyle w:val="Contents4"/>
            <w:tabs>
              <w:tab w:val="clear" w:pos="8176"/>
              <w:tab w:val="right" w:pos="9026" w:leader="dot"/>
            </w:tabs>
            <w:rPr/>
          </w:pPr>
          <w:hyperlink w:anchor="__RefHeading___Toc4559066_2320776876">
            <w:r>
              <w:rPr>
                <w:webHidden/>
                <w:rStyle w:val="IndexLink"/>
                <w:rtl w:val="true"/>
              </w:rPr>
              <w:t>ک</w:t>
            </w:r>
            <w:r>
              <w:rPr>
                <w:rStyle w:val="IndexLink"/>
                <w:rtl w:val="true"/>
              </w:rPr>
              <w:t xml:space="preserve">) </w:t>
            </w:r>
            <w:r>
              <w:rPr>
                <w:rStyle w:val="IndexLink"/>
                <w:rtl w:val="true"/>
              </w:rPr>
              <w:t>زیارت وداع امام حسین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4559068_2320776876">
            <w:r>
              <w:rPr>
                <w:webHidden/>
                <w:rStyle w:val="IndexLink"/>
                <w:rtl w:val="true"/>
              </w:rPr>
              <w:t>ل</w:t>
            </w:r>
            <w:r>
              <w:rPr>
                <w:rStyle w:val="IndexLink"/>
                <w:rtl w:val="true"/>
              </w:rPr>
              <w:t xml:space="preserve">) </w:t>
            </w:r>
            <w:r>
              <w:rPr>
                <w:rStyle w:val="IndexLink"/>
                <w:rtl w:val="true"/>
              </w:rPr>
              <w:t>زیارت ناحیه مقدسه</w:t>
            </w:r>
            <w:r>
              <w:rPr>
                <w:rStyle w:val="IndexLink"/>
                <w:rtl w:val="true"/>
              </w:rPr>
              <w:tab/>
            </w:r>
            <w:r>
              <w:rPr>
                <w:rStyle w:val="IndexLink"/>
              </w:rPr>
              <w:t>80</w:t>
            </w:r>
          </w:hyperlink>
        </w:p>
        <w:p>
          <w:pPr>
            <w:pStyle w:val="Contents4"/>
            <w:tabs>
              <w:tab w:val="clear" w:pos="8176"/>
              <w:tab w:val="right" w:pos="9026" w:leader="dot"/>
            </w:tabs>
            <w:rPr/>
          </w:pPr>
          <w:hyperlink w:anchor="__RefHeading___Toc4559070_2320776876">
            <w:r>
              <w:rPr>
                <w:webHidden/>
                <w:rStyle w:val="IndexLink"/>
                <w:rtl w:val="true"/>
              </w:rPr>
              <w:t>م</w:t>
            </w:r>
            <w:r>
              <w:rPr>
                <w:rStyle w:val="IndexLink"/>
                <w:rtl w:val="true"/>
              </w:rPr>
              <w:t xml:space="preserve">) </w:t>
            </w:r>
            <w:r>
              <w:rPr>
                <w:rStyle w:val="IndexLink"/>
                <w:rtl w:val="true"/>
              </w:rPr>
              <w:t>توقیع در روز سوم شعبان</w:t>
            </w:r>
            <w:r>
              <w:rPr>
                <w:rStyle w:val="IndexLink"/>
                <w:rtl w:val="true"/>
              </w:rPr>
              <w:tab/>
            </w:r>
            <w:r>
              <w:rPr>
                <w:rStyle w:val="IndexLink"/>
              </w:rPr>
              <w:t>81</w:t>
            </w:r>
          </w:hyperlink>
        </w:p>
        <w:p>
          <w:pPr>
            <w:pStyle w:val="Contents3"/>
            <w:tabs>
              <w:tab w:val="clear" w:pos="8459"/>
              <w:tab w:val="right" w:pos="9026" w:leader="dot"/>
            </w:tabs>
            <w:rPr/>
          </w:pPr>
          <w:hyperlink w:anchor="__RefHeading___Toc4559072_2320776876">
            <w:r>
              <w:rPr>
                <w:webHidden/>
                <w:rStyle w:val="IndexLink"/>
                <w:rtl w:val="true"/>
              </w:rPr>
              <w:t>رجعت در امت های پیشین</w:t>
            </w:r>
            <w:r>
              <w:rPr>
                <w:rStyle w:val="IndexLink"/>
                <w:rtl w:val="true"/>
              </w:rPr>
              <w:tab/>
            </w:r>
            <w:r>
              <w:rPr>
                <w:rStyle w:val="IndexLink"/>
              </w:rPr>
              <w:t>82</w:t>
            </w:r>
          </w:hyperlink>
        </w:p>
        <w:p>
          <w:pPr>
            <w:pStyle w:val="Contents4"/>
            <w:tabs>
              <w:tab w:val="clear" w:pos="8176"/>
              <w:tab w:val="right" w:pos="9026" w:leader="dot"/>
            </w:tabs>
            <w:rPr/>
          </w:pPr>
          <w:hyperlink w:anchor="__RefHeading___Toc4559074_232077687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559076_2320776876">
            <w:r>
              <w:rPr>
                <w:webHidden/>
                <w:rStyle w:val="IndexLink"/>
              </w:rPr>
              <w:t>1</w:t>
            </w:r>
            <w:r>
              <w:rPr>
                <w:rStyle w:val="IndexLink"/>
                <w:rtl w:val="true"/>
              </w:rPr>
              <w:t xml:space="preserve">- </w:t>
            </w:r>
            <w:r>
              <w:rPr>
                <w:rStyle w:val="IndexLink"/>
                <w:rtl w:val="true"/>
              </w:rPr>
              <w:t xml:space="preserve">زنده شدن هفتاد نفر از یاران حضرت موسی علیه السلام </w:t>
            </w:r>
            <w:r>
              <w:rPr>
                <w:rStyle w:val="IndexLink"/>
                <w:rtl w:val="true"/>
              </w:rPr>
              <w:t>(</w:t>
            </w:r>
            <w:r>
              <w:rPr>
                <w:rStyle w:val="IndexLink"/>
                <w:rtl w:val="true"/>
              </w:rPr>
              <w:t>قوم بنی اسرائیل</w:t>
            </w:r>
            <w:r>
              <w:rPr>
                <w:rStyle w:val="IndexLink"/>
                <w:rtl w:val="true"/>
              </w:rPr>
              <w:t>)</w:t>
              <w:tab/>
            </w:r>
            <w:r>
              <w:rPr>
                <w:rStyle w:val="IndexLink"/>
              </w:rPr>
              <w:t>82</w:t>
            </w:r>
          </w:hyperlink>
        </w:p>
        <w:p>
          <w:pPr>
            <w:pStyle w:val="Contents4"/>
            <w:tabs>
              <w:tab w:val="clear" w:pos="8176"/>
              <w:tab w:val="right" w:pos="9026" w:leader="dot"/>
            </w:tabs>
            <w:rPr/>
          </w:pPr>
          <w:hyperlink w:anchor="__RefHeading___Toc4559078_2320776876">
            <w:r>
              <w:rPr>
                <w:webHidden/>
                <w:rStyle w:val="IndexLink"/>
              </w:rPr>
              <w:t>2</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84</w:t>
            </w:r>
          </w:hyperlink>
        </w:p>
        <w:p>
          <w:pPr>
            <w:pStyle w:val="Contents4"/>
            <w:tabs>
              <w:tab w:val="clear" w:pos="8176"/>
              <w:tab w:val="right" w:pos="9026" w:leader="dot"/>
            </w:tabs>
            <w:rPr/>
          </w:pPr>
          <w:hyperlink w:anchor="__RefHeading___Toc4559080_2320776876">
            <w:r>
              <w:rPr>
                <w:webHidden/>
                <w:rStyle w:val="IndexLink"/>
              </w:rPr>
              <w:t>3</w:t>
            </w:r>
            <w:r>
              <w:rPr>
                <w:rStyle w:val="IndexLink"/>
                <w:rtl w:val="true"/>
              </w:rPr>
              <w:t xml:space="preserve">- </w:t>
            </w:r>
            <w:r>
              <w:rPr>
                <w:rStyle w:val="IndexLink"/>
                <w:rtl w:val="true"/>
              </w:rPr>
              <w:t>زنده شدن هزاران نفر از بنی اسرائیل</w:t>
            </w:r>
            <w:r>
              <w:rPr>
                <w:rStyle w:val="IndexLink"/>
                <w:rtl w:val="true"/>
              </w:rPr>
              <w:tab/>
            </w:r>
            <w:r>
              <w:rPr>
                <w:rStyle w:val="IndexLink"/>
              </w:rPr>
              <w:t>85</w:t>
            </w:r>
          </w:hyperlink>
        </w:p>
        <w:p>
          <w:pPr>
            <w:pStyle w:val="Contents4"/>
            <w:tabs>
              <w:tab w:val="clear" w:pos="8176"/>
              <w:tab w:val="right" w:pos="9026" w:leader="dot"/>
            </w:tabs>
            <w:rPr/>
          </w:pPr>
          <w:hyperlink w:anchor="__RefHeading___Toc4559082_2320776876">
            <w:r>
              <w:rPr>
                <w:webHidden/>
                <w:rStyle w:val="IndexLink"/>
              </w:rPr>
              <w:t>4</w:t>
            </w:r>
            <w:r>
              <w:rPr>
                <w:rStyle w:val="IndexLink"/>
                <w:rtl w:val="true"/>
              </w:rPr>
              <w:t xml:space="preserve">- </w:t>
            </w:r>
            <w:r>
              <w:rPr>
                <w:rStyle w:val="IndexLink"/>
                <w:rtl w:val="true"/>
              </w:rPr>
              <w:t>زنده شدن عُزیر بعداز صد سال</w:t>
            </w:r>
            <w:r>
              <w:rPr>
                <w:rStyle w:val="IndexLink"/>
                <w:rtl w:val="true"/>
              </w:rPr>
              <w:tab/>
            </w:r>
            <w:r>
              <w:rPr>
                <w:rStyle w:val="IndexLink"/>
              </w:rPr>
              <w:t>87</w:t>
            </w:r>
          </w:hyperlink>
        </w:p>
        <w:p>
          <w:pPr>
            <w:pStyle w:val="Contents4"/>
            <w:tabs>
              <w:tab w:val="clear" w:pos="8176"/>
              <w:tab w:val="right" w:pos="9026" w:leader="dot"/>
            </w:tabs>
            <w:rPr/>
          </w:pPr>
          <w:hyperlink w:anchor="__RefHeading___Toc4559084_2320776876">
            <w:r>
              <w:rPr>
                <w:webHidden/>
                <w:rStyle w:val="IndexLink"/>
              </w:rPr>
              <w:t>5</w:t>
            </w:r>
            <w:r>
              <w:rPr>
                <w:rStyle w:val="IndexLink"/>
                <w:rtl w:val="true"/>
              </w:rPr>
              <w:t xml:space="preserve">- </w:t>
            </w:r>
            <w:r>
              <w:rPr>
                <w:rStyle w:val="IndexLink"/>
                <w:rtl w:val="true"/>
              </w:rPr>
              <w:t>زنده شدن پرندگان به دست حضرت ابراهیم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4559086_2320776876">
            <w:r>
              <w:rPr>
                <w:webHidden/>
                <w:rStyle w:val="IndexLink"/>
              </w:rPr>
              <w:t>6</w:t>
            </w:r>
            <w:r>
              <w:rPr>
                <w:rStyle w:val="IndexLink"/>
                <w:rtl w:val="true"/>
              </w:rPr>
              <w:t xml:space="preserve">- </w:t>
            </w:r>
            <w:r>
              <w:rPr>
                <w:rStyle w:val="IndexLink"/>
                <w:rtl w:val="true"/>
              </w:rPr>
              <w:t>بازگشت پسر پادشاه</w:t>
            </w:r>
            <w:r>
              <w:rPr>
                <w:rStyle w:val="IndexLink"/>
                <w:rtl w:val="true"/>
              </w:rPr>
              <w:tab/>
            </w:r>
            <w:r>
              <w:rPr>
                <w:rStyle w:val="IndexLink"/>
              </w:rPr>
              <w:t>91</w:t>
            </w:r>
          </w:hyperlink>
        </w:p>
        <w:p>
          <w:pPr>
            <w:pStyle w:val="Contents4"/>
            <w:tabs>
              <w:tab w:val="clear" w:pos="8176"/>
              <w:tab w:val="right" w:pos="9026" w:leader="dot"/>
            </w:tabs>
            <w:rPr/>
          </w:pPr>
          <w:hyperlink w:anchor="__RefHeading___Toc4559088_2320776876">
            <w:r>
              <w:rPr>
                <w:webHidden/>
                <w:rStyle w:val="IndexLink"/>
              </w:rPr>
              <w:t>7</w:t>
            </w:r>
            <w:r>
              <w:rPr>
                <w:rStyle w:val="IndexLink"/>
                <w:rtl w:val="true"/>
              </w:rPr>
              <w:t xml:space="preserve">- </w:t>
            </w:r>
            <w:r>
              <w:rPr>
                <w:rStyle w:val="IndexLink"/>
                <w:rtl w:val="true"/>
              </w:rPr>
              <w:t>زنده شدن فرزندان حضرت ایوب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4559090_2320776876">
            <w:r>
              <w:rPr>
                <w:webHidden/>
                <w:rStyle w:val="IndexLink"/>
                <w:rtl w:val="true"/>
              </w:rPr>
              <w:t>ثمره و نتیجه رجعت</w:t>
            </w:r>
            <w:r>
              <w:rPr>
                <w:rStyle w:val="IndexLink"/>
                <w:rtl w:val="true"/>
              </w:rPr>
              <w:tab/>
            </w:r>
            <w:r>
              <w:rPr>
                <w:rStyle w:val="IndexLink"/>
              </w:rPr>
              <w:t>95</w:t>
            </w:r>
          </w:hyperlink>
        </w:p>
        <w:p>
          <w:pPr>
            <w:pStyle w:val="Contents2"/>
            <w:tabs>
              <w:tab w:val="clear" w:pos="8743"/>
              <w:tab w:val="right" w:pos="9026" w:leader="dot"/>
            </w:tabs>
            <w:rPr/>
          </w:pPr>
          <w:hyperlink w:anchor="__RefHeading___Toc4559092_2320776876">
            <w:r>
              <w:rPr>
                <w:webHidden/>
                <w:rStyle w:val="IndexLink"/>
                <w:rtl w:val="true"/>
              </w:rPr>
              <w:t>فصل چهارم</w:t>
            </w:r>
            <w:r>
              <w:rPr>
                <w:rStyle w:val="IndexLink"/>
                <w:rtl w:val="true"/>
              </w:rPr>
              <w:t xml:space="preserve">: </w:t>
            </w:r>
            <w:r>
              <w:rPr>
                <w:rStyle w:val="IndexLink"/>
                <w:rtl w:val="true"/>
              </w:rPr>
              <w:t>کیفیت برپایی رجعت در زمان ظهور امام زمان عجل الله تعالی فرجه الشریف</w:t>
            </w:r>
            <w:r>
              <w:rPr>
                <w:rStyle w:val="IndexLink"/>
                <w:rtl w:val="true"/>
              </w:rPr>
              <w:tab/>
            </w:r>
            <w:r>
              <w:rPr>
                <w:rStyle w:val="IndexLink"/>
              </w:rPr>
              <w:t>97</w:t>
            </w:r>
          </w:hyperlink>
        </w:p>
        <w:p>
          <w:pPr>
            <w:pStyle w:val="Contents3"/>
            <w:tabs>
              <w:tab w:val="clear" w:pos="8459"/>
              <w:tab w:val="right" w:pos="9026" w:leader="dot"/>
            </w:tabs>
            <w:rPr/>
          </w:pPr>
          <w:hyperlink w:anchor="__RefHeading___Toc4559094_2320776876">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559096_2320776876">
            <w:r>
              <w:rPr>
                <w:webHidden/>
                <w:rStyle w:val="IndexLink"/>
                <w:rtl w:val="true"/>
              </w:rPr>
              <w:t>رجعت ظاهری</w:t>
            </w:r>
            <w:r>
              <w:rPr>
                <w:rStyle w:val="IndexLink"/>
                <w:rtl w:val="true"/>
              </w:rPr>
              <w:tab/>
            </w:r>
            <w:r>
              <w:rPr>
                <w:rStyle w:val="IndexLink"/>
              </w:rPr>
              <w:t>101</w:t>
            </w:r>
          </w:hyperlink>
        </w:p>
        <w:p>
          <w:pPr>
            <w:pStyle w:val="Contents3"/>
            <w:tabs>
              <w:tab w:val="clear" w:pos="8459"/>
              <w:tab w:val="right" w:pos="9026" w:leader="dot"/>
            </w:tabs>
            <w:rPr/>
          </w:pPr>
          <w:hyperlink w:anchor="__RefHeading___Toc4559098_2320776876">
            <w:r>
              <w:rPr>
                <w:webHidden/>
                <w:rStyle w:val="IndexLink"/>
                <w:rtl w:val="true"/>
              </w:rPr>
              <w:t>رجعت باطنی</w:t>
            </w:r>
            <w:r>
              <w:rPr>
                <w:rStyle w:val="IndexLink"/>
                <w:rtl w:val="true"/>
              </w:rPr>
              <w:tab/>
            </w:r>
            <w:r>
              <w:rPr>
                <w:rStyle w:val="IndexLink"/>
              </w:rPr>
              <w:t>101</w:t>
            </w:r>
          </w:hyperlink>
        </w:p>
        <w:p>
          <w:pPr>
            <w:pStyle w:val="Contents2"/>
            <w:tabs>
              <w:tab w:val="clear" w:pos="8743"/>
              <w:tab w:val="right" w:pos="9026" w:leader="dot"/>
            </w:tabs>
            <w:rPr/>
          </w:pPr>
          <w:hyperlink w:anchor="__RefHeading___Toc4559100_2320776876">
            <w:r>
              <w:rPr>
                <w:webHidden/>
                <w:rStyle w:val="IndexLink"/>
                <w:rtl w:val="true"/>
              </w:rPr>
              <w:t>فصل پنجم</w:t>
            </w:r>
            <w:r>
              <w:rPr>
                <w:rStyle w:val="IndexLink"/>
                <w:rtl w:val="true"/>
              </w:rPr>
              <w:t xml:space="preserve">: </w:t>
            </w:r>
            <w:r>
              <w:rPr>
                <w:rStyle w:val="IndexLink"/>
                <w:rtl w:val="true"/>
              </w:rPr>
              <w:t>چه کسانی در زمان ظهور حضرت ولی عصر عجل الله تعالی فرجه الشریف رجعت می کنند؟</w:t>
            </w:r>
            <w:r>
              <w:rPr>
                <w:rStyle w:val="IndexLink"/>
                <w:rtl w:val="true"/>
              </w:rPr>
              <w:tab/>
            </w:r>
            <w:r>
              <w:rPr>
                <w:rStyle w:val="IndexLink"/>
              </w:rPr>
              <w:t>103</w:t>
            </w:r>
          </w:hyperlink>
        </w:p>
        <w:p>
          <w:pPr>
            <w:pStyle w:val="Contents3"/>
            <w:tabs>
              <w:tab w:val="clear" w:pos="8459"/>
              <w:tab w:val="right" w:pos="9026" w:leader="dot"/>
            </w:tabs>
            <w:rPr/>
          </w:pPr>
          <w:hyperlink w:anchor="__RefHeading___Toc4559102_232077687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559104_2320776876">
            <w:r>
              <w:rPr>
                <w:webHidden/>
                <w:rStyle w:val="IndexLink"/>
                <w:rtl w:val="true"/>
              </w:rPr>
              <w:t>رجعت أنبياء علیهم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4559106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559108_2320776876">
            <w:r>
              <w:rPr>
                <w:webHidden/>
                <w:rStyle w:val="IndexLink"/>
                <w:rtl w:val="true"/>
              </w:rPr>
              <w:t xml:space="preserve">سوره مبارکه آل عمران آیه </w:t>
            </w:r>
            <w:r>
              <w:rPr>
                <w:rStyle w:val="IndexLink"/>
              </w:rPr>
              <w:t>81</w:t>
            </w:r>
            <w:r>
              <w:rPr>
                <w:rStyle w:val="IndexLink"/>
                <w:rtl w:val="true"/>
              </w:rPr>
              <w:tab/>
            </w:r>
            <w:r>
              <w:rPr>
                <w:rStyle w:val="IndexLink"/>
              </w:rPr>
              <w:t>106</w:t>
            </w:r>
          </w:hyperlink>
        </w:p>
        <w:p>
          <w:pPr>
            <w:pStyle w:val="Contents4"/>
            <w:tabs>
              <w:tab w:val="clear" w:pos="8176"/>
              <w:tab w:val="right" w:pos="9026" w:leader="dot"/>
            </w:tabs>
            <w:rPr/>
          </w:pPr>
          <w:hyperlink w:anchor="__RefHeading___Toc4559110_2320776876">
            <w:r>
              <w:rPr>
                <w:webHidden/>
                <w:rStyle w:val="IndexLink"/>
                <w:rtl w:val="true"/>
              </w:rPr>
              <w:t xml:space="preserve">سوره مبارکه مائده آیه </w:t>
            </w:r>
            <w:r>
              <w:rPr>
                <w:rStyle w:val="IndexLink"/>
              </w:rPr>
              <w:t>20</w:t>
            </w:r>
            <w:r>
              <w:rPr>
                <w:rStyle w:val="IndexLink"/>
                <w:rtl w:val="true"/>
              </w:rPr>
              <w:tab/>
            </w:r>
            <w:r>
              <w:rPr>
                <w:rStyle w:val="IndexLink"/>
              </w:rPr>
              <w:t>107</w:t>
            </w:r>
          </w:hyperlink>
        </w:p>
        <w:p>
          <w:pPr>
            <w:pStyle w:val="Contents4"/>
            <w:tabs>
              <w:tab w:val="clear" w:pos="8176"/>
              <w:tab w:val="right" w:pos="9026" w:leader="dot"/>
            </w:tabs>
            <w:rPr/>
          </w:pPr>
          <w:hyperlink w:anchor="__RefHeading___Toc4559112_2320776876">
            <w:r>
              <w:rPr>
                <w:webHidden/>
                <w:rStyle w:val="IndexLink"/>
                <w:rtl w:val="true"/>
              </w:rPr>
              <w:t xml:space="preserve">سوره مبارکه غافر آیه </w:t>
            </w:r>
            <w:r>
              <w:rPr>
                <w:rStyle w:val="IndexLink"/>
              </w:rPr>
              <w:t>51</w:t>
            </w:r>
            <w:r>
              <w:rPr>
                <w:rStyle w:val="IndexLink"/>
                <w:rtl w:val="true"/>
              </w:rPr>
              <w:tab/>
            </w:r>
            <w:r>
              <w:rPr>
                <w:rStyle w:val="IndexLink"/>
              </w:rPr>
              <w:t>107</w:t>
            </w:r>
          </w:hyperlink>
        </w:p>
        <w:p>
          <w:pPr>
            <w:pStyle w:val="Contents4"/>
            <w:tabs>
              <w:tab w:val="clear" w:pos="8176"/>
              <w:tab w:val="right" w:pos="9026" w:leader="dot"/>
            </w:tabs>
            <w:rPr/>
          </w:pPr>
          <w:hyperlink w:anchor="__RefHeading___Toc4559114_2320776876">
            <w:r>
              <w:rPr>
                <w:webHidden/>
                <w:rStyle w:val="IndexLink"/>
                <w:rtl w:val="true"/>
              </w:rPr>
              <w:t>الف</w:t>
            </w:r>
            <w:r>
              <w:rPr>
                <w:rStyle w:val="IndexLink"/>
                <w:rtl w:val="true"/>
              </w:rPr>
              <w:t xml:space="preserve">) </w:t>
            </w:r>
            <w:r>
              <w:rPr>
                <w:rStyle w:val="IndexLink"/>
                <w:rtl w:val="true"/>
              </w:rPr>
              <w:t>رجعت رسول اکرم صلی الله علیه واله وسلم</w:t>
            </w:r>
            <w:r>
              <w:rPr>
                <w:rStyle w:val="IndexLink"/>
                <w:rtl w:val="true"/>
              </w:rPr>
              <w:tab/>
            </w:r>
            <w:r>
              <w:rPr>
                <w:rStyle w:val="IndexLink"/>
              </w:rPr>
              <w:t>108</w:t>
            </w:r>
          </w:hyperlink>
        </w:p>
        <w:p>
          <w:pPr>
            <w:pStyle w:val="Contents5"/>
            <w:tabs>
              <w:tab w:val="clear" w:pos="7892"/>
              <w:tab w:val="right" w:pos="9026" w:leader="dot"/>
            </w:tabs>
            <w:rPr/>
          </w:pPr>
          <w:hyperlink w:anchor="__RefHeading___Toc4559116_2320776876">
            <w:r>
              <w:rPr>
                <w:webHidden/>
                <w:rStyle w:val="IndexLink"/>
                <w:rtl w:val="true"/>
              </w:rPr>
              <w:t xml:space="preserve">سوره مبارکه نساء آیه </w:t>
            </w:r>
            <w:r>
              <w:rPr>
                <w:rStyle w:val="IndexLink"/>
              </w:rPr>
              <w:t>159</w:t>
            </w:r>
            <w:r>
              <w:rPr>
                <w:rStyle w:val="IndexLink"/>
                <w:rtl w:val="true"/>
              </w:rPr>
              <w:tab/>
            </w:r>
            <w:r>
              <w:rPr>
                <w:rStyle w:val="IndexLink"/>
              </w:rPr>
              <w:t>108</w:t>
            </w:r>
          </w:hyperlink>
        </w:p>
        <w:p>
          <w:pPr>
            <w:pStyle w:val="Contents5"/>
            <w:tabs>
              <w:tab w:val="clear" w:pos="7892"/>
              <w:tab w:val="right" w:pos="9026" w:leader="dot"/>
            </w:tabs>
            <w:rPr/>
          </w:pPr>
          <w:hyperlink w:anchor="__RefHeading___Toc4559118_2320776876">
            <w:r>
              <w:rPr>
                <w:webHidden/>
                <w:rStyle w:val="IndexLink"/>
                <w:rtl w:val="true"/>
              </w:rPr>
              <w:t xml:space="preserve">سوره مباركه القصص آیه </w:t>
            </w:r>
            <w:r>
              <w:rPr>
                <w:rStyle w:val="IndexLink"/>
              </w:rPr>
              <w:t>85</w:t>
            </w:r>
            <w:r>
              <w:rPr>
                <w:rStyle w:val="IndexLink"/>
                <w:rtl w:val="true"/>
              </w:rPr>
              <w:tab/>
            </w:r>
            <w:r>
              <w:rPr>
                <w:rStyle w:val="IndexLink"/>
              </w:rPr>
              <w:t>109</w:t>
            </w:r>
          </w:hyperlink>
        </w:p>
        <w:p>
          <w:pPr>
            <w:pStyle w:val="Contents5"/>
            <w:tabs>
              <w:tab w:val="clear" w:pos="7892"/>
              <w:tab w:val="right" w:pos="9026" w:leader="dot"/>
            </w:tabs>
            <w:rPr/>
          </w:pPr>
          <w:hyperlink w:anchor="__RefHeading___Toc4559120_2320776876">
            <w:r>
              <w:rPr>
                <w:webHidden/>
                <w:rStyle w:val="IndexLink"/>
                <w:rtl w:val="true"/>
              </w:rPr>
              <w:t xml:space="preserve">سوره مبارکه معارج آیه </w:t>
            </w:r>
            <w:r>
              <w:rPr>
                <w:rStyle w:val="IndexLink"/>
              </w:rPr>
              <w:t>4</w:t>
            </w:r>
            <w:r>
              <w:rPr>
                <w:rStyle w:val="IndexLink"/>
                <w:rtl w:val="true"/>
              </w:rPr>
              <w:tab/>
            </w:r>
            <w:r>
              <w:rPr>
                <w:rStyle w:val="IndexLink"/>
              </w:rPr>
              <w:t>111</w:t>
            </w:r>
          </w:hyperlink>
        </w:p>
        <w:p>
          <w:pPr>
            <w:pStyle w:val="Contents5"/>
            <w:tabs>
              <w:tab w:val="clear" w:pos="7892"/>
              <w:tab w:val="right" w:pos="9026" w:leader="dot"/>
            </w:tabs>
            <w:rPr/>
          </w:pPr>
          <w:hyperlink w:anchor="__RefHeading___Toc4559122_2320776876">
            <w:r>
              <w:rPr>
                <w:webHidden/>
                <w:rStyle w:val="IndexLink"/>
                <w:rtl w:val="true"/>
              </w:rPr>
              <w:t xml:space="preserve">سوره مبارکه مدثر آیات </w:t>
            </w:r>
            <w:r>
              <w:rPr>
                <w:rStyle w:val="IndexLink"/>
              </w:rPr>
              <w:t>2</w:t>
            </w:r>
            <w:r>
              <w:rPr>
                <w:rStyle w:val="IndexLink"/>
                <w:rtl w:val="true"/>
              </w:rPr>
              <w:t>-</w:t>
            </w:r>
            <w:r>
              <w:rPr>
                <w:rStyle w:val="IndexLink"/>
              </w:rPr>
              <w:t>1</w:t>
            </w:r>
            <w:r>
              <w:rPr>
                <w:rStyle w:val="IndexLink"/>
                <w:rtl w:val="true"/>
              </w:rPr>
              <w:tab/>
            </w:r>
            <w:r>
              <w:rPr>
                <w:rStyle w:val="IndexLink"/>
              </w:rPr>
              <w:t>111</w:t>
            </w:r>
          </w:hyperlink>
        </w:p>
        <w:p>
          <w:pPr>
            <w:pStyle w:val="Contents5"/>
            <w:tabs>
              <w:tab w:val="clear" w:pos="7892"/>
              <w:tab w:val="right" w:pos="9026" w:leader="dot"/>
            </w:tabs>
            <w:rPr/>
          </w:pPr>
          <w:hyperlink w:anchor="__RefHeading___Toc4559124_2320776876">
            <w:r>
              <w:rPr>
                <w:webHidden/>
                <w:rStyle w:val="IndexLink"/>
                <w:rtl w:val="true"/>
              </w:rPr>
              <w:t xml:space="preserve">سوره مبارکه مدثر آیات </w:t>
            </w:r>
            <w:r>
              <w:rPr>
                <w:rStyle w:val="IndexLink"/>
              </w:rPr>
              <w:t>36</w:t>
            </w:r>
            <w:r>
              <w:rPr>
                <w:rStyle w:val="IndexLink"/>
                <w:rtl w:val="true"/>
              </w:rPr>
              <w:t>-</w:t>
            </w:r>
            <w:r>
              <w:rPr>
                <w:rStyle w:val="IndexLink"/>
              </w:rPr>
              <w:t>35</w:t>
            </w:r>
            <w:r>
              <w:rPr>
                <w:rStyle w:val="IndexLink"/>
                <w:rtl w:val="true"/>
              </w:rPr>
              <w:tab/>
            </w:r>
            <w:r>
              <w:rPr>
                <w:rStyle w:val="IndexLink"/>
              </w:rPr>
              <w:t>112</w:t>
            </w:r>
          </w:hyperlink>
        </w:p>
        <w:p>
          <w:pPr>
            <w:pStyle w:val="Contents5"/>
            <w:tabs>
              <w:tab w:val="clear" w:pos="7892"/>
              <w:tab w:val="right" w:pos="9026" w:leader="dot"/>
            </w:tabs>
            <w:rPr/>
          </w:pPr>
          <w:hyperlink w:anchor="__RefHeading___Toc4559126_2320776876">
            <w:r>
              <w:rPr>
                <w:webHidden/>
                <w:rStyle w:val="IndexLink"/>
                <w:rtl w:val="true"/>
              </w:rPr>
              <w:t xml:space="preserve">سوره مبارکه والضحى آیه </w:t>
            </w:r>
            <w:r>
              <w:rPr>
                <w:rStyle w:val="IndexLink"/>
              </w:rPr>
              <w:t>4</w:t>
            </w:r>
            <w:r>
              <w:rPr>
                <w:rStyle w:val="IndexLink"/>
                <w:rtl w:val="true"/>
              </w:rPr>
              <w:tab/>
            </w:r>
            <w:r>
              <w:rPr>
                <w:rStyle w:val="IndexLink"/>
              </w:rPr>
              <w:t>112</w:t>
            </w:r>
          </w:hyperlink>
        </w:p>
        <w:p>
          <w:pPr>
            <w:pStyle w:val="Contents5"/>
            <w:tabs>
              <w:tab w:val="clear" w:pos="7892"/>
              <w:tab w:val="right" w:pos="9026" w:leader="dot"/>
            </w:tabs>
            <w:rPr/>
          </w:pPr>
          <w:hyperlink w:anchor="__RefHeading___Toc4559128_2320776876">
            <w:r>
              <w:rPr>
                <w:webHidden/>
                <w:rStyle w:val="IndexLink"/>
                <w:rtl w:val="true"/>
              </w:rPr>
              <w:t xml:space="preserve">سوره مبارکه سبأ آیه </w:t>
            </w:r>
            <w:r>
              <w:rPr>
                <w:rStyle w:val="IndexLink"/>
              </w:rPr>
              <w:t>28</w:t>
            </w:r>
            <w:r>
              <w:rPr>
                <w:rStyle w:val="IndexLink"/>
                <w:rtl w:val="true"/>
              </w:rPr>
              <w:tab/>
            </w:r>
            <w:r>
              <w:rPr>
                <w:rStyle w:val="IndexLink"/>
              </w:rPr>
              <w:t>113</w:t>
            </w:r>
          </w:hyperlink>
        </w:p>
        <w:p>
          <w:pPr>
            <w:pStyle w:val="Contents5"/>
            <w:tabs>
              <w:tab w:val="clear" w:pos="7892"/>
              <w:tab w:val="right" w:pos="9026" w:leader="dot"/>
            </w:tabs>
            <w:rPr/>
          </w:pPr>
          <w:hyperlink w:anchor="__RefHeading___Toc4559130_2320776876">
            <w:r>
              <w:rPr>
                <w:webHidden/>
                <w:rStyle w:val="IndexLink"/>
                <w:rtl w:val="true"/>
              </w:rPr>
              <w:t xml:space="preserve">سوره مبارکه الشمس آیات </w:t>
            </w:r>
            <w:r>
              <w:rPr>
                <w:rStyle w:val="IndexLink"/>
              </w:rPr>
              <w:t>3</w:t>
            </w:r>
            <w:r>
              <w:rPr>
                <w:rStyle w:val="IndexLink"/>
                <w:rtl w:val="true"/>
              </w:rPr>
              <w:t>-</w:t>
            </w:r>
            <w:r>
              <w:rPr>
                <w:rStyle w:val="IndexLink"/>
              </w:rPr>
              <w:t>1</w:t>
            </w:r>
            <w:r>
              <w:rPr>
                <w:rStyle w:val="IndexLink"/>
                <w:rtl w:val="true"/>
              </w:rPr>
              <w:tab/>
            </w:r>
            <w:r>
              <w:rPr>
                <w:rStyle w:val="IndexLink"/>
              </w:rPr>
              <w:t>113</w:t>
            </w:r>
          </w:hyperlink>
        </w:p>
        <w:p>
          <w:pPr>
            <w:pStyle w:val="Contents5"/>
            <w:tabs>
              <w:tab w:val="clear" w:pos="7892"/>
              <w:tab w:val="right" w:pos="9026" w:leader="dot"/>
            </w:tabs>
            <w:rPr/>
          </w:pPr>
          <w:hyperlink w:anchor="__RefHeading___Toc4559132_2320776876">
            <w:r>
              <w:rPr>
                <w:webHidden/>
                <w:rStyle w:val="IndexLink"/>
                <w:rtl w:val="true"/>
              </w:rPr>
              <w:t xml:space="preserve">سوره مبارکه حجر آیات </w:t>
            </w:r>
            <w:r>
              <w:rPr>
                <w:rStyle w:val="IndexLink"/>
              </w:rPr>
              <w:t>38</w:t>
            </w:r>
            <w:r>
              <w:rPr>
                <w:rStyle w:val="IndexLink"/>
                <w:rtl w:val="true"/>
              </w:rPr>
              <w:t xml:space="preserve"> - </w:t>
            </w:r>
            <w:r>
              <w:rPr>
                <w:rStyle w:val="IndexLink"/>
              </w:rPr>
              <w:t>37</w:t>
            </w:r>
            <w:r>
              <w:rPr>
                <w:rStyle w:val="IndexLink"/>
                <w:rtl w:val="true"/>
              </w:rPr>
              <w:tab/>
            </w:r>
            <w:r>
              <w:rPr>
                <w:rStyle w:val="IndexLink"/>
              </w:rPr>
              <w:t>114</w:t>
            </w:r>
          </w:hyperlink>
        </w:p>
        <w:p>
          <w:pPr>
            <w:pStyle w:val="Contents4"/>
            <w:tabs>
              <w:tab w:val="clear" w:pos="8176"/>
              <w:tab w:val="right" w:pos="9026" w:leader="dot"/>
            </w:tabs>
            <w:rPr/>
          </w:pPr>
          <w:hyperlink w:anchor="__RefHeading___Toc4559134_2320776876">
            <w:r>
              <w:rPr>
                <w:webHidden/>
                <w:rStyle w:val="IndexLink"/>
                <w:rtl w:val="true"/>
              </w:rPr>
              <w:t>ب</w:t>
            </w:r>
            <w:r>
              <w:rPr>
                <w:rStyle w:val="IndexLink"/>
                <w:rtl w:val="true"/>
              </w:rPr>
              <w:t xml:space="preserve">) </w:t>
            </w:r>
            <w:r>
              <w:rPr>
                <w:rStyle w:val="IndexLink"/>
                <w:rtl w:val="true"/>
              </w:rPr>
              <w:t>رجعت حضرت دانیال او حضرت یونس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4559136_2320776876">
            <w:r>
              <w:rPr>
                <w:webHidden/>
                <w:rStyle w:val="IndexLink"/>
                <w:rtl w:val="true"/>
              </w:rPr>
              <w:t>ج</w:t>
            </w:r>
            <w:r>
              <w:rPr>
                <w:rStyle w:val="IndexLink"/>
                <w:rtl w:val="true"/>
              </w:rPr>
              <w:t xml:space="preserve">) </w:t>
            </w:r>
            <w:r>
              <w:rPr>
                <w:rStyle w:val="IndexLink"/>
                <w:rtl w:val="true"/>
              </w:rPr>
              <w:t>رجعت حضرت اسماعیل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4559138_2320776876">
            <w:r>
              <w:rPr>
                <w:webHidden/>
                <w:rStyle w:val="IndexLink"/>
                <w:rtl w:val="true"/>
              </w:rPr>
              <w:t>د</w:t>
            </w:r>
            <w:r>
              <w:rPr>
                <w:rStyle w:val="IndexLink"/>
                <w:rtl w:val="true"/>
              </w:rPr>
              <w:t xml:space="preserve">) </w:t>
            </w:r>
            <w:r>
              <w:rPr>
                <w:rStyle w:val="IndexLink"/>
                <w:rtl w:val="true"/>
              </w:rPr>
              <w:t>رجعت حضرت عیسی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559140_2320776876">
            <w:r>
              <w:rPr>
                <w:webHidden/>
                <w:rStyle w:val="IndexLink"/>
                <w:rtl w:val="true"/>
              </w:rPr>
              <w:t>ه</w:t>
            </w:r>
            <w:r>
              <w:rPr>
                <w:rStyle w:val="IndexLink"/>
                <w:rtl w:val="true"/>
              </w:rPr>
              <w:t xml:space="preserve">) </w:t>
            </w:r>
            <w:r>
              <w:rPr>
                <w:rStyle w:val="IndexLink"/>
                <w:rtl w:val="true"/>
              </w:rPr>
              <w:t>رجعت حضرت خضر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559142_2320776876">
            <w:r>
              <w:rPr>
                <w:webHidden/>
                <w:rStyle w:val="IndexLink"/>
                <w:rtl w:val="true"/>
              </w:rPr>
              <w:t>رجعت ائمه معصومین علیهم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559144_2320776876">
            <w:r>
              <w:rPr>
                <w:webHidden/>
                <w:rStyle w:val="IndexLink"/>
                <w:rtl w:val="true"/>
              </w:rPr>
              <w:t xml:space="preserve">سوره مبارکه نمل آیه </w:t>
            </w:r>
            <w:r>
              <w:rPr>
                <w:rStyle w:val="IndexLink"/>
              </w:rPr>
              <w:t>93</w:t>
            </w:r>
            <w:r>
              <w:rPr>
                <w:rStyle w:val="IndexLink"/>
                <w:rtl w:val="true"/>
              </w:rPr>
              <w:tab/>
            </w:r>
            <w:r>
              <w:rPr>
                <w:rStyle w:val="IndexLink"/>
              </w:rPr>
              <w:t>121</w:t>
            </w:r>
          </w:hyperlink>
        </w:p>
        <w:p>
          <w:pPr>
            <w:pStyle w:val="Contents4"/>
            <w:tabs>
              <w:tab w:val="clear" w:pos="8176"/>
              <w:tab w:val="right" w:pos="9026" w:leader="dot"/>
            </w:tabs>
            <w:rPr/>
          </w:pPr>
          <w:hyperlink w:anchor="__RefHeading___Toc4559146_2320776876">
            <w:r>
              <w:rPr>
                <w:webHidden/>
                <w:rStyle w:val="IndexLink"/>
                <w:rtl w:val="true"/>
              </w:rPr>
              <w:t xml:space="preserve">سوره مبارکه کهف آیه </w:t>
            </w:r>
            <w:r>
              <w:rPr>
                <w:rStyle w:val="IndexLink"/>
              </w:rPr>
              <w:t>47</w:t>
            </w:r>
            <w:r>
              <w:rPr>
                <w:rStyle w:val="IndexLink"/>
                <w:rtl w:val="true"/>
              </w:rPr>
              <w:tab/>
            </w:r>
            <w:r>
              <w:rPr>
                <w:rStyle w:val="IndexLink"/>
              </w:rPr>
              <w:t>121</w:t>
            </w:r>
          </w:hyperlink>
        </w:p>
        <w:p>
          <w:pPr>
            <w:pStyle w:val="Contents4"/>
            <w:tabs>
              <w:tab w:val="clear" w:pos="8176"/>
              <w:tab w:val="right" w:pos="9026" w:leader="dot"/>
            </w:tabs>
            <w:rPr/>
          </w:pPr>
          <w:hyperlink w:anchor="__RefHeading___Toc4559148_2320776876">
            <w:r>
              <w:rPr>
                <w:webHidden/>
                <w:rStyle w:val="IndexLink"/>
                <w:rtl w:val="true"/>
              </w:rPr>
              <w:t xml:space="preserve">سوره مبارکه شمس آیات </w:t>
            </w:r>
            <w:r>
              <w:rPr>
                <w:rStyle w:val="IndexLink"/>
              </w:rPr>
              <w:t>4</w:t>
            </w:r>
            <w:r>
              <w:rPr>
                <w:rStyle w:val="IndexLink"/>
                <w:rtl w:val="true"/>
              </w:rPr>
              <w:t>-</w:t>
            </w:r>
            <w:r>
              <w:rPr>
                <w:rStyle w:val="IndexLink"/>
              </w:rPr>
              <w:t>1</w:t>
            </w:r>
            <w:r>
              <w:rPr>
                <w:rStyle w:val="IndexLink"/>
                <w:rtl w:val="true"/>
              </w:rPr>
              <w:tab/>
            </w:r>
            <w:r>
              <w:rPr>
                <w:rStyle w:val="IndexLink"/>
              </w:rPr>
              <w:t>121</w:t>
            </w:r>
          </w:hyperlink>
        </w:p>
        <w:p>
          <w:pPr>
            <w:pStyle w:val="Contents4"/>
            <w:tabs>
              <w:tab w:val="clear" w:pos="8176"/>
              <w:tab w:val="right" w:pos="9026" w:leader="dot"/>
            </w:tabs>
            <w:rPr/>
          </w:pPr>
          <w:hyperlink w:anchor="__RefHeading___Toc4559150_2320776876">
            <w:r>
              <w:rPr>
                <w:webHidden/>
                <w:rStyle w:val="IndexLink"/>
                <w:rtl w:val="true"/>
              </w:rPr>
              <w:t xml:space="preserve">سوره مبارکه نور آیه </w:t>
            </w:r>
            <w:r>
              <w:rPr>
                <w:rStyle w:val="IndexLink"/>
              </w:rPr>
              <w:t>55</w:t>
            </w:r>
            <w:r>
              <w:rPr>
                <w:rStyle w:val="IndexLink"/>
                <w:rtl w:val="true"/>
              </w:rPr>
              <w:tab/>
            </w:r>
            <w:r>
              <w:rPr>
                <w:rStyle w:val="IndexLink"/>
              </w:rPr>
              <w:t>123</w:t>
            </w:r>
          </w:hyperlink>
        </w:p>
        <w:p>
          <w:pPr>
            <w:pStyle w:val="Contents3"/>
            <w:tabs>
              <w:tab w:val="clear" w:pos="8459"/>
              <w:tab w:val="right" w:pos="9026" w:leader="dot"/>
            </w:tabs>
            <w:rPr/>
          </w:pPr>
          <w:hyperlink w:anchor="__RefHeading___Toc4559152_2320776876">
            <w:r>
              <w:rPr>
                <w:webHidden/>
                <w:rStyle w:val="IndexLink"/>
                <w:rtl w:val="true"/>
              </w:rPr>
              <w:t>رجعت امیرالمؤمنین علی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4559154_2320776876">
            <w:r>
              <w:rPr>
                <w:webHidden/>
                <w:rStyle w:val="IndexLink"/>
                <w:rtl w:val="true"/>
              </w:rPr>
              <w:t xml:space="preserve">سوره مباركه أعراف آیه </w:t>
            </w:r>
            <w:r>
              <w:rPr>
                <w:rStyle w:val="IndexLink"/>
              </w:rPr>
              <w:t>157</w:t>
            </w:r>
            <w:r>
              <w:rPr>
                <w:rStyle w:val="IndexLink"/>
                <w:rtl w:val="true"/>
              </w:rPr>
              <w:tab/>
            </w:r>
            <w:r>
              <w:rPr>
                <w:rStyle w:val="IndexLink"/>
              </w:rPr>
              <w:t>124</w:t>
            </w:r>
          </w:hyperlink>
        </w:p>
        <w:p>
          <w:pPr>
            <w:pStyle w:val="Contents4"/>
            <w:tabs>
              <w:tab w:val="clear" w:pos="8176"/>
              <w:tab w:val="right" w:pos="9026" w:leader="dot"/>
            </w:tabs>
            <w:rPr/>
          </w:pPr>
          <w:hyperlink w:anchor="__RefHeading___Toc4559156_2320776876">
            <w:r>
              <w:rPr>
                <w:webHidden/>
                <w:rStyle w:val="IndexLink"/>
                <w:rtl w:val="true"/>
              </w:rPr>
              <w:t xml:space="preserve">سوره مبارکه توبه آیه </w:t>
            </w:r>
            <w:r>
              <w:rPr>
                <w:rStyle w:val="IndexLink"/>
              </w:rPr>
              <w:t>33</w:t>
            </w:r>
            <w:r>
              <w:rPr>
                <w:rStyle w:val="IndexLink"/>
                <w:rtl w:val="true"/>
              </w:rPr>
              <w:tab/>
            </w:r>
            <w:r>
              <w:rPr>
                <w:rStyle w:val="IndexLink"/>
              </w:rPr>
              <w:t>125</w:t>
            </w:r>
          </w:hyperlink>
        </w:p>
        <w:p>
          <w:pPr>
            <w:pStyle w:val="Contents4"/>
            <w:tabs>
              <w:tab w:val="clear" w:pos="8176"/>
              <w:tab w:val="right" w:pos="9026" w:leader="dot"/>
            </w:tabs>
            <w:rPr/>
          </w:pPr>
          <w:hyperlink w:anchor="__RefHeading___Toc4559158_2320776876">
            <w:r>
              <w:rPr>
                <w:webHidden/>
                <w:rStyle w:val="IndexLink"/>
                <w:rtl w:val="true"/>
              </w:rPr>
              <w:t xml:space="preserve">سوره مبارکه حجر آیه </w:t>
            </w:r>
            <w:r>
              <w:rPr>
                <w:rStyle w:val="IndexLink"/>
              </w:rPr>
              <w:t>2</w:t>
            </w:r>
            <w:r>
              <w:rPr>
                <w:rStyle w:val="IndexLink"/>
                <w:rtl w:val="true"/>
              </w:rPr>
              <w:tab/>
            </w:r>
            <w:r>
              <w:rPr>
                <w:rStyle w:val="IndexLink"/>
              </w:rPr>
              <w:t>125</w:t>
            </w:r>
          </w:hyperlink>
        </w:p>
        <w:p>
          <w:pPr>
            <w:pStyle w:val="Contents4"/>
            <w:tabs>
              <w:tab w:val="clear" w:pos="8176"/>
              <w:tab w:val="right" w:pos="9026" w:leader="dot"/>
            </w:tabs>
            <w:rPr/>
          </w:pPr>
          <w:hyperlink w:anchor="__RefHeading___Toc4559160_2320776876">
            <w:r>
              <w:rPr>
                <w:webHidden/>
                <w:rStyle w:val="IndexLink"/>
                <w:rtl w:val="true"/>
              </w:rPr>
              <w:t xml:space="preserve">سوره مبارکه مؤمنون آیه </w:t>
            </w:r>
            <w:r>
              <w:rPr>
                <w:rStyle w:val="IndexLink"/>
              </w:rPr>
              <w:t>77</w:t>
            </w:r>
            <w:r>
              <w:rPr>
                <w:rStyle w:val="IndexLink"/>
                <w:rtl w:val="true"/>
              </w:rPr>
              <w:tab/>
            </w:r>
            <w:r>
              <w:rPr>
                <w:rStyle w:val="IndexLink"/>
              </w:rPr>
              <w:t>126</w:t>
            </w:r>
          </w:hyperlink>
        </w:p>
        <w:p>
          <w:pPr>
            <w:pStyle w:val="Contents4"/>
            <w:tabs>
              <w:tab w:val="clear" w:pos="8176"/>
              <w:tab w:val="right" w:pos="9026" w:leader="dot"/>
            </w:tabs>
            <w:rPr/>
          </w:pPr>
          <w:hyperlink w:anchor="__RefHeading___Toc4559162_2320776876">
            <w:r>
              <w:rPr>
                <w:webHidden/>
                <w:rStyle w:val="IndexLink"/>
                <w:rtl w:val="true"/>
              </w:rPr>
              <w:t xml:space="preserve">سوره مبارکه نمل آیه </w:t>
            </w:r>
            <w:r>
              <w:rPr>
                <w:rStyle w:val="IndexLink"/>
              </w:rPr>
              <w:t>82</w:t>
            </w:r>
            <w:r>
              <w:rPr>
                <w:rStyle w:val="IndexLink"/>
                <w:rtl w:val="true"/>
              </w:rPr>
              <w:tab/>
            </w:r>
            <w:r>
              <w:rPr>
                <w:rStyle w:val="IndexLink"/>
              </w:rPr>
              <w:t>126</w:t>
            </w:r>
          </w:hyperlink>
        </w:p>
        <w:p>
          <w:pPr>
            <w:pStyle w:val="Contents4"/>
            <w:tabs>
              <w:tab w:val="clear" w:pos="8176"/>
              <w:tab w:val="right" w:pos="9026" w:leader="dot"/>
            </w:tabs>
            <w:rPr/>
          </w:pPr>
          <w:hyperlink w:anchor="__RefHeading___Toc4559164_2320776876">
            <w:r>
              <w:rPr>
                <w:webHidden/>
                <w:rStyle w:val="IndexLink"/>
                <w:rtl w:val="true"/>
              </w:rPr>
              <w:t xml:space="preserve">سوره مبارکه شوری آیه </w:t>
            </w:r>
            <w:r>
              <w:rPr>
                <w:rStyle w:val="IndexLink"/>
              </w:rPr>
              <w:t>44</w:t>
            </w:r>
            <w:r>
              <w:rPr>
                <w:rStyle w:val="IndexLink"/>
                <w:rtl w:val="true"/>
              </w:rPr>
              <w:tab/>
            </w:r>
            <w:r>
              <w:rPr>
                <w:rStyle w:val="IndexLink"/>
              </w:rPr>
              <w:t>129</w:t>
            </w:r>
          </w:hyperlink>
        </w:p>
        <w:p>
          <w:pPr>
            <w:pStyle w:val="Contents4"/>
            <w:tabs>
              <w:tab w:val="clear" w:pos="8176"/>
              <w:tab w:val="right" w:pos="9026" w:leader="dot"/>
            </w:tabs>
            <w:rPr/>
          </w:pPr>
          <w:hyperlink w:anchor="__RefHeading___Toc4559166_2320776876">
            <w:r>
              <w:rPr>
                <w:webHidden/>
                <w:rStyle w:val="IndexLink"/>
                <w:rtl w:val="true"/>
              </w:rPr>
              <w:t xml:space="preserve">سوره مبارکه نازعات آیات </w:t>
            </w:r>
            <w:r>
              <w:rPr>
                <w:rStyle w:val="IndexLink"/>
              </w:rPr>
              <w:t>7</w:t>
            </w:r>
            <w:r>
              <w:rPr>
                <w:rStyle w:val="IndexLink"/>
                <w:rtl w:val="true"/>
              </w:rPr>
              <w:t>-</w:t>
            </w:r>
            <w:r>
              <w:rPr>
                <w:rStyle w:val="IndexLink"/>
              </w:rPr>
              <w:t>6</w:t>
            </w:r>
            <w:r>
              <w:rPr>
                <w:rStyle w:val="IndexLink"/>
                <w:rtl w:val="true"/>
              </w:rPr>
              <w:tab/>
            </w:r>
            <w:r>
              <w:rPr>
                <w:rStyle w:val="IndexLink"/>
              </w:rPr>
              <w:t>129</w:t>
            </w:r>
          </w:hyperlink>
        </w:p>
        <w:p>
          <w:pPr>
            <w:pStyle w:val="Contents4"/>
            <w:tabs>
              <w:tab w:val="clear" w:pos="8176"/>
              <w:tab w:val="right" w:pos="9026" w:leader="dot"/>
            </w:tabs>
            <w:rPr/>
          </w:pPr>
          <w:hyperlink w:anchor="__RefHeading___Toc4559168_2320776876">
            <w:r>
              <w:rPr>
                <w:webHidden/>
                <w:rStyle w:val="IndexLink"/>
                <w:rtl w:val="true"/>
              </w:rPr>
              <w:t xml:space="preserve">سوره مبارکه عبس آیه </w:t>
            </w:r>
            <w:r>
              <w:rPr>
                <w:rStyle w:val="IndexLink"/>
              </w:rPr>
              <w:t>22</w:t>
            </w:r>
            <w:r>
              <w:rPr>
                <w:rStyle w:val="IndexLink"/>
                <w:rtl w:val="true"/>
              </w:rPr>
              <w:tab/>
            </w:r>
            <w:r>
              <w:rPr>
                <w:rStyle w:val="IndexLink"/>
              </w:rPr>
              <w:t>130</w:t>
            </w:r>
          </w:hyperlink>
        </w:p>
        <w:p>
          <w:pPr>
            <w:pStyle w:val="Contents4"/>
            <w:tabs>
              <w:tab w:val="clear" w:pos="8176"/>
              <w:tab w:val="right" w:pos="9026" w:leader="dot"/>
            </w:tabs>
            <w:rPr/>
          </w:pPr>
          <w:hyperlink w:anchor="__RefHeading___Toc4559170_2320776876">
            <w:r>
              <w:rPr>
                <w:webHidden/>
                <w:rStyle w:val="IndexLink"/>
                <w:rtl w:val="true"/>
              </w:rPr>
              <w:t xml:space="preserve">سوره مبارکه نور آیه </w:t>
            </w:r>
            <w:r>
              <w:rPr>
                <w:rStyle w:val="IndexLink"/>
              </w:rPr>
              <w:t>55</w:t>
            </w:r>
            <w:r>
              <w:rPr>
                <w:rStyle w:val="IndexLink"/>
                <w:rtl w:val="true"/>
              </w:rPr>
              <w:tab/>
            </w:r>
            <w:r>
              <w:rPr>
                <w:rStyle w:val="IndexLink"/>
              </w:rPr>
              <w:t>131</w:t>
            </w:r>
          </w:hyperlink>
        </w:p>
        <w:p>
          <w:pPr>
            <w:pStyle w:val="Contents4"/>
            <w:tabs>
              <w:tab w:val="clear" w:pos="8176"/>
              <w:tab w:val="right" w:pos="9026" w:leader="dot"/>
            </w:tabs>
            <w:rPr/>
          </w:pPr>
          <w:hyperlink w:anchor="__RefHeading___Toc4559172_2320776876">
            <w:r>
              <w:rPr>
                <w:webHidden/>
                <w:rStyle w:val="IndexLink"/>
                <w:rtl w:val="true"/>
              </w:rPr>
              <w:t xml:space="preserve">سوره مبارکه آل عمران آیه </w:t>
            </w:r>
            <w:r>
              <w:rPr>
                <w:rStyle w:val="IndexLink"/>
              </w:rPr>
              <w:t>81</w:t>
            </w:r>
            <w:r>
              <w:rPr>
                <w:rStyle w:val="IndexLink"/>
                <w:rtl w:val="true"/>
              </w:rPr>
              <w:tab/>
            </w:r>
            <w:r>
              <w:rPr>
                <w:rStyle w:val="IndexLink"/>
              </w:rPr>
              <w:t>132</w:t>
            </w:r>
          </w:hyperlink>
        </w:p>
        <w:p>
          <w:pPr>
            <w:pStyle w:val="Contents4"/>
            <w:tabs>
              <w:tab w:val="clear" w:pos="8176"/>
              <w:tab w:val="right" w:pos="9026" w:leader="dot"/>
            </w:tabs>
            <w:rPr/>
          </w:pPr>
          <w:hyperlink w:anchor="__RefHeading___Toc4559174_2320776876">
            <w:r>
              <w:rPr>
                <w:webHidden/>
                <w:rStyle w:val="IndexLink"/>
                <w:rtl w:val="true"/>
              </w:rPr>
              <w:t xml:space="preserve">سوره مبارکه القلم آیه </w:t>
            </w:r>
            <w:r>
              <w:rPr>
                <w:rStyle w:val="IndexLink"/>
              </w:rPr>
              <w:t>16</w:t>
            </w:r>
            <w:r>
              <w:rPr>
                <w:rStyle w:val="IndexLink"/>
                <w:rtl w:val="true"/>
              </w:rPr>
              <w:tab/>
            </w:r>
            <w:r>
              <w:rPr>
                <w:rStyle w:val="IndexLink"/>
              </w:rPr>
              <w:t>134</w:t>
            </w:r>
          </w:hyperlink>
        </w:p>
        <w:p>
          <w:pPr>
            <w:pStyle w:val="Contents3"/>
            <w:tabs>
              <w:tab w:val="clear" w:pos="8459"/>
              <w:tab w:val="right" w:pos="9026" w:leader="dot"/>
            </w:tabs>
            <w:rPr/>
          </w:pPr>
          <w:hyperlink w:anchor="__RefHeading___Toc4559176_2320776876">
            <w:r>
              <w:rPr>
                <w:webHidden/>
                <w:rStyle w:val="IndexLink"/>
                <w:rtl w:val="true"/>
              </w:rPr>
              <w:t>رجعت امام حسین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4559178_232077687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4559180_2320776876">
            <w:r>
              <w:rPr>
                <w:webHidden/>
                <w:rStyle w:val="IndexLink"/>
                <w:rtl w:val="true"/>
              </w:rPr>
              <w:t xml:space="preserve">سوره مباركه أعراف آیه </w:t>
            </w:r>
            <w:r>
              <w:rPr>
                <w:rStyle w:val="IndexLink"/>
              </w:rPr>
              <w:t>96</w:t>
            </w:r>
            <w:r>
              <w:rPr>
                <w:rStyle w:val="IndexLink"/>
                <w:rtl w:val="true"/>
              </w:rPr>
              <w:tab/>
            </w:r>
            <w:r>
              <w:rPr>
                <w:rStyle w:val="IndexLink"/>
              </w:rPr>
              <w:t>140</w:t>
            </w:r>
          </w:hyperlink>
        </w:p>
        <w:p>
          <w:pPr>
            <w:pStyle w:val="Contents4"/>
            <w:tabs>
              <w:tab w:val="clear" w:pos="8176"/>
              <w:tab w:val="right" w:pos="9026" w:leader="dot"/>
            </w:tabs>
            <w:rPr/>
          </w:pPr>
          <w:hyperlink w:anchor="__RefHeading___Toc4559182_2320776876">
            <w:r>
              <w:rPr>
                <w:webHidden/>
                <w:rStyle w:val="IndexLink"/>
                <w:rtl w:val="true"/>
              </w:rPr>
              <w:t xml:space="preserve">سوره مبارکه اسراء آیه </w:t>
            </w:r>
            <w:r>
              <w:rPr>
                <w:rStyle w:val="IndexLink"/>
              </w:rPr>
              <w:t>6</w:t>
            </w:r>
            <w:r>
              <w:rPr>
                <w:rStyle w:val="IndexLink"/>
                <w:rtl w:val="true"/>
              </w:rPr>
              <w:tab/>
            </w:r>
            <w:r>
              <w:rPr>
                <w:rStyle w:val="IndexLink"/>
              </w:rPr>
              <w:t>143</w:t>
            </w:r>
          </w:hyperlink>
        </w:p>
        <w:p>
          <w:pPr>
            <w:pStyle w:val="Contents4"/>
            <w:tabs>
              <w:tab w:val="clear" w:pos="8176"/>
              <w:tab w:val="right" w:pos="9026" w:leader="dot"/>
            </w:tabs>
            <w:rPr/>
          </w:pPr>
          <w:hyperlink w:anchor="__RefHeading___Toc4559184_2320776876">
            <w:r>
              <w:rPr>
                <w:webHidden/>
                <w:rStyle w:val="IndexLink"/>
                <w:rtl w:val="true"/>
              </w:rPr>
              <w:t xml:space="preserve">سوره مبارکه احقاف آیه </w:t>
            </w:r>
            <w:r>
              <w:rPr>
                <w:rStyle w:val="IndexLink"/>
              </w:rPr>
              <w:t>15</w:t>
            </w:r>
            <w:r>
              <w:rPr>
                <w:rStyle w:val="IndexLink"/>
                <w:rtl w:val="true"/>
              </w:rPr>
              <w:tab/>
            </w:r>
            <w:r>
              <w:rPr>
                <w:rStyle w:val="IndexLink"/>
              </w:rPr>
              <w:t>144</w:t>
            </w:r>
          </w:hyperlink>
        </w:p>
        <w:p>
          <w:pPr>
            <w:pStyle w:val="Contents4"/>
            <w:tabs>
              <w:tab w:val="clear" w:pos="8176"/>
              <w:tab w:val="right" w:pos="9026" w:leader="dot"/>
            </w:tabs>
            <w:rPr/>
          </w:pPr>
          <w:hyperlink w:anchor="__RefHeading___Toc4559186_2320776876">
            <w:r>
              <w:rPr>
                <w:webHidden/>
                <w:rStyle w:val="IndexLink"/>
                <w:rtl w:val="true"/>
              </w:rPr>
              <w:t xml:space="preserve">سوره مبارکه نباء آیه </w:t>
            </w:r>
            <w:r>
              <w:rPr>
                <w:rStyle w:val="IndexLink"/>
              </w:rPr>
              <w:t>19</w:t>
            </w:r>
            <w:r>
              <w:rPr>
                <w:rStyle w:val="IndexLink"/>
                <w:rtl w:val="true"/>
              </w:rPr>
              <w:tab/>
            </w:r>
            <w:r>
              <w:rPr>
                <w:rStyle w:val="IndexLink"/>
              </w:rPr>
              <w:t>145</w:t>
            </w:r>
          </w:hyperlink>
        </w:p>
        <w:p>
          <w:pPr>
            <w:pStyle w:val="Contents4"/>
            <w:tabs>
              <w:tab w:val="clear" w:pos="8176"/>
              <w:tab w:val="right" w:pos="9026" w:leader="dot"/>
            </w:tabs>
            <w:rPr/>
          </w:pPr>
          <w:hyperlink w:anchor="__RefHeading___Toc4559188_2320776876">
            <w:r>
              <w:rPr>
                <w:webHidden/>
                <w:rStyle w:val="IndexLink"/>
                <w:rtl w:val="true"/>
              </w:rPr>
              <w:t xml:space="preserve">سوره مبارکه نازعات آیات </w:t>
            </w:r>
            <w:r>
              <w:rPr>
                <w:rStyle w:val="IndexLink"/>
              </w:rPr>
              <w:t>7</w:t>
            </w:r>
            <w:r>
              <w:rPr>
                <w:rStyle w:val="IndexLink"/>
                <w:rtl w:val="true"/>
              </w:rPr>
              <w:t>-</w:t>
            </w:r>
            <w:r>
              <w:rPr>
                <w:rStyle w:val="IndexLink"/>
              </w:rPr>
              <w:t>6</w:t>
            </w:r>
            <w:r>
              <w:rPr>
                <w:rStyle w:val="IndexLink"/>
                <w:rtl w:val="true"/>
              </w:rPr>
              <w:tab/>
            </w:r>
            <w:r>
              <w:rPr>
                <w:rStyle w:val="IndexLink"/>
              </w:rPr>
              <w:t>145</w:t>
            </w:r>
          </w:hyperlink>
        </w:p>
        <w:p>
          <w:pPr>
            <w:pStyle w:val="Contents4"/>
            <w:tabs>
              <w:tab w:val="clear" w:pos="8176"/>
              <w:tab w:val="right" w:pos="9026" w:leader="dot"/>
            </w:tabs>
            <w:rPr/>
          </w:pPr>
          <w:hyperlink w:anchor="__RefHeading___Toc4559190_2320776876">
            <w:r>
              <w:rPr>
                <w:webHidden/>
                <w:rStyle w:val="IndexLink"/>
                <w:rtl w:val="true"/>
              </w:rPr>
              <w:t xml:space="preserve">سوره مباركه أنبیاء آیه </w:t>
            </w:r>
            <w:r>
              <w:rPr>
                <w:rStyle w:val="IndexLink"/>
              </w:rPr>
              <w:t>105</w:t>
            </w:r>
            <w:r>
              <w:rPr>
                <w:rStyle w:val="IndexLink"/>
                <w:rtl w:val="true"/>
              </w:rPr>
              <w:tab/>
            </w:r>
            <w:r>
              <w:rPr>
                <w:rStyle w:val="IndexLink"/>
              </w:rPr>
              <w:t>146</w:t>
            </w:r>
          </w:hyperlink>
        </w:p>
        <w:p>
          <w:pPr>
            <w:pStyle w:val="Contents3"/>
            <w:tabs>
              <w:tab w:val="clear" w:pos="8459"/>
              <w:tab w:val="right" w:pos="9026" w:leader="dot"/>
            </w:tabs>
            <w:rPr/>
          </w:pPr>
          <w:hyperlink w:anchor="__RefHeading___Toc4559192_2320776876">
            <w:r>
              <w:rPr>
                <w:webHidden/>
                <w:rStyle w:val="IndexLink"/>
                <w:rtl w:val="true"/>
              </w:rPr>
              <w:t>رجعت جمعی از اصحاب پیامبر اکرم صلی الله علیه واله وسلم</w:t>
            </w:r>
            <w:r>
              <w:rPr>
                <w:rStyle w:val="IndexLink"/>
                <w:rtl w:val="true"/>
              </w:rPr>
              <w:tab/>
            </w:r>
            <w:r>
              <w:rPr>
                <w:rStyle w:val="IndexLink"/>
              </w:rPr>
              <w:t>149</w:t>
            </w:r>
          </w:hyperlink>
        </w:p>
        <w:p>
          <w:pPr>
            <w:pStyle w:val="Contents4"/>
            <w:tabs>
              <w:tab w:val="clear" w:pos="8176"/>
              <w:tab w:val="right" w:pos="9026" w:leader="dot"/>
            </w:tabs>
            <w:rPr/>
          </w:pPr>
          <w:hyperlink w:anchor="__RefHeading___Toc4559194_232077687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559196_2320776876">
            <w:r>
              <w:rPr>
                <w:webHidden/>
                <w:rStyle w:val="IndexLink"/>
              </w:rPr>
              <w:t>1</w:t>
            </w:r>
            <w:r>
              <w:rPr>
                <w:rStyle w:val="IndexLink"/>
                <w:rtl w:val="true"/>
              </w:rPr>
              <w:t xml:space="preserve">) </w:t>
            </w:r>
            <w:r>
              <w:rPr>
                <w:rStyle w:val="IndexLink"/>
                <w:rtl w:val="true"/>
              </w:rPr>
              <w:t>جناب سلمان قدس سره</w:t>
            </w:r>
            <w:r>
              <w:rPr>
                <w:rStyle w:val="IndexLink"/>
                <w:rtl w:val="true"/>
              </w:rPr>
              <w:tab/>
            </w:r>
            <w:r>
              <w:rPr>
                <w:rStyle w:val="IndexLink"/>
              </w:rPr>
              <w:t>149</w:t>
            </w:r>
          </w:hyperlink>
        </w:p>
        <w:p>
          <w:pPr>
            <w:pStyle w:val="Contents4"/>
            <w:tabs>
              <w:tab w:val="clear" w:pos="8176"/>
              <w:tab w:val="right" w:pos="9026" w:leader="dot"/>
            </w:tabs>
            <w:rPr/>
          </w:pPr>
          <w:hyperlink w:anchor="__RefHeading___Toc4559198_2320776876">
            <w:r>
              <w:rPr>
                <w:webHidden/>
                <w:rStyle w:val="IndexLink"/>
              </w:rPr>
              <w:t>2</w:t>
            </w:r>
            <w:r>
              <w:rPr>
                <w:rStyle w:val="IndexLink"/>
                <w:rtl w:val="true"/>
              </w:rPr>
              <w:t xml:space="preserve">) </w:t>
            </w:r>
            <w:r>
              <w:rPr>
                <w:rStyle w:val="IndexLink"/>
                <w:rtl w:val="true"/>
              </w:rPr>
              <w:t>جناب مقداد قدس سره</w:t>
            </w:r>
            <w:r>
              <w:rPr>
                <w:rStyle w:val="IndexLink"/>
                <w:rtl w:val="true"/>
              </w:rPr>
              <w:tab/>
            </w:r>
            <w:r>
              <w:rPr>
                <w:rStyle w:val="IndexLink"/>
              </w:rPr>
              <w:t>152</w:t>
            </w:r>
          </w:hyperlink>
        </w:p>
        <w:p>
          <w:pPr>
            <w:pStyle w:val="Contents4"/>
            <w:tabs>
              <w:tab w:val="clear" w:pos="8176"/>
              <w:tab w:val="right" w:pos="9026" w:leader="dot"/>
            </w:tabs>
            <w:rPr/>
          </w:pPr>
          <w:hyperlink w:anchor="__RefHeading___Toc4559200_2320776876">
            <w:r>
              <w:rPr>
                <w:webHidden/>
                <w:rStyle w:val="IndexLink"/>
              </w:rPr>
              <w:t>3</w:t>
            </w:r>
            <w:r>
              <w:rPr>
                <w:rStyle w:val="IndexLink"/>
                <w:rtl w:val="true"/>
              </w:rPr>
              <w:t xml:space="preserve">) </w:t>
            </w:r>
            <w:r>
              <w:rPr>
                <w:rStyle w:val="IndexLink"/>
                <w:rtl w:val="true"/>
              </w:rPr>
              <w:t>جابربن عبدالله انصاری قدس سره</w:t>
            </w:r>
            <w:r>
              <w:rPr>
                <w:rStyle w:val="IndexLink"/>
                <w:rtl w:val="true"/>
              </w:rPr>
              <w:tab/>
            </w:r>
            <w:r>
              <w:rPr>
                <w:rStyle w:val="IndexLink"/>
              </w:rPr>
              <w:t>153</w:t>
            </w:r>
          </w:hyperlink>
        </w:p>
        <w:p>
          <w:pPr>
            <w:pStyle w:val="Contents4"/>
            <w:tabs>
              <w:tab w:val="clear" w:pos="8176"/>
              <w:tab w:val="right" w:pos="9026" w:leader="dot"/>
            </w:tabs>
            <w:rPr/>
          </w:pPr>
          <w:hyperlink w:anchor="__RefHeading___Toc4559202_2320776876">
            <w:r>
              <w:rPr>
                <w:webHidden/>
                <w:rStyle w:val="IndexLink"/>
              </w:rPr>
              <w:t>4</w:t>
            </w:r>
            <w:r>
              <w:rPr>
                <w:rStyle w:val="IndexLink"/>
                <w:rtl w:val="true"/>
              </w:rPr>
              <w:t xml:space="preserve">) </w:t>
            </w:r>
            <w:r>
              <w:rPr>
                <w:rStyle w:val="IndexLink"/>
                <w:rtl w:val="true"/>
              </w:rPr>
              <w:t>أَبُودُجانة أنصارى</w:t>
            </w:r>
            <w:r>
              <w:rPr>
                <w:rStyle w:val="IndexLink"/>
                <w:rtl w:val="true"/>
              </w:rPr>
              <w:tab/>
            </w:r>
            <w:r>
              <w:rPr>
                <w:rStyle w:val="IndexLink"/>
              </w:rPr>
              <w:t>153</w:t>
            </w:r>
          </w:hyperlink>
        </w:p>
        <w:p>
          <w:pPr>
            <w:pStyle w:val="Contents4"/>
            <w:tabs>
              <w:tab w:val="clear" w:pos="8176"/>
              <w:tab w:val="right" w:pos="9026" w:leader="dot"/>
            </w:tabs>
            <w:rPr/>
          </w:pPr>
          <w:hyperlink w:anchor="__RefHeading___Toc4559204_2320776876">
            <w:r>
              <w:rPr>
                <w:webHidden/>
                <w:rStyle w:val="IndexLink"/>
              </w:rPr>
              <w:t>5</w:t>
            </w:r>
            <w:r>
              <w:rPr>
                <w:rStyle w:val="IndexLink"/>
                <w:rtl w:val="true"/>
              </w:rPr>
              <w:t xml:space="preserve">) </w:t>
            </w:r>
            <w:r>
              <w:rPr>
                <w:rStyle w:val="IndexLink"/>
                <w:rtl w:val="true"/>
              </w:rPr>
              <w:t>مالک اشتر قدس سره</w:t>
            </w:r>
            <w:r>
              <w:rPr>
                <w:rStyle w:val="IndexLink"/>
                <w:rtl w:val="true"/>
              </w:rPr>
              <w:tab/>
            </w:r>
            <w:r>
              <w:rPr>
                <w:rStyle w:val="IndexLink"/>
              </w:rPr>
              <w:t>154</w:t>
            </w:r>
          </w:hyperlink>
        </w:p>
        <w:p>
          <w:pPr>
            <w:pStyle w:val="Contents4"/>
            <w:tabs>
              <w:tab w:val="clear" w:pos="8176"/>
              <w:tab w:val="right" w:pos="9026" w:leader="dot"/>
            </w:tabs>
            <w:rPr/>
          </w:pPr>
          <w:hyperlink w:anchor="__RefHeading___Toc4559206_2320776876">
            <w:r>
              <w:rPr>
                <w:webHidden/>
                <w:rStyle w:val="IndexLink"/>
              </w:rPr>
              <w:t>6</w:t>
            </w:r>
            <w:r>
              <w:rPr>
                <w:rStyle w:val="IndexLink"/>
                <w:rtl w:val="true"/>
              </w:rPr>
              <w:t xml:space="preserve">) </w:t>
            </w:r>
            <w:r>
              <w:rPr>
                <w:rStyle w:val="IndexLink"/>
                <w:rtl w:val="true"/>
              </w:rPr>
              <w:t>مفضل بن عمر قدس سره</w:t>
            </w:r>
            <w:r>
              <w:rPr>
                <w:rStyle w:val="IndexLink"/>
                <w:rtl w:val="true"/>
              </w:rPr>
              <w:tab/>
            </w:r>
            <w:r>
              <w:rPr>
                <w:rStyle w:val="IndexLink"/>
              </w:rPr>
              <w:t>154</w:t>
            </w:r>
          </w:hyperlink>
        </w:p>
        <w:p>
          <w:pPr>
            <w:pStyle w:val="Contents4"/>
            <w:tabs>
              <w:tab w:val="clear" w:pos="8176"/>
              <w:tab w:val="right" w:pos="9026" w:leader="dot"/>
            </w:tabs>
            <w:rPr/>
          </w:pPr>
          <w:hyperlink w:anchor="__RefHeading___Toc4559208_2320776876">
            <w:r>
              <w:rPr>
                <w:webHidden/>
                <w:rStyle w:val="IndexLink"/>
              </w:rPr>
              <w:t>7</w:t>
            </w:r>
            <w:r>
              <w:rPr>
                <w:rStyle w:val="IndexLink"/>
                <w:rtl w:val="true"/>
              </w:rPr>
              <w:t xml:space="preserve">) </w:t>
            </w:r>
            <w:r>
              <w:rPr>
                <w:rStyle w:val="IndexLink"/>
                <w:rtl w:val="true"/>
              </w:rPr>
              <w:t>حَمْرانِ بن أَغْيَنُ</w:t>
            </w:r>
            <w:r>
              <w:rPr>
                <w:rStyle w:val="IndexLink"/>
                <w:rtl w:val="true"/>
              </w:rPr>
              <w:tab/>
            </w:r>
            <w:r>
              <w:rPr>
                <w:rStyle w:val="IndexLink"/>
              </w:rPr>
              <w:t>154</w:t>
            </w:r>
          </w:hyperlink>
        </w:p>
        <w:p>
          <w:pPr>
            <w:pStyle w:val="Contents3"/>
            <w:tabs>
              <w:tab w:val="clear" w:pos="8459"/>
              <w:tab w:val="right" w:pos="9026" w:leader="dot"/>
            </w:tabs>
            <w:rPr/>
          </w:pPr>
          <w:hyperlink w:anchor="__RefHeading___Toc4559210_2320776876">
            <w:r>
              <w:rPr>
                <w:webHidden/>
                <w:rStyle w:val="IndexLink"/>
                <w:rtl w:val="true"/>
              </w:rPr>
              <w:t>رجعت مؤمنان</w:t>
            </w:r>
            <w:r>
              <w:rPr>
                <w:rStyle w:val="IndexLink"/>
                <w:rtl w:val="true"/>
              </w:rPr>
              <w:tab/>
            </w:r>
            <w:r>
              <w:rPr>
                <w:rStyle w:val="IndexLink"/>
              </w:rPr>
              <w:t>155</w:t>
            </w:r>
          </w:hyperlink>
        </w:p>
        <w:p>
          <w:pPr>
            <w:pStyle w:val="Contents4"/>
            <w:tabs>
              <w:tab w:val="clear" w:pos="8176"/>
              <w:tab w:val="right" w:pos="9026" w:leader="dot"/>
            </w:tabs>
            <w:rPr/>
          </w:pPr>
          <w:hyperlink w:anchor="__RefHeading___Toc4559212_2320776876">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559214_2320776876">
            <w:r>
              <w:rPr>
                <w:webHidden/>
                <w:rStyle w:val="IndexLink"/>
                <w:rtl w:val="true"/>
              </w:rPr>
              <w:t xml:space="preserve">سوره مبارکه آل عمران آیات </w:t>
            </w:r>
            <w:r>
              <w:rPr>
                <w:rStyle w:val="IndexLink"/>
              </w:rPr>
              <w:t>158</w:t>
            </w:r>
            <w:r>
              <w:rPr>
                <w:rStyle w:val="IndexLink"/>
                <w:rtl w:val="true"/>
              </w:rPr>
              <w:t>-</w:t>
            </w:r>
            <w:r>
              <w:rPr>
                <w:rStyle w:val="IndexLink"/>
              </w:rPr>
              <w:t>157</w:t>
            </w:r>
            <w:r>
              <w:rPr>
                <w:rStyle w:val="IndexLink"/>
                <w:rtl w:val="true"/>
              </w:rPr>
              <w:tab/>
            </w:r>
            <w:r>
              <w:rPr>
                <w:rStyle w:val="IndexLink"/>
              </w:rPr>
              <w:t>155</w:t>
            </w:r>
          </w:hyperlink>
        </w:p>
        <w:p>
          <w:pPr>
            <w:pStyle w:val="Contents4"/>
            <w:tabs>
              <w:tab w:val="clear" w:pos="8176"/>
              <w:tab w:val="right" w:pos="9026" w:leader="dot"/>
            </w:tabs>
            <w:rPr/>
          </w:pPr>
          <w:hyperlink w:anchor="__RefHeading___Toc4559216_2320776876">
            <w:r>
              <w:rPr>
                <w:webHidden/>
                <w:rStyle w:val="IndexLink"/>
                <w:rtl w:val="true"/>
              </w:rPr>
              <w:t xml:space="preserve">سوره مبارکه آل عمران </w:t>
            </w:r>
            <w:r>
              <w:rPr>
                <w:rStyle w:val="IndexLink"/>
              </w:rPr>
              <w:t>185</w:t>
            </w:r>
            <w:r>
              <w:rPr>
                <w:rStyle w:val="IndexLink"/>
                <w:rtl w:val="true"/>
              </w:rPr>
              <w:tab/>
            </w:r>
            <w:r>
              <w:rPr>
                <w:rStyle w:val="IndexLink"/>
              </w:rPr>
              <w:t>156</w:t>
            </w:r>
          </w:hyperlink>
        </w:p>
        <w:p>
          <w:pPr>
            <w:pStyle w:val="Contents4"/>
            <w:tabs>
              <w:tab w:val="clear" w:pos="8176"/>
              <w:tab w:val="right" w:pos="9026" w:leader="dot"/>
            </w:tabs>
            <w:rPr/>
          </w:pPr>
          <w:hyperlink w:anchor="__RefHeading___Toc4559218_2320776876">
            <w:r>
              <w:rPr>
                <w:webHidden/>
                <w:rStyle w:val="IndexLink"/>
                <w:rtl w:val="true"/>
              </w:rPr>
              <w:t xml:space="preserve">سوره مبارکه توبه آیه </w:t>
            </w:r>
            <w:r>
              <w:rPr>
                <w:rStyle w:val="IndexLink"/>
              </w:rPr>
              <w:t>111</w:t>
            </w:r>
            <w:r>
              <w:rPr>
                <w:rStyle w:val="IndexLink"/>
                <w:rtl w:val="true"/>
              </w:rPr>
              <w:tab/>
            </w:r>
            <w:r>
              <w:rPr>
                <w:rStyle w:val="IndexLink"/>
              </w:rPr>
              <w:t>156</w:t>
            </w:r>
          </w:hyperlink>
        </w:p>
        <w:p>
          <w:pPr>
            <w:pStyle w:val="Contents4"/>
            <w:tabs>
              <w:tab w:val="clear" w:pos="8176"/>
              <w:tab w:val="right" w:pos="9026" w:leader="dot"/>
            </w:tabs>
            <w:rPr/>
          </w:pPr>
          <w:hyperlink w:anchor="__RefHeading___Toc4559220_2320776876">
            <w:r>
              <w:rPr>
                <w:webHidden/>
                <w:rStyle w:val="IndexLink"/>
                <w:rtl w:val="true"/>
              </w:rPr>
              <w:t xml:space="preserve">سوره مبارکه غافر آیه </w:t>
            </w:r>
            <w:r>
              <w:rPr>
                <w:rStyle w:val="IndexLink"/>
              </w:rPr>
              <w:t>51</w:t>
            </w:r>
            <w:r>
              <w:rPr>
                <w:rStyle w:val="IndexLink"/>
                <w:rtl w:val="true"/>
              </w:rPr>
              <w:tab/>
            </w:r>
            <w:r>
              <w:rPr>
                <w:rStyle w:val="IndexLink"/>
              </w:rPr>
              <w:t>157</w:t>
            </w:r>
          </w:hyperlink>
        </w:p>
        <w:p>
          <w:pPr>
            <w:pStyle w:val="Contents3"/>
            <w:tabs>
              <w:tab w:val="clear" w:pos="8459"/>
              <w:tab w:val="right" w:pos="9026" w:leader="dot"/>
            </w:tabs>
            <w:rPr/>
          </w:pPr>
          <w:hyperlink w:anchor="__RefHeading___Toc4559222_2320776876">
            <w:r>
              <w:rPr>
                <w:webHidden/>
                <w:rStyle w:val="IndexLink"/>
                <w:rtl w:val="true"/>
              </w:rPr>
              <w:t>رجعت کافران</w:t>
            </w:r>
            <w:r>
              <w:rPr>
                <w:rStyle w:val="IndexLink"/>
                <w:rtl w:val="true"/>
              </w:rPr>
              <w:tab/>
            </w:r>
            <w:r>
              <w:rPr>
                <w:rStyle w:val="IndexLink"/>
              </w:rPr>
              <w:t>160</w:t>
            </w:r>
          </w:hyperlink>
        </w:p>
        <w:p>
          <w:pPr>
            <w:pStyle w:val="Contents4"/>
            <w:tabs>
              <w:tab w:val="clear" w:pos="8176"/>
              <w:tab w:val="right" w:pos="9026" w:leader="dot"/>
            </w:tabs>
            <w:rPr/>
          </w:pPr>
          <w:hyperlink w:anchor="__RefHeading___Toc4559224_2320776876">
            <w:r>
              <w:rPr>
                <w:webHidden/>
                <w:rStyle w:val="IndexLink"/>
                <w:rtl w:val="true"/>
              </w:rPr>
              <w:t xml:space="preserve">سوره مبارکه یونس آیه </w:t>
            </w:r>
            <w:r>
              <w:rPr>
                <w:rStyle w:val="IndexLink"/>
              </w:rPr>
              <w:t>54</w:t>
            </w:r>
            <w:r>
              <w:rPr>
                <w:rStyle w:val="IndexLink"/>
                <w:rtl w:val="true"/>
              </w:rPr>
              <w:tab/>
            </w:r>
            <w:r>
              <w:rPr>
                <w:rStyle w:val="IndexLink"/>
              </w:rPr>
              <w:t>160</w:t>
            </w:r>
          </w:hyperlink>
        </w:p>
        <w:p>
          <w:pPr>
            <w:pStyle w:val="Contents4"/>
            <w:tabs>
              <w:tab w:val="clear" w:pos="8176"/>
              <w:tab w:val="right" w:pos="9026" w:leader="dot"/>
            </w:tabs>
            <w:rPr/>
          </w:pPr>
          <w:hyperlink w:anchor="__RefHeading___Toc4559226_2320776876">
            <w:r>
              <w:rPr>
                <w:webHidden/>
                <w:rStyle w:val="IndexLink"/>
                <w:rtl w:val="true"/>
              </w:rPr>
              <w:t xml:space="preserve">سوره مبارکه نحل آیات </w:t>
            </w:r>
            <w:r>
              <w:rPr>
                <w:rStyle w:val="IndexLink"/>
              </w:rPr>
              <w:t>39</w:t>
            </w:r>
            <w:r>
              <w:rPr>
                <w:rStyle w:val="IndexLink"/>
                <w:rtl w:val="true"/>
              </w:rPr>
              <w:t xml:space="preserve"> - </w:t>
            </w:r>
            <w:r>
              <w:rPr>
                <w:rStyle w:val="IndexLink"/>
              </w:rPr>
              <w:t>38</w:t>
            </w:r>
            <w:r>
              <w:rPr>
                <w:rStyle w:val="IndexLink"/>
                <w:rtl w:val="true"/>
              </w:rPr>
              <w:tab/>
            </w:r>
            <w:r>
              <w:rPr>
                <w:rStyle w:val="IndexLink"/>
              </w:rPr>
              <w:t>160</w:t>
            </w:r>
          </w:hyperlink>
        </w:p>
        <w:p>
          <w:pPr>
            <w:pStyle w:val="Contents4"/>
            <w:tabs>
              <w:tab w:val="clear" w:pos="8176"/>
              <w:tab w:val="right" w:pos="9026" w:leader="dot"/>
            </w:tabs>
            <w:rPr/>
          </w:pPr>
          <w:hyperlink w:anchor="__RefHeading___Toc4559228_2320776876">
            <w:r>
              <w:rPr>
                <w:webHidden/>
                <w:rStyle w:val="IndexLink"/>
                <w:rtl w:val="true"/>
              </w:rPr>
              <w:t xml:space="preserve">سوره مبارکه اسراء آیه </w:t>
            </w:r>
            <w:r>
              <w:rPr>
                <w:rStyle w:val="IndexLink"/>
              </w:rPr>
              <w:t>72</w:t>
            </w:r>
            <w:r>
              <w:rPr>
                <w:rStyle w:val="IndexLink"/>
                <w:rtl w:val="true"/>
              </w:rPr>
              <w:tab/>
            </w:r>
            <w:r>
              <w:rPr>
                <w:rStyle w:val="IndexLink"/>
              </w:rPr>
              <w:t>162</w:t>
            </w:r>
          </w:hyperlink>
        </w:p>
        <w:p>
          <w:pPr>
            <w:pStyle w:val="Contents4"/>
            <w:tabs>
              <w:tab w:val="clear" w:pos="8176"/>
              <w:tab w:val="right" w:pos="9026" w:leader="dot"/>
            </w:tabs>
            <w:rPr/>
          </w:pPr>
          <w:hyperlink w:anchor="__RefHeading___Toc4559230_2320776876">
            <w:r>
              <w:rPr>
                <w:webHidden/>
                <w:rStyle w:val="IndexLink"/>
                <w:rtl w:val="true"/>
              </w:rPr>
              <w:t xml:space="preserve">سوره مبارکه طه آیه </w:t>
            </w:r>
            <w:r>
              <w:rPr>
                <w:rStyle w:val="IndexLink"/>
              </w:rPr>
              <w:t>124</w:t>
            </w:r>
            <w:r>
              <w:rPr>
                <w:rStyle w:val="IndexLink"/>
                <w:rtl w:val="true"/>
              </w:rPr>
              <w:tab/>
            </w:r>
            <w:r>
              <w:rPr>
                <w:rStyle w:val="IndexLink"/>
              </w:rPr>
              <w:t>163</w:t>
            </w:r>
          </w:hyperlink>
        </w:p>
        <w:p>
          <w:pPr>
            <w:pStyle w:val="Contents4"/>
            <w:tabs>
              <w:tab w:val="clear" w:pos="8176"/>
              <w:tab w:val="right" w:pos="9026" w:leader="dot"/>
            </w:tabs>
            <w:rPr/>
          </w:pPr>
          <w:hyperlink w:anchor="__RefHeading___Toc4559232_2320776876">
            <w:r>
              <w:rPr>
                <w:webHidden/>
                <w:rStyle w:val="IndexLink"/>
                <w:rtl w:val="true"/>
              </w:rPr>
              <w:t xml:space="preserve">سوره مبارکه شعراء آیه </w:t>
            </w:r>
            <w:r>
              <w:rPr>
                <w:rStyle w:val="IndexLink"/>
              </w:rPr>
              <w:t>4</w:t>
            </w:r>
            <w:r>
              <w:rPr>
                <w:rStyle w:val="IndexLink"/>
                <w:rtl w:val="true"/>
              </w:rPr>
              <w:tab/>
            </w:r>
            <w:r>
              <w:rPr>
                <w:rStyle w:val="IndexLink"/>
              </w:rPr>
              <w:t>164</w:t>
            </w:r>
          </w:hyperlink>
        </w:p>
        <w:p>
          <w:pPr>
            <w:pStyle w:val="Contents4"/>
            <w:tabs>
              <w:tab w:val="clear" w:pos="8176"/>
              <w:tab w:val="right" w:pos="9026" w:leader="dot"/>
            </w:tabs>
            <w:rPr/>
          </w:pPr>
          <w:hyperlink w:anchor="__RefHeading___Toc4559234_2320776876">
            <w:r>
              <w:rPr>
                <w:webHidden/>
                <w:rStyle w:val="IndexLink"/>
                <w:rtl w:val="true"/>
              </w:rPr>
              <w:t xml:space="preserve">سوره مبارکه القصص آیه </w:t>
            </w:r>
            <w:r>
              <w:rPr>
                <w:rStyle w:val="IndexLink"/>
              </w:rPr>
              <w:t>6</w:t>
            </w:r>
            <w:r>
              <w:rPr>
                <w:rStyle w:val="IndexLink"/>
                <w:rtl w:val="true"/>
              </w:rPr>
              <w:tab/>
            </w:r>
            <w:r>
              <w:rPr>
                <w:rStyle w:val="IndexLink"/>
              </w:rPr>
              <w:t>165</w:t>
            </w:r>
          </w:hyperlink>
        </w:p>
        <w:p>
          <w:pPr>
            <w:pStyle w:val="Contents4"/>
            <w:tabs>
              <w:tab w:val="clear" w:pos="8176"/>
              <w:tab w:val="right" w:pos="9026" w:leader="dot"/>
            </w:tabs>
            <w:rPr/>
          </w:pPr>
          <w:hyperlink w:anchor="__RefHeading___Toc4559236_2320776876">
            <w:r>
              <w:rPr>
                <w:webHidden/>
                <w:rStyle w:val="IndexLink"/>
                <w:rtl w:val="true"/>
              </w:rPr>
              <w:t xml:space="preserve">سوره مبارکه طور آیه </w:t>
            </w:r>
            <w:r>
              <w:rPr>
                <w:rStyle w:val="IndexLink"/>
              </w:rPr>
              <w:t>47</w:t>
            </w:r>
            <w:r>
              <w:rPr>
                <w:rStyle w:val="IndexLink"/>
                <w:rtl w:val="true"/>
              </w:rPr>
              <w:tab/>
            </w:r>
            <w:r>
              <w:rPr>
                <w:rStyle w:val="IndexLink"/>
              </w:rPr>
              <w:t>165</w:t>
            </w:r>
          </w:hyperlink>
        </w:p>
        <w:p>
          <w:pPr>
            <w:pStyle w:val="Contents4"/>
            <w:tabs>
              <w:tab w:val="clear" w:pos="8176"/>
              <w:tab w:val="right" w:pos="9026" w:leader="dot"/>
            </w:tabs>
            <w:rPr/>
          </w:pPr>
          <w:hyperlink w:anchor="__RefHeading___Toc4559238_2320776876">
            <w:r>
              <w:rPr>
                <w:webHidden/>
                <w:rStyle w:val="IndexLink"/>
                <w:rtl w:val="true"/>
              </w:rPr>
              <w:t xml:space="preserve">سوره مبارکه قمر آیه </w:t>
            </w:r>
            <w:r>
              <w:rPr>
                <w:rStyle w:val="IndexLink"/>
              </w:rPr>
              <w:t>8</w:t>
            </w:r>
            <w:r>
              <w:rPr>
                <w:rStyle w:val="IndexLink"/>
                <w:rtl w:val="true"/>
              </w:rPr>
              <w:tab/>
            </w:r>
            <w:r>
              <w:rPr>
                <w:rStyle w:val="IndexLink"/>
              </w:rPr>
              <w:t>166</w:t>
            </w:r>
          </w:hyperlink>
        </w:p>
        <w:p>
          <w:pPr>
            <w:pStyle w:val="Contents4"/>
            <w:tabs>
              <w:tab w:val="clear" w:pos="8176"/>
              <w:tab w:val="right" w:pos="9026" w:leader="dot"/>
            </w:tabs>
            <w:rPr/>
          </w:pPr>
          <w:hyperlink w:anchor="__RefHeading___Toc4559240_2320776876">
            <w:r>
              <w:rPr>
                <w:webHidden/>
                <w:rStyle w:val="IndexLink"/>
                <w:rtl w:val="true"/>
              </w:rPr>
              <w:t xml:space="preserve">سوره مبارکه ممتحنه آیه </w:t>
            </w:r>
            <w:r>
              <w:rPr>
                <w:rStyle w:val="IndexLink"/>
              </w:rPr>
              <w:t>13</w:t>
            </w:r>
            <w:r>
              <w:rPr>
                <w:rStyle w:val="IndexLink"/>
                <w:rtl w:val="true"/>
              </w:rPr>
              <w:tab/>
            </w:r>
            <w:r>
              <w:rPr>
                <w:rStyle w:val="IndexLink"/>
              </w:rPr>
              <w:t>166</w:t>
            </w:r>
          </w:hyperlink>
        </w:p>
        <w:p>
          <w:pPr>
            <w:pStyle w:val="Contents4"/>
            <w:tabs>
              <w:tab w:val="clear" w:pos="8176"/>
              <w:tab w:val="right" w:pos="9026" w:leader="dot"/>
            </w:tabs>
            <w:rPr/>
          </w:pPr>
          <w:hyperlink w:anchor="__RefHeading___Toc4559242_2320776876">
            <w:r>
              <w:rPr>
                <w:webHidden/>
                <w:rStyle w:val="IndexLink"/>
                <w:rtl w:val="true"/>
              </w:rPr>
              <w:t xml:space="preserve">سوره القلم آیه </w:t>
            </w:r>
            <w:r>
              <w:rPr>
                <w:rStyle w:val="IndexLink"/>
              </w:rPr>
              <w:t>16</w:t>
            </w:r>
            <w:r>
              <w:rPr>
                <w:rStyle w:val="IndexLink"/>
                <w:rtl w:val="true"/>
              </w:rPr>
              <w:tab/>
            </w:r>
            <w:r>
              <w:rPr>
                <w:rStyle w:val="IndexLink"/>
              </w:rPr>
              <w:t>167</w:t>
            </w:r>
          </w:hyperlink>
        </w:p>
        <w:p>
          <w:pPr>
            <w:pStyle w:val="Contents4"/>
            <w:tabs>
              <w:tab w:val="clear" w:pos="8176"/>
              <w:tab w:val="right" w:pos="9026" w:leader="dot"/>
            </w:tabs>
            <w:rPr/>
          </w:pPr>
          <w:hyperlink w:anchor="__RefHeading___Toc4559244_2320776876">
            <w:r>
              <w:rPr>
                <w:webHidden/>
                <w:rStyle w:val="IndexLink"/>
                <w:rtl w:val="true"/>
              </w:rPr>
              <w:t xml:space="preserve">سوره مبارکه جن آیه </w:t>
            </w:r>
            <w:r>
              <w:rPr>
                <w:rStyle w:val="IndexLink"/>
              </w:rPr>
              <w:t>24</w:t>
            </w:r>
            <w:r>
              <w:rPr>
                <w:rStyle w:val="IndexLink"/>
                <w:rtl w:val="true"/>
              </w:rPr>
              <w:tab/>
            </w:r>
            <w:r>
              <w:rPr>
                <w:rStyle w:val="IndexLink"/>
              </w:rPr>
              <w:t>167</w:t>
            </w:r>
          </w:hyperlink>
        </w:p>
        <w:p>
          <w:pPr>
            <w:pStyle w:val="Contents4"/>
            <w:tabs>
              <w:tab w:val="clear" w:pos="8176"/>
              <w:tab w:val="right" w:pos="9026" w:leader="dot"/>
            </w:tabs>
            <w:rPr/>
          </w:pPr>
          <w:hyperlink w:anchor="__RefHeading___Toc4559246_2320776876">
            <w:r>
              <w:rPr>
                <w:webHidden/>
                <w:rStyle w:val="IndexLink"/>
                <w:rtl w:val="true"/>
              </w:rPr>
              <w:t xml:space="preserve">سوره مبارکه نازعات آیات </w:t>
            </w:r>
            <w:r>
              <w:rPr>
                <w:rStyle w:val="IndexLink"/>
              </w:rPr>
              <w:t>13</w:t>
            </w:r>
            <w:r>
              <w:rPr>
                <w:rStyle w:val="IndexLink"/>
                <w:rtl w:val="true"/>
              </w:rPr>
              <w:t>-</w:t>
            </w:r>
            <w:r>
              <w:rPr>
                <w:rStyle w:val="IndexLink"/>
              </w:rPr>
              <w:t>12</w:t>
            </w:r>
            <w:r>
              <w:rPr>
                <w:rStyle w:val="IndexLink"/>
                <w:rtl w:val="true"/>
              </w:rPr>
              <w:tab/>
            </w:r>
            <w:r>
              <w:rPr>
                <w:rStyle w:val="IndexLink"/>
              </w:rPr>
              <w:t>168</w:t>
            </w:r>
          </w:hyperlink>
        </w:p>
        <w:p>
          <w:pPr>
            <w:pStyle w:val="Contents4"/>
            <w:tabs>
              <w:tab w:val="clear" w:pos="8176"/>
              <w:tab w:val="right" w:pos="9026" w:leader="dot"/>
            </w:tabs>
            <w:rPr/>
          </w:pPr>
          <w:hyperlink w:anchor="__RefHeading___Toc4559248_2320776876">
            <w:r>
              <w:rPr>
                <w:webHidden/>
                <w:rStyle w:val="IndexLink"/>
                <w:rtl w:val="true"/>
              </w:rPr>
              <w:t xml:space="preserve">سوره مبارکه طارق آیه </w:t>
            </w:r>
            <w:r>
              <w:rPr>
                <w:rStyle w:val="IndexLink"/>
              </w:rPr>
              <w:t>17</w:t>
            </w:r>
            <w:r>
              <w:rPr>
                <w:rStyle w:val="IndexLink"/>
                <w:rtl w:val="true"/>
              </w:rPr>
              <w:tab/>
            </w:r>
            <w:r>
              <w:rPr>
                <w:rStyle w:val="IndexLink"/>
              </w:rPr>
              <w:t>169</w:t>
            </w:r>
          </w:hyperlink>
        </w:p>
        <w:p>
          <w:pPr>
            <w:pStyle w:val="Contents4"/>
            <w:tabs>
              <w:tab w:val="clear" w:pos="8176"/>
              <w:tab w:val="right" w:pos="9026" w:leader="dot"/>
            </w:tabs>
            <w:rPr/>
          </w:pPr>
          <w:hyperlink w:anchor="__RefHeading___Toc4559250_2320776876">
            <w:r>
              <w:rPr>
                <w:webHidden/>
                <w:rStyle w:val="IndexLink"/>
                <w:rtl w:val="true"/>
              </w:rPr>
              <w:t xml:space="preserve">سوره مبارکه شمس آیه </w:t>
            </w:r>
            <w:r>
              <w:rPr>
                <w:rStyle w:val="IndexLink"/>
              </w:rPr>
              <w:t>14</w:t>
            </w:r>
            <w:r>
              <w:rPr>
                <w:rStyle w:val="IndexLink"/>
                <w:rtl w:val="true"/>
              </w:rPr>
              <w:tab/>
            </w:r>
            <w:r>
              <w:rPr>
                <w:rStyle w:val="IndexLink"/>
              </w:rPr>
              <w:t>169</w:t>
            </w:r>
          </w:hyperlink>
        </w:p>
        <w:p>
          <w:pPr>
            <w:pStyle w:val="Contents4"/>
            <w:tabs>
              <w:tab w:val="clear" w:pos="8176"/>
              <w:tab w:val="right" w:pos="9026" w:leader="dot"/>
            </w:tabs>
            <w:rPr/>
          </w:pPr>
          <w:hyperlink w:anchor="__RefHeading___Toc4559252_2320776876">
            <w:r>
              <w:rPr>
                <w:webHidden/>
                <w:rStyle w:val="IndexLink"/>
                <w:rtl w:val="true"/>
              </w:rPr>
              <w:t xml:space="preserve">سوره مبارکه توبه آیه </w:t>
            </w:r>
            <w:r>
              <w:rPr>
                <w:rStyle w:val="IndexLink"/>
              </w:rPr>
              <w:t>33</w:t>
            </w:r>
            <w:r>
              <w:rPr>
                <w:rStyle w:val="IndexLink"/>
                <w:rtl w:val="true"/>
              </w:rPr>
              <w:tab/>
            </w:r>
            <w:r>
              <w:rPr>
                <w:rStyle w:val="IndexLink"/>
              </w:rPr>
              <w:t>170</w:t>
            </w:r>
          </w:hyperlink>
        </w:p>
        <w:p>
          <w:pPr>
            <w:pStyle w:val="Contents3"/>
            <w:tabs>
              <w:tab w:val="clear" w:pos="8459"/>
              <w:tab w:val="right" w:pos="9026" w:leader="dot"/>
            </w:tabs>
            <w:rPr/>
          </w:pPr>
          <w:hyperlink w:anchor="__RefHeading___Toc4559254_2320776876">
            <w:r>
              <w:rPr>
                <w:webHidden/>
                <w:rStyle w:val="IndexLink"/>
                <w:rtl w:val="true"/>
              </w:rPr>
              <w:t>رجعت اقوام گذشته</w:t>
            </w:r>
            <w:r>
              <w:rPr>
                <w:rStyle w:val="IndexLink"/>
                <w:rtl w:val="true"/>
              </w:rPr>
              <w:tab/>
            </w:r>
            <w:r>
              <w:rPr>
                <w:rStyle w:val="IndexLink"/>
              </w:rPr>
              <w:t>170</w:t>
            </w:r>
          </w:hyperlink>
        </w:p>
        <w:p>
          <w:pPr>
            <w:pStyle w:val="Contents4"/>
            <w:tabs>
              <w:tab w:val="clear" w:pos="8176"/>
              <w:tab w:val="right" w:pos="9026" w:leader="dot"/>
            </w:tabs>
            <w:rPr/>
          </w:pPr>
          <w:hyperlink w:anchor="__RefHeading___Toc4559256_2320776876">
            <w:r>
              <w:rPr>
                <w:webHidden/>
                <w:rStyle w:val="IndexLink"/>
              </w:rPr>
              <w:t>1</w:t>
            </w:r>
            <w:r>
              <w:rPr>
                <w:rStyle w:val="IndexLink"/>
                <w:rtl w:val="true"/>
              </w:rPr>
              <w:t xml:space="preserve">) </w:t>
            </w:r>
            <w:r>
              <w:rPr>
                <w:rStyle w:val="IndexLink"/>
                <w:rtl w:val="true"/>
              </w:rPr>
              <w:t>مؤمن آل فرعون</w:t>
            </w:r>
            <w:r>
              <w:rPr>
                <w:rStyle w:val="IndexLink"/>
                <w:rtl w:val="true"/>
              </w:rPr>
              <w:tab/>
            </w:r>
            <w:r>
              <w:rPr>
                <w:rStyle w:val="IndexLink"/>
              </w:rPr>
              <w:t>170</w:t>
            </w:r>
          </w:hyperlink>
        </w:p>
        <w:p>
          <w:pPr>
            <w:pStyle w:val="Contents4"/>
            <w:tabs>
              <w:tab w:val="clear" w:pos="8176"/>
              <w:tab w:val="right" w:pos="9026" w:leader="dot"/>
            </w:tabs>
            <w:rPr/>
          </w:pPr>
          <w:hyperlink w:anchor="__RefHeading___Toc4559258_2320776876">
            <w:r>
              <w:rPr>
                <w:webHidden/>
                <w:rStyle w:val="IndexLink"/>
              </w:rPr>
              <w:t>2</w:t>
            </w:r>
            <w:r>
              <w:rPr>
                <w:rStyle w:val="IndexLink"/>
                <w:rtl w:val="true"/>
              </w:rPr>
              <w:t xml:space="preserve">) </w:t>
            </w:r>
            <w:r>
              <w:rPr>
                <w:rStyle w:val="IndexLink"/>
                <w:rtl w:val="true"/>
              </w:rPr>
              <w:t>یوشع بن نون</w:t>
            </w:r>
            <w:r>
              <w:rPr>
                <w:rStyle w:val="IndexLink"/>
                <w:rtl w:val="true"/>
              </w:rPr>
              <w:tab/>
            </w:r>
            <w:r>
              <w:rPr>
                <w:rStyle w:val="IndexLink"/>
              </w:rPr>
              <w:t>171</w:t>
            </w:r>
          </w:hyperlink>
        </w:p>
        <w:p>
          <w:pPr>
            <w:pStyle w:val="Contents4"/>
            <w:tabs>
              <w:tab w:val="clear" w:pos="8176"/>
              <w:tab w:val="right" w:pos="9026" w:leader="dot"/>
            </w:tabs>
            <w:rPr/>
          </w:pPr>
          <w:hyperlink w:anchor="__RefHeading___Toc4559260_2320776876">
            <w:r>
              <w:rPr>
                <w:webHidden/>
                <w:rStyle w:val="IndexLink"/>
              </w:rPr>
              <w:t>3</w:t>
            </w:r>
            <w:r>
              <w:rPr>
                <w:rStyle w:val="IndexLink"/>
                <w:rtl w:val="true"/>
              </w:rPr>
              <w:t xml:space="preserve">) </w:t>
            </w:r>
            <w:r>
              <w:rPr>
                <w:rStyle w:val="IndexLink"/>
                <w:rtl w:val="true"/>
              </w:rPr>
              <w:t>اصحاب کهف</w:t>
            </w:r>
            <w:r>
              <w:rPr>
                <w:rStyle w:val="IndexLink"/>
                <w:rtl w:val="true"/>
              </w:rPr>
              <w:tab/>
            </w:r>
            <w:r>
              <w:rPr>
                <w:rStyle w:val="IndexLink"/>
              </w:rPr>
              <w:t>172</w:t>
            </w:r>
          </w:hyperlink>
        </w:p>
        <w:p>
          <w:pPr>
            <w:pStyle w:val="Contents2"/>
            <w:tabs>
              <w:tab w:val="clear" w:pos="8743"/>
              <w:tab w:val="right" w:pos="9026" w:leader="dot"/>
            </w:tabs>
            <w:rPr/>
          </w:pPr>
          <w:hyperlink w:anchor="__RefHeading___Toc4559262_2320776876">
            <w:r>
              <w:rPr>
                <w:webHidden/>
                <w:rStyle w:val="IndexLink"/>
                <w:rtl w:val="true"/>
              </w:rPr>
              <w:t>فصل ششم</w:t>
            </w:r>
            <w:r>
              <w:rPr>
                <w:rStyle w:val="IndexLink"/>
                <w:rtl w:val="true"/>
              </w:rPr>
              <w:t xml:space="preserve">: </w:t>
            </w:r>
            <w:r>
              <w:rPr>
                <w:rStyle w:val="IndexLink"/>
                <w:rtl w:val="true"/>
              </w:rPr>
              <w:t>آیا رجعت اختیاری است یا اجباری</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3_209253"/>
      <w:bookmarkStart w:id="1" w:name="pg20213_209253"/>
      <w:bookmarkEnd w:id="1"/>
    </w:p>
    <w:p>
      <w:pPr>
        <w:pStyle w:val="Heading2"/>
        <w:numPr>
          <w:ilvl w:val="1"/>
          <w:numId w:val="1"/>
        </w:numPr>
        <w:rPr/>
      </w:pPr>
      <w:bookmarkStart w:id="2" w:name="pg20213_209253"/>
      <w:bookmarkStart w:id="3" w:name="__RefHeading___Toc455890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مجموعه تخصصی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اعتماد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978622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آستانه ظهور عصر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8754953</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8904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بی همتای حضرت علی علیه السلام ام الائمة النجباء 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منتظر ظهور و قیام مهدی آل محمد حضرت زهرای مرضیه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تخصصی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اعتماد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978622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آستانه ظهور عصر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09388154652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13_209259"/>
      <w:bookmarkStart w:id="8" w:name="pg20213_209259"/>
      <w:bookmarkEnd w:id="8"/>
    </w:p>
    <w:p>
      <w:pPr>
        <w:pStyle w:val="Heading2"/>
        <w:numPr>
          <w:ilvl w:val="1"/>
          <w:numId w:val="1"/>
        </w:numPr>
        <w:rPr/>
      </w:pPr>
      <w:bookmarkStart w:id="9" w:name="pg20213_209259"/>
      <w:bookmarkStart w:id="10" w:name="__RefHeading___Toc4558906_232077687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رجعت در لغت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رجعت در اصطلاح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رستاخیز کبری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رستاخیز صغری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فلسفه ی رجعت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دین خدا بر کل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مؤمنان از سعادت یاری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کافران و فاجران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و انتقام ائمه معصومین علیهم السلام از کافران و فاجران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دادخواهی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سرانجام دشمنان اهل بیت علیهم السلام در رجعت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دادخواهی حضرت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دادخواهی حضرت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دادخواهی حضرت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دادخواهی سایر ائمه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اعتقاد به رجعت در مذهب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رجعت در آیات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نفس رجعت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مبارکه 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مبارکه نحل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مبارکه نحل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مباركه أنبياء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مبارکه القصص آیه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سوره مبارکه 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سوره مبارکه سجده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مبارکه سجده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مبارکه پس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 مبارکه غافر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 مبارکه غافر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مبارکه زخرف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مبارکه دخان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سوره مبارکه 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مبارکه ق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مبارکه ق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مبارکه ذاریات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مبارکه ذاریات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مبارکه جن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مبارکه طارق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مبارکه تکاثر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رجعت در روایات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رجعت از دیدگاه علماء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قدس سره می فرماید</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شیخ مفید قدس سره می فرماید</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مرتضی قدس سره از علمای بزرگ شیعه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شیخ حر عاملی قدس سره ضمن بیان بیش از ششصد حدیث و بیش از شصت آیه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قدس سره بعداز نقل احادیث رجعت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پایان بحث رجعت می نویسد</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رجعت در ادیان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درامت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اعتقاد یهودیان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اعتقاد مسیحیان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آئین مجوس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رجعت در ادعیه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سوم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افتتاح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شب بیست و سوم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رجعت در 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كبيره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صاحب الامر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اطهار علیهم السلام از راه دور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ابوالفضل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بقیة الله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وداع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در روز سوم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رجعت در امت های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هفتاد نفر از یاران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مقتول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هزاران نفر از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عُزیر بعد از صد سال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پرندگان به دست حضرت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پسر پادشاه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فرزندان حضرت ایوب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ثمره و نتیجه رجعت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برپایی رجعت در زمان ظهور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رجعت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رجعت باطنی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در زمان ظهور حضرت ولی عصرعجل الله تعالی فرجه الشریف رجعت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رجعت 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مبارکه مائده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سوره مبارکه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رسول اکرم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سوره مباركه القصص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 مبارکه معارج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مبارکه مدثر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مبارکه مدثر 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سوره مبارکه والضحى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سبأ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مبارکه الشمس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 مبارکه حجر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دانیال علیه السلام و حضرت یونس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اسماعیل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رجعت ائمه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مبارکه کهف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مبارکه شمس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رجعت امیرالمؤمنین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مباركه أعراف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مبارکه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مبارکه 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مبارکه مؤمنون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مبارکه شوری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سوره مبارکه نازعات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سوره مبارکه عبس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سوره مبارکه القلم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رجعت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سوره مباركه أعراف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اسراء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مبارکه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 مبارکه نباء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مبارکه نازعات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مباركه أنبیاء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رجعت جمعی از اصحاب پیامبر اکرم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سلمان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مقداد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جابربن عبدالله انصاری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أَبُودُجانة 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اشتر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بن عمر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حَمْرانِ بن أَغْيَنُ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رجعت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سوره مبارکه آل عمران آیات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سوره مبارکه آل عمران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مبارکه توبه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مبارکه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رجعت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مبارکه نحل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مبارکه اسراء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مبارکه 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مبارکه القصص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سوره مبارکه طور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قمر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مبارکه ممتحنه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القلم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مبارکه جن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مبارکه نازعات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مبارکه طارق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مبارکه شمس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مبارکه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رجعت اقوام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رجعت اختیاری است یا اجباری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13_209267"/>
      <w:bookmarkStart w:id="13" w:name="pg20213_209267"/>
      <w:bookmarkEnd w:id="13"/>
    </w:p>
    <w:p>
      <w:pPr>
        <w:pStyle w:val="Heading2"/>
        <w:numPr>
          <w:ilvl w:val="1"/>
          <w:numId w:val="1"/>
        </w:numPr>
        <w:rPr/>
      </w:pPr>
      <w:bookmarkStart w:id="14" w:name="pg20213_209267"/>
      <w:bookmarkStart w:id="15" w:name="__RefHeading___Toc4558908_2320776876"/>
      <w:bookmarkStart w:id="16" w:name="_Toc4"/>
      <w:bookmarkEnd w:id="14"/>
      <w:bookmarkEnd w:id="15"/>
      <w:r>
        <w:rPr>
          <w:rtl w:val="true"/>
        </w:rPr>
        <w:t>فصل اول</w:t>
      </w:r>
      <w:r>
        <w:rPr>
          <w:rtl w:val="true"/>
        </w:rPr>
        <w:t xml:space="preserve">: </w:t>
      </w:r>
      <w:r>
        <w:rPr>
          <w:rtl w:val="true"/>
        </w:rPr>
        <w:t>رجعت چیست؟</w:t>
      </w:r>
      <w:bookmarkEnd w:id="16"/>
    </w:p>
    <w:p>
      <w:pPr>
        <w:pStyle w:val="Heading3"/>
        <w:numPr>
          <w:ilvl w:val="2"/>
          <w:numId w:val="1"/>
        </w:numPr>
        <w:rPr/>
      </w:pPr>
      <w:bookmarkStart w:id="17" w:name="__RefHeading___Toc4558910_2320776876"/>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فصل اول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چیست؟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213_209269"/>
      <w:bookmarkStart w:id="20" w:name="pg20213_209269"/>
      <w:bookmarkEnd w:id="20"/>
    </w:p>
    <w:p>
      <w:pPr>
        <w:pStyle w:val="Heading3"/>
        <w:numPr>
          <w:ilvl w:val="2"/>
          <w:numId w:val="1"/>
        </w:numPr>
        <w:rPr/>
      </w:pPr>
      <w:bookmarkStart w:id="21" w:name="pg20213_209269"/>
      <w:bookmarkStart w:id="22" w:name="__RefHeading___Toc4558912_2320776876"/>
      <w:bookmarkStart w:id="23" w:name="_Toc6"/>
      <w:bookmarkEnd w:id="21"/>
      <w:bookmarkEnd w:id="22"/>
      <w:r>
        <w:rPr>
          <w:rtl w:val="true"/>
        </w:rPr>
        <w:t>رجعت در لغت</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بازگشتن می باشد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مبدأ، مکان و یا فعل و یا حالت اصلی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بازگشتن با اراده و اختیار گفته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 از آن به کار برده می شود</w:t>
      </w:r>
      <w:r>
        <w:rPr>
          <w:rFonts w:eastAsia="IRNazanin" w:cs="IRNazanin"/>
          <w:color w:val="111111"/>
          <w:sz w:val="28"/>
          <w:szCs w:val="28"/>
          <w:rtl w:val="true"/>
          <w:lang w:bidi="fa-IR"/>
        </w:rPr>
        <w:t>.</w:t>
      </w:r>
    </w:p>
    <w:p>
      <w:pPr>
        <w:pStyle w:val="Heading3"/>
        <w:numPr>
          <w:ilvl w:val="2"/>
          <w:numId w:val="1"/>
        </w:numPr>
        <w:rPr/>
      </w:pPr>
      <w:bookmarkStart w:id="24" w:name="__RefHeading___Toc4558914_2320776876"/>
      <w:bookmarkStart w:id="25" w:name="_Toc7"/>
      <w:bookmarkEnd w:id="24"/>
      <w:r>
        <w:rPr>
          <w:rtl w:val="true"/>
        </w:rPr>
        <w:t>رجعت در اصطلاح</w:t>
      </w:r>
      <w:bookmarkEnd w:id="2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برگشت روح به بدن بعد از مرگ می باشد و در واقع حیاتی مجدد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رستاخیز به دو بخش تقسیم شده است</w:t>
      </w:r>
      <w:r>
        <w:rPr>
          <w:rFonts w:eastAsia="IRNazanin" w:cs="IRNazanin"/>
          <w:color w:val="111111"/>
          <w:sz w:val="28"/>
          <w:szCs w:val="28"/>
          <w:rtl w:val="true"/>
          <w:lang w:bidi="fa-IR"/>
        </w:rPr>
        <w:t xml:space="preserve">: </w:t>
      </w:r>
      <w:bookmarkStart w:id="26" w:name="pg20213_209270"/>
    </w:p>
    <w:p>
      <w:pPr>
        <w:pStyle w:val="Heading3"/>
        <w:numPr>
          <w:ilvl w:val="2"/>
          <w:numId w:val="1"/>
        </w:numPr>
        <w:rPr/>
      </w:pPr>
      <w:bookmarkStart w:id="27" w:name="__RefHeading___Toc4558916_2320776876"/>
      <w:bookmarkStart w:id="28" w:name="_Toc8"/>
      <w:bookmarkEnd w:id="26"/>
      <w:bookmarkEnd w:id="27"/>
      <w:r>
        <w:rPr>
          <w:rtl w:val="true"/>
        </w:rPr>
        <w:t>رستاخیز کبری</w:t>
      </w:r>
      <w:bookmarkEnd w:id="28"/>
    </w:p>
    <w:p>
      <w:pPr>
        <w:pStyle w:val="BookText"/>
        <w:rPr/>
      </w:pPr>
      <w:r>
        <w:rPr>
          <w:rFonts w:ascii="IRNazanin" w:hAnsi="IRNazanin" w:eastAsia="IRNazanin"/>
          <w:color w:val="111111"/>
          <w:sz w:val="28"/>
          <w:sz w:val="28"/>
          <w:szCs w:val="28"/>
          <w:rtl w:val="true"/>
          <w:lang w:bidi="fa-IR"/>
        </w:rPr>
        <w:t>رستاخیز کبری که همان برپایی قیامت بزرگ است که پس از پایان عمر دنیا تحقق خواهد یافت و نفخ صور دو بار در شیپور دمیده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همه موجودات از انس، جن ملک و دیگر مخلوقات که در آسمان ها و زمین به حیات مشغول هستند به پایان می رسد و همه ی موجودات جان به جان آفرین تسلیم می نمایند که به این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جهان سر از قبرها بیرون آورده و به سوی محشر می شتابند تا در پیشگاه خداوند به اعمال آن ها رسیدگی شود که به این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3"/>
        <w:numPr>
          <w:ilvl w:val="2"/>
          <w:numId w:val="1"/>
        </w:numPr>
        <w:rPr/>
      </w:pPr>
      <w:bookmarkStart w:id="29" w:name="__RefHeading___Toc4558918_2320776876"/>
      <w:bookmarkStart w:id="30" w:name="_Toc9"/>
      <w:bookmarkEnd w:id="29"/>
      <w:r>
        <w:rPr>
          <w:rtl w:val="true"/>
        </w:rPr>
        <w:t>رستاخیز صغری</w:t>
      </w:r>
      <w:bookmarkEnd w:id="3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قیامت کوچک است که در جهان با وقوع این پدیده تحولی بس بزرگ ایجاد می شود و پس از مراحلی ،چند حیات جدید در اختیار صالحان، انبیاء، ائمه معصومین علیهم السلام و برخی از مؤمنان خالص و کافران فاجر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صالحان از آن جهت است که از اعمال آنان تجلیل به عمل آید زیرا که آنان عمری در آرزوی درک دولت حق خداوند به دست امام زمان عجل الله تعالى فرجه الشریف بوده اند و برگشت فاجران و کافران نیز از آن جهت است که برای تنبیه و انتقام پس دادن در حیات دنیوی مورد مؤاخذه واقع شوند</w:t>
      </w:r>
      <w:r>
        <w:rPr>
          <w:rFonts w:eastAsia="IRNazanin" w:cs="IRNazanin"/>
          <w:color w:val="111111"/>
          <w:sz w:val="28"/>
          <w:szCs w:val="28"/>
          <w:rtl w:val="true"/>
          <w:lang w:bidi="fa-IR"/>
        </w:rPr>
        <w:t xml:space="preserve">. </w:t>
      </w:r>
      <w:bookmarkStart w:id="31" w:name="pg20213_209271"/>
    </w:p>
    <w:p>
      <w:pPr>
        <w:pStyle w:val="Heading2"/>
        <w:numPr>
          <w:ilvl w:val="1"/>
          <w:numId w:val="1"/>
        </w:numPr>
        <w:rPr/>
      </w:pPr>
      <w:bookmarkStart w:id="32" w:name="__RefHeading___Toc4558920_2320776876"/>
      <w:bookmarkStart w:id="33" w:name="_Toc10"/>
      <w:bookmarkEnd w:id="31"/>
      <w:bookmarkEnd w:id="32"/>
      <w:r>
        <w:rPr>
          <w:rtl w:val="true"/>
        </w:rPr>
        <w:t>فصل دوم</w:t>
      </w:r>
      <w:r>
        <w:rPr>
          <w:rtl w:val="true"/>
        </w:rPr>
        <w:t xml:space="preserve">: </w:t>
      </w:r>
      <w:r>
        <w:rPr>
          <w:rtl w:val="true"/>
        </w:rPr>
        <w:t>علت و فلسفه ی رجعت</w:t>
      </w:r>
      <w:bookmarkEnd w:id="33"/>
    </w:p>
    <w:p>
      <w:pPr>
        <w:pStyle w:val="Heading3"/>
        <w:numPr>
          <w:ilvl w:val="2"/>
          <w:numId w:val="1"/>
        </w:numPr>
        <w:rPr/>
      </w:pPr>
      <w:bookmarkStart w:id="34" w:name="__RefHeading___Toc4558922_2320776876"/>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فصل دوم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فلسفه ی رجعت</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هرچند جایگاه اصلی برای پاداش و کیفر اعمال انسان ها در عالم آخرت می باشد، ولی خداوند اراده فرموده است که بخشی از اجر مؤمنان و صالحان و بخشی از کیفر کافران و فاجران را در همین دنیا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مجموعه به بیان برخی از علل برپایی عالم رجعت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دین خدا برکل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مؤمنان از سعادت یاری حضرت ولی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و فاجران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و انتقام ائمه معصومین علیهم السلام از کافران و فاجران</w:t>
      </w:r>
      <w:r>
        <w:rPr>
          <w:rFonts w:eastAsia="IRNazanin" w:cs="IRNazanin"/>
          <w:color w:val="111111"/>
          <w:sz w:val="28"/>
          <w:szCs w:val="28"/>
          <w:rtl w:val="true"/>
          <w:lang w:bidi="fa-IR"/>
        </w:rPr>
        <w:t xml:space="preserve">. </w:t>
      </w:r>
      <w:bookmarkStart w:id="36" w:name="pg20213_209274"/>
    </w:p>
    <w:p>
      <w:pPr>
        <w:pStyle w:val="Heading3"/>
        <w:numPr>
          <w:ilvl w:val="2"/>
          <w:numId w:val="1"/>
        </w:numPr>
        <w:rPr/>
      </w:pPr>
      <w:bookmarkStart w:id="37" w:name="__RefHeading___Toc4558924_2320776876"/>
      <w:bookmarkStart w:id="38" w:name="_Toc12"/>
      <w:bookmarkEnd w:id="36"/>
      <w:bookmarkEnd w:id="37"/>
      <w:r>
        <w:rPr>
          <w:rtl w:val="true"/>
        </w:rPr>
        <w:t>الف</w:t>
      </w:r>
      <w:r>
        <w:rPr>
          <w:rtl w:val="true"/>
        </w:rPr>
        <w:t xml:space="preserve">) </w:t>
      </w:r>
      <w:r>
        <w:rPr>
          <w:rtl w:val="true"/>
        </w:rPr>
        <w:t>برپایی دین خدا بر کل زمین</w:t>
      </w:r>
      <w:bookmarkEnd w:id="38"/>
    </w:p>
    <w:p>
      <w:pPr>
        <w:pStyle w:val="BookText"/>
        <w:rPr/>
      </w:pPr>
      <w:r>
        <w:rPr>
          <w:rFonts w:ascii="IRNazanin" w:hAnsi="IRNazanin" w:eastAsia="IRNazanin"/>
          <w:color w:val="111111"/>
          <w:sz w:val="28"/>
          <w:sz w:val="28"/>
          <w:szCs w:val="28"/>
          <w:rtl w:val="true"/>
          <w:lang w:bidi="fa-IR"/>
        </w:rPr>
        <w:t>مهم ترین فلسفه ی برپایی رجعت آن است که دین الهی برتمام ادیان و بر تمام زمین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این زمینه آمده است که مفضّل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صلی الله علیه واله وسلم و امیرمؤمنان علی علیه السلام با حضرت صاحب الامر عجل الله تعالی فرجه الشریفرجعت خواهند نمود؟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ایشان، جمیع روی کل زمین را بگردند حتی پشت کوه قاف و آن چه که در ظلمات است و تمام دریاها را تا آن که هیچ موضعی از زمین باقی نماند مگر آن که ایشان طی نموده باشند و دین خدا را در آن جا برپا دارند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39" w:name="__RefHeading___Toc4558926_2320776876"/>
      <w:bookmarkStart w:id="40" w:name="_Toc13"/>
      <w:bookmarkEnd w:id="39"/>
      <w:r>
        <w:rPr>
          <w:rtl w:val="true"/>
        </w:rPr>
        <w:t>ب</w:t>
      </w:r>
      <w:r>
        <w:rPr>
          <w:rtl w:val="true"/>
        </w:rPr>
        <w:t xml:space="preserve">) </w:t>
      </w:r>
      <w:r>
        <w:rPr>
          <w:rtl w:val="true"/>
        </w:rPr>
        <w:t>بهره مندی مؤمنان از سعادت یاری حضرت ولی عصر عجل الله تعالی فرجه الشریف</w:t>
      </w:r>
      <w:bookmarkEnd w:id="40"/>
    </w:p>
    <w:p>
      <w:pPr>
        <w:pStyle w:val="BookText"/>
        <w:rPr/>
      </w:pPr>
      <w:r>
        <w:rPr>
          <w:rFonts w:ascii="IRNazanin" w:hAnsi="IRNazanin" w:eastAsia="IRNazanin"/>
          <w:color w:val="111111"/>
          <w:sz w:val="28"/>
          <w:sz w:val="28"/>
          <w:szCs w:val="28"/>
          <w:rtl w:val="true"/>
          <w:lang w:bidi="fa-IR"/>
        </w:rPr>
        <w:t>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می گردند تا عزیز شوند و چشمان آنان روشن گردد و تبه کاران در زمان رجعت بر می گردند تا خداوند آنان را خوار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طوسی روایت کرده است از حضرت ابی عبدالله علیه السلام که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عجل الله تعالى فرجه الشریف خروج کند نزد قبر هر مؤمنی ملکی بیاید و او را ندا کند که ای فلان صاحب تو و امام تو ظاهر شده است اگر می خواهی ملحق شوی به او ملحق شو و اگر می خواهی در نعمت و کرامت خدا باشی همان جا باش پس بعضی بیرون آیند، و بعضی در نعیم الهی بمانند</w:t>
      </w:r>
      <w:r>
        <w:rPr>
          <w:rFonts w:eastAsia="IRNazanin" w:cs="IRNazanin"/>
          <w:color w:val="111111"/>
          <w:sz w:val="28"/>
          <w:szCs w:val="28"/>
          <w:rtl w:val="true"/>
          <w:lang w:bidi="fa-IR"/>
        </w:rPr>
        <w:t xml:space="preserve">». </w:t>
      </w:r>
      <w:r>
        <w:rPr>
          <w:rStyle w:val="FootnoteAnchor"/>
          <w:rtl w:val="true"/>
        </w:rPr>
        <w:footnoteReference w:id="4"/>
      </w:r>
      <w:bookmarkStart w:id="41" w:name="pg20213_209275"/>
    </w:p>
    <w:p>
      <w:pPr>
        <w:pStyle w:val="Heading3"/>
        <w:numPr>
          <w:ilvl w:val="2"/>
          <w:numId w:val="1"/>
        </w:numPr>
        <w:rPr/>
      </w:pPr>
      <w:bookmarkStart w:id="42" w:name="__RefHeading___Toc4558928_2320776876"/>
      <w:bookmarkStart w:id="43" w:name="_Toc14"/>
      <w:bookmarkEnd w:id="41"/>
      <w:bookmarkEnd w:id="42"/>
      <w:r>
        <w:rPr>
          <w:rtl w:val="true"/>
        </w:rPr>
        <w:t>ج</w:t>
      </w:r>
      <w:r>
        <w:rPr>
          <w:rtl w:val="true"/>
        </w:rPr>
        <w:t xml:space="preserve">) </w:t>
      </w:r>
      <w:r>
        <w:rPr>
          <w:rtl w:val="true"/>
        </w:rPr>
        <w:t>کیفر کافران و فاجران</w:t>
      </w:r>
      <w:bookmarkEnd w:id="43"/>
    </w:p>
    <w:p>
      <w:pPr>
        <w:pStyle w:val="BookText"/>
        <w:rPr/>
      </w:pPr>
      <w:r>
        <w:rPr>
          <w:rFonts w:ascii="IRNazanin" w:hAnsi="IRNazanin" w:eastAsia="IRNazanin"/>
          <w:color w:val="111111"/>
          <w:sz w:val="28"/>
          <w:sz w:val="28"/>
          <w:szCs w:val="28"/>
          <w:rtl w:val="true"/>
          <w:lang w:bidi="fa-IR"/>
        </w:rPr>
        <w:t>قرآن کریم به این واقعه اشاره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ستمگر دست های خود را به ندامت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همراه پیامبر صلی الله علیه واله وسلم راهی را بر 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و پریشانی برای آن عده از افراد است که دیگر وقتی برای جبران ندارند چه آنان که مرده بودند و زنده می شوند تا انتقام پس بدهند و طی اعمال زشتشان تنبیه شوند و چه آنان که زنده اند و عمری به انجام گناه مبادرت ورزیده و می بایست در دادگاه عدل الهی محاکمه شوند تا طعم تلخ یک عمر بی اعتنایی کردن و شوخی پنداشتن حقایقی که بر اثر جهل غرور و ندانم کاری هایشان به فراموشی سپرده شده بود آشکار شود، آن گاه هر نفسی به خود آید و فریاد وا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حَسْرَقَى عَلَى مَا فَرَّطتُ فِي جَنبِ اللَّهِ وَإِن كُنتُ لَمِنَ السَّاخِرِينَ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جانب خدا را فرو گذاشتم و در حق خود ظلم و تفریط کردم و به مسخره کنندگان به وعده های خدا پیوستم</w:t>
      </w:r>
      <w:r>
        <w:rPr>
          <w:rFonts w:eastAsia="IRNazanin" w:cs="IRNazanin"/>
          <w:color w:val="111111"/>
          <w:sz w:val="28"/>
          <w:szCs w:val="28"/>
          <w:rtl w:val="true"/>
          <w:lang w:bidi="fa-IR"/>
        </w:rPr>
        <w:t>».</w:t>
      </w:r>
    </w:p>
    <w:p>
      <w:pPr>
        <w:pStyle w:val="Heading3"/>
        <w:numPr>
          <w:ilvl w:val="2"/>
          <w:numId w:val="1"/>
        </w:numPr>
        <w:rPr/>
      </w:pPr>
      <w:bookmarkStart w:id="44" w:name="__RefHeading___Toc4558930_2320776876"/>
      <w:bookmarkStart w:id="45" w:name="_Toc15"/>
      <w:bookmarkEnd w:id="44"/>
      <w:r>
        <w:rPr>
          <w:rtl w:val="true"/>
        </w:rPr>
        <w:t>د</w:t>
      </w:r>
      <w:r>
        <w:rPr>
          <w:rtl w:val="true"/>
        </w:rPr>
        <w:t xml:space="preserve">) </w:t>
      </w:r>
      <w:r>
        <w:rPr>
          <w:rtl w:val="true"/>
        </w:rPr>
        <w:t>دادخواهی و انتقام ائمه معصومین علیهم السلام از کافران و فاجران</w:t>
      </w:r>
      <w:bookmarkEnd w:id="45"/>
    </w:p>
    <w:p>
      <w:pPr>
        <w:pStyle w:val="Heading4"/>
        <w:numPr>
          <w:ilvl w:val="3"/>
          <w:numId w:val="1"/>
        </w:numPr>
        <w:rPr/>
      </w:pPr>
      <w:bookmarkStart w:id="46" w:name="__RefHeading___Toc4558932_2320776876"/>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چنان چه مفضّل در تأویل آیه کریمه 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7"/>
      </w:r>
      <w:bookmarkStart w:id="48" w:name="pg20213_209276"/>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آن ها قدرت و تمکین بخشیم و به چشم فرعون و هامان و لشکریانشان آن چه را که از آن اندیشناک و ترسان بودند از سوی آنان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فرعون و هامان در این آیه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واله وسلم و امیرمؤمنان علی علیه السلام با حضرت صاحب الامر عجل الله تعالی فرجه الشریف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است که ایشان جمیع کل زمین بگردند حتی پشت کوه قاف و آن چه که در ظلمات است و تمام دریاها را،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از زمین باقی نماند مگر آن که ایشان طی نمایند و دین خدا را در آن جا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که ما گروه امامان نزد جد خود رسول خدا صلی الله علیه واله وسلم ایستاده باشیم و به آن حضرت شکایت کنیم از آن چه بر ما واقع شد از این امت جفاکار بعد از وفات آن حضرت و آن چه به ما رسانیدند از تکذیب و ردّ گفته های ما و دشنام دادن و لعن کردن ما و ترسانیدن ما به کشتن و خلفای جور ما را از حرم خدا و رسول خدا صلی الله علیه واله وسلم بیرون راندند به شهرهای ملک خود و شهید کردن ما به زهر و محبوس گردانیدن ما</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49" w:name="__RefHeading___Toc4558934_2320776876"/>
      <w:bookmarkStart w:id="50" w:name="_Toc17"/>
      <w:bookmarkEnd w:id="49"/>
      <w:r>
        <w:rPr>
          <w:rtl w:val="true"/>
        </w:rPr>
        <w:t>دادخواهی حضرت زهرا علیها السلام</w:t>
      </w:r>
      <w:bookmarkEnd w:id="50"/>
    </w:p>
    <w:p>
      <w:pPr>
        <w:pStyle w:val="BookText"/>
        <w:rPr/>
      </w:pPr>
      <w:r>
        <w:rPr>
          <w:rFonts w:ascii="IRNazanin" w:hAnsi="IRNazanin" w:eastAsia="IRNazanin"/>
          <w:color w:val="111111"/>
          <w:sz w:val="28"/>
          <w:sz w:val="28"/>
          <w:szCs w:val="28"/>
          <w:rtl w:val="true"/>
          <w:lang w:bidi="fa-IR"/>
        </w:rPr>
        <w:t>مفضّل از امام صادق علیه السلام نقل می کند که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ابتدا کند حضرت فاطمه علیها السلام و شکایت کند از ابوبکر و عمر که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گرفتند و چندان که حجّت ها برایشان اقامه کردم، سود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برای من نوشته بودی برای فدک، عُمر گرفت در حضور مهاجر و انصار و آب دهان نجس خود را بر آن انداخت و پاره کرد و من به سوی قبر تو آمده ام ای پدر و شکایت ایشان را به تو کردم و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خالدبن ولید و قنفذ</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به سقیفه بنی ساعده رفتند و با منافقان دیگر اتفاق کردند و خلافت را از شوهر من امیرالمؤمنین علیه السلام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که او را به بیعت ببرند، او ابا کرد هیزم بر در خانه ی ما جمع کردند که اهل بیت رسالت علیهم السلام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صدا زدم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جرأتیست که بر خدا و رسول صلی الله علیه واله وسلم می نمایی؟ می خواهی که نسل پیغمبر صلی الله علیه واله وسلم را از زمین براندازی؟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واله وسلم حاضر نیست که ملائک بیایند و امرو نهی از آسمان بیاورند علی علیه السلام را بگو که بیاید و بیعت کند وگرنه آتش می اندازم در خانه و همه را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گریان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 از این که پیغمبر تو از میان رفته و امتش همه کافر شده اند و حق ما را غصب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احمقانه زنان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پیغمبری و امامت را هردو به شما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تازیانه زد و دست مرا شکست و در را، بر شکم من زد و فرزند محسن نام، شش ماهه از من سقط شد و من فریاد می کردم 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فاطمه علیها السلام را دروغگو می نامند و تازیانه بر او می زنند و فرزندش را شهید می کنند و خواستم گیسو بگشایم امیرالمؤمنین علیه السلام دوید و مرا به سینه ی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رحمة للعالمین بود، به خدا سوگند می دهم تو را که مقنعه از سرنگشایی و سربه آسمان بلند </w:t>
      </w:r>
      <w:r>
        <w:rPr>
          <w:rFonts w:eastAsia="IRNazanin" w:cs="IRNazanin"/>
          <w:color w:val="111111"/>
          <w:sz w:val="28"/>
          <w:szCs w:val="28"/>
          <w:rtl w:val="true"/>
          <w:lang w:bidi="fa-IR"/>
        </w:rPr>
        <w:t xml:space="preserve">- </w:t>
      </w:r>
      <w:bookmarkStart w:id="51" w:name="pg20213_209278"/>
    </w:p>
    <w:p>
      <w:pPr>
        <w:pStyle w:val="BookText"/>
        <w:rPr/>
      </w:pPr>
      <w:bookmarkEnd w:id="51"/>
      <w:r>
        <w:rPr>
          <w:rFonts w:ascii="IRNazanin" w:hAnsi="IRNazanin" w:eastAsia="IRNazanin"/>
          <w:color w:val="111111"/>
          <w:sz w:val="28"/>
          <w:sz w:val="28"/>
          <w:szCs w:val="28"/>
          <w:rtl w:val="true"/>
          <w:lang w:bidi="fa-IR"/>
        </w:rPr>
        <w:t>نکنی،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خدا یک جنبنده بر زمین و یک پرنده در هوا زنده نگذارد، پس برگشتم و از آن درد و آزار شهید شدم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درباره ی او محکمه ی عدل در حکومت حقه تشکیل می شود، محسن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قاتلش محکمه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و آقایش آورده می شوند و با تازیانه هایی از آتش شلاق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شلاق ها بر دریا زده شود همه اقیانوس های جهان از مشرق تا مغرب به جوش می آید و اگر یکی از آن ها به یکی از کوه های دنیا بخورد ذوب می شود و تبدیل به خاکستر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دشمن خدا با این تازیانه شلاق می خورند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حدیث اسلامی دو تن از بدکاران که رجعت می کنند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به دار آویخته شدن آن ها را علی بن مهزیار از شخص امام زمان عجل الله تعالی فرجه الشریف روایت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حدیثی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از نام زنی برداشته شده که حضرت زهرا علیها السلام را خیلی رنج می داد و به مادر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اکرم 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 می زد، او نیز رجعت می کند و شلاق تهمت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2" w:name="__RefHeading___Toc4558936_2320776876"/>
      <w:bookmarkStart w:id="53" w:name="_Toc18"/>
      <w:bookmarkEnd w:id="52"/>
      <w:r>
        <w:rPr>
          <w:rtl w:val="true"/>
        </w:rPr>
        <w:t>سرانجام دشمنان اهل بیت علیهم السلام در رجعت</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خواهد 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 به </w:t>
      </w:r>
      <w:r>
        <w:rPr>
          <w:rFonts w:eastAsia="IRNazanin" w:cs="IRNazanin"/>
          <w:color w:val="111111"/>
          <w:sz w:val="28"/>
          <w:szCs w:val="28"/>
          <w:rtl w:val="true"/>
          <w:lang w:bidi="fa-IR"/>
        </w:rPr>
        <w:t xml:space="preserve">- </w:t>
      </w:r>
      <w:bookmarkStart w:id="54" w:name="pg20213_209279"/>
    </w:p>
    <w:p>
      <w:pPr>
        <w:pStyle w:val="BookText"/>
        <w:rPr/>
      </w:pPr>
      <w:bookmarkEnd w:id="54"/>
      <w:r>
        <w:rPr>
          <w:rFonts w:ascii="IRNazanin" w:hAnsi="IRNazanin" w:eastAsia="IRNazanin"/>
          <w:color w:val="111111"/>
          <w:sz w:val="28"/>
          <w:sz w:val="28"/>
          <w:szCs w:val="28"/>
          <w:rtl w:val="true"/>
          <w:lang w:bidi="fa-IR"/>
        </w:rPr>
        <w:t>وعده ای که با من کرده ای در باب آن ها که بر من ظلم کرده اند و حق مرا غصب کرده اند مرا زدند و به جزع آوردند، به ستم هایی که به جمیع فرزندان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بگریند بر او ملائکه آسمان های هفت گانه و حاملان عرش الهی و هرکه در دنیاست و هرکه در تحت الثری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خروج برآورند، پس نماند احدی از کشندگان ما و ستمکاران بر ما و آن ها که راضی بودند به ستم های ما مگر آن که هزار مرتبه در آن روز کشته شوند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55" w:name="__RefHeading___Toc4558938_2320776876"/>
      <w:bookmarkStart w:id="56" w:name="_Toc19"/>
      <w:bookmarkEnd w:id="55"/>
      <w:r>
        <w:rPr>
          <w:rtl w:val="true"/>
        </w:rPr>
        <w:t>دادخواهی حضرت امیرالمؤمنین علیه السلام</w:t>
      </w:r>
      <w:bookmarkEnd w:id="56"/>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امیرالمؤمنین علیه السلام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شب با حَسَنين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زينب و ام كلثوم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خانه ی مهاجر و انصار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که مکرر، تو بیعت خلافت مرا از ایشان گرفته بودی و از ایشان طلب یاری کردم و همه وعده ی یاری کردند و چون صبح شد هیچ یک به نصرت من نیامدند و بسی محنت ها از ایشان کشیدم و قصه ی من مثل قصه ی هارون بود در میان بنی اسرائیل که با موسی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 تو مرا ضعیف گردانیدند و نزدیک بود که مرا بکشند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صبر کردم از برای خدا و آزاری چند کشیدم که هیچ وصی پیغمبری از امت آن پیغمبر مثل آن نکشیده تا آن که مرا شهید کردند به ضربت عبدالرحمن ابن ملجم</w:t>
      </w:r>
      <w:r>
        <w:rPr>
          <w:rFonts w:eastAsia="IRNazanin" w:cs="IRNazanin"/>
          <w:color w:val="111111"/>
          <w:sz w:val="28"/>
          <w:szCs w:val="28"/>
          <w:rtl w:val="true"/>
          <w:lang w:bidi="fa-IR"/>
        </w:rPr>
        <w:t xml:space="preserve">». </w:t>
      </w:r>
      <w:r>
        <w:rPr>
          <w:rStyle w:val="FootnoteAnchor"/>
          <w:rtl w:val="true"/>
        </w:rPr>
        <w:footnoteReference w:id="17"/>
      </w:r>
      <w:bookmarkStart w:id="57" w:name="pg20213_209280"/>
    </w:p>
    <w:p>
      <w:pPr>
        <w:pStyle w:val="Heading4"/>
        <w:numPr>
          <w:ilvl w:val="3"/>
          <w:numId w:val="1"/>
        </w:numPr>
        <w:rPr/>
      </w:pPr>
      <w:bookmarkStart w:id="58" w:name="__RefHeading___Toc4558940_2320776876"/>
      <w:bookmarkStart w:id="59" w:name="_Toc20"/>
      <w:bookmarkEnd w:id="57"/>
      <w:bookmarkEnd w:id="58"/>
      <w:r>
        <w:rPr>
          <w:rtl w:val="true"/>
        </w:rPr>
        <w:t>دادخواهی حضرت امام حسن علیه السلام</w:t>
      </w:r>
      <w:bookmarkEnd w:id="59"/>
    </w:p>
    <w:p>
      <w:pPr>
        <w:pStyle w:val="BookText"/>
        <w:rPr/>
      </w:pPr>
      <w:r>
        <w:rPr>
          <w:rFonts w:ascii="IRNazanin" w:hAnsi="IRNazanin" w:eastAsia="IRNazanin"/>
          <w:color w:val="111111"/>
          <w:sz w:val="28"/>
          <w:sz w:val="28"/>
          <w:szCs w:val="28"/>
          <w:rtl w:val="true"/>
          <w:lang w:bidi="fa-IR"/>
        </w:rPr>
        <w:t>سپس حضرت امام حسن علیه السلام برخیزد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پدرم به معاویه رسید، زیاد ولد الزنا را با صدو پنجاه هزار کس به جانب کوفه فرستاد که من و برادرم حسین علیه السلام و سایر برادران و اهالی را بگیرند تا بیعت کنیم با معاویه، و هرکه قبول نکند گردنش را بزنند و سرش را برای معاویه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رفتم و خطبه خواندم و مردم را نصیحت کردم و ایشان را به جنگ با معاویه خواندم، به غیر از بیست کس، کسی جواب نگفت، پس رو به آسمان کردم و گفتم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ایشان را دعوت کردم و از عذاب تو ترسانیدم و امر و نهی کردم و ایشان مرا یاری نکردند در فرمانبرداری من مقصر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بفرست برایشان بلا و عذاب خود را</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60" w:name="__RefHeading___Toc4558942_2320776876"/>
      <w:bookmarkStart w:id="61" w:name="_Toc21"/>
      <w:bookmarkEnd w:id="60"/>
      <w:r>
        <w:rPr>
          <w:rtl w:val="true"/>
        </w:rPr>
        <w:t>دادخواهی حضرت امام حسین علیه السلام</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برخیزد امام معصوم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حسین بن علی علیه السلام با بدنی آغشته به خون با جمیع شهدایی که با او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حضرت رسول صلی الله علیه واله وسلم نظرش بر او افتد بگرید و جمیع اهل آسمان ها و زمین به گریه ی آن حضرت گریان شوند و حضرت فاطمه علیها السلام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که زمین بلرزد و حضرت امیرالمؤمنین علیه السلام و امام حسن علیه السلام از جانب راست حضرت رسول صلی الله علیه واله وسلم بایستند و حضرت فاطمه علیها السلام از جانب چپ آن حضرت، پس امام شهید نزدیک آید، حضرت رسول صلی الله علیه واله وسلم او را به سینه ی خود بچسباند و بگوید فدای تو شوم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ی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باد و دیده ی من درباره ی تو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راست حضرت امام حسین علیه السلام، حمزه سیدالشهدا باشد و از جانب چپ او جعفر طيار و محسن را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بیاورند فریادکنان و حضرت فاطمه علیها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 که به شما وعده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وَبَيْنَهُ أَمَداً بَعِيداً وَيُحَذِّرُكُمُ اللهُ نَفْسَهُ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 یابد هر نفسی آن چه کرده است از کار خیر حاضر گردانیده شده و آن چه کرده است از کار بد، آرزو می کند که کاش میان او و آن کار زشت فاصله و دوری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بسیار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مباد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ذکر این قصه گریان نگردد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مفضّل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گریستن برایشان؟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اگر شیعه باشند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اخبار رجعت امام حسین علیه السلام تصریح شده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رجعت امام حسین علیه السلام، یزید و سپاهیانش نیز رجعت می کنند و امام حسین علیه السلام آن ها را می کشد و برای هر ضربتی یک ضربت می زند</w:t>
      </w:r>
      <w:r>
        <w:rPr>
          <w:rFonts w:eastAsia="IRNazanin" w:cs="IRNazanin"/>
          <w:color w:val="111111"/>
          <w:sz w:val="28"/>
          <w:szCs w:val="28"/>
          <w:rtl w:val="true"/>
          <w:lang w:bidi="fa-IR"/>
        </w:rPr>
        <w:t xml:space="preserve">». </w:t>
      </w:r>
      <w:r>
        <w:rPr>
          <w:rStyle w:val="FootnoteAnchor"/>
          <w:rtl w:val="true"/>
        </w:rPr>
        <w:footnoteReference w:id="25"/>
      </w:r>
      <w:bookmarkStart w:id="62" w:name="pg20213_209282"/>
    </w:p>
    <w:p>
      <w:pPr>
        <w:pStyle w:val="Heading4"/>
        <w:numPr>
          <w:ilvl w:val="3"/>
          <w:numId w:val="1"/>
        </w:numPr>
        <w:rPr/>
      </w:pPr>
      <w:bookmarkStart w:id="63" w:name="__RefHeading___Toc4558944_2320776876"/>
      <w:bookmarkStart w:id="64" w:name="_Toc22"/>
      <w:bookmarkEnd w:id="62"/>
      <w:bookmarkEnd w:id="63"/>
      <w:r>
        <w:rPr>
          <w:rtl w:val="true"/>
        </w:rPr>
        <w:t>دادخواهی سایر ائمه معصومین علیهم السلام</w:t>
      </w:r>
      <w:bookmarkEnd w:id="64"/>
    </w:p>
    <w:p>
      <w:pPr>
        <w:pStyle w:val="BookText"/>
        <w:rPr/>
      </w:pP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برخیزد جدم علی بن الحسین علیه السلام و پدرم امام محمد باقرعلیه السلام شکایت کنند به جد خود رسول خدا صلی الله علیه واله وسلم آن چه از ستمکاران برایشان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برخیزم من و شکایت کنم آن چه از منصور دوانیقی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برخیزد فرزندم امام موسی علیه السلام و شکایت کند به جدّش از هارون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اشکایت کند از مأمون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برخیزد امام محمدتقی علیه السلام و شکایت کند از مأمون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برخیزد امام علی النقی علیه السلام از 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برخیزد امام حسن عسکری علیه السلام و شکایت کند از معتضد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پس برخیزد حضرت مهدی آخر الزمان علیه السلام، هم نام جدش حضرت رسول صلى الله عليه واله وسلم با جامه ای خون آلود حضرت رسالت پناه، در روزی که پیشانی نورانی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جنگ احد مجروح کردند و دندان مبارکش را شکستند و ملائکه بر دور و کنار او باشند تا بایستد به نزد جد امجدش و بگوید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وصف کردی برای مردم و دلالت فرمودی و نام و نسب و کنیت مرا از برای ایشان بیان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 من کردند و اطاعت من نکردند و گفتند متولد نشده است و نیست و نخواهد بود، یا گفتند که مرده است و اگر می بود این قدر غایب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کردم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خدا فی الحال که حق تعالی مرا رخصت فرمود که ظاهر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واله وسلم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راست گردانید با ما وعده ی خویش را و به میراث داد به ما زمین بهشت را تا جای گیریم از آن در هرجا که خواهیم و چه خوب است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نصرت الهی و پیروزی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شد گفته ی حق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فرستاد پیغمبرش را به رهبری و کیش حق، تا چیره گرداندش برکیش ها همگی و اگرچه ناخوش دارند شرک 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تَأَخَّرَوَيُتِمَّ نِعْمَتَهُ عَلَيْكَ وَيَهْدِيَكَ صِرَاطًا مُسْتَقِيمًا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به فتح آشکاری در عالم فیروز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گناه گذشته و آینده ی تو درگذریم و نعمت خود را بر توحد کمال رسانیم و تو را به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اسلام به 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داشت حضرت رسول صلی لله علیه واله وسلم که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بیامرزد از برای تو الله تعالی آن چه گذشته است از گناهان تو و آن چه مانده است و بعد از این خواهد شد؟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لله علیه واله وسلم دعا کرد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شیعیان برادر من، علی بن ابی طالب علیه السلام و شیعیان فرزندان من که اوصیای منند، گناهان گذشته و آینده ی ایشان را تا روز قیامت بر من بار کن و مرا در میان پیغمبران به سبب گناه شیعیان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گناه جمیع شیعیان را بر آن حضرت بار کرد و همه را از برای آن حضرت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فضل خداست بر ما به برکت شما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تو و امثال توست از شیعیان خالص و این حدیث را نقل مکن برای جماعتی که در معصیت خدا رخصت می طلبند و بهانه می جویند، پس اعتماد می کنند بر این فضیلت و ترک عبادت می کنند، پس ما هیچ فایده به حال ایشان نمی توانیم برسانیم؛ زیرا که حق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 وَهُم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مگر از برای کسی که پسندیده باشد و شفیعان از خشیت الهی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که حضرت رسول خدا صلی لله علیه واله وسلم خواهند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مگر آن حضرت بر همه ی دین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نشده 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همه دین ها غالب شده بودند، مذهب یهود و نصارا و مجوس و صائبیان و غیر ایشان از دین های باطل در زمین نمی ماند؛ بلکه این در زمان حضرت مهدی علیه السلام و رجعت حضرت رسول خدا صلی لله علیه واله وسلم خواهد بود و آن آیه نیز در آن زمان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وَيَكُونَ الذِينَ لِلَّهِ فَإِنِ انْتَهَوْا فَلَا عُدْوانَ إِلَّا عَلَي الظَّالِمِينَ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پیکار کنید تا فتنه برچیده شود و دین همه مخصوص خدا باشد و اگر آن ها خودداری کنند خدا به آن 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برگردد حضرت مهدی علیه السلام به سوی کوفه و حضرت حق جل جلاله از آسمان به شکل ملخی از طلا بر ایشان بباراند؛ چنان چه بر حضرت ایوب علیه السلام بارید و قسمت نماید بر اصحابش گنج های زمین را از طلا و نقره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شیعیان شما بمیرد و قرضی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برذمت او باشد چگونه خواهد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مرتبه حضرت مهدی علیه السلام ندا می فرماید در تمام عالم که هرکه قرضی بر یکی از شیعیان ما داشته باشد بیاید و بگوید، پس همه را ادا فرماید حتی یک کلّه سیر و یک دانه خردل</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بررسی احادیث رجعت استفاده می شود که رجعت اختصاص به خلفای جور و اصحاب جمل و اصحاب صفین و اصحاب نهروان ندارد، بلکه همه ی کسانی که به اهل بیت علیهم السلام ستم کرده اند بر می گردند و انتقام از آن 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صادق علیه السلام در ذیل آیه می 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فَأْتِياهُ فَقُولا إِنَّا رَسُولا رَبِّكَ فَأَرْسِلَ مَعَنا بَنِي إِسْرَائِيلَ وَلَا تُعَذِّبْهُمْ قَدْ جِئْنَاكَ بِآيَةٍ مِنْ رَبِّكَ وَالسَّلامُ عَلَى مَن اتَّبَعَ الْهُدي</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او بروید و بگویید ما دو فرستاده پروردگار تو هستیم پس فرزندان اسرائیل را با ما بفرست و عذابشان مکن به راستی ما برای تو از جانب پروردگارت معجزه ای آورده ایم و بر هرکس که از هدایت پیروی کند درود باد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آنان که به آل محمد علیهم السلام ستم کرده اند، در رجعت بر می گردند و انتقام از آن ها گرفته می شود هنگامی که قائم ما عجل الله تعالى فرجه الشریف قیام کند، همه ی کسانی که مؤمنان را آزار داده اند در زمان آن حضرت بر می گردند و مؤمنان از آن ها انتقام می گیرند</w:t>
      </w:r>
      <w:r>
        <w:rPr>
          <w:rFonts w:eastAsia="IRNazanin" w:cs="IRNazanin"/>
          <w:color w:val="111111"/>
          <w:sz w:val="28"/>
          <w:szCs w:val="28"/>
          <w:rtl w:val="true"/>
          <w:lang w:bidi="fa-IR"/>
        </w:rPr>
        <w:t xml:space="preserve">». </w:t>
      </w:r>
      <w:r>
        <w:rPr>
          <w:rStyle w:val="FootnoteAnchor"/>
          <w:rtl w:val="true"/>
        </w:rPr>
        <w:footnoteReference w:id="38"/>
      </w:r>
      <w:bookmarkStart w:id="65" w:name="pg20213_209287"/>
    </w:p>
    <w:p>
      <w:pPr>
        <w:pStyle w:val="Heading2"/>
        <w:numPr>
          <w:ilvl w:val="1"/>
          <w:numId w:val="1"/>
        </w:numPr>
        <w:rPr/>
      </w:pPr>
      <w:bookmarkStart w:id="66" w:name="__RefHeading___Toc4558946_2320776876"/>
      <w:bookmarkStart w:id="67" w:name="_Toc23"/>
      <w:bookmarkEnd w:id="65"/>
      <w:bookmarkEnd w:id="66"/>
      <w:r>
        <w:rPr>
          <w:rtl w:val="true"/>
        </w:rPr>
        <w:t>فصل سوم</w:t>
      </w:r>
      <w:r>
        <w:rPr>
          <w:rtl w:val="true"/>
        </w:rPr>
        <w:t xml:space="preserve">: </w:t>
      </w:r>
      <w:r>
        <w:rPr>
          <w:rtl w:val="true"/>
        </w:rPr>
        <w:t>ضرورت اعتقاد به رجعت در مذهب شیعه</w:t>
      </w:r>
      <w:bookmarkEnd w:id="67"/>
    </w:p>
    <w:p>
      <w:pPr>
        <w:pStyle w:val="Heading3"/>
        <w:numPr>
          <w:ilvl w:val="2"/>
          <w:numId w:val="1"/>
        </w:numPr>
        <w:rPr/>
      </w:pPr>
      <w:bookmarkStart w:id="68" w:name="__RefHeading___Toc4558948_2320776876"/>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فصل سوم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اعتقاد به رجعت در مذهب شیعه</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رجعت با معنایی که از آن شد یکی از اعتقادات و ضروریات مذهب شیعه است و از جایگاه ویژه ای برخوردار می باشد و علاوه بر آن، رجعت امری ممکن و عقلانی است و بهترین دلیل بر امکان آن است که، دست قدرت الهی نمونه های زیادی از آن را در گذشته های تاریخ، به صورت معجزه توسط برخی از پیامبران علیهم السلام به بشر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اعتقاد ضروری به بررسی رجعت در مباحث زیر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آیات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روایات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علماء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ادیان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های پیشین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رجعت</w:t>
      </w:r>
      <w:r>
        <w:rPr>
          <w:rFonts w:eastAsia="IRNazanin" w:cs="IRNazanin"/>
          <w:color w:val="111111"/>
          <w:sz w:val="28"/>
          <w:szCs w:val="28"/>
          <w:rtl w:val="true"/>
          <w:lang w:bidi="fa-IR"/>
        </w:rPr>
        <w:t xml:space="preserve">. </w:t>
      </w:r>
      <w:bookmarkStart w:id="70" w:name="pg20213_209290"/>
    </w:p>
    <w:p>
      <w:pPr>
        <w:pStyle w:val="Heading3"/>
        <w:numPr>
          <w:ilvl w:val="2"/>
          <w:numId w:val="1"/>
        </w:numPr>
        <w:rPr/>
      </w:pPr>
      <w:bookmarkStart w:id="71" w:name="__RefHeading___Toc4558950_2320776876"/>
      <w:bookmarkStart w:id="72" w:name="_Toc25"/>
      <w:bookmarkEnd w:id="70"/>
      <w:bookmarkEnd w:id="71"/>
      <w:r>
        <w:rPr>
          <w:rtl w:val="true"/>
        </w:rPr>
        <w:t>رجعت در آیات قرآن کریم</w:t>
      </w:r>
      <w:bookmarkEnd w:id="72"/>
    </w:p>
    <w:p>
      <w:pPr>
        <w:pStyle w:val="Heading4"/>
        <w:numPr>
          <w:ilvl w:val="3"/>
          <w:numId w:val="1"/>
        </w:numPr>
        <w:rPr/>
      </w:pPr>
      <w:bookmarkStart w:id="73" w:name="__RefHeading___Toc4558952_2320776876"/>
      <w:bookmarkStart w:id="74" w:name="_Toc26"/>
      <w:bookmarkEnd w:id="73"/>
      <w:r>
        <w:rPr>
          <w:rtl w:val="true"/>
        </w:rPr>
        <w:t>نفس رجعت</w:t>
      </w:r>
      <w:bookmarkEnd w:id="74"/>
    </w:p>
    <w:p>
      <w:pPr>
        <w:pStyle w:val="Heading5"/>
        <w:numPr>
          <w:ilvl w:val="4"/>
          <w:numId w:val="1"/>
        </w:numPr>
        <w:rPr/>
      </w:pPr>
      <w:bookmarkStart w:id="75" w:name="__RefHeading___Toc4558954_2320776876"/>
      <w:bookmarkStart w:id="76" w:name="_Toc27"/>
      <w:bookmarkEnd w:id="75"/>
      <w:r>
        <w:rPr>
          <w:rtl w:val="true"/>
        </w:rPr>
        <w:t xml:space="preserve">سوره مبارکه یونس آیه </w:t>
      </w:r>
      <w:r>
        <w:rPr/>
        <w:t>39</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 کسانی که پیش از آنان بودند همین گونه پیامبرانشان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ستمگران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ذیل این آیه نوشته اند که این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منکران کسانی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واقع نخواهد 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از مسائل مهم رجعت پرسیدم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پرسیدی هنوز وقتش نرسیده است و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احاطه علمی ندارند و زمانش نرسیده است انکار می 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زراره نیز از امام صادق علیه السلام در مورد برخی از ابعاد مهم رجعت پرسید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پرسیدی هنوز وقتش نرسیده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احاطه علمی ندارند و وقت تأویلش نرسیده است، انکار می کنند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تفسیر علی بن ابراهیم قمی، بعد از ذکر آیه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تفسیر رجعت نازل شده بی دینان وقوع رجعت را تکذیب </w:t>
      </w:r>
      <w:r>
        <w:rPr>
          <w:rFonts w:eastAsia="IRNazanin" w:cs="IRNazanin"/>
          <w:color w:val="111111"/>
          <w:sz w:val="28"/>
          <w:szCs w:val="28"/>
          <w:rtl w:val="true"/>
          <w:lang w:bidi="fa-IR"/>
        </w:rPr>
        <w:t xml:space="preserve">- </w:t>
      </w:r>
      <w:bookmarkStart w:id="77" w:name="pg20213_209291"/>
    </w:p>
    <w:p>
      <w:pPr>
        <w:pStyle w:val="BookText"/>
        <w:rPr/>
      </w:pPr>
      <w:bookmarkEnd w:id="77"/>
      <w:r>
        <w:rPr>
          <w:rFonts w:ascii="IRNazanin" w:hAnsi="IRNazanin" w:eastAsia="IRNazanin"/>
          <w:color w:val="111111"/>
          <w:sz w:val="28"/>
          <w:sz w:val="28"/>
          <w:szCs w:val="28"/>
          <w:rtl w:val="true"/>
          <w:lang w:bidi="fa-IR"/>
        </w:rPr>
        <w:t>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نخواهد بود،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يُؤْمِنُ بِهِ وَمِنْهُمْ مَنْ لَا يُؤْمِنُ بِهِ وَرَبُّكَ أَعْلَمُ بِالْمُفْسِدِينَ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کسی است که بدان ایمان می آورد و از آنان کسی است که بدان ایمان نمی آورد و پروردگار تو به فسادگران داناتر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78" w:name="__RefHeading___Toc4558956_2320776876"/>
      <w:bookmarkStart w:id="79" w:name="_Toc28"/>
      <w:bookmarkEnd w:id="78"/>
      <w:r>
        <w:rPr>
          <w:rtl w:val="true"/>
        </w:rPr>
        <w:t xml:space="preserve">سوره مبارکه ابراهیم آیه </w:t>
      </w:r>
      <w:r>
        <w:rPr/>
        <w:t>5</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الله را به آنان یادآور در این نشانه هایی است برای هر صبرکننده شکرگزار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مثنای حناط نقل است که گفت شنیدم از امام محمد باقر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خداوند عزوجل سه روزند، روزی که حضرت قائم عجل الله تعالی فرجه الشریف قیام می کنند، روز رجعت و روز قیامت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که مورد امید و آرزو هستند سه روز هستند، روز قیام قائم عجل الله تعالى فرجه الشريف، روز رجعت و روز قیامت</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80" w:name="__RefHeading___Toc4558958_2320776876"/>
      <w:bookmarkStart w:id="81" w:name="_Toc29"/>
      <w:bookmarkEnd w:id="80"/>
      <w:r>
        <w:rPr>
          <w:rtl w:val="true"/>
        </w:rPr>
        <w:t xml:space="preserve">سوره مبارکه نحل آیه </w:t>
      </w:r>
      <w:r>
        <w:rPr/>
        <w:t>22</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 فَالَّذِينَ لَا يُؤْمِنُونَ بِالْآخِرَةِ قُلُوبُهُمْ مُنْكِرَةً وَهُمْ مُسْتَكْبِرُونَ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شما معبودی است یگانه پس کسانی که به آخرت ایمان ندارند دل 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مستکبرند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شنیدم که فرمودند</w:t>
      </w:r>
      <w:r>
        <w:rPr>
          <w:rFonts w:eastAsia="IRNazanin" w:cs="IRNazanin"/>
          <w:color w:val="111111"/>
          <w:sz w:val="28"/>
          <w:szCs w:val="28"/>
          <w:rtl w:val="true"/>
          <w:lang w:bidi="fa-IR"/>
        </w:rPr>
        <w:t xml:space="preserve">: - </w:t>
      </w:r>
      <w:bookmarkStart w:id="82" w:name="pg20213_209292"/>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به رجعت ایمان ندارند دل هایشان به انکار خو گرفته و کافرند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عیاشی در تفسیر این آیه از جابر نقل می کند که 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به حقیقت رجعت ایمان ندارند</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83" w:name="__RefHeading___Toc4558960_2320776876"/>
      <w:bookmarkStart w:id="84" w:name="_Toc30"/>
      <w:bookmarkEnd w:id="83"/>
      <w:r>
        <w:rPr>
          <w:rtl w:val="true"/>
        </w:rPr>
        <w:t xml:space="preserve">سوره مبارکه نحل آیه </w:t>
      </w:r>
      <w:r>
        <w:rPr/>
        <w:t>34</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عَمِلُوا وَحَاقَ بِهِمْ مَا كَانُوا بِهِ يَسْتَهْزِئُونَ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سرانجام بدی های اعمالشان به آن ها رسید و آن چه را از وعده های عذاب استهزاء می کردند، بر آنان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این آیه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عذابی که مسخره می کردند عذاب در رجعت است</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85" w:name="__RefHeading___Toc4558962_2320776876"/>
      <w:bookmarkStart w:id="86" w:name="_Toc31"/>
      <w:bookmarkEnd w:id="85"/>
      <w:r>
        <w:rPr>
          <w:rtl w:val="true"/>
        </w:rPr>
        <w:t xml:space="preserve">سوره مباركه أنبياء آیه </w:t>
      </w:r>
      <w:r>
        <w:rPr/>
        <w:t>105</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أَبوالورد نقل است که گفت امام محمد باقر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صالح در این آیه، آل محمد علیهم السلام هستند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مجلسی قدس سره از کتاب علل الشرایع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به پیامبرش خبر داد که اهل بیتش علیهم السلام بعد از وی، مبتلا به کشته شدن غصب حقشان و گرفتاری ها می شوند و آن گاه خداوند آن ها را به دنیا بر می گرداند آن ها دشمنان خود را به مجازات </w:t>
      </w:r>
      <w:r>
        <w:rPr>
          <w:rFonts w:eastAsia="IRNazanin" w:cs="IRNazanin"/>
          <w:color w:val="111111"/>
          <w:sz w:val="28"/>
          <w:szCs w:val="28"/>
          <w:rtl w:val="true"/>
          <w:lang w:bidi="fa-IR"/>
        </w:rPr>
        <w:t xml:space="preserve">- </w:t>
      </w:r>
      <w:bookmarkStart w:id="87" w:name="pg20213_209293"/>
    </w:p>
    <w:p>
      <w:pPr>
        <w:pStyle w:val="BookText"/>
        <w:rPr/>
      </w:pPr>
      <w:bookmarkEnd w:id="87"/>
      <w:r>
        <w:rPr>
          <w:rFonts w:ascii="IRNazanin" w:hAnsi="IRNazanin" w:eastAsia="IRNazanin"/>
          <w:color w:val="111111"/>
          <w:sz w:val="28"/>
          <w:sz w:val="28"/>
          <w:szCs w:val="28"/>
          <w:rtl w:val="true"/>
          <w:lang w:bidi="fa-IR"/>
        </w:rPr>
        <w:t>اعمال و کردارشان می رسانند سپس خداوند زمین را در اختیار آنان قرار می دهد و آن آیه شریفه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این آیه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50"/>
      </w:r>
      <w:r>
        <w:rPr>
          <w:rStyle w:val="FootnoteAnchor"/>
          <w:rtl w:val="true"/>
        </w:rPr>
        <w:footnoteReference w:id="51"/>
      </w:r>
    </w:p>
    <w:p>
      <w:pPr>
        <w:pStyle w:val="Heading5"/>
        <w:numPr>
          <w:ilvl w:val="4"/>
          <w:numId w:val="1"/>
        </w:numPr>
        <w:rPr/>
      </w:pPr>
      <w:bookmarkStart w:id="88" w:name="__RefHeading___Toc4558964_2320776876"/>
      <w:bookmarkStart w:id="89" w:name="_Toc32"/>
      <w:bookmarkEnd w:id="88"/>
      <w:r>
        <w:rPr>
          <w:rtl w:val="true"/>
        </w:rPr>
        <w:t xml:space="preserve">سوره مبارکه نمل آیه </w:t>
      </w:r>
      <w:r>
        <w:rPr/>
        <w:t>83</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 اند محشور می گردانیم پس آنان بازداشته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نقل است که گفت 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معنای این آیه مبارکه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آیه درباره 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به راستی این آیه درباره ی رجعت است آیا خداوند در روز قیامت گروهی از هر امت را محشور می کند و بقیه را رها می نماید؟ آیه ای که به قیامت مربوط است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انگیزیم و احدی از ایشان را فروگذار نخواهیم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مفضّل نقل است که گفت حضرت 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عراق، رجعت را انکار می کنند؟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خوانند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امتی دسته ای را محشور می کنیم</w:t>
      </w:r>
      <w:r>
        <w:rPr>
          <w:rFonts w:eastAsia="IRNazanin" w:cs="IRNazanin"/>
          <w:color w:val="111111"/>
          <w:sz w:val="28"/>
          <w:szCs w:val="28"/>
          <w:rtl w:val="true"/>
          <w:lang w:bidi="fa-IR"/>
        </w:rPr>
        <w:t xml:space="preserve">». </w:t>
      </w:r>
      <w:r>
        <w:rPr>
          <w:rStyle w:val="FootnoteAnchor"/>
          <w:rtl w:val="true"/>
        </w:rPr>
        <w:footnoteReference w:id="54"/>
      </w:r>
      <w:bookmarkStart w:id="90" w:name="pg20213_209294"/>
    </w:p>
    <w:p>
      <w:pPr>
        <w:pStyle w:val="Heading5"/>
        <w:numPr>
          <w:ilvl w:val="4"/>
          <w:numId w:val="1"/>
        </w:numPr>
        <w:rPr/>
      </w:pPr>
      <w:bookmarkStart w:id="91" w:name="__RefHeading___Toc4558966_2320776876"/>
      <w:bookmarkStart w:id="92" w:name="_Toc33"/>
      <w:bookmarkEnd w:id="90"/>
      <w:bookmarkEnd w:id="91"/>
      <w:r>
        <w:rPr>
          <w:rtl w:val="true"/>
        </w:rPr>
        <w:t xml:space="preserve">سوره مبارکه القصص آیه </w:t>
      </w:r>
      <w:r>
        <w:rPr/>
        <w:t>61</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وعده نیکو به او داده ایم و او به آن خواهد رسید مانند کسی است که او را از متاع زندگانی دنیا برخوردار کنیم؟ و روز قیامت از حاضران در عذاب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 ذیل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موعودی که این وعده به وی داده شده، علی بن ابی طالب علیه السلام است که خداوند به او وعده داده است که در رجعت از دشمنانش انتقام بگیرد و در آخرت نیز به وی و دوستانش وعده بهشت داده است</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93" w:name="__RefHeading___Toc4558968_2320776876"/>
      <w:bookmarkStart w:id="94" w:name="_Toc34"/>
      <w:bookmarkEnd w:id="93"/>
      <w:r>
        <w:rPr>
          <w:rtl w:val="true"/>
        </w:rPr>
        <w:t xml:space="preserve">سوره مبارکه سجده آیه </w:t>
      </w:r>
      <w:r>
        <w:rPr/>
        <w:t>21</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از عذاب نزدیک عذاب این دنیا 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چشانیم،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طولانی 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سؤالاتی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عقیده به رجعت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سخن جد ما پیامبر خدا صلى الله عليه واله وسلم و گفته ما ائمه علیهم السلام را نشنیده اند که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 تر رجعت آل محمد علیهم السلام، و عذاب بزرگ تر عذاب روز قیامت است که خداوند عزوجل می فرماید</w:t>
      </w:r>
      <w:r>
        <w:rPr>
          <w:rFonts w:eastAsia="IRNazanin" w:cs="IRNazanin"/>
          <w:color w:val="111111"/>
          <w:sz w:val="28"/>
          <w:szCs w:val="28"/>
          <w:rtl w:val="true"/>
          <w:lang w:bidi="fa-IR"/>
        </w:rPr>
        <w:t xml:space="preserve">: - </w:t>
      </w:r>
      <w:bookmarkStart w:id="95" w:name="pg20213_209295"/>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وَالسَّمَاوَاتُ وَبَرَزُوا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اوضاع زمین و آسمان ها دگرگون می گردد و همه در پیشگاه خداوند حاضر می شوند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96" w:name="__RefHeading___Toc4558970_2320776876"/>
      <w:bookmarkStart w:id="97" w:name="_Toc35"/>
      <w:bookmarkEnd w:id="96"/>
      <w:r>
        <w:rPr>
          <w:rtl w:val="true"/>
        </w:rPr>
        <w:t xml:space="preserve">سوره مبارکه سجده آیات </w:t>
      </w:r>
      <w:r>
        <w:rPr/>
        <w:t>27</w:t>
      </w:r>
      <w:r>
        <w:rPr>
          <w:rtl w:val="true"/>
        </w:rPr>
        <w:t xml:space="preserve"> </w:t>
      </w:r>
      <w:r>
        <w:rPr>
          <w:rtl w:val="true"/>
        </w:rPr>
        <w:t xml:space="preserve">و </w:t>
      </w:r>
      <w:r>
        <w:rPr/>
        <w:t>28</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 أَنْفُسُهُمْ أَفَلَا يُبْصِرُونَ وَيَقُولُونَ مَتَى هَذَا الْفَتْحُ إِن كُنتُمْ 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بینید که ما آب را در زمین خشک جاری می سازیم و با آن کشت را به ثمر می رسانیم تا از محصول آن چهارپایان آن ها و هم خودشان تغذیه کنند؟ آیا باز هم نمی بینید؟ و کفّار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درباره این آیه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ویران، مثلی است که خداوند درباره ی رجعت و حضرت قائم علیه السلام زده است، چون پیامبر صلی الله علیه واله وسلم قضیه ی رجعت را به آنان خبر داد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و پیروزی در چه زمانی روی می دهد؟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98" w:name="__RefHeading___Toc4558972_2320776876"/>
      <w:bookmarkStart w:id="99" w:name="_Toc36"/>
      <w:bookmarkEnd w:id="98"/>
      <w:r>
        <w:rPr>
          <w:rtl w:val="true"/>
        </w:rPr>
        <w:t xml:space="preserve">سوره مبارکه سجده آیه </w:t>
      </w:r>
      <w:r>
        <w:rPr/>
        <w:t>29</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روز پیروزی دیگر ایمان آوردن کسانی که کافر شده اند سود نمی بخشد و به آنان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واله وسلم اخبار رجعت را بیان فرمودند،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چه روزی است؟ </w:t>
      </w:r>
      <w:r>
        <w:rPr>
          <w:rFonts w:eastAsia="IRNazanin" w:cs="IRNazanin"/>
          <w:color w:val="111111"/>
          <w:sz w:val="28"/>
          <w:szCs w:val="28"/>
          <w:rtl w:val="true"/>
          <w:lang w:bidi="fa-IR"/>
        </w:rPr>
        <w:t xml:space="preserve">- </w:t>
      </w:r>
      <w:bookmarkStart w:id="100" w:name="pg20213_209296"/>
    </w:p>
    <w:p>
      <w:pPr>
        <w:pStyle w:val="BookText"/>
        <w:rPr/>
      </w:pPr>
      <w:bookmarkEnd w:id="10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کافران را ایمان آوردن سودی نمی بخشد و به آنان مهلت داده نمی 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رجعت است</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01" w:name="__RefHeading___Toc4558974_2320776876"/>
      <w:bookmarkStart w:id="102" w:name="_Toc37"/>
      <w:bookmarkEnd w:id="101"/>
      <w:r>
        <w:rPr>
          <w:rtl w:val="true"/>
        </w:rPr>
        <w:t xml:space="preserve">سوره مبارکه یس آیه </w:t>
      </w:r>
      <w:r>
        <w:rPr/>
        <w:t>52</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برما چه کسی ما را از آرامگاه ابدی خود برانگیخت؟ این همان وعده خدای رحمان است و پیامبران حقیقت را بر ما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شاذن واسطی نقل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هشتم حضرت امام رضا علیه السلام نامه ای نوشتم و از ستم مردم واسط و حملاتی که من وارد می کردند به آن حضرت شکایت کردم، و آن ها گروهی از طرفداران عثمان بودند، که به من آزار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خط شریف خود به من این گونه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از دوستان ما پیمان گرفته، که در دوره ی حکومت باطل، صبر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حکم پروردگارت شکیبا باش و آن گاه که سرور خلایق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رجعت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وَيْلَنَا مَنْ بَعَثَنَا مِنْ مَرْقَدِنَا هَذَا مَا وَعَدَ الرَّحْمَنُ وَصَدَقَ الْمُرْسَلُونَ</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03" w:name="__RefHeading___Toc4558976_2320776876"/>
      <w:bookmarkStart w:id="104" w:name="_Toc38"/>
      <w:bookmarkEnd w:id="103"/>
      <w:r>
        <w:rPr>
          <w:rtl w:val="true"/>
        </w:rPr>
        <w:t xml:space="preserve">سوره مبارکه غافر آیه </w:t>
      </w:r>
      <w:r>
        <w:rPr/>
        <w:t>11</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دوباره میراندی و دوباره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105" w:name="pg20213_209297"/>
    </w:p>
    <w:p>
      <w:pPr>
        <w:pStyle w:val="BookText"/>
        <w:rPr/>
      </w:pPr>
      <w:bookmarkEnd w:id="105"/>
      <w:r>
        <w:rPr>
          <w:rFonts w:ascii="IRNazanin" w:hAnsi="IRNazanin" w:eastAsia="IRNazanin"/>
          <w:color w:val="111111"/>
          <w:sz w:val="28"/>
          <w:sz w:val="28"/>
          <w:szCs w:val="28"/>
          <w:rtl w:val="true"/>
          <w:lang w:bidi="fa-IR"/>
        </w:rPr>
        <w:t>علی بن ابراهیم درباره ی این فرمایش خداوند گفت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رجعت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محمدبن سلام نقل است که گفت حضرت امام محمد باقر علیه السلام درباره ی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مخصوص عده ای است که بعد از مرگ، در رجعت زنده می شوند و در قیامت هم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ی رجعت نازل شده و با قیامت هم قابل تطبیق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دور باد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صفوانی روایت کرده که از حضرت امام رضا علیه السلام از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اثْنَتَيْنِ وَأَحْيَيْتَنَا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 در مورد رجعت نیست</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106" w:name="__RefHeading___Toc4558978_2320776876"/>
      <w:bookmarkStart w:id="107" w:name="_Toc39"/>
      <w:bookmarkEnd w:id="106"/>
      <w:r>
        <w:rPr>
          <w:rtl w:val="true"/>
        </w:rPr>
        <w:t xml:space="preserve">سوره مبارکه غافر آیه </w:t>
      </w:r>
      <w:r>
        <w:rPr/>
        <w:t>81</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وَيُرِيكُمْ آيَاتِهِ فَأَيَّ آيَاتِ اللَّهِ تُنْكِرُونَ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برای شما نشان می دهد پس کدام یک از آیات خدا را می توان انکار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درباره ی فرمایش خدای متعال می گوید</w:t>
      </w:r>
      <w:r>
        <w:rPr>
          <w:rFonts w:eastAsia="IRNazanin" w:cs="IRNazanin"/>
          <w:color w:val="111111"/>
          <w:sz w:val="28"/>
          <w:szCs w:val="28"/>
          <w:rtl w:val="true"/>
          <w:lang w:bidi="fa-IR"/>
        </w:rPr>
        <w:t xml:space="preserve">: - </w:t>
      </w:r>
      <w:bookmarkStart w:id="108" w:name="pg20213_209298"/>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این است که خداوند، امیرالمؤمنین علیه السلام و ائمه معصومین علیهم السلام را در رجعت به دشمنان آنان نشان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ها را دیدند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خدای یگانه و کافر شدیم به آن چه قبلا شرک می ورزیدیم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عذاب ما را مشاهده کردند دیگر ایمانشان سودی به حالشان ندارد، سنّت خداست که همیشه درباره بندگانش چنین جاری شده و آن جاست که کافران زیان کرده اند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09" w:name="__RefHeading___Toc4558980_2320776876"/>
      <w:bookmarkStart w:id="110" w:name="_Toc40"/>
      <w:bookmarkEnd w:id="109"/>
      <w:r>
        <w:rPr>
          <w:rtl w:val="true"/>
        </w:rPr>
        <w:t xml:space="preserve">سوره مبارکه زخرف آیه </w:t>
      </w:r>
      <w:r>
        <w:rPr/>
        <w:t>57</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پسر مریم مثل زده شد ناگهان قوم تو از آن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ابن عباس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خدمت رسول اکرم صلى الله علیه واله وسلم 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مرده ها را زنده می کرد، شما نیز برای ما مرده هایی را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که تازه از دنیا 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را فراخواندند و چیزی در گوش او فرمودند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 </w:t>
      </w:r>
      <w:bookmarkStart w:id="111" w:name="pg20213_209299"/>
    </w:p>
    <w:p>
      <w:pPr>
        <w:pStyle w:val="BookText"/>
        <w:rPr/>
      </w:pPr>
      <w:bookmarkEnd w:id="111"/>
      <w:r>
        <w:rPr>
          <w:rFonts w:ascii="IRNazanin" w:hAnsi="IRNazanin" w:eastAsia="IRNazanin"/>
          <w:color w:val="111111"/>
          <w:sz w:val="28"/>
          <w:sz w:val="28"/>
          <w:szCs w:val="28"/>
          <w:rtl w:val="true"/>
          <w:lang w:bidi="fa-IR"/>
        </w:rPr>
        <w:t>همراه این جمعیت به کنار قبر این شخص برو، و او را با نام و نام پدرش صدا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همراه آن جمعیت بر سر قبر آن شخص تشریف بردند و نام او را با نام و نام پدرش صدا کردند، آن شخص از قبر بیرون آمد و آن گروه پرسش هایی از او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در قبر خود آرمید و مردم بازگشتند، در حالی که می گفتند این نیز از شگفتی های فرزندان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پسر مریم مثل زده شد ناگهان قوم تو از آن امتناع کردند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حدیث از امام رضا علیه السلام نیز روایت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یک نمونه از رجعت در زمان پیامبر صلى الله علیه واله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حرّعاملی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مورد از رجعت امت اسلامی در عهد معصومین علیهم السلام را آورده است</w:t>
      </w:r>
      <w:r>
        <w:rPr>
          <w:rFonts w:eastAsia="IRNazanin" w:cs="IRNazanin"/>
          <w:color w:val="111111"/>
          <w:sz w:val="28"/>
          <w:szCs w:val="28"/>
          <w:rtl w:val="true"/>
          <w:lang w:bidi="fa-IR"/>
        </w:rPr>
        <w:t>.</w:t>
      </w:r>
    </w:p>
    <w:p>
      <w:pPr>
        <w:pStyle w:val="Heading5"/>
        <w:numPr>
          <w:ilvl w:val="4"/>
          <w:numId w:val="1"/>
        </w:numPr>
        <w:rPr/>
      </w:pPr>
      <w:bookmarkStart w:id="112" w:name="__RefHeading___Toc4558982_2320776876"/>
      <w:bookmarkStart w:id="113" w:name="_Toc41"/>
      <w:bookmarkEnd w:id="112"/>
      <w:r>
        <w:rPr>
          <w:rtl w:val="true"/>
        </w:rPr>
        <w:t xml:space="preserve">سوره مبارکه دخان آیه </w:t>
      </w:r>
      <w:r>
        <w:rPr/>
        <w:t>10</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ذیل این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هنگامی است که مردم در رجعت از قبر بیرون آمده به دنیا باز می گردند، و ظلمت و تاریکی همه مردم را فرامی گیرد، به همین دلیل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عذاب دردناک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عذاب را از ما دفع کن که ما ایمان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جواب رد به آن ها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الذِكْرَى وَقَدْ جَاءَهُمْ رَسُولٌ مُبِينٌ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در آن روز ایمان می آورند در حالی که قبلاً پیامبری برای آنان آمده بود تا حقیقت را آشکار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وی روی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چیزهایی را آموخته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وحی بر رسول اکرم صلى الله عليه واله وسلم نازل می شد، آن حضرت از هیبت وحی الهی از هوش می رفتند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این آیه را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عذاب را برطرف می کنیم زیرا شما به قیامت برخواهید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تَأْتِي السَّمَاءُ بِدُخَانٍ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این امر در قیامت اتفاق خواهد افتاد خداوند در پایان آن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 خواهید نمود زیرا بعد از آخرت و قیامت حالتی وجود ندارد که مردگان بازگشت به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بازخواست بزرگ را از مردم می نماییم ما انتقام از آن ها می گیریم، که البته این انتقام و بازخواست در قیامت است</w:t>
      </w:r>
      <w:r>
        <w:rPr>
          <w:rFonts w:eastAsia="IRNazanin" w:cs="IRNazanin"/>
          <w:color w:val="111111"/>
          <w:sz w:val="28"/>
          <w:szCs w:val="28"/>
          <w:rtl w:val="true"/>
          <w:lang w:bidi="fa-IR"/>
        </w:rPr>
        <w:t xml:space="preserve">». </w:t>
      </w:r>
      <w:r>
        <w:rPr>
          <w:rStyle w:val="FootnoteAnchor"/>
          <w:rtl w:val="true"/>
        </w:rPr>
        <w:footnoteReference w:id="76"/>
      </w:r>
      <w:bookmarkStart w:id="114" w:name="pg20213_209301"/>
    </w:p>
    <w:p>
      <w:pPr>
        <w:pStyle w:val="Heading5"/>
        <w:numPr>
          <w:ilvl w:val="4"/>
          <w:numId w:val="1"/>
        </w:numPr>
        <w:rPr/>
      </w:pPr>
      <w:bookmarkStart w:id="115" w:name="__RefHeading___Toc4558984_2320776876"/>
      <w:bookmarkStart w:id="116" w:name="_Toc42"/>
      <w:bookmarkEnd w:id="114"/>
      <w:bookmarkEnd w:id="115"/>
      <w:r>
        <w:rPr>
          <w:rtl w:val="true"/>
        </w:rPr>
        <w:t xml:space="preserve">سوره مبارکه جاثیه آیه </w:t>
      </w:r>
      <w:r>
        <w:rPr/>
        <w:t>14</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امید به ایام الله ندارند مورد عفو قرار دهند تا خداوند هر قومی را به اعمالی که انجام می دادند جزا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یکی از کفار یکی از اصحاب پیامبر صلی الله علیه واله وسلم را دشنام داد، آن صحابی در صدد انتقام برآمد و خداوند این آیه را فرستاد و آن صحابی را به گذشت فرمان داد تا در یوم الله رجعت از او انتقام گرفته 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تفسیر این آیه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موعود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علیه السلام، روز رجعت، روز قیامت</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17" w:name="__RefHeading___Toc4558986_2320776876"/>
      <w:bookmarkStart w:id="118" w:name="_Toc43"/>
      <w:bookmarkEnd w:id="117"/>
      <w:r>
        <w:rPr>
          <w:rtl w:val="true"/>
        </w:rPr>
        <w:t xml:space="preserve">سوره مبارکه ق آیه </w:t>
      </w:r>
      <w:r>
        <w:rPr/>
        <w:t>42</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همه مخلوقات آن صیحه آسمانی را قطعاً خواهند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خروج از قبرهاست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جمیل دَرّاج نقل می کند از امام صادق علیه السلام در مورد این آیه سؤال کردم حضرت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ی رجعت است</w:t>
      </w:r>
      <w:r>
        <w:rPr>
          <w:rFonts w:eastAsia="IRNazanin" w:cs="IRNazanin"/>
          <w:color w:val="111111"/>
          <w:sz w:val="28"/>
          <w:szCs w:val="28"/>
          <w:rtl w:val="true"/>
          <w:lang w:bidi="fa-IR"/>
        </w:rPr>
        <w:t xml:space="preserve">». </w:t>
      </w:r>
      <w:r>
        <w:rPr>
          <w:rStyle w:val="FootnoteAnchor"/>
          <w:rtl w:val="true"/>
        </w:rPr>
        <w:footnoteReference w:id="80"/>
      </w:r>
      <w:bookmarkStart w:id="119" w:name="pg20213_209302"/>
    </w:p>
    <w:p>
      <w:pPr>
        <w:pStyle w:val="Heading5"/>
        <w:numPr>
          <w:ilvl w:val="4"/>
          <w:numId w:val="1"/>
        </w:numPr>
        <w:rPr/>
      </w:pPr>
      <w:bookmarkStart w:id="120" w:name="__RefHeading___Toc4558988_2320776876"/>
      <w:bookmarkStart w:id="121" w:name="_Toc44"/>
      <w:bookmarkEnd w:id="119"/>
      <w:bookmarkEnd w:id="120"/>
      <w:r>
        <w:rPr>
          <w:rtl w:val="true"/>
        </w:rPr>
        <w:t xml:space="preserve">سوره مبارکه ق آیه </w:t>
      </w:r>
      <w:r>
        <w:rPr/>
        <w:t>44</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سریعاً شکافته و از وجود آنان خالی گردد، آن روز، روز حشر است و این کار برای ما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22" w:name="__RefHeading___Toc4558990_2320776876"/>
      <w:bookmarkStart w:id="123" w:name="_Toc45"/>
      <w:bookmarkEnd w:id="122"/>
      <w:r>
        <w:rPr>
          <w:rtl w:val="true"/>
        </w:rPr>
        <w:t xml:space="preserve">سوره مبارکه ذاریات آیه </w:t>
      </w:r>
      <w:r>
        <w:rPr/>
        <w:t>13</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عَلَى النَّارِيُفْتَنُونَ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است که آنان را برآتش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درباره این فرمایش خداوند عزوجل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در رجعت شکسته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طلا شکسته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هر چیزی به حقیقت خود بازگردد</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24" w:name="__RefHeading___Toc4558992_2320776876"/>
      <w:bookmarkStart w:id="125" w:name="_Toc46"/>
      <w:bookmarkEnd w:id="124"/>
      <w:r>
        <w:rPr>
          <w:rtl w:val="true"/>
        </w:rPr>
        <w:t xml:space="preserve">سوره مبارکه ذاریات آیه </w:t>
      </w:r>
      <w:r>
        <w:rPr/>
        <w:t>22</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 چه به شما وعده داده می شود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روایت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روزی بارانی است که از آسمان می آید و به وسیله آن رزق عالم از زمین خارج می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از اخبار رجعت و قیامت وعده می دهند و آن ها اخباری است که در آسمان است</w:t>
      </w:r>
      <w:r>
        <w:rPr>
          <w:rFonts w:eastAsia="IRNazanin" w:cs="IRNazanin"/>
          <w:color w:val="111111"/>
          <w:sz w:val="28"/>
          <w:szCs w:val="28"/>
          <w:rtl w:val="true"/>
          <w:lang w:bidi="fa-IR"/>
        </w:rPr>
        <w:t xml:space="preserve">». </w:t>
      </w:r>
      <w:r>
        <w:rPr>
          <w:rStyle w:val="FootnoteAnchor"/>
          <w:rtl w:val="true"/>
        </w:rPr>
        <w:footnoteReference w:id="83"/>
      </w:r>
      <w:bookmarkStart w:id="126" w:name="pg20213_209303"/>
    </w:p>
    <w:p>
      <w:pPr>
        <w:pStyle w:val="Heading5"/>
        <w:numPr>
          <w:ilvl w:val="4"/>
          <w:numId w:val="1"/>
        </w:numPr>
        <w:rPr/>
      </w:pPr>
      <w:bookmarkStart w:id="127" w:name="__RefHeading___Toc4558994_2320776876"/>
      <w:bookmarkStart w:id="128" w:name="_Toc47"/>
      <w:bookmarkEnd w:id="126"/>
      <w:bookmarkEnd w:id="127"/>
      <w:r>
        <w:rPr>
          <w:rtl w:val="true"/>
        </w:rPr>
        <w:t xml:space="preserve">سوره مبارکه جن آیه </w:t>
      </w:r>
      <w:r>
        <w:rPr/>
        <w:t>26</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 غیب تنها اوست و هیچ دانایی برغیب او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که مورد رضایتش بود، حوادث زمان خود و حوادث آینده راجع به حضرت قائم علیه السلام و رجعت و قیامت را به آن جناب خبر داد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29" w:name="__RefHeading___Toc4558996_2320776876"/>
      <w:bookmarkStart w:id="130" w:name="_Toc48"/>
      <w:bookmarkEnd w:id="129"/>
      <w:r>
        <w:rPr>
          <w:rtl w:val="true"/>
        </w:rPr>
        <w:t xml:space="preserve">سوره مبارکه طارق آیه </w:t>
      </w:r>
      <w:r>
        <w:rPr/>
        <w:t>8</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انسان را از چنین چیز پستی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بازگردانیدن وی به خوبی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درباره این فرمایش خداوند عزوجل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نطفه آفرید، می تواند او را هم در دنیا و هم در قیامت برگرداند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یکی از برهان های اثبات رجعت است، یعنی همان طور که خداوند توانایی دارد همه ی آفریدگانش را در رستاخیز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این قدرت را دارد که بعضی از آنان را در رستاخیز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نماید و به همین دنیا بازگرداند پس کسی که منکر رجعت است در واقع قدرت خدا را انکار نموده و چون قدرت خداوند جزء ذات پروردگار است کسی که قدرت خداوند را انکار کند، کافر است بنابراین منکر رجعت کافر است</w:t>
      </w:r>
      <w:r>
        <w:rPr>
          <w:rFonts w:eastAsia="IRNazanin" w:cs="IRNazanin"/>
          <w:color w:val="111111"/>
          <w:sz w:val="28"/>
          <w:szCs w:val="28"/>
          <w:rtl w:val="true"/>
          <w:lang w:bidi="fa-IR"/>
        </w:rPr>
        <w:t xml:space="preserve">. </w:t>
      </w:r>
      <w:bookmarkStart w:id="131" w:name="pg20213_209304"/>
    </w:p>
    <w:p>
      <w:pPr>
        <w:pStyle w:val="Heading5"/>
        <w:numPr>
          <w:ilvl w:val="4"/>
          <w:numId w:val="1"/>
        </w:numPr>
        <w:rPr/>
      </w:pPr>
      <w:bookmarkStart w:id="132" w:name="__RefHeading___Toc4558998_2320776876"/>
      <w:bookmarkStart w:id="133" w:name="_Toc49"/>
      <w:bookmarkEnd w:id="131"/>
      <w:bookmarkEnd w:id="132"/>
      <w:r>
        <w:rPr>
          <w:rtl w:val="true"/>
        </w:rPr>
        <w:t xml:space="preserve">سوره مبارکه تکاثر آیات </w:t>
      </w:r>
      <w:r>
        <w:rPr/>
        <w:t>4</w:t>
      </w:r>
      <w:r>
        <w:rPr>
          <w:rtl w:val="true"/>
        </w:rPr>
        <w:t>-</w:t>
      </w:r>
      <w:r>
        <w:rPr/>
        <w:t>3</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نیست که می 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باز چنان نیست که شما می پندارید به زودی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نجیح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از امام جعفر صادق علیه السلام پرسیدم،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در رجعت و مرتبه ی دیگر در قیامت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34" w:name="__RefHeading___Toc4559000_2320776876"/>
      <w:bookmarkStart w:id="135" w:name="_Toc50"/>
      <w:bookmarkEnd w:id="134"/>
      <w:r>
        <w:rPr>
          <w:rtl w:val="true"/>
        </w:rPr>
        <w:t>رجعت در روایات معصومین علیهم السلام</w:t>
      </w:r>
      <w:bookmarkEnd w:id="135"/>
    </w:p>
    <w:p>
      <w:pPr>
        <w:pStyle w:val="BookText"/>
        <w:rPr/>
      </w:pPr>
      <w:r>
        <w:rPr>
          <w:rFonts w:ascii="IRNazanin" w:hAnsi="IRNazanin" w:eastAsia="IRNazanin"/>
          <w:color w:val="111111"/>
          <w:sz w:val="28"/>
          <w:sz w:val="28"/>
          <w:szCs w:val="28"/>
          <w:rtl w:val="true"/>
          <w:lang w:bidi="fa-IR"/>
        </w:rPr>
        <w:t xml:space="preserve">مرحوم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نموده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جعفر صادق علیه السلام صحبت از حضرت قائم عجل الله تعالی فرجه الشریف و کسانی که در انتظار او جان داده اند به میان آمد،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مهدی عجل الله تعالی فرجه الشریف قیام کند، مأموران بر سر قلوب مؤمنین بیایند و بگویند مولای تو ظهور کرده است، اگر می خواهی به او ملحق شو، و اگر می خواهی در جوار پروردگارت بمان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 به پایان نمی رسد، تا این که خداوند، مرده ها را زنده نماید و زنده ها را بمیراند و خداوند حق را به اهلش </w:t>
      </w:r>
      <w:r>
        <w:rPr>
          <w:rFonts w:eastAsia="IRNazanin" w:cs="IRNazanin"/>
          <w:color w:val="111111"/>
          <w:sz w:val="28"/>
          <w:szCs w:val="28"/>
          <w:rtl w:val="true"/>
          <w:lang w:bidi="fa-IR"/>
        </w:rPr>
        <w:t xml:space="preserve">- </w:t>
      </w:r>
      <w:bookmarkStart w:id="136" w:name="pg20213_209305"/>
    </w:p>
    <w:p>
      <w:pPr>
        <w:pStyle w:val="BookText"/>
        <w:rPr/>
      </w:pPr>
      <w:bookmarkEnd w:id="136"/>
      <w:r>
        <w:rPr>
          <w:rFonts w:ascii="IRNazanin" w:hAnsi="IRNazanin" w:eastAsia="IRNazanin"/>
          <w:color w:val="111111"/>
          <w:sz w:val="28"/>
          <w:sz w:val="28"/>
          <w:szCs w:val="28"/>
          <w:rtl w:val="true"/>
          <w:lang w:bidi="fa-IR"/>
        </w:rPr>
        <w:t>بازگرداند و دینی را که مورد رضایت خود و رسولش صلی الله علیه واله وسلم می باشد، به پا دارد، پس بشارت باد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حق جز در دست های شما نمی 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امام جعفر صادق علیه السلام به ابوبصیر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عجل الله تعالى قیام کند، خداوند گروهی از شیعیان ما را که دسته های شمشیرشان را روی دوششان گذرانده اند، زنده نماید این خبر به گوش جمعی از شیعیان ما که هنوز نمرده اند، برسد آن ها به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قبرهایشان بیرون آمده اند و زنده شده اند، همراه حضرت قائم عجل الله تعالى فرجه الشريف هستند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37" w:name="__RefHeading___Toc4559002_2320776876"/>
      <w:bookmarkStart w:id="138" w:name="_Toc51"/>
      <w:bookmarkEnd w:id="137"/>
      <w:r>
        <w:rPr>
          <w:rtl w:val="true"/>
        </w:rPr>
        <w:t>رجعت از دیدگاه علماء شیعه</w:t>
      </w:r>
      <w:bookmarkEnd w:id="138"/>
    </w:p>
    <w:p>
      <w:pPr>
        <w:pStyle w:val="Heading4"/>
        <w:numPr>
          <w:ilvl w:val="3"/>
          <w:numId w:val="1"/>
        </w:numPr>
        <w:rPr/>
      </w:pPr>
      <w:bookmarkStart w:id="139" w:name="__RefHeading___Toc4559004_2320776876"/>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اجماع علمای شیعه احادیث رجعت را متواتر دانسته اند از جمله</w:t>
      </w:r>
      <w:r>
        <w:rPr>
          <w:rFonts w:eastAsia="IRNazanin" w:cs="IRNazanin"/>
          <w:color w:val="111111"/>
          <w:sz w:val="28"/>
          <w:szCs w:val="28"/>
          <w:rtl w:val="true"/>
          <w:lang w:bidi="fa-IR"/>
        </w:rPr>
        <w:t>:</w:t>
      </w:r>
    </w:p>
    <w:p>
      <w:pPr>
        <w:pStyle w:val="Heading4"/>
        <w:numPr>
          <w:ilvl w:val="3"/>
          <w:numId w:val="1"/>
        </w:numPr>
        <w:rPr/>
      </w:pPr>
      <w:bookmarkStart w:id="141" w:name="__RefHeading___Toc4559006_2320776876"/>
      <w:bookmarkStart w:id="142" w:name="_Toc53"/>
      <w:bookmarkEnd w:id="141"/>
      <w:r>
        <w:rPr>
          <w:rtl w:val="true"/>
        </w:rPr>
        <w:t>الف</w:t>
      </w:r>
      <w:r>
        <w:rPr>
          <w:rtl w:val="true"/>
        </w:rPr>
        <w:t xml:space="preserve">) </w:t>
      </w:r>
      <w:r>
        <w:rPr>
          <w:rtl w:val="true"/>
        </w:rPr>
        <w:t>مرحوم شیخ صدوق قدس سره می فرماید</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صحیح آن است که رجعت در میان امت های پیشین بوده است، پیامبراکرم صلى الله عليه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در بین امت های پیشین اتفاق افتاده، در این امت نیز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در این امت نیز رجعت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شیخ صدوق قدس سره در کتاب اعتقادات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 ما درباره رجعت این است که این رویداد قطعی به وقوع می پیوندد</w:t>
      </w:r>
      <w:r>
        <w:rPr>
          <w:rFonts w:eastAsia="IRNazanin" w:cs="IRNazanin"/>
          <w:color w:val="111111"/>
          <w:sz w:val="28"/>
          <w:szCs w:val="28"/>
          <w:rtl w:val="true"/>
          <w:lang w:bidi="fa-IR"/>
        </w:rPr>
        <w:t xml:space="preserve">». </w:t>
      </w:r>
      <w:r>
        <w:rPr>
          <w:rStyle w:val="FootnoteAnchor"/>
          <w:rtl w:val="true"/>
        </w:rPr>
        <w:footnoteReference w:id="92"/>
      </w:r>
      <w:bookmarkStart w:id="143" w:name="pg20213_209306"/>
    </w:p>
    <w:p>
      <w:pPr>
        <w:pStyle w:val="Heading4"/>
        <w:numPr>
          <w:ilvl w:val="3"/>
          <w:numId w:val="1"/>
        </w:numPr>
        <w:rPr/>
      </w:pPr>
      <w:bookmarkStart w:id="144" w:name="__RefHeading___Toc4559008_2320776876"/>
      <w:bookmarkStart w:id="145" w:name="_Toc54"/>
      <w:bookmarkEnd w:id="143"/>
      <w:bookmarkEnd w:id="144"/>
      <w:r>
        <w:rPr>
          <w:rtl w:val="true"/>
        </w:rPr>
        <w:t>ب</w:t>
      </w:r>
      <w:r>
        <w:rPr>
          <w:rtl w:val="true"/>
        </w:rPr>
        <w:t xml:space="preserve">) </w:t>
      </w:r>
      <w:r>
        <w:rPr>
          <w:rtl w:val="true"/>
        </w:rPr>
        <w:t>مرحوم علامه شیخ مفید می فرماید</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معتقدند که خداوند عزوجل با نصرت دوستان خود، پیش از آخرت هنگام قیام حضرت قائم عجل الله تعالى فرجه الشریف در آن رجعتی که راجع به آخر کار به مؤمنين وعده داده به وعده ی خویش وفا می کند</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46" w:name="__RefHeading___Toc4559010_2320776876"/>
      <w:bookmarkStart w:id="147" w:name="_Toc55"/>
      <w:bookmarkEnd w:id="146"/>
      <w:r>
        <w:rPr>
          <w:rtl w:val="true"/>
        </w:rPr>
        <w:t>ح</w:t>
      </w:r>
      <w:r>
        <w:rPr>
          <w:rtl w:val="true"/>
        </w:rPr>
        <w:t xml:space="preserve">) </w:t>
      </w:r>
      <w:r>
        <w:rPr>
          <w:rtl w:val="true"/>
        </w:rPr>
        <w:t>مرحوم علامه سید مرتضی قدس سره از علمای بزرگ شیعه می گوید</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بعد از ظهور حضرت مهدی عجل الله تعالى فرجه الشریف، گروهی از کسانی که قبلاً از دنیا رفته اند به این جهان باز می گرداند، تا در ثواب و افتخارات یاری او و مشاهده ی حکومت حق بر سراسر جهان شرکت جویند، و نیز گروهی از دشمنان سرسخت را باز می گرداند تا از آن ها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مذهب این است که هیچ عاقلی نمی تواند قدرت خدا را بر این امر انکار کند چرا که این امر امر محالی نیست، درحالی که بعضی از مخالفین ما چنان این موضوع را انکار می کنند که گویی آن را محال و غیر ممکن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این عقیده اجماع امامیه است، زیرا احدی از آن ها با این عقیده مخالفت نکرده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48" w:name="__RefHeading___Toc4559012_2320776876"/>
      <w:bookmarkStart w:id="149" w:name="_Toc56"/>
      <w:bookmarkEnd w:id="148"/>
      <w:r>
        <w:rPr>
          <w:rtl w:val="true"/>
        </w:rPr>
        <w:t>د</w:t>
      </w:r>
      <w:r>
        <w:rPr>
          <w:rtl w:val="true"/>
        </w:rPr>
        <w:t xml:space="preserve">) </w:t>
      </w:r>
      <w:r>
        <w:rPr>
          <w:rtl w:val="true"/>
        </w:rPr>
        <w:t>مرحوم علامه شیخ حر عاملی قدس سره ضمن بیان بیش از ششصد حدیث و بیش از شصت آیه می گوید</w:t>
      </w:r>
      <w:r>
        <w:rPr>
          <w:rtl w:val="true"/>
        </w:rPr>
        <w:t>:</w:t>
      </w:r>
      <w:bookmarkEnd w:id="1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نیست که این احادیث به تواتر معنوی رسیده است، زیرا برای کسی که قلبش از شبهه و تقلید پاک باشد، موجب یقین و قطع می شود</w:t>
      </w:r>
      <w:r>
        <w:rPr>
          <w:rFonts w:eastAsia="IRNazanin" w:cs="IRNazanin"/>
          <w:color w:val="111111"/>
          <w:sz w:val="28"/>
          <w:szCs w:val="28"/>
          <w:rtl w:val="true"/>
          <w:lang w:bidi="fa-IR"/>
        </w:rPr>
        <w:t xml:space="preserve">». </w:t>
      </w:r>
      <w:r>
        <w:rPr>
          <w:rStyle w:val="FootnoteAnchor"/>
          <w:rtl w:val="true"/>
        </w:rPr>
        <w:footnoteReference w:id="95"/>
      </w:r>
      <w:bookmarkStart w:id="150" w:name="pg20213_209307"/>
    </w:p>
    <w:p>
      <w:pPr>
        <w:pStyle w:val="BookText"/>
        <w:rPr/>
      </w:pPr>
      <w:bookmarkEnd w:id="150"/>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ادله رجعت، چنان که معلوم شد در کمال قوّت بلکه به حد تواتر یا به درجاتی بالاتر از تواتر است، از این جهت موجب قطع و یقین است بلکه می توان گفت هریک از این احادیث از لحاظ شواهد قطعی زیادی که دارد موجب یقین است زیرا با قرآن و ادله و سنت پیامبر صلی الله علیه واله وسلم موافق است </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51" w:name="__RefHeading___Toc4559014_2320776876"/>
      <w:bookmarkStart w:id="152" w:name="_Toc57"/>
      <w:bookmarkEnd w:id="151"/>
      <w:r>
        <w:rPr>
          <w:rtl w:val="true"/>
        </w:rPr>
        <w:t>ه</w:t>
      </w:r>
      <w:r>
        <w:rPr>
          <w:rtl w:val="true"/>
        </w:rPr>
        <w:t xml:space="preserve">) </w:t>
      </w:r>
      <w:r>
        <w:rPr>
          <w:rtl w:val="true"/>
        </w:rPr>
        <w:t>مرحوم علامه مجلسی قدس سره بعد از نقل احادیث رجعت می گوید</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تمام اعصار معتقد به رجعت بوده و این اعتقاد در میان آنان مسئله 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به صدق گفتار اهل بیت علیهم السلام ایمان داشته باشد و احادیث متواتر رجعت را نپذیرد؟ بیش از چهل نفر از علمای بزرگ شیعه به طور متواتر، نزدیک دویست روایت را در بیش از پنجاه کتاب خود راجع به رجعت نقل کرده اند که مرحوم کلینی، صدوق، طوسی، سید مرتضی، نجاشی، کشّی، عیاشی، قمی، سلیم هلالی، شیخ مفید کراجکی، نعمانی، صفّار، سعدبن عبدالله، ابن قولویه، علی بن عبد الحمید و سیدبن طاووس قدس سره، در زمره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مسئله ای متواتر قلمداد نشود دیگر در چه مسئله ای می توان ادعای تواتر نمود، با آن که مسئله رجعت را تمام علمای شیعه در طول تاریخ از یکدیگر نقل نموده اند</w:t>
      </w:r>
      <w:r>
        <w:rPr>
          <w:rFonts w:eastAsia="IRNazanin" w:cs="IRNazanin"/>
          <w:color w:val="111111"/>
          <w:sz w:val="28"/>
          <w:szCs w:val="28"/>
          <w:rtl w:val="true"/>
          <w:lang w:bidi="fa-IR"/>
        </w:rPr>
        <w:t xml:space="preserve">». </w:t>
      </w:r>
      <w:r>
        <w:rPr>
          <w:rStyle w:val="FootnoteAnchor"/>
          <w:rtl w:val="true"/>
        </w:rPr>
        <w:footnoteReference w:id="97"/>
      </w:r>
      <w:bookmarkStart w:id="153" w:name="pg20213_209308"/>
    </w:p>
    <w:p>
      <w:pPr>
        <w:pStyle w:val="Heading4"/>
        <w:numPr>
          <w:ilvl w:val="3"/>
          <w:numId w:val="1"/>
        </w:numPr>
        <w:rPr/>
      </w:pPr>
      <w:bookmarkStart w:id="154" w:name="__RefHeading___Toc4559016_2320776876"/>
      <w:bookmarkStart w:id="155" w:name="_Toc58"/>
      <w:bookmarkEnd w:id="153"/>
      <w:bookmarkEnd w:id="154"/>
      <w:r>
        <w:rPr>
          <w:rtl w:val="true"/>
        </w:rPr>
        <w:t>و</w:t>
      </w:r>
      <w:r>
        <w:rPr>
          <w:rtl w:val="true"/>
        </w:rPr>
        <w:t xml:space="preserve">) </w:t>
      </w:r>
      <w:r>
        <w:rPr>
          <w:rtl w:val="true"/>
        </w:rPr>
        <w:t>مرحوم طبرسی در پایان بحث رجعت می نویسد</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با ظواهر اخبار منقول ثابت نشده که کسی در آن ها دست به تأویل بزند، بلکه مدرک ما اجماع شیعه امامیه است و اخبار و احادیث آن را تأیید و تقویت می کند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56" w:name="__RefHeading___Toc4559018_2320776876"/>
      <w:bookmarkStart w:id="157" w:name="_Toc59"/>
      <w:bookmarkEnd w:id="156"/>
      <w:r>
        <w:rPr>
          <w:rtl w:val="true"/>
        </w:rPr>
        <w:t>رجعت در ادیان</w:t>
      </w:r>
      <w:bookmarkEnd w:id="157"/>
    </w:p>
    <w:p>
      <w:pPr>
        <w:pStyle w:val="Heading4"/>
        <w:numPr>
          <w:ilvl w:val="3"/>
          <w:numId w:val="1"/>
        </w:numPr>
        <w:rPr/>
      </w:pPr>
      <w:bookmarkStart w:id="158" w:name="__RefHeading___Toc4559020_2320776876"/>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اعتقاد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اعتقاد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آئین مجوس</w:t>
      </w:r>
      <w:r>
        <w:rPr>
          <w:rFonts w:eastAsia="IRNazanin" w:cs="IRNazanin"/>
          <w:color w:val="111111"/>
          <w:sz w:val="28"/>
          <w:szCs w:val="28"/>
          <w:rtl w:val="true"/>
          <w:lang w:bidi="fa-IR"/>
        </w:rPr>
        <w:t>.</w:t>
      </w:r>
    </w:p>
    <w:p>
      <w:pPr>
        <w:pStyle w:val="Heading4"/>
        <w:numPr>
          <w:ilvl w:val="3"/>
          <w:numId w:val="1"/>
        </w:numPr>
        <w:rPr/>
      </w:pPr>
      <w:bookmarkStart w:id="160" w:name="__RefHeading___Toc4559022_2320776876"/>
      <w:bookmarkStart w:id="161" w:name="_Toc61"/>
      <w:bookmarkEnd w:id="160"/>
      <w:r>
        <w:rPr>
          <w:rtl w:val="true"/>
        </w:rPr>
        <w:t>الف</w:t>
      </w:r>
      <w:r>
        <w:rPr>
          <w:rtl w:val="true"/>
        </w:rPr>
        <w:t xml:space="preserve">) </w:t>
      </w:r>
      <w:r>
        <w:rPr>
          <w:rtl w:val="true"/>
        </w:rPr>
        <w:t>رجعت در امّت الهی</w:t>
      </w:r>
      <w:bookmarkEnd w:id="161"/>
    </w:p>
    <w:p>
      <w:pPr>
        <w:pStyle w:val="BookText"/>
        <w:rPr/>
      </w:pPr>
      <w:r>
        <w:rPr>
          <w:rFonts w:ascii="IRNazanin" w:hAnsi="IRNazanin" w:eastAsia="IRNazanin"/>
          <w:color w:val="111111"/>
          <w:sz w:val="28"/>
          <w:sz w:val="28"/>
          <w:szCs w:val="28"/>
          <w:rtl w:val="true"/>
          <w:lang w:bidi="fa-IR"/>
        </w:rPr>
        <w:t>براساس روایات فراوانی که از خاندان عصمت و طهارت علیهم السلام به ما رسیده در میان امت اسلامی به موارد مختلفی از رجعت در قرون گذشته برمی خوریم که مرحوم شیخ حر عاملی هفتاد مورد آن را جمع آوری نموده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جمع آوری نموده است که در آن از کسانی سخن گفته است که بعداز مرگ زنده شده اند و به حیات دنیوی بازگشته اند و دیگر نیز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رایموند 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کتابی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از کسانی سخن گفته که طبق نظر پزشکان قانونی مرده بودند ولی زنده </w:t>
      </w:r>
      <w:r>
        <w:rPr>
          <w:rFonts w:eastAsia="IRNazanin" w:cs="IRNazanin"/>
          <w:color w:val="111111"/>
          <w:sz w:val="28"/>
          <w:szCs w:val="28"/>
          <w:rtl w:val="true"/>
          <w:lang w:bidi="fa-IR"/>
        </w:rPr>
        <w:t xml:space="preserve">- </w:t>
      </w:r>
      <w:bookmarkStart w:id="162" w:name="pg20213_209309"/>
    </w:p>
    <w:p>
      <w:pPr>
        <w:pStyle w:val="BookText"/>
        <w:rPr/>
      </w:pPr>
      <w:bookmarkEnd w:id="162"/>
      <w:r>
        <w:rPr>
          <w:rFonts w:ascii="IRNazanin" w:hAnsi="IRNazanin" w:eastAsia="IRNazanin"/>
          <w:color w:val="111111"/>
          <w:sz w:val="28"/>
          <w:sz w:val="28"/>
          <w:szCs w:val="28"/>
          <w:rtl w:val="true"/>
          <w:lang w:bidi="fa-IR"/>
        </w:rPr>
        <w:t>شدند و کم یا زیاد زنده ماندند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علاوه بر نظرات فوق بر اساس آیات فراوانی از قرآن کریم،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سخن از رجعت در امت های مختلف به میان آمده است که در قسمت رجعت در آیات قرآن به بررسی آن پرداخته شده است</w:t>
      </w:r>
      <w:r>
        <w:rPr>
          <w:rFonts w:eastAsia="IRNazanin" w:cs="IRNazanin"/>
          <w:color w:val="111111"/>
          <w:sz w:val="28"/>
          <w:szCs w:val="28"/>
          <w:rtl w:val="true"/>
          <w:lang w:bidi="fa-IR"/>
        </w:rPr>
        <w:t>.</w:t>
      </w:r>
    </w:p>
    <w:p>
      <w:pPr>
        <w:pStyle w:val="Heading4"/>
        <w:numPr>
          <w:ilvl w:val="3"/>
          <w:numId w:val="1"/>
        </w:numPr>
        <w:rPr/>
      </w:pPr>
      <w:bookmarkStart w:id="163" w:name="__RefHeading___Toc4559024_2320776876"/>
      <w:bookmarkStart w:id="164" w:name="_Toc62"/>
      <w:bookmarkEnd w:id="163"/>
      <w:r>
        <w:rPr>
          <w:rtl w:val="true"/>
        </w:rPr>
        <w:t>ب</w:t>
      </w:r>
      <w:r>
        <w:rPr>
          <w:rtl w:val="true"/>
        </w:rPr>
        <w:t xml:space="preserve">) </w:t>
      </w:r>
      <w:r>
        <w:rPr>
          <w:rtl w:val="true"/>
        </w:rPr>
        <w:t>رجعت در اعتقاد یهودیان</w:t>
      </w:r>
      <w:bookmarkEnd w:id="164"/>
    </w:p>
    <w:p>
      <w:pPr>
        <w:pStyle w:val="BookText"/>
        <w:rPr/>
      </w:pPr>
      <w:r>
        <w:rPr>
          <w:rFonts w:ascii="IRNazanin" w:hAnsi="IRNazanin" w:eastAsia="IRNazanin"/>
          <w:color w:val="111111"/>
          <w:sz w:val="28"/>
          <w:sz w:val="28"/>
          <w:szCs w:val="28"/>
          <w:rtl w:val="true"/>
          <w:lang w:bidi="fa-IR"/>
        </w:rPr>
        <w:t>اعتقاد به رجعت و بازگشت مردگان به دنیا پیش از رستاخیز و برپایی قیامت کبری سابقه ای طولانی دارد و در همه کتب آسمانی از جمله کتب یهودیان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آنانکه در خاک آرمیده اند بیدار خواهند شد، اینان به جهت حیات جاودانی و آنان به جهت خجالت و حقارت جاودانی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 پنودوژزو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پرتقال رئیس پیشین آگوستینهای اصفهان که پس از تشرف به اسلام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جدید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در کتابی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نقد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فراز بالا را از دلایل روشن رجعت بیان کرده است</w:t>
      </w:r>
      <w:r>
        <w:rPr>
          <w:rFonts w:eastAsia="IRNazanin" w:cs="IRNazanin"/>
          <w:color w:val="111111"/>
          <w:sz w:val="28"/>
          <w:szCs w:val="28"/>
          <w:rtl w:val="true"/>
          <w:lang w:bidi="fa-IR"/>
        </w:rPr>
        <w:t>.</w:t>
      </w:r>
    </w:p>
    <w:p>
      <w:pPr>
        <w:pStyle w:val="Heading4"/>
        <w:numPr>
          <w:ilvl w:val="3"/>
          <w:numId w:val="1"/>
        </w:numPr>
        <w:rPr/>
      </w:pPr>
      <w:bookmarkStart w:id="165" w:name="__RefHeading___Toc4559026_2320776876"/>
      <w:bookmarkStart w:id="166" w:name="_Toc63"/>
      <w:bookmarkEnd w:id="165"/>
      <w:r>
        <w:rPr>
          <w:rtl w:val="true"/>
        </w:rPr>
        <w:t>ج</w:t>
      </w:r>
      <w:r>
        <w:rPr>
          <w:rtl w:val="true"/>
        </w:rPr>
        <w:t xml:space="preserve">) </w:t>
      </w:r>
      <w:r>
        <w:rPr>
          <w:rtl w:val="true"/>
        </w:rPr>
        <w:t>رجعت در اعتقاد مسیحیان</w:t>
      </w:r>
      <w:bookmarkEnd w:id="166"/>
    </w:p>
    <w:p>
      <w:pPr>
        <w:pStyle w:val="BookText"/>
        <w:rPr/>
      </w:pPr>
      <w:r>
        <w:rPr>
          <w:rFonts w:ascii="IRNazanin" w:hAnsi="IRNazanin" w:eastAsia="IRNazanin"/>
          <w:color w:val="111111"/>
          <w:sz w:val="28"/>
          <w:sz w:val="28"/>
          <w:szCs w:val="28"/>
          <w:rtl w:val="true"/>
          <w:lang w:bidi="fa-IR"/>
        </w:rPr>
        <w:t>در کتاب مکاشفه یوحنای یهود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وحش و صورتش را پرستش نکردند و نشان او را بر پیشانی و دست خود نپذیرفتند زنده شدند و با مسیح هزار سال سلطنت </w:t>
      </w:r>
      <w:r>
        <w:rPr>
          <w:rFonts w:eastAsia="IRNazanin" w:cs="IRNazanin"/>
          <w:color w:val="111111"/>
          <w:sz w:val="28"/>
          <w:szCs w:val="28"/>
          <w:rtl w:val="true"/>
          <w:lang w:bidi="fa-IR"/>
        </w:rPr>
        <w:t xml:space="preserve">- </w:t>
      </w:r>
      <w:bookmarkStart w:id="167" w:name="pg20213_209310"/>
    </w:p>
    <w:p>
      <w:pPr>
        <w:pStyle w:val="BookText"/>
        <w:rPr/>
      </w:pPr>
      <w:bookmarkEnd w:id="167"/>
      <w:r>
        <w:rPr>
          <w:rFonts w:ascii="IRNazanin" w:hAnsi="IRNazanin" w:eastAsia="IRNazanin"/>
          <w:color w:val="111111"/>
          <w:sz w:val="28"/>
          <w:sz w:val="28"/>
          <w:szCs w:val="28"/>
          <w:rtl w:val="true"/>
          <w:lang w:bidi="fa-IR"/>
        </w:rPr>
        <w:t>کردند، سایر مردگان زنده نشدند تا هزار سال به اتمام رسید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68" w:name="__RefHeading___Toc4559028_2320776876"/>
      <w:bookmarkStart w:id="169" w:name="_Toc64"/>
      <w:bookmarkEnd w:id="168"/>
      <w:r>
        <w:rPr>
          <w:rtl w:val="true"/>
        </w:rPr>
        <w:t>د</w:t>
      </w:r>
      <w:r>
        <w:rPr>
          <w:rtl w:val="true"/>
        </w:rPr>
        <w:t xml:space="preserve">) </w:t>
      </w:r>
      <w:r>
        <w:rPr>
          <w:rtl w:val="true"/>
        </w:rPr>
        <w:t>رجعت در آئین مجوس</w:t>
      </w:r>
      <w:bookmarkEnd w:id="169"/>
    </w:p>
    <w:p>
      <w:pPr>
        <w:pStyle w:val="BookText"/>
        <w:rPr/>
      </w:pPr>
      <w:r>
        <w:rPr>
          <w:rFonts w:ascii="IRNazanin" w:hAnsi="IRNazanin" w:eastAsia="IRNazanin"/>
          <w:color w:val="111111"/>
          <w:sz w:val="28"/>
          <w:sz w:val="28"/>
          <w:szCs w:val="28"/>
          <w:rtl w:val="true"/>
          <w:lang w:bidi="fa-IR"/>
        </w:rPr>
        <w:t>در کتاب زرتشتیان که برگرفته از کتاب مجوس است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هنگام که مردگان دگربار زنده شوند و زندگی جاودانه آغاز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آید و جهان را به آرزوی خویش دگرگون سازد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براساس آن چه سه کتاب مقدس آسمانی یعنی تورات، انجیل و اوستا نقل کردیم در هر سه مورد برزنده شدن مردگان تأکید شده و کاملاً در این فرازها روشن است که این زنده شدن مربوط به رستاخیز نیست، بلکه در همین دنیا و قبل از رستاخیز قیامت می باشد، سپس اعتقاد به رجعت نه تنها در آیات قرآن و روایات معصومین علیهم السلام وارد شده است، بلکه این اعتقاد در دیگر کتب آسمانی نیز به آن اشاره شده است</w:t>
      </w:r>
      <w:r>
        <w:rPr>
          <w:rFonts w:eastAsia="IRNazanin" w:cs="IRNazanin"/>
          <w:color w:val="111111"/>
          <w:sz w:val="28"/>
          <w:szCs w:val="28"/>
          <w:rtl w:val="true"/>
          <w:lang w:bidi="fa-IR"/>
        </w:rPr>
        <w:t>.</w:t>
      </w:r>
    </w:p>
    <w:p>
      <w:pPr>
        <w:pStyle w:val="Heading3"/>
        <w:numPr>
          <w:ilvl w:val="2"/>
          <w:numId w:val="1"/>
        </w:numPr>
        <w:rPr/>
      </w:pPr>
      <w:bookmarkStart w:id="170" w:name="__RefHeading___Toc4559030_2320776876"/>
      <w:bookmarkStart w:id="171" w:name="_Toc65"/>
      <w:bookmarkEnd w:id="170"/>
      <w:r>
        <w:rPr>
          <w:rtl w:val="true"/>
        </w:rPr>
        <w:t>رجعت در ادعیه</w:t>
      </w:r>
      <w:bookmarkEnd w:id="171"/>
    </w:p>
    <w:p>
      <w:pPr>
        <w:pStyle w:val="Heading4"/>
        <w:numPr>
          <w:ilvl w:val="3"/>
          <w:numId w:val="1"/>
        </w:numPr>
        <w:rPr/>
      </w:pPr>
      <w:bookmarkStart w:id="172" w:name="__RefHeading___Toc4559032_2320776876"/>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بسیاری از ادعیه هایی که از گنجینه های علوم خاندان عصمت و طهارت علیهم السلام به ما رسیده است مسئله ی رجعت در قالب دعا بیان شده است که در این جا به برخی از آنان اشاره می کنیم</w:t>
      </w:r>
      <w:r>
        <w:rPr>
          <w:rFonts w:eastAsia="IRNazanin" w:cs="IRNazanin"/>
          <w:color w:val="111111"/>
          <w:sz w:val="28"/>
          <w:szCs w:val="28"/>
          <w:rtl w:val="true"/>
          <w:lang w:bidi="fa-IR"/>
        </w:rPr>
        <w:t>:</w:t>
      </w:r>
    </w:p>
    <w:p>
      <w:pPr>
        <w:pStyle w:val="Heading4"/>
        <w:numPr>
          <w:ilvl w:val="3"/>
          <w:numId w:val="1"/>
        </w:numPr>
        <w:rPr/>
      </w:pPr>
      <w:bookmarkStart w:id="174" w:name="__RefHeading___Toc4559034_2320776876"/>
      <w:bookmarkStart w:id="175" w:name="_Toc67"/>
      <w:bookmarkEnd w:id="174"/>
      <w:r>
        <w:rPr>
          <w:rtl w:val="true"/>
        </w:rPr>
        <w:t>الف</w:t>
      </w:r>
      <w:r>
        <w:rPr>
          <w:rtl w:val="true"/>
        </w:rPr>
        <w:t xml:space="preserve">) </w:t>
      </w:r>
      <w:r>
        <w:rPr>
          <w:rtl w:val="true"/>
        </w:rPr>
        <w:t>دعای روز سوم شعبان</w:t>
      </w:r>
      <w:bookmarkEnd w:id="175"/>
    </w:p>
    <w:p>
      <w:pPr>
        <w:pStyle w:val="BookText"/>
        <w:rPr/>
      </w:pPr>
      <w:r>
        <w:rPr>
          <w:rFonts w:ascii="IRNazanin" w:hAnsi="IRNazanin" w:eastAsia="IRNazanin"/>
          <w:color w:val="111111"/>
          <w:sz w:val="28"/>
          <w:sz w:val="28"/>
          <w:szCs w:val="28"/>
          <w:rtl w:val="true"/>
          <w:lang w:bidi="fa-IR"/>
        </w:rPr>
        <w:t>چون اولین شخصیتی که در زمان رجعت زنده می شود، حضرت امام حسین علیه السلام می باشد از دعای ولادت ایشان شروع می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سیدبن طاووس قدس سره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مرحوم شیخ طوسی قدس سره روایتی است از امام حسن عسکری علایه السلام، که آن را به صورت نامه، برای وکیلشان قاسم بن علاء همدانی، فرستادند که این طور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حسین بن علی علیه السلام پنجشنبه سوم شعبان به دنیا آمد، آن روز را روزه بگیر و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اَسْتَلُكَ بِحَقِّ الْمَوْلُودِ فى هذَا الْيَوْمِ الْمَوْعُودِ بِشَهادَتِهِ قَبْلَ اسْتِهْلالِهِ وَ وِلادَتِهِ بَكَتْهُ السَّماءُ وَمَنْ فِيها وَالأرْضُ وَمَنْ عَلَيْهَا وَلَمَا يُطَا لَابَتَيْهَا قَتِيلِ الْعَبْرَةِ وَسَيّدِ الأُسْرَةِ الْمَمْدُودِ بِالنُّصْرَةِ يَوْمَ الْكَرَةِ الْمُعَوَّضِ مِنْ قَتْلِهِ أَنَّ الأَئِمَّةَ مِنْ نَسْلِهِ وَ الشّفاء فى تُرْبَتِهِ والْفَوْزَ مَعَهُ فِى اَوْبَتِهِ والأَوْصِياء مِنْ عِتْرَتِهِ بَعْدَ قَائِمِهِمْ وَغَيْبَتِهِ حَتَّى يُدْرِكُوا الأَوْتَارَ وَيَشْاَروُا الثَّارَ وَيُرْضُوا الْجَبَارَ وَيَكُونُوا خَيْرَ انْصَارٍ صَلَّى اللَّهُ عَلَيْهِمْ مَعَ اخْتِلَافِ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فَبِحَقِّهِمْ إِلَيْكَ اَتَوَسَّلُ وَ أَسْأَلُ سُؤالَ مُقْتَرِفٍ مُعْتَرِفٍ مُسيَّ إِلى نَفْسِهِ مِمَّا فَرَّطَ فِي يَوْمِهِ وَ أَمْسِهِ يَسْتَلُكَ الْعِصْمَةَ إِلى مَحَلِ رَمْسِهِ اللَّهُمَّ فَصَلَّ عَلَى مُحَمَّدٍ وَ عِتْرَتِهِ وَاحْشُرْنا فِى زُمْرَتِهِ وَ بَوَثْنا مَعَهُ دارَ الْكَرامَةِ وَ مَحَلَّ الاِقامَةِ اللَّهُمَّ وَكَما أَكْرَمْتَنا بِمَعْرِفَتِهِ فَأَكْرِمْنَا بِزُلْفَتِهِ وَارْزُقْنَا مُرافَقَتَهُ وَسابِقَتَهُ وَاجْعَلْنَا مِمَّنْ يُسَلِّمُ لاِمْرِهِ وَيُكْثِرُ الصَّلوةَ عَلَيْهِ عِنْدَ ذِكْرِهِ وَعَلَى جَميعِ أَوْصِيَائِهِ وَأَهْلِ أَصْفِيائِهِ الْمَمْدُودِين مِنْكَ بِالْعَدَدِ الأَثْنَى عَشَرَ النُّجُومِ الزُّهَرِ وَ الْحُجَجِ عَلَى جَمِيعِ الْبَشَرِ اللَّهُمَّ وَهَبْ لَنَا فِي هذَا الْيَوْمِ خَيْرَ مَوْهِبَةٍ وَأَنْجِحْ لَنا فِيهِ كُلَّ طَلِبَةٍ كَمَا وَهَبْتَ الْحُسَيْنَ لِمُحَمَّدٍ جَدِهِ وَعاذَ فُطْرُسُ بِمَهْدِهِ فَنَحْنُ عائِذُونَ بِقَبْرِهِ مِنْ بَعْدِهِ نَشْهَدُ تُرْبَتَهُ وَنَنْتَظِرُ أَوْبَتَهُ آمِينَ رَبَّ الْعالَمينَ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خواهم به حق مولود در این روز آن مولودی که به او وعده شهادت داده شده بود پیش از این که بانگش در این دنیا بلند شود و به دنیا آید آسمان ها و هرکه در آن ها است و زمین و هرکه بر آن است برایش گریستند پیش از آن که قدم در این جهان گذارد، کشته اشك وآه، و آقای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بشر آن کس که در روز رجعت به یاری مدد شده و آن که پاداش کشته شدنش این بود که امامان از نسل اویند و درمان در تربت او است و پیروزی در زمان رجعت با او و اوصیاء از عترت او است پس از حضرت قائم عجل الله تعالى فرجه الشریف و پس از دوران غیبتش تا این که انتقام گیرند و خون ها را بالا بازگیرند و خدای جبار را خشنود سازند و بهترین یاران دین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ایشان در هر زمان که رفت و آمد دارد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پس به حق ایشان به سوی تو دست نیاز دراز کنم و از تو خواهم خواستن شخص گنه کار اعتراف کننده بدکردار به نفس خویش از کوتاهی هایی که در امروز و دیروزش کرده و اکنون از تو پناه خواهد تا هنگام رفتن در گور خدایا پس درود فرست بر محمد و عترتش علیهم السلام و ما را در زمره او محشور گردان و جای ده ما را با او در خانه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ماندن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چه ما را به شناختنش گرامی داشتی هم چنان ما را به نزديك شدن با او گرامی دار و رفاقت و سابقه داشتن با او را روزی ما گردان و بگردان ما را از کسانی که تسلیم دستور اویند و هنگام بردن نامش بسیار بر او درود فرستند و بر همه اوصیاء و خاندان برگزیده اش که یاری شده اند از جانب تو به عدد دوازده آن ستارگان درخشان و حجّت های تو بر تمامی افراد بشر خدایا و ببخش به ما در این روز بهترین بخشش ها را و برآور برای ما در این روز هر خواهشی را چنان چه حسین علیه السلام را به محمد صلی الله علیه واله وسلم جدش بخشیدی و فُطرس به گهواره حسین علیه السلام پناه برد و ما پناهنده به قبر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او بالای تربتش آمده و چشم به راه رجعت او هستیم اجابت کن ای پروردگار جهانیان</w:t>
      </w:r>
      <w:r>
        <w:rPr>
          <w:rFonts w:eastAsia="IRNazanin" w:cs="IRNazanin"/>
          <w:color w:val="111111"/>
          <w:sz w:val="28"/>
          <w:szCs w:val="28"/>
          <w:rtl w:val="true"/>
          <w:lang w:bidi="fa-IR"/>
        </w:rPr>
        <w:t xml:space="preserve">». </w:t>
      </w:r>
      <w:r>
        <w:rPr>
          <w:rStyle w:val="FootnoteAnchor"/>
          <w:rtl w:val="true"/>
        </w:rPr>
        <w:footnoteReference w:id="103"/>
      </w:r>
      <w:bookmarkStart w:id="176" w:name="pg20213_209313"/>
    </w:p>
    <w:p>
      <w:pPr>
        <w:pStyle w:val="Heading4"/>
        <w:numPr>
          <w:ilvl w:val="3"/>
          <w:numId w:val="1"/>
        </w:numPr>
        <w:rPr/>
      </w:pPr>
      <w:bookmarkStart w:id="177" w:name="__RefHeading___Toc4559036_2320776876"/>
      <w:bookmarkStart w:id="178" w:name="_Toc68"/>
      <w:bookmarkEnd w:id="176"/>
      <w:bookmarkEnd w:id="177"/>
      <w:r>
        <w:rPr>
          <w:rtl w:val="true"/>
        </w:rPr>
        <w:t>ب</w:t>
      </w:r>
      <w:r>
        <w:rPr>
          <w:rtl w:val="true"/>
        </w:rPr>
        <w:t xml:space="preserve">) </w:t>
      </w:r>
      <w:r>
        <w:rPr>
          <w:rtl w:val="true"/>
        </w:rPr>
        <w:t>دعای افتتاح</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أَفْتَتِحُ الثَّناءَ بِحَمْدِكَ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وَلي أَمْرِكَ الْقَائِمِ الْمُؤَمَّلِ، وَالْعَدْلِ الْمُنْتَظَرِ، وَحُقَّهُ بِمَلائِكَتِكَ الْمُقَرَّبِينَ، وَأَيَّدَهُ بِرُوحِ الْقُدُسِ يَا رَبَّ الْعَالَمِينَ اللَّهُمَّ اجْعَلْهُ الدَّاعِيَ إِلى كِتابِكَ، وَ الْقائِمَ بِدِينِكَ، أَسْتَخْلِفَهُ فِي الْأَرْضِ كَمَا اسْتَخْلَفْتَ الَّذِينَ مِنْ قَبْلِهِ، مَكِّنْ لَهُ دِينَهُ الَّذِي ارْتَضَيْتَهُ لَهُ، أَبْدِلْهُ مِنْ بَعْدِ خَوْفِهِ أَمْناً، يَعْبُدُكَ لَا يُشْرِكُ بِكَ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أَعِزَّهُ وَأَعْزِزْ بِهِ، وَانْصُرْهُ وَانْتَصِرْ بِهِ وَانْصُرْهُ نَصْراً عَزِيزاً، وَافْتَحْ لَهُ فَتْحاً يَسِيراً وَاجْعَلْ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دِينَكَ وَسُنَّةَ نَبِيِّكَ حَتَّى لَا يَسْتَخْفِيَ بِشَيْءٍ مِنَالْحَقِ مَخافَةَ أَحَدٍ مِنَ الْخَلْقِ اللَّهُمَّ إِنَّا نَرْغَبُ إِلَيْكَ فِي دَوْلَةٍ كَرِيمَةٍ تُعِزُّبِهَا الْإِسْلامَ وَأَهْلَهُ، وَتُذِلُّ بِهَا النِّفاقَ وَأَهْلَهُ، وَتَجْعَلُنَا فِيهَا مِنَ الدُّعَاةِ إِلَى طَاعَتِكَ، وَالْقادَةِ إلى سَبِيلِكَ، وَتَرْزُقُنا بِها كَرامَةَ الدُّنْيا وَالْآخِرَةِ، 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وَكَبِّرْبِهِ قِلَّتَنَا، وَأَعْزِزْ بِهِ ذِلَّتَنا، وَأَغْنِ بِهِ عَائِلَنا وَاقْضِ بِهِ عَنْ مُغْرَمِنا، وَاجْبُرْ بِهِ فَقَرَنا، وَسُدَّ بِهِ خَلَّتَنا، وَيَسِّرْ بِهِ عُسْرَنا، وَبَيْضْ بِهِ وُجُوهَنَا، وَفُكَ بِهِ أَسْرَنَا، وَأَنْجِعْ بِهِ طَلِبَتَنَا، وَأَغْجِزْ بِهِ مَواعِيدَنا وَاسْتَجِبْ بِهِ دَعْوَتَنا وَأَعْطِنَا بِهِ سُؤْلَنا وَبَلَّغْنا بِهِ مِنَ الدُّنْيا وَالْآخِرَةِ آمالنا، وَأَعْطِنا بِهِ فَوْقَ رَغْبَتِنا، يا خَيْرَ الْمَسْؤُولِينَ، وَأَوْسَعَ الْمُعْطِينَ، اشْفِ بِهِ صُدُورَنَا، وَأَذْهِبْ بِهِ غَيْظَ قُلُوبِنا، وَاهْدِنَا بِهِ لِمَا اخْتُلِفَ فِيهِ مِنَ الْحَقِّ بِإِذْنِكَ، إِنَّكَ تَهْدِي مَنْ تَشَاءُ إِلَى صِراطٍ مُسْتَقِيمٍ، وَانْصُرْنَا بِهِ عَلَى عَدُوّكَ وَعَدُونَا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نَشْكُوإِلَيْكَ فَقَدَ نَبِيْنا صَلَواتُكَ عَلَيْهِ وَآلِهِ، وَغَيْبَةَ وَلِيِّنا، وَكَثْرَةَ عَدُوّنا، وَ 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امرت آن قائم لال آرزو شده و دادگستر مورد انتظار، و او را در حمایت فرشتگان مقربت قرار ده و به روح القدس تأییدش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دعوت کننده به کتابت و قیام کننده به آئینت قرار ده، او را جانشین خود روی زمین گردان، چنان که پاکان پیش از او را جانشین خویش قرار دادی دینی را که برایش پسندیده ای به دست او پابرجا بدار و ترسش را به امنیت بازگردان تا با اخلاص کامل تو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عزیزش بدار و به دیگران توسط او عزّت بده و یاری اش کن و به دیگران از سوی او یاری ده و یاری اش ده یاری پیروزمندانه و بر پیروزی اش با پیروزی آسان و از پیش خود برای او سلطنتی پیروزی آفرین قرار ده خدایا به وسیله او دینت و روش پیامبرت را آشکار کن تا چیزی از حق از ترس احدی از مردم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مشتاقیم برای یافتن دولت کریمه ای که اسلام و اهلش را به آن عزیز گردانی و نفاق و اهلش را به وسیله آن خوار سازی و ما را در آن دولت از دعوت کنندگان به سوی طاعتت و رهبران به سوی راهت قرار دهی و کرامت دنیا و آخرت را از برکت آن روزی مان فرمایی؛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حق به ما شناساندی تاب تحملش را نیز عنایت کن و آن چه را در رسیدن به آن کوتاهی کردیم، ما را به آن برسان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پریشانی ما را به یاری او جمع کن و پراکندگی ما را به او وحدت بخش و گسیختگی ما را با او پیوند ده و اندک ما را به او زیاد فرما و ذلّت ما را به او عزّت ده و تنگدستی ما را به او توانگری بخش و بدهی ما را از برکت او ادا کن و فقر ما را به مدد او جبران فرما و جدایی و دو دستگی ما را به او برطرف کن و دشواری کار ما را به او آسان گردان و روی ما را به دیدار او سپید کن و اسیران ما را به یاری او آزاد گردان و درخواست های ما را به لطف او برآور وعده های ما را به ظهور او تحقق بخش و دعایمان را به کمک او اجابت کن و خواسته هایمان را به حق او عطا فرما و ما را به یاری او به آرزوهای دنیا و آخرتمان برسان و لطف به او بالاتر از آرزویمان به ما اعطا کن، ای بهترین خواسته شدگان و گشاده دست ترین بخشندگان، سینه های ما را به او شفا بخش و کینه ی دلهایمان را به او برطرف کن و ما را به مدد او به حقیقت آن چه در آن اختلاف افتاده از حق به اذن خود راهنمایی فرما، همانا تو هرکه را بخواهی به راه </w:t>
      </w:r>
      <w:r>
        <w:rPr>
          <w:rFonts w:eastAsia="IRNazanin" w:cs="IRNazanin"/>
          <w:color w:val="111111"/>
          <w:sz w:val="28"/>
          <w:szCs w:val="28"/>
          <w:rtl w:val="true"/>
          <w:lang w:bidi="fa-IR"/>
        </w:rPr>
        <w:t xml:space="preserve">- </w:t>
      </w:r>
      <w:bookmarkStart w:id="179" w:name="pg20213_209315"/>
    </w:p>
    <w:p>
      <w:pPr>
        <w:pStyle w:val="BookText"/>
        <w:rPr/>
      </w:pPr>
      <w:bookmarkEnd w:id="179"/>
      <w:r>
        <w:rPr>
          <w:rFonts w:ascii="IRNazanin" w:hAnsi="IRNazanin" w:eastAsia="IRNazanin"/>
          <w:color w:val="111111"/>
          <w:sz w:val="28"/>
          <w:sz w:val="28"/>
          <w:szCs w:val="28"/>
          <w:rtl w:val="true"/>
          <w:lang w:bidi="fa-IR"/>
        </w:rPr>
        <w:t>راست هدایت می کنی و به وسیله ی او ما را بر دشمنان خود و دشمنان خویش یاری ده، ای معبود حق،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 پیامبرمان که درودهای تو بر او و خاندانش باد و از ناپیدایی مولایمان و بسیاری دشمنانمان و کمی نفراتمان و سختی فتنه ها به سویمان و از جریان زمان بر زیانمان به درگاه تو شکوه می آوریم بر محمد و خاندانش علیهم السلام درود فرست و ما را در برابر این همه یاری فرما به گشایشی از جانب خویش که زود برسانی و بد حالی که برطرف کنی و پیروزی با عزت برایمان قرار دهی و سلطنت حق که آشکارش فرمایی و به رحمتی که از سویت ما را فراگیرد و به سلامتی کاملی که از جانبت ما را بپوشاند، ای مهربان ترین مهربانان</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80" w:name="__RefHeading___Toc4559038_2320776876"/>
      <w:bookmarkStart w:id="181" w:name="_Toc69"/>
      <w:bookmarkEnd w:id="180"/>
      <w:r>
        <w:rPr>
          <w:rtl w:val="true"/>
        </w:rPr>
        <w:t>ج</w:t>
      </w:r>
      <w:r>
        <w:rPr>
          <w:rtl w:val="true"/>
        </w:rPr>
        <w:t xml:space="preserve">) </w:t>
      </w:r>
      <w:r>
        <w:rPr>
          <w:rtl w:val="true"/>
        </w:rPr>
        <w:t>دعای شب بیست و سوم ماه مبارک رمضان</w:t>
      </w:r>
      <w:bookmarkEnd w:id="181"/>
    </w:p>
    <w:p>
      <w:pPr>
        <w:pStyle w:val="BookText"/>
        <w:rPr/>
      </w:pPr>
      <w:r>
        <w:rPr>
          <w:rFonts w:ascii="IRNazanin" w:hAnsi="IRNazanin" w:eastAsia="IRNazanin"/>
          <w:color w:val="111111"/>
          <w:sz w:val="28"/>
          <w:sz w:val="28"/>
          <w:szCs w:val="28"/>
          <w:rtl w:val="true"/>
          <w:lang w:bidi="fa-IR"/>
        </w:rPr>
        <w:t xml:space="preserve">مرحوم سیدبن طاووس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اسناد خودش از ائمه اطهار علیهم السلام روایت نموده که این دعا را در شب بیست و سوم ماه مبارک رمضان، در حال سجده، برخاستن و نشستن و در هرحال تکرار می کنی، و نیز هر قدر که می توانی و هرگاه که به یادت آمد در دوران زندگیت، می خوانی، پس از حمد خدای تبارک و تعالی و درود بر پیامبر اکرم صلى الله عليه واله وسلم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كُنْ لِوَلِيَكَ الْقَائِمِ بِأَمْرِكَ مُحَمَّدِ بْنِ الْحَسَنِ الْمَهْدِيِّ، عَلَيْهِ وَعَلَى آبائِهِ أَفْضَلُ الصَّلاةِ وَالسَّلامِ، في هذِةِ السَّاعَةِ وَفِي كُلّ سَاعَةٍ وَلِيّاً وَ حافِظاً وَ قائِداً وَ ناصِراً وَ دَلِيلاً وَ مُؤَيّداً، حَتَّى تُسْكِنَهُ أَرْضَكَ طَوْعاً وَ تُمَتِّعَهُ فِيهَا طُولاً وَعَرْضاً وَ تَجَعَلَهُ وَ ذُريَّتَهُ مِنَ الْأَئِمَّةِ الْوَارِثِينَ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انْصُرُهُ وَانْتَصِرْبِهِ، وَاجْعَلِ النَّصْرَ مِنْكَ عَلَى يَدِهِ، وَاجْعَلِ النِّصْرَلَهُ وَالْفَتْحَ عَلَى وَجْهِهِ، وَلا تُوَجِهِ الْأَمْرَ إِلَى غَيْرِهِ اللَّهُمَّ أَظْهِر بِهِ دِينَكَ وَسُنَّةَ نَبِيِّكَ، حَتَّى لَا يَسْتَحْفِيَ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أَرْغَبُ إِلَيْكَ فِي دَوْلَةٍ كَرِيمَةٍ تُعِزُّ بِهَا الْإِسْلَامَ وَأَهْلَهُ، وَتُذِلُّ بِهَا النِّفَاقَ وَأهْلَهُ، وَتَجَعَلُنَا فِيهَا مِنَ الدُّعَاةِ إِلَى طَاعَتِكَ، وَالقَادَةِ إِلَى سَبِيلِكَ، وَآتِنَا فِي الدُّنْيَا حَسَنَةً وَفِي الآخِرَةِ حَسَنَةً وَقِنَا عَذَابَ النَّارِ وَاجْمَعْ لَنَا خَيْرَ الدَّارَيْنِ، وَاقْضِ عَنَّا جَمِيعَ مَا تُحِبِّ فِيهِمَا، وَاجْعَل لَنَا فِي ذَلِكَ الْخِيَرَةَ بِرَحْمَتِكَ وَمَنْكَ فِي عَافِيَةٍ، آمِينَ رَبِّ العَالَمِينَ، وَزِدْنَا مِن فَضلِكَ وَيَدُكَ المَلَأُ فَإِنَّ كُلَّ مُعْطٍ يَنْقُصُ مِن مُلْكِهِ، وَ عَطَاؤُكَ يَزِيدُ فِي مُلْكِكَ</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قائم به امرت، حجة بن الحسن مهدى عجل الله تعالى فرجه الشریف، که بر او و بر پدرانش بهترین درود و سلام باد، در این ساعت و در همه ی ساعت ها، سرپرست و نگهبان و پیشوا و یاور و راهنما تأیید کننده باش، تا این که بر سراسر زمینت فرمانروای مطاعش سازی و از کران تا کران گیتی برخوردارش نمایی و او و فرزندانش را از امامان وارث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 را یاری نموده، و به وسیله ی او پیروزی را برای دین خویش تحقق بخش، و نصرت خود را برای او و به دست او فراهم آور و یاری را به او اختصاص ده، و فتح و پیروزی را به روی او بگشای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او متوجه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و سنت پیامبرت که درود و سلامت بر او و خاندانش باد، را به وسیله ی او آشکار نما تا چیزی از حق را از بیم احدی از خلق مخفی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درگاه تو زاری میکنم به جهت دولتی گرامی که اسلام و اهل آن را به آن عزت دهی، و نفاق و اهل آن را خوار گردانی و ما را در آن دولت از دعوت کنندگان به سوی طاعتت قرار داده و در شمار راهنمایان به راهت منظور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حسنه ای و در آخرت حسنه ای به ما عنایت فرمای و ما را از عذاب آتش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خیر دنیا و آخرت را برای ما فراهم ساز و تمام آن چه در آن دوست داری برای ما قرار ده، و اختیار آن را برایمان محفوظ بدار به رحمت و منت خودت و با عافیت، اجابت فرمای،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و نعمتت بر ما بیفزای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کن که هر بخشنده ای از </w:t>
      </w:r>
      <w:r>
        <w:rPr>
          <w:rFonts w:eastAsia="IRNazanin" w:cs="IRNazanin"/>
          <w:color w:val="111111"/>
          <w:sz w:val="28"/>
          <w:szCs w:val="28"/>
          <w:rtl w:val="true"/>
          <w:lang w:bidi="fa-IR"/>
        </w:rPr>
        <w:t xml:space="preserve">- </w:t>
      </w:r>
      <w:bookmarkStart w:id="182" w:name="pg20213_209317"/>
    </w:p>
    <w:p>
      <w:pPr>
        <w:pStyle w:val="BookText"/>
        <w:rPr/>
      </w:pPr>
      <w:bookmarkEnd w:id="182"/>
      <w:r>
        <w:rPr>
          <w:rFonts w:ascii="IRNazanin" w:hAnsi="IRNazanin" w:eastAsia="IRNazanin"/>
          <w:color w:val="111111"/>
          <w:sz w:val="28"/>
          <w:sz w:val="28"/>
          <w:szCs w:val="28"/>
          <w:rtl w:val="true"/>
          <w:lang w:bidi="fa-IR"/>
        </w:rPr>
        <w:t>دارائیش کاسته می شود ولی عطای تو در ملکت می افزاید</w:t>
      </w:r>
      <w:r>
        <w:rPr>
          <w:rFonts w:eastAsia="IRNazanin" w:cs="IRNazanin"/>
          <w:color w:val="111111"/>
          <w:sz w:val="28"/>
          <w:szCs w:val="28"/>
          <w:rtl w:val="true"/>
          <w:lang w:bidi="fa-IR"/>
        </w:rPr>
        <w:t>».</w:t>
      </w:r>
    </w:p>
    <w:p>
      <w:pPr>
        <w:pStyle w:val="Heading4"/>
        <w:numPr>
          <w:ilvl w:val="3"/>
          <w:numId w:val="1"/>
        </w:numPr>
        <w:rPr/>
      </w:pPr>
      <w:bookmarkStart w:id="183" w:name="__RefHeading___Toc4559040_2320776876"/>
      <w:bookmarkStart w:id="184" w:name="_Toc70"/>
      <w:bookmarkEnd w:id="183"/>
      <w:r>
        <w:rPr>
          <w:rtl w:val="true"/>
        </w:rPr>
        <w:t>د</w:t>
      </w:r>
      <w:r>
        <w:rPr>
          <w:rtl w:val="true"/>
        </w:rPr>
        <w:t xml:space="preserve">) </w:t>
      </w:r>
      <w:r>
        <w:rPr>
          <w:rtl w:val="true"/>
        </w:rPr>
        <w:t>دعای عهد</w:t>
      </w:r>
      <w:bookmarkEnd w:id="1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سيدبن طاووس قدس سره از حضرت امام جعفر صادق علیه السلام روایت نموده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بامداد دعای عهد را بخواند، از یاوران حضرت قائم عجل الله تعالى فرجه الشریف خواهد بود و اگر قبل از ظهور آن حضرت بمیرد خداوند هنگام ظهور او را از قبر بیرون می آورد و با هر کلمه ی این دعا هزار ثواب به او عطا فرماید و هزار گناه از نامه عمل او محو نماید، تا آن جا که به خداوند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بَيْنِي وَبَيْنَهُ الْمَوْتُ الَّذِي جَعَلْتَهُ عَلَى عِبادِكَ حَتْماً مَقْضِيّاً فَأَخْرِجْنِي مِنْ قَبْرِي مُؤْتَزِراً كَفَنِي شَاهِراً سَيْفِي مُجَرداً قناتي، مُلَبّياً دَعْوَةَ الدَّاعِي فِي الْحَاضِرِ وَ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أَرني الطَّلْعَهَا لرَّشِيدَةَ، وَالْغُرَّةَ الْحَمِيدَةَ، وَاكْحُلَّ ناظِرِي بِنَظْرَةٍ مِنِّي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من و او مرگی که بر بندگانت حتم و قطعی ساختی حائل شد، کفن پوشیده از قبر مرا بیرون آور، با شمشیر از نیام برکشیده و نیزه برهنه، پاسخگو به دعوت آن دعوت کننده در میان شهرنشین و بادیه نشین خدایا آن جمال با رشادت و پیشانی ستوده را به من بنمایان و با نگاهی از من به او دیده ام را سرمه بنه</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85" w:name="__RefHeading___Toc4559042_2320776876"/>
      <w:bookmarkStart w:id="186" w:name="_Toc71"/>
      <w:bookmarkEnd w:id="185"/>
      <w:r>
        <w:rPr>
          <w:rtl w:val="true"/>
        </w:rPr>
        <w:t>رجعت در زیارات</w:t>
      </w:r>
      <w:bookmarkEnd w:id="186"/>
    </w:p>
    <w:p>
      <w:pPr>
        <w:pStyle w:val="Heading4"/>
        <w:numPr>
          <w:ilvl w:val="3"/>
          <w:numId w:val="1"/>
        </w:numPr>
        <w:rPr/>
      </w:pPr>
      <w:bookmarkStart w:id="187" w:name="__RefHeading___Toc4559044_2320776876"/>
      <w:bookmarkStart w:id="188" w:name="_Toc72"/>
      <w:bookmarkEnd w:id="187"/>
      <w:r>
        <w:rPr>
          <w:rtl w:val="true"/>
        </w:rPr>
        <w:t>اشاره</w:t>
      </w:r>
      <w:bookmarkEnd w:id="1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زیارت هایی که از ناحیه حضرات معصومین علیهم السلام رسیده است، اشاره به موضوع رجعت شده که در این بخش به برخی از آن ها اشاره می کنیم</w:t>
      </w:r>
      <w:r>
        <w:rPr>
          <w:rFonts w:eastAsia="IRNazanin" w:cs="IRNazanin"/>
          <w:color w:val="111111"/>
          <w:sz w:val="28"/>
          <w:szCs w:val="28"/>
          <w:rtl w:val="true"/>
          <w:lang w:bidi="fa-IR"/>
        </w:rPr>
        <w:t xml:space="preserve">: </w:t>
      </w:r>
      <w:bookmarkStart w:id="189" w:name="pg20213_209318"/>
    </w:p>
    <w:p>
      <w:pPr>
        <w:pStyle w:val="Heading4"/>
        <w:numPr>
          <w:ilvl w:val="3"/>
          <w:numId w:val="1"/>
        </w:numPr>
        <w:rPr/>
      </w:pPr>
      <w:bookmarkStart w:id="190" w:name="__RefHeading___Toc4559046_2320776876"/>
      <w:bookmarkStart w:id="191" w:name="_Toc73"/>
      <w:bookmarkEnd w:id="189"/>
      <w:bookmarkEnd w:id="190"/>
      <w:r>
        <w:rPr>
          <w:rtl w:val="true"/>
        </w:rPr>
        <w:t>الف</w:t>
      </w:r>
      <w:r>
        <w:rPr>
          <w:rtl w:val="true"/>
        </w:rPr>
        <w:t xml:space="preserve">) </w:t>
      </w:r>
      <w:r>
        <w:rPr>
          <w:rtl w:val="true"/>
        </w:rPr>
        <w:t>زیارت آل یس</w:t>
      </w:r>
      <w:bookmarkEnd w:id="191"/>
    </w:p>
    <w:p>
      <w:pPr>
        <w:pStyle w:val="BookText"/>
        <w:rPr/>
      </w:pPr>
      <w:r>
        <w:rPr>
          <w:rFonts w:ascii="IRNazanin" w:hAnsi="IRNazanin" w:eastAsia="IRNazanin"/>
          <w:color w:val="111111"/>
          <w:sz w:val="28"/>
          <w:sz w:val="28"/>
          <w:szCs w:val="28"/>
          <w:rtl w:val="true"/>
          <w:lang w:bidi="fa-IR"/>
        </w:rPr>
        <w:t>از محمدبن عبد الله بن جعفر حمیری نقل است که امام زمان عجل الله تعالی فرجه الشریف در جواب نامه ای پس از جواب مسائل مختلفی،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خواستید به وسیله ما متوجه خداوند تبارک و تعالی شوید چنان که خداوند فرموده است،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يس، السَّلامُ عَلَيْكَ يَا دَاعِيَ اللهِ وَرَبَّانِي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حُجَّةُ اللهِ، أَنْتُمُ الْأَول وَالْآخِرُ وَأَنَّ رَجْعَتَكُمْ حَقٌّ لَارَيْبَ فِيها يَوْمَ الَا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خاندان یس، سلام بر توای دعوت کننده به سوی خدا و آگاه به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تو حجّت خدایی شما آغاز و انجام هستید؛ و همانا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تردیدی در آن نیست روزی که کسی را ایمانش سود نبخشد که پیش از این ایمان نیاورده بود یا در ایمانش کسب خیری نکرده بود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92" w:name="__RefHeading___Toc4559048_2320776876"/>
      <w:bookmarkStart w:id="193" w:name="_Toc74"/>
      <w:bookmarkEnd w:id="192"/>
      <w:r>
        <w:rPr>
          <w:rtl w:val="true"/>
        </w:rPr>
        <w:t>ب</w:t>
      </w:r>
      <w:r>
        <w:rPr>
          <w:rtl w:val="true"/>
        </w:rPr>
        <w:t xml:space="preserve">) </w:t>
      </w:r>
      <w:r>
        <w:rPr>
          <w:rtl w:val="true"/>
        </w:rPr>
        <w:t>زیارت جامعه كبيره</w:t>
      </w:r>
      <w:bookmarkEnd w:id="193"/>
    </w:p>
    <w:p>
      <w:pPr>
        <w:pStyle w:val="BookText"/>
        <w:rPr/>
      </w:pPr>
      <w:r>
        <w:rPr>
          <w:rFonts w:ascii="IRNazanin" w:hAnsi="IRNazanin" w:eastAsia="IRNazanin"/>
          <w:color w:val="111111"/>
          <w:sz w:val="28"/>
          <w:sz w:val="28"/>
          <w:szCs w:val="28"/>
          <w:rtl w:val="true"/>
          <w:lang w:bidi="fa-IR"/>
        </w:rPr>
        <w:t>از موسی بن نخعی نقل است که حضرت امام هادی علیه السلام در سه قسمت از زیارت جامعه کبیره اشاره به رجعت ائمه اطهار علیهم السلام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این قسمت زیارت که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بِحَقِّكُمْ، مُقِرٌّ بِفَضْلِكُمْ مُحْتَمِلُ لِعِلْمِكُمْ، مُحْتَجِبُ بِذِمَّتِكُمْ مُعْتَرِفُ بكُمْ مُؤْمِنٌ بإيابكُمْ مُصَدَقُ بِرَجْعَتِكُمْ مُنتَظِرُ لِأَمْرَكُمْ مُرْتَقِبُ لِدوْلَتِكُمْ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حق شما عارف هستم و به فضل و برتری شما اقرار دارم و قبول دارم و علوم شما را حق می دانم و خود را در امان شما درآورده، دخیل شما شده ام، و به حقیقت شما اعتراف می کنم و به بازگشت شما معتقدم و ایمان دارم و تصدیق کننده رجعت شما هستم و منتظر امر شما هستم و انتظار زمان تشکیل دولت شما را می کشم</w:t>
      </w:r>
      <w:r>
        <w:rPr>
          <w:rFonts w:eastAsia="IRNazanin" w:cs="IRNazanin"/>
          <w:color w:val="111111"/>
          <w:sz w:val="28"/>
          <w:szCs w:val="28"/>
          <w:rtl w:val="true"/>
          <w:lang w:bidi="fa-IR"/>
        </w:rPr>
        <w:t xml:space="preserve">...». </w:t>
      </w:r>
      <w:bookmarkStart w:id="194" w:name="pg20213_209319"/>
    </w:p>
    <w:p>
      <w:pPr>
        <w:pStyle w:val="BookText"/>
        <w:rPr/>
      </w:pPr>
      <w:bookmarkEnd w:id="194"/>
      <w:r>
        <w:rPr>
          <w:rFonts w:ascii="IRNazanin" w:hAnsi="IRNazanin" w:eastAsia="IRNazanin"/>
          <w:color w:val="111111"/>
          <w:sz w:val="28"/>
          <w:sz w:val="28"/>
          <w:szCs w:val="28"/>
          <w:rtl w:val="true"/>
          <w:lang w:bidi="fa-IR"/>
        </w:rPr>
        <w:t>و در فراز دیگری از این زیارت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نُصْرَتِي لَكُمْ مُعَدَّةً حَتَّى يُحْيِيَ اللَّهُ تَعَالَى دِينَهُ بِكُمْ، وَيَرُدَّكُمْ فِي أَيَّامِهِ، وَ يُظْهِرَكُمْ لِعَدْلِهِ، وَيُمَكِّنَكُمْ فِي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یاریم برای شما آماده است تا آن که خدا دینش را به وسیله شما زنده سازد، و شما را در ایام خود بازگرداند و برای اجرای عدالتش پیروز سازد و در زمین خودش تسلط تمکین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دیگری از زیارت جامعه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مِمَّنْ يَقْتَصُّ آثارَكُمْ وَيَسْلُكُ سَبِيلَكُمْ، وَيَهْتَدِي بِهُداكُمْ، وَيُحْشَرُ فِي زُمْرَتِكُمْ وَيَكرُ فِي رَجْعَتِكُمْ، وَيُمَلكُ في دَوْلَتِكُمْ، وَيُشَرفُ في عافِيَتِكُمْ، وَيُمَكنُ في أَيَّامِكُمْ، وَتَقِرُعَيْنُهُ غَداً رُؤْيَتِكُمْ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کسانی قرار ده که در پی شما گام همی سپارند، و به راه شما می روند، و در پرتو هدایت شما راه می جویند، و در جمع شما محشور می شوند، و در رجعت شما برای پیکار و برضد دشمنانتان بازمی گردند و در دولت شما به حکومت می رسند، و در جوی از سلامت و عافیت شما به شرف و عُلو مقام نائل می شوند، در ایام شما عزّت و تمکین می یابند و فردا چشمشان به دیدار شما روشن می گردد</w:t>
      </w:r>
      <w:r>
        <w:rPr>
          <w:rFonts w:eastAsia="IRNazanin" w:cs="IRNazanin"/>
          <w:color w:val="111111"/>
          <w:sz w:val="28"/>
          <w:szCs w:val="28"/>
          <w:rtl w:val="true"/>
          <w:lang w:bidi="fa-IR"/>
        </w:rPr>
        <w:t>...».</w:t>
      </w:r>
    </w:p>
    <w:p>
      <w:pPr>
        <w:pStyle w:val="Heading4"/>
        <w:numPr>
          <w:ilvl w:val="3"/>
          <w:numId w:val="1"/>
        </w:numPr>
        <w:rPr/>
      </w:pPr>
      <w:bookmarkStart w:id="195" w:name="__RefHeading___Toc4559050_2320776876"/>
      <w:bookmarkStart w:id="196" w:name="_Toc75"/>
      <w:bookmarkEnd w:id="195"/>
      <w:r>
        <w:rPr>
          <w:rtl w:val="true"/>
        </w:rPr>
        <w:t>ج</w:t>
      </w:r>
      <w:r>
        <w:rPr>
          <w:rtl w:val="true"/>
        </w:rPr>
        <w:t xml:space="preserve">) </w:t>
      </w:r>
      <w:r>
        <w:rPr>
          <w:rtl w:val="true"/>
        </w:rPr>
        <w:t>زیارت رجبیه</w:t>
      </w:r>
      <w:bookmarkEnd w:id="196"/>
    </w:p>
    <w:p>
      <w:pPr>
        <w:pStyle w:val="BookText"/>
        <w:rPr/>
      </w:pPr>
      <w:r>
        <w:rPr>
          <w:rFonts w:ascii="IRNazanin" w:hAnsi="IRNazanin" w:eastAsia="IRNazanin"/>
          <w:color w:val="111111"/>
          <w:sz w:val="28"/>
          <w:sz w:val="28"/>
          <w:szCs w:val="28"/>
          <w:rtl w:val="true"/>
          <w:lang w:bidi="fa-IR"/>
        </w:rPr>
        <w:t>مرحوم شیخ طوسی قدس سره از جناب ابوالقاسم حسین بن روح نوبختی قدس سره که سومین نایب خاص حضرت صاحب الامر عجل الله تعالی فرجه الشریف بوده است، روایت کرده که حضرت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در هر زیارت گاهی از مشاهد مشرفه که بودی، به این زیارت، صاحب آن مزار را زیارت کن پس چون وارد حرم می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أَشْهَدَنا مَشْهَدَ أَوْلِيائِهِ فِي رَجَبٍ، وَأَوْجَبَ عَلَيْنَا مِنْ حَقِّهِمْ مَا 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سَلَامَ مُوَدّعٍ، وَلَكُمْ حَوائِجَهُ مُودِعٌ، يَسْأَلُ اللَّهَ إِلَيْكُمُ </w:t>
      </w:r>
      <w:r>
        <w:rPr>
          <w:rFonts w:eastAsia="IRNazanin" w:cs="IRNazanin"/>
          <w:color w:val="111111"/>
          <w:sz w:val="28"/>
          <w:szCs w:val="28"/>
          <w:rtl w:val="true"/>
          <w:lang w:bidi="fa-IR"/>
        </w:rPr>
        <w:t xml:space="preserve">- </w:t>
      </w:r>
      <w:bookmarkStart w:id="197" w:name="pg20213_209320"/>
    </w:p>
    <w:p>
      <w:pPr>
        <w:pStyle w:val="BookText"/>
        <w:rPr/>
      </w:pPr>
      <w:bookmarkEnd w:id="197"/>
      <w:r>
        <w:rPr>
          <w:rFonts w:ascii="Amiri" w:hAnsi="Amiri" w:eastAsia="Amiri" w:cs="Amiri"/>
          <w:color w:val="111111"/>
          <w:sz w:val="28"/>
          <w:sz w:val="28"/>
          <w:szCs w:val="28"/>
          <w:rtl w:val="true"/>
          <w:lang w:bidi="ar-SA"/>
        </w:rPr>
        <w:t>الْمَرْجِعَ، وَسَعْيَهُ إِلَيْكُمْ غَيْرُ مُنْقَطِعٍ، وَأَنْ يَرْجِعَنِي مِنْ حَضْرَتِكُمْ خَيْرَ مَرْجِعِ إِلَى جَنَابِ مُمْرعٍ، وَ خَفْضٍ عَيشِ مُوَسَّعٍ، وَدَعَةٍ وَ مَهَلٍ إِلَى حِينِ الْأَجَلِ، وَخَيْرِ مَصِيرٍ وَ مَحَلَّ فِي النَّعِيمِ الْأَزَلِ، وَالْعَيْشِ الْمُقْتَبَلِ، وَدَوامِ الْأُكُلِ، وَشُرْبِ الرَّحِيقِ وَالسَّلْسَلِ، وَعَةٍ وَنَهَلٍ لَا سَأَمَ مِنْهُ وَلَا مَلَلَ، وَرَحْمَةُ اللهِ وَبَرَكَاتُهُ وَتَحِيَّاتُهُ عَلَيْكُمْ حَتَّى الْعَوْدِ إِلَى حَضْرَتِكُمْ، وَالْفَوْزِ فِي كَرَّتِكُمْ، وَالْحَشْرِ فِي زُمْرَتِكُمْ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ما را در ماه رجب در محضر اولیایش حاضر کرد و آن چه را که از حق ایشان بر ما فرض بود واجب فرمود و سلام بر شما سلام وداع کننده ای که حوایجش را به شما سپرده، از خدا می خواهد دوباره به سوی شما بازگردد، و راهش به جانب شما قطع نشود و این که خدا مرا برگرداند از محضر شما به بهترین وجه و با دستی پر به جایی سرسبز و زیست گاهی خوش و گسترده و راحت و آسوده تا رسیدن مرگ و بهترین سرانجام و جایگاهی در ناز و نعمت ازلی و زندگی آینده ابدی و خوردنی های مداوم و نوشیدن شراب طهور و آب گوارا، نوشیدنی های پی در پی که از نوشیدنش خستگی و ملالی دست ندهد و رحمت برکات و درودهای خدا بر شما تا هنگام بازگشت به حضور شما و کامیاب گردیدن به حضور در رجعت شما و زنده شدن جزء گروه شما</w:t>
      </w:r>
      <w:r>
        <w:rPr>
          <w:rFonts w:eastAsia="IRNazanin" w:cs="IRNazanin"/>
          <w:color w:val="111111"/>
          <w:sz w:val="28"/>
          <w:szCs w:val="28"/>
          <w:rtl w:val="true"/>
          <w:lang w:bidi="fa-IR"/>
        </w:rPr>
        <w:t>...».</w:t>
      </w:r>
    </w:p>
    <w:p>
      <w:pPr>
        <w:pStyle w:val="Heading4"/>
        <w:numPr>
          <w:ilvl w:val="3"/>
          <w:numId w:val="1"/>
        </w:numPr>
        <w:rPr/>
      </w:pPr>
      <w:bookmarkStart w:id="198" w:name="__RefHeading___Toc4559052_2320776876"/>
      <w:bookmarkStart w:id="199" w:name="_Toc76"/>
      <w:bookmarkEnd w:id="198"/>
      <w:r>
        <w:rPr>
          <w:rtl w:val="true"/>
        </w:rPr>
        <w:t>د</w:t>
      </w:r>
      <w:r>
        <w:rPr>
          <w:rtl w:val="true"/>
        </w:rPr>
        <w:t xml:space="preserve">) </w:t>
      </w:r>
      <w:r>
        <w:rPr>
          <w:rtl w:val="true"/>
        </w:rPr>
        <w:t>زیارت صاحب الامر عجل الله تعالی فرجه الشریف</w:t>
      </w:r>
      <w:bookmarkEnd w:id="1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زیارت امامین عسکریین علیهما السلام، نزد سرداب غیبت حضرت صاحب الامر عجل الله تعالی فرجه الشریف، برو و در کنار درب بایست و درها را با دست خود بگیر، و صدا را در سینه رفت و برگشت بده، همانند کسی که اجازه وارد شدن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به آرامی، و با حضور قلب پایین برو، و در فضای سرداب دو رکعت نماز بخوان،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اللهُ أَكْبَرُ اللهُ أَكْبَرُ لَا إِلَهَ إِلَّا اللهُ وَاللَّهُ أَكْبَرُ وَ لِلَّهِ الْحَمْدُ الْحَمْدُ لِلَّهِ الَّذِي هَدانا لِهَذا وَعَرَّفَنا أَوْلِيَاءَهُ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كَما جَعَلْتَ قَلْبِي بِذِكْرِهِ مَعْمُوراً، فَاجْعَلْ </w:t>
      </w:r>
      <w:r>
        <w:rPr>
          <w:rFonts w:eastAsia="IRNazanin" w:cs="IRNazanin"/>
          <w:color w:val="111111"/>
          <w:sz w:val="28"/>
          <w:szCs w:val="28"/>
          <w:rtl w:val="true"/>
          <w:lang w:bidi="fa-IR"/>
        </w:rPr>
        <w:t xml:space="preserve">- </w:t>
      </w:r>
      <w:bookmarkStart w:id="200" w:name="pg20213_209321"/>
    </w:p>
    <w:p>
      <w:pPr>
        <w:pStyle w:val="BookText"/>
        <w:rPr/>
      </w:pPr>
      <w:bookmarkEnd w:id="200"/>
      <w:r>
        <w:rPr>
          <w:rFonts w:ascii="Amiri" w:hAnsi="Amiri" w:eastAsia="Amiri" w:cs="Amiri"/>
          <w:color w:val="111111"/>
          <w:sz w:val="28"/>
          <w:sz w:val="28"/>
          <w:szCs w:val="28"/>
          <w:rtl w:val="true"/>
          <w:lang w:bidi="ar-SA"/>
        </w:rPr>
        <w:t>سلاحِي بِنُصْرَتِهِ مَشْهُوراً، وَإِنْ حالَ بَيْنِي وَبَيْنَ لِقائِهِ الْمَوْتُ الَّذِي جَعَلْتَهُ عَلَى عِبَادِكَ حَتْماً، وَأَقْدَرْتَ بِهِ عَلَى خَلِيقَتِكَ رَغْمَا فَابْعَثْنِي عِنْدَ خُرُوجِهِ ظَاهِراً مِنْ حُفْرَقٍي مُؤْتَزِراً كَفَنِي حَتَّى أَجَاهِدَ بَيْنَ يَدَيْهِ فِي الصَّفِ الَّذِي أَثْنَيْتَ عَلَى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طال الانْتِظارُ، وَشَمِتَ مِنَّا الْفُجَّارُ، وَصَعُبَ عَلَيْنَا الانْتِصارُ، اللهُمَّ أَرِنا وَجْهَ وَلِيِّكَ الْمَيْمُون فِي حَياتِنا وَبَعْدَ الْمَنُونِ اللَّهُمَّ إِنِّي أَدِينُ لَكَ بِالرَّجْعَةِ بَيْنَ يَدَيْ صاحِبِ هَذِهِ الْبُقْعَةِ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 خدا بزرگ تر است، خدا بزرگ تر است، معبودی جز خدا نیست و خدا بزرگ تر است و سپاس خاص خدا است سپاس خدا را که ما را به سوی این حقیقت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 که دلم را با یادش آباد قرار دادی، پس اسلحه ام را در جهت یاری اش برکشیده گردان و اگر مرگی که بر بندگانت حتم قرار دادی و با آن بر آفریده هایت علی رغم آنان قدرت نمایی کردی بین من و دیدارش پرده گردد، پس مرا به هنگام ظهورش برانگیز تا از قبرم سر برآورم، در حالی که کفن پوشیده ام در پیش رویش به جهاد برخیزم در صف که در قرآنت بر اهل آن ستایش نمودی 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بنای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طولانی شد و ناپاکان ما را شماتت کردند و به دست آوردن پیروزی بر ما سخت گشت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 میمنت ولیات را در حیاتمان، و پس از مرگ، به ما بنمایان خدایا من در پیشگاه صاحب این بارگاه، برای تو به رجعت ایمان دارم</w:t>
      </w:r>
      <w:r>
        <w:rPr>
          <w:rFonts w:eastAsia="IRNazanin" w:cs="IRNazanin"/>
          <w:color w:val="111111"/>
          <w:sz w:val="28"/>
          <w:szCs w:val="28"/>
          <w:rtl w:val="true"/>
          <w:lang w:bidi="fa-IR"/>
        </w:rPr>
        <w:t>...».</w:t>
      </w:r>
    </w:p>
    <w:p>
      <w:pPr>
        <w:pStyle w:val="Heading4"/>
        <w:numPr>
          <w:ilvl w:val="3"/>
          <w:numId w:val="1"/>
        </w:numPr>
        <w:rPr/>
      </w:pPr>
      <w:bookmarkStart w:id="201" w:name="__RefHeading___Toc4559054_2320776876"/>
      <w:bookmarkStart w:id="202" w:name="_Toc77"/>
      <w:bookmarkEnd w:id="201"/>
      <w:r>
        <w:rPr>
          <w:rtl w:val="true"/>
        </w:rPr>
        <w:t>ه</w:t>
      </w:r>
      <w:r>
        <w:rPr>
          <w:rtl w:val="true"/>
        </w:rPr>
        <w:t xml:space="preserve">) </w:t>
      </w:r>
      <w:r>
        <w:rPr>
          <w:rtl w:val="true"/>
        </w:rPr>
        <w:t>زیارت ائمه اطهار علیهم السلام از راه دور</w:t>
      </w:r>
      <w:bookmarkEnd w:id="202"/>
    </w:p>
    <w:p>
      <w:pPr>
        <w:pStyle w:val="BookText"/>
        <w:rPr/>
      </w:pPr>
      <w:r>
        <w:rPr>
          <w:rFonts w:ascii="IRNazanin" w:hAnsi="IRNazanin" w:eastAsia="IRNazanin"/>
          <w:color w:val="111111"/>
          <w:sz w:val="28"/>
          <w:sz w:val="28"/>
          <w:szCs w:val="28"/>
          <w:rtl w:val="true"/>
          <w:lang w:bidi="fa-IR"/>
        </w:rPr>
        <w:t xml:space="preserve">مرحوم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جمعه، از حضرت امام جعفر صادق علیه السلام نقل می کند که آن حضرت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بخواهد از راه دور پیامبر اکرم صلی الله علیه واله وسلم، حضرت امیرالمؤمنین علی علیه السلام، حضرت زهرا علیها السلام و یا یکی از ائمه ی اطهار علیهم السلام را زیارت کند،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 </w:t>
      </w:r>
      <w:bookmarkStart w:id="203" w:name="pg20213_209322"/>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لَمِنَ الْقَائِلِينَ بِفَضْلِكُمْ، مُقِرٌّ بِرَجْعَتِكُمْ لا أُنكِرُ لِلَّهِ قُدْرَةُ، وَلا أَزْعُمُ إلا مَا شَاءَ اللهُ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اعتقاد به فضل شما دارم، رجعت شما را اقرار می کنم و این قدرت را از خداوند انکار نمی نمایم و به چیزی جز آن چه خداوند می خواهد عقیده ندارم</w:t>
      </w:r>
      <w:r>
        <w:rPr>
          <w:rFonts w:eastAsia="IRNazanin" w:cs="IRNazanin"/>
          <w:color w:val="111111"/>
          <w:sz w:val="28"/>
          <w:szCs w:val="28"/>
          <w:rtl w:val="true"/>
          <w:lang w:bidi="fa-IR"/>
        </w:rPr>
        <w:t>...».</w:t>
      </w:r>
    </w:p>
    <w:p>
      <w:pPr>
        <w:pStyle w:val="Heading4"/>
        <w:numPr>
          <w:ilvl w:val="3"/>
          <w:numId w:val="1"/>
        </w:numPr>
        <w:rPr/>
      </w:pPr>
      <w:bookmarkStart w:id="204" w:name="__RefHeading___Toc4559056_2320776876"/>
      <w:bookmarkStart w:id="205" w:name="_Toc78"/>
      <w:bookmarkEnd w:id="204"/>
      <w:r>
        <w:rPr>
          <w:rtl w:val="true"/>
        </w:rPr>
        <w:t>و</w:t>
      </w:r>
      <w:r>
        <w:rPr>
          <w:rtl w:val="true"/>
        </w:rPr>
        <w:t xml:space="preserve">) </w:t>
      </w:r>
      <w:r>
        <w:rPr>
          <w:rtl w:val="true"/>
        </w:rPr>
        <w:t>زیارت اربعین امام حسین علیه السلام</w:t>
      </w:r>
      <w:bookmarkEnd w:id="205"/>
    </w:p>
    <w:p>
      <w:pPr>
        <w:pStyle w:val="BookText"/>
        <w:rPr/>
      </w:pPr>
      <w:r>
        <w:rPr>
          <w:rFonts w:ascii="IRNazanin" w:hAnsi="IRNazanin" w:eastAsia="IRNazanin"/>
          <w:color w:val="111111"/>
          <w:sz w:val="28"/>
          <w:sz w:val="28"/>
          <w:szCs w:val="28"/>
          <w:rtl w:val="true"/>
          <w:lang w:bidi="fa-IR"/>
        </w:rPr>
        <w:t xml:space="preserve">مرحوم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اربعین امام حسین علیه السلام از صفوان بن مهران نقل می کند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أَنِّي بِكُمْ مُؤْمِنٌ، وَبِإِيَابِكُمْ مُوقِنُ، بِشَرايعٍ دِينِي، وَخَواتِيهِ عَمَلِي، وَقَلْبِي لِقَلْبِكُمْ سِلْمٌ، وَأَمْرِى لِأَمْرِكُمْ مُتَّبِعُ، وَنُصْرَتِي لَكُمْ مُعَدَّةٌ حَتَّى يَأْذَنَ اللهُ لَكُمْ، فَمَعَكُمْ مَعَكُمْ لَامَعَ عَدُّوكُمْ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من به شما ایمان دارم و به بازگشتتان، و احکام دینم، و سرانجام کارم یقین دارم در هر امر پیرو شما هستم و نیرویم برای نصرتتان آماده است، تا وقتی که خدا به شما رخصت خروج دهد با شمایم با شما، نه با دشمنان شما</w:t>
      </w:r>
      <w:r>
        <w:rPr>
          <w:rFonts w:eastAsia="IRNazanin" w:cs="IRNazanin"/>
          <w:color w:val="111111"/>
          <w:sz w:val="28"/>
          <w:szCs w:val="28"/>
          <w:rtl w:val="true"/>
          <w:lang w:bidi="fa-IR"/>
        </w:rPr>
        <w:t>...».</w:t>
      </w:r>
    </w:p>
    <w:p>
      <w:pPr>
        <w:pStyle w:val="Heading4"/>
        <w:numPr>
          <w:ilvl w:val="3"/>
          <w:numId w:val="1"/>
        </w:numPr>
        <w:rPr/>
      </w:pPr>
      <w:bookmarkStart w:id="206" w:name="__RefHeading___Toc4559058_2320776876"/>
      <w:bookmarkStart w:id="207" w:name="_Toc79"/>
      <w:bookmarkEnd w:id="206"/>
      <w:r>
        <w:rPr>
          <w:rtl w:val="true"/>
        </w:rPr>
        <w:t>ز</w:t>
      </w:r>
      <w:r>
        <w:rPr>
          <w:rtl w:val="true"/>
        </w:rPr>
        <w:t xml:space="preserve">) </w:t>
      </w:r>
      <w:r>
        <w:rPr>
          <w:rtl w:val="true"/>
        </w:rPr>
        <w:t>زیارت امام حسین علیه السلام</w:t>
      </w:r>
      <w:bookmarkEnd w:id="207"/>
    </w:p>
    <w:p>
      <w:pPr>
        <w:pStyle w:val="BookText"/>
        <w:rPr/>
      </w:pPr>
      <w:r>
        <w:rPr>
          <w:rFonts w:ascii="IRNazanin" w:hAnsi="IRNazanin" w:eastAsia="IRNazanin"/>
          <w:color w:val="111111"/>
          <w:sz w:val="28"/>
          <w:sz w:val="28"/>
          <w:szCs w:val="28"/>
          <w:rtl w:val="true"/>
          <w:lang w:bidi="fa-IR"/>
        </w:rPr>
        <w:t>در فرازی از زیارت امام حسین علیه السلام، ابوبصیر از امام صادق علیه السلام چنین روایت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فقَلْبِي لِقَلْبِكُمْ سِلْمُ وَأَمْرِى لِأَمْرِكُمْ مُتَّبِعُ، ونُصْرَتي لَكُمْ مُعَدَّةٌ حَتَّى يَحْكُمَ اللهُ وهو خيرالحاكمين لديني وَيَبْعَثَكُمْ فَمَعَكُمْ لَاَمَعَ عَدُ وَكُمْ إِنِّي مِنَ الْمُؤْمِنِينَ بِرَجْعَتِكُمْ </w:t>
      </w:r>
      <w:r>
        <w:rPr>
          <w:rFonts w:eastAsia="Amiri" w:cs="Amiri" w:ascii="Amiri" w:hAnsi="Amiri"/>
          <w:color w:val="111111"/>
          <w:sz w:val="28"/>
          <w:szCs w:val="28"/>
          <w:rtl w:val="true"/>
          <w:lang w:bidi="ar-SA"/>
        </w:rPr>
        <w:t xml:space="preserve">- </w:t>
      </w:r>
      <w:bookmarkStart w:id="208" w:name="pg20213_209323"/>
    </w:p>
    <w:p>
      <w:pPr>
        <w:pStyle w:val="BookText"/>
        <w:rPr/>
      </w:pPr>
      <w:bookmarkEnd w:id="208"/>
      <w:r>
        <w:rPr>
          <w:rFonts w:ascii="Amiri" w:hAnsi="Amiri" w:eastAsia="Amiri" w:cs="Amiri"/>
          <w:color w:val="111111"/>
          <w:sz w:val="28"/>
          <w:sz w:val="28"/>
          <w:szCs w:val="28"/>
          <w:rtl w:val="true"/>
          <w:lang w:bidi="ar-SA"/>
        </w:rPr>
        <w:t>لا أُنكِرُ لِلَّهِ قُدْرَةً وَلا أُكَذِّبُ لَهُ مَشيَّةً وَلا أَزْعُمُ أَنَّ مَا شَاءَ لاَ يَكُونُ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تسلیم فرمان شماست اراده من تابع اراده شماست، نیروهای من آماده نصرت شماست تا خداوندی که بهترین داورهاست فرمان دهد و شما برانگیخته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با شمایم، حتماً با شما هستم نه با دشمنان شما، من به رجعت شما باور دارم، هرگز قدرت خدا را انکار نمی کنم مشیت خدا را تکذیب نمی کنم و هرگز من نمی گویم که مشیت خدا عملی نمی شود</w:t>
      </w:r>
      <w:r>
        <w:rPr>
          <w:rFonts w:eastAsia="IRNazanin" w:cs="IRNazanin"/>
          <w:color w:val="111111"/>
          <w:sz w:val="28"/>
          <w:szCs w:val="28"/>
          <w:rtl w:val="true"/>
          <w:lang w:bidi="fa-IR"/>
        </w:rPr>
        <w:t>».</w:t>
      </w:r>
    </w:p>
    <w:p>
      <w:pPr>
        <w:pStyle w:val="Heading4"/>
        <w:numPr>
          <w:ilvl w:val="3"/>
          <w:numId w:val="1"/>
        </w:numPr>
        <w:rPr/>
      </w:pPr>
      <w:bookmarkStart w:id="209" w:name="__RefHeading___Toc4559060_2320776876"/>
      <w:bookmarkStart w:id="210" w:name="_Toc80"/>
      <w:bookmarkEnd w:id="209"/>
      <w:r>
        <w:rPr>
          <w:rtl w:val="true"/>
        </w:rPr>
        <w:t>ح</w:t>
      </w:r>
      <w:r>
        <w:rPr>
          <w:rtl w:val="true"/>
        </w:rPr>
        <w:t xml:space="preserve">) </w:t>
      </w:r>
      <w:r>
        <w:rPr>
          <w:rtl w:val="true"/>
        </w:rPr>
        <w:t>زیارت وارث</w:t>
      </w:r>
      <w:bookmarkEnd w:id="210"/>
    </w:p>
    <w:p>
      <w:pPr>
        <w:pStyle w:val="BookText"/>
        <w:rPr/>
      </w:pPr>
      <w:r>
        <w:rPr>
          <w:rFonts w:ascii="IRNazanin" w:hAnsi="IRNazanin" w:eastAsia="IRNazanin"/>
          <w:color w:val="111111"/>
          <w:sz w:val="28"/>
          <w:sz w:val="28"/>
          <w:szCs w:val="28"/>
          <w:rtl w:val="true"/>
          <w:lang w:bidi="fa-IR"/>
        </w:rPr>
        <w:t>در فرازی از زیارت مشهور وارث که از امام صادق علیه السلام وارد شده است،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اللهَ وَمَلائِكَتَهُ وَأَنْبِيَاءَهُ وَرُسُلَهُ أَنَّى بِكُمْ مُؤْمِنٌ وَبِايَا بِكُمْ مُوقِنُ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پیامبران و رسولانش را گواه می گیرم که من به شما ایمان دارم و به بازگشت شما یقین دارم</w:t>
      </w:r>
      <w:r>
        <w:rPr>
          <w:rFonts w:eastAsia="IRNazanin" w:cs="IRNazanin"/>
          <w:color w:val="111111"/>
          <w:sz w:val="28"/>
          <w:szCs w:val="28"/>
          <w:rtl w:val="true"/>
          <w:lang w:bidi="fa-IR"/>
        </w:rPr>
        <w:t>...».</w:t>
      </w:r>
    </w:p>
    <w:p>
      <w:pPr>
        <w:pStyle w:val="Heading4"/>
        <w:numPr>
          <w:ilvl w:val="3"/>
          <w:numId w:val="1"/>
        </w:numPr>
        <w:rPr/>
      </w:pPr>
      <w:bookmarkStart w:id="211" w:name="__RefHeading___Toc4559062_2320776876"/>
      <w:bookmarkStart w:id="212" w:name="_Toc81"/>
      <w:bookmarkEnd w:id="211"/>
      <w:r>
        <w:rPr>
          <w:rtl w:val="true"/>
        </w:rPr>
        <w:t>ط</w:t>
      </w:r>
      <w:r>
        <w:rPr>
          <w:rtl w:val="true"/>
        </w:rPr>
        <w:t xml:space="preserve">) </w:t>
      </w:r>
      <w:r>
        <w:rPr>
          <w:rtl w:val="true"/>
        </w:rPr>
        <w:t>زیارت حضرت ابوالفضل علیه السلام</w:t>
      </w:r>
      <w:bookmarkEnd w:id="212"/>
    </w:p>
    <w:p>
      <w:pPr>
        <w:pStyle w:val="BookText"/>
        <w:rPr/>
      </w:pPr>
      <w:r>
        <w:rPr>
          <w:rFonts w:ascii="IRNazanin" w:hAnsi="IRNazanin" w:eastAsia="IRNazanin"/>
          <w:color w:val="111111"/>
          <w:sz w:val="28"/>
          <w:sz w:val="28"/>
          <w:szCs w:val="28"/>
          <w:rtl w:val="true"/>
          <w:lang w:bidi="fa-IR"/>
        </w:rPr>
        <w:t>در فرازی از زیارت قمر منیر بنی هاشم حضرت ابوالفضل علیه السلام که از امام جعفر صادق علیه السلام روایت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بِكُمْ وَ بِإِيابِكُمْ مِنَ الْمُؤْمِنِينَ، وَبِمَنْ خَالَفَكُمْ وَقَتَلَكُمْ مِنَ الْكَافِرِينَ</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و بازگشت شما باور دارم و آنان که با شما مخالفت کردند و شما را به قتل رسانیدند از کافران می باشند</w:t>
      </w:r>
      <w:r>
        <w:rPr>
          <w:rFonts w:eastAsia="IRNazanin" w:cs="IRNazanin"/>
          <w:color w:val="111111"/>
          <w:sz w:val="28"/>
          <w:szCs w:val="28"/>
          <w:rtl w:val="true"/>
          <w:lang w:bidi="fa-IR"/>
        </w:rPr>
        <w:t xml:space="preserve">». </w:t>
      </w:r>
      <w:bookmarkStart w:id="213" w:name="pg20213_209324"/>
    </w:p>
    <w:p>
      <w:pPr>
        <w:pStyle w:val="Heading4"/>
        <w:numPr>
          <w:ilvl w:val="3"/>
          <w:numId w:val="1"/>
        </w:numPr>
        <w:rPr/>
      </w:pPr>
      <w:bookmarkStart w:id="214" w:name="__RefHeading___Toc4559064_2320776876"/>
      <w:bookmarkStart w:id="215" w:name="_Toc82"/>
      <w:bookmarkEnd w:id="213"/>
      <w:bookmarkEnd w:id="214"/>
      <w:r>
        <w:rPr>
          <w:rtl w:val="true"/>
        </w:rPr>
        <w:t>ی</w:t>
      </w:r>
      <w:r>
        <w:rPr>
          <w:rtl w:val="true"/>
        </w:rPr>
        <w:t xml:space="preserve">) </w:t>
      </w:r>
      <w:r>
        <w:rPr>
          <w:rtl w:val="true"/>
        </w:rPr>
        <w:t>زیارت حضرت بقیة الله عجل الله تعالی فرجه الشریف</w:t>
      </w:r>
      <w:bookmarkEnd w:id="215"/>
    </w:p>
    <w:p>
      <w:pPr>
        <w:pStyle w:val="BookText"/>
        <w:rPr/>
      </w:pPr>
      <w:r>
        <w:rPr>
          <w:rFonts w:ascii="IRNazanin" w:hAnsi="IRNazanin" w:eastAsia="IRNazanin"/>
          <w:color w:val="111111"/>
          <w:sz w:val="28"/>
          <w:sz w:val="28"/>
          <w:szCs w:val="28"/>
          <w:rtl w:val="true"/>
          <w:lang w:bidi="fa-IR"/>
        </w:rPr>
        <w:t>یکی از اماکن مقدسه ای که برای شیعیان اهلبیت علیهم السلام بسیار عزیز و پرارزش است سرداب مقدس سامر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از این جهت مقدس است که خانه و محل زندگی امام هادی علیه السلام و امام حسن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این دو امام بزرگوار در این خانه زندگی کرده عبادت نموده، قرآن خوانده و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مكان مقدّس تولد حضرت بقیة الله عجل تعالى فرجه الشریف در این مکان مقدس می باشد و محل رفت و آمد آن حضرت در عهد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از اصحاب امام حسن عسکری علیه السلام در محضر آن حضرت در این مکان مقدس به دیدار آن مهرتابان و کعبه خوبان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بسیاری برای حضرت بقیة الله عجل الله تعالی فرجه الشریف در سرداب مقدس رسیده است که در ضمن آن ها نکات ارزنده ای در مورد رجعت هست که به چند نمونه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ولی عصر عجل الله تعالی فرجه الشریف در روز نیمه شعبان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فَإِن أدركني المَوتُ قَبلَ ظُهُورِكَ فَانّي اَتَوَسلُ بِک و بابائكَ الظَّاهِرِينَ الي الله تعالي واسئلُهُ أَن يُصَلِيَ عَلي مُحَمدٍ وآلِ مُحَمدٍ وأَن يَجَعَلَ لِي كَرَةً فِي ظُهُورِكَ و رَجَعَةً فِي أَيَّامِكَ لاَبلُغَ مِن طاعتِكَ مُرادي واشفِيَ مِن أَعدائكَ فُؤادي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اگر پیش از ظهورت مرگ مرا دریابد در این صورت من توسل مي جويم به تو و پدران پاک تو به درگاه خداي تعالي و از او درخواست می کنم که بر محمد وآل محمد درود فرستد و این که در هنگام ظهور تو بازگشت و رجعتي را براي من قرار دهد، تا به مقصود خود در زمینه ی اطاعت تونائل شوم و دلم از دشمنان تو خنک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زیارت مخصوص سرداب مقدس آمده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حَالَ بَيْنِي وَبَيْنَ لِقَائِهِ الْمَوْتُ الَّذِي جَعَلْتَهُ عَلَى عِبَادِكَ حَتْماً وَأَقْدَرْتَ بِهِ عَلَى خَلِيقَتِكَ رَغْماً فَأَحْيِنِي عِنْدَ ظُهُورِهِ خَارِجًا مِنْ حُفْرَتِي، مُؤْتَزِراً بِكَفَنِي، حَتَّى أُجَاهِدَ بَيْنَ يَدَيْهِ فِي الصَّفِ الَّذِي أَثْنَيْتَ عَلَيْهِمْ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مرگی که برای بندگانت مقدر نموده ای و دماغ مخلوقات را با آن به خاک مالیده ای، بین من و آن روزگار مبارک فاصله شود پس مرا به هنگام ظهور او، درحالی که از قبرم بیرون آمده و کفنم را به خود پیچیده ام ظاهر ساز تا در رکاب او شمشیر بزنم و در صفی قرار بگیرم که در قرآن، اهل آن صف را ستوده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سد آهنین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دیگری که مخصوص سرداب مقدس است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واحضُرني مَعَه لبيعته و تاكيد عقده بين الركن وَ المَقامِ عِندَ بَيْتِكَ الحَرَامِ وَ وَفِّقْنِي يَا رَبِّ لِلْقِيَامِ بِطَاعَتِهِ وَلِلتَّوَى فِي خِدْمَتِهِ وَالْمَكْثِ فِي دَوْلَتِهِ وَاجْتِنَابِ مَعْصِيَتِهِ فَإِنْ تَوَفَّيْتَنِي اللَّهُمَّ قَبْلَ ذَلِكَ فَاجْعَلْنِي يَا رَبِّ فِيمَنْ يَكُرُّ فِي رَجْعَتِهِ وَيُمَلَّكُ فِي دَوْلَتِهِ وَيَتَمَكَّنُ فِي أَيَّامِهِ وَيَسْتَظِلُّ تَحْتَ أَعْلَامِهِ وَ يُحْشَرُ فِي زُمْرَتِهِ وَ تَقَرُّ عَيْنُهُ بِرُؤْيَتِهِ بِفَضلِكَ وَ إحسانِكَ وَكَرَمِكَ وإمتنانِكَ إِنَّكَ ذُوالفَضْلِ العَظيمِ المَنِ القديمِ وَالإحسانِ الكريم</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مسجد الحرام و در میان رکن و مقام در مراسم پرشکوه بیعت او حاضر کن تا با او پیمان ببندم و مرا موفق کن تا از او اطاعت کنم و در میان خدمتگذارانش قرار گیرم و در حکومت حقه اش اقامت نمایم و از نافرمانی اش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ظهور او مرا میراندی، پس مرا از کسانی قرار ده که به هنگام ظهور او رجعت می کنند و در دولت او مسئولیت می پذیرند و در روزگار او نیرو می یابند و در زیر سایه پرچمش قرار می گیرند و در </w:t>
      </w:r>
      <w:r>
        <w:rPr>
          <w:rFonts w:eastAsia="IRNazanin" w:cs="IRNazanin"/>
          <w:color w:val="111111"/>
          <w:sz w:val="28"/>
          <w:szCs w:val="28"/>
          <w:rtl w:val="true"/>
          <w:lang w:bidi="fa-IR"/>
        </w:rPr>
        <w:t xml:space="preserve">- </w:t>
      </w:r>
      <w:bookmarkStart w:id="216" w:name="pg20213_209326"/>
    </w:p>
    <w:p>
      <w:pPr>
        <w:pStyle w:val="BookText"/>
        <w:rPr/>
      </w:pPr>
      <w:bookmarkEnd w:id="216"/>
      <w:r>
        <w:rPr>
          <w:rFonts w:ascii="IRNazanin" w:hAnsi="IRNazanin" w:eastAsia="IRNazanin"/>
          <w:color w:val="111111"/>
          <w:sz w:val="28"/>
          <w:sz w:val="28"/>
          <w:szCs w:val="28"/>
          <w:rtl w:val="true"/>
          <w:lang w:bidi="fa-IR"/>
        </w:rPr>
        <w:t>زمره او محشور می شوند و دیدگانشان با دیدار آن جمال الهی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و منت و احسانت که تو صاحب فضل بزرگ، منّت قدیم و احسان بی پایانی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تو می خواهیم که ما را مشمول این مضامین عالیه قرار دهی و آن روز مسعود را برای ما نصیب گردانی، و ما را از بهترین یاوران حضرت بقیة الله علیه السلام در روزگار ظهورش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زیارت سرداب مقدس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وَجْهَ وَلِيِّكَ الْمَيْمُونَ فِي حَيَاتِنَا وَبَعْدَ الْمَنُونِ اللَّهُمَّ إِنِّي أَدِينُ لَكَ بِالرَّجْعَةِ بَيْنَ يَدَيْ صَاحِبِ هَذِهِ الْبُقْعَةِ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تابناک حجّت و ولیت را در این جهان و در آن سرای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رجعت در برابر صاحب این بقعه شریفه ایمان دارم</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17" w:name="__RefHeading___Toc4559066_2320776876"/>
      <w:bookmarkStart w:id="218" w:name="_Toc83"/>
      <w:bookmarkEnd w:id="217"/>
      <w:r>
        <w:rPr>
          <w:rtl w:val="true"/>
        </w:rPr>
        <w:t>ک</w:t>
      </w:r>
      <w:r>
        <w:rPr>
          <w:rtl w:val="true"/>
        </w:rPr>
        <w:t xml:space="preserve">) </w:t>
      </w:r>
      <w:r>
        <w:rPr>
          <w:rtl w:val="true"/>
        </w:rPr>
        <w:t>زیارت وداع امام حسین علیه السلام</w:t>
      </w:r>
      <w:bookmarkEnd w:id="218"/>
    </w:p>
    <w:p>
      <w:pPr>
        <w:pStyle w:val="BookText"/>
        <w:rPr/>
      </w:pPr>
      <w:r>
        <w:rPr>
          <w:rFonts w:ascii="IRNazanin" w:hAnsi="IRNazanin" w:eastAsia="IRNazanin"/>
          <w:color w:val="111111"/>
          <w:sz w:val="28"/>
          <w:sz w:val="28"/>
          <w:szCs w:val="28"/>
          <w:rtl w:val="true"/>
          <w:lang w:bidi="fa-IR"/>
        </w:rPr>
        <w:t>در بخشی از زیارت وداع امام حسین علیه السلام که از امام صادق علیه السلام روایت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ابْعَثْهُ مَقَاماً مَحْمُوداً تَنْصُرُ بِهِ دِينَكَ وَتَقْتُلُ بِهِ عَدُوَّكَ وَتُبِيرُ بِهِ مَنْ نَصَبَ حَرْباً لآلِ مُحَمَّدٍ فَإِنَّكَ وَعَدْتَهُ ذَلِكَ وَأَنْتَ لا تُخْلِفُ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جایگاه پسندیده ای برانگیز، که به وسیله او دینت را یاری کنی به دست او دشمنت را بکشی توسط او هرکسی را که با آل محمد علیهم السلام دشمنی کند، ریشه کن نمایی که تو او را چنین وعده کرده ای حاشا که تو هرگز خلف وعده نمی کنی</w:t>
      </w:r>
      <w:r>
        <w:rPr>
          <w:rFonts w:eastAsia="IRNazanin" w:cs="IRNazanin"/>
          <w:color w:val="111111"/>
          <w:sz w:val="28"/>
          <w:szCs w:val="28"/>
          <w:rtl w:val="true"/>
          <w:lang w:bidi="fa-IR"/>
        </w:rPr>
        <w:t>».</w:t>
      </w:r>
    </w:p>
    <w:p>
      <w:pPr>
        <w:pStyle w:val="Heading4"/>
        <w:numPr>
          <w:ilvl w:val="3"/>
          <w:numId w:val="1"/>
        </w:numPr>
        <w:rPr/>
      </w:pPr>
      <w:bookmarkStart w:id="219" w:name="__RefHeading___Toc4559068_2320776876"/>
      <w:bookmarkStart w:id="220" w:name="_Toc84"/>
      <w:bookmarkEnd w:id="219"/>
      <w:r>
        <w:rPr>
          <w:rtl w:val="true"/>
        </w:rPr>
        <w:t>ل</w:t>
      </w:r>
      <w:r>
        <w:rPr>
          <w:rtl w:val="true"/>
        </w:rPr>
        <w:t xml:space="preserve">) </w:t>
      </w:r>
      <w:r>
        <w:rPr>
          <w:rtl w:val="true"/>
        </w:rPr>
        <w:t>زیارت ناحیه مقدسه</w:t>
      </w:r>
      <w:bookmarkEnd w:id="220"/>
    </w:p>
    <w:p>
      <w:pPr>
        <w:pStyle w:val="BookText"/>
        <w:rPr/>
      </w:pPr>
      <w:r>
        <w:rPr>
          <w:rFonts w:ascii="IRNazanin" w:hAnsi="IRNazanin" w:eastAsia="IRNazanin"/>
          <w:color w:val="111111"/>
          <w:sz w:val="28"/>
          <w:sz w:val="28"/>
          <w:szCs w:val="28"/>
          <w:rtl w:val="true"/>
          <w:lang w:bidi="fa-IR"/>
        </w:rPr>
        <w:t>در کتاب احتجاج روایت کرده است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ناحیه مقدسه زیارتی بیرون آمد به سوی محمدبن جعفربن حمیری </w:t>
      </w:r>
      <w:r>
        <w:rPr>
          <w:rFonts w:eastAsia="IRNazanin" w:cs="IRNazanin"/>
          <w:color w:val="111111"/>
          <w:sz w:val="28"/>
          <w:szCs w:val="28"/>
          <w:rtl w:val="true"/>
          <w:lang w:bidi="fa-IR"/>
        </w:rPr>
        <w:t xml:space="preserve">- </w:t>
      </w:r>
      <w:bookmarkStart w:id="221" w:name="pg20213_209327"/>
    </w:p>
    <w:p>
      <w:pPr>
        <w:pStyle w:val="BookText"/>
        <w:rPr/>
      </w:pPr>
      <w:bookmarkEnd w:id="221"/>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 حجت خدایی و شمایید اول و آخر، و آن که رجعت شما حق است و در آن شکی نیست، در روزی که نفع نمی دهد نفسی را ایمان او که ایمان نیاورده باشد بیش تر یا کسب کند در ایمانش خیری را</w:t>
      </w:r>
      <w:r>
        <w:rPr>
          <w:rFonts w:eastAsia="IRNazanin" w:cs="IRNazanin"/>
          <w:color w:val="111111"/>
          <w:sz w:val="28"/>
          <w:szCs w:val="28"/>
          <w:rtl w:val="true"/>
          <w:lang w:bidi="fa-IR"/>
        </w:rPr>
        <w:t>».</w:t>
      </w:r>
    </w:p>
    <w:p>
      <w:pPr>
        <w:pStyle w:val="Heading4"/>
        <w:numPr>
          <w:ilvl w:val="3"/>
          <w:numId w:val="1"/>
        </w:numPr>
        <w:rPr/>
      </w:pPr>
      <w:bookmarkStart w:id="222" w:name="__RefHeading___Toc4559070_2320776876"/>
      <w:bookmarkStart w:id="223" w:name="_Toc85"/>
      <w:bookmarkEnd w:id="222"/>
      <w:r>
        <w:rPr>
          <w:rtl w:val="true"/>
        </w:rPr>
        <w:t>م</w:t>
      </w:r>
      <w:r>
        <w:rPr>
          <w:rtl w:val="true"/>
        </w:rPr>
        <w:t xml:space="preserve">) </w:t>
      </w:r>
      <w:r>
        <w:rPr>
          <w:rtl w:val="true"/>
        </w:rPr>
        <w:t>توقیع در روز سوم شعبان</w:t>
      </w:r>
      <w:bookmarkEnd w:id="22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توقیعی از حضرت صاحب والا بیرون آمد به سوی ابوالقاسم بن اعلاء که روز سوم شعبان که روز ولادت امام حسین است که این دعا را باید بخوانند و دعا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الْأَسْرَةِ الْمَمْدُودِ بِالنُّصْرَةِ يَوْمَ الْكَرَةِ الْمُعَوَّضِ مِنْ قَتْلِهِ أَنَّ الْأَئِمَّةَ مِنْ نَسْلِهِ وَالشَّفَاءَ فِي تُرْبَتِهِ وَ الْفَوْزَ مَعَهُ فِي أَوْبَتِهِ وَالْأَوْصِيَاءَ مِنْ عِتْرَتِهِ بَعْدَ قَائِمِهِمْ وَغَيْبَتِهِ حَتَّى يُدْرِكُوا الْأَوْتَارَ وَيَثْأَرُوا النَّارَ وَيُرْضُوا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قبیله است و اعانت کرده شده است به نصرت در روز رجعت و به عوض شهادت به او داده اند که امامان از نسل او باشند و شفا در تربت او باشد، و رستگار گردند مردم به او در برگشتن او و برگشتن اوصیاء از عترت او و بعد از قائم عجل الله تعالی فرجه الشریف و غیبت او، تا طلب خون خود و اصحاب خود بکنند و خداوند جبار را راضی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دعا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عَائِدُونَ بِقَبْرِهِ مِنْ بَعْدِهِ نَشْهَدُ تُرْبَتَهُ وَنَنْتَظِرُ أَوْبَتَهُ آمِينَ رَبَّ الْعَالَمِينَ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پناهنده به مزار اوییم پس از شهادتش بر تربتش حاضر می شویم و بازگشتش را انتظار می کشیم آمین ای پروردگار جهانیان</w:t>
      </w:r>
      <w:r>
        <w:rPr>
          <w:rFonts w:eastAsia="IRNazanin" w:cs="IRNazanin"/>
          <w:color w:val="111111"/>
          <w:sz w:val="28"/>
          <w:szCs w:val="28"/>
          <w:rtl w:val="true"/>
          <w:lang w:bidi="fa-IR"/>
        </w:rPr>
        <w:t xml:space="preserve">». </w:t>
      </w:r>
      <w:bookmarkStart w:id="224" w:name="pg20213_209328"/>
    </w:p>
    <w:p>
      <w:pPr>
        <w:pStyle w:val="Heading3"/>
        <w:numPr>
          <w:ilvl w:val="2"/>
          <w:numId w:val="1"/>
        </w:numPr>
        <w:rPr/>
      </w:pPr>
      <w:bookmarkStart w:id="225" w:name="__RefHeading___Toc4559072_2320776876"/>
      <w:bookmarkStart w:id="226" w:name="_Toc86"/>
      <w:bookmarkEnd w:id="224"/>
      <w:bookmarkEnd w:id="225"/>
      <w:r>
        <w:rPr>
          <w:rtl w:val="true"/>
        </w:rPr>
        <w:t>رجعت در امت های پیشین</w:t>
      </w:r>
      <w:bookmarkEnd w:id="226"/>
    </w:p>
    <w:p>
      <w:pPr>
        <w:pStyle w:val="Heading4"/>
        <w:numPr>
          <w:ilvl w:val="3"/>
          <w:numId w:val="1"/>
        </w:numPr>
        <w:rPr/>
      </w:pPr>
      <w:bookmarkStart w:id="227" w:name="__RefHeading___Toc4559074_2320776876"/>
      <w:bookmarkStart w:id="228" w:name="_Toc87"/>
      <w:bookmarkEnd w:id="227"/>
      <w:r>
        <w:rPr>
          <w:rtl w:val="true"/>
        </w:rPr>
        <w:t>اشاره</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 شما پیوسته از حالی به حال دیگر منتقل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نقل است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علیه السلام ما غیبتی است که مدت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 خواهد در او سنت های پیامبران الهام را در غیبت هایشان جاری کند 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که مدت غیبت های آنان به سرآید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پیشینیان در شما جاری خواهد 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 رجعت چه می فرمایید؟</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 و حق است، و در امت های پیشین هم بوده است، و قرآن مجید هم به آن ناطق است، و رسول خدا صلی الله علیه واله وسلم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امت های سابق اتفاق افتاده، در این امت نیز اتفاق خواهد افتاد، بی کم و کاست، طابق النعل بالنعل و بدون تفاوت</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29" w:name="__RefHeading___Toc4559076_2320776876"/>
      <w:bookmarkStart w:id="230" w:name="_Toc88"/>
      <w:bookmarkEnd w:id="229"/>
      <w:r>
        <w:rPr/>
        <w:t>1</w:t>
      </w:r>
      <w:r>
        <w:rPr>
          <w:rtl w:val="true"/>
        </w:rPr>
        <w:t xml:space="preserve">- </w:t>
      </w:r>
      <w:r>
        <w:rPr>
          <w:rtl w:val="true"/>
        </w:rPr>
        <w:t xml:space="preserve">زنده شدن هفتاد نفر از یاران حضرت موسی علیه السلام </w:t>
      </w:r>
      <w:r>
        <w:rPr>
          <w:rtl w:val="true"/>
        </w:rPr>
        <w:t>(</w:t>
      </w:r>
      <w:r>
        <w:rPr>
          <w:rtl w:val="true"/>
        </w:rPr>
        <w:t>قوم بنی اسرائیل</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حیات بخشیدیم شاید شکر نعمت او را به جا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اصبغ بن نباتة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أبن گواء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که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گواء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شما گمان می کنند که پس از مرگ دوباره زنده می شوند و قبل از برپایی قیامت به دنیا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سخن چه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سخنان آن ها را نپذیرفتم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سخنی از سخنان شما اعتقاد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به خاطر گناهانی که مرتکب شده بودند به گرفتاری هایی مبتلا کرد و قبل از فرارسیدن اجل و عمر حتمی که برایشان معین کرده بود آن ها را میراند و سپس آن ها را زنده کرد و به دنیا بازگرداند تا از باقی مانده روزی خود استفاده کنند و پس از آن دوباره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بر ابن کواء گران آمد و آن را نپذیرفت امیرالؤمنین علی علیه السلام سخن را ادامه دادند و برای اثبات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هفتاد نفر از مردان بنی اسرائیل را برای میقات ما انتخاب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با آن گروه رفت تا هنگام بازگشت به بنی اسرائیل، شهادت دهند که حضرت موسی علیه السلام با خدا سخن گفته است، ولی وقتی آنان این واقعه را مشاهده کردند باز منکر شدند و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 آوریم مگر آن که خدا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متعال آنان را عذاب کرد و همگی را به هلاکت رساند و بعد زنده کرد</w:t>
      </w:r>
      <w:r>
        <w:rPr>
          <w:rFonts w:eastAsia="IRNazanin" w:cs="IRNazanin"/>
          <w:color w:val="111111"/>
          <w:sz w:val="28"/>
          <w:szCs w:val="28"/>
          <w:rtl w:val="true"/>
          <w:lang w:bidi="fa-IR"/>
        </w:rPr>
        <w:t xml:space="preserve">:- </w:t>
      </w:r>
      <w:bookmarkStart w:id="231" w:name="pg20213_209330"/>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بعداز مرگ شما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داستان گروهی از بنی اسرائیل را ذکر کرده است که به فرمان الهی مردند و دوبار زنده شدند و داستان عُزیر را ذکر کرده است که او صد سال مرد و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کوّاء، در زنده شدن مردگان بعداز مرگ و بازگشت آن ها به دنیا قبل از برپایی قیامت تردید مکن زیرا خدا بر هر چیزی قدرت و توانایی دارد</w:t>
      </w:r>
      <w:r>
        <w:rPr>
          <w:rFonts w:eastAsia="IRNazanin" w:cs="IRNazanin"/>
          <w:color w:val="111111"/>
          <w:sz w:val="28"/>
          <w:szCs w:val="28"/>
          <w:rtl w:val="true"/>
          <w:lang w:bidi="fa-IR"/>
        </w:rPr>
        <w:t>».</w:t>
      </w:r>
    </w:p>
    <w:p>
      <w:pPr>
        <w:pStyle w:val="Heading4"/>
        <w:numPr>
          <w:ilvl w:val="3"/>
          <w:numId w:val="1"/>
        </w:numPr>
        <w:rPr/>
      </w:pPr>
      <w:bookmarkStart w:id="232" w:name="__RefHeading___Toc4559078_2320776876"/>
      <w:bookmarkStart w:id="233" w:name="_Toc89"/>
      <w:bookmarkEnd w:id="232"/>
      <w:r>
        <w:rPr/>
        <w:t>2</w:t>
      </w:r>
      <w:r>
        <w:rPr>
          <w:rtl w:val="true"/>
        </w:rPr>
        <w:t xml:space="preserve">- </w:t>
      </w:r>
      <w:r>
        <w:rPr>
          <w:rtl w:val="true"/>
        </w:rPr>
        <w:t>زنده شدن مقتول بنی اسرائیل</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 اللَّهُ الْمَوْتِي وَيُرِيكُمْ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نشان می دهد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این آیه از ابن ابی عمیر نقل می کند که شخصی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نیکان و علمای بنی اسرائیل زنی را خواستگاری کرد، زن جواب مثبت داد، سپس پسر عموی آن مرد که مرد فاسق و نالایقی بود خواستگاری کرد وی را رد کردند، لذا بر پسر عموی خویش حسد برد، و در کمینش نشست تا بی خبر او را کشت و جنازه را نزد موسی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مرا کشته اند؟</w:t>
      </w:r>
    </w:p>
    <w:p>
      <w:pPr>
        <w:pStyle w:val="BookText"/>
        <w:rPr/>
      </w:pPr>
      <w:r>
        <w:rPr>
          <w:rFonts w:ascii="IRNazanin" w:hAnsi="IRNazanin" w:eastAsia="IRNazanin"/>
          <w:color w:val="111111"/>
          <w:sz w:val="28"/>
          <w:sz w:val="28"/>
          <w:szCs w:val="28"/>
          <w:rtl w:val="true"/>
          <w:lang w:bidi="fa-IR"/>
        </w:rPr>
        <w:t>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بنی اسرائیل هم قتل جرم بزرگی به شمار می رفت، بستگانش گردآمده شروع به گریه و شیون کردند</w:t>
      </w:r>
      <w:r>
        <w:rPr>
          <w:rFonts w:eastAsia="IRNazanin" w:cs="IRNazanin"/>
          <w:color w:val="111111"/>
          <w:sz w:val="28"/>
          <w:szCs w:val="28"/>
          <w:rtl w:val="true"/>
          <w:lang w:bidi="fa-IR"/>
        </w:rPr>
        <w:t xml:space="preserve">. </w:t>
      </w:r>
      <w:bookmarkStart w:id="234" w:name="pg20213_209331"/>
    </w:p>
    <w:p>
      <w:pPr>
        <w:pStyle w:val="BookText"/>
        <w:rPr/>
      </w:pPr>
      <w:bookmarkEnd w:id="234"/>
      <w:r>
        <w:rPr>
          <w:rFonts w:ascii="IRNazanin" w:hAnsi="IRNazanin" w:eastAsia="IRNazanin"/>
          <w:color w:val="111111"/>
          <w:sz w:val="28"/>
          <w:sz w:val="28"/>
          <w:szCs w:val="28"/>
          <w:rtl w:val="true"/>
          <w:lang w:bidi="fa-IR"/>
        </w:rPr>
        <w:t>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بکشید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حضرت موسی علیه السلام وحی شد بگو قسمتی از بدن گاو را به مقتول بزنند و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کیست؟ دم گاو را به وی زدند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 که پسر عموی من است، این است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 را بر وی بزنید این طور خدا مردگان را زنده می کند، و آیات خود را به شما می نماید شاید به عقل آیید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235" w:name="__RefHeading___Toc4559080_2320776876"/>
      <w:bookmarkStart w:id="236" w:name="_Toc90"/>
      <w:bookmarkEnd w:id="235"/>
      <w:r>
        <w:rPr/>
        <w:t>3</w:t>
      </w:r>
      <w:r>
        <w:rPr>
          <w:rtl w:val="true"/>
        </w:rPr>
        <w:t xml:space="preserve">- </w:t>
      </w:r>
      <w:r>
        <w:rPr>
          <w:rtl w:val="true"/>
        </w:rPr>
        <w:t>زنده شدن هزاران نفر از بنی اسرائیل</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کسانی را که هزاران نفر بودند و از ترس مرگ از سرزمین و دیار خود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گفت بمیرید سپس آن ها را زنده کرد خدا برای مردم همیشه دارای بخشش و رحمت است ولی اکثر مردم سپاسگزار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و به نقل بعضی، حضرت امام جعفر صادق علیه السلام، در تفسیر این آیه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هفتاد هزار خانوار و اهل یکی از شهرهای شام بودند، گاهگاهی در شهرشان طاعون می آمد و ثروتمندان که قدرت داشتند چون مطلب را حس می کردند بیرون می رفتند و فقرا که توانایی نداشتند می ماندند و در نتیجه طاعون زده در میان باقی مانده ها بیشتر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همه تصمیم گرفتند وقتی که آثار طاعون را مشاهده کردند، عموماً از شهر بیرون روند این دفعه که احساس طاعون کردند، همه از ترس مرگ بیرون رفتند مدتی در شهرها می گشتند، تا به خرابه ای رسیدند که اهلش همه هجرت کرده بودند و طاعون همه را نابود کرده بود، آن جا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بارها را بر زمین گذاشتند خداوند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ساعت مردند و کم کم پوسیدند چون در راه عابرین بودند همه را در محلی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پیامبران بنی اسرائیل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عبور کرد، این وضع را که دید گریه کرد و اشکش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 طور که اینان را میراندی اکنون زنده شان می کردی تا شهرها را آباد کنند و نسل ها را به وجود آورند و مثل سایر بندگان، تو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وحی شد می خواهی زنده 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بگو، و آن کلمات اسم اعظم بود، چون به زبان جاری کرد دید استخوان ها به جانب یکدیگر پرواز کردند و به هم پیوستند و همه زنده شدند و بنا کردند به یکدیگر نگریستن،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والله اكبر ولا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 چیزی تواناست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این ها نازل شده است</w:t>
      </w:r>
      <w:r>
        <w:rPr>
          <w:rFonts w:eastAsia="IRNazanin" w:cs="IRNazanin"/>
          <w:color w:val="111111"/>
          <w:sz w:val="28"/>
          <w:szCs w:val="28"/>
          <w:rtl w:val="true"/>
          <w:lang w:bidi="fa-IR"/>
        </w:rPr>
        <w:t xml:space="preserve">». </w:t>
      </w:r>
      <w:r>
        <w:rPr>
          <w:rStyle w:val="FootnoteAnchor"/>
          <w:rtl w:val="true"/>
        </w:rPr>
        <w:footnoteReference w:id="127"/>
      </w:r>
      <w:bookmarkStart w:id="237" w:name="pg20213_209333"/>
    </w:p>
    <w:p>
      <w:pPr>
        <w:pStyle w:val="Heading4"/>
        <w:numPr>
          <w:ilvl w:val="3"/>
          <w:numId w:val="1"/>
        </w:numPr>
        <w:rPr/>
      </w:pPr>
      <w:bookmarkStart w:id="238" w:name="__RefHeading___Toc4559082_2320776876"/>
      <w:bookmarkStart w:id="239" w:name="_Toc91"/>
      <w:bookmarkEnd w:id="237"/>
      <w:bookmarkEnd w:id="238"/>
      <w:r>
        <w:rPr/>
        <w:t>4</w:t>
      </w:r>
      <w:r>
        <w:rPr>
          <w:rtl w:val="true"/>
        </w:rPr>
        <w:t xml:space="preserve">- </w:t>
      </w:r>
      <w:r>
        <w:rPr>
          <w:rtl w:val="true"/>
        </w:rPr>
        <w:t>زنده شدن عُزیر بعداز صد سال</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وَهِيَ حَاوِيَةٌ عَلى عُرُوشِهَا قَالَ أَنِّي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نُنْشِرُها ثُمَّ نَكْسُوها لَحْماً فَلَمّا تَبَيَّنَ لَهُ قالَ أَعْلَمُ أَنَّ اللَّهَ عَلَى كُلِّ شَيْءٍ قَدِيرًا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درحالی که دیوارهای آن به روی سقف ها فرو ریخته بود و اجساد و استخوان های اهل آن در هر سو پراکنده بود 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 ها را پس از مرگ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او را یک صد سال میراند و سپس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در مسیر خود به دهکده ی ویرانی رسید که دیوارهای خراب و سقف های واژگون و استخوان های پوسیده و بدن های از هم گسیخته سکوت مرگباری را به وجود آورده بود عزیر از الاغ پیاده شد و زنبیل های انجیر و انگور را پهلوی خود گذاشت و افسار الاغ را بست و به دیوار باغ تکیه داد و درباره ی آن مردگان به اندیشه پرداخت که این مردگان چگونه زنده می شوند و این پیکرهای پراکنده شده چگونه گرد می آیند و به صورت پیشین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حال او را قبض روح کرد و صد سال تمام در آن جا بود و بعداز صد سال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عزیر زنده شد تصور کرد که از خوابی گران برخاسته است پس به جستجوی الاغ و زنبیل ها و کوزه ی آب پرداخت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ای به سوی او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در این جا درنگ کرده ای؟ </w:t>
      </w:r>
      <w:bookmarkStart w:id="240" w:name="pg20213_209334"/>
    </w:p>
    <w:p>
      <w:pPr>
        <w:pStyle w:val="BookText"/>
        <w:rPr/>
      </w:pPr>
      <w:bookmarkEnd w:id="24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یا قسمتی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توصد سال در این جا درنگ کرده ای در این صد سال طعام و نوشیدنی ات تغییر نکرده است ولی الاغت را ببین که چگونه استخوان هایش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که خداوند چگونه آن را زنده می سازد عزیر تماشا می کرد و می دید که استخوان های الاغ به یکدیگر متصل شده و گوشت آن ها را پوشانید و به حالت اولیه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عزیر به شهر باز آمد و به کسان خود گفت من عزیر هستم باور نکردند پس تورات را حفظ خواند، آن گاه باور کردند، زیرا کسی جز او تورات را حفظ نداشت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عائله اش خارج شد همسرش باردار بود، و خود او در سن پنجاه سالگی بود تا خدا او را صد سال میراند و پس از آن، زنده کرد، پس برگشت به سوی اهلش به همان سن پنجاه سالگی درحالی که پسرش به سن صد سالگی رسیده بود و پسرش پنجاه سال از خودش بزرگ تر بود و این از آیات خدا بود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41" w:name="__RefHeading___Toc4559084_2320776876"/>
      <w:bookmarkStart w:id="242" w:name="_Toc92"/>
      <w:bookmarkEnd w:id="241"/>
      <w:r>
        <w:rPr/>
        <w:t>5</w:t>
      </w:r>
      <w:r>
        <w:rPr>
          <w:rtl w:val="true"/>
        </w:rPr>
        <w:t xml:space="preserve">- </w:t>
      </w:r>
      <w:r>
        <w:rPr>
          <w:rtl w:val="true"/>
        </w:rPr>
        <w:t>زنده شدن پرندگان به دست حضرت ابراهیم علیه السلام</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وَإِذْ قالَ إِبْرَاهِيمُ رَبِّ أَرِنِي كَيْفَ تُحْيِ الْمَوْتِي قَالَ أَوَلَمْ تُؤْمِنْ قَالَ بَلِي وَلَكِنْ لِيَطْمَئِنَّ قَلبي قَالَ فَخُذْ أَرْبَعَةً مِنَ الطَّيْرِ فَصُرْهُنَّ إِلَيْكَ ثُمَّ اجْعَلْ عَلي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بنما که چگونه مردگان را زنده خواهی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 دارم، ولی برای آن که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را بگیر و گوشت آن ها را به هم درآمیز نزد خود، آن گاه هر قسمتی را بر سر کوهی بگذار سپس آن مرغان را بخوان که به سوی تو شتابان پرواز کنند و بدان که خدا بر همه چیز توانا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پس از آن، نگاهی کرد و در ساحل دریا، مُرداری را دید که نیمی از آن در آب و نیمی از آن در خشکی قرار داشت، و حیوانات دریا را دید که می آیند و نیمه ی او را که در دریا قرار دارد می خورند و سپس باز می گردند و به یک دیگر حمله می کنند و همدیگر را می خورند و آن گاه درندگان خشکی می آیند و از آن می خورند و آن ها هم به یک دیگر یورش می برند و یک 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آن چه دید در شگفت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در روز معاد حیواناتی را زنده می کنی که یک دیگر را خورده اند؟</w:t>
      </w:r>
    </w:p>
    <w:p>
      <w:pPr>
        <w:pStyle w:val="BookText"/>
        <w:rPr/>
      </w:pPr>
      <w:r>
        <w:rPr>
          <w:rFonts w:ascii="Amiri" w:hAnsi="Amiri" w:eastAsia="Amiri" w:cs="Amiri"/>
          <w:color w:val="111111"/>
          <w:sz w:val="28"/>
          <w:sz w:val="28"/>
          <w:szCs w:val="28"/>
          <w:rtl w:val="true"/>
          <w:lang w:bidi="ar-SA"/>
        </w:rPr>
        <w:t>قالَ أَوَلَمْ تُؤْمِنْ قالَ بَلِي وَلَكِنْ لِيَطْمَئِنَّ قَلْبي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همه چیز را به چشم می بینم این حقیقت را نیز به چشم خود بنگرم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عَلَي كُلِّ جَبَلٍ مِنْهُنَّ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را بگیر آن ها را قطعه قطعه کن و با یکدیگر در هم آمیز چنان چه گوشت این مردار در تن این درندگان که یک دیگر را خورده اند درهم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عَلي كُلِ جَبَلٍ مِنْهُنَّ جُزْءاً ثُمَّ ادْعُهُنَّ يَأْتِينَكَ سَعْياً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گوشت های درهم آمیخته را به چهار قسمت کن و هر قسمت را بر فراز کوهی بگذار، سپس آن ها را صدا بزن و چون ابراهیم علیه السلام آن ها را صدا زد، زنده شدند و به نزدش آمدند و تعداد آن کوه ها ده بود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 بن محمدبن الْجَهُمْ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مأمون حاضر شدم در زمانی که حضرت علی بن موسی علیه السلام در نزد مأمون بودند مأمون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شما نیست، که انبیاء معصوم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قول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اجر خیر دهد، 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از قول ابراهيم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فرمود که من برای خودم از میان بندگانم دوستی را انتخاب خواهم کرد که حتی اگر از من بخواهد مرده ها را زنده کنم این کار را برای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دلش الهام شد که او آن دوست و خلیل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 ها را زنده می 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ایمان نداری؟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به خاطر این که قلبم آرام گیرد، یعنی نسبت به خلیل بودنم،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آن ها را تکه تکه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بخشی از آن ها را قرار ده، آن گاه آن ها را بخوان، به سرعت خود را به تو می رسانند و بدان خداوند عزیز و حکیم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 علیه السلام یک کرکس، یک طاووس، یک مرغابی و یک خروس گرفته، ذبح کرد و سپس آن ها را تکه تکه نمود و اجزای آن ها را با هم مخلوط کرد و سپس هر بخشی از این اجزاء مخلوط شده را بر کوهی از ده کوه اطراف خود قرار داد و آن گاه منقار آن ها را به دست گرفت، و هر کدامشان را با نام صدا زد و مقداری دانه و آب، نزد خود گذاشته بود، آن اجزاء به سوی یک دیگر پرواز کردند و به هم متصل شدند، و بدن ها کامل شد و هر بدنی به سوی سر خود رفت، و به آن پیوست</w:t>
      </w:r>
      <w:r>
        <w:rPr>
          <w:rFonts w:eastAsia="IRNazanin" w:cs="IRNazanin"/>
          <w:color w:val="111111"/>
          <w:sz w:val="28"/>
          <w:szCs w:val="28"/>
          <w:rtl w:val="true"/>
          <w:lang w:bidi="fa-IR"/>
        </w:rPr>
        <w:t xml:space="preserve">. </w:t>
      </w:r>
      <w:bookmarkStart w:id="243" w:name="pg20213_209337"/>
    </w:p>
    <w:p>
      <w:pPr>
        <w:pStyle w:val="BookText"/>
        <w:rPr/>
      </w:pPr>
      <w:bookmarkEnd w:id="243"/>
      <w:r>
        <w:rPr>
          <w:rFonts w:ascii="IRNazanin" w:hAnsi="IRNazanin" w:eastAsia="IRNazanin"/>
          <w:color w:val="111111"/>
          <w:sz w:val="28"/>
          <w:sz w:val="28"/>
          <w:szCs w:val="28"/>
          <w:rtl w:val="true"/>
          <w:lang w:bidi="fa-IR"/>
        </w:rPr>
        <w:t>سپس ابراهیم علیه السلام منقار آن ها را از دست خود رها کرد، و آن ها پرواز کردند و سپس فرود آمدند و از آن آب و دانه ها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کردی، خدا تو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 کند و می میراند، و اوست که بر همه 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برشما ای اباالحسن</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44" w:name="__RefHeading___Toc4559086_2320776876"/>
      <w:bookmarkStart w:id="245" w:name="_Toc93"/>
      <w:bookmarkEnd w:id="244"/>
      <w:r>
        <w:rPr/>
        <w:t>6</w:t>
      </w:r>
      <w:r>
        <w:rPr>
          <w:rtl w:val="true"/>
        </w:rPr>
        <w:t xml:space="preserve">- </w:t>
      </w:r>
      <w:r>
        <w:rPr>
          <w:rtl w:val="true"/>
        </w:rPr>
        <w:t>بازگشت پسر پادشاه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الْقَرْيَةِ إِذْ جَاءَهَا الْمُرْسَلُونَ إِذْ أَرْسَلْنَا إِلَيْهِمُ اثْنَيْنِ فَكَذَّبُوهُما فَعَزَزْنَا بِثَالِثٍ فَقَالُوا إِنَّا إِلَيْكُمْ مُرْسَلُونَ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مردم حال آن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زن که رسولان حق برای هدایت آن ها آمدند که نخست دو تن از رسولان را فرستادیم و چون تکذیب کردند باز رسول سومی برای مدد و نصرت مأمور کردیم و همه گفتند ما از جانب خدا به رسالت برای هدایت شما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است حضرت امام محمد باقر علیه السلام در پاسخ به سؤال از این آیه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مرد به سوی مردم شهر انطاکیه فرستاد، و آنان برای مردم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برایشان نا آشنا و بیگانه بود، لذا بر آن دو خشم گرفتند و آن ها را دستگیر و در بتکده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دیگری فرستاد و او وارد شهر شد و گفت مرا به کاخ پادشاه راهنمایی کنید، وقتی بر درگاه پادشاه ایستاد گفت من مردی هستم که روزگار خود را در بیابانی به عبادت می گذراندم، اما علاقمند شدم که خدای پادشاه را بپرستم سخن او را به گوش پادشاه رساندند،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خانه ی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آن مرد را به آن جا بردند، او یک سال با دو یار خود در آن جا ماند و به آن دو گفت با مهارت و هوشیاری است که می توان مردی را از دینی به دین دیگر درآورد، چرا از راه مدارا وارد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 چنان وانمود کنید که مرا نمی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حضور پادشاه بردند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خدای مرا پرستیدی از این پس تو برادر من هستی، حالا بگو چه می خواهی؟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ندارم، اما در معبد خدایان دو مرد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کرده اند؟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نزد من آمده اند و می گویند دین من باطل است و مرا به سوی خدایی آسمانی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نیکو منطقی ترتیب دهید تا اگر حق با آن دو بود ما پیرو آنان شویم و اگر حق با ما بود آن ها به دین و آیین ما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پی آن دو نفر فرستاد، چون بر او وارد شدند، دوست آن دو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آمده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شما را به عبادت و پرستش خداوندی دعوت کنیم که آسمان ها و زمین را آفریده و آن چه بخواهد در زهدان ها می آفریند و آن را به دلخواه خود شکل می دهد و درختان و میوه ها را می رویاند و از آسمان باران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شما که به او و عبادتش دعوت می کنید اگر نابینایی را بیاوریم می تواند بینایش گرداند؟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تقاضا کنیم که این کار را بکند و او بخواهد، البته چنین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نابینایی را که هیچ گاه بینایی نداشته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برایم بیاورید، چنین شخصی را آوردند،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خدایتان بخواهید بینایی این مرد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دو رکعت نماز خواندند، ناگهان هر دو چشم آن نابینا باز شد و به آسمان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نابینای دیگری بیاورند، دیگری را آوردند خود آن مرد سجده ای کرد و سپس سر از سجده برداشت، ناگهان آن نابینا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حجتی از ما بود در برابر حجت آنان، اکنون تختی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آوردند و او از آن دو تقاضایی کرد، آن دو نماز خواندند و به درگاه خدا دعا کردند ناگهان دو پایه ی تخت بلند شد و تخت شروع به راه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دیگر برایم بیاورید، برایش آوردند، آن مرد مانند بار اول سجده ای کرد و تخت به راه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حجّت آوردند و ما نیز به مانند حجت آنان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 کار دیگر باقی مانده است اگر این ها آن را انجام دادند من به دین آن ها 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سلطان تنها یک پسر داشته که مرده است حالا اگر خدای این دو مرد، او را زنده کرد، من به دین آن ها گردن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به دین آن ها در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کار باقی مانده است، پسر پادشاه مرده و شما از خدایتان بخواهید تا او را زنده گرداند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برابر خدا به خاک سجده افتادند و سجده ای طولانی به جای آوردند و آن گاه سر برداشتند و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فرزندت بفرست، خواهی دید که به خواست خداوند پسرت از قبر خویش برخاسته است</w:t>
      </w:r>
      <w:r>
        <w:rPr>
          <w:rFonts w:eastAsia="IRNazanin" w:cs="IRNazanin"/>
          <w:color w:val="111111"/>
          <w:sz w:val="28"/>
          <w:szCs w:val="28"/>
          <w:rtl w:val="true"/>
          <w:lang w:bidi="fa-IR"/>
        </w:rPr>
        <w:t xml:space="preserve">. </w:t>
      </w:r>
      <w:bookmarkStart w:id="246" w:name="pg20213_209340"/>
    </w:p>
    <w:p>
      <w:pPr>
        <w:pStyle w:val="BookText"/>
        <w:rPr/>
      </w:pPr>
      <w:bookmarkEnd w:id="246"/>
      <w:r>
        <w:rPr>
          <w:rFonts w:ascii="IRNazanin" w:hAnsi="IRNazanin" w:eastAsia="IRNazanin"/>
          <w:color w:val="111111"/>
          <w:sz w:val="28"/>
          <w:sz w:val="28"/>
          <w:szCs w:val="28"/>
          <w:rtl w:val="true"/>
          <w:lang w:bidi="fa-IR"/>
        </w:rPr>
        <w:t>مردم به گورستان رفتند و نگاه می کردند دیدند که پسر پادشاه از قبرش بیرون آمده است و گرد و خاک سر خود را می تکاند، او را نزد پادشاه آوردند دید که فرزند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ناگهان دیدم که دو مرد در پیشگاه پروردگارم به سجده افتادند و از او می خواهند مرا زنده گرداند، و خدا هم مرا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را ببینی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همه ی مردم به صحرا روند، مردم یکی یکی از برابر پسر عبور می کردند و پدرش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نگاه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نفر را در برابرش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عده ی زیادی را از مقابلش گذراندند تا آن که آن دیگری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پیامبر که یار آن دو رسول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خدای شما دو تن ایمان آوردم و دانستم که آن چه آورده اید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گفت من هم به خدای شما دو نفر ایمان آوردم و مردم کشور او نیز همگی ایمان آوردند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47" w:name="__RefHeading___Toc4559088_2320776876"/>
      <w:bookmarkStart w:id="248" w:name="_Toc94"/>
      <w:bookmarkEnd w:id="247"/>
      <w:r>
        <w:rPr/>
        <w:t>7</w:t>
      </w:r>
      <w:r>
        <w:rPr>
          <w:rtl w:val="true"/>
        </w:rPr>
        <w:t xml:space="preserve">- </w:t>
      </w:r>
      <w:r>
        <w:rPr>
          <w:rtl w:val="true"/>
        </w:rPr>
        <w:t>زنده شدن فرزندان حضرت ایوب علیه السلام</w:t>
      </w:r>
      <w:bookmarkEnd w:id="2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فَكَشَفْنا ما بِهِ مِنْ ضُرِوَآتَيْنَاهُ أَهْلَهُ وَمِثْلَهُمْ مَعَهُمْ رَحْمَةً مِنْ عِنْدِنَا وَ </w:t>
      </w:r>
      <w:r>
        <w:rPr>
          <w:rFonts w:eastAsia="Amiri" w:cs="Amiri" w:ascii="Amiri" w:hAnsi="Amiri"/>
          <w:color w:val="111111"/>
          <w:sz w:val="28"/>
          <w:szCs w:val="28"/>
          <w:rtl w:val="true"/>
          <w:lang w:bidi="ar-SA"/>
        </w:rPr>
        <w:t xml:space="preserve">- </w:t>
      </w:r>
      <w:bookmarkStart w:id="249" w:name="pg20213_209341"/>
    </w:p>
    <w:p>
      <w:pPr>
        <w:pStyle w:val="BookText"/>
        <w:rPr/>
      </w:pPr>
      <w:bookmarkEnd w:id="249"/>
      <w:r>
        <w:rPr>
          <w:rFonts w:ascii="Amiri" w:hAnsi="Amiri" w:eastAsia="Amiri" w:cs="Amiri"/>
          <w:color w:val="111111"/>
          <w:sz w:val="28"/>
          <w:sz w:val="28"/>
          <w:szCs w:val="28"/>
          <w:rtl w:val="true"/>
          <w:lang w:bidi="ar-SA"/>
        </w:rPr>
        <w:t>ذِكْري لِلْعابِدِينَ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دعای او را مستجاب کردیم و درد و رنجش را برطرف ساختیم و اهل و 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دیگر به مثل آن ها باز به او عطا کردیم تا هم لطف و رحمتی در حق او کرده باشیم و هم اهل عبادت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احسان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درباره ی این فرمایش خداوند عزوجل پرسیدم که چگونه خداوند، مانند آن ها را به ايوب علیه السلام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آن فرزندانش را که قبلاً مرده بودند و چه آنان که در واقعه ی امتحان مردند همه را با هم زنده نمود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طبرسی قدس سره در تفسیر مجمع البیان، ذیل این آیه روایتی از ابن عباس و ابن مسعود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فرزندان ایوب علیه السلام را که مرده بودند، به وی برگرداند، مثل آنان هم به وی عطا کرد و هم چنین اموال و چارپایانش را نیز، دو برابر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طبرسی قدس سره از قول ابن سیار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ایوب علیه السلام هفت پسر و هفت دختر بودند که از دنیا رفته بودند و سپس خداوند آن ها را زنده نمود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250" w:name="__RefHeading___Toc4559090_2320776876"/>
      <w:bookmarkStart w:id="251" w:name="_Toc95"/>
      <w:bookmarkEnd w:id="250"/>
      <w:r>
        <w:rPr>
          <w:rtl w:val="true"/>
        </w:rPr>
        <w:t>ثمره و نتیجه رجعت</w:t>
      </w:r>
      <w:bookmarkEnd w:id="2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حتمی و یقینی بودن رجعت در عالم دنیا و وجود 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متعدد و روایات متواتر که از ناحیه ی ائمه اطهار علیهم السلام هم به ما رسیده است، وقتی انسان به این اخبار وارده در برپایی رجعت در دنیا می نگرد در می یابد که زندگی در زمان رجعت چقدر زیبا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زندگی مان در زمان رجعت در کنار بزرگانی مانند پیامبر اکرم صلى الله عليه واله وسلم و ائمه اطهار علیهم السلام که زنده می شوند و حضور دارند چقدر با آرامش لذت بخش و زیباست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وقتی انسان فکر ملاقات با پیامبر صلى الله عليه واله وسلم، حضرات معصومین علیهم السلام را می کند و یا تصور ملاقات با اصحاب پیامبر صلى الله عليه واله وسلم و امیرالمؤمنین علیه السلام مثل سلمان قدس سره، حضرت علی اکبر علیه السلام، حضرت قاسم علیه السلام و حبیب بن مظاهر قدس سره را می کند موجب آرامش و امید بسیاری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رجعت نقطه امیدی برای همه ی شیعیان و منتظران امام زمان عجل الله تعالى فرجه الشریف است که در طول حیاتشان توفیق دیدن آنان را پیدا نکردند با امید به آینده و هم جواری با ایشان حوادث سخت و ناگوار زندگی در غیبت کبری را به آسانی تحمل می نمایند</w:t>
      </w:r>
      <w:r>
        <w:rPr>
          <w:rFonts w:eastAsia="IRNazanin" w:cs="IRNazanin"/>
          <w:color w:val="111111"/>
          <w:sz w:val="28"/>
          <w:szCs w:val="28"/>
          <w:rtl w:val="true"/>
          <w:lang w:bidi="fa-IR"/>
        </w:rPr>
        <w:t xml:space="preserve">. </w:t>
      </w:r>
      <w:bookmarkStart w:id="252" w:name="pg20213_209343"/>
    </w:p>
    <w:p>
      <w:pPr>
        <w:pStyle w:val="Heading2"/>
        <w:numPr>
          <w:ilvl w:val="1"/>
          <w:numId w:val="1"/>
        </w:numPr>
        <w:rPr/>
      </w:pPr>
      <w:bookmarkStart w:id="253" w:name="__RefHeading___Toc4559092_2320776876"/>
      <w:bookmarkStart w:id="254" w:name="_Toc96"/>
      <w:bookmarkEnd w:id="252"/>
      <w:bookmarkEnd w:id="253"/>
      <w:r>
        <w:rPr>
          <w:rtl w:val="true"/>
        </w:rPr>
        <w:t>فصل چهارم</w:t>
      </w:r>
      <w:r>
        <w:rPr>
          <w:rtl w:val="true"/>
        </w:rPr>
        <w:t xml:space="preserve">: </w:t>
      </w:r>
      <w:r>
        <w:rPr>
          <w:rtl w:val="true"/>
        </w:rPr>
        <w:t>کیفیت برپایی رجعت در زمان ظهور امام زمان عجل الله تعالی فرجه الشریف</w:t>
      </w:r>
      <w:bookmarkEnd w:id="254"/>
    </w:p>
    <w:p>
      <w:pPr>
        <w:pStyle w:val="Heading3"/>
        <w:numPr>
          <w:ilvl w:val="2"/>
          <w:numId w:val="1"/>
        </w:numPr>
        <w:rPr/>
      </w:pPr>
      <w:bookmarkStart w:id="255" w:name="__RefHeading___Toc4559094_2320776876"/>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فصل چهارم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برپایی رجعت در زمان ظهور امام زمان عجل الله تعالی فرجه الشریف</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از آن که کیفیت و ویژگی تحقق رجعت را بررسی کنیم لازم و ضروری است که به چند مقدمه اشاره نماییم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ظهور دولت حق امام زمان عجل الله تعالی فرجه الشریف تمام زمین از آلودگی، شرک، کفر و فساد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یک نفر، و یک اثر از کفر و شرک باقی نمی ماند و زمین پر از عدل و داد می گردد و حق بر جهان به طور کامل مستقر می شود و احكام الهی به دست با کفایت امام عصر علیه السلام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که با ظهور آن حضرت صورت می گیرد موقت نمی باشد، بلکه پاینده و مستمر است و هرگز تبدیل به فساد نخواهد شد تا چهل روز مانده به برپایی قیامت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عالم آن چنان تغییر می کند که همه ی زمین را فساد و تباهی در بر می گیرد در آن زمان اتمام حجت بر روی زمین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کفّار و ظالمین را که به دنیا رجعت می دهند برای آن است که انتقام مظلومین از آن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ها در عالم برزخ مبتلا به انواع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و حکمت بازگشت آنان به دنیا آن است که در مقابل چشم مظلومان از آن ها تقاس گرفته شود تا موجب التیام قلوب آنان گردد و سینه هایشان به این انتقام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بعضی ادعیه اشاره شده است که هنگام رجعت و بازگشت هرگز توبه ای از ایشان پذیرفته نمی شود مانند زیارت آلیس که به این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رَجْعَتَكُمْ حَقٌّ لَا رَيْبَ فِيهَا يَوْمَ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تردیدی در آن نیست آن روزی است که اگر کسی از قبل ایمان نیاورده باشند توبه ی آنان و ایمان آوردنشان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در حدیثی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نَفْساً إِيمَانُهَا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است زمانی که شمشیر امام عصر عجل الله تعالی فرجه الشیف برای قتال بالا می رود در این هنگام آن حضرت کفار را بدون استثناء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برخلاف زمان پیامبر صلی الله علیه واله وسلم و اميرالمؤمنين علیه السلام در صلب آنان مؤمنی باقی نمانده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حدیث دیگری حضرت امام صادق علیه السلام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نَفْساً إِيمَانُهَا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خالی شدن زمین از حجت است یعنی آن چهل روز قبل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مبتلا به عذاب های سختی از جمله آمدن یأجوج و مأجوج می گردند و در آن </w:t>
      </w:r>
      <w:r>
        <w:rPr>
          <w:rFonts w:eastAsia="IRNazanin" w:cs="IRNazanin"/>
          <w:color w:val="111111"/>
          <w:sz w:val="28"/>
          <w:szCs w:val="28"/>
          <w:rtl w:val="true"/>
          <w:lang w:bidi="fa-IR"/>
        </w:rPr>
        <w:t xml:space="preserve">- </w:t>
      </w:r>
      <w:bookmarkStart w:id="257" w:name="pg20213_209347"/>
    </w:p>
    <w:p>
      <w:pPr>
        <w:pStyle w:val="BookText"/>
        <w:rPr/>
      </w:pPr>
      <w:bookmarkEnd w:id="257"/>
      <w:r>
        <w:rPr>
          <w:rFonts w:ascii="IRNazanin" w:hAnsi="IRNazanin" w:eastAsia="IRNazanin"/>
          <w:color w:val="111111"/>
          <w:sz w:val="28"/>
          <w:sz w:val="28"/>
          <w:szCs w:val="28"/>
          <w:rtl w:val="true"/>
          <w:lang w:bidi="fa-IR"/>
        </w:rPr>
        <w:t>هنگام که عذاب های سخت بر آنان نازل می شود ایمان آوردنشان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واله وسلم و ائمه اطهار علیهم السلام دو رجعت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باطنی</w:t>
      </w:r>
      <w:r>
        <w:rPr>
          <w:rFonts w:eastAsia="IRNazanin" w:cs="IRNazanin"/>
          <w:color w:val="111111"/>
          <w:sz w:val="28"/>
          <w:szCs w:val="28"/>
          <w:rtl w:val="true"/>
          <w:lang w:bidi="fa-IR"/>
        </w:rPr>
        <w:t>.</w:t>
      </w:r>
    </w:p>
    <w:p>
      <w:pPr>
        <w:pStyle w:val="Heading3"/>
        <w:numPr>
          <w:ilvl w:val="2"/>
          <w:numId w:val="1"/>
        </w:numPr>
        <w:rPr/>
      </w:pPr>
      <w:bookmarkStart w:id="258" w:name="__RefHeading___Toc4559096_2320776876"/>
      <w:bookmarkStart w:id="259" w:name="_Toc98"/>
      <w:bookmarkEnd w:id="258"/>
      <w:r>
        <w:rPr>
          <w:rtl w:val="true"/>
        </w:rPr>
        <w:t>رجعت ظاهری</w:t>
      </w:r>
      <w:bookmarkEnd w:id="259"/>
    </w:p>
    <w:p>
      <w:pPr>
        <w:pStyle w:val="BookText"/>
        <w:rPr/>
      </w:pPr>
      <w:r>
        <w:rPr>
          <w:rFonts w:ascii="IRNazanin" w:hAnsi="IRNazanin" w:eastAsia="IRNazanin"/>
          <w:color w:val="111111"/>
          <w:sz w:val="28"/>
          <w:sz w:val="28"/>
          <w:szCs w:val="28"/>
          <w:rtl w:val="true"/>
          <w:lang w:bidi="fa-IR"/>
        </w:rPr>
        <w:t>رجعت ظاهری که در آن پیامبر اکرم صلی الله علیه واله وسلم و امير المؤمنين علیه السلام و ائمه معصومین علیهم السلام هر یک در ناحیه ای به دستور سلطان عالم رسول اکرم صلی الله علیه واله وسلم و وزیر و وصی ایشان علی بن ابی طالب علیه السلام به فرمانروایی مشغول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سایر اصحاب آنان به حسب مراقبت خود کارگزاران این حکومتند و انتهای این دولت چهل روز قبل از برپایی قیامت کبری می باشد</w:t>
      </w:r>
      <w:r>
        <w:rPr>
          <w:rFonts w:eastAsia="IRNazanin" w:cs="IRNazanin"/>
          <w:color w:val="111111"/>
          <w:sz w:val="28"/>
          <w:szCs w:val="28"/>
          <w:rtl w:val="true"/>
          <w:lang w:bidi="fa-IR"/>
        </w:rPr>
        <w:t>.</w:t>
      </w:r>
    </w:p>
    <w:p>
      <w:pPr>
        <w:pStyle w:val="Heading3"/>
        <w:numPr>
          <w:ilvl w:val="2"/>
          <w:numId w:val="1"/>
        </w:numPr>
        <w:rPr/>
      </w:pPr>
      <w:bookmarkStart w:id="260" w:name="__RefHeading___Toc4559098_2320776876"/>
      <w:bookmarkStart w:id="261" w:name="_Toc99"/>
      <w:bookmarkEnd w:id="260"/>
      <w:r>
        <w:rPr>
          <w:rtl w:val="true"/>
        </w:rPr>
        <w:t>رجعت باطنی</w:t>
      </w:r>
      <w:bookmarkEnd w:id="261"/>
    </w:p>
    <w:p>
      <w:pPr>
        <w:pStyle w:val="BookText"/>
        <w:rPr/>
      </w:pPr>
      <w:r>
        <w:rPr>
          <w:rFonts w:ascii="IRNazanin" w:hAnsi="IRNazanin" w:eastAsia="IRNazanin"/>
          <w:color w:val="111111"/>
          <w:sz w:val="28"/>
          <w:sz w:val="28"/>
          <w:szCs w:val="28"/>
          <w:rtl w:val="true"/>
          <w:lang w:bidi="fa-IR"/>
        </w:rPr>
        <w:t>رجعت باطنی حضور پیامبر اکرم صلی الله علیه واله وسلم و ائمه معصومین علیهم السلام به شکل پنهانی است و مانند حضور امام عصر عجل الله تعالى فرجه الشریف در دوران غیبت می باشد که او مردم را می بیند ولی مردم آن حضرت را می بینند ولی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حضور ملائکه در میان لشکر مسلمین برای یاری آن هاست که به طور پنهان در جنگ شرکت می کردند و مسلمانان را به طور باطنی و پنهانی یاری می دادند و فتح و پیروزی نصیب آنان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تعالى فرجه الشریف در ابتدای ظهور از مدینه به طرف مکه می روند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رسند پیامبر اکرم صلی الله علیه واله وسلم و امیرالمؤمنین علیه السلام در آن جا تشریف دارند و عهدنامه ای که به خط امیرالمؤمنین علیه السلام و امضای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 صلی الله علیه واله وسلم هست به آن حضرت می دهند که حضرت بر طبق آن عمل می کنند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حضرت امام صادق علیه السلام در حدیث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پس از ندایی که از جبرئیل بلند می شود و هنگام بیعت کردن ملائکه و اصحاب آن دو بزرگوار یعنی رسول اکرم صلی الله علیه واله وسلم و امیرالمؤمنین علیه السلام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چه در اخبار در مورد جنگ های پیامبر اکرم صلى الله عليه واله وسلم و امیر مؤمنان علی علیه السلام وارد شده مربوط به رجعت باطنی می باشد مانند این حدیث از امام حسین علیه السلام که پیش از شهادت ضمن بشارت هایی به اصحاب خود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به دنیا رجعت خواهیم کرد هنگامی که فرزندم امام قائم عجل الله تعالی فرجه الشریف ظاهر شده باشد پیامبر اکرم صلی الله علیه واله وسلم و امیرالمؤمنین علیه السلام و ائمه علیهم السلام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حضرت رسول صلی الله علیه واله وسلم به تمام دنیا می روم و با نصارا و یهود جنگ می کنم</w:t>
      </w:r>
      <w:r>
        <w:rPr>
          <w:rFonts w:eastAsia="IRNazanin" w:cs="IRNazanin"/>
          <w:color w:val="111111"/>
          <w:sz w:val="28"/>
          <w:szCs w:val="28"/>
          <w:rtl w:val="true"/>
          <w:lang w:bidi="fa-IR"/>
        </w:rPr>
        <w:t xml:space="preserve">». </w:t>
      </w:r>
      <w:r>
        <w:rPr>
          <w:rStyle w:val="FootnoteAnchor"/>
          <w:rtl w:val="true"/>
        </w:rPr>
        <w:footnoteReference w:id="141"/>
      </w:r>
      <w:bookmarkStart w:id="262" w:name="pg20213_209349"/>
    </w:p>
    <w:p>
      <w:pPr>
        <w:pStyle w:val="Heading2"/>
        <w:numPr>
          <w:ilvl w:val="1"/>
          <w:numId w:val="1"/>
        </w:numPr>
        <w:rPr/>
      </w:pPr>
      <w:bookmarkStart w:id="263" w:name="__RefHeading___Toc4559100_2320776876"/>
      <w:bookmarkStart w:id="264" w:name="_Toc100"/>
      <w:bookmarkEnd w:id="262"/>
      <w:bookmarkEnd w:id="263"/>
      <w:r>
        <w:rPr>
          <w:rtl w:val="true"/>
        </w:rPr>
        <w:t>فصل پنجم</w:t>
      </w:r>
      <w:r>
        <w:rPr>
          <w:rtl w:val="true"/>
        </w:rPr>
        <w:t xml:space="preserve">: </w:t>
      </w:r>
      <w:r>
        <w:rPr>
          <w:rtl w:val="true"/>
        </w:rPr>
        <w:t>چه کسانی در زمان ظهور حضرت ولی عصر عجل الله تعالی فرجه الشریف رجعت می کنند؟</w:t>
      </w:r>
      <w:bookmarkEnd w:id="264"/>
    </w:p>
    <w:p>
      <w:pPr>
        <w:pStyle w:val="Heading3"/>
        <w:numPr>
          <w:ilvl w:val="2"/>
          <w:numId w:val="1"/>
        </w:numPr>
        <w:rPr/>
      </w:pPr>
      <w:bookmarkStart w:id="265" w:name="__RefHeading___Toc4559102_2320776876"/>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فصل پنجم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در زمان ظهور حضرت ولی عصرعجل الله تعالی فرجه الشريف رجعت می کنند؟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براساس روایات پیامبران الهی علیهم السلام و ائمه معصومین علیهم السلام، مؤمنان خالص و کافران خالص جزء کسانی هستند که در زمان رجعت به این دنیا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أنبياء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ائمه 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جمعی از اصحاب پیامبر اکرم صلى الله علیه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اقوام گذشته</w:t>
      </w:r>
      <w:r>
        <w:rPr>
          <w:rFonts w:eastAsia="IRNazanin" w:cs="IRNazanin"/>
          <w:color w:val="111111"/>
          <w:sz w:val="28"/>
          <w:szCs w:val="28"/>
          <w:rtl w:val="true"/>
          <w:lang w:bidi="fa-IR"/>
        </w:rPr>
        <w:t xml:space="preserve">. </w:t>
      </w:r>
      <w:bookmarkStart w:id="267" w:name="pg20213_209352"/>
    </w:p>
    <w:p>
      <w:pPr>
        <w:pStyle w:val="Heading3"/>
        <w:numPr>
          <w:ilvl w:val="2"/>
          <w:numId w:val="1"/>
        </w:numPr>
        <w:rPr/>
      </w:pPr>
      <w:bookmarkStart w:id="268" w:name="__RefHeading___Toc4559104_2320776876"/>
      <w:bookmarkStart w:id="269" w:name="_Toc102"/>
      <w:bookmarkEnd w:id="267"/>
      <w:bookmarkEnd w:id="268"/>
      <w:r>
        <w:rPr>
          <w:rtl w:val="true"/>
        </w:rPr>
        <w:t>رجعت أنبياء علیهم السلام</w:t>
      </w:r>
      <w:bookmarkEnd w:id="269"/>
    </w:p>
    <w:p>
      <w:pPr>
        <w:pStyle w:val="Heading4"/>
        <w:numPr>
          <w:ilvl w:val="3"/>
          <w:numId w:val="1"/>
        </w:numPr>
        <w:rPr/>
      </w:pPr>
      <w:bookmarkStart w:id="270" w:name="__RefHeading___Toc4559106_2320776876"/>
      <w:bookmarkStart w:id="271" w:name="_Toc103"/>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براساس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و روایات ائمه ی معصومین علیهم السلام که رجعت را امری حتمی بیان نموده اند انبیاء از زمان آدم علیه السلام تا رسول اکرم صلی الله علیه واله وسلم به عالم دنیا باز خواهندگشت</w:t>
      </w:r>
      <w:r>
        <w:rPr>
          <w:rFonts w:eastAsia="IRNazanin" w:cs="IRNazanin"/>
          <w:color w:val="111111"/>
          <w:sz w:val="28"/>
          <w:szCs w:val="28"/>
          <w:rtl w:val="true"/>
          <w:lang w:bidi="fa-IR"/>
        </w:rPr>
        <w:t>.</w:t>
      </w:r>
    </w:p>
    <w:p>
      <w:pPr>
        <w:pStyle w:val="Heading4"/>
        <w:numPr>
          <w:ilvl w:val="3"/>
          <w:numId w:val="1"/>
        </w:numPr>
        <w:rPr/>
      </w:pPr>
      <w:bookmarkStart w:id="272" w:name="__RefHeading___Toc4559108_2320776876"/>
      <w:bookmarkStart w:id="273" w:name="_Toc104"/>
      <w:bookmarkEnd w:id="272"/>
      <w:r>
        <w:rPr>
          <w:rtl w:val="true"/>
        </w:rPr>
        <w:t xml:space="preserve">سوره مبارکه آل عمران آیه </w:t>
      </w:r>
      <w:r>
        <w:rPr/>
        <w:t>81</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و امت هایشان پیمان گرفت که هرگاه به شما کتاب و حکمتی بخشیدم، سپس برشما اهل کتاب فرستاده ای از جانب خدا آمد که آن چه را با شماست تصدیق کرد البته به او ایمان بیاورید و حتماً یاریش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در این باره پیمانم را پذیرفتید؟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هم با شما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تفسیرش از عبدالله بن مسکان نقل می کند که حضرت امام جعفر صادق علیه السلام درباره ی این آیه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 علیه السلام تاکنون خداوند هیچ پیامبری را نفرستاده، جز این که به دنیا باز می گردد و رسول خدا صلی الله علیه واله وسلم و امیرالمؤمنین علیه السلام را یاری می کند، و تأویل این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پیامبر صلی الله علیه واله وسلم ایمان آورید و امیرالمؤمنین علیه السلام را یاری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 رجعت محقق خواهد شد ان شاءالله تعالی</w:t>
      </w:r>
      <w:r>
        <w:rPr>
          <w:rFonts w:eastAsia="IRNazanin" w:cs="IRNazanin"/>
          <w:color w:val="111111"/>
          <w:sz w:val="28"/>
          <w:szCs w:val="28"/>
          <w:rtl w:val="true"/>
          <w:lang w:bidi="fa-IR"/>
        </w:rPr>
        <w:t xml:space="preserve">)». </w:t>
      </w:r>
      <w:r>
        <w:rPr>
          <w:rStyle w:val="FootnoteAnchor"/>
          <w:rtl w:val="true"/>
        </w:rPr>
        <w:footnoteReference w:id="142"/>
      </w:r>
      <w:bookmarkStart w:id="274" w:name="pg20213_209353"/>
    </w:p>
    <w:p>
      <w:pPr>
        <w:pStyle w:val="Heading4"/>
        <w:numPr>
          <w:ilvl w:val="3"/>
          <w:numId w:val="1"/>
        </w:numPr>
        <w:rPr/>
      </w:pPr>
      <w:bookmarkStart w:id="275" w:name="__RefHeading___Toc4559110_2320776876"/>
      <w:bookmarkStart w:id="276" w:name="_Toc105"/>
      <w:bookmarkEnd w:id="274"/>
      <w:bookmarkEnd w:id="275"/>
      <w:r>
        <w:rPr>
          <w:rtl w:val="true"/>
        </w:rPr>
        <w:t xml:space="preserve">سوره مبارکه مائده آیه </w:t>
      </w:r>
      <w:r>
        <w:rPr/>
        <w:t>20</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يَا قَوْمِ اذْكُرُوا نِعْمَةَ اللَّهِ عَلَيْكُمْ إِذْ جَعَلَ فِيكُمْ أَنْبِيَاءَ وَ جَعَلَكُمْ مُلُوكًا وَآتَاكُمْ مَا لَمْ يُؤْتِ أَحَدًا مِنَ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 کنید آن گاه که در میان شما پیامبرانی قرار داد و شما را حاکم و صاحب اختیار خود قرار داد و به شما چیزهایی بخشید که به هیچ یک از جهانیان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سلیمان دیلمی نقل است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تفسیر این آیه را پرسیدم،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انبیاء، رسول خدا صلى الله عليه واله وسلم و ابراهیم علیه السلام و اسماعيل علیه السلام ذریه ی او هستند و منظور از پادشاهان ائمه اطهار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سلطنتی به شما عطا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بهشت و سلطنت زمان رجعت را</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77" w:name="__RefHeading___Toc4559112_2320776876"/>
      <w:bookmarkStart w:id="278" w:name="_Toc106"/>
      <w:bookmarkEnd w:id="277"/>
      <w:r>
        <w:rPr>
          <w:rtl w:val="true"/>
        </w:rPr>
        <w:t xml:space="preserve">سوره مبارکه غافر آیه </w:t>
      </w:r>
      <w:r>
        <w:rPr/>
        <w:t>51</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فرستادگان خود و کسانی را که ایمان آورده 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برپای می خیزند، قطعاً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درباره ی این آیه پرسیدم، حضرت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بسیاری از پیامبران علیهم السلام در دنیا یاری نشدند بلکه کشته شدند، و ائمه علیهم السلام هم کشته شدند و کسی آن ها را یاری نکرد؟ پس این نصرت و یاری در زمان رجعت است</w:t>
      </w:r>
      <w:r>
        <w:rPr>
          <w:rFonts w:eastAsia="IRNazanin" w:cs="IRNazanin"/>
          <w:color w:val="111111"/>
          <w:sz w:val="28"/>
          <w:szCs w:val="28"/>
          <w:rtl w:val="true"/>
          <w:lang w:bidi="fa-IR"/>
        </w:rPr>
        <w:t xml:space="preserve">». </w:t>
      </w:r>
      <w:r>
        <w:rPr>
          <w:rStyle w:val="FootnoteAnchor"/>
          <w:rtl w:val="true"/>
        </w:rPr>
        <w:footnoteReference w:id="144"/>
      </w:r>
      <w:bookmarkStart w:id="279" w:name="pg20213_209354"/>
    </w:p>
    <w:p>
      <w:pPr>
        <w:pStyle w:val="BookText"/>
        <w:rPr/>
      </w:pPr>
      <w:bookmarkEnd w:id="279"/>
      <w:r>
        <w:rPr>
          <w:rFonts w:ascii="IRNazanin" w:hAnsi="IRNazanin" w:eastAsia="IRNazanin"/>
          <w:color w:val="111111"/>
          <w:sz w:val="28"/>
          <w:sz w:val="28"/>
          <w:szCs w:val="28"/>
          <w:rtl w:val="true"/>
          <w:lang w:bidi="fa-IR"/>
        </w:rPr>
        <w:t>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 حضرت آدم علیه السلام تا رسول اکرم صلى الله عليه واله وسلم پیامبری مبعوث نشده جز این که خداوند آن ها را باز می گرداند تا در رکاب علی بن ابی طالب علیه السلام شمشیر زنند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همه ی پیامبران را از حضرت آدم علیه السلام تا رسول اکرم صلى الله عليه واله وسلم بر می انگیزد تا همه ی آنان در رکاب من شمشیر بزنند و گردن گردنکشان را از جن و انس بزنند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همراه با یاران شهیدش رجعت می کنند هفتاد نفر از پیامبران نیز همراه حضرت رجعت می نمایند چنان چه با موسی بن عمران علیه السلام هفتاد نفر از پیامبران همراه بودند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80" w:name="__RefHeading___Toc4559114_2320776876"/>
      <w:bookmarkStart w:id="281" w:name="_Toc107"/>
      <w:bookmarkEnd w:id="280"/>
      <w:r>
        <w:rPr>
          <w:rtl w:val="true"/>
        </w:rPr>
        <w:t>الف</w:t>
      </w:r>
      <w:r>
        <w:rPr>
          <w:rtl w:val="true"/>
        </w:rPr>
        <w:t xml:space="preserve">) </w:t>
      </w:r>
      <w:r>
        <w:rPr>
          <w:rtl w:val="true"/>
        </w:rPr>
        <w:t>رجعت رسول اکرم صلی الله علیه واله وسلم</w:t>
      </w:r>
      <w:bookmarkEnd w:id="281"/>
    </w:p>
    <w:p>
      <w:pPr>
        <w:pStyle w:val="Heading5"/>
        <w:numPr>
          <w:ilvl w:val="4"/>
          <w:numId w:val="1"/>
        </w:numPr>
        <w:rPr/>
      </w:pPr>
      <w:bookmarkStart w:id="282" w:name="__RefHeading___Toc4559116_2320776876"/>
      <w:bookmarkStart w:id="283" w:name="_Toc108"/>
      <w:bookmarkEnd w:id="282"/>
      <w:r>
        <w:rPr>
          <w:rtl w:val="true"/>
        </w:rPr>
        <w:t xml:space="preserve">سوره مبارکه نساء آیه </w:t>
      </w:r>
      <w:r>
        <w:rPr/>
        <w:t>159</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کسی نیست مگر آنکه پیش از مرگ خود حتماً به او ایمان می آورد و روز قیامت بر آنان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درباره ی این آیه روایت شده که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وقتی که پیامبراکرم صلی الله علیه واله وسلم به دنیا رجعت می کنند، همه ی مردم به ایشان ایمان می آورند</w:t>
      </w:r>
      <w:r>
        <w:rPr>
          <w:rFonts w:eastAsia="IRNazanin" w:cs="IRNazanin"/>
          <w:color w:val="111111"/>
          <w:sz w:val="28"/>
          <w:szCs w:val="28"/>
          <w:rtl w:val="true"/>
          <w:lang w:bidi="fa-IR"/>
        </w:rPr>
        <w:t xml:space="preserve">». </w:t>
      </w:r>
      <w:r>
        <w:rPr>
          <w:rStyle w:val="FootnoteAnchor"/>
          <w:rtl w:val="true"/>
        </w:rPr>
        <w:footnoteReference w:id="148"/>
      </w:r>
      <w:bookmarkStart w:id="284" w:name="pg20213_209355"/>
    </w:p>
    <w:p>
      <w:pPr>
        <w:pStyle w:val="BookText"/>
        <w:rPr/>
      </w:pPr>
      <w:bookmarkEnd w:id="284"/>
      <w:r>
        <w:rPr>
          <w:rFonts w:ascii="IRNazanin" w:hAnsi="IRNazanin" w:eastAsia="IRNazanin"/>
          <w:color w:val="111111"/>
          <w:sz w:val="28"/>
          <w:sz w:val="28"/>
          <w:szCs w:val="28"/>
          <w:rtl w:val="true"/>
          <w:lang w:bidi="fa-IR"/>
        </w:rPr>
        <w:t>از شَهْرِ بنِ حُوشَب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خسته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أَهْل الكِتَابِ إِلا لَيُؤْمِنَنَّ بِهِ قَبْلَ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اهل کتاب نیستند مگر این که ایمان می آورند به او قبل از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می دهم گردن یک یهودی یا نصرانی را بزنند، بعد دقیق تماشا می کنم هرگز لب های خود را تکان نمی دهند، تا موقعی که می میرد و چیزی نمی گوید که معلوم شود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خیر دهد، آن طور که تو تأویل کرده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قبل از قیامت به دنیا فرود خواهدآمد، احدی از ملت ها چه یهودی و چه دیگران، نمی ماند، مگر این که به او ایمان می آورد و او پشت سر حضرت مهدی علیه السلام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کشف نمودی و از چه کسی استفاده کرده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محمّدبن علی بن حسین بن علی بن ابی طالب علیه السلام برایم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پاکی گرفته ای</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285" w:name="__RefHeading___Toc4559118_2320776876"/>
      <w:bookmarkStart w:id="286" w:name="_Toc109"/>
      <w:bookmarkEnd w:id="285"/>
      <w:r>
        <w:rPr>
          <w:rtl w:val="true"/>
        </w:rPr>
        <w:t xml:space="preserve">سوره مباركه القصص آیه </w:t>
      </w:r>
      <w:r>
        <w:rPr/>
        <w:t>85</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 گاه باز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ابوخالد کابلی نقل است که گفت به امام علی بن حسین علیه السلام درباره ی این فرمایش خداوند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زمانی است که پیامبرتان حضرت محمد صلی الله علیه واله وسلم رجعت می کنند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ابوخالد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درباره ی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زمانی است که پیامبرتان صلی الله علیه واله وسلم و امیرالمؤمنين على علیه السلام و ائمه علیهم السلام در آن بر می گردند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حریز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درباره ی جابر سؤال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جابر را رحمت فرماید علمش به جایی رسیده بود که تأویل این آیه را می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 دانست که این آیه مربوط به رجعت است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صلى الله عليهواله وسلم به سوی شما باز می گردد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امام باقر علیه السلام نیز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عالم رجعت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مرتضى عَلَمُ الْهُدیه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نقل کرده</w:t>
      </w:r>
      <w:r>
        <w:rPr>
          <w:rFonts w:eastAsia="IRNazanin" w:cs="IRNazanin"/>
          <w:color w:val="111111"/>
          <w:sz w:val="28"/>
          <w:szCs w:val="28"/>
          <w:rtl w:val="true"/>
          <w:lang w:bidi="fa-IR"/>
        </w:rPr>
        <w:t xml:space="preserve">: - </w:t>
      </w:r>
      <w:bookmarkStart w:id="287" w:name="pg20213_209357"/>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دنیاست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امام صادق علیه السلام تفسیر این آیه را پرسیدند،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سپری نمی شود تا رسول اکرم صلی الله علیه واله وسلم و امیرمؤمنان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همدیگر را ملاقات کند و در آن جا مسجدی بسازند که دوازده هزار در داشته باشد</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288" w:name="__RefHeading___Toc4559120_2320776876"/>
      <w:bookmarkStart w:id="289" w:name="_Toc110"/>
      <w:bookmarkEnd w:id="288"/>
      <w:r>
        <w:rPr>
          <w:rtl w:val="true"/>
        </w:rPr>
        <w:t xml:space="preserve">سوره مبارکه معارج آیه </w:t>
      </w:r>
      <w:r>
        <w:rPr/>
        <w:t>4</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است که وقتی تفسیر این آیه را از حضرت پرسیدند،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موقع بازگشت و رجعت پیامبر اکرم صلی الله علیه واله وسلم به دنیاست، که مدت سلطنتش پنجاه هزار سال خواهد بود و امیرالمؤمنين على علیه السلام نیز چهل و چهار هزار سال سلطنت می کنند</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290" w:name="__RefHeading___Toc4559122_2320776876"/>
      <w:bookmarkStart w:id="291" w:name="_Toc111"/>
      <w:bookmarkEnd w:id="290"/>
      <w:r>
        <w:rPr>
          <w:rtl w:val="true"/>
        </w:rPr>
        <w:t xml:space="preserve">سوره مبارکه مدثر آیات </w:t>
      </w:r>
      <w:r>
        <w:rPr/>
        <w:t>2</w:t>
      </w:r>
      <w:r>
        <w:rPr>
          <w:rtl w:val="true"/>
        </w:rPr>
        <w:t>-</w:t>
      </w:r>
      <w:r>
        <w:rPr/>
        <w:t>1</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به خود پیچیده 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رجعت رسول اکرم صلی الله علیه واله وسلم و بیم دادن آن حضرت در رجعت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 </w:t>
      </w:r>
      <w:bookmarkStart w:id="292" w:name="pg20213_20935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امیرالمؤمنین علیه السلام این مسأله رجعت را برای مردم بیان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پیش از قیامت هم زنده شدن، و مرگ دوباره ای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یک لحظه کفر بعداز رجعت سخت تر از چند کفر قبل از رجعت است</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293" w:name="__RefHeading___Toc4559124_2320776876"/>
      <w:bookmarkStart w:id="294" w:name="_Toc112"/>
      <w:bookmarkEnd w:id="293"/>
      <w:r>
        <w:rPr>
          <w:rtl w:val="true"/>
        </w:rPr>
        <w:t xml:space="preserve">سوره مبارکه مدثر آیات </w:t>
      </w:r>
      <w:r>
        <w:rPr/>
        <w:t>36</w:t>
      </w:r>
      <w:r>
        <w:rPr>
          <w:rtl w:val="true"/>
        </w:rPr>
        <w:t>-</w:t>
      </w:r>
      <w:r>
        <w:rPr/>
        <w:t>35</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 نَذِيرًا لِلْبَشَرِه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یکی از بزرگترین آیات خداست در آن پند و اندرز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نیز از قول خداوند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اکرم صلى الله علیه واله وسلم هستند که در زمان رجعت به دنیا بازگشته، بشر را از معصیت خدا برحذر می دارند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جابربن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درباره ی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لَإِحْدَى الْكُبَرِ نَذِيرًا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اکرم صلى الله علیه واله وسلم هستند که در رجعت به دنیا بازگشته، بشر را از معصیت خدا برحذر می دارند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295" w:name="__RefHeading___Toc4559126_2320776876"/>
      <w:bookmarkStart w:id="296" w:name="_Toc113"/>
      <w:bookmarkEnd w:id="295"/>
      <w:r>
        <w:rPr>
          <w:rtl w:val="true"/>
        </w:rPr>
        <w:t xml:space="preserve">سوره مبارکه والضحى آیه </w:t>
      </w:r>
      <w:r>
        <w:rPr/>
        <w:t>4</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خَيْرُلَكَ مِنَ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است که گفت حضرت امام صادق علیه السلام درباره ی در این آیه فرمودند</w:t>
      </w:r>
      <w:r>
        <w:rPr>
          <w:rFonts w:eastAsia="IRNazanin" w:cs="IRNazanin"/>
          <w:color w:val="111111"/>
          <w:sz w:val="28"/>
          <w:szCs w:val="28"/>
          <w:rtl w:val="true"/>
          <w:lang w:bidi="fa-IR"/>
        </w:rPr>
        <w:t xml:space="preserve">: - </w:t>
      </w:r>
      <w:bookmarkStart w:id="297" w:name="pg20213_209359"/>
    </w:p>
    <w:p>
      <w:pPr>
        <w:pStyle w:val="BookText"/>
        <w:rPr/>
      </w:pPr>
      <w:bookmarkEnd w:id="297"/>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تو از دنیا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بهشت را به تو می دهد تا خشنود گردی</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298" w:name="__RefHeading___Toc4559128_2320776876"/>
      <w:bookmarkStart w:id="299" w:name="_Toc114"/>
      <w:bookmarkEnd w:id="298"/>
      <w:r>
        <w:rPr>
          <w:rtl w:val="true"/>
        </w:rPr>
        <w:t xml:space="preserve">سوره مبارکه سبأ آیه </w:t>
      </w:r>
      <w:r>
        <w:rPr/>
        <w:t>28</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نوید بخش و بیم دهنده برای تمام مردم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رجعت تحقق می یابد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هم چنین 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این آیه بر رجعت رسول اکرم صلی الله علیه واله وسلم از برخی از آیات مثل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قوی تر است</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300" w:name="__RefHeading___Toc4559130_2320776876"/>
      <w:bookmarkStart w:id="301" w:name="_Toc115"/>
      <w:bookmarkEnd w:id="300"/>
      <w:r>
        <w:rPr>
          <w:rtl w:val="true"/>
        </w:rPr>
        <w:t xml:space="preserve">سوره مبارکه الشمس آیات </w:t>
      </w:r>
      <w:r>
        <w:rPr/>
        <w:t>3</w:t>
      </w:r>
      <w:r>
        <w:rPr>
          <w:rtl w:val="true"/>
        </w:rPr>
        <w:t>-</w:t>
      </w:r>
      <w:r>
        <w:rPr/>
        <w:t>1</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 وَالنَّهَارِ إِذَا جَلَاهَا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آفتاب و روشنایی آن سوگند به ماه چون از پی آن درآید، سوگند به روز هنگامی که جهان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آفتاب در این سوره رسول اکرم صلى الله علیه واله وسلم، و منظور از ماه، امیرالمؤمنین علیه السلام و منظور از روز امامان اهل بیت علیهم السلام هستند که در آخرالزمان مالک روی زمین می شوند و آن را پر از عدالت می کنند</w:t>
      </w:r>
      <w:r>
        <w:rPr>
          <w:rFonts w:eastAsia="IRNazanin" w:cs="IRNazanin"/>
          <w:color w:val="111111"/>
          <w:sz w:val="28"/>
          <w:szCs w:val="28"/>
          <w:rtl w:val="true"/>
          <w:lang w:bidi="fa-IR"/>
        </w:rPr>
        <w:t xml:space="preserve">». </w:t>
      </w:r>
      <w:r>
        <w:rPr>
          <w:rStyle w:val="FootnoteAnchor"/>
          <w:rtl w:val="true"/>
        </w:rPr>
        <w:footnoteReference w:id="168"/>
      </w:r>
      <w:bookmarkStart w:id="302" w:name="pg20213_209360"/>
    </w:p>
    <w:p>
      <w:pPr>
        <w:pStyle w:val="Heading5"/>
        <w:numPr>
          <w:ilvl w:val="4"/>
          <w:numId w:val="1"/>
        </w:numPr>
        <w:rPr/>
      </w:pPr>
      <w:bookmarkStart w:id="303" w:name="__RefHeading___Toc4559132_2320776876"/>
      <w:bookmarkStart w:id="304" w:name="_Toc116"/>
      <w:bookmarkEnd w:id="302"/>
      <w:bookmarkEnd w:id="303"/>
      <w:r>
        <w:rPr>
          <w:rtl w:val="true"/>
        </w:rPr>
        <w:t xml:space="preserve">سوره مبارکه حجر آیات </w:t>
      </w:r>
      <w:r>
        <w:rPr/>
        <w:t>38</w:t>
      </w:r>
      <w:r>
        <w:rPr>
          <w:rtl w:val="true"/>
        </w:rPr>
        <w:t xml:space="preserve"> - </w:t>
      </w:r>
      <w:r>
        <w:rPr/>
        <w:t>37</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از مهلت یافتگانی تا روز معین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ذیل این آیه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وقت معلوم روزی است که رسول اکرم صلی الله علیه واله وسلم ابلیس را بر روی سنگی در بیت المقدس سر می برند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وسلم پرچم را به دست امیرالمؤمنین على علیه السلام و امیرالمؤمنین بر همه ی مخلوقات فرمان می راند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305" w:name="__RefHeading___Toc4559134_2320776876"/>
      <w:bookmarkStart w:id="306" w:name="_Toc117"/>
      <w:bookmarkEnd w:id="305"/>
      <w:r>
        <w:rPr>
          <w:rtl w:val="true"/>
        </w:rPr>
        <w:t>ب</w:t>
      </w:r>
      <w:r>
        <w:rPr>
          <w:rtl w:val="true"/>
        </w:rPr>
        <w:t xml:space="preserve">) </w:t>
      </w:r>
      <w:r>
        <w:rPr>
          <w:rtl w:val="true"/>
        </w:rPr>
        <w:t>رجعت حضرت دانیال او حضرت یونس علیه السلام</w:t>
      </w:r>
      <w:bookmarkEnd w:id="30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دانیال و یونس علیهما السلام یا هردو در زمان امیرالمؤمنین علیه السلام به دنیا باز می گردند و اقرار به رسالت پیامبر صلی الله علیه واله وسلم می نمایند و همراه آنان هفتاد نفر برانگیخته می شوند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307" w:name="__RefHeading___Toc4559136_2320776876"/>
      <w:bookmarkStart w:id="308" w:name="_Toc118"/>
      <w:bookmarkEnd w:id="307"/>
      <w:r>
        <w:rPr>
          <w:rtl w:val="true"/>
        </w:rPr>
        <w:t>ج</w:t>
      </w:r>
      <w:r>
        <w:rPr>
          <w:rtl w:val="true"/>
        </w:rPr>
        <w:t xml:space="preserve">) </w:t>
      </w:r>
      <w:r>
        <w:rPr>
          <w:rtl w:val="true"/>
        </w:rPr>
        <w:t>رجعت حضرت اسماعیل علیه السلام</w:t>
      </w:r>
      <w:bookmarkEnd w:id="3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پیامبران عظیم الشأنی که نام آن ها در قرآن کریم آمده است،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که یکی از آن ها پسر حضرت ابراهیم علیه السلام قهرمان توحید، و دیگری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قرآن کریم در سوره ی مریم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 فرماید</w:t>
      </w:r>
      <w:r>
        <w:rPr>
          <w:rFonts w:eastAsia="IRNazanin" w:cs="IRNazanin"/>
          <w:color w:val="111111"/>
          <w:sz w:val="28"/>
          <w:szCs w:val="28"/>
          <w:rtl w:val="true"/>
          <w:lang w:bidi="fa-IR"/>
        </w:rPr>
        <w:t xml:space="preserve">: - </w:t>
      </w:r>
      <w:bookmarkStart w:id="309" w:name="pg20213_209361"/>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اسماعیل را یاد کن که صادق الوعد بود و از پیامبران مرسل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تصریح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غیر از اسماعیل علیه السلام پسر حضرت ابراهیم علیه السلام است، او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سوی قوم خویش مبعوث شد و قومش او را تکذیب کردند و او را گرفتند و پوست سر و صورتش را کندند فرشته ی عذاب آمد که قومش را عذاب کند از او پرسید که آن ها را چگونه عذاب کند؟</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عذاب آن 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ربوبیت خود، رسالت محمد صلی الله علیه واله وسلم و ولایت اهل بیتش علیهم السلام پیمان گرفته ای و برگزیدگان بندگانت را آگاه ساخته ای که امت او با امام حسین علیه السلام چه رفتار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حسین علیه السلام را وعده کرده ای که به دنیا رجعت دهی، تا شخصاً از قاتلینش انتقام بگیرد حاجت من این است که مرا نیز در رجعت بازگردانی تا شخصاً از کسانی که با من چنین رفتار کرده اند، انتقام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اسماعیل بن حزقیل را وعده داد که همراه امام حسین علیه السلام رجعت کند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10" w:name="__RefHeading___Toc4559138_2320776876"/>
      <w:bookmarkStart w:id="311" w:name="_Toc119"/>
      <w:bookmarkEnd w:id="310"/>
      <w:r>
        <w:rPr>
          <w:rtl w:val="true"/>
        </w:rPr>
        <w:t>د</w:t>
      </w:r>
      <w:r>
        <w:rPr>
          <w:rtl w:val="true"/>
        </w:rPr>
        <w:t xml:space="preserve">) </w:t>
      </w:r>
      <w:r>
        <w:rPr>
          <w:rtl w:val="true"/>
        </w:rPr>
        <w:t>رجعت حضرت عیسی علیه السلام</w:t>
      </w:r>
      <w:bookmarkEnd w:id="3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طوائف اسلامی یقین و اعتقاد قاطع دارند که حضرت عیسی علیه السلام به روی زمین باز می گردد و برخی از آیات قرآنی به آن دلالت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صدها حدیث از طریق اهل سنت موجود است که از بازگشت حضرت عیسی علیه السلام به روی زمین سخن می گوید اگر برخی از متعصبین اهل سنت به دلایلی در مورد حضرت مهدی علیه السلام یا تردید می کنند، درمورد نزول حضرت مسیح علیه السلام تردید ندارند از نظر شیعه نیز قطعی است که حضرت عیسی علیه السلام می آید و پشت سر حضرت مهدی علیه السلام نماز می خواند و او را تأیید می کند و در ردیف یکی از معاونان آن حضرت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چند حدیث از اهل سنت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صحیح خود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نزول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باب از ابو هریره نقل می کند که رسول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اوست، نزدیک است که پسر مریم به عنوان داوری دادگر در میان شما فرود آید صلیب را بشکند، خوک را بکشد جریمه را بگذارد و مال را آن قدر بریزد که دیگر کسی آن را نپذیرد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در صحیح خود ده ها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نزول حضرت عیسی علیه السلام آورده که در برخی از آن ها دو نشانه به عنوان اشراط ساعه از رسول اکرم صلی الله علیه واله وسلم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آن ها نزول حضرت عیسی علیه السلام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در سنن خود بابی را به نزول حضرت عیسی علیه السلام اختصاص داده و ده ها حدیث در دیگر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یکی از ابواب مربوط به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جاریه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اکرم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مریم علیه السلام، دجال را در باب لد می کشد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در سنن خود فصلی را به فتنه ی دجال و خروج حضرت عیسی علیه السلام اختصاص داده و روایاتی را در مورد خروج حضرت عيسى علیه السلام نقل کرده و در ضمن حدیث مفصلی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دجّال، حضرت عیسی علیه السلام را ببیند ذوب می شود آن چنان که نمک در آب ذوب می شود آن گاه حضرت عیسی علیه السلام او را دنبال می کند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می کند و با یک ضربت او را از پای در می آورد و یهود در آن روز شکست می خورد و ریشه کن می شود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داوود در سنن خود در باب خروج دجال احادیثی را در مورد نزول حضرت عیسی علیه السلام آورده است که در ضمن حدیث مفصلی از نزول حضرت عیسی علیه السلام و نشانه های او و شکستن صلیب به دست آن حضرت بحث می کند و در پایان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دجال را می کشد و چهل سال در روی زمین می ماند و سپس از دنیا می رود و مسلمانان بر جنازه اش نماز می خوانند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روی این بیان از نظر شیعه و سنی هیچ تردیدی نیست که حضرت عیسی علیه السلام نازل می شود و سالیان متمادی در روی زمین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این جا باید اشاره کنیم این است که آیا نزول حضرت عیسی علیه السلام را می توان رجعت نامید یا 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این که حضرت عیسی علیه السلام به نص قرآن به آسمان ها رفته است، بازگشت او را از آسمان ها به روی زمین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رجعت اصطلاحی که ما در این کتاب از آن بحث می کنیم، این است که کسی پس از مردن به زندگی بازگردد و نظر به این که ما معتقدیم حضرت لیلا کشته نشده و به دار آویخته نشده، بلکه به سوی آسمان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برده شده، بازگشت او رجعت اصطلاحی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شیخ حر عاملی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الأيقاظ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حضرت عیسی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استدلال به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عيسي إِنِّي مُتَوَفِّيكَ وَرافِعُكَ إِلَيَّ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زمانی را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طور کامل بر می گیرم و به سوی خویش بالا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تَوَفَّيْتَني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مرا گرفتی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فرموده است، حضرت عیسی علیه السلام قبض روح شده و سپس به آسمان ها برده شده و به هنگام ظهور حضرت ولی عصر عجل الله تعالی فرجه الشریف او نیز زنده می شود و رجعت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این معنی دلالت می کند و حدیث در این رابطه بسیار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سپس حدیثی را از کمال الدین صدوق نقل می کند که دلالت دارد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عیسی علیه السلام را به آسمان ها برده پس از آن که روحش را قبض کرده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روایات مختلف است برخی تصریح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عیسی علیه السلام بدون این که قبض روح شود به آسمان ها برده شده و در برخی تفصیل داده شده که از زمین بدون قبض روح بالا برده شده در میان زمین و آسمان قبض روح شده، چون به آسمان رسید روحش به او </w:t>
      </w:r>
      <w:r>
        <w:rPr>
          <w:rFonts w:eastAsia="IRNazanin" w:cs="IRNazanin"/>
          <w:color w:val="111111"/>
          <w:sz w:val="28"/>
          <w:szCs w:val="28"/>
          <w:rtl w:val="true"/>
          <w:lang w:bidi="fa-IR"/>
        </w:rPr>
        <w:t xml:space="preserve">- </w:t>
      </w:r>
      <w:bookmarkStart w:id="312" w:name="pg20213_209365"/>
    </w:p>
    <w:p>
      <w:pPr>
        <w:pStyle w:val="BookText"/>
        <w:rPr/>
      </w:pPr>
      <w:bookmarkEnd w:id="312"/>
      <w:r>
        <w:rPr>
          <w:rFonts w:ascii="IRNazanin" w:hAnsi="IRNazanin" w:eastAsia="IRNazanin"/>
          <w:color w:val="111111"/>
          <w:sz w:val="28"/>
          <w:sz w:val="28"/>
          <w:szCs w:val="28"/>
          <w:rtl w:val="true"/>
          <w:lang w:bidi="fa-IR"/>
        </w:rPr>
        <w:t>برگشته و اینک زنده است و در آسمان ها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رسول اکرم صلی الله علیه واله وسلم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نمرده است، بی گمان پیش از قیامت به سوی شما بازمی گردد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بررسی مجموع احادیث وارده پیرامون حوادث حضرت عیسی علیه السلام به این نتیجه می رسیم که حضرت عیسی علیه السلام بدون تردید به دار آویخته نشده و به دست یهود کشته نشده به سوی آسمان ها بالا برده شده و پس از ظهور حضرت ولی عصر عجل الله تعالی فرجه الشریف به سوی زمین باز می گردد</w:t>
      </w:r>
      <w:r>
        <w:rPr>
          <w:rFonts w:eastAsia="IRNazanin" w:cs="IRNazanin"/>
          <w:color w:val="111111"/>
          <w:sz w:val="28"/>
          <w:szCs w:val="28"/>
          <w:rtl w:val="true"/>
          <w:lang w:bidi="fa-IR"/>
        </w:rPr>
        <w:t>».</w:t>
      </w:r>
    </w:p>
    <w:p>
      <w:pPr>
        <w:pStyle w:val="Heading4"/>
        <w:numPr>
          <w:ilvl w:val="3"/>
          <w:numId w:val="1"/>
        </w:numPr>
        <w:rPr/>
      </w:pPr>
      <w:bookmarkStart w:id="313" w:name="__RefHeading___Toc4559140_2320776876"/>
      <w:bookmarkStart w:id="314" w:name="_Toc120"/>
      <w:bookmarkEnd w:id="313"/>
      <w:r>
        <w:rPr>
          <w:rtl w:val="true"/>
        </w:rPr>
        <w:t>ه</w:t>
      </w:r>
      <w:r>
        <w:rPr>
          <w:rtl w:val="true"/>
        </w:rPr>
        <w:t xml:space="preserve">) </w:t>
      </w:r>
      <w:r>
        <w:rPr>
          <w:rtl w:val="true"/>
        </w:rPr>
        <w:t>رجعت حضرت خضر علیه السلام</w:t>
      </w:r>
      <w:bookmarkEnd w:id="314"/>
    </w:p>
    <w:p>
      <w:pPr>
        <w:pStyle w:val="BookText"/>
        <w:rPr/>
      </w:pPr>
      <w:r>
        <w:rPr>
          <w:rFonts w:ascii="IRNazanin" w:hAnsi="IRNazanin" w:eastAsia="IRNazanin"/>
          <w:color w:val="111111"/>
          <w:sz w:val="28"/>
          <w:sz w:val="28"/>
          <w:szCs w:val="28"/>
          <w:rtl w:val="true"/>
          <w:lang w:bidi="fa-IR"/>
        </w:rPr>
        <w:t xml:space="preserve">یکی از پیامبران عظیم الشان که بدون تردید زنده است و هم اکنون بیش از شش هزار سال از عمر شریفش می گذرد، </w:t>
      </w:r>
      <w:r>
        <w:rPr>
          <w:rStyle w:val="FootnoteAnchor"/>
          <w:rtl w:val="true"/>
        </w:rPr>
        <w:footnoteReference w:id="185"/>
      </w:r>
      <w:r>
        <w:rPr>
          <w:rFonts w:ascii="IRNazanin" w:hAnsi="IRNazanin" w:eastAsia="IRNazanin"/>
          <w:color w:val="111111"/>
          <w:sz w:val="28"/>
          <w:sz w:val="28"/>
          <w:szCs w:val="28"/>
          <w:rtl w:val="true"/>
          <w:lang w:bidi="fa-IR"/>
        </w:rPr>
        <w:t>حضرت خضر است مطابق روایات بسیاری که از اهل بیت علیهم السلام رسیده است طول عمر حضرت خضر علیه السلام فقط برای این بود که گواهی بر طول عمر حضرت بقیة الله عجل الله تعالى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و در ضمن یک حدیث طولانی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خدا گذشته بود که عمر حضرت قائم عجل الله تعالى فرجه الشریف را در زمان غیبت طولانی گرداند، ولی دانست که عمر بندگانش از این عمر طولانی دچار شگفت خواهد شد از این رهگذر به بنده 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،داد فقط برای این که سند زنده ای بر طول عمر حضرت قائم عجل الله تعالی فرجه الشریف باشد و با طول عمر او بر امکان طول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استدلال شود و بدین طریق راه بر دشمنان بسته شود و حجت بر مردم تمام 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 از آب حیات خورد او زنده است و تا دمیده شدن صور از دنیا نمی رود، او پیش ما می آید و بر ما سلام می کند، ما صدایش را می شنویم و خودش را نمی بینیم او در مراسم حج شرکت می کند و همه مناسک را انجام می دهد در روز عرفه در عرفات می ایستد و برای دعای مؤمنین آمین می گوید خداوند به وسیله او در زمان غیبت، از قائم علیه السلام ما رفع غربت می کند و به وسیله او وحشتش را تبدیل به انس می کند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این حدیث استفاده می شود که حضرت خضر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نفریست که همواره در محضر حضرت بقیة الله عجل الله تعالی فرجه الشریف هستند و رتْقُ وفَتْقُ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 فرمان آن حضرت در دست آن هاست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مرحوم شیخ محمد کوفی نقل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در مسجد سهله بودم صدای روح بخش حضرت بقیة الله عجل الله تعالی فرجه الشریف را شنیدم که دوبار جناب خضر را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کردند و بلافاصله پیرمردی از یک گوشه ی مسجد حرکت نمود و به محضر آن مهر تابان شتافت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کوفی از مردان موفّق زمان بود که ده ها بار سعادت تشرف به پیشگاه حضرت ولی عصر عجل الله تعالی فرجه الشریف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حضرت خضر علیه السلام در محضر حضرت بقية الله عجل الله تعالی فرجه الشریف خواهد بود و در بسط عدالت و رفع فتنه و ریشه کن ساختن ظلم و ستم، یار و </w:t>
      </w:r>
      <w:r>
        <w:rPr>
          <w:rFonts w:eastAsia="IRNazanin" w:cs="IRNazanin"/>
          <w:color w:val="111111"/>
          <w:sz w:val="28"/>
          <w:szCs w:val="28"/>
          <w:rtl w:val="true"/>
          <w:lang w:bidi="fa-IR"/>
        </w:rPr>
        <w:t xml:space="preserve">- </w:t>
      </w:r>
      <w:bookmarkStart w:id="315" w:name="pg20213_209367"/>
    </w:p>
    <w:p>
      <w:pPr>
        <w:pStyle w:val="BookText"/>
        <w:rPr/>
      </w:pPr>
      <w:bookmarkEnd w:id="315"/>
      <w:r>
        <w:rPr>
          <w:rFonts w:ascii="IRNazanin" w:hAnsi="IRNazanin" w:eastAsia="IRNazanin"/>
          <w:color w:val="111111"/>
          <w:sz w:val="28"/>
          <w:sz w:val="28"/>
          <w:szCs w:val="28"/>
          <w:rtl w:val="true"/>
          <w:lang w:bidi="fa-IR"/>
        </w:rPr>
        <w:t>ياور آن حضرت خواهد بود جز این که ظهور ایشان رجعت اصطلاحی نیست، زیرا به طور قطع زنده هستند و وفات نکرده اند و تا روز ظهور هم وفات نخواهند کرد</w:t>
      </w:r>
      <w:r>
        <w:rPr>
          <w:rFonts w:eastAsia="IRNazanin" w:cs="IRNazanin"/>
          <w:color w:val="111111"/>
          <w:sz w:val="28"/>
          <w:szCs w:val="28"/>
          <w:rtl w:val="true"/>
          <w:lang w:bidi="fa-IR"/>
        </w:rPr>
        <w:t>.</w:t>
      </w:r>
    </w:p>
    <w:p>
      <w:pPr>
        <w:pStyle w:val="Heading3"/>
        <w:numPr>
          <w:ilvl w:val="2"/>
          <w:numId w:val="1"/>
        </w:numPr>
        <w:rPr/>
      </w:pPr>
      <w:bookmarkStart w:id="316" w:name="__RefHeading___Toc4559142_2320776876"/>
      <w:bookmarkStart w:id="317" w:name="_Toc121"/>
      <w:bookmarkEnd w:id="316"/>
      <w:r>
        <w:rPr>
          <w:rtl w:val="true"/>
        </w:rPr>
        <w:t>رجعت ائمه معصومین علیهم السلام</w:t>
      </w:r>
      <w:bookmarkEnd w:id="317"/>
    </w:p>
    <w:p>
      <w:pPr>
        <w:pStyle w:val="Heading4"/>
        <w:numPr>
          <w:ilvl w:val="3"/>
          <w:numId w:val="1"/>
        </w:numPr>
        <w:rPr/>
      </w:pPr>
      <w:bookmarkStart w:id="318" w:name="__RefHeading___Toc4559144_2320776876"/>
      <w:bookmarkStart w:id="319" w:name="_Toc122"/>
      <w:bookmarkEnd w:id="318"/>
      <w:r>
        <w:rPr>
          <w:rtl w:val="true"/>
        </w:rPr>
        <w:t xml:space="preserve">سوره مبارکه نمل آیه </w:t>
      </w:r>
      <w:r>
        <w:rPr/>
        <w:t>93</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سَيُرِيكُمْ آيَاتِهِ فَتَعْرِفُونَهَا وَمَا رَبُّكَ بِغَافِلٍ عَمَّا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ستایش مخصوص ذات خداست به زودی آیاتش را به شما نشان می دهد تا آن را بشناسید و پروردگار تو از آن چه انجام می 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درباره ی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امیرالمؤمنین علی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نشانه ای بزرگ تر از من نیست، پس وقتی که آن ذوات مقدسه ی ائمه علیهم السلام به دنیا برگشتند، دشمنان آن ها، آنان را می شناسند</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320" w:name="__RefHeading___Toc4559146_2320776876"/>
      <w:bookmarkStart w:id="321" w:name="_Toc123"/>
      <w:bookmarkEnd w:id="320"/>
      <w:r>
        <w:rPr>
          <w:rtl w:val="true"/>
        </w:rPr>
        <w:t xml:space="preserve">سوره مبارکه کهف آیه </w:t>
      </w:r>
      <w:r>
        <w:rPr/>
        <w:t>47</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برانگیخته ایم پس هیچ یک از آنان را فروگذار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آیات امیرالمؤمنین علیه السلام و ائمه علیهم السلام هستند</w:t>
      </w:r>
      <w:r>
        <w:rPr>
          <w:rFonts w:eastAsia="IRNazanin" w:cs="IRNazanin"/>
          <w:color w:val="111111"/>
          <w:sz w:val="28"/>
          <w:szCs w:val="28"/>
          <w:rtl w:val="true"/>
          <w:lang w:bidi="fa-IR"/>
        </w:rPr>
        <w:t>».</w:t>
      </w:r>
    </w:p>
    <w:p>
      <w:pPr>
        <w:pStyle w:val="Heading4"/>
        <w:numPr>
          <w:ilvl w:val="3"/>
          <w:numId w:val="1"/>
        </w:numPr>
        <w:rPr/>
      </w:pPr>
      <w:bookmarkStart w:id="322" w:name="__RefHeading___Toc4559148_2320776876"/>
      <w:bookmarkStart w:id="323" w:name="_Toc124"/>
      <w:bookmarkEnd w:id="322"/>
      <w:r>
        <w:rPr>
          <w:rtl w:val="true"/>
        </w:rPr>
        <w:t xml:space="preserve">سوره مبارکه شمس آیات </w:t>
      </w:r>
      <w:r>
        <w:rPr/>
        <w:t>4</w:t>
      </w:r>
      <w:r>
        <w:rPr>
          <w:rtl w:val="true"/>
        </w:rPr>
        <w:t>-</w:t>
      </w:r>
      <w:r>
        <w:rPr/>
        <w:t>1</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جَلاهَا وَاللَّيْلِ إِذَا يَغْشاها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گسترش نور آن سوگند به ماه وقتی که پیرو آفتاب تابانست و قسم به روز وقتی که همه جا را روشن می کند و قسم به شب وقتی که روز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تفسیر این سوره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رسول اکرم صلى الله عليه واله وسلم،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بيت علیهم السلام هستند که در آخرالزمان مالک روی زمین می شوند و آن را پر از عدالت می کنند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ابن عباس نیز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هستند که در آخرالزمان مالک زمین می شوند و آن را پر از عدالت می کنند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رجعت، روز بازگشت محمّد وآل محمد علیهم السلام است روزی که بزرگ مظلوم عالم امام علی علیه السلام بر می گردد تا به دور از فتنه های دشمنانِ کج فهمی هم چون ناکثین و قاسطین، مارقین بر سرتاسر جهان فرمانروایی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سید و مهتر پیران و در من سنّتی از ایوب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حق تعالی از من برای 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من جمع خواهدکرد، چنان چه از برای ایوب اولاد او را زنده کرد و جمع 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صلی الله علیه واله وسلم و امیرالمؤمنین علیه السلام و امامان معصوم علیهم السلام به سوی شما مجدداً باز می گردند</w:t>
      </w:r>
      <w:r>
        <w:rPr>
          <w:rFonts w:eastAsia="IRNazanin" w:cs="IRNazanin"/>
          <w:color w:val="111111"/>
          <w:sz w:val="28"/>
          <w:szCs w:val="28"/>
          <w:rtl w:val="true"/>
          <w:lang w:bidi="fa-IR"/>
        </w:rPr>
        <w:t xml:space="preserve">». </w:t>
      </w:r>
      <w:r>
        <w:rPr>
          <w:rStyle w:val="FootnoteAnchor"/>
          <w:rtl w:val="true"/>
        </w:rPr>
        <w:footnoteReference w:id="194"/>
      </w:r>
      <w:bookmarkStart w:id="324" w:name="pg20213_209369"/>
    </w:p>
    <w:p>
      <w:pPr>
        <w:pStyle w:val="Heading4"/>
        <w:numPr>
          <w:ilvl w:val="3"/>
          <w:numId w:val="1"/>
        </w:numPr>
        <w:rPr/>
      </w:pPr>
      <w:bookmarkStart w:id="325" w:name="__RefHeading___Toc4559150_2320776876"/>
      <w:bookmarkStart w:id="326" w:name="_Toc125"/>
      <w:bookmarkEnd w:id="324"/>
      <w:bookmarkEnd w:id="325"/>
      <w:r>
        <w:rPr>
          <w:rtl w:val="true"/>
        </w:rPr>
        <w:t xml:space="preserve">سوره مبارکه نور آیه </w:t>
      </w:r>
      <w:r>
        <w:rPr/>
        <w:t>55</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که ایمان آوردند کارهای شایسته انجام دادند، وعده داده است که البته آن ها را از دینی که برایشان پسندیده متمکن سازد و ترسشان را به آرامش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 من انباز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این کافر شوند پس آنان تبهکارند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پس از نقل احادیثی در ذیل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کسانی که ایمان آورده عمل صالح انجام دهند، در این آیه حضرت رسول اکرم صلی الله علیه واله وسلم و اهل بیت عصمت و طهارت علیهم السلام است و این آیه به آن ها نوید می دهد که به هنگام قیام قائم عجل الله تعالى فرجه الشریف را در روی زمین جانشین خواهند شد و کشورها زیر سلطه آن ها خواهند بود و ترسشان به آرامش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حضرت آدم علیه السلام و حضرت سلیمان علیه السلام و حضرت داوود علیه السلام در روی زمین جانشین و فرمانروا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اهل بیت عصمت و طهارت علیهم السلام بر این معنی اجماع کردند و اجماع آن ها رجعت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سید مرتضی علم الهدی از امام صادق علیه السلام نقل می کند که امیرالمؤمنین علیه السلام برای اثبات رجعت به این آیه استدلال کرده و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تحقق می یابد که به دنیا رجعت کنند</w:t>
      </w:r>
      <w:r>
        <w:rPr>
          <w:rFonts w:eastAsia="IRNazanin" w:cs="IRNazanin"/>
          <w:color w:val="111111"/>
          <w:sz w:val="28"/>
          <w:szCs w:val="28"/>
          <w:rtl w:val="true"/>
          <w:lang w:bidi="fa-IR"/>
        </w:rPr>
        <w:t xml:space="preserve">». </w:t>
      </w:r>
      <w:r>
        <w:rPr>
          <w:rStyle w:val="FootnoteAnchor"/>
          <w:rtl w:val="true"/>
        </w:rPr>
        <w:footnoteReference w:id="196"/>
      </w:r>
      <w:bookmarkStart w:id="327" w:name="pg20213_209370"/>
    </w:p>
    <w:p>
      <w:pPr>
        <w:pStyle w:val="Heading3"/>
        <w:numPr>
          <w:ilvl w:val="2"/>
          <w:numId w:val="1"/>
        </w:numPr>
        <w:rPr/>
      </w:pPr>
      <w:bookmarkStart w:id="328" w:name="__RefHeading___Toc4559152_2320776876"/>
      <w:bookmarkStart w:id="329" w:name="_Toc126"/>
      <w:bookmarkEnd w:id="327"/>
      <w:bookmarkEnd w:id="328"/>
      <w:r>
        <w:rPr>
          <w:rtl w:val="true"/>
        </w:rPr>
        <w:t>رجعت امیرالمؤمنین علی علیه السلام</w:t>
      </w:r>
      <w:bookmarkEnd w:id="329"/>
    </w:p>
    <w:p>
      <w:pPr>
        <w:pStyle w:val="Heading4"/>
        <w:numPr>
          <w:ilvl w:val="3"/>
          <w:numId w:val="1"/>
        </w:numPr>
        <w:rPr/>
      </w:pPr>
      <w:bookmarkStart w:id="330" w:name="__RefHeading___Toc4559154_2320776876"/>
      <w:bookmarkStart w:id="331" w:name="_Toc127"/>
      <w:bookmarkEnd w:id="330"/>
      <w:r>
        <w:rPr>
          <w:rtl w:val="true"/>
        </w:rPr>
        <w:t xml:space="preserve">سوره مباركه أعراف آیه </w:t>
      </w:r>
      <w:r>
        <w:rPr/>
        <w:t>157</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الْأُتِي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 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شامل کسانی است که علاوه بر ایمان زکات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و پیامبر درس نخوانده ای پیروی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خویش در تورات و انجیل نوشته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نیکی فرمان می دهد و از زشتی باز می دارد و آن چه را پاکیزه و پسندیده است برایشان حلال می کند و پلیدی ها را برایشان حرام می کند و از آنان بارگران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بندهایی را که بر آنان بوده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گرویدند و از او حرمت و عزّت نگاه داشتند و یاری او کردند و نوری را که به او نازل شد پیروی نمودند آن گروه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به رسول خدا صلى الله عليه واله وسلم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 وَ نَصَرُوهُ وَاتَّبَعُوا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امیرالمؤمنین علی علیه السلام پیروی و تبعیت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رستگار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پیامبران پیمان گرفت، که امتشان را به آمدن پیامبر صلى الله عليه واله وسلم بشارت دهند و او را یاری نمایند انبیاء علیهم الاسلام هم با گفتار او را یاری نمودند و به امتشان دستور دادند که امیرالمؤمنین علیه السلام را نصرت دهند، طولی نمی کشد که همه به دنیا بر می گردند، و در همین دنیا او را یاری می کنند</w:t>
      </w:r>
      <w:r>
        <w:rPr>
          <w:rFonts w:eastAsia="IRNazanin" w:cs="IRNazanin"/>
          <w:color w:val="111111"/>
          <w:sz w:val="28"/>
          <w:szCs w:val="28"/>
          <w:rtl w:val="true"/>
          <w:lang w:bidi="fa-IR"/>
        </w:rPr>
        <w:t xml:space="preserve">». </w:t>
      </w:r>
      <w:r>
        <w:rPr>
          <w:rStyle w:val="FootnoteAnchor"/>
          <w:rtl w:val="true"/>
        </w:rPr>
        <w:footnoteReference w:id="197"/>
      </w:r>
      <w:bookmarkStart w:id="332" w:name="pg20213_209371"/>
    </w:p>
    <w:p>
      <w:pPr>
        <w:pStyle w:val="Heading4"/>
        <w:numPr>
          <w:ilvl w:val="3"/>
          <w:numId w:val="1"/>
        </w:numPr>
        <w:rPr/>
      </w:pPr>
      <w:bookmarkStart w:id="333" w:name="__RefHeading___Toc4559156_2320776876"/>
      <w:bookmarkStart w:id="334" w:name="_Toc128"/>
      <w:bookmarkEnd w:id="332"/>
      <w:bookmarkEnd w:id="333"/>
      <w:r>
        <w:rPr>
          <w:rtl w:val="true"/>
        </w:rPr>
        <w:t xml:space="preserve">سوره مبارکه توبه آیه </w:t>
      </w:r>
      <w:r>
        <w:rPr/>
        <w:t>33</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پیامبر خود را با هدایت و دین حق فرستاد، تا آن را بر همه دین ها پیروز گرداند هرچند مشرکان را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است که گفت 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دو رجعت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علیه السلام که با پرچم خویش بیایند، و از بنی امیه و معاویه و تمام آنان که شاهد جنگ با آن حضرت بودند، انتقام گیرند سپس خداوند سی هزار یاور از کوفه، و هفتاد هزار نفر از جاهای دیگر برای ایشان بفرستد،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دفعه ی اول جنگ کنند، به طوری که دشمنان را نابود کنند که یک نفر از آنان نماند، تا سرگذشت جنگ را تعریف کند، و خداوند ایشان را برانگیخته و با فرعون و آل فرعون، به شدیدترین عذاب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صلی الله علیه واله وسلم است، که بر می گردند، تا خلیفه ی روی زمین باشند، و ائمه ی دیگر همه عمال و کارگزاران و فرماندهان او خواهند بود و خداوند سلطنت روی زمین را به پیامبر صلى الله عليه واله وسلم دهد، چنان که در قرآن وعده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335" w:name="__RefHeading___Toc4559158_2320776876"/>
      <w:bookmarkStart w:id="336" w:name="_Toc129"/>
      <w:bookmarkEnd w:id="335"/>
      <w:r>
        <w:rPr>
          <w:rtl w:val="true"/>
        </w:rPr>
        <w:t xml:space="preserve">سوره مبارکه حجر آیه </w:t>
      </w:r>
      <w:r>
        <w:rPr/>
        <w:t>2</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آثار شوم اعمال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می کنند که ای کاش مسلمان بودند</w:t>
      </w:r>
      <w:r>
        <w:rPr>
          <w:rFonts w:eastAsia="IRNazanin" w:cs="IRNazanin"/>
          <w:color w:val="111111"/>
          <w:sz w:val="28"/>
          <w:szCs w:val="28"/>
          <w:rtl w:val="true"/>
          <w:lang w:bidi="fa-IR"/>
        </w:rPr>
        <w:t xml:space="preserve">!». </w:t>
      </w:r>
      <w:bookmarkStart w:id="337" w:name="pg20213_209372"/>
    </w:p>
    <w:p>
      <w:pPr>
        <w:pStyle w:val="BookText"/>
        <w:rPr/>
      </w:pPr>
      <w:bookmarkEnd w:id="337"/>
      <w:r>
        <w:rPr>
          <w:rFonts w:ascii="IRNazanin" w:hAnsi="IRNazanin" w:eastAsia="IRNazanin"/>
          <w:color w:val="111111"/>
          <w:sz w:val="28"/>
          <w:sz w:val="28"/>
          <w:szCs w:val="28"/>
          <w:rtl w:val="true"/>
          <w:lang w:bidi="fa-IR"/>
        </w:rPr>
        <w:t>امام باقر علیه السلام درباره ی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رجعت تحقق خواهد یافت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جابربن یزید نقل است که گفت در روایتی طولانی حضرت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نازنین امیرمؤمنان علی علیه السلام در تفسیر این آیه فرمودند آن هنگامی است که من و شیعیانم خارج شویم، عثمان و پیروانش نیز خارج شوند و بنی امیه را از دم شمشیر بگذرانیم، آن روز کافران آرزو کنند که ای کاش مسلمان بودیم</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38" w:name="__RefHeading___Toc4559160_2320776876"/>
      <w:bookmarkStart w:id="339" w:name="_Toc130"/>
      <w:bookmarkEnd w:id="338"/>
      <w:r>
        <w:rPr>
          <w:rtl w:val="true"/>
        </w:rPr>
        <w:t xml:space="preserve">سوره مبارکه مؤمنون آیه </w:t>
      </w:r>
      <w:r>
        <w:rPr/>
        <w:t>77</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دری از عذاب شدید به روی آنان بگشاییم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گرفتار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جابربن یزید نقل است که گفت حضرت امام باقر علیه السلام درباره ی این فرمایش الهی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 طالب علیه السلام است، هنگامی که در زمان رجعت بر می گردد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عالم رجعت است</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340" w:name="__RefHeading___Toc4559162_2320776876"/>
      <w:bookmarkStart w:id="341" w:name="_Toc131"/>
      <w:bookmarkEnd w:id="340"/>
      <w:r>
        <w:rPr>
          <w:rtl w:val="true"/>
        </w:rPr>
        <w:t xml:space="preserve">سوره مبارکه نمل آیه </w:t>
      </w:r>
      <w:r>
        <w:rPr/>
        <w:t>82</w:t>
      </w:r>
      <w:bookmarkEnd w:id="3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بِايَتِنَا لَا يُوقِنُونَ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وعده ی عذاب کافران به وقوع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زمان انتقام به ظهور قائم عجل الله تعالی فرجه الشریف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از زمین بیرون آریم که با آنان تکلّم کند، که مردم به آیات ما بعد از این از روی یقین نمی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 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علیه السلام در مسجد خوابیده بودند، رسول خدا صلی الله علیه واله وسلم آمدند پاهایشان را تکان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جنبنده 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می توانیم، یکدیگر را با این نام، بخوانیم؟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اختصاصی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جنبده ای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حتمی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بیرون می آوریم که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تو را به بهترین صورتی بیرون آورد، درحالی که به وسیله ی آهنی که در دست داری، دشمنانت را داغ و نشان خواهی زد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علی بن ابراهیم قمی در تفسیرش از حضرت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دل من را ناراحت کرده؟</w:t>
      </w:r>
    </w:p>
    <w:p>
      <w:pPr>
        <w:pStyle w:val="BookText"/>
        <w:rPr/>
      </w:pP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عذاب حتمی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بیرون می آوریم که با آنان سخن بگوید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ننشینم و چیزی نخورم و ننوشم، تا این که آن جنبده را به تو نشان دهم و سپس با هم خدمت حضرت علی علیه السلام آمدند حضرت علی علیه السلام خرما و کره می خوردند تا عمار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نشست و مشغول خوردن شد، آن مرد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خوردی که چیزی نخوری و ننوشی و به زمین ننشینی تا آن که جنبده را به من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فکر کنی می فهمی که به تو نشان دادم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باقر علیه السلام از حضرت علی علیه السلام نقل می 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 کننده بهشت و دوزخم کسی وارد آن ها نمی شود جز بر اساس تقسيم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اکبرم من پیشوای آیندگانم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گزارشگر گذشتگانم جز رسول اکرم صلى الله عليه واله وسلم کسی بر من پیشی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من در یک صراط هستیم جز این که این صراط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فضیلت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منايا و بلايا و وصایا به من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فصل جداکننده ی حق و باطل به من عطا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رجعتها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کل به من عطا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میسم هستم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با مردم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واله وسلم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تیزپایی به او نمی رسد، فرار کننده ای از او فوت نمی شود، مؤمن را نشان مؤمن و کافر را نشان کافر می زند، عصای حضرت موسی علیه السلام و انگشتر حضرت سلیمان علیه السلام با اوست</w:t>
      </w:r>
      <w:r>
        <w:rPr>
          <w:rFonts w:eastAsia="IRNazanin" w:cs="IRNazanin"/>
          <w:color w:val="111111"/>
          <w:sz w:val="28"/>
          <w:szCs w:val="28"/>
          <w:rtl w:val="true"/>
          <w:lang w:bidi="fa-IR"/>
        </w:rPr>
        <w:t xml:space="preserve">». </w:t>
      </w:r>
      <w:r>
        <w:rPr>
          <w:rStyle w:val="FootnoteAnchor"/>
          <w:rtl w:val="true"/>
        </w:rPr>
        <w:footnoteReference w:id="206"/>
      </w:r>
      <w:bookmarkStart w:id="342" w:name="pg20213_209375"/>
    </w:p>
    <w:p>
      <w:pPr>
        <w:pStyle w:val="BookText"/>
        <w:rPr/>
      </w:pPr>
      <w:bookmarkEnd w:id="342"/>
      <w:r>
        <w:rPr>
          <w:rFonts w:ascii="IRNazanin" w:hAnsi="IRNazanin" w:eastAsia="IRNazanin"/>
          <w:color w:val="111111"/>
          <w:sz w:val="28"/>
          <w:sz w:val="28"/>
          <w:szCs w:val="28"/>
          <w:rtl w:val="true"/>
          <w:lang w:bidi="fa-IR"/>
        </w:rPr>
        <w:t>امام صادق علیه السلام از رسول اکرم صلی الله علیه واله وسلم نقل می کند در شب معراج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اول است زیرا او نخستین امامی است که پیمان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آخر است، زیرا او آخرین امامی است که روحش را قبض می کنم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مردم سخن می گوید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343" w:name="__RefHeading___Toc4559164_2320776876"/>
      <w:bookmarkStart w:id="344" w:name="_Toc132"/>
      <w:bookmarkEnd w:id="343"/>
      <w:r>
        <w:rPr>
          <w:rtl w:val="true"/>
        </w:rPr>
        <w:t xml:space="preserve">سوره مبارکه شوری آیه </w:t>
      </w:r>
      <w:r>
        <w:rPr/>
        <w:t>44</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الظَّالِمِينَ لَمَّا رَأَوُا الْعَذَابَ يَقُولُونَ هَلْ إِلَى مَرَةٍ مِّن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خواهی دید هنگامی که عذاب را با چشم به یقین مشاهده کنند، می گویند آیا برای ما راه بازگشتی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درباره ی فرمایش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ستمگران در حق آل محمد علیهم السلام را می بینی، وقتی که علی بن ابی طالب علیه السلام را که برای ستمکاران عذاب است، در زمان رجعت،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می خواهند از آنان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بازگشت هست؟ تا ولایت حضرت علی علیه السلام را بپذیریم؟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رجعت راه توبه بسته می شود هنگامی که امیرمؤمنان علی علیه السلام آن دست انتقام الهی، رجعت کند، ستمگران آرزو می کنند که ای کاش بتوانند به زندگی قبلی برگردند و توبه کنند و عمل شایسته انجام دهند</w:t>
      </w:r>
      <w:r>
        <w:rPr>
          <w:rFonts w:eastAsia="IRNazanin" w:cs="IRNazanin"/>
          <w:color w:val="111111"/>
          <w:sz w:val="28"/>
          <w:szCs w:val="28"/>
          <w:rtl w:val="true"/>
          <w:lang w:bidi="fa-IR"/>
        </w:rPr>
        <w:t>».</w:t>
      </w:r>
    </w:p>
    <w:p>
      <w:pPr>
        <w:pStyle w:val="Heading4"/>
        <w:numPr>
          <w:ilvl w:val="3"/>
          <w:numId w:val="1"/>
        </w:numPr>
        <w:rPr/>
      </w:pPr>
      <w:bookmarkStart w:id="345" w:name="__RefHeading___Toc4559166_2320776876"/>
      <w:bookmarkStart w:id="346" w:name="_Toc133"/>
      <w:bookmarkEnd w:id="345"/>
      <w:r>
        <w:rPr>
          <w:rtl w:val="true"/>
        </w:rPr>
        <w:t xml:space="preserve">سوره مبارکه نازعات آیات </w:t>
      </w:r>
      <w:r>
        <w:rPr/>
        <w:t>7</w:t>
      </w:r>
      <w:r>
        <w:rPr>
          <w:rtl w:val="true"/>
        </w:rPr>
        <w:t>-</w:t>
      </w:r>
      <w:r>
        <w:rPr/>
        <w:t>6</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 تَتْبَعُهَا الرَّادِفَةُ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زلزله های وحشتناک همه چیز را به لرزه در می آورد، به دنبال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bookmarkStart w:id="347" w:name="pg20213_209376"/>
    </w:p>
    <w:p>
      <w:pPr>
        <w:pStyle w:val="BookText"/>
        <w:rPr/>
      </w:pPr>
      <w:bookmarkEnd w:id="347"/>
      <w:r>
        <w:rPr>
          <w:rFonts w:ascii="IRNazanin" w:hAnsi="IRNazanin" w:eastAsia="IRNazanin"/>
          <w:color w:val="111111"/>
          <w:sz w:val="28"/>
          <w:sz w:val="28"/>
          <w:szCs w:val="28"/>
          <w:rtl w:val="true"/>
          <w:lang w:bidi="fa-IR"/>
        </w:rPr>
        <w:t>از سلیمان بن خالد نقل است که گفت حضرت امام صادق علیه السلام در تأویل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حسین بن علی علیه السلام است و دومی امیرالمؤمنين على علیه السلام، اول کسی که گرد و خاک از سر می فشاند حسین بن علی علیه السلام است که با هفتادو پنج هزار نفر وارد می شود و این است گفته ی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الْأَشْهَادُه 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پیامبران خود و کسانی را که ایمان آورده اند در زندگی دنیا و روزی که گواهان به پا خیزند یاری می دهیم روزی که عذرخواهی ظالمان سودی به حالشان نمی بخشد و برای آنان لعنت خدا و سرای سخت و بدی است</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348" w:name="__RefHeading___Toc4559168_2320776876"/>
      <w:bookmarkStart w:id="349" w:name="_Toc134"/>
      <w:bookmarkEnd w:id="348"/>
      <w:r>
        <w:rPr>
          <w:rtl w:val="true"/>
        </w:rPr>
        <w:t xml:space="preserve">سوره مبارکه عبس آیه </w:t>
      </w:r>
      <w:r>
        <w:rPr/>
        <w:t>22</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بخواهد او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ابوسلمه نقل است که گفت از حضرت امام محمد باقر علیه السلام درباره ی تفسیر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امیرالمؤمنین علی علیه السلام نازل شده،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کشته شد مگرچه کرده بود که او را کشتند؟</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خَلَقَهُ مِنْ نُطْفَةٍ خَلَقَهُ فَقَدَّرَهُ ثُمَّ السَّبِيلَ يَسِّرَهُ</w:t>
      </w:r>
      <w:r>
        <w:rPr>
          <w:rFonts w:eastAsia="Amiri" w:cs="Amiri" w:ascii="Amiri" w:hAnsi="Amiri"/>
          <w:color w:val="111111"/>
          <w:sz w:val="28"/>
          <w:szCs w:val="28"/>
          <w:rtl w:val="true"/>
          <w:lang w:bidi="ar-SA"/>
        </w:rPr>
        <w:t xml:space="preserve">». </w:t>
      </w:r>
      <w:r>
        <w:rPr>
          <w:rStyle w:val="FootnoteAnchor"/>
          <w:rtl w:val="true"/>
        </w:rPr>
        <w:footnoteReference w:id="212"/>
      </w:r>
      <w:bookmarkStart w:id="350" w:name="pg20213_209377"/>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چیز آفریده، یعنی از گِل پیامبران آفریدش و برای کارهای خیر آماده اش کرد سپس راه یعنی راه هدایت را برایش آسان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 ثُمَّ إِذَا شَاءَ أَنْشَرَهُ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میرانید و به خاک سپرد، آنگاه هر وقت بخواهد، یعنی در رجعت زنده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لَمَّا يَقْضِ مَا أَمَرَهُ</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هنوز آن چه را خدا به وی فرمان داده به جای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مأموریت خود را انجام دهد از این رو در زمان رجعت به دنیا بر می گردد تا کار خود را به پایان رساند، و آن چه خدا به وی دستور داده بود را اجرا نماید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حق امیرالمؤمنین علی علیه السلام نازل شده و منظور از برانگیخته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آن چه خدا به او امر فرموده است، در مدت زندگی او عملی نشده است او رجعت می کند و آن قدر می ماند که تمام اوامر الهی را که به او امر شده انجام دهد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351" w:name="__RefHeading___Toc4559170_2320776876"/>
      <w:bookmarkStart w:id="352" w:name="_Toc135"/>
      <w:bookmarkEnd w:id="351"/>
      <w:r>
        <w:rPr>
          <w:rtl w:val="true"/>
        </w:rPr>
        <w:t xml:space="preserve">سوره مبارکه نور آیه </w:t>
      </w:r>
      <w:r>
        <w:rPr/>
        <w:t>55</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از شما که ایمان آورده کارهای شایسته انجام دادند، وعده داده است که البته آن ها را در روی زمین جانشین کند چنان که جانشین کرد کسانی را که پیش از آن ها بودند و </w:t>
      </w:r>
      <w:r>
        <w:rPr>
          <w:rFonts w:eastAsia="IRNazanin" w:cs="IRNazanin"/>
          <w:color w:val="111111"/>
          <w:sz w:val="28"/>
          <w:szCs w:val="28"/>
          <w:rtl w:val="true"/>
          <w:lang w:bidi="fa-IR"/>
        </w:rPr>
        <w:t xml:space="preserve">- </w:t>
      </w:r>
      <w:bookmarkStart w:id="353" w:name="pg20213_209378"/>
    </w:p>
    <w:p>
      <w:pPr>
        <w:pStyle w:val="BookText"/>
        <w:rPr/>
      </w:pPr>
      <w:bookmarkEnd w:id="353"/>
      <w:r>
        <w:rPr>
          <w:rFonts w:ascii="IRNazanin" w:hAnsi="IRNazanin" w:eastAsia="IRNazanin"/>
          <w:color w:val="111111"/>
          <w:sz w:val="28"/>
          <w:sz w:val="28"/>
          <w:szCs w:val="28"/>
          <w:rtl w:val="true"/>
          <w:lang w:bidi="fa-IR"/>
        </w:rPr>
        <w:t>آن ها را از دینی که برایشان پسندیده متمکن سازد و ترسشان را به آرامش مبدل کند مرا بپرستد و چیزی را بر من شریک نگیرند آنان که بعد از این کافر شوند پس آنان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خطبه مفصلی آیه فوق را تلاوت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بازگشت پس از بازگشت و رجعت پس از رجعت است، من صاحب رجعت ها هستم، من صاحب صولت ها و شرکت ها هستم، من صاحب دولت ها و قدرت ها هستم</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54" w:name="__RefHeading___Toc4559172_2320776876"/>
      <w:bookmarkStart w:id="355" w:name="_Toc136"/>
      <w:bookmarkEnd w:id="354"/>
      <w:r>
        <w:rPr>
          <w:rtl w:val="true"/>
        </w:rPr>
        <w:t xml:space="preserve">سوره مبارکه آل عمران آیه </w:t>
      </w:r>
      <w:r>
        <w:rPr/>
        <w:t>81</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ایمان آورید و البته یاریش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تحقق نمی یابد مگر در رجعت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در ذیل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پیامبران پیمان گرفته که به رسول اکرم صلی الله علیه واله وسلم ایمان آورند و امیرالمؤمنین علیه السلام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پرسید امیرالمؤمنین علیه السلام را یاری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خداوند از حضرت آدم یا تا حضرت رسول صلی الله علیه واله وسلم پیامبری نفرستاده جز این که او را باز می گرداند تا در رکاب علی بن ابی طالب علیه السلام شمشیر بزنند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ضمن حدیث مفصلی در این رابطه می فرمایند خداوند از همه پیامبران پیمان گرفته که به محمد صلی الله علیه واله وسلم ایمان بیاورند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جانشین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همه پیامبران را از آدم تا خاتم صلی الله علیه واله وسلم زنده می کند و همه آن ها در برابر من شمشیر می زنند و گردنکشان جن و انس را گردن می زنند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امیرالمؤمنین علی علیه السلام در ذیل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محمد صلی الله علیه واله وسلم بیاورید و وصی او، حضرت امیر علیه السلام را یاری کنید و زود باشد که همگی وصی پیغمبر را یاری نمایند و به درستی که خدا ایمان مرا با پیمان پیغمبر صلى الله عليه واله وسلم گرفت که یکدیگر را یاری کنیم و به تحقیق که من یاری آن حضرت کردم و در برابرش جهاد کردم و دشمنانش را کشتم و به عهدی که خدا از من گرفته بود به یاری پیغمبرش وفا کردم و احدی از پیغمبران و رسولان خدا هنوز مرا یاری نکرده اند زیرا پیش از امامت من از دنیا رفته بودند و بعد از این مرا یاری و نصرت خواهند داد و در آن وقت مابین مشرق تا مغرب عالم همه از من خواهد بود و خدا همه پیغمبران را از آدم تا محمد صلى الله عليه واله وسلم زنند خواهد کرد و در پیش روی من جهاد خواهند کرد و شمشیر بر سر کافران زنده و کافران مرده که خدا ایشان را زنده گرداند در برابر من خواهند زد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عیاشی از حضرت امام صادق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جور بر خود نامی گذاشته اند و خود را امیرالمؤمنین می گویند که این نام مخصوص علی بن ابیطالب علیه السلام است و هنوز معنی این نام و تأویل آن بر مردم ظاهر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کی خواهد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خواهد بود که حق تعالی جمع کند در پیش روی او پیغمبران و مؤمنان را تا او را یاری کنند چنان چه حق تعالی فرموده </w:t>
      </w:r>
      <w:r>
        <w:rPr>
          <w:rFonts w:eastAsia="IRNazanin" w:cs="IRNazanin"/>
          <w:color w:val="111111"/>
          <w:sz w:val="28"/>
          <w:szCs w:val="28"/>
          <w:rtl w:val="true"/>
          <w:lang w:bidi="fa-IR"/>
        </w:rPr>
        <w:t xml:space="preserve">- </w:t>
      </w:r>
      <w:bookmarkStart w:id="356" w:name="pg20213_209380"/>
    </w:p>
    <w:p>
      <w:pPr>
        <w:pStyle w:val="BookText"/>
        <w:rPr/>
      </w:pPr>
      <w:bookmarkEnd w:id="35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پیمان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رسول خدا صلی الله علیه واله وسلم علم را به علی بن ابیطالب علیه السلام می دهد، پس او امیر جمع خلایق خواهد بود و خلایق همه در زیر علم آن حضرت خواهند بود او امیر و پادشاه همه خواهند بود این است تأویل امیرالمؤمنین و معنی آن</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357" w:name="__RefHeading___Toc4559174_2320776876"/>
      <w:bookmarkStart w:id="358" w:name="_Toc137"/>
      <w:bookmarkEnd w:id="357"/>
      <w:r>
        <w:rPr>
          <w:rtl w:val="true"/>
        </w:rPr>
        <w:t xml:space="preserve">سوره مبارکه القلم آیه </w:t>
      </w:r>
      <w:r>
        <w:rPr/>
        <w:t>16</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بر بینی اش داغ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ذیل این آیه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است هنگامی که شاه ولایت امیرالمؤمنين علیه السلام رجعت کند، بر پیشانی دشمنانش داغ می نهند، آن چنان که بر بینی چهارپایان داغ می زنند تا شناخته شوند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خطبه مفصلی امیرالمؤمنین علیه السلام از فضیلت های خاص خود سخن می گوید در پایان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مرا برگشتنی بعد از برگشتن است و زنده شدنی بعد از زنده شدن و من صاحب رجعت ها و برگشتن های بسیارم و صاحب صولت ها و انتقام های بی شمارم و صاحب دولت های عجیبم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حصار آهن، منم بنده خدا و برادر رسول خدا صلى الله عليه واله وسلم، منم امین خدا و خزینه دار علم خدا و صندوق سر خدا و حجاب خدا و صراط خدا و میزان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کلمه خدا و منم اسماء الحسنى الهى و منم امثال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عليا و منم آیات کبری و منم صاحب بهشت و دوزخ که اهل بهشت را در بهشت ساکن گردانم و اهل جهنم را به جهنم رسانم، با من است تزویج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خلق در قیامت و حساب ایشان به سوی من است و منم مؤذن در اعراف که در پیش چشمه آفتاب ظاهر شوم در آخرالزمان و منم دابة الارض که خدا در قرآن فرموده و در آخرالزمان ظاهر شوم و عصای موسی علیه السلام و انگشتر سلیمان علیه السلام را بر پیشانی مؤمن و کافر گذارم که نقش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حقاً وكافر حقا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علیه السلام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حکومت می کند و برای هریک از شیعیان علی بن ابیطالب علیه السلام هزار پسر به دنیا می آید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شیخ طوسی و نعمانی از حضرت امام رضا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ظهور حضرت قائم عجل الله تعالی فرجه الشریف آن است که بدن برهنه ای در پیش قرص آفتاب ظاهر خواهد شد و منادی ندا خواهد کرد که این امیرالمؤمنین علیه السلام است، برگشته است که ظالمان را هلاک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اصبغ بن نباتة از امیرالمؤمنین علیه 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منکر شود که من رجعتی پس از رجعتی دارم و دعوتی پس از دعوتی و بازگشتی بعد از رجعتی دارم ما را رد کرده است و هرکس ما را رد کند خدا را رد کرده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پیغمبران و مؤمنان را برای یاری امیرالمؤمنین علی علیه السلام گرد می آورد و در آن روز علی بن ابیطالب علیه السلام پرچم رسول اکرم صلی الله علیه واله وسلم را در دست می گیرد و امیر همه مخلوقات می شود، همه مخلوقات در زیر پرچم او قرار می گیرند و او بر همه فرمانروایی می کند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مهلت ده تا روزی که مردم مبعوث شوند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 اجابت او ننمود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دادگانی تا روز وقت معلوم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چون آن روز شود شیطان ظاهر شود با جمیع لشکرش و متابعانش از آن روز که خدا آدم را خلق کرده است تا روز وقت معلوم و این آخر رجعت های حضرت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حضرت را چندین رجعت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حضرت را برگشتن هاست و هر امامی که در هر قرنی و زمانی بوده است بر می گردد و با او نیکوکاران و بدکارانی که در زمان او بوده اند بر می گردند تا خدا مؤمنان بر کافران استیلا دهد که انتقام خود بکشند و چون روز وقت معلوم شود حضرت امیرالمؤمنین علیه السلام با اصحابش برگردد و شیطان با اصحابش بیاید و در کنار شط فرات در محلی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نزدیک به کوفه با یکدیگر ملاقات کنند، پس جنگی بکنند که هرگز چنین جنگی نشده است از اول تا آخر دنیا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می بینم اصحاب امیرالمؤمنین علی علیه السلام را که شکست خوردند و صد قدم به پشت برگردند و گویا می بینم که پاهای بعضی داخل فرات شود پس در آن حال خداوند جبّار ابری بفرستد که میان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از ملائکه باشد و حضرت رسول صلی الله علیه واله وسلم در پیش ابر می آید و حربه ای از نور در دست داشته باشد و چون شیطان نظرش بر آن حضرت افتد از عقب برگردد، پس اصحابش به او گویند که کجا میروی الحال که بر ایشان ظفر یافته ای؟</w:t>
      </w:r>
    </w:p>
    <w:p>
      <w:pPr>
        <w:pStyle w:val="BookText"/>
        <w:rPr/>
      </w:pPr>
      <w:r>
        <w:rPr>
          <w:rFonts w:ascii="IRNazanin" w:hAnsi="IRNazanin" w:eastAsia="IRNazanin"/>
          <w:color w:val="111111"/>
          <w:sz w:val="28"/>
          <w:sz w:val="28"/>
          <w:szCs w:val="28"/>
          <w:rtl w:val="true"/>
          <w:lang w:bidi="fa-IR"/>
        </w:rPr>
        <w:t>شیطان گوید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لَاتَرَوْنَ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بینم چیزی که شما نمی 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عقاب خداوند عالمیان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صلى الله علیه واله وسلم برسد و نیزه در میان دو کتفش بزند که او اصحابش همه به آن ضربت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بعداز آن و جميع عبادت خالص در زمین کرده شود و شرک و کفر از زمین برطرف شود و حضرت امیرالمؤمنین علی علیه 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در زمین پادشاهی کند و از هر شیعه هزار پسر از صلب او به هم رسد؛ هر سال یک پسر و در آن وقت دو باغ سبز که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 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نزد مسجد کوفه به هم رسند و چندان وسعت داشته باشند که خدا خواهد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ابن ابی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خانه ى أبي الطفيل و او حديث رجعت را برای من روایت کرد از جماعتی از اهل بدر و از سلمان و مقداد و ابی بن کعب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أبى الطُّفَيْل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آن چه از ایشان شنیده بودم بر علی بن ابیطالب علیه السلام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خاصی است که باید این امت بدانند و ردّ کنند علم خصوصیات آن را به خدا پس آن چه شنیده بودم به آن حضرت عرض کردم، همه را تصدیق نمود و آیات بسیار را از قرآن تفسیر کرد به رجعت، تفسیر واضح شافی، تا آن که چنان شدم که یقین من به قیامت زیاده نیست از یقین به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خواهد بود یا در آخرت؟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مردم را از حوض دور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خود دور خواهم کرد و دوستان خود را بر سر حوض خواهم آورد و دشمنان خود را تشنه خواهم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دابة الارض؟</w:t>
      </w:r>
    </w:p>
    <w:p>
      <w:pPr>
        <w:pStyle w:val="BookText"/>
        <w:rPr/>
      </w:pPr>
      <w:r>
        <w:rPr>
          <w:rFonts w:ascii="IRNazanin" w:hAnsi="IRNazanin" w:eastAsia="IRNazanin"/>
          <w:color w:val="111111"/>
          <w:sz w:val="28"/>
          <w:sz w:val="28"/>
          <w:szCs w:val="28"/>
          <w:rtl w:val="true"/>
          <w:lang w:bidi="fa-IR"/>
        </w:rPr>
        <w:t>حضرت مضایقه فرمود، چون الحاح و مبالغه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دابه ای است که طعام می خورد و در بازارها راه می رود و با زنان مباشرت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زمین است که زمین به او ساکن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 فاروق این امت است و علم ربانی و ذوالقرنین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 که کیست؟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آیا پیغمبری که از جانب خدا دلیلی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گواهی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علمی از کتاب الهی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کرده او پیغمبر صلی الله علیه واله وسلم را در وقتی که همه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نامش را بگویید؟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أبی الطُّفَيْل به خدا سوگند که اگر عامه شیعیان مرا به نزد من بیاوری که اقرار به طاعت من می کنند و مرا امیرالمؤمنین می نامند و جهاد مخالفان مرا حلال می دانند پس حدیث کنم به بعضی از آن چه می دانم از تأویل آیاتی که خدا در قرآن فرستاده است بر محمد صلی الله علیه واله وسلم، هرآینه همه متفرق و پراکنده شود مگر طایفه قلیلی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امر ما صعب است و اذعان به احادیث ما دشوار است و آن ها را نمی شناسد و اقرار به آن ها نمی کند مگر ملک مقربی یا پیغمبر مرسلی یا بنده مؤمنی به حیثیتی که خدا امتحان کرده باشد دل او را برای ایمان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أبى الظُّفَيْل چون رسول خدا صلی الله علیه واله وسلم از دنیا رفت، مردم همه متفرق و مرتد و پراکنده و گمراه شدند مگر آن ها که خدا ایشان را به برکت ما اهل بيت علیهم السلام نگاه داشت</w:t>
      </w:r>
      <w:r>
        <w:rPr>
          <w:rFonts w:eastAsia="IRNazanin" w:cs="IRNazanin"/>
          <w:color w:val="111111"/>
          <w:sz w:val="28"/>
          <w:szCs w:val="28"/>
          <w:rtl w:val="true"/>
          <w:lang w:bidi="fa-IR"/>
        </w:rPr>
        <w:t xml:space="preserve">». </w:t>
      </w:r>
      <w:r>
        <w:rPr>
          <w:rStyle w:val="FootnoteAnchor"/>
          <w:rtl w:val="true"/>
        </w:rPr>
        <w:footnoteReference w:id="239"/>
      </w:r>
      <w:bookmarkStart w:id="359" w:name="pg20213_209386"/>
    </w:p>
    <w:p>
      <w:pPr>
        <w:pStyle w:val="Heading3"/>
        <w:numPr>
          <w:ilvl w:val="2"/>
          <w:numId w:val="1"/>
        </w:numPr>
        <w:rPr/>
      </w:pPr>
      <w:bookmarkStart w:id="360" w:name="__RefHeading___Toc4559176_2320776876"/>
      <w:bookmarkStart w:id="361" w:name="_Toc138"/>
      <w:bookmarkEnd w:id="359"/>
      <w:bookmarkEnd w:id="360"/>
      <w:r>
        <w:rPr>
          <w:rtl w:val="true"/>
        </w:rPr>
        <w:t>رجعت امام حسین علیه السلام</w:t>
      </w:r>
      <w:bookmarkEnd w:id="361"/>
    </w:p>
    <w:p>
      <w:pPr>
        <w:pStyle w:val="Heading4"/>
        <w:numPr>
          <w:ilvl w:val="3"/>
          <w:numId w:val="1"/>
        </w:numPr>
        <w:rPr/>
      </w:pPr>
      <w:bookmarkStart w:id="362" w:name="__RefHeading___Toc4559178_2320776876"/>
      <w:bookmarkStart w:id="363" w:name="_Toc13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از بررسی آیات و احادیث رجعت معلوم می شود که اولین کسی که برای فرمانروایی جهان رجعت می کند حضرت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طبق بسیاری از روایات حضرت علی علیه السلام در عهد امام حسین علیه السلام رجعت می کنند ولی فرمان روایی ایشان در آخر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اولین کسی که هنگام برپایی رجعت بر سرتاسر جهان فرمانروایی می کند حضرت امام حسین علیه السلام است</w:t>
      </w:r>
      <w:r>
        <w:rPr>
          <w:rFonts w:eastAsia="IRNazanin" w:cs="IRNazanin"/>
          <w:color w:val="111111"/>
          <w:sz w:val="28"/>
          <w:szCs w:val="28"/>
          <w:rtl w:val="true"/>
          <w:lang w:bidi="fa-IR"/>
        </w:rPr>
        <w:t>.</w:t>
      </w:r>
    </w:p>
    <w:p>
      <w:pPr>
        <w:pStyle w:val="Heading4"/>
        <w:numPr>
          <w:ilvl w:val="3"/>
          <w:numId w:val="1"/>
        </w:numPr>
        <w:rPr/>
      </w:pPr>
      <w:bookmarkStart w:id="364" w:name="__RefHeading___Toc4559180_2320776876"/>
      <w:bookmarkStart w:id="365" w:name="_Toc140"/>
      <w:bookmarkEnd w:id="364"/>
      <w:r>
        <w:rPr>
          <w:rtl w:val="true"/>
        </w:rPr>
        <w:t xml:space="preserve">سوره مباركه أعراف آیه </w:t>
      </w:r>
      <w:r>
        <w:rPr/>
        <w:t>96</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 و روستاها ایمان می آوردند و خداترس و پرهیزکار می شدند، ما برکات آسمان و زمین را برای آنان می گشودیم ولی آنان حقایق را تکذیب کردند، ما نیز آن ها را به کیفر اعمالشان گرفتار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قبل از این که به شهادت برسند، به اصحاب خود می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واله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سوی عراق رانده خواهی شد زمین عراق همان زمینی است که پیامبران و اوصیای آنان، در آن با یکدیگر ملاقات کردند، آن زمین را عمود می خوانند تو در آن زمین شهید خواهی شد، گروهی که با تو شهید می شوند، درد نیزه و شمشیر را احساس نمی کنند، سپس این آیه را تلاوت کردند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یا 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شما را اگرچه دشمنان ما را می کشند، ولی ما بر پیامبرمان وارد خواهیم شد سپس من به قدری که خدا بخواهد مکث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اولین کسی که زمین برایش شکافته خواهدشد، و او خارج می 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خروج حضرت امیرالمؤمنین علیه السلام و قیام حضرت قائم عجل الله تعالی فرجه الشریف و زنده شدن پیامبر خدا صلی الله علیه واله وسلم خروج خواهم کرد، سپس افرادی از آسمان از طرف خدا نزد من می آیند، که هرگز در زمین نازل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گروهی از ملائکه بر من نازل خواهد شد، حضرت محمد صلی الله علیه واله وسلم و علی علیه السلام و من و برادرم و جمیع آن افرادی که خدا بر آنان منت نهاده به وسیله شترانی از نور، که احدی از مخلوقین بر آن ها سوار نشده فرود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محمد صلی الله علیه واله وسلم پرچم خود را اهتزاز در می آورند، و آن را با شمشیر خود به قائم علیه السلام ما می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به اندازه ای که خدا بخواهد مکث می نماییم، بعداً خدای توانا چشمه ای از روغن و چشمه ای از آب و چشمه ای از شیر در مسجد کوفه خارج می کند پس از این جریان امیرالمؤمنین علیه السلام شمشیر پیامبر خدا صلی الله علیه واله وسلم را به من می دهند و مرا به سوی مشرق و مغرب زمین می فرستند، پس من به هیچ یک از دشمنان خدا برنمی خورم، مگر این که خون او را می ریزم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بتی را نمی بینم مگر این که آن را می سوزانم، تا این که به هند می رسم، و آن را فتح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دانيال علیه السلام و يوشع علیه السلام خارج می شوند و به حضرت امیرالمؤمنین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صلی الله علیه واله وسلم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با تعداد هفتاد مرد، به سوی بصره می روند و دشمنان خود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جانب روم اعزام می شوند، و خدای توانا پیروزی را نصیب آنان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من هر حیوانی را که خدا گوشت آن را حرام کرده می کشم، تا این که در روی زمین غیر از گوشت طیب و طاهر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 و نصارا و سایر ملل اسلام، شمشیر را عرضه می کنم و آنان را بین اسلام و شمشیر مخیر می نمایم هرکسی از آنان اسلام بیاورد، منت بر او می گذارم و هرکس که از اسلام بیزار باشد، خدا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از شیعیان ما روی زمین نیست، مگر این که خدا ملکی می فرستد تا خاک را از روی او پاک نماید و زنان و مقام و منزلت او را در بهشت به وی معرفی نماید در روی زمین شخص کور و زمین گیر و مبتلایی نخواهد بود مگر این که خدا به وسیله ی ما اهل بیت علیهم السلام، بلا را از او برطرف می کند به قدری برکت از آسمان به زمین نازل می شود، که شاخه ی درخت از زیادی میوه می شکند میوه ی زمستانی در تابستان و میوه ی تابستانی در زمستان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قول خداوند سبحان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 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رئوف کرامتی به شیعیان ما عطا می کند که چیزی در زمین بر آنان پنهان نخواهد بود</w:t>
      </w:r>
      <w:r>
        <w:rPr>
          <w:rFonts w:eastAsia="IRNazanin" w:cs="IRNazanin"/>
          <w:color w:val="111111"/>
          <w:sz w:val="28"/>
          <w:szCs w:val="28"/>
          <w:rtl w:val="true"/>
          <w:lang w:bidi="fa-IR"/>
        </w:rPr>
        <w:t xml:space="preserve">. </w:t>
      </w:r>
      <w:bookmarkStart w:id="366" w:name="pg20213_209389"/>
    </w:p>
    <w:p>
      <w:pPr>
        <w:pStyle w:val="BookText"/>
        <w:rPr/>
      </w:pPr>
      <w:bookmarkEnd w:id="366"/>
      <w:r>
        <w:rPr>
          <w:rFonts w:ascii="IRNazanin" w:hAnsi="IRNazanin" w:eastAsia="IRNazanin"/>
          <w:color w:val="111111"/>
          <w:sz w:val="28"/>
          <w:sz w:val="28"/>
          <w:szCs w:val="28"/>
          <w:rtl w:val="true"/>
          <w:lang w:bidi="fa-IR"/>
        </w:rPr>
        <w:t>تا آن جا که مردی از ایشان تصمیم می گیرد که علم اهل بیت خود را بداند، پس خداوند او را از آن چه آن ها می دانند آگاه می نماید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367" w:name="__RefHeading___Toc4559182_2320776876"/>
      <w:bookmarkStart w:id="368" w:name="_Toc141"/>
      <w:bookmarkEnd w:id="367"/>
      <w:r>
        <w:rPr>
          <w:rtl w:val="true"/>
        </w:rPr>
        <w:t xml:space="preserve">سوره مبارکه اسراء آیه </w:t>
      </w:r>
      <w:r>
        <w:rPr/>
        <w:t>6</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رَدَدْنَا لَكُمُ الكَرَّةَ عَلَيْهِمْ وَأَمْدَدْنَاكُمْ بِأَمْوَالٍ وَبَنِينَ وَجَعَلْنَاكُمْ أَكْثَرَ نَفِيرًاه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بر آنان چیره می کنیم و شما را با دارایی ها و فرزندانی کمک خواهیم کرد و نفرات شما را بیشتر از دشمن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قاسم بطل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 حسین علیه السلام است، همراه با هفتاد تن از یاران وفادار خود، که کلاه خودهای زرین بر سر دارند، که از هردو روی آن طلاست آن ها به من خبر می دهند که این شخص، امام حسین علیه السلام است که رجعت نموده و بیرون آمده، تا هیچ مؤمنی درباره ی آن حضرت شک و تردید نکند، بدون شک او دجال و شیطان نیست و هنوز حجت بن الحسن علیه السلام میان مردم است و چون در دل مؤمنان استوار شود که او امام حسین علیه السلام است، اجل امام دوازدهم که حجت خداست فرامی رسد و همان امام حسین علیه السلام خواهد بود که او را غسل می دهد و کفن و حنوط می کند و به خاکش می سپارد و عهده دار تجهیز جنازه ی وصی نشود، مگر وصی و امام</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رفاعة بن موسی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 </w:t>
      </w:r>
      <w:bookmarkStart w:id="369" w:name="pg20213_209390"/>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دنیا بر می گردد حضرت حسین بن علی علیه السلام و اصحاب او هستند و یزید و یارانش و نیز بر می گردند، آن گاه بدون ذره ای کم و زیاد از آنان انتقام می گیرد 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مُعَلّی بن خُنَیس و زید شَحّام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در رجعت بر می گردد حضرت امام حسین علیه السلام است و چهل سال در دنیا بماند، تا ابروهایش روی چشمانش را بگیرد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370" w:name="__RefHeading___Toc4559184_2320776876"/>
      <w:bookmarkStart w:id="371" w:name="_Toc142"/>
      <w:bookmarkEnd w:id="370"/>
      <w:r>
        <w:rPr>
          <w:rtl w:val="true"/>
        </w:rPr>
        <w:t xml:space="preserve">سوره مبارکه احقاف آیه </w:t>
      </w:r>
      <w:r>
        <w:rPr/>
        <w:t>15</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براحسان و نیکی در حق پدر و مادر سفارش بسیار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 رنج و زحمت بار حمل کشیده و با درد و رنج وضع حمل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ذیل این آیه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والدین امام حسن علیه السلام و امام حسین علیه السلام هستند، آن گاه درباره ی امام حسین علیه السلام فرموده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كُرْهًا وَ وَضَعَتْهُ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خدای علیم، قبل از انعقاد نطفه ی امام حسین علیه السلام، رسول گرامی خود را به وجود حسین علیه السلام و این که مقام امامت تا روز قیامت نصیب فرزندان وی خواهد شد، بشارت و مژده داده بود آن گاه آن حضرت را از آن مصائبی که دچار حسین علیه السلام و فرزندانش می شود آگاه نموده بود، سپس مقام امامت را، در عوض آن مصائب، به فرزندانش خواهد داد و پیامبر خود را خبر داده بود که حسین علیه السلام کشته خواهد شد، سپس خداوند او را به دنیا باز می گرداند، </w:t>
      </w:r>
      <w:r>
        <w:rPr>
          <w:rFonts w:eastAsia="IRNazanin" w:cs="IRNazanin"/>
          <w:color w:val="111111"/>
          <w:sz w:val="28"/>
          <w:szCs w:val="28"/>
          <w:rtl w:val="true"/>
          <w:lang w:bidi="fa-IR"/>
        </w:rPr>
        <w:t xml:space="preserve">- </w:t>
      </w:r>
      <w:bookmarkStart w:id="372" w:name="pg20213_209391"/>
    </w:p>
    <w:p>
      <w:pPr>
        <w:pStyle w:val="BookText"/>
        <w:rPr/>
      </w:pPr>
      <w:bookmarkEnd w:id="372"/>
      <w:r>
        <w:rPr>
          <w:rFonts w:ascii="IRNazanin" w:hAnsi="IRNazanin" w:eastAsia="IRNazanin"/>
          <w:color w:val="111111"/>
          <w:sz w:val="28"/>
          <w:sz w:val="28"/>
          <w:szCs w:val="28"/>
          <w:rtl w:val="true"/>
          <w:lang w:bidi="fa-IR"/>
        </w:rPr>
        <w:t>وی را یاری می کند تا دشمنان خود را به مجازات برساند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73" w:name="__RefHeading___Toc4559186_2320776876"/>
      <w:bookmarkStart w:id="374" w:name="_Toc143"/>
      <w:bookmarkEnd w:id="373"/>
      <w:r>
        <w:rPr>
          <w:rtl w:val="true"/>
        </w:rPr>
        <w:t xml:space="preserve">سوره مبارکه نباء آیه </w:t>
      </w:r>
      <w:r>
        <w:rPr/>
        <w:t>19</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در صور دمیده می شود و شما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رجعت حق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قبر بیرون می آید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 السلام است، که پس از قیام حضرت قائم عجل الله تعالى فرجه الشریف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همراه ایشان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بیایند، به ترتیب خواهند آمد، قومی پس از قوم دیگر</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375" w:name="__RefHeading___Toc4559188_2320776876"/>
      <w:bookmarkStart w:id="376" w:name="_Toc144"/>
      <w:bookmarkEnd w:id="375"/>
      <w:r>
        <w:rPr>
          <w:rtl w:val="true"/>
        </w:rPr>
        <w:t xml:space="preserve">سوره مبارکه نازعات آیات </w:t>
      </w:r>
      <w:r>
        <w:rPr/>
        <w:t>7</w:t>
      </w:r>
      <w:r>
        <w:rPr>
          <w:rtl w:val="true"/>
        </w:rPr>
        <w:t>-</w:t>
      </w:r>
      <w:r>
        <w:rPr/>
        <w:t>6</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زلزله هایی وحشتناک همه چیز را به لرزه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تأویل این آیه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حسین بن علی علیه السلام است و دومی امیرالمؤمنین علیه السلام، اول کسی که گرد و خاک از سر می نشاند حسین بن علی علیه السلام است که با هفتادو پنج هزار نفر وارد می شود</w:t>
      </w:r>
      <w:r>
        <w:rPr>
          <w:rFonts w:eastAsia="IRNazanin" w:cs="IRNazanin"/>
          <w:color w:val="111111"/>
          <w:sz w:val="28"/>
          <w:szCs w:val="28"/>
          <w:rtl w:val="true"/>
          <w:lang w:bidi="fa-IR"/>
        </w:rPr>
        <w:t xml:space="preserve">». </w:t>
      </w:r>
      <w:bookmarkStart w:id="377" w:name="pg20213_209392"/>
    </w:p>
    <w:p>
      <w:pPr>
        <w:pStyle w:val="BookText"/>
        <w:rPr/>
      </w:pPr>
      <w:bookmarkEnd w:id="377"/>
      <w:r>
        <w:rPr>
          <w:rFonts w:ascii="IRNazanin" w:hAnsi="IRNazanin" w:eastAsia="IRNazanin"/>
          <w:color w:val="111111"/>
          <w:sz w:val="28"/>
          <w:sz w:val="28"/>
          <w:szCs w:val="28"/>
          <w:rtl w:val="true"/>
          <w:lang w:bidi="fa-IR"/>
        </w:rPr>
        <w:t>و این است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 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پیامبران خود و کسانی را ایمان آورده اند در زندگی دنیا و روزی که گواهان به پامی خیزند یاری می دهیم روزی که عذرخواهی ظالمان سودی به حالشان نمی بخشد و لعنت خدا برای آن ها و جایگاهی بد نیز برای آنان است</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378" w:name="__RefHeading___Toc4559190_2320776876"/>
      <w:bookmarkStart w:id="379" w:name="_Toc145"/>
      <w:bookmarkEnd w:id="378"/>
      <w:r>
        <w:rPr>
          <w:rtl w:val="true"/>
        </w:rPr>
        <w:t xml:space="preserve">سوره مباركه أنبیاء آیه </w:t>
      </w:r>
      <w:r>
        <w:rPr/>
        <w:t>105</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نیز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حضرت فاطمه علیها السلام به امام حسین علیه السلام حامله شود، خدای تبارک و تعالی رسول گرامی اسلام صلی الله علیه واله وسلم را آگاه ساخته بود که خداوند حسین علیه السلام را به او مرحمت خواهد کرد و امامت را تا روز قیامت در نسل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آگاه ساخت که چه حوادث تلخ و ناگواری در انتظار اوست، او را چگونه می کشند و چه مصیبت هایی بر او و اولاد او روی می دهد ولی در مقابل امت تا روز قیامت در نسل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 اکرم صلی الله علیه واله وسلم را آگاه ساخت که امام حسین علیه السلام کشته می شود ولی یک بار دیگر او را رجعت می دهد و یاری اش می کند تا دشمنانش را بکشد و بر سراسر جهان فرمانروایی کند و این است معنای آیه شریفه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اراده کردیم که بر کسانی که به ضعف کشیده شده اند منت نهاده، آن ها را پیشوایان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تورات در زبور نیز نوشتیم که زمین را بندگان شایسته ام وارث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صلی الله علیه واله وسلم را آگاه ساخت که اهل بیتش یک بار دیگر به جهان بر می گردند و در روی زمین فرمان روا می شوند و دشمنانش را نابود می کنند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امام جعفر صادق علیه السلام 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که تختی از نور گذاشته باشند و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یاقوت سرخ بر آن زده باشند مزین به انواع جواهر دیگر و حضرت امام حسین علیه السلام بر آن نشسته باشد در دور و کنار آن نود هزار قبه سبز باشد و مؤمنان فوج فوج به دیدن آن حضرت آیند و سلام کنند و ندا از جانب حق تعالی به ایشان رسد که ای دوستان من هرچه خواهید از من سؤال کنید که بسیار آزار کشیدید و خواری دیدید و مظلوم شدید، امروز، روزی است که هیچ حاجت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سؤال نکنید مگر آن که برآورم و طعام و آب ایشان از بهشت برای ایشان آید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مرحوم علامه شیخ حر عاملی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خواهش حاجت های دنیا در آخرت معنا ندارد، پس حدیث مربوط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حدیثی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از قبر بیرون می آید و به دنیا برمی گردد، حسین بن علی علیه السلام است و رجعت عمومی نیست کسی به این دنیا برنمی گردد، مگر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خالص یا مشرک خالص 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 رجعت بر می گردد حسین بن علی علیه السلام است، چهل هزار سال در روی زمین می ماند تا از کثرت سن ابروانش بر روی چشمانش بریزد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زمین برای او شکافته می شود و به روی زمین رجعت می کند حسین بن علی علیه السلام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دنیا باز می گردد که با اصحابش رجعت می کنند و یزیدبن معاویه با اصحابش بر می گردد، آن گاه امام حسین علیه السلام همه آن ها را می کشد و برای هر ضربتی یک ضربت می زند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فرشتگان از خداوند تبارک و تعالی اجازه گرفتند، که برای یاری امام حسین علیه السلام نازل شوند چون به سرزمین کربلا رسیدند امام حسین علیه السلام به شهادت رسیده بود به آن ها خطاب شد ملازم قبر حسین علیه السلام باشید تا وقتی که خروج کند، در آن روز از یاران او خواهید بود این فرشتگان همواره در کنار قبر آن حضرت هستند و برای آن حضرت گریه می کنند تا روزی که خارج شود و آن ها از یاران و یاوران او باشند</w:t>
      </w:r>
      <w:r>
        <w:rPr>
          <w:rFonts w:eastAsia="IRNazanin" w:cs="IRNazanin"/>
          <w:color w:val="111111"/>
          <w:sz w:val="28"/>
          <w:szCs w:val="28"/>
          <w:rtl w:val="true"/>
          <w:lang w:bidi="fa-IR"/>
        </w:rPr>
        <w:t xml:space="preserve">». </w:t>
      </w:r>
      <w:r>
        <w:rPr>
          <w:rStyle w:val="FootnoteAnchor"/>
          <w:rtl w:val="true"/>
        </w:rPr>
        <w:footnoteReference w:id="255"/>
      </w:r>
      <w:bookmarkStart w:id="380" w:name="pg20213_209395"/>
    </w:p>
    <w:p>
      <w:pPr>
        <w:pStyle w:val="Heading3"/>
        <w:numPr>
          <w:ilvl w:val="2"/>
          <w:numId w:val="1"/>
        </w:numPr>
        <w:rPr/>
      </w:pPr>
      <w:bookmarkStart w:id="381" w:name="__RefHeading___Toc4559192_2320776876"/>
      <w:bookmarkStart w:id="382" w:name="_Toc146"/>
      <w:bookmarkEnd w:id="380"/>
      <w:bookmarkEnd w:id="381"/>
      <w:r>
        <w:rPr>
          <w:rtl w:val="true"/>
        </w:rPr>
        <w:t>رجعت جمعی از اصحاب پیامبر اکرم صلی الله علیه واله وسلم</w:t>
      </w:r>
      <w:bookmarkEnd w:id="382"/>
    </w:p>
    <w:p>
      <w:pPr>
        <w:pStyle w:val="Heading4"/>
        <w:numPr>
          <w:ilvl w:val="3"/>
          <w:numId w:val="1"/>
        </w:numPr>
        <w:rPr/>
      </w:pPr>
      <w:bookmarkStart w:id="383" w:name="__RefHeading___Toc4559194_2320776876"/>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گروهی از اصحاب با وفای رسول اکرم صلی الله علیه واله وسلم و یاران و شیعیان با صفای امیرالمؤمنین علی علیه السلام که در طریق ولایت ثابت قدم ماندند و هرگز منحرف نشدند که اسامی برخی از آن ها در احادیث آمده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پشت شهر کوفه بیست و هفت نفر همراه با حضرت قائم عجل الله تعالى فرجه الشريف بیرون می آیند پانزده نفر از آنان از قوم حضرت موسی علیه السلام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هدایت کنند و به آن دادگری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آنان، اصحاب کهف هستند و بقیه یوشع بن نون، سلمان فارسی، ابودجانه انصاری، مقداد، مالک اشتر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یاران و حکمرانان او هستند</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385" w:name="__RefHeading___Toc4559196_2320776876"/>
      <w:bookmarkStart w:id="386" w:name="_Toc148"/>
      <w:bookmarkEnd w:id="385"/>
      <w:r>
        <w:rPr/>
        <w:t>1</w:t>
      </w:r>
      <w:r>
        <w:rPr>
          <w:rtl w:val="true"/>
        </w:rPr>
        <w:t xml:space="preserve">) </w:t>
      </w:r>
      <w:r>
        <w:rPr>
          <w:rtl w:val="true"/>
        </w:rPr>
        <w:t>جناب سلمان قدس سره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مجازات فساد اولی فرارسید بندگانی سرسخت و خشن را بر شما مسلط ساختیم که خانه به خانه دنبال شما می گشتند و وعده خدا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قدس سره نقل است که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 رسول خدا صلی الله علیه واله وسلم وارد شدم، چون نظرشان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هیچ پیامبر و رسولی را مبعوث نفرموده جز این که برای او دوازده نقیب قرار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اهل کتاب تورات و انجیل دانسته ام، نقبای شما کیانند؟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برگزیده نور خود آفرید پس مرا خواند و من اطاعتش کردم و علی علیه السلام را از نور من آفرید، سپس او را خواند و او اطاعتش کرد و از نور من و علی علیه السلام، فاطمه علیها السلام را آفرید و خواندش و او اطاعت کرد و از من و علی علیه السلام و فاطمه علیها السلام، حسن علیه السلام را آفرید و او را خواند و او اطاعت کرد، و از من و علی علیه السلام و فاطمه علیها السلام و حسن علیه السلام، حسین علیه السلام را آفرید و او را خواند و وی اطاعت کرد، و ما را به پنج نام از نام های خودش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محمود است و من محمد صلی الله علیه واله وسلم، خدا عالی است و این علی علیه السلام، خدا فاطر است و این فاطمه علیها السلام، خدا احسان است و این حسن علیه السلام، خدا محسن است و این حسین علیه السلام، پس از آن خداوند از ما و از صلب حسین علیه السلام نُه امام آفرید و آنان را خواند آن ها اطاعت کردند و این پیش از آن بود که خداوند آسمان افراشته و زمین پهناور یا هوا یا ملک یا آب یا بشری را بیافریند، و ما به علم او نوری بودیم که وی را تسبیح می نمودیم و دستورات و فرامین او را می شنیدیم و اطاعت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قدس سره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و اجری است برای کسی که ایشان را بشناسد؟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ایشان را بشناسد و به حقیقت معرفت به آنان پیدا کند و از ایشان پیروی کند و دوست بدارد هر آن که آنان را دوست دارد و دشمن بدارد دشمنان آن ها را او به خدا سوگند از ما است وارد شود هرکجا که ما وارد شویم، و منزل کند هرجا که ما منزل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شناختن نام های ایشان ایمان به آن ها کافی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حسین علیه السلام بیش نمی شناسم بقیه را از چه راهی بشناسم؟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علیه السلام، آقای عبادت کنندگان، فرزندش علی بن الحسين علیه السلام، پس محمدبن علی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از پیامبران و مرسلین و پس از او جعفربن محمد صادق علیه السلام، زبان گویای خدا، سپس موسی بن جعفر کاظم علیه السلام، فرو نشاننده ی غیظ و غضب خود به بردباری در راه خدای عزوجل سپس علی بن موسى الرضا علیه السلام، راضی به امر پروردگار سپس محمدبن علی علیه السلام، برگزیده از خُلق خدا و پس از او علی بن محمد راهنمای به سوی خدا، سپس حسن بن علی علیه السلام،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بر اسرار خدا، پس از محمدبن الحسن مهدی علیه السلام، هادی و ناطق و قائم به امر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کجاست که او را درک کند؟</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از کسانی هستید که به حقیقت شناخت و معرفت آن ها را دوست دارید و او را درک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بسیار سپاسگزاری کردم،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زمان او می رسم؟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آیه 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bookmarkStart w:id="387" w:name="pg20213_209398"/>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گاهی که آید وعده نخستین آن ها برانگیزیم بر شما بندگانی از ما، دارندگان نیرویی سخت، پس بگردند میان شهرها و بوده است وعده شدنی، پس بازگردانیم برای شما تاختن را برایشان و کمک دادیم شما را به مال ها و پسرانی گردانیم شما را فزون تر در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شوقم شدید شد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محمد صلی الله علیه واله وسلم را فرستاده با حضور من و على علیه السلام و فاطمه علیها السلام و حسن علیه السلام و حسین علیه السلام و نُه امام، و هر مؤمنی که درباره ی ما به او ستم شده است، می باشد،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و لشکریانش و هم چنین هر مؤمن خالص، و هر کافر خالصی بیایند تا قصاص و انتقام ظلم ها و خون ها گرفته شود و خداوند احدی را ستم نکند، و ماییم تأویل این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کنیم که منت نهیم بر آنان که ناتوان شمرده شدند در زمین و بگردانیم ایشان را ارث برندگان و فرمانرواییشان دهیم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بنمایانیم فرعون و هامان و سپاهیان ایشان را از آن چه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رسول خدا صلی الله علیه واله وسلم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مرگ بیاید سلمان باکی ندارد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صادق علیه السلام نیز به هنگام بحث از اصحاب حضرت ولی عصر عجل الله تعالى فرجه الشریف از جناب سلمان نام می بردند</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388" w:name="__RefHeading___Toc4559198_2320776876"/>
      <w:bookmarkStart w:id="389" w:name="_Toc149"/>
      <w:bookmarkEnd w:id="388"/>
      <w:r>
        <w:rPr/>
        <w:t>2</w:t>
      </w:r>
      <w:r>
        <w:rPr>
          <w:rtl w:val="true"/>
        </w:rPr>
        <w:t xml:space="preserve">) </w:t>
      </w:r>
      <w:r>
        <w:rPr>
          <w:rtl w:val="true"/>
        </w:rPr>
        <w:t>جناب مقداد قدس سره</w:t>
      </w:r>
      <w:bookmarkEnd w:id="3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ضمن یک خطبه طولانی از ظهور حضرت بقية الله عجل الله تعالی فرجه الشریف و یاران با وفای آن حضرت بحث کرده و فرمودند</w:t>
      </w:r>
      <w:r>
        <w:rPr>
          <w:rFonts w:eastAsia="IRNazanin" w:cs="IRNazanin"/>
          <w:color w:val="111111"/>
          <w:sz w:val="28"/>
          <w:szCs w:val="28"/>
          <w:rtl w:val="true"/>
          <w:lang w:bidi="fa-IR"/>
        </w:rPr>
        <w:t xml:space="preserve">: - </w:t>
      </w:r>
      <w:bookmarkStart w:id="390" w:name="pg20213_209399"/>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تن از یاران قائم عجل الله تعالی فرجه الشریف از اهل یمن هستند که یکی از آن ها مقداد پسر اسود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او را در میان یاران حضرت بقیة الله عجل الله تعالی فرجه الشریف نام برده است</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391" w:name="__RefHeading___Toc4559200_2320776876"/>
      <w:bookmarkStart w:id="392" w:name="_Toc150"/>
      <w:bookmarkEnd w:id="391"/>
      <w:r>
        <w:rPr/>
        <w:t>3</w:t>
      </w:r>
      <w:r>
        <w:rPr>
          <w:rtl w:val="true"/>
        </w:rPr>
        <w:t xml:space="preserve">) </w:t>
      </w:r>
      <w:r>
        <w:rPr>
          <w:rtl w:val="true"/>
        </w:rPr>
        <w:t>جابربن عبدالله انصاری قدس سره</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نام جابر نیز در میان اصحاب بقية الله عجل الله تعالى فرجه الشریف ذکر شده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393" w:name="__RefHeading___Toc4559202_2320776876"/>
      <w:bookmarkStart w:id="394" w:name="_Toc151"/>
      <w:bookmarkEnd w:id="393"/>
      <w:r>
        <w:rPr/>
        <w:t>4</w:t>
      </w:r>
      <w:r>
        <w:rPr>
          <w:rtl w:val="true"/>
        </w:rPr>
        <w:t xml:space="preserve">) </w:t>
      </w:r>
      <w:r>
        <w:rPr>
          <w:rtl w:val="true"/>
        </w:rPr>
        <w:t>أَبُودُجانة أنصارى</w:t>
      </w:r>
      <w:bookmarkEnd w:id="394"/>
    </w:p>
    <w:p>
      <w:pPr>
        <w:pStyle w:val="BookText"/>
        <w:rPr/>
      </w:pPr>
      <w:r>
        <w:rPr>
          <w:rFonts w:ascii="IRNazanin" w:hAnsi="IRNazanin" w:eastAsia="IRNazanin"/>
          <w:color w:val="111111"/>
          <w:sz w:val="28"/>
          <w:sz w:val="28"/>
          <w:szCs w:val="28"/>
          <w:rtl w:val="true"/>
          <w:lang w:bidi="fa-IR"/>
        </w:rPr>
        <w:t>ابودجانه مرد ارزنده و غیوری است که در روز اُحد در نصرت رسول اکرم صلی الله علیه واله وسلم پایدار ماند چون همه در رفتند و جز علی علیه السلام و ابودجانه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تو برداشتم تو نیز برگرد، اما علی علیه السلام، او از من است و من از اویم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أبودجانه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به خدا قسم من هرگز خودم را از بیعت شما خارج نمی کنم من با شما بیعت کرده ام آیا شما را تنها بگذارم به کجا بروم؟ به سوی زن و فرزندی که خواهند مرد؟ یا به سوی خانه ای که ویران خواهد شد؟ یا به سوی ثروتی که فانی خواهد شد؟ و یا به سوی اجلی که فراخواهد رسید؟ آن قدر از رسول خدا صلی الله علیه واله وسلم دفاع کرد تا در اثر زخم های بی شمار توان خود را از دست داد</w:t>
      </w:r>
      <w:r>
        <w:rPr>
          <w:rFonts w:eastAsia="IRNazanin" w:cs="IRNazanin"/>
          <w:color w:val="111111"/>
          <w:sz w:val="28"/>
          <w:szCs w:val="28"/>
          <w:rtl w:val="true"/>
          <w:lang w:bidi="fa-IR"/>
        </w:rPr>
        <w:t xml:space="preserve">». </w:t>
      </w:r>
      <w:r>
        <w:rPr>
          <w:rStyle w:val="FootnoteAnchor"/>
          <w:rtl w:val="true"/>
        </w:rPr>
        <w:footnoteReference w:id="263"/>
      </w:r>
      <w:bookmarkStart w:id="395" w:name="pg20213_209400"/>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ابودجانه را از کسانی شمرده اند که به هنگام ظهور حضرت بقیة الله عجل الله تعالی فرجه الشریف از یاران آن حضرت خواهد بود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396" w:name="__RefHeading___Toc4559204_2320776876"/>
      <w:bookmarkStart w:id="397" w:name="_Toc152"/>
      <w:bookmarkEnd w:id="396"/>
      <w:r>
        <w:rPr/>
        <w:t>5</w:t>
      </w:r>
      <w:r>
        <w:rPr>
          <w:rtl w:val="true"/>
        </w:rPr>
        <w:t xml:space="preserve">) </w:t>
      </w:r>
      <w:r>
        <w:rPr>
          <w:rtl w:val="true"/>
        </w:rPr>
        <w:t>مالک اشتر قدس سره</w:t>
      </w:r>
      <w:bookmarkEnd w:id="397"/>
    </w:p>
    <w:p>
      <w:pPr>
        <w:pStyle w:val="BookText"/>
        <w:rPr/>
      </w:pPr>
      <w:r>
        <w:rPr>
          <w:rFonts w:ascii="IRNazanin" w:hAnsi="IRNazanin" w:eastAsia="IRNazanin"/>
          <w:color w:val="111111"/>
          <w:sz w:val="28"/>
          <w:sz w:val="28"/>
          <w:szCs w:val="28"/>
          <w:rtl w:val="true"/>
          <w:lang w:bidi="fa-IR"/>
        </w:rPr>
        <w:t>مالک اشتر آن یار با وفای امیرالؤمنین علیه السلام که به هنگام رحلتش امیرمؤمنان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زیر آسمان مالک دیگری نیز بود، جزء یاران بقیة الله است که رجعت نموده، از طرف آن حضرت در گوشه ای از جهان پهناور حکومت می نماید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398" w:name="__RefHeading___Toc4559206_2320776876"/>
      <w:bookmarkStart w:id="399" w:name="_Toc153"/>
      <w:bookmarkEnd w:id="398"/>
      <w:r>
        <w:rPr/>
        <w:t>6</w:t>
      </w:r>
      <w:r>
        <w:rPr>
          <w:rtl w:val="true"/>
        </w:rPr>
        <w:t xml:space="preserve">) </w:t>
      </w:r>
      <w:r>
        <w:rPr>
          <w:rtl w:val="true"/>
        </w:rPr>
        <w:t>مفضل بن عمر قدس سره</w:t>
      </w:r>
      <w:bookmarkEnd w:id="399"/>
    </w:p>
    <w:p>
      <w:pPr>
        <w:pStyle w:val="BookText"/>
        <w:rPr/>
      </w:pPr>
      <w:r>
        <w:rPr>
          <w:rFonts w:ascii="IRNazanin" w:hAnsi="IRNazanin" w:eastAsia="IRNazanin"/>
          <w:color w:val="111111"/>
          <w:sz w:val="28"/>
          <w:sz w:val="28"/>
          <w:szCs w:val="28"/>
          <w:rtl w:val="true"/>
          <w:lang w:bidi="fa-IR"/>
        </w:rPr>
        <w:t>مفضّل بن عمر یکی از بزرگان اصحاب امام صادق علیه السلام است، او را مژده داده اند که از یاران حضرت بقیة الله عجل الله تعالى فرجه الشریف می باشد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حضرت قائم عجل الله تعالى فرجه الشریف می ایستی، امروز نهی می کنی در آن روز بیش از امروز از تو فرمان می برند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400" w:name="__RefHeading___Toc4559208_2320776876"/>
      <w:bookmarkStart w:id="401" w:name="_Toc154"/>
      <w:bookmarkEnd w:id="400"/>
      <w:r>
        <w:rPr/>
        <w:t>7</w:t>
      </w:r>
      <w:r>
        <w:rPr>
          <w:rtl w:val="true"/>
        </w:rPr>
        <w:t xml:space="preserve">) </w:t>
      </w:r>
      <w:r>
        <w:rPr>
          <w:rtl w:val="true"/>
        </w:rPr>
        <w:t>حَمْرانِ بن أَغْيَنُ</w:t>
      </w:r>
      <w:bookmarkEnd w:id="4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برادر زرارة بنِ أَعْيَنْ نیز در میان یاران حضرت ولی عصر عجل الله تعالى فرجه الشريف یاد شده است</w:t>
      </w:r>
      <w:r>
        <w:rPr>
          <w:rFonts w:eastAsia="IRNazanin" w:cs="IRNazanin"/>
          <w:color w:val="111111"/>
          <w:sz w:val="28"/>
          <w:szCs w:val="28"/>
          <w:rtl w:val="true"/>
          <w:lang w:bidi="fa-IR"/>
        </w:rPr>
        <w:t xml:space="preserve">. </w:t>
      </w:r>
      <w:r>
        <w:rPr>
          <w:rStyle w:val="FootnoteAnchor"/>
          <w:rtl w:val="true"/>
        </w:rPr>
        <w:footnoteReference w:id="267"/>
      </w:r>
      <w:bookmarkStart w:id="402" w:name="pg20213_209401"/>
    </w:p>
    <w:p>
      <w:pPr>
        <w:pStyle w:val="Heading3"/>
        <w:numPr>
          <w:ilvl w:val="2"/>
          <w:numId w:val="1"/>
        </w:numPr>
        <w:rPr/>
      </w:pPr>
      <w:bookmarkStart w:id="403" w:name="__RefHeading___Toc4559210_2320776876"/>
      <w:bookmarkStart w:id="404" w:name="_Toc155"/>
      <w:bookmarkEnd w:id="402"/>
      <w:bookmarkEnd w:id="403"/>
      <w:r>
        <w:rPr>
          <w:rtl w:val="true"/>
        </w:rPr>
        <w:t>رجعت مؤمنان</w:t>
      </w:r>
      <w:bookmarkEnd w:id="404"/>
    </w:p>
    <w:p>
      <w:pPr>
        <w:pStyle w:val="Heading4"/>
        <w:numPr>
          <w:ilvl w:val="3"/>
          <w:numId w:val="1"/>
        </w:numPr>
        <w:rPr/>
      </w:pPr>
      <w:bookmarkStart w:id="405" w:name="__RefHeading___Toc4559212_2320776876"/>
      <w:bookmarkStart w:id="406" w:name="_Toc15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بدان که از جمله اجماعیات شیعه است که پیش از قیامت در زمان حضرت قائم عجل الله تعالى فرجه الشریف و جمعی از نیکان بسیار نیک و بدان بسیار بد، به دنیا بر می گردند، نیکان برای آن که به دولت ائمه خود دیده های ایشان روشن شود و بعضی از جزای نیکی های ایشان برسد و بدان برای آن که آزار بکشند و آن دولتی که نمی خواستند به اهل بیت علیهم السلام برسد، اضعاف آن را در دست ایشان ببینند و نیکان از ایشان انتقام بکشند</w:t>
      </w:r>
      <w:r>
        <w:rPr>
          <w:rFonts w:eastAsia="IRNazanin" w:cs="IRNazanin"/>
          <w:color w:val="111111"/>
          <w:sz w:val="28"/>
          <w:szCs w:val="28"/>
          <w:rtl w:val="true"/>
          <w:lang w:bidi="fa-IR"/>
        </w:rPr>
        <w:t>.</w:t>
      </w:r>
    </w:p>
    <w:p>
      <w:pPr>
        <w:pStyle w:val="Heading4"/>
        <w:numPr>
          <w:ilvl w:val="3"/>
          <w:numId w:val="1"/>
        </w:numPr>
        <w:rPr/>
      </w:pPr>
      <w:bookmarkStart w:id="407" w:name="__RefHeading___Toc4559214_2320776876"/>
      <w:bookmarkStart w:id="408" w:name="_Toc157"/>
      <w:bookmarkEnd w:id="407"/>
      <w:r>
        <w:rPr>
          <w:rtl w:val="true"/>
        </w:rPr>
        <w:t xml:space="preserve">سوره مبارکه آل عمران آیات </w:t>
      </w:r>
      <w:r>
        <w:rPr/>
        <w:t>158</w:t>
      </w:r>
      <w:r>
        <w:rPr>
          <w:rtl w:val="true"/>
        </w:rPr>
        <w:t>-</w:t>
      </w:r>
      <w:r>
        <w:rPr/>
        <w:t>157</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فِي سَبِيلِ اللَّهِ أَوْ مُتُمْ لَمَغْفِرَةٌ مِنَ اللَّهِ وَرَحْمَةٌ خَيْرُ مِمَّا يَجْمَعُونَ وَلَئِنْ متُمْ أَوْ قُتِلْتُمْ لَإِلَى اللَّهِ تُحْشَرُونَ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کشته شده یا بمیرد همانا آمرزش و رحمت خدا بهتر از هر چیز است که فراهم آورند و اگر در راه خدا بمیرید یا کشته شوید به سوی خدا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درباره ی تفسیر این آیه سؤال کردم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راه خدا کدام است؟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 را از شما بشنوم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فرزندان او می باشد، پس کسی که در راه ولایت او کشته شود در راه خدا کشته شده، هر مؤمنی که به این آیه ایمان داشته باشد کشته شدنی دارد و مرگی، اگر کشته شده باشد زنده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 و اگر مرده باشد، زنده می شود تا کشته شود</w:t>
      </w:r>
      <w:r>
        <w:rPr>
          <w:rFonts w:eastAsia="IRNazanin" w:cs="IRNazanin"/>
          <w:color w:val="111111"/>
          <w:sz w:val="28"/>
          <w:szCs w:val="28"/>
          <w:rtl w:val="true"/>
          <w:lang w:bidi="fa-IR"/>
        </w:rPr>
        <w:t xml:space="preserve">». </w:t>
      </w:r>
      <w:r>
        <w:rPr>
          <w:rStyle w:val="FootnoteAnchor"/>
          <w:rtl w:val="true"/>
        </w:rPr>
        <w:footnoteReference w:id="268"/>
      </w:r>
      <w:bookmarkStart w:id="409" w:name="pg20213_209402"/>
    </w:p>
    <w:p>
      <w:pPr>
        <w:pStyle w:val="Heading4"/>
        <w:numPr>
          <w:ilvl w:val="3"/>
          <w:numId w:val="1"/>
        </w:numPr>
        <w:rPr/>
      </w:pPr>
      <w:bookmarkStart w:id="410" w:name="__RefHeading___Toc4559216_2320776876"/>
      <w:bookmarkStart w:id="411" w:name="_Toc158"/>
      <w:bookmarkEnd w:id="409"/>
      <w:bookmarkEnd w:id="410"/>
      <w:r>
        <w:rPr>
          <w:rtl w:val="true"/>
        </w:rPr>
        <w:t xml:space="preserve">سوره مبارکه آل عمران </w:t>
      </w:r>
      <w:r>
        <w:rPr/>
        <w:t>185</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آشکارا از حضرت امام محمد باقر علیه السلام درباره ی رجعت سؤال کنم تا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فرمایید کسی که کشته می شود، مرگ را نمی چشد؟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شمشیر در راه خدا کشته می شود با آن کسی که در بسترش جان می دهد یکسان نیستند، کسی که کشته می شود به ناچار می 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زندگی کند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مرگ را بچشد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412" w:name="__RefHeading___Toc4559218_2320776876"/>
      <w:bookmarkStart w:id="413" w:name="_Toc159"/>
      <w:bookmarkEnd w:id="412"/>
      <w:r>
        <w:rPr>
          <w:rtl w:val="true"/>
        </w:rPr>
        <w:t xml:space="preserve">سوره مبارکه توبه آیه </w:t>
      </w:r>
      <w:r>
        <w:rPr/>
        <w:t>111</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و مالشان را به بهای این که بهشت برای آنان باشد خریده است همان کسانی که در راه خدا می جنگند و می کشند و کشته می شوند به عنوان وعده حق در تورات و انجیل و قرآن بر عهده اوست و چه کسی از خدا به عهد خویش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معامله ای که با او کرده اید شادمان باشید و این همان کامیابی بزرگ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حضرت امام باقر علیه السلامپرسیدم، حضرت فرمودند</w:t>
      </w:r>
      <w:r>
        <w:rPr>
          <w:rFonts w:eastAsia="IRNazanin" w:cs="IRNazanin"/>
          <w:color w:val="111111"/>
          <w:sz w:val="28"/>
          <w:szCs w:val="28"/>
          <w:rtl w:val="true"/>
          <w:lang w:bidi="fa-IR"/>
        </w:rPr>
        <w:t xml:space="preserve">: - </w:t>
      </w:r>
      <w:bookmarkStart w:id="414" w:name="pg20213_209403"/>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و معامله در عالم ذر بوده سپس آیه بعد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مؤمنان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و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التَّائِبُينَ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توبه کنندگان و عبادت کنندگان را دیدی بدان همان کسانی اند که خدا جان و مالشان را خریده یعنی در زمان رجعت،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این که مردنی دارد و کشته شدنی هرکه بمیرد زنده شود تا کشته گردد، و هرکه کشته شود، زنده گردد تا بمیرد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415" w:name="__RefHeading___Toc4559220_2320776876"/>
      <w:bookmarkStart w:id="416" w:name="_Toc160"/>
      <w:bookmarkEnd w:id="415"/>
      <w:r>
        <w:rPr>
          <w:rtl w:val="true"/>
        </w:rPr>
        <w:t xml:space="preserve">سوره مبارکه غافر آیه </w:t>
      </w:r>
      <w:r>
        <w:rPr/>
        <w:t>51</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لَتَنْصُرُ رُسُلَنَا وَالَّذِينَ آمَنُوا فِي الْحَيَاةِ الدُّنْيَا وَيَوْمَ يَقُومُ الْأَشْهَادُه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خود و کسانی را که ایمان آورده اند در دنیا و روزی که شهیدان برمی خیزند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البصائر از جميل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امام صادق علیه السلام پرسیدم،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واقعه در رجعت است، آیا نمی دانی بسیاری از پیغمبران و ائمه معصومین علیهم السلام کشته شدند و کسی آنان را یاری نکرد؟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p>
    <w:p>
      <w:pPr>
        <w:pStyle w:val="BookText"/>
        <w:rPr/>
      </w:pPr>
      <w:r>
        <w:rPr>
          <w:rFonts w:ascii="IRNazanin" w:hAnsi="IRNazanin" w:eastAsia="IRNazanin"/>
          <w:color w:val="111111"/>
          <w:sz w:val="28"/>
          <w:sz w:val="28"/>
          <w:szCs w:val="28"/>
          <w:rtl w:val="true"/>
          <w:lang w:bidi="fa-IR"/>
        </w:rPr>
        <w:t>حضرت طبق آیاتی چند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باش که منادی از مکان نزدیک ندا می دهد، روزی که آن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 شود این حشری است که برما آسان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قیام قائم آل محمد عجل الله تعالی فرجه الشریف بشود در جمادی الآخر و ده روز از ماه رجب بارانی ببارد که خلایق مثل آن را ندیده باشند، پس خداوند به آن باران، گوشت بدن مؤمنان را در قبرهایشان برویاند و چون قائم ما عجل الله تعالی فرجه الشریف خروج کند نزد قبر هر مؤمنی ملکی بیاید و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امام تو ظاهر شده است اگر می خواهی به او ملحق شو در غیر این صورت در نعمت و کرامت خداوند بمان</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ائمه معصومین علیهم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ظهور او نزدیک شود مردم از بارانی در ماه جمادی الثانی و ده روز از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شوند که هرگز در تاریخ آفرینش نظیر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باران گوشت و پوست مؤمنان را در داخل قبرهایشان می رویاند گویی با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از اطراف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در حوالی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خاک را از سر و صورتشان پاک می کنند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حضرت امیرالمؤمنین علی علیه السلام در ضمن یک خطبه طولانی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شگفتی ها میان جمادی و رجب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یکی از مستمعان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شگفت انگیزی است که این همه موجب تعجب شما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شگفت انگیزتر از این که مردگان برخیزند و گردن زنده ها را بزنند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مستمع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کی اتفاق می افتد؟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گویی با چشم خود می بینم که شمشیرهای خود را بر شانه هایشان حمایل کرده اند و در کوچه های کوفه پراکنده شده، گردن دشمنان خود و دشمنان پیامبر صلی الله علیه واله وسلم و مؤمنان را می زنند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است معنای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تَوَلَّوْا قَوْماً غَضِبَ اللَّهُ عَلَيْهِمْ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را که خداوند بر آنان غضب کرده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دوستی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مردگانی که از قبرها بر می خیزند و به دنیا باز می گردند، یکدیگر را می شناسند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کنندگان پس از انجام بیعت، به امر ولی خدا شمشیرها بر دوش گذاشته و بر سر کافران جبّارین و ظالمان از اولین تا آخرین زنند خداوند در آن روز گروهی از ظالمان را زنده می سازد برای این که پیش از روز قیامت از آنان انتقام کشیده شود و بعضی از آنان به جهت پس دادن انتقام، هزار بار زنده شده و هزار بار او را بکشند و به هر کجا که خدا بخواهد آنان را ببرند و معذب گردانند</w:t>
      </w:r>
      <w:r>
        <w:rPr>
          <w:rFonts w:eastAsia="IRNazanin" w:cs="IRNazanin"/>
          <w:color w:val="111111"/>
          <w:sz w:val="28"/>
          <w:szCs w:val="28"/>
          <w:rtl w:val="true"/>
          <w:lang w:bidi="fa-IR"/>
        </w:rPr>
        <w:t xml:space="preserve">». </w:t>
      </w:r>
      <w:bookmarkStart w:id="417" w:name="pg20213_209406"/>
    </w:p>
    <w:p>
      <w:pPr>
        <w:pStyle w:val="Heading3"/>
        <w:numPr>
          <w:ilvl w:val="2"/>
          <w:numId w:val="1"/>
        </w:numPr>
        <w:rPr/>
      </w:pPr>
      <w:bookmarkStart w:id="418" w:name="__RefHeading___Toc4559222_2320776876"/>
      <w:bookmarkStart w:id="419" w:name="_Toc161"/>
      <w:bookmarkEnd w:id="417"/>
      <w:bookmarkEnd w:id="418"/>
      <w:r>
        <w:rPr>
          <w:rtl w:val="true"/>
        </w:rPr>
        <w:t>رجعت کافران</w:t>
      </w:r>
      <w:bookmarkEnd w:id="419"/>
    </w:p>
    <w:p>
      <w:pPr>
        <w:pStyle w:val="Heading4"/>
        <w:numPr>
          <w:ilvl w:val="3"/>
          <w:numId w:val="1"/>
        </w:numPr>
        <w:rPr/>
      </w:pPr>
      <w:bookmarkStart w:id="420" w:name="__RefHeading___Toc4559224_2320776876"/>
      <w:bookmarkStart w:id="421" w:name="_Toc162"/>
      <w:bookmarkEnd w:id="420"/>
      <w:r>
        <w:rPr>
          <w:rtl w:val="true"/>
        </w:rPr>
        <w:t xml:space="preserve">سوره مبارکه یونس آیه </w:t>
      </w:r>
      <w:r>
        <w:rPr/>
        <w:t>54</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لِكُلِّ نَفْسٍ ظَلَمَتْ مَا فِي الْأَرْضِ لَافْتَدَتْ بِهِ وَأَسَرُّوا النَّدَامَةَ لَمَّا رَأَوُا الْعَذَابَ وَقُضِيَ بَيْنَهُمْ بِالْقِسْطِ وَهُمْ لَا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هرچه در روی زمین است متعلق به کسی باشد که بسیار ظلم کرده است و بخواهد همه آن را فدا کند از او پذیرفته نخواهد شد و چون عذاب را مشاهد کنند، پشیمانی خود را نهان می دارند و میان آن ها به عدالت حکم می شود و ستمی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درباره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ظلمی به آل محمد علیهم السلام نموده باشد، حاضر است تمام آن چه را که در روی زمین است اگر مالک باشد، همه را بدهد تا از کیفر روز رجعت نجات یابد</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422" w:name="__RefHeading___Toc4559226_2320776876"/>
      <w:bookmarkStart w:id="423" w:name="_Toc163"/>
      <w:bookmarkEnd w:id="422"/>
      <w:r>
        <w:rPr>
          <w:rtl w:val="true"/>
        </w:rPr>
        <w:t xml:space="preserve">سوره مبارکه نحل آیات </w:t>
      </w:r>
      <w:r>
        <w:rPr/>
        <w:t>39</w:t>
      </w:r>
      <w:r>
        <w:rPr>
          <w:rtl w:val="true"/>
        </w:rPr>
        <w:t xml:space="preserve"> - </w:t>
      </w:r>
      <w:r>
        <w:rPr/>
        <w:t>38</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 لِيُبَيِّنَ لَهُمُ الَّذِي يَخْتَلِفُونَ فِيهِ وَلِيَعْلَمَ الَّذِينَ كَفَرُوا أَنَّهُمْ كَانُوا كَاذِبِينَ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سوگندهای شدید به خدا یاد کردند که هرگز خداوند کسی را که می میرد، بر 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وعده قطعی خداست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در آن اختلاف داشتند بر آنان آشکار گردد و کافران از سخنان دروغ آمیز و افکار نادرست خود کاملاً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حضرت امام جعفر صادق علیه السلام پرسیدم حضرت 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ی این آیه چه می گویند؟ </w:t>
      </w:r>
    </w:p>
    <w:p>
      <w:pPr>
        <w:pStyle w:val="BookText"/>
        <w:rPr/>
      </w:pPr>
      <w:r>
        <w:rPr>
          <w:rFonts w:ascii="IRNazanin" w:hAnsi="IRNazanin" w:eastAsia="IRNazanin"/>
          <w:color w:val="111111"/>
          <w:sz w:val="28"/>
          <w:sz w:val="28"/>
          <w:szCs w:val="28"/>
          <w:rtl w:val="true"/>
          <w:lang w:bidi="fa-IR"/>
        </w:rPr>
        <w:t>عرض کردم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 گفتند خدا مردگان را زنده نمی کند و برای اثبات این مدعا نزد پیامبر خدا صلی الله علیه واله وسلم قسم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 ها که آیه را چنین تفسیر می کنند، از اینان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خدا قسم می خوردن، یا به لات و عُزّی؟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حقیقت آگاه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قائم ما عجل الله تعالی فرجه الشریف، خداوند جمعی از شیعیان ما را در حالی که قبضه شمشیرشان را بر دوش نهاده اند محشور فرماید، از طرفی وقتی این خبر به شیعیان ما که در آن وقت زنده اند می رسد به یکدیگر بشارت می دهند که فلان وفلان وفلان، از قبرهایشان محشور شدند و در رکاب حضرت قائم عجل الله تعالی فرجه الشریف هستند، از طرف دیگر وقتی این خبر به دشمنان ما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دولت شماست که دروغ می گویید؟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زنده نشده اند، و تا قیامت هم زنده نشوند، و این حکایت فرمایش خدای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خوردند قسم های مؤکد که هرکس بمیرد خدا زنده اش نمی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سیرین نقل است که گفت خدمت امام جعفر صادق علیه السلام بودم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این آیه چه می گویند؟</w:t>
      </w:r>
    </w:p>
    <w:p>
      <w:pPr>
        <w:pStyle w:val="BookText"/>
        <w:rPr/>
      </w:pPr>
      <w:r>
        <w:rPr>
          <w:rFonts w:ascii="IRNazanin" w:hAnsi="IRNazanin" w:eastAsia="IRNazanin"/>
          <w:color w:val="111111"/>
          <w:sz w:val="28"/>
          <w:sz w:val="28"/>
          <w:szCs w:val="28"/>
          <w:rtl w:val="true"/>
          <w:lang w:bidi="fa-IR"/>
        </w:rPr>
        <w:t>گفتم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انکار قیامت و حشر و نشر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مربوط به رجعت است، وقتی که قائم عجل الله تعالی فرجه الشریف قیام کند و عده ای برگردند و زنده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شما شیعیان ظاهر شد و این هم از دروغ شماست که می گویند فلانی و فلانی زنده شده اند و قسم می خورند که هرکس </w:t>
      </w:r>
      <w:r>
        <w:rPr>
          <w:rFonts w:eastAsia="IRNazanin" w:cs="IRNazanin"/>
          <w:color w:val="111111"/>
          <w:sz w:val="28"/>
          <w:szCs w:val="28"/>
          <w:rtl w:val="true"/>
          <w:lang w:bidi="fa-IR"/>
        </w:rPr>
        <w:t xml:space="preserve">- </w:t>
      </w:r>
      <w:bookmarkStart w:id="424" w:name="pg20213_209408"/>
    </w:p>
    <w:p>
      <w:pPr>
        <w:pStyle w:val="BookText"/>
        <w:rPr/>
      </w:pPr>
      <w:bookmarkEnd w:id="424"/>
      <w:r>
        <w:rPr>
          <w:rFonts w:ascii="IRNazanin" w:hAnsi="IRNazanin" w:eastAsia="IRNazanin"/>
          <w:color w:val="111111"/>
          <w:sz w:val="28"/>
          <w:sz w:val="28"/>
          <w:szCs w:val="28"/>
          <w:rtl w:val="true"/>
          <w:lang w:bidi="fa-IR"/>
        </w:rPr>
        <w:t>بمیرد خدا زنده اش نمی کند مگر نمی بینی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أَقْسَمُوا بِاللَّهِ جَهْدَ أَيْمَانِهِمْ لا يُبْعَثُ اللهُ مَنْ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منکر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خورند، و برای آن ها پیش از خدا احترام قائل هستند خداوند هم در رد همان مخالفین شما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وَعْداً عَلَيْهِ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لِيُبَيِّنَ لَهُمُ الَّذِي يَخْتَلِفُونَ فِيهِ وَلِيَعْلَمَ الَّذِينَ كَفَرُوا أَنَّهُمْ كَانُوا 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 لِشَيْءٍ إِذَا أَرَدْنَاهُ أَنْ نَقُولَ لَهُ كُنْ فَيَكُونُ</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ی این آیه چه می گویند؟</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آیه درباره کفار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کفّار به خدا قسم نمی خورند، این آیه درباره ی جمعی از امت محمد صلی الله علیه واله وسلم نازل شده چون به آن 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پیش از قیامت به دنیا بر می گردید، قسم می خورند که بر نمی گردیم، خدا در مقام ردّ گفتار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چه در آن اختلاف دارند برایشان بیان کند و آن ها که کافر شدند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زمان رجعت آنان را برمی گردانند، می کشند، تا دل های مؤمنان را شفا دهند</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425" w:name="__RefHeading___Toc4559228_2320776876"/>
      <w:bookmarkStart w:id="426" w:name="_Toc164"/>
      <w:bookmarkEnd w:id="425"/>
      <w:r>
        <w:rPr>
          <w:rtl w:val="true"/>
        </w:rPr>
        <w:t xml:space="preserve">سوره مبارکه اسراء آیه </w:t>
      </w:r>
      <w:r>
        <w:rPr/>
        <w:t>72</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این جهان نابینا بوده است در آخرت نیز نابینا و گمراه 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 از حضرت امام محمد باقر علیه السلام و یا امام صادق علیه السلام در مورد آیه ی فوق پرسیدم</w:t>
      </w:r>
      <w:r>
        <w:rPr>
          <w:rFonts w:eastAsia="IRNazanin" w:cs="IRNazanin"/>
          <w:color w:val="111111"/>
          <w:sz w:val="28"/>
          <w:szCs w:val="28"/>
          <w:rtl w:val="true"/>
          <w:lang w:bidi="fa-IR"/>
        </w:rPr>
        <w:t xml:space="preserve">: - </w:t>
      </w:r>
      <w:bookmarkStart w:id="427" w:name="pg20213_209409"/>
    </w:p>
    <w:p>
      <w:pPr>
        <w:pStyle w:val="BookText"/>
        <w:rPr/>
      </w:pPr>
      <w:bookmarkEnd w:id="42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رجعت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واضح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چشم ظاهر نیست، بلکه منظور انحراف عقیده و کوری چشم دل از دیدن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زندگی از دیدن حقایق ناتوان باشد در رجعت نیز ناتوان و گمراه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رجعت راه توبه بسته است و هرکس برای مجازات به این جهان رجعت داده شود دیگر توبه اش پذیرفته نیست طبعاً کسی که از شناخت حق محروم باشد، در رجعت نیز از شناخت آن محروم خواهد بود</w:t>
      </w:r>
      <w:r>
        <w:rPr>
          <w:rFonts w:eastAsia="IRNazanin" w:cs="IRNazanin"/>
          <w:color w:val="111111"/>
          <w:sz w:val="28"/>
          <w:szCs w:val="28"/>
          <w:rtl w:val="true"/>
          <w:lang w:bidi="fa-IR"/>
        </w:rPr>
        <w:t>.</w:t>
      </w:r>
    </w:p>
    <w:p>
      <w:pPr>
        <w:pStyle w:val="Heading4"/>
        <w:numPr>
          <w:ilvl w:val="3"/>
          <w:numId w:val="1"/>
        </w:numPr>
        <w:rPr/>
      </w:pPr>
      <w:bookmarkStart w:id="428" w:name="__RefHeading___Toc4559230_2320776876"/>
      <w:bookmarkStart w:id="429" w:name="_Toc165"/>
      <w:bookmarkEnd w:id="428"/>
      <w:r>
        <w:rPr>
          <w:rtl w:val="true"/>
        </w:rPr>
        <w:t xml:space="preserve">سوره مبارکه طه آیه </w:t>
      </w:r>
      <w:r>
        <w:rPr/>
        <w:t>124</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یاد من رو بگرداند در حقیقت زندگی تنگ و سختی خواهد داشت و روز رستاخیز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مُعاوِيَة بنِ عَمّار نقل است که گفت به حضرت امام جعفر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زندگی تنگ در این آیه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نواصب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که آن ها را همواره در ناز و نعمت دیده و می بینم و بدین گونه هم می میرند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رجعت خواهد بود، که در آن زمان آن ها نجاست می خورند</w:t>
      </w:r>
      <w:r>
        <w:rPr>
          <w:rFonts w:eastAsia="IRNazanin" w:cs="IRNazanin"/>
          <w:color w:val="111111"/>
          <w:sz w:val="28"/>
          <w:szCs w:val="28"/>
          <w:rtl w:val="true"/>
          <w:lang w:bidi="fa-IR"/>
        </w:rPr>
        <w:t xml:space="preserve">». </w:t>
      </w:r>
      <w:r>
        <w:rPr>
          <w:rStyle w:val="FootnoteAnchor"/>
          <w:rtl w:val="true"/>
        </w:rPr>
        <w:footnoteReference w:id="286"/>
      </w:r>
      <w:bookmarkStart w:id="430" w:name="pg20213_209410"/>
    </w:p>
    <w:p>
      <w:pPr>
        <w:pStyle w:val="BookText"/>
        <w:rPr/>
      </w:pPr>
      <w:bookmarkEnd w:id="430"/>
      <w:r>
        <w:rPr>
          <w:rFonts w:ascii="IRNazanin" w:hAnsi="IRNazanin" w:eastAsia="IRNazanin"/>
          <w:color w:val="111111"/>
          <w:sz w:val="28"/>
          <w:sz w:val="28"/>
          <w:szCs w:val="28"/>
          <w:rtl w:val="true"/>
          <w:lang w:bidi="fa-IR"/>
        </w:rPr>
        <w:t>نجاشی در کتاب رجال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را با ابوحنیفه حکایات بسیار است، از جمله این که روزی ابو حنیفه از مؤمن طاق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ای به رجعت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کیسه ی خود هزار درهم به من قرض بده تا وقتی من و تو در رجعت دوباره به دنیا برگشتیم، من به تو هزار دینار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به سرعت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ضامن بیاور تا برایت ضمانت کند که تو به صورت آدم به دنیا بر می گردی، تا من این مبلغ را به تو بدهم، چون من می ترسم که تو به شکل بوزینه برگردی، و من نتوانم طلب خود را وصول نمایم</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431" w:name="__RefHeading___Toc4559232_2320776876"/>
      <w:bookmarkStart w:id="432" w:name="_Toc166"/>
      <w:bookmarkEnd w:id="431"/>
      <w:r>
        <w:rPr>
          <w:rtl w:val="true"/>
        </w:rPr>
        <w:t xml:space="preserve">سوره مبارکه شعراء آیه </w:t>
      </w:r>
      <w:r>
        <w:rPr/>
        <w:t>4</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ءَ آيَةً فَظَلَّتْ أَعْنَقُهُمْ لَهَا خَاضِعِينَ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آیت قهری از آسمان بر آنان فرود آوریم تا در برابر آن، گردن هایشان خاضع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اکراه و اجبار مؤمن شوند اما سنت الهی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درباره ی این آیه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های بنی امیه برای آن خاضع می 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آشکار شونده ای در خورشید است، که او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است که به هنگام نیمروز آشکار می گردد و بالای سر مردم بر خورشید سوار می شود چنان که چهره اش نمایان گشته و مردم خاندان و تبار وی را می شناسند</w:t>
      </w:r>
      <w:r>
        <w:rPr>
          <w:rFonts w:eastAsia="IRNazanin" w:cs="IRNazanin"/>
          <w:color w:val="111111"/>
          <w:sz w:val="28"/>
          <w:szCs w:val="28"/>
          <w:rtl w:val="true"/>
          <w:lang w:bidi="fa-IR"/>
        </w:rPr>
        <w:t xml:space="preserve">. </w:t>
      </w:r>
      <w:bookmarkStart w:id="433" w:name="pg20213_209411"/>
    </w:p>
    <w:p>
      <w:pPr>
        <w:pStyle w:val="BookText"/>
        <w:rPr/>
      </w:pPr>
      <w:bookmarkEnd w:id="433"/>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بنی امیه آن قدر خوار می شوند که اگر یکی از آن ها در زیر درختی پنهان شود آن درخت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نفر اموی است، او را بکشید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434" w:name="__RefHeading___Toc4559234_2320776876"/>
      <w:bookmarkStart w:id="435" w:name="_Toc167"/>
      <w:bookmarkEnd w:id="434"/>
      <w:r>
        <w:rPr>
          <w:rtl w:val="true"/>
        </w:rPr>
        <w:t xml:space="preserve">سوره مبارکه القصص آیه </w:t>
      </w:r>
      <w:r>
        <w:rPr/>
        <w:t>6</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حکومتشان را در زمین پابرجا سازیم و به فرعون و هامان و سپاهیانشان، آن چه را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و امام جعفر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مرد جبار و ظالم قریش هستند، که خداوند آن دو را هنگام قیام حضرت مهدی عجل الله تعالى فرجه الشریف در آخرالزمان، زنده می گرداند، سپس به خاطر ظلم ها و جنایاتشان، از آن دو انتقام می گیرد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436" w:name="__RefHeading___Toc4559236_2320776876"/>
      <w:bookmarkStart w:id="437" w:name="_Toc168"/>
      <w:bookmarkEnd w:id="436"/>
      <w:r>
        <w:rPr>
          <w:rtl w:val="true"/>
        </w:rPr>
        <w:t xml:space="preserve">سوره مبارکه طور آیه </w:t>
      </w:r>
      <w:r>
        <w:rPr/>
        <w:t>47</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لِلَّذِينَ ظَلَمُوا عَذَاباً دُونَ ذَلِكَ وَلَكِنَّ أَكْثَرَهُمْ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برای کسانی که ستم کردند عذابی است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حق آل محمد علیهم السلام را گرفتند، عذابی غیر از این دارند و این عذاب در رجعت است</w:t>
      </w:r>
      <w:r>
        <w:rPr>
          <w:rFonts w:eastAsia="IRNazanin" w:cs="IRNazanin"/>
          <w:color w:val="111111"/>
          <w:sz w:val="28"/>
          <w:szCs w:val="28"/>
          <w:rtl w:val="true"/>
          <w:lang w:bidi="fa-IR"/>
        </w:rPr>
        <w:t xml:space="preserve">». </w:t>
      </w:r>
      <w:r>
        <w:rPr>
          <w:rStyle w:val="FootnoteAnchor"/>
          <w:rtl w:val="true"/>
        </w:rPr>
        <w:footnoteReference w:id="290"/>
      </w:r>
      <w:bookmarkStart w:id="438" w:name="pg20213_209412"/>
    </w:p>
    <w:p>
      <w:pPr>
        <w:pStyle w:val="BookText"/>
        <w:rPr/>
      </w:pPr>
      <w:bookmarkEnd w:id="438"/>
      <w:r>
        <w:rPr>
          <w:rFonts w:ascii="IRNazanin" w:hAnsi="IRNazanin" w:eastAsia="IRNazanin"/>
          <w:color w:val="111111"/>
          <w:sz w:val="28"/>
          <w:sz w:val="28"/>
          <w:szCs w:val="28"/>
          <w:rtl w:val="true"/>
          <w:lang w:bidi="fa-IR"/>
        </w:rPr>
        <w:t>علی بن ابراهیم قمی در تفسیر این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در حق آل محمد علیهم السلام 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رجعت به وسیله شمشیر عذاب خواهند شد</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439" w:name="__RefHeading___Toc4559238_2320776876"/>
      <w:bookmarkStart w:id="440" w:name="_Toc169"/>
      <w:bookmarkEnd w:id="439"/>
      <w:r>
        <w:rPr>
          <w:rtl w:val="true"/>
        </w:rPr>
        <w:t xml:space="preserve">سوره مبارکه قمر آیه </w:t>
      </w:r>
      <w:r>
        <w:rPr/>
        <w:t>8</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اثر وحشت و اضطراب، سراسیمه به سوی دعوت کننده گردن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بسیار سخت و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رجعت به آنان می گویند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سخت و دشواری است</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441" w:name="__RefHeading___Toc4559240_2320776876"/>
      <w:bookmarkStart w:id="442" w:name="_Toc170"/>
      <w:bookmarkEnd w:id="441"/>
      <w:r>
        <w:rPr>
          <w:rtl w:val="true"/>
        </w:rPr>
        <w:t xml:space="preserve">سوره مبارکه ممتحنه آیه </w:t>
      </w:r>
      <w:r>
        <w:rPr/>
        <w:t>13</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يَيْسَ الْكُفَّارُ مِنْ أَصْحَابِ الْقُبُورِه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آوردید گروهی را که خداوند بر آنان غضب کرده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دوستی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نگیرید آنان از آخرت مأیوسند همان گونه که کفّار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قبور مأیوسند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ابوالجارود نقل است از قول کسی که از حضرت امیرالمؤمنین على علیه السلام شنیده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شگفتی ها میان جمادی و رجب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مستمعان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ی شگفت انگیزی است که این همه موجب تعجب شما شده است؟ </w:t>
      </w:r>
      <w:bookmarkStart w:id="443" w:name="pg20213_209413"/>
    </w:p>
    <w:p>
      <w:pPr>
        <w:pStyle w:val="BookText"/>
        <w:rPr/>
      </w:pPr>
      <w:bookmarkEnd w:id="44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شگفت انگیزتر از این که مردگان برخیزند و گردن زنده ها را بزنند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مستمع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کی اتفاق می افتد؟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انسان را آفرید، گویی با چشم خود می بینم که شمشیرهای خود را بر شانه هایشان حمایل کرده اند و در کوچه های کوفه پراکنده شده، گردن دشمنان خود و دشمنان پیامبر صلی الله علیه واله وسلم و مؤمنان را می زنند، </w:t>
      </w:r>
      <w:r>
        <w:rPr>
          <w:rStyle w:val="FootnoteAnchor"/>
          <w:rtl w:val="true"/>
        </w:rPr>
        <w:footnoteReference w:id="295"/>
      </w:r>
      <w:r>
        <w:rPr>
          <w:rFonts w:ascii="IRNazanin" w:hAnsi="IRNazanin" w:eastAsia="IRNazanin"/>
          <w:color w:val="111111"/>
          <w:sz w:val="28"/>
          <w:sz w:val="28"/>
          <w:szCs w:val="28"/>
          <w:rtl w:val="true"/>
          <w:lang w:bidi="fa-IR"/>
        </w:rPr>
        <w:t>این است معنای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 قَوْماً غَضِبَ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خداوند بر آنان غضب کرده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دوستی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r>
        <w:rPr>
          <w:rFonts w:eastAsia="IRNazanin" w:cs="IRNazanin"/>
          <w:color w:val="111111"/>
          <w:sz w:val="28"/>
          <w:szCs w:val="28"/>
          <w:rtl w:val="true"/>
          <w:lang w:bidi="fa-IR"/>
        </w:rPr>
        <w:t>».</w:t>
      </w:r>
    </w:p>
    <w:p>
      <w:pPr>
        <w:pStyle w:val="Heading4"/>
        <w:numPr>
          <w:ilvl w:val="3"/>
          <w:numId w:val="1"/>
        </w:numPr>
        <w:rPr/>
      </w:pPr>
      <w:bookmarkStart w:id="444" w:name="__RefHeading___Toc4559242_2320776876"/>
      <w:bookmarkStart w:id="445" w:name="_Toc171"/>
      <w:bookmarkEnd w:id="444"/>
      <w:r>
        <w:rPr>
          <w:rtl w:val="true"/>
        </w:rPr>
        <w:t xml:space="preserve">سوره القلم آیه </w:t>
      </w:r>
      <w:r>
        <w:rPr/>
        <w:t>16</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بربینی اش داغ نهیم و رسوایش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ذیل این آیه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است هنگامی که شاه ولایت امیرالمؤمنین علیه السلام رجعت کند، بر پیشانی دشمنانش داغ می نهند، آن چنان که بر بینی چهارپایان داغ می زنند تا شناخته شوند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446" w:name="__RefHeading___Toc4559244_2320776876"/>
      <w:bookmarkStart w:id="447" w:name="_Toc172"/>
      <w:bookmarkEnd w:id="446"/>
      <w:r>
        <w:rPr>
          <w:rtl w:val="true"/>
        </w:rPr>
        <w:t xml:space="preserve">سوره مبارکه جن آیه </w:t>
      </w:r>
      <w:r>
        <w:rPr/>
        <w:t>24</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کارشکنی هم چنان ادامه می یابد تا آن چه را وعده داده می شوند ببینند آن گاه دریابند که یاور چه کسی ضعیف تر و كدام يك شماره اش کم تر است</w:t>
      </w:r>
      <w:r>
        <w:rPr>
          <w:rFonts w:eastAsia="IRNazanin" w:cs="IRNazanin"/>
          <w:color w:val="111111"/>
          <w:sz w:val="28"/>
          <w:szCs w:val="28"/>
          <w:rtl w:val="true"/>
          <w:lang w:bidi="fa-IR"/>
        </w:rPr>
        <w:t xml:space="preserve">». </w:t>
      </w:r>
      <w:bookmarkStart w:id="448" w:name="pg20213_209414"/>
    </w:p>
    <w:p>
      <w:pPr>
        <w:pStyle w:val="BookText"/>
        <w:rPr/>
      </w:pPr>
      <w:bookmarkEnd w:id="448"/>
      <w:r>
        <w:rPr>
          <w:rFonts w:ascii="IRNazanin" w:hAnsi="IRNazanin" w:eastAsia="IRNazanin"/>
          <w:color w:val="111111"/>
          <w:sz w:val="28"/>
          <w:sz w:val="28"/>
          <w:szCs w:val="28"/>
          <w:rtl w:val="true"/>
          <w:lang w:bidi="fa-IR"/>
        </w:rPr>
        <w:t>علی بن ابراهیم درباره این فرمایش خداوند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دیدن قائم عجل الله تعالی فرجه الشریف و امیر مؤمنان علیه السلام در هنگام رجعت است، آن گاه می فهمند چه کسی یاورش ضعیف تر و گروهش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ابن صهاک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رسول خدا صلى الله عليه واله وسلم و خواست الهی نبود می فهمیدی کدام یک از ما یاورش ضعیف تر و گروهش کم تر است، وقتی رسول خدا صلى الله عليه واله وسلم، مردم را از رجعت آگاه کرد،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چه وقت است؟</w:t>
      </w:r>
    </w:p>
    <w:p>
      <w:pPr>
        <w:pStyle w:val="BookText"/>
        <w:rPr/>
      </w:pPr>
      <w:r>
        <w:rPr>
          <w:rFonts w:ascii="IRNazanin" w:hAnsi="IRNazanin" w:eastAsia="IRNazanin"/>
          <w:color w:val="111111"/>
          <w:sz w:val="28"/>
          <w:sz w:val="28"/>
          <w:szCs w:val="28"/>
          <w:rtl w:val="true"/>
          <w:lang w:bidi="fa-IR"/>
        </w:rPr>
        <w:t>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چه به شما وعده داده شده، نزدیک است یا پروردگارم زمانی برای آن قرار می دهد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449" w:name="__RefHeading___Toc4559246_2320776876"/>
      <w:bookmarkStart w:id="450" w:name="_Toc173"/>
      <w:bookmarkEnd w:id="449"/>
      <w:r>
        <w:rPr>
          <w:rtl w:val="true"/>
        </w:rPr>
        <w:t xml:space="preserve">سوره مبارکه نازعات آیات </w:t>
      </w:r>
      <w:r>
        <w:rPr/>
        <w:t>13</w:t>
      </w:r>
      <w:r>
        <w:rPr>
          <w:rtl w:val="true"/>
        </w:rPr>
        <w:t>-</w:t>
      </w:r>
      <w:r>
        <w:rPr/>
        <w:t>12</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قیامتی در کار باشد، بازگشتی است زیانبار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تنها با یک صیحه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عبدالله بن حسین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پدرم بر حضرت صادق علیه السلام وارد شدیم، میان آن حضرت و پدرم سخنی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آن چه که خداوند فرموده، آن این است که بیست و پنج شب پیش از این اتفاق تفسیرش برای پیامبر صلی الله علیه واله وسلم آمده، همان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بازگشتی زیانبار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هنگامی است که مردم به دنیا بر می گردند و خون خواهی آن ها تمام می شود</w:t>
      </w:r>
      <w:r>
        <w:rPr>
          <w:rFonts w:eastAsia="IRNazanin" w:cs="IRNazanin"/>
          <w:color w:val="111111"/>
          <w:sz w:val="28"/>
          <w:szCs w:val="28"/>
          <w:rtl w:val="true"/>
          <w:lang w:bidi="fa-IR"/>
        </w:rPr>
        <w:t xml:space="preserve">. </w:t>
      </w:r>
      <w:bookmarkStart w:id="451" w:name="pg20213_209415"/>
    </w:p>
    <w:p>
      <w:pPr>
        <w:pStyle w:val="BookText"/>
        <w:rPr/>
      </w:pPr>
      <w:bookmarkEnd w:id="451"/>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زَجْرَةٌ وَاحِدَةً فَإِذَا هُمْ بِالسَّاهِرَةِ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تنها با یک صیحه عظیم است و بناگاه آنان در زمین هموار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ها انتقام گیرند و بدن ها بمیرد روح ها بیدار بماند، ارواح آن ها بیدار است نه می خوابد و نه می میرد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452" w:name="__RefHeading___Toc4559248_2320776876"/>
      <w:bookmarkStart w:id="453" w:name="_Toc174"/>
      <w:bookmarkEnd w:id="452"/>
      <w:r>
        <w:rPr>
          <w:rtl w:val="true"/>
        </w:rPr>
        <w:t xml:space="preserve">سوره مبارکه طارق آیه </w:t>
      </w:r>
      <w:r>
        <w:rPr/>
        <w:t>17</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که کافران را فقط اندکی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درباره این فرمایش خداوند متعال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آن ها مقابله به مثل می کنم ایشان را مهلت بده تا وقت ظهور حضرت قائم علیه السلام، خداوند ستمگران و طغیانگران قریش و بنی امیه و دیگران را برای او زنده می کند، تا از آن ها انتقام گیرد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454" w:name="__RefHeading___Toc4559250_2320776876"/>
      <w:bookmarkStart w:id="455" w:name="_Toc175"/>
      <w:bookmarkEnd w:id="454"/>
      <w:r>
        <w:rPr>
          <w:rtl w:val="true"/>
        </w:rPr>
        <w:t xml:space="preserve">سوره مبارکه شمس آیه </w:t>
      </w:r>
      <w:r>
        <w:rPr/>
        <w:t>14</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ها را تکذیب و ناقه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پروردگارشان آن ها و سرزمینشان را به خاطر گناهانشان درهم کوبید و با خاک یکسان و صاف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السلامدر تفسیر این آیه فرمودند</w:t>
      </w:r>
      <w:r>
        <w:rPr>
          <w:rFonts w:eastAsia="IRNazanin" w:cs="IRNazanin"/>
          <w:color w:val="111111"/>
          <w:sz w:val="28"/>
          <w:szCs w:val="28"/>
          <w:rtl w:val="true"/>
          <w:lang w:bidi="fa-IR"/>
        </w:rPr>
        <w:t xml:space="preserve">: - </w:t>
      </w:r>
      <w:bookmarkStart w:id="456" w:name="pg20213_209416"/>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رجعت است و بعد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عاقبت آن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 نمی ترسند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457" w:name="__RefHeading___Toc4559252_2320776876"/>
      <w:bookmarkStart w:id="458" w:name="_Toc176"/>
      <w:bookmarkEnd w:id="457"/>
      <w:r>
        <w:rPr>
          <w:rtl w:val="true"/>
        </w:rPr>
        <w:t xml:space="preserve">سوره مبارکه توبه آیه </w:t>
      </w:r>
      <w:r>
        <w:rPr/>
        <w:t>33</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است که پیامبرش را با هدایت و دین حق فرستاد تا آن را بر همه ادیان جهان پیروز گرداند، هرچند مشرکان خوش آیند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تحقق نمی یابد تا وقتی که قائم عجل الله تعالى فرجه الشریف ظهور کند، چون قائم عجل الله تعالى فرجه الشریف ظهور کند هیچ کافر و مشرکی ظهور او را خوش نخواهد داشت زیرا اگر کافر و یا مشرکی در دل سنگی باشد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هست او را به قتل برسان</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459" w:name="__RefHeading___Toc4559254_2320776876"/>
      <w:bookmarkStart w:id="460" w:name="_Toc177"/>
      <w:bookmarkEnd w:id="459"/>
      <w:r>
        <w:rPr>
          <w:rtl w:val="true"/>
        </w:rPr>
        <w:t>رجعت اقوام گذشته</w:t>
      </w:r>
      <w:bookmarkEnd w:id="460"/>
    </w:p>
    <w:p>
      <w:pPr>
        <w:pStyle w:val="Heading4"/>
        <w:numPr>
          <w:ilvl w:val="3"/>
          <w:numId w:val="1"/>
        </w:numPr>
        <w:rPr/>
      </w:pPr>
      <w:bookmarkStart w:id="461" w:name="__RefHeading___Toc4559256_2320776876"/>
      <w:bookmarkStart w:id="462" w:name="_Toc178"/>
      <w:bookmarkEnd w:id="461"/>
      <w:r>
        <w:rPr/>
        <w:t>1</w:t>
      </w:r>
      <w:r>
        <w:rPr>
          <w:rtl w:val="true"/>
        </w:rPr>
        <w:t xml:space="preserve">) </w:t>
      </w:r>
      <w:r>
        <w:rPr>
          <w:rtl w:val="true"/>
        </w:rPr>
        <w:t>مؤمن آل فرعون</w:t>
      </w:r>
      <w:bookmarkEnd w:id="46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مشورتی فرعون هنگامی که به کشتن حضرت موسی علیه السلام و همه ی مردانی که به او ایمان آوردند رأی داده شد، مردی از آل فرعون که ایمان محکم و پا برجایی به حضرت موسی علیه السلام داشت و ایمان خود را مکتوم نگه می داشت مطالب بسیار حکیمانه ای گفت که به کلی رأی حاضرین در مجلس را دگرگون ساخت، مطالب حکیمانه او را خداوند متعال در سوره مؤمن 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این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در لسان احادیث به همین عنوان معروف شده است</w:t>
      </w:r>
      <w:r>
        <w:rPr>
          <w:rFonts w:eastAsia="IRNazanin" w:cs="IRNazanin"/>
          <w:color w:val="111111"/>
          <w:sz w:val="28"/>
          <w:szCs w:val="28"/>
          <w:rtl w:val="true"/>
          <w:lang w:bidi="fa-IR"/>
        </w:rPr>
        <w:t xml:space="preserve">. </w:t>
      </w:r>
      <w:bookmarkStart w:id="463" w:name="pg20213_209417"/>
    </w:p>
    <w:p>
      <w:pPr>
        <w:pStyle w:val="BookText"/>
        <w:rPr/>
      </w:pPr>
      <w:bookmarkEnd w:id="463"/>
      <w:r>
        <w:rPr>
          <w:rFonts w:ascii="IRNazanin" w:hAnsi="IRNazanin" w:eastAsia="IRNazanin"/>
          <w:color w:val="111111"/>
          <w:sz w:val="28"/>
          <w:sz w:val="28"/>
          <w:szCs w:val="28"/>
          <w:rtl w:val="true"/>
          <w:lang w:bidi="fa-IR"/>
        </w:rPr>
        <w:t>امام صادق علیه السلام نام او را در لیست اصحاب خاص حضرت بقية الله عجل الله تعالی فرجه الشریف آورده است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464" w:name="__RefHeading___Toc4559258_2320776876"/>
      <w:bookmarkStart w:id="465" w:name="_Toc179"/>
      <w:bookmarkEnd w:id="464"/>
      <w:r>
        <w:rPr/>
        <w:t>2</w:t>
      </w:r>
      <w:r>
        <w:rPr>
          <w:rtl w:val="true"/>
        </w:rPr>
        <w:t xml:space="preserve">) </w:t>
      </w:r>
      <w:r>
        <w:rPr>
          <w:rtl w:val="true"/>
        </w:rPr>
        <w:t>یوشع بن نون</w:t>
      </w:r>
      <w:bookmarkEnd w:id="465"/>
    </w:p>
    <w:p>
      <w:pPr>
        <w:pStyle w:val="BookText"/>
        <w:rPr/>
      </w:pPr>
      <w:r>
        <w:rPr>
          <w:rFonts w:ascii="IRNazanin" w:hAnsi="IRNazanin" w:eastAsia="IRNazanin"/>
          <w:color w:val="111111"/>
          <w:sz w:val="28"/>
          <w:sz w:val="28"/>
          <w:szCs w:val="28"/>
          <w:rtl w:val="true"/>
          <w:lang w:bidi="fa-IR"/>
        </w:rPr>
        <w:t>يوشع بن نون وصى حضرت موسی علیه السلام بود و تاریخ زندگی او شباهت زیادی به حوادث زندگی مولای متقیان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یوشع بن نون بعداز حضرت موسی علیه السلام مصیبت های بسیار دید به خصوص از سه تن از طاغوت ها بنی اسرائیل، چون آن سه تن به هلاکت رسیدند کار او قوت گرفت آن گاه دو تن از منافقان، همسر حضرت موسی علیه السلام را با خودشان هم فکر کردند و با صدهزار سپاه به جنگ یوشع بن نون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درگرفت و سرانجام سپاه صدهزار نفری شکست خورد و بقیه سپاه پا به فرار گذاشتند و يوشع بن نون بر آن ها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شعیب که همسر حضرت موسی علیه السلام بود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خدمت حضرت یوشع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یوشع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دنیا عفو کردم تا در آخرت حضرت موسی علیه السلام را ملاقات کنم و از توبه او شکایت کنم و به او بگویم که تو و قوم تو با من چه 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من اجازه ورود به بهشت بدهند من شرم می کنم که وارد بهشت شوم که پیامبر خدا حضرت موسی علیه السلام در آن جاست و من حریم او را شکستم و از سراپرده او بیرون آمدم و با وصی او جنگیدم</w:t>
      </w:r>
      <w:r>
        <w:rPr>
          <w:rFonts w:eastAsia="IRNazanin" w:cs="IRNazanin"/>
          <w:color w:val="111111"/>
          <w:sz w:val="28"/>
          <w:szCs w:val="28"/>
          <w:rtl w:val="true"/>
          <w:lang w:bidi="fa-IR"/>
        </w:rPr>
        <w:t xml:space="preserve">». </w:t>
      </w:r>
      <w:r>
        <w:rPr>
          <w:rStyle w:val="FootnoteAnchor"/>
          <w:rtl w:val="true"/>
        </w:rPr>
        <w:footnoteReference w:id="304"/>
      </w:r>
      <w:bookmarkStart w:id="466" w:name="pg20213_209418"/>
    </w:p>
    <w:p>
      <w:pPr>
        <w:pStyle w:val="BookText"/>
        <w:rPr/>
      </w:pPr>
      <w:bookmarkEnd w:id="466"/>
      <w:r>
        <w:rPr>
          <w:rFonts w:ascii="IRNazanin" w:hAnsi="IRNazanin" w:eastAsia="IRNazanin"/>
          <w:color w:val="111111"/>
          <w:sz w:val="28"/>
          <w:sz w:val="28"/>
          <w:szCs w:val="28"/>
          <w:rtl w:val="true"/>
          <w:lang w:bidi="fa-IR"/>
        </w:rPr>
        <w:t xml:space="preserve">از همین حدیث تشابه کامل حوادث عصر یوشع با عصر حضرت اميرالمؤمنین علیه السلام اما آشکار می شود با این تفاوت که طاغیه </w:t>
      </w:r>
      <w:r>
        <w:rPr>
          <w:rStyle w:val="FootnoteAnchor"/>
          <w:rtl w:val="true"/>
        </w:rPr>
        <w:footnoteReference w:id="305"/>
      </w:r>
      <w:r>
        <w:rPr>
          <w:rFonts w:ascii="IRNazanin" w:hAnsi="IRNazanin" w:eastAsia="IRNazanin"/>
          <w:color w:val="111111"/>
          <w:sz w:val="28"/>
          <w:sz w:val="28"/>
          <w:szCs w:val="28"/>
          <w:rtl w:val="true"/>
          <w:lang w:bidi="fa-IR"/>
        </w:rPr>
        <w:t xml:space="preserve">عصر حضرت علی علیه السلام هنوز تصور می کرد که در سراپرده عصمت نشسته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هایتان بنشینید و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 را نیز جزء یاران حضرت بقیة الله عجل الله تعالى فرجه الشریف نام برده که پس از ظهور آن حضرت و در محضر حضرت حجت عجل الله تعالى فرجه الشریف در نخستین روز بیعت از مکه معظمه ظاهر می شود</w:t>
      </w:r>
      <w:r>
        <w:rPr>
          <w:rFonts w:eastAsia="IRNazanin" w:cs="IRNazanin"/>
          <w:color w:val="111111"/>
          <w:sz w:val="28"/>
          <w:szCs w:val="28"/>
          <w:rtl w:val="true"/>
          <w:lang w:bidi="fa-IR"/>
        </w:rPr>
        <w:t>».</w:t>
      </w:r>
    </w:p>
    <w:p>
      <w:pPr>
        <w:pStyle w:val="Heading4"/>
        <w:numPr>
          <w:ilvl w:val="3"/>
          <w:numId w:val="1"/>
        </w:numPr>
        <w:rPr/>
      </w:pPr>
      <w:bookmarkStart w:id="467" w:name="__RefHeading___Toc4559260_2320776876"/>
      <w:bookmarkStart w:id="468" w:name="_Toc180"/>
      <w:bookmarkEnd w:id="467"/>
      <w:r>
        <w:rPr/>
        <w:t>3</w:t>
      </w:r>
      <w:r>
        <w:rPr>
          <w:rtl w:val="true"/>
        </w:rPr>
        <w:t xml:space="preserve">) </w:t>
      </w:r>
      <w:r>
        <w:rPr>
          <w:rtl w:val="true"/>
        </w:rPr>
        <w:t>اصحاب کهف</w:t>
      </w:r>
      <w:bookmarkEnd w:id="4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اصحاب کهف و سرگذشت جالب آن ها فقط اشاره می کنیم که این کاروان توحید که برای حفظ ایمان و اعتقاد خود، از شهر گریختند و به غاری پناهنده شدند و در آن جا آن حادثه تاریخی برایشان پیش آمد ایشان جزء یاران حضرت بقیة الله عجل الله تعالی فرجه الشریف و جزء مسئولان عالی رتبه عصر ظهور هستند در نخستین روز ظهور رجعت می کنند، و در اولین روز اعلام ظهور با آن حضرت بیعت می کنند</w:t>
      </w:r>
      <w:r>
        <w:rPr>
          <w:rFonts w:eastAsia="IRNazanin" w:cs="IRNazanin"/>
          <w:color w:val="111111"/>
          <w:sz w:val="28"/>
          <w:szCs w:val="28"/>
          <w:rtl w:val="true"/>
          <w:lang w:bidi="fa-IR"/>
        </w:rPr>
        <w:t xml:space="preserve">. </w:t>
      </w:r>
      <w:bookmarkStart w:id="469" w:name="pg20213_209419"/>
    </w:p>
    <w:p>
      <w:pPr>
        <w:pStyle w:val="Heading2"/>
        <w:numPr>
          <w:ilvl w:val="1"/>
          <w:numId w:val="1"/>
        </w:numPr>
        <w:rPr/>
      </w:pPr>
      <w:bookmarkStart w:id="470" w:name="__RefHeading___Toc4559262_2320776876"/>
      <w:bookmarkStart w:id="471" w:name="_Toc181"/>
      <w:bookmarkEnd w:id="469"/>
      <w:bookmarkEnd w:id="470"/>
      <w:r>
        <w:rPr>
          <w:rtl w:val="true"/>
        </w:rPr>
        <w:t>فصل ششم</w:t>
      </w:r>
      <w:r>
        <w:rPr>
          <w:rtl w:val="true"/>
        </w:rPr>
        <w:t xml:space="preserve">: </w:t>
      </w:r>
      <w:r>
        <w:rPr>
          <w:rtl w:val="true"/>
        </w:rPr>
        <w:t>آیا رجعت اختیاری است یا اجباری</w:t>
      </w:r>
      <w:bookmarkEnd w:id="471"/>
    </w:p>
    <w:p>
      <w:pPr>
        <w:pStyle w:val="BookText"/>
        <w:rPr/>
      </w:pPr>
      <w:r>
        <w:rPr>
          <w:rFonts w:ascii="IRNazanin" w:hAnsi="IRNazanin" w:eastAsia="IRNazanin"/>
          <w:color w:val="111111"/>
          <w:sz w:val="28"/>
          <w:sz w:val="28"/>
          <w:szCs w:val="28"/>
          <w:rtl w:val="true"/>
          <w:lang w:bidi="fa-IR"/>
        </w:rPr>
        <w:t>فصل ششم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رجعت اختیاری است یا اجباری</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توجه به این که طبق آیات قرآن و احادیث معصومین علیهم السلام رجعت امری قطعی و حتمی می باشد، این سؤال مطرح می شود که آیا رجعت اختیاری است یا اجباری؟</w:t>
      </w:r>
    </w:p>
    <w:p>
      <w:pPr>
        <w:pStyle w:val="BookText"/>
        <w:rPr/>
      </w:pPr>
      <w:r>
        <w:rPr>
          <w:rFonts w:ascii="IRNazanin" w:hAnsi="IRNazanin" w:eastAsia="IRNazanin"/>
          <w:color w:val="111111"/>
          <w:sz w:val="28"/>
          <w:sz w:val="28"/>
          <w:szCs w:val="28"/>
          <w:rtl w:val="true"/>
          <w:lang w:bidi="fa-IR"/>
        </w:rPr>
        <w:t xml:space="preserve">ناگفته پیداست که افرادی که برای انتقام و تنبیه رجعت می کنند هرگز به میل و اراده ی خود باز نمی گردند بلکه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 جهنم نمی رود، کشان کشان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نیز ناگریز تن به رجعت می دهند، که رجعت برای آن ها بسیار ذلت بار و سخت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مؤمنین به نظر می رسد که اختیاری خواهد بود نه اجباری، اگرچه هرگز ممکن نیست برای مؤمنی رجعت پیشنهاد شود و او سر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حدیث نیز این معنی استفاده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صحبت از حضرت ولی عصر عجل الله تعالی فرجه الشریف و از افرادی که عاشقانه انتظار ظهور او را می کشند و پیش از نیل به چنین سعادتی از دنیا می روند گفت وگو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ولی عصر عجل الله تعالی فرجه الشریف قیام کند، مأمورین الهی در قبر مؤمن وارد می شوند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می خواهی که به او بپیوندی آزاد هستی، و اگر بخواهی در نعمت های الهی متنعم بمانی، باز هم آزاد هستی</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احادیث و روایات بسیاری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برای مؤمنان اختیاری می باشد و به هنگام ظهور حضرت بقية الله عجل الله تعالی فرجه الشریف، مؤمنان گروه گروه از قبرها بیرون می آیند در حالی که کفن برتن، همه صدا به تلبیه بلند کرده و فوج فوج گویند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کردیم و به خدمت تو ایستاده ایم، ای دعوت کننده به سوی خدا</w:t>
      </w:r>
      <w:r>
        <w:rPr>
          <w:rFonts w:eastAsia="IRNazanin" w:cs="IRNazanin"/>
          <w:color w:val="111111"/>
          <w:sz w:val="28"/>
          <w:szCs w:val="28"/>
          <w:rtl w:val="true"/>
          <w:lang w:bidi="fa-IR"/>
        </w:rPr>
        <w:t xml:space="preserve">». </w:t>
      </w:r>
      <w:r>
        <w:rPr>
          <w:rStyle w:val="FootnoteAnchor"/>
          <w:rtl w:val="true"/>
        </w:rPr>
        <w:footnoteReference w:id="30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در 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علیها السلام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در 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در 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باد دیده ای که نزد ذکر این قصه گریان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مصحح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معتز، اما آن چه سیره نویسان نوشته اند امام حسن عسکری علیه السلام به دست معتمد به شهادت رسید و مقداری از حیات آن امام همام در دوران خلافت معتزل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بنابراین باید تصحیفی از طرف نساخ به جهت شباهت نام های خلفا روی داده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مصحح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الاماميه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الاماميه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الهجعه بالبرهان على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عتیق، کتاب دانیال نبی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جديد، مكاشفه يوحنا باب بیست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بخش پشت ها، زامیاد پشت، کرده ی یکم، فراز یازدهم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 بالبرهان على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 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 بالبرهان على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 بالبرهان على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كلمة الامام المهدى علیه السلام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الاحاديث الامام المهدى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سرزمینی در نواحی کوفه است که قبر ابوموسی اشعری آن جاست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امام 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کتاب ارشاد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الاحاديث الامام المهدی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الإيقاظ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عایشه است که در جنگ جمل در مقابل امیرالمؤمنین علیه السلام طغیان کرد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41482</Words>
  <Characters>152515</Characters>
  <CharactersWithSpaces>192323</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2026-08-26T10:17:06Z</dcterms:created>
  <dc:creator>ghaemiyeh.com</dc:creator>
  <dc:description/>
  <dc:language>en-US</dc:language>
  <cp:lastModifiedBy/>
  <dcterms:modified xsi:type="dcterms:W3CDTF">2026-08-26T13:47:11Z</dcterms:modified>
  <cp:revision>1</cp:revision>
  <dc:subject/>
  <dc:title>امام زمان شناسی شناخت حضرت مهدی عجل الله تعالی فرجه الشریف جلد 6</dc:title>
</cp:coreProperties>
</file>

<file path=docProps/custom.xml><?xml version="1.0" encoding="utf-8"?>
<Properties xmlns="http://schemas.openxmlformats.org/officeDocument/2006/custom-properties" xmlns:vt="http://schemas.openxmlformats.org/officeDocument/2006/docPropsVTypes"/>
</file>