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علی علیه السلام صدای عدالت انسانی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53941_232077687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53943_232077687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53945_2320776876">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4453947_2320776876">
            <w:r>
              <w:rPr>
                <w:webHidden/>
                <w:rStyle w:val="IndexLink"/>
                <w:rtl w:val="true"/>
              </w:rPr>
              <w:t>على و عصر او</w:t>
            </w:r>
            <w:r>
              <w:rPr>
                <w:rStyle w:val="IndexLink"/>
                <w:rtl w:val="true"/>
              </w:rPr>
              <w:tab/>
            </w:r>
            <w:r>
              <w:rPr>
                <w:rStyle w:val="IndexLink"/>
              </w:rPr>
              <w:t>8</w:t>
            </w:r>
          </w:hyperlink>
        </w:p>
        <w:p>
          <w:pPr>
            <w:pStyle w:val="Contents2"/>
            <w:tabs>
              <w:tab w:val="clear" w:pos="8743"/>
              <w:tab w:val="right" w:pos="9026" w:leader="dot"/>
            </w:tabs>
            <w:rPr/>
          </w:pPr>
          <w:hyperlink w:anchor="__RefHeading___Toc4453949_2320776876">
            <w:r>
              <w:rPr>
                <w:webHidden/>
                <w:rStyle w:val="IndexLink"/>
                <w:rtl w:val="true"/>
              </w:rPr>
              <w:t>پادشاهان و تبهکاران</w:t>
            </w:r>
            <w:r>
              <w:rPr>
                <w:rStyle w:val="IndexLink"/>
                <w:rtl w:val="true"/>
              </w:rPr>
              <w:tab/>
            </w:r>
            <w:r>
              <w:rPr>
                <w:rStyle w:val="IndexLink"/>
              </w:rPr>
              <w:t>9</w:t>
            </w:r>
          </w:hyperlink>
        </w:p>
        <w:p>
          <w:pPr>
            <w:pStyle w:val="Contents2"/>
            <w:tabs>
              <w:tab w:val="clear" w:pos="8743"/>
              <w:tab w:val="right" w:pos="9026" w:leader="dot"/>
            </w:tabs>
            <w:rPr/>
          </w:pPr>
          <w:hyperlink w:anchor="__RefHeading___Toc4453951_2320776876">
            <w:r>
              <w:rPr>
                <w:webHidden/>
                <w:rStyle w:val="IndexLink"/>
                <w:rtl w:val="true"/>
              </w:rPr>
              <w:t>توطئه در دنیاى اسلام</w:t>
            </w:r>
            <w:r>
              <w:rPr>
                <w:rStyle w:val="IndexLink"/>
                <w:rtl w:val="true"/>
              </w:rPr>
              <w:tab/>
            </w:r>
            <w:r>
              <w:rPr>
                <w:rStyle w:val="IndexLink"/>
              </w:rPr>
              <w:t>10</w:t>
            </w:r>
          </w:hyperlink>
        </w:p>
        <w:p>
          <w:pPr>
            <w:pStyle w:val="Contents2"/>
            <w:tabs>
              <w:tab w:val="clear" w:pos="8743"/>
              <w:tab w:val="right" w:pos="9026" w:leader="dot"/>
            </w:tabs>
            <w:rPr/>
          </w:pPr>
          <w:hyperlink w:anchor="__RefHeading___Toc4453953_2320776876">
            <w:r>
              <w:rPr>
                <w:webHidden/>
                <w:rStyle w:val="IndexLink"/>
                <w:rtl w:val="true"/>
              </w:rPr>
              <w:t>دو خاندان قریش</w:t>
            </w:r>
            <w:r>
              <w:rPr>
                <w:rStyle w:val="IndexLink"/>
                <w:rtl w:val="true"/>
              </w:rPr>
              <w:tab/>
            </w:r>
            <w:r>
              <w:rPr>
                <w:rStyle w:val="IndexLink"/>
              </w:rPr>
              <w:t>21</w:t>
            </w:r>
          </w:hyperlink>
        </w:p>
        <w:p>
          <w:pPr>
            <w:pStyle w:val="Contents2"/>
            <w:tabs>
              <w:tab w:val="clear" w:pos="8743"/>
              <w:tab w:val="right" w:pos="9026" w:leader="dot"/>
            </w:tabs>
            <w:rPr/>
          </w:pPr>
          <w:hyperlink w:anchor="__RefHeading___Toc4453955_2320776876">
            <w:r>
              <w:rPr>
                <w:webHidden/>
                <w:rStyle w:val="IndexLink"/>
                <w:rtl w:val="true"/>
              </w:rPr>
              <w:t>سوز درونى پاکدلان</w:t>
            </w:r>
            <w:r>
              <w:rPr>
                <w:rStyle w:val="IndexLink"/>
                <w:rtl w:val="true"/>
              </w:rPr>
              <w:tab/>
            </w:r>
            <w:r>
              <w:rPr>
                <w:rStyle w:val="IndexLink"/>
              </w:rPr>
              <w:t>50</w:t>
            </w:r>
          </w:hyperlink>
        </w:p>
        <w:p>
          <w:pPr>
            <w:pStyle w:val="Contents2"/>
            <w:tabs>
              <w:tab w:val="clear" w:pos="8743"/>
              <w:tab w:val="right" w:pos="9026" w:leader="dot"/>
            </w:tabs>
            <w:rPr/>
          </w:pPr>
          <w:hyperlink w:anchor="__RefHeading___Toc4453957_2320776876">
            <w:r>
              <w:rPr>
                <w:webHidden/>
                <w:rStyle w:val="IndexLink"/>
                <w:rtl w:val="true"/>
              </w:rPr>
              <w:t>اما یزید پسر معاویه کیست؟</w:t>
            </w:r>
            <w:r>
              <w:rPr>
                <w:rStyle w:val="IndexLink"/>
                <w:rtl w:val="true"/>
              </w:rPr>
              <w:tab/>
            </w:r>
            <w:r>
              <w:rPr>
                <w:rStyle w:val="IndexLink"/>
              </w:rPr>
              <w:t>56</w:t>
            </w:r>
          </w:hyperlink>
        </w:p>
        <w:p>
          <w:pPr>
            <w:pStyle w:val="Contents2"/>
            <w:tabs>
              <w:tab w:val="clear" w:pos="8743"/>
              <w:tab w:val="right" w:pos="9026" w:leader="dot"/>
            </w:tabs>
            <w:rPr/>
          </w:pPr>
          <w:hyperlink w:anchor="__RefHeading___Toc4453959_2320776876">
            <w:r>
              <w:rPr>
                <w:webHidden/>
                <w:rStyle w:val="IndexLink"/>
                <w:rtl w:val="true"/>
              </w:rPr>
              <w:t>یاران دو گروه</w:t>
            </w:r>
            <w:r>
              <w:rPr>
                <w:rStyle w:val="IndexLink"/>
                <w:rtl w:val="true"/>
              </w:rPr>
              <w:tab/>
            </w:r>
            <w:r>
              <w:rPr>
                <w:rStyle w:val="IndexLink"/>
              </w:rPr>
              <w:t>68</w:t>
            </w:r>
          </w:hyperlink>
        </w:p>
        <w:p>
          <w:pPr>
            <w:pStyle w:val="Contents2"/>
            <w:tabs>
              <w:tab w:val="clear" w:pos="8743"/>
              <w:tab w:val="right" w:pos="9026" w:leader="dot"/>
            </w:tabs>
            <w:rPr/>
          </w:pPr>
          <w:hyperlink w:anchor="__RefHeading___Toc4453961_2320776876">
            <w:r>
              <w:rPr>
                <w:webHidden/>
                <w:rStyle w:val="IndexLink"/>
                <w:rtl w:val="true"/>
              </w:rPr>
              <w:t>پیش از عثمان</w:t>
            </w:r>
            <w:r>
              <w:rPr>
                <w:rStyle w:val="IndexLink"/>
                <w:rtl w:val="true"/>
              </w:rPr>
              <w:tab/>
            </w:r>
            <w:r>
              <w:rPr>
                <w:rStyle w:val="IndexLink"/>
              </w:rPr>
              <w:t>99</w:t>
            </w:r>
          </w:hyperlink>
        </w:p>
        <w:p>
          <w:pPr>
            <w:pStyle w:val="Contents2"/>
            <w:tabs>
              <w:tab w:val="clear" w:pos="8743"/>
              <w:tab w:val="right" w:pos="9026" w:leader="dot"/>
            </w:tabs>
            <w:rPr/>
          </w:pPr>
          <w:hyperlink w:anchor="__RefHeading___Toc4453963_2320776876">
            <w:r>
              <w:rPr>
                <w:webHidden/>
                <w:rStyle w:val="IndexLink"/>
                <w:rtl w:val="true"/>
              </w:rPr>
              <w:t>بزرگان دوران</w:t>
            </w:r>
            <w:r>
              <w:rPr>
                <w:rStyle w:val="IndexLink"/>
                <w:rtl w:val="true"/>
              </w:rPr>
              <w:t>!</w:t>
              <w:tab/>
            </w:r>
            <w:r>
              <w:rPr>
                <w:rStyle w:val="IndexLink"/>
              </w:rPr>
              <w:t>115</w:t>
            </w:r>
          </w:hyperlink>
        </w:p>
        <w:p>
          <w:pPr>
            <w:pStyle w:val="Contents2"/>
            <w:tabs>
              <w:tab w:val="clear" w:pos="8743"/>
              <w:tab w:val="right" w:pos="9026" w:leader="dot"/>
            </w:tabs>
            <w:rPr/>
          </w:pPr>
          <w:hyperlink w:anchor="__RefHeading___Toc4453965_2320776876">
            <w:r>
              <w:rPr>
                <w:webHidden/>
                <w:rStyle w:val="IndexLink"/>
                <w:rtl w:val="true"/>
              </w:rPr>
              <w:t>سرکوب مخالفین</w:t>
            </w:r>
            <w:r>
              <w:rPr>
                <w:rStyle w:val="IndexLink"/>
                <w:rtl w:val="true"/>
              </w:rPr>
              <w:tab/>
            </w:r>
            <w:r>
              <w:rPr>
                <w:rStyle w:val="IndexLink"/>
              </w:rPr>
              <w:t>128</w:t>
            </w:r>
          </w:hyperlink>
        </w:p>
        <w:p>
          <w:pPr>
            <w:pStyle w:val="Contents3"/>
            <w:tabs>
              <w:tab w:val="clear" w:pos="8459"/>
              <w:tab w:val="right" w:pos="9026" w:leader="dot"/>
            </w:tabs>
            <w:rPr/>
          </w:pPr>
          <w:hyperlink w:anchor="__RefHeading___Toc4453967_2320776876">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4453969_2320776876">
            <w:r>
              <w:rPr>
                <w:webHidden/>
                <w:rStyle w:val="IndexLink"/>
                <w:rtl w:val="true"/>
              </w:rPr>
              <w:t>ابوذر در تبعیدگاه چه کرد؟</w:t>
            </w:r>
            <w:r>
              <w:rPr>
                <w:rStyle w:val="IndexLink"/>
                <w:rtl w:val="true"/>
              </w:rPr>
              <w:tab/>
            </w:r>
            <w:r>
              <w:rPr>
                <w:rStyle w:val="IndexLink"/>
              </w:rPr>
              <w:t>146</w:t>
            </w:r>
          </w:hyperlink>
        </w:p>
        <w:p>
          <w:pPr>
            <w:pStyle w:val="Contents2"/>
            <w:tabs>
              <w:tab w:val="clear" w:pos="8743"/>
              <w:tab w:val="right" w:pos="9026" w:leader="dot"/>
            </w:tabs>
            <w:rPr/>
          </w:pPr>
          <w:hyperlink w:anchor="__RefHeading___Toc4453971_2320776876">
            <w:r>
              <w:rPr>
                <w:webHidden/>
                <w:rStyle w:val="IndexLink"/>
                <w:rtl w:val="true"/>
              </w:rPr>
              <w:t>واقعیت قتل عثمان</w:t>
            </w:r>
            <w:r>
              <w:rPr>
                <w:rStyle w:val="IndexLink"/>
                <w:rtl w:val="true"/>
              </w:rPr>
              <w:tab/>
            </w:r>
            <w:r>
              <w:rPr>
                <w:rStyle w:val="IndexLink"/>
              </w:rPr>
              <w:t>151</w:t>
            </w:r>
          </w:hyperlink>
        </w:p>
        <w:p>
          <w:pPr>
            <w:pStyle w:val="Contents2"/>
            <w:tabs>
              <w:tab w:val="clear" w:pos="8743"/>
              <w:tab w:val="right" w:pos="9026" w:leader="dot"/>
            </w:tabs>
            <w:rPr/>
          </w:pPr>
          <w:hyperlink w:anchor="__RefHeading___Toc4453973_2320776876">
            <w:r>
              <w:rPr>
                <w:webHidden/>
                <w:rStyle w:val="IndexLink"/>
                <w:rtl w:val="true"/>
              </w:rPr>
              <w:t>گفته ها و پاسخها</w:t>
            </w:r>
            <w:r>
              <w:rPr>
                <w:rStyle w:val="IndexLink"/>
                <w:rtl w:val="true"/>
              </w:rPr>
              <w:t>!</w:t>
              <w:tab/>
            </w:r>
            <w:r>
              <w:rPr>
                <w:rStyle w:val="IndexLink"/>
              </w:rPr>
              <w:t>164</w:t>
            </w:r>
          </w:hyperlink>
        </w:p>
        <w:p>
          <w:pPr>
            <w:pStyle w:val="Contents2"/>
            <w:tabs>
              <w:tab w:val="clear" w:pos="8743"/>
              <w:tab w:val="right" w:pos="9026" w:leader="dot"/>
            </w:tabs>
            <w:rPr/>
          </w:pPr>
          <w:hyperlink w:anchor="__RefHeading___Toc4453975_2320776876">
            <w:r>
              <w:rPr>
                <w:webHidden/>
                <w:rStyle w:val="IndexLink"/>
                <w:rtl w:val="true"/>
              </w:rPr>
              <w:t>مقدمه</w:t>
            </w:r>
            <w:r>
              <w:rPr>
                <w:rStyle w:val="IndexLink"/>
                <w:rtl w:val="true"/>
              </w:rPr>
              <w:tab/>
            </w:r>
            <w:r>
              <w:rPr>
                <w:rStyle w:val="IndexLink"/>
              </w:rPr>
              <w:t>182</w:t>
            </w:r>
          </w:hyperlink>
        </w:p>
        <w:p>
          <w:pPr>
            <w:pStyle w:val="Contents2"/>
            <w:tabs>
              <w:tab w:val="clear" w:pos="8743"/>
              <w:tab w:val="right" w:pos="9026" w:leader="dot"/>
            </w:tabs>
            <w:rPr/>
          </w:pPr>
          <w:hyperlink w:anchor="__RefHeading___Toc4453977_2320776876">
            <w:r>
              <w:rPr>
                <w:webHidden/>
                <w:rStyle w:val="IndexLink"/>
                <w:rtl w:val="true"/>
              </w:rPr>
              <w:t>عبدالله بن سبا کیست؟</w:t>
            </w:r>
            <w:r>
              <w:rPr>
                <w:rStyle w:val="IndexLink"/>
                <w:rtl w:val="true"/>
              </w:rPr>
              <w:t>!</w:t>
              <w:tab/>
            </w:r>
            <w:r>
              <w:rPr>
                <w:rStyle w:val="IndexLink"/>
              </w:rPr>
              <w:t>183</w:t>
            </w:r>
          </w:hyperlink>
        </w:p>
        <w:p>
          <w:pPr>
            <w:pStyle w:val="Contents2"/>
            <w:tabs>
              <w:tab w:val="clear" w:pos="8743"/>
              <w:tab w:val="right" w:pos="9026" w:leader="dot"/>
            </w:tabs>
            <w:rPr/>
          </w:pPr>
          <w:hyperlink w:anchor="__RefHeading___Toc4453979_2320776876">
            <w:r>
              <w:rPr>
                <w:webHidden/>
                <w:rStyle w:val="IndexLink"/>
                <w:rtl w:val="true"/>
              </w:rPr>
              <w:t>داستانهایى درباره ابن سبا و معتقدات او</w:t>
            </w:r>
            <w:r>
              <w:rPr>
                <w:rStyle w:val="IndexLink"/>
                <w:rtl w:val="true"/>
              </w:rPr>
              <w:tab/>
            </w:r>
            <w:r>
              <w:rPr>
                <w:rStyle w:val="IndexLink"/>
              </w:rPr>
              <w:t>183</w:t>
            </w:r>
          </w:hyperlink>
        </w:p>
        <w:p>
          <w:pPr>
            <w:pStyle w:val="Contents2"/>
            <w:tabs>
              <w:tab w:val="clear" w:pos="8743"/>
              <w:tab w:val="right" w:pos="9026" w:leader="dot"/>
            </w:tabs>
            <w:rPr/>
          </w:pPr>
          <w:hyperlink w:anchor="__RefHeading___Toc4453981_2320776876">
            <w:r>
              <w:rPr>
                <w:webHidden/>
                <w:rStyle w:val="IndexLink"/>
                <w:rtl w:val="true"/>
              </w:rPr>
              <w:t>ابن سبا چرا اسلام آورد؟</w:t>
            </w:r>
            <w:r>
              <w:rPr>
                <w:rStyle w:val="IndexLink"/>
                <w:rtl w:val="true"/>
              </w:rPr>
              <w:t>!</w:t>
              <w:tab/>
            </w:r>
            <w:r>
              <w:rPr>
                <w:rStyle w:val="IndexLink"/>
              </w:rPr>
              <w:t>187</w:t>
            </w:r>
          </w:hyperlink>
        </w:p>
        <w:p>
          <w:pPr>
            <w:pStyle w:val="Contents2"/>
            <w:tabs>
              <w:tab w:val="clear" w:pos="8743"/>
              <w:tab w:val="right" w:pos="9026" w:leader="dot"/>
            </w:tabs>
            <w:rPr/>
          </w:pPr>
          <w:hyperlink w:anchor="__RefHeading___Toc4453983_2320776876">
            <w:r>
              <w:rPr>
                <w:webHidden/>
                <w:rStyle w:val="IndexLink"/>
                <w:rtl w:val="true"/>
              </w:rPr>
              <w:t>مدارک دیگر</w:t>
            </w:r>
            <w:r>
              <w:rPr>
                <w:rStyle w:val="IndexLink"/>
                <w:rtl w:val="true"/>
              </w:rPr>
              <w:t>...</w:t>
              <w:tab/>
            </w:r>
            <w:r>
              <w:rPr>
                <w:rStyle w:val="IndexLink"/>
              </w:rPr>
              <w:t>189</w:t>
            </w:r>
          </w:hyperlink>
        </w:p>
        <w:p>
          <w:pPr>
            <w:pStyle w:val="Contents2"/>
            <w:tabs>
              <w:tab w:val="clear" w:pos="8743"/>
              <w:tab w:val="right" w:pos="9026" w:leader="dot"/>
            </w:tabs>
            <w:rPr/>
          </w:pPr>
          <w:hyperlink w:anchor="__RefHeading___Toc4453985_2320776876">
            <w:r>
              <w:rPr>
                <w:webHidden/>
                <w:rStyle w:val="IndexLink"/>
                <w:rtl w:val="true"/>
              </w:rPr>
              <w:t>آیا عبدالله بن سبا یک شخصیت موهوم و خیالى است؟</w:t>
            </w:r>
            <w:r>
              <w:rPr>
                <w:rStyle w:val="IndexLink"/>
                <w:rtl w:val="true"/>
              </w:rPr>
              <w:tab/>
            </w:r>
            <w:r>
              <w:rPr>
                <w:rStyle w:val="IndexLink"/>
              </w:rPr>
              <w:t>190</w:t>
            </w:r>
          </w:hyperlink>
        </w:p>
        <w:p>
          <w:pPr>
            <w:pStyle w:val="Contents2"/>
            <w:tabs>
              <w:tab w:val="clear" w:pos="8743"/>
              <w:tab w:val="right" w:pos="9026" w:leader="dot"/>
            </w:tabs>
            <w:rPr/>
          </w:pPr>
          <w:hyperlink w:anchor="__RefHeading___Toc4453987_2320776876">
            <w:r>
              <w:rPr>
                <w:webHidden/>
                <w:rStyle w:val="IndexLink"/>
                <w:rtl w:val="true"/>
              </w:rPr>
              <w:t>طه حسین چه مى گوید؟</w:t>
            </w:r>
            <w:r>
              <w:rPr>
                <w:rStyle w:val="IndexLink"/>
                <w:rtl w:val="true"/>
              </w:rPr>
              <w:tab/>
            </w:r>
            <w:r>
              <w:rPr>
                <w:rStyle w:val="IndexLink"/>
              </w:rPr>
              <w:t>191</w:t>
            </w:r>
          </w:hyperlink>
        </w:p>
        <w:p>
          <w:pPr>
            <w:pStyle w:val="Contents2"/>
            <w:tabs>
              <w:tab w:val="clear" w:pos="8743"/>
              <w:tab w:val="right" w:pos="9026" w:leader="dot"/>
            </w:tabs>
            <w:rPr/>
          </w:pPr>
          <w:hyperlink w:anchor="__RefHeading___Toc4453989_2320776876">
            <w:r>
              <w:rPr>
                <w:webHidden/>
                <w:rStyle w:val="IndexLink"/>
                <w:rtl w:val="true"/>
              </w:rPr>
              <w:t>عقیده دکتر على الوردى</w:t>
            </w:r>
            <w:r>
              <w:rPr>
                <w:rStyle w:val="IndexLink"/>
                <w:rtl w:val="true"/>
              </w:rPr>
              <w:tab/>
            </w:r>
            <w:r>
              <w:rPr>
                <w:rStyle w:val="IndexLink"/>
              </w:rPr>
              <w:t>196</w:t>
            </w:r>
          </w:hyperlink>
        </w:p>
        <w:p>
          <w:pPr>
            <w:pStyle w:val="Contents2"/>
            <w:tabs>
              <w:tab w:val="clear" w:pos="8743"/>
              <w:tab w:val="right" w:pos="9026" w:leader="dot"/>
            </w:tabs>
            <w:rPr/>
          </w:pPr>
          <w:hyperlink w:anchor="__RefHeading___Toc4453991_2320776876">
            <w:r>
              <w:rPr>
                <w:webHidden/>
                <w:rStyle w:val="IndexLink"/>
                <w:rtl w:val="true"/>
              </w:rPr>
              <w:t>آیا عمار یاسر همان ابن السوداءاست؟</w:t>
            </w:r>
            <w:r>
              <w:rPr>
                <w:rStyle w:val="IndexLink"/>
                <w:rtl w:val="true"/>
              </w:rPr>
              <w:t>!</w:t>
              <w:tab/>
            </w:r>
            <w:r>
              <w:rPr>
                <w:rStyle w:val="IndexLink"/>
              </w:rPr>
              <w:t>199</w:t>
            </w:r>
          </w:hyperlink>
        </w:p>
        <w:p>
          <w:pPr>
            <w:pStyle w:val="Contents2"/>
            <w:tabs>
              <w:tab w:val="clear" w:pos="8743"/>
              <w:tab w:val="right" w:pos="9026" w:leader="dot"/>
            </w:tabs>
            <w:rPr/>
          </w:pPr>
          <w:hyperlink w:anchor="__RefHeading___Toc4453993_2320776876">
            <w:r>
              <w:rPr>
                <w:webHidden/>
                <w:rStyle w:val="IndexLink"/>
                <w:rtl w:val="true"/>
              </w:rPr>
              <w:t>تحقیق دانشمند شیعى، مرتضى العسکرى</w:t>
            </w:r>
            <w:r>
              <w:rPr>
                <w:rStyle w:val="IndexLink"/>
                <w:rtl w:val="true"/>
              </w:rPr>
              <w:tab/>
            </w:r>
            <w:r>
              <w:rPr>
                <w:rStyle w:val="IndexLink"/>
              </w:rPr>
              <w:t>202</w:t>
            </w:r>
          </w:hyperlink>
        </w:p>
        <w:p>
          <w:pPr>
            <w:pStyle w:val="Contents2"/>
            <w:tabs>
              <w:tab w:val="clear" w:pos="8743"/>
              <w:tab w:val="right" w:pos="9026" w:leader="dot"/>
            </w:tabs>
            <w:rPr/>
          </w:pPr>
          <w:hyperlink w:anchor="__RefHeading___Toc4453995_2320776876">
            <w:r>
              <w:rPr>
                <w:webHidden/>
                <w:rStyle w:val="IndexLink"/>
                <w:rtl w:val="true"/>
              </w:rPr>
              <w:t>سیف کیست؟</w:t>
            </w:r>
            <w:r>
              <w:rPr>
                <w:rStyle w:val="IndexLink"/>
                <w:rtl w:val="true"/>
              </w:rPr>
              <w:t>!</w:t>
              <w:tab/>
            </w:r>
            <w:r>
              <w:rPr>
                <w:rStyle w:val="IndexLink"/>
              </w:rPr>
              <w:t>203</w:t>
            </w:r>
          </w:hyperlink>
        </w:p>
        <w:p>
          <w:pPr>
            <w:pStyle w:val="Contents2"/>
            <w:tabs>
              <w:tab w:val="clear" w:pos="8743"/>
              <w:tab w:val="right" w:pos="9026" w:leader="dot"/>
            </w:tabs>
            <w:rPr/>
          </w:pPr>
          <w:hyperlink w:anchor="__RefHeading___Toc4453997_2320776876">
            <w:r>
              <w:rPr>
                <w:webHidden/>
                <w:rStyle w:val="IndexLink"/>
                <w:rtl w:val="true"/>
              </w:rPr>
              <w:t>نظریه آیة الله کاشف الغطا</w:t>
            </w:r>
            <w:r>
              <w:rPr>
                <w:rStyle w:val="IndexLink"/>
                <w:rtl w:val="true"/>
              </w:rPr>
              <w:tab/>
            </w:r>
            <w:r>
              <w:rPr>
                <w:rStyle w:val="IndexLink"/>
              </w:rPr>
              <w:t>204</w:t>
            </w:r>
          </w:hyperlink>
        </w:p>
        <w:p>
          <w:pPr>
            <w:pStyle w:val="Contents2"/>
            <w:tabs>
              <w:tab w:val="clear" w:pos="8743"/>
              <w:tab w:val="right" w:pos="9026" w:leader="dot"/>
            </w:tabs>
            <w:rPr/>
          </w:pPr>
          <w:hyperlink w:anchor="__RefHeading___Toc4453999_2320776876">
            <w:r>
              <w:rPr>
                <w:webHidden/>
                <w:rStyle w:val="IndexLink"/>
                <w:rtl w:val="true"/>
              </w:rPr>
              <w:t>تحقیق استاد عبدالله السبیتى</w:t>
            </w:r>
            <w:r>
              <w:rPr>
                <w:rStyle w:val="IndexLink"/>
                <w:rtl w:val="true"/>
              </w:rPr>
              <w:tab/>
            </w:r>
            <w:r>
              <w:rPr>
                <w:rStyle w:val="IndexLink"/>
              </w:rPr>
              <w:t>205</w:t>
            </w:r>
          </w:hyperlink>
        </w:p>
        <w:p>
          <w:pPr>
            <w:pStyle w:val="Contents2"/>
            <w:tabs>
              <w:tab w:val="clear" w:pos="8743"/>
              <w:tab w:val="right" w:pos="9026" w:leader="dot"/>
            </w:tabs>
            <w:rPr/>
          </w:pPr>
          <w:hyperlink w:anchor="__RefHeading___Toc4454001_2320776876">
            <w:r>
              <w:rPr>
                <w:webHidden/>
                <w:rStyle w:val="IndexLink"/>
                <w:rtl w:val="true"/>
              </w:rPr>
              <w:t>شیعه و غلات</w:t>
            </w:r>
            <w:r>
              <w:rPr>
                <w:rStyle w:val="IndexLink"/>
                <w:rtl w:val="true"/>
              </w:rPr>
              <w:tab/>
            </w:r>
            <w:r>
              <w:rPr>
                <w:rStyle w:val="IndexLink"/>
              </w:rPr>
              <w:t>207</w:t>
            </w:r>
          </w:hyperlink>
        </w:p>
        <w:p>
          <w:pPr>
            <w:pStyle w:val="Contents2"/>
            <w:tabs>
              <w:tab w:val="clear" w:pos="8743"/>
              <w:tab w:val="right" w:pos="9026" w:leader="dot"/>
            </w:tabs>
            <w:rPr/>
          </w:pPr>
          <w:hyperlink w:anchor="__RefHeading___Toc4454003_2320776876">
            <w:r>
              <w:rPr>
                <w:webHidden/>
                <w:rStyle w:val="IndexLink"/>
                <w:rtl w:val="true"/>
              </w:rPr>
              <w:t>توطئه بزرگ</w:t>
            </w:r>
            <w:r>
              <w:rPr>
                <w:rStyle w:val="IndexLink"/>
                <w:rtl w:val="true"/>
              </w:rPr>
              <w:tab/>
            </w:r>
            <w:r>
              <w:rPr>
                <w:rStyle w:val="IndexLink"/>
              </w:rPr>
              <w:t>211</w:t>
            </w:r>
          </w:hyperlink>
        </w:p>
        <w:p>
          <w:pPr>
            <w:pStyle w:val="Contents2"/>
            <w:tabs>
              <w:tab w:val="clear" w:pos="8743"/>
              <w:tab w:val="right" w:pos="9026" w:leader="dot"/>
            </w:tabs>
            <w:rPr/>
          </w:pPr>
          <w:hyperlink w:anchor="__RefHeading___Toc4454005_2320776876">
            <w:r>
              <w:rPr>
                <w:webHidden/>
                <w:rStyle w:val="IndexLink"/>
                <w:rtl w:val="true"/>
              </w:rPr>
              <w:t>محرّکین قتل عثمان</w:t>
            </w:r>
            <w:r>
              <w:rPr>
                <w:rStyle w:val="IndexLink"/>
                <w:rtl w:val="true"/>
              </w:rPr>
              <w:tab/>
            </w:r>
            <w:r>
              <w:rPr>
                <w:rStyle w:val="IndexLink"/>
              </w:rPr>
              <w:t>212</w:t>
            </w:r>
          </w:hyperlink>
        </w:p>
        <w:p>
          <w:pPr>
            <w:pStyle w:val="Contents2"/>
            <w:tabs>
              <w:tab w:val="clear" w:pos="8743"/>
              <w:tab w:val="right" w:pos="9026" w:leader="dot"/>
            </w:tabs>
            <w:rPr/>
          </w:pPr>
          <w:hyperlink w:anchor="__RefHeading___Toc4454007_2320776876">
            <w:r>
              <w:rPr>
                <w:webHidden/>
                <w:rStyle w:val="IndexLink"/>
                <w:rtl w:val="true"/>
              </w:rPr>
              <w:t>طوفانى بر گِرد حکومت</w:t>
            </w:r>
            <w:r>
              <w:rPr>
                <w:rStyle w:val="IndexLink"/>
                <w:rtl w:val="true"/>
              </w:rPr>
              <w:tab/>
            </w:r>
            <w:r>
              <w:rPr>
                <w:rStyle w:val="IndexLink"/>
              </w:rPr>
              <w:t>226</w:t>
            </w:r>
          </w:hyperlink>
        </w:p>
        <w:p>
          <w:pPr>
            <w:pStyle w:val="Contents2"/>
            <w:tabs>
              <w:tab w:val="clear" w:pos="8743"/>
              <w:tab w:val="right" w:pos="9026" w:leader="dot"/>
            </w:tabs>
            <w:rPr/>
          </w:pPr>
          <w:hyperlink w:anchor="__RefHeading___Toc4454009_2320776876">
            <w:r>
              <w:rPr>
                <w:webHidden/>
                <w:rStyle w:val="IndexLink"/>
                <w:rtl w:val="true"/>
              </w:rPr>
              <w:t>خدایا تو شاهد باش</w:t>
            </w:r>
            <w:r>
              <w:rPr>
                <w:rStyle w:val="IndexLink"/>
                <w:rtl w:val="true"/>
              </w:rPr>
              <w:tab/>
            </w:r>
            <w:r>
              <w:rPr>
                <w:rStyle w:val="IndexLink"/>
              </w:rPr>
              <w:t>248</w:t>
            </w:r>
          </w:hyperlink>
        </w:p>
        <w:p>
          <w:pPr>
            <w:pStyle w:val="Contents2"/>
            <w:tabs>
              <w:tab w:val="clear" w:pos="8743"/>
              <w:tab w:val="right" w:pos="9026" w:leader="dot"/>
            </w:tabs>
            <w:rPr/>
          </w:pPr>
          <w:hyperlink w:anchor="__RefHeading___Toc4454011_2320776876">
            <w:r>
              <w:rPr>
                <w:webHidden/>
                <w:rStyle w:val="IndexLink"/>
                <w:rtl w:val="true"/>
              </w:rPr>
              <w:t>معاویه و عمرو بن عاص</w:t>
            </w:r>
            <w:r>
              <w:rPr>
                <w:rStyle w:val="IndexLink"/>
                <w:rtl w:val="true"/>
              </w:rPr>
              <w:tab/>
            </w:r>
            <w:r>
              <w:rPr>
                <w:rStyle w:val="IndexLink"/>
              </w:rPr>
              <w:t>261</w:t>
            </w:r>
          </w:hyperlink>
        </w:p>
        <w:p>
          <w:pPr>
            <w:pStyle w:val="Contents2"/>
            <w:tabs>
              <w:tab w:val="clear" w:pos="8743"/>
              <w:tab w:val="right" w:pos="9026" w:leader="dot"/>
            </w:tabs>
            <w:rPr/>
          </w:pPr>
          <w:hyperlink w:anchor="__RefHeading___Toc4454013_2320776876">
            <w:r>
              <w:rPr>
                <w:webHidden/>
                <w:rStyle w:val="IndexLink"/>
                <w:rtl w:val="true"/>
              </w:rPr>
              <w:t>بادهاى طوفانزا</w:t>
            </w:r>
            <w:r>
              <w:rPr>
                <w:rStyle w:val="IndexLink"/>
                <w:rtl w:val="true"/>
              </w:rPr>
              <w:tab/>
            </w:r>
            <w:r>
              <w:rPr>
                <w:rStyle w:val="IndexLink"/>
              </w:rPr>
              <w:t>282</w:t>
            </w:r>
          </w:hyperlink>
        </w:p>
        <w:p>
          <w:pPr>
            <w:pStyle w:val="Contents2"/>
            <w:tabs>
              <w:tab w:val="clear" w:pos="8743"/>
              <w:tab w:val="right" w:pos="9026" w:leader="dot"/>
            </w:tabs>
            <w:rPr/>
          </w:pPr>
          <w:hyperlink w:anchor="__RefHeading___Toc4454015_2320776876">
            <w:r>
              <w:rPr>
                <w:webHidden/>
                <w:rStyle w:val="IndexLink"/>
                <w:rtl w:val="true"/>
              </w:rPr>
              <w:t>میان درست و نادرست</w:t>
            </w:r>
            <w:r>
              <w:rPr>
                <w:rStyle w:val="IndexLink"/>
                <w:rtl w:val="true"/>
              </w:rPr>
              <w:tab/>
            </w:r>
            <w:r>
              <w:rPr>
                <w:rStyle w:val="IndexLink"/>
              </w:rPr>
              <w:t>295</w:t>
            </w:r>
          </w:hyperlink>
        </w:p>
        <w:p>
          <w:pPr>
            <w:pStyle w:val="Contents2"/>
            <w:tabs>
              <w:tab w:val="clear" w:pos="8743"/>
              <w:tab w:val="right" w:pos="9026" w:leader="dot"/>
            </w:tabs>
            <w:rPr/>
          </w:pPr>
          <w:hyperlink w:anchor="__RefHeading___Toc4454017_2320776876">
            <w:r>
              <w:rPr>
                <w:webHidden/>
                <w:rStyle w:val="IndexLink"/>
                <w:rtl w:val="true"/>
              </w:rPr>
              <w:t>تقدیر چنین بود</w:t>
            </w:r>
            <w:r>
              <w:rPr>
                <w:rStyle w:val="IndexLink"/>
                <w:rtl w:val="true"/>
              </w:rPr>
              <w:tab/>
            </w:r>
            <w:r>
              <w:rPr>
                <w:rStyle w:val="IndexLink"/>
              </w:rPr>
              <w:t>304</w:t>
            </w:r>
          </w:hyperlink>
        </w:p>
        <w:p>
          <w:pPr>
            <w:pStyle w:val="Contents2"/>
            <w:tabs>
              <w:tab w:val="clear" w:pos="8743"/>
              <w:tab w:val="right" w:pos="9026" w:leader="dot"/>
            </w:tabs>
            <w:rPr/>
          </w:pPr>
          <w:hyperlink w:anchor="__RefHeading___Toc4454019_2320776876">
            <w:r>
              <w:rPr>
                <w:webHidden/>
                <w:rStyle w:val="IndexLink"/>
                <w:rtl w:val="true"/>
              </w:rPr>
              <w:t>مرانید که نوحه گرند</w:t>
            </w:r>
            <w:r>
              <w:rPr>
                <w:rStyle w:val="IndexLink"/>
                <w:rtl w:val="true"/>
              </w:rPr>
              <w:tab/>
            </w:r>
            <w:r>
              <w:rPr>
                <w:rStyle w:val="IndexLink"/>
              </w:rPr>
              <w:t>310</w:t>
            </w:r>
          </w:hyperlink>
        </w:p>
        <w:p>
          <w:pPr>
            <w:pStyle w:val="Contents2"/>
            <w:tabs>
              <w:tab w:val="clear" w:pos="8743"/>
              <w:tab w:val="right" w:pos="9026" w:leader="dot"/>
            </w:tabs>
            <w:rPr/>
          </w:pPr>
          <w:hyperlink w:anchor="__RefHeading___Toc4454021_2320776876">
            <w:r>
              <w:rPr>
                <w:webHidden/>
                <w:rStyle w:val="IndexLink"/>
                <w:rtl w:val="true"/>
              </w:rPr>
              <w:t>فهرست اعلام</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71_209214"/>
      <w:bookmarkStart w:id="1" w:name="pg20171_209214"/>
      <w:bookmarkEnd w:id="1"/>
    </w:p>
    <w:p>
      <w:pPr>
        <w:pStyle w:val="Heading2"/>
        <w:numPr>
          <w:ilvl w:val="1"/>
          <w:numId w:val="1"/>
        </w:numPr>
        <w:rPr/>
      </w:pPr>
      <w:bookmarkStart w:id="2" w:name="pg20171_209214"/>
      <w:bookmarkStart w:id="3" w:name="__RefHeading___Toc4453941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جرداق، جورج،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Jurdaq, Jurj</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صوت العداله الانسانیه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صدای عدالت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ترجمه و توضیحات هادی خسرو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9789645487209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George Jordac. Imam Ali (salaam unto him), the voice of human justice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صوت العدالة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عدالت انسانى</w:t>
      </w:r>
    </w:p>
    <w:p>
      <w:pPr>
        <w:pStyle w:val="BookText"/>
        <w:rPr/>
      </w:pPr>
      <w:r>
        <w:rPr>
          <w:rFonts w:ascii="IRNazanin" w:hAnsi="IRNazanin" w:eastAsia="IRNazanin"/>
          <w:color w:val="111111"/>
          <w:sz w:val="28"/>
          <w:sz w:val="28"/>
          <w:szCs w:val="28"/>
          <w:rtl w:val="true"/>
          <w:lang w:bidi="fa-IR"/>
        </w:rPr>
        <w:t xml:space="preserve">ترجمه و توضیحات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سیدهادى خسروشاهى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53943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ترجمه و توضیحات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سیدهادى خسروشاهى</w:t>
      </w:r>
    </w:p>
    <w:p>
      <w:pPr>
        <w:pStyle w:val="BookText"/>
        <w:rPr/>
      </w:pPr>
      <w:r>
        <w:rPr>
          <w:rFonts w:ascii="IRNazanin" w:hAnsi="IRNazanin" w:eastAsia="IRNazanin"/>
          <w:color w:val="111111"/>
          <w:sz w:val="28"/>
          <w:sz w:val="28"/>
          <w:szCs w:val="28"/>
          <w:rtl w:val="true"/>
          <w:lang w:bidi="fa-IR"/>
        </w:rPr>
        <w:t>کلبه شروق</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سیدهادى خسروشاهى</w:t>
      </w:r>
    </w:p>
    <w:p>
      <w:pPr>
        <w:pStyle w:val="BookText"/>
        <w:rPr/>
      </w:pP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سوره</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 </w:t>
      </w:r>
      <w:r>
        <w:rPr>
          <w:rFonts w:eastAsia="IRNazanin" w:cs="IRNazanin"/>
          <w:color w:val="111111"/>
          <w:sz w:val="28"/>
          <w:szCs w:val="28"/>
          <w:lang w:bidi="fa-IR"/>
        </w:rPr>
        <w:t>92729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همه حقوق چاپ، براى ناشر محفوظ است</w:t>
      </w:r>
    </w:p>
    <w:p>
      <w:pPr>
        <w:pStyle w:val="BookText"/>
        <w:rPr/>
      </w:pPr>
      <w:r>
        <w:rPr>
          <w:rFonts w:ascii="IRNazanin" w:hAnsi="IRNazanin" w:eastAsia="IRNazanin"/>
          <w:color w:val="111111"/>
          <w:sz w:val="28"/>
          <w:sz w:val="28"/>
          <w:szCs w:val="28"/>
          <w:rtl w:val="true"/>
          <w:lang w:bidi="fa-IR"/>
        </w:rPr>
        <w:t>نشانى دفتر مرکزى،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دانشگاه، شماره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493/19615</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مرکز بررسیهاى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4433/37185</w:t>
      </w:r>
      <w:r>
        <w:rPr>
          <w:rFonts w:eastAsia="IRNazanin" w:cs="IRNazanin"/>
          <w:color w:val="111111"/>
          <w:sz w:val="28"/>
          <w:szCs w:val="28"/>
          <w:rtl w:val="true"/>
          <w:lang w:bidi="fa-IR"/>
        </w:rPr>
        <w:t xml:space="preserve">) </w:t>
      </w:r>
      <w:bookmarkStart w:id="7" w:name="pg20171_209216"/>
    </w:p>
    <w:p>
      <w:pPr>
        <w:pStyle w:val="Heading2"/>
        <w:numPr>
          <w:ilvl w:val="1"/>
          <w:numId w:val="1"/>
        </w:numPr>
        <w:rPr/>
      </w:pPr>
      <w:bookmarkStart w:id="8" w:name="__RefHeading___Toc4453945_2320776876"/>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عصر او</w:t>
      </w:r>
    </w:p>
    <w:p>
      <w:pPr>
        <w:pStyle w:val="BookText"/>
        <w:rPr/>
      </w:pPr>
      <w:r>
        <w:rPr>
          <w:rFonts w:ascii="IRNazanin" w:hAnsi="IRNazanin" w:eastAsia="IRNazanin"/>
          <w:color w:val="111111"/>
          <w:sz w:val="28"/>
          <w:sz w:val="28"/>
          <w:szCs w:val="28"/>
          <w:rtl w:val="true"/>
          <w:lang w:bidi="fa-IR"/>
        </w:rPr>
        <w:t xml:space="preserve">پادشاهان و تبهکاران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p>
    <w:p>
      <w:pPr>
        <w:pStyle w:val="BookText"/>
        <w:rPr/>
      </w:pPr>
      <w:r>
        <w:rPr>
          <w:rFonts w:ascii="IRNazanin" w:hAnsi="IRNazanin" w:eastAsia="IRNazanin"/>
          <w:color w:val="111111"/>
          <w:sz w:val="28"/>
          <w:sz w:val="28"/>
          <w:szCs w:val="28"/>
          <w:rtl w:val="true"/>
          <w:lang w:bidi="fa-IR"/>
        </w:rPr>
        <w:t xml:space="preserve">دو خاندان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p>
    <w:p>
      <w:pPr>
        <w:pStyle w:val="BookText"/>
        <w:rPr/>
      </w:pPr>
      <w:r>
        <w:rPr>
          <w:rFonts w:ascii="IRNazanin" w:hAnsi="IRNazanin" w:eastAsia="IRNazanin"/>
          <w:color w:val="111111"/>
          <w:sz w:val="28"/>
          <w:sz w:val="28"/>
          <w:szCs w:val="28"/>
          <w:rtl w:val="true"/>
          <w:lang w:bidi="fa-IR"/>
        </w:rPr>
        <w:t xml:space="preserve">معاویه و جانشینان وى  </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p>
    <w:p>
      <w:pPr>
        <w:pStyle w:val="BookText"/>
        <w:rPr/>
      </w:pPr>
      <w:r>
        <w:rPr>
          <w:rFonts w:ascii="IRNazanin" w:hAnsi="IRNazanin" w:eastAsia="IRNazanin"/>
          <w:color w:val="111111"/>
          <w:sz w:val="28"/>
          <w:sz w:val="28"/>
          <w:szCs w:val="28"/>
          <w:rtl w:val="true"/>
          <w:lang w:bidi="fa-IR"/>
        </w:rPr>
        <w:t xml:space="preserve">سوز درونى پاکدلان  </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p>
    <w:p>
      <w:pPr>
        <w:pStyle w:val="BookText"/>
        <w:rPr/>
      </w:pPr>
      <w:r>
        <w:rPr>
          <w:rFonts w:ascii="IRNazanin" w:hAnsi="IRNazanin" w:eastAsia="IRNazanin"/>
          <w:color w:val="111111"/>
          <w:sz w:val="28"/>
          <w:sz w:val="28"/>
          <w:szCs w:val="28"/>
          <w:rtl w:val="true"/>
          <w:lang w:bidi="fa-IR"/>
        </w:rPr>
        <w:t xml:space="preserve">اما یزید پسر معاویه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p>
    <w:p>
      <w:pPr>
        <w:pStyle w:val="BookText"/>
        <w:rPr/>
      </w:pPr>
      <w:r>
        <w:rPr>
          <w:rFonts w:ascii="IRNazanin" w:hAnsi="IRNazanin" w:eastAsia="IRNazanin"/>
          <w:color w:val="111111"/>
          <w:sz w:val="28"/>
          <w:sz w:val="28"/>
          <w:szCs w:val="28"/>
          <w:rtl w:val="true"/>
          <w:lang w:bidi="fa-IR"/>
        </w:rPr>
        <w:t xml:space="preserve">یاران دو گروه  </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p>
    <w:p>
      <w:pPr>
        <w:pStyle w:val="BookText"/>
        <w:rPr/>
      </w:pPr>
      <w:r>
        <w:rPr>
          <w:rFonts w:ascii="IRNazanin" w:hAnsi="IRNazanin" w:eastAsia="IRNazanin"/>
          <w:color w:val="111111"/>
          <w:sz w:val="28"/>
          <w:sz w:val="28"/>
          <w:szCs w:val="28"/>
          <w:rtl w:val="true"/>
          <w:lang w:bidi="fa-IR"/>
        </w:rPr>
        <w:t xml:space="preserve">پیش از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1653</w:t>
      </w:r>
    </w:p>
    <w:p>
      <w:pPr>
        <w:pStyle w:val="BookText"/>
        <w:rPr/>
      </w:pPr>
      <w:r>
        <w:rPr>
          <w:rFonts w:ascii="IRNazanin" w:hAnsi="IRNazanin" w:eastAsia="IRNazanin"/>
          <w:color w:val="111111"/>
          <w:sz w:val="28"/>
          <w:sz w:val="28"/>
          <w:szCs w:val="28"/>
          <w:rtl w:val="true"/>
          <w:lang w:bidi="fa-IR"/>
        </w:rPr>
        <w:t>بزرگان دوران</w:t>
      </w:r>
      <w:r>
        <w:rPr>
          <w:rFonts w:eastAsia="IRNazanin" w:cs="IRNazanin"/>
          <w:color w:val="111111"/>
          <w:sz w:val="28"/>
          <w:szCs w:val="28"/>
          <w:rtl w:val="true"/>
          <w:lang w:bidi="fa-IR"/>
        </w:rPr>
        <w:t xml:space="preserve">! ..........  </w:t>
      </w:r>
      <w:r>
        <w:rPr>
          <w:rFonts w:eastAsia="IRNazanin" w:cs="IRNazanin"/>
          <w:color w:val="111111"/>
          <w:sz w:val="28"/>
          <w:szCs w:val="28"/>
          <w:lang w:bidi="fa-IR"/>
        </w:rPr>
        <w:t>1677</w:t>
      </w:r>
    </w:p>
    <w:p>
      <w:pPr>
        <w:pStyle w:val="BookText"/>
        <w:rPr/>
      </w:pPr>
      <w:r>
        <w:rPr>
          <w:rFonts w:ascii="IRNazanin" w:hAnsi="IRNazanin" w:eastAsia="IRNazanin"/>
          <w:color w:val="111111"/>
          <w:sz w:val="28"/>
          <w:sz w:val="28"/>
          <w:szCs w:val="28"/>
          <w:rtl w:val="true"/>
          <w:lang w:bidi="fa-IR"/>
        </w:rPr>
        <w:t xml:space="preserve">سرکوب مخالفین </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p>
    <w:p>
      <w:pPr>
        <w:pStyle w:val="BookText"/>
        <w:rPr/>
      </w:pPr>
      <w:r>
        <w:rPr>
          <w:rFonts w:ascii="IRNazanin" w:hAnsi="IRNazanin" w:eastAsia="IRNazanin"/>
          <w:color w:val="111111"/>
          <w:sz w:val="28"/>
          <w:sz w:val="28"/>
          <w:szCs w:val="28"/>
          <w:rtl w:val="true"/>
          <w:lang w:bidi="fa-IR"/>
        </w:rPr>
        <w:t xml:space="preserve">ابوذر در تبعیدگاه چه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p>
    <w:p>
      <w:pPr>
        <w:pStyle w:val="BookText"/>
        <w:rPr/>
      </w:pPr>
      <w:r>
        <w:rPr>
          <w:rFonts w:ascii="IRNazanin" w:hAnsi="IRNazanin" w:eastAsia="IRNazanin"/>
          <w:color w:val="111111"/>
          <w:sz w:val="28"/>
          <w:sz w:val="28"/>
          <w:szCs w:val="28"/>
          <w:rtl w:val="true"/>
          <w:lang w:bidi="fa-IR"/>
        </w:rPr>
        <w:t xml:space="preserve">واقعیت قتل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p>
    <w:p>
      <w:pPr>
        <w:pStyle w:val="BookText"/>
        <w:rPr/>
      </w:pPr>
      <w:r>
        <w:rPr>
          <w:rFonts w:ascii="IRNazanin" w:hAnsi="IRNazanin" w:eastAsia="IRNazanin"/>
          <w:color w:val="111111"/>
          <w:sz w:val="28"/>
          <w:sz w:val="28"/>
          <w:szCs w:val="28"/>
          <w:rtl w:val="true"/>
          <w:lang w:bidi="fa-IR"/>
        </w:rPr>
        <w:t>گفته ها و پاسخها</w:t>
      </w:r>
      <w:r>
        <w:rPr>
          <w:rFonts w:eastAsia="IRNazanin" w:cs="IRNazanin"/>
          <w:color w:val="111111"/>
          <w:sz w:val="28"/>
          <w:szCs w:val="28"/>
          <w:rtl w:val="true"/>
          <w:lang w:bidi="fa-IR"/>
        </w:rPr>
        <w:t xml:space="preserve">! ..........  </w:t>
      </w:r>
      <w:r>
        <w:rPr>
          <w:rFonts w:eastAsia="IRNazanin" w:cs="IRNazanin"/>
          <w:color w:val="111111"/>
          <w:sz w:val="28"/>
          <w:szCs w:val="28"/>
          <w:lang w:bidi="fa-IR"/>
        </w:rPr>
        <w:t>1747</w:t>
      </w:r>
    </w:p>
    <w:p>
      <w:pPr>
        <w:pStyle w:val="BookText"/>
        <w:rPr/>
      </w:pPr>
      <w:r>
        <w:rPr>
          <w:rFonts w:ascii="IRNazanin" w:hAnsi="IRNazanin" w:eastAsia="IRNazanin"/>
          <w:color w:val="111111"/>
          <w:sz w:val="28"/>
          <w:sz w:val="28"/>
          <w:szCs w:val="28"/>
          <w:rtl w:val="true"/>
          <w:lang w:bidi="fa-IR"/>
        </w:rPr>
        <w:t xml:space="preserve">عبدالله بن سبا  </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p>
    <w:p>
      <w:pPr>
        <w:pStyle w:val="BookText"/>
        <w:rPr/>
      </w:pPr>
      <w:r>
        <w:rPr>
          <w:rFonts w:ascii="IRNazanin" w:hAnsi="IRNazanin" w:eastAsia="IRNazanin"/>
          <w:color w:val="111111"/>
          <w:sz w:val="28"/>
          <w:sz w:val="28"/>
          <w:szCs w:val="28"/>
          <w:rtl w:val="true"/>
          <w:lang w:bidi="fa-IR"/>
        </w:rPr>
        <w:t>عبدالله بن سبا کیست؟</w:t>
      </w:r>
      <w:r>
        <w:rPr>
          <w:rFonts w:eastAsia="IRNazanin" w:cs="IRNazanin"/>
          <w:color w:val="111111"/>
          <w:sz w:val="28"/>
          <w:szCs w:val="28"/>
          <w:rtl w:val="true"/>
          <w:lang w:bidi="fa-IR"/>
        </w:rPr>
        <w:t xml:space="preserve">! ..........  </w:t>
      </w:r>
      <w:r>
        <w:rPr>
          <w:rFonts w:eastAsia="IRNazanin" w:cs="IRNazanin"/>
          <w:color w:val="111111"/>
          <w:sz w:val="28"/>
          <w:szCs w:val="28"/>
          <w:lang w:bidi="fa-IR"/>
        </w:rPr>
        <w:t>1775</w:t>
      </w:r>
    </w:p>
    <w:p>
      <w:pPr>
        <w:pStyle w:val="BookText"/>
        <w:rPr/>
      </w:pPr>
      <w:r>
        <w:rPr>
          <w:rFonts w:ascii="IRNazanin" w:hAnsi="IRNazanin" w:eastAsia="IRNazanin"/>
          <w:color w:val="111111"/>
          <w:sz w:val="28"/>
          <w:sz w:val="28"/>
          <w:szCs w:val="28"/>
          <w:rtl w:val="true"/>
          <w:lang w:bidi="fa-IR"/>
        </w:rPr>
        <w:t xml:space="preserve">داستانهایى درباره ابن سبا و معتقدات او </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p>
    <w:p>
      <w:pPr>
        <w:pStyle w:val="BookText"/>
        <w:rPr/>
      </w:pPr>
      <w:r>
        <w:rPr>
          <w:rFonts w:ascii="IRNazanin" w:hAnsi="IRNazanin" w:eastAsia="IRNazanin"/>
          <w:color w:val="111111"/>
          <w:sz w:val="28"/>
          <w:sz w:val="28"/>
          <w:szCs w:val="28"/>
          <w:rtl w:val="true"/>
          <w:lang w:bidi="fa-IR"/>
        </w:rPr>
        <w:t>ابن سبا چرا اسلام آورد؟</w:t>
      </w:r>
      <w:r>
        <w:rPr>
          <w:rFonts w:eastAsia="IRNazanin" w:cs="IRNazanin"/>
          <w:color w:val="111111"/>
          <w:sz w:val="28"/>
          <w:szCs w:val="28"/>
          <w:rtl w:val="true"/>
          <w:lang w:bidi="fa-IR"/>
        </w:rPr>
        <w:t xml:space="preserve">!  .......... </w:t>
      </w:r>
      <w:r>
        <w:rPr>
          <w:rFonts w:eastAsia="IRNazanin" w:cs="IRNazanin"/>
          <w:color w:val="111111"/>
          <w:sz w:val="28"/>
          <w:szCs w:val="28"/>
          <w:lang w:bidi="fa-IR"/>
        </w:rPr>
        <w:t>1780</w:t>
      </w:r>
    </w:p>
    <w:p>
      <w:pPr>
        <w:pStyle w:val="BookText"/>
        <w:rPr/>
      </w:pPr>
      <w:r>
        <w:rPr>
          <w:rFonts w:ascii="IRNazanin" w:hAnsi="IRNazanin" w:eastAsia="IRNazanin"/>
          <w:color w:val="111111"/>
          <w:sz w:val="28"/>
          <w:sz w:val="28"/>
          <w:szCs w:val="28"/>
          <w:rtl w:val="true"/>
          <w:lang w:bidi="fa-IR"/>
        </w:rPr>
        <w:t xml:space="preserve">مدارک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p>
    <w:p>
      <w:pPr>
        <w:pStyle w:val="BookText"/>
        <w:rPr/>
      </w:pPr>
      <w:r>
        <w:rPr>
          <w:rFonts w:ascii="IRNazanin" w:hAnsi="IRNazanin" w:eastAsia="IRNazanin"/>
          <w:color w:val="111111"/>
          <w:sz w:val="28"/>
          <w:sz w:val="28"/>
          <w:szCs w:val="28"/>
          <w:rtl w:val="true"/>
          <w:lang w:bidi="fa-IR"/>
        </w:rPr>
        <w:t xml:space="preserve">آیا عبدالله بن سبا یک شخصیت موهوم و خیالى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طه حسین چه مى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1786</w:t>
      </w:r>
    </w:p>
    <w:p>
      <w:pPr>
        <w:pStyle w:val="BookText"/>
        <w:rPr/>
      </w:pPr>
      <w:r>
        <w:rPr>
          <w:rFonts w:ascii="IRNazanin" w:hAnsi="IRNazanin" w:eastAsia="IRNazanin"/>
          <w:color w:val="111111"/>
          <w:sz w:val="28"/>
          <w:sz w:val="28"/>
          <w:szCs w:val="28"/>
          <w:rtl w:val="true"/>
          <w:lang w:bidi="fa-IR"/>
        </w:rPr>
        <w:t xml:space="preserve">عقیده دکتر على الوردى  </w:t>
      </w:r>
      <w:r>
        <w:rPr>
          <w:rFonts w:eastAsia="IRNazanin" w:cs="IRNazanin"/>
          <w:color w:val="111111"/>
          <w:sz w:val="28"/>
          <w:szCs w:val="28"/>
          <w:rtl w:val="true"/>
          <w:lang w:bidi="fa-IR"/>
        </w:rPr>
        <w:t xml:space="preserve">.......... </w:t>
      </w:r>
      <w:r>
        <w:rPr>
          <w:rFonts w:eastAsia="IRNazanin" w:cs="IRNazanin"/>
          <w:color w:val="111111"/>
          <w:sz w:val="28"/>
          <w:szCs w:val="28"/>
          <w:lang w:bidi="fa-IR"/>
        </w:rPr>
        <w:t>1793</w:t>
      </w:r>
    </w:p>
    <w:p>
      <w:pPr>
        <w:pStyle w:val="BookText"/>
        <w:rPr/>
      </w:pPr>
      <w:r>
        <w:rPr>
          <w:rFonts w:ascii="IRNazanin" w:hAnsi="IRNazanin" w:eastAsia="IRNazanin"/>
          <w:color w:val="111111"/>
          <w:sz w:val="28"/>
          <w:sz w:val="28"/>
          <w:szCs w:val="28"/>
          <w:rtl w:val="true"/>
          <w:lang w:bidi="fa-IR"/>
        </w:rPr>
        <w:t>آیا عمار یاسر همان ابن السوداءاست؟</w:t>
      </w:r>
      <w:r>
        <w:rPr>
          <w:rFonts w:eastAsia="IRNazanin" w:cs="IRNazanin"/>
          <w:color w:val="111111"/>
          <w:sz w:val="28"/>
          <w:szCs w:val="28"/>
          <w:rtl w:val="true"/>
          <w:lang w:bidi="fa-IR"/>
        </w:rPr>
        <w:t xml:space="preserve">!  .......... </w:t>
      </w:r>
      <w:r>
        <w:rPr>
          <w:rFonts w:eastAsia="IRNazanin" w:cs="IRNazanin"/>
          <w:color w:val="111111"/>
          <w:sz w:val="28"/>
          <w:szCs w:val="28"/>
          <w:lang w:bidi="fa-IR"/>
        </w:rPr>
        <w:t>1797</w:t>
      </w:r>
    </w:p>
    <w:p>
      <w:pPr>
        <w:pStyle w:val="BookText"/>
        <w:rPr/>
      </w:pPr>
      <w:r>
        <w:rPr>
          <w:rFonts w:ascii="IRNazanin" w:hAnsi="IRNazanin" w:eastAsia="IRNazanin"/>
          <w:color w:val="111111"/>
          <w:sz w:val="28"/>
          <w:sz w:val="28"/>
          <w:szCs w:val="28"/>
          <w:rtl w:val="true"/>
          <w:lang w:bidi="fa-IR"/>
        </w:rPr>
        <w:t xml:space="preserve">تحقیق دانشمند شیعى، مرتضى العسکرى  </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سیف کیست؟</w:t>
      </w:r>
      <w:r>
        <w:rPr>
          <w:rFonts w:eastAsia="IRNazanin" w:cs="IRNazanin"/>
          <w:color w:val="111111"/>
          <w:sz w:val="28"/>
          <w:szCs w:val="28"/>
          <w:rtl w:val="true"/>
          <w:lang w:bidi="fa-IR"/>
        </w:rPr>
        <w:t xml:space="preserve">! ..........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 xml:space="preserve">نظریه آیة الله کاشف الغطا  </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 xml:space="preserve">تحقیق استاد عبدالله السبیتى  </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غلات  </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توطئه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p>
    <w:p>
      <w:pPr>
        <w:pStyle w:val="BookText"/>
        <w:rPr/>
      </w:pPr>
      <w:r>
        <w:rPr>
          <w:rFonts w:ascii="IRNazanin" w:hAnsi="IRNazanin" w:eastAsia="IRNazanin"/>
          <w:color w:val="111111"/>
          <w:sz w:val="28"/>
          <w:sz w:val="28"/>
          <w:szCs w:val="28"/>
          <w:rtl w:val="true"/>
          <w:lang w:bidi="fa-IR"/>
        </w:rPr>
        <w:t xml:space="preserve">محرّکین قتل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p>
    <w:p>
      <w:pPr>
        <w:pStyle w:val="BookText"/>
        <w:rPr/>
      </w:pPr>
      <w:r>
        <w:rPr>
          <w:rFonts w:ascii="IRNazanin" w:hAnsi="IRNazanin" w:eastAsia="IRNazanin"/>
          <w:color w:val="111111"/>
          <w:sz w:val="28"/>
          <w:sz w:val="28"/>
          <w:szCs w:val="28"/>
          <w:rtl w:val="true"/>
          <w:lang w:bidi="fa-IR"/>
        </w:rPr>
        <w:t xml:space="preserve">طوفانى بر گِرد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p>
    <w:p>
      <w:pPr>
        <w:pStyle w:val="BookText"/>
        <w:rPr/>
      </w:pPr>
      <w:r>
        <w:rPr>
          <w:rFonts w:ascii="IRNazanin" w:hAnsi="IRNazanin" w:eastAsia="IRNazanin"/>
          <w:color w:val="111111"/>
          <w:sz w:val="28"/>
          <w:sz w:val="28"/>
          <w:szCs w:val="28"/>
          <w:rtl w:val="true"/>
          <w:lang w:bidi="fa-IR"/>
        </w:rPr>
        <w:t xml:space="preserve">خدایا تو شاهد باش  </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p>
    <w:p>
      <w:pPr>
        <w:pStyle w:val="BookText"/>
        <w:rPr/>
      </w:pPr>
      <w:r>
        <w:rPr>
          <w:rFonts w:ascii="IRNazanin" w:hAnsi="IRNazanin" w:eastAsia="IRNazanin"/>
          <w:color w:val="111111"/>
          <w:sz w:val="28"/>
          <w:sz w:val="28"/>
          <w:szCs w:val="28"/>
          <w:rtl w:val="true"/>
          <w:lang w:bidi="fa-IR"/>
        </w:rPr>
        <w:t xml:space="preserve">معاویه و عمرو بن عاص </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p>
    <w:p>
      <w:pPr>
        <w:pStyle w:val="BookText"/>
        <w:rPr/>
      </w:pPr>
      <w:r>
        <w:rPr>
          <w:rFonts w:ascii="IRNazanin" w:hAnsi="IRNazanin" w:eastAsia="IRNazanin"/>
          <w:color w:val="111111"/>
          <w:sz w:val="28"/>
          <w:sz w:val="28"/>
          <w:szCs w:val="28"/>
          <w:rtl w:val="true"/>
          <w:lang w:bidi="fa-IR"/>
        </w:rPr>
        <w:t xml:space="preserve">بادهاى طوفانزا </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p>
    <w:p>
      <w:pPr>
        <w:pStyle w:val="BookText"/>
        <w:rPr/>
      </w:pPr>
      <w:r>
        <w:rPr>
          <w:rFonts w:ascii="IRNazanin" w:hAnsi="IRNazanin" w:eastAsia="IRNazanin"/>
          <w:color w:val="111111"/>
          <w:sz w:val="28"/>
          <w:sz w:val="28"/>
          <w:szCs w:val="28"/>
          <w:rtl w:val="true"/>
          <w:lang w:bidi="fa-IR"/>
        </w:rPr>
        <w:t xml:space="preserve">میان درست و نادرست  </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p>
    <w:p>
      <w:pPr>
        <w:pStyle w:val="BookText"/>
        <w:rPr/>
      </w:pPr>
      <w:r>
        <w:rPr>
          <w:rFonts w:ascii="IRNazanin" w:hAnsi="IRNazanin" w:eastAsia="IRNazanin"/>
          <w:color w:val="111111"/>
          <w:sz w:val="28"/>
          <w:sz w:val="28"/>
          <w:szCs w:val="28"/>
          <w:rtl w:val="true"/>
          <w:lang w:bidi="fa-IR"/>
        </w:rPr>
        <w:t xml:space="preserve">تقدیر چنین بود </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 xml:space="preserve">مرانید که نوحه گرند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bookmarkStart w:id="10" w:name="pg20171_209218"/>
    </w:p>
    <w:p>
      <w:pPr>
        <w:pStyle w:val="BookText"/>
        <w:rPr/>
      </w:pPr>
      <w:bookmarkEnd w:id="10"/>
      <w:r>
        <w:rPr>
          <w:rFonts w:ascii="IRNazanin" w:hAnsi="IRNazanin" w:eastAsia="IRNazanin"/>
          <w:color w:val="111111"/>
          <w:sz w:val="28"/>
          <w:sz w:val="28"/>
          <w:szCs w:val="28"/>
          <w:rtl w:val="true"/>
          <w:lang w:bidi="fa-IR"/>
        </w:rPr>
        <w:t xml:space="preserve">امام على صداى عدالت انسانى </w:t>
      </w:r>
      <w:r>
        <w:rPr>
          <w:rFonts w:eastAsia="IRNazanin" w:cs="IRNazanin"/>
          <w:color w:val="111111"/>
          <w:sz w:val="28"/>
          <w:szCs w:val="28"/>
          <w:lang w:bidi="fa-IR"/>
        </w:rPr>
        <w:t>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453947_2320776876"/>
      <w:bookmarkStart w:id="12" w:name="_Toc4"/>
      <w:bookmarkEnd w:id="11"/>
      <w:r>
        <w:rPr>
          <w:rtl w:val="true"/>
        </w:rPr>
        <w:t>على و عصر او</w:t>
      </w:r>
      <w:bookmarkStart w:id="13" w:name="pg20171_209219"/>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4453949_2320776876"/>
      <w:bookmarkStart w:id="15" w:name="_Toc5"/>
      <w:bookmarkEnd w:id="13"/>
      <w:bookmarkEnd w:id="14"/>
      <w:r>
        <w:rPr>
          <w:rtl w:val="true"/>
        </w:rPr>
        <w:t>پادشاهان و تبهکاران</w:t>
      </w:r>
      <w:bookmarkStart w:id="16" w:name="pg20171_209220"/>
      <w:bookmarkEnd w:id="15"/>
    </w:p>
    <w:p>
      <w:pPr>
        <w:pStyle w:val="Heading2"/>
        <w:numPr>
          <w:ilvl w:val="1"/>
          <w:numId w:val="1"/>
        </w:numPr>
        <w:rPr/>
      </w:pPr>
      <w:bookmarkStart w:id="17" w:name="__RefHeading___Toc4453951_2320776876"/>
      <w:bookmarkStart w:id="18" w:name="_Toc6"/>
      <w:bookmarkEnd w:id="16"/>
      <w:bookmarkEnd w:id="17"/>
      <w:r>
        <w:rPr>
          <w:rtl w:val="true"/>
        </w:rPr>
        <w:t>توطئه در دنیاى اسلام</w:t>
      </w:r>
      <w:bookmarkEnd w:id="18"/>
    </w:p>
    <w:p>
      <w:pPr>
        <w:pStyle w:val="BookText"/>
        <w:rPr/>
      </w:pPr>
      <w:r>
        <w:rPr>
          <w:rFonts w:ascii="IRNazanin" w:hAnsi="IRNazanin" w:eastAsia="IRNazanin"/>
          <w:color w:val="111111"/>
          <w:sz w:val="28"/>
          <w:sz w:val="28"/>
          <w:szCs w:val="28"/>
          <w:rtl w:val="true"/>
          <w:lang w:bidi="fa-IR"/>
        </w:rPr>
        <w:t>با نظر کوتاهى به عناصر عام تاریخ، و بررسى تاریخ سیاسى و اجتماعى، خواهید دید که مبارزه براى قدرت، سرچشمه بسیارى از نیرنگها و توطئه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روزگارى که جامعه ها و دولتها تشکیل شده اند، هیچ چیزى مانند تمایل به کسب قدرت و سلطه، انسان را به توطئه وادار نکرده است و در این نکته، در میان افراد، جمعیّتها، دولتها، احزاب و قبیله ها در نمونه هاى مختلف فرقى وجود نداشته است؛ ملت هایى فداى مبارزه شدید ریاست طلبى گردیده اند و در سایه طمع ریاست طلبان در خون غلطیده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گاه به جایى رسیده که حتى یک ملت، از قتل عام دسته جمعى وحشتناکى که حرص قدرت طلبى به وجود آورده، بر کنار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توطئه ها و نبردهاى سلطه طلبى، در میان جوامع پیشین بیشتر بوده است، زیرا عوامل قدرت طلبى تا آنجا نیرومند بوده که مقاومت در برابر آنها را دشوار مى نموده است، و هر کس که امیدى اندک براى کسب سلطه داشته حاضر بوده که حتى جان خود را در راه رسیدن به آن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زمامدارى در جوامع کهن بویژه آنها که با روشهاى استبدادى اداره مى شدند، عبارت بود از بهره ورى از هرگونه نعمت و رفاه، حکومت مطلقه، قدرت نامحدود، انتظار اطاعت کورکورانه، و انحصارطلبى در منافع مادى که فقط افراد انگشت شمار به حساب هزارها و میلیون ها انسان، از آنها بهره مند مى شدند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زمامداران آن دوران، در انجام هر عملى آزاد بودند و مسئولیتى در برابر هیچ کس نداشتند و گاه تا آنجا مقامشان بالا مى 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آنها در پستى و رذالت، کمتر از چهارپایان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هاى سیاسى صفحات تاریخ را سیاه کرده و خون ملت ها را روان ساخته است تا آنجا که ما مى توانیم تاریخ شاهان پیشین را چنین خلاصه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آمادگى براى نابود کردن نزدیکان مخالف، تسلیم ساختن پادشاهان دور که در راه و روشهاى خود، دچار ناتوانى و سستى شده اند و همچنین سرکوب مردمى که مى خواهند از زیر بار ظلم و خودسرى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که تاریخ این پادشاهان با چنین وضعى که اشاره شد، فقط به داستان راهزنان پست فطرتى شباهت دارد که داراى هیچ نوع ارزشى نیستند جز به همان مقدار که گرگهاى کثیف در شبهاى زمستان، هنگام حمله به شکارهاى خود واجد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که علاوه بر اینها، به شهادت تاریخ، توطئه ها و مبارزات سیاسى دیگرى هم وجود داشته است که انگیزه ها و علل آن به بازگرداندن آزادى هایى که توطئه پادشاهان آنها را از بین برده، و یا به ریشه کن کردن انواع ظلم و بیدادگرى باز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هاى سیاسى گاه فقط شر و فساد است و گاه به دزدى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توطئه هاى سیاسى ویژه آرزومندان قدرت است که هدفى غیر از غرق شدن در نعمت زمامدارى ندارند، هرچند که وصول به آن، همراه با نبردهاى خونین و کشتارهاى هولناک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توطئه هاى سیاسى، براى جامعه مفید است و شباهت تام به عملیات قهرمانى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مبارزه ویژه افرادى است که مى کوشند تا ریشه اسارت ملتها را نابود سازند و آزادیهایى را که پایمال شده و ثروتهایى را که غارت گردیده، به صاحبان واقعى آنها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نوع مبارزات خود ملت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توطئه هاى سیاسى، بیشترین موارد متعلق به طاغوت هاست، و از جهت سنگدلى و خونریزى هم عمل آنها دردناکتر بوده ولى تاریخ، چگونگى هر دو نوع مبارزه را دیده و ضبط کرده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عرب نیز به سان تواریخ دیگر ملتها، چگونگى توطئه هاى سیاسى را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تاریخى که جامعه عربى به وجود آمد، توطئه سیاسى هم شروع شده، اما بخشى از این مبارزات، صورت خشونت آمیز و هولناکى به خود </w:t>
      </w:r>
    </w:p>
    <w:p>
      <w:pPr>
        <w:pStyle w:val="BookText"/>
        <w:rPr/>
      </w:pPr>
      <w:r>
        <w:rPr>
          <w:rFonts w:ascii="IRNazanin" w:hAnsi="IRNazanin" w:eastAsia="IRNazanin"/>
          <w:color w:val="111111"/>
          <w:sz w:val="28"/>
          <w:sz w:val="28"/>
          <w:szCs w:val="28"/>
          <w:rtl w:val="true"/>
          <w:lang w:bidi="fa-IR"/>
        </w:rPr>
        <w:t>گرفته و گاهى روح انسانى در آن به پایین ترین مرحله پستى و رذالت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اینکه چهره اى از چگونگى توطئه هاى رسوایى که در سرزمین هاى عربى به وجود آمده و هدفى غیر از ارضاى هوا و هوس افراد فرومایه نداشته براى شما ترسیم کنیم و براى اینکه توجیهدرستى از صفتى که به پادشاهان پیشین نسبت دادیم و آنان را دزدان پست فطرت خواندیم، ارائه دهیم، این داستان وحشتناک را براى شما نقل مى کنیم؛ داستانى که آن را یک پادشاه عرب به وجود آورده و تاریخ نویسان یونان و رم قدیم و عرب همه آن را نقل کرده اند، تا شاهد گویایى براى یکى از حقایق تاریخى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قرن پنجم میلادى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خاندان کنده حکومت مى کردند و امیر دولت، حارث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امرءالقیس شاعر معروف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عرب، از طایفه مضر و ربیعه براى ابلاغ پیامى پیش حارث آمدند و از وى درخواست کردند که فرزندان خود را به ریاست آنان بگمارد تا اختلافاتى که بین آنان وجود دارد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چهار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حکومت قبایل را در میان پسران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اسد و غطفان، حُجربنحارث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امرءالقیس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ریاست خود برگزیدند؛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تمایل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معدى کرب منیز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زمامدارى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و عیلان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 و برادر دیگر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تمام قبایل عرب نجد از جنوب تا شمال در زیر لواى کنده متحد شده بودند و نفوذ این مملکت تا حدود حیره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جریان اندکى نگذشت که حارث، پدر آنان،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قضاى روزگار، حارث قبل از مرگش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مناذره لخمى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زیرا پایتخت او به تصرف منذر،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ماءالسماء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براى تفریح و افتخار و شرف بلند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حارث را به قتل رساند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به سرزمین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شد و نجات یافت و منذر، اموال و اسبان و شتران او را به یغما برد، و چهل و هشت تن از بازماندگان پادشاه کنده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آنان دو پسرش به نامهاى عمرو و مالک، عموهاى امرءالقیس شاعر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زمانى کوتاه، اسرا را نگاه داشت و سپس آنان را به قتل رساند و پیکرهایشان را در بیابانهاى افکند، تا طعمه درندگان و پرندگان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امرءالقیس قصیده غمناکى در مصیبت آنان سروده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آنگاه که حارث</w:t>
      </w:r>
      <w:r>
        <w:rPr>
          <w:rStyle w:val="FootnoteAnchor"/>
          <w:rtl w:val="true"/>
        </w:rPr>
        <w:footnoteReference w:id="3"/>
      </w:r>
      <w:r>
        <w:rPr>
          <w:rFonts w:ascii="IRNazanin" w:hAnsi="IRNazanin" w:eastAsia="IRNazanin"/>
          <w:color w:val="111111"/>
          <w:sz w:val="28"/>
          <w:sz w:val="28"/>
          <w:szCs w:val="28"/>
          <w:rtl w:val="true"/>
          <w:lang w:bidi="fa-IR"/>
        </w:rPr>
        <w:t>درگذشت چهار فرزندش بر مسند خود استوار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اندیشید تا توطئه اى براى کشتن آنان فراهم سازد، تا هم قلبش را شاد کند و هم انتقامش را بگیرد و هم خودسرى پادشاهان ستمگر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بدین منظور، در میان برادران، فتنه انگیزى کرد و براى اختلاف بین این چهار برادر از تمامى وسایل بهره جست، و آنقدر کوشید، تا اینکه دو تن از آنان را فریفت و به جان یکدیگر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سلمه حاکم تغلب و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بکر، به نبرد با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شکست و قتل شرجیل انجامید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هنگامى که سلمه آگاه شد که برادرش کشته شده، بسیار بى تابى کرد و پشیمان گشت زیرا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تا برادرانبه دست یکدیگر کشته شوند؛ یک دم آرام نداشت و به همین جهت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برادرت جز تو حاکمى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هنگامى که این مسأله را دریافت، هوس ننگین شاهانه، وى را خشمگین ساخت، و نماینده اى نزد طایفه بکر فرستاد و آنان را به فرمانبرى از خود خواند و به آنان هشدار داد که باید کلیّه امور خود را به دست وى بسپارند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بدیهى است که طایفه بکر از انجام چنین کارى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جهالت و نادانى منذر و خودسرى شاهانه در مغز منذر به غلیان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 که به سوى طایفه بکر لشکرکشى کند و اگر بر آنان چیره گردد در قله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همه آنان را از تن جدا سازد تا آنجا که جویى از خون از قله کوه سرازیر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منذر همراه گروه نادانى چون خود، به سوى طایفه بکر که به شدّت در فقر، بیچارگى و فشار زندگى مى کردند، به راه افتاده، با توطئه کوچکى که پى ریزى شده بود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رویاروى هم قرار گرفتند، و جنگ میان آنان به سختى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این نبرد سخت، طایفه بکر دلیرى و شهامت بسیارى از خود نشان داد، اما سرانجام نبرد با شکست این طایفه پایان پذیرفت؛ یزید شرجیل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طایفه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و منذر به قتل او فرمان داد در نتیجه یزید با عده اى از قبیله بکر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مردانى را که از این قبیله زنده مانده بودند، و شمارشان به هزاران تن مى رسید، و همه از طایفه بکر بودند، به قتل رسانید و سرهاى همه آنان را بر فراز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پیکرهایشان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اماخونها بالاى کوه مى خشکید و تا دره سرازیر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پادشاه قسم خورده بود و آرزوى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صفتان پست منافق که گویا قصد تحریک او را داشتند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اگر تمامى طائفه بکر را که در روى زمین هستند، بر روى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بکشى هرگز خونشان به دره جارى و سرازیر نمى گردد، سزاوار است که روى آن خونها آب بریزند تا خونها به ته دره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به گفته درباریان خویش عمل نمود، و خون از کوه به دره جارى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نگاهى به زنان طایفه کرد که شمارشان زیاد بود و از شدّت ناراحتى بى تابى مى کردند و فریاد و ناله شان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فرمان داد، زنان را زنده زنده و به تدریج به آتش بسوزانند و بدین گونه طومار زندگى گروه فراوانى از قبیله بدبخت بکر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پرسید که کار این پادشاهان بالاخره در تاریخ به کجا مى انجامد؟ و چنین توطئه هاى زشت و نقشه هاى خائنانه اى که به خاطر حفظ سلطنت و یا براى به دست آوردن آن چیده مى شود، به چه پایه از زشتى و پستى خواهد رسید؟ بى شک به انگیزه خودخواهى و هوسرانى است که چنین توطئه هایى رخ مى دهد و چنین پایان ننگین و دردناکى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این نوع توطئه ها در تاریخ عرب پیش از اسلام، بسیار رخ داده است، تا آنجا که مى توان گفت تمامى تاریخ پادشاهان سلسله هاى سبا، حمیر، غسان و منذر را در بر مى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دعوت اسلام هم در میان جامعه عرب آن روز توطئه هاى جاهلیّت وجود داشت و تا جامعه عرب از روح اسلام و هدفهاى ادبى و اجتماعى اسلام به دور بود،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قریش براىدفاع از قدرت و نفوذ و منافع خود بر ضدّ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اجتماعى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از این اجتماع این بود که سازمانهاى اجتماعى، منافع مادى، آداب و رسوم محلى و عقاید دینى خود را که در خدمت زورمندان و متنفذین بود و بر مستضعفین ستم مى نمود، و زیردستان را برده مى نامید،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توطئه هاى قریش برضد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عوام فریبى و گمراه ساختن مردم، رنگ دینى به خود گرفت و چنین وانمود کردند که مى خواهند براى دفاع از دین خود و پدرانشان خود را از صاحب دعوت تازه رهایى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آنها هدف سیاسى معینى داشتند که در پس آن منافع طبقاتى ویژه اى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بدین جهت قصد نابودى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که بناى رهبرى دینى آنها را واژگون مى ساخت و قدرت و منافعشان را به خطر مى انداخت، و از ویژگیهاى حکومت هاى آن عصر این بود که به مذهب تکیه مى کردند، و قدرت سیاسى و دینى در رهبرى واحد در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روزى نیرنگ و خشم قریش بیشتر شد که فهمیدند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یارانش به مدینه، تصمیم دارد خود نیز به مدینه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فضاى مکه دگرگون شد و قلبهاى قوم، سیاه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قریش تا آنجا که توان داشتند رؤساى قبایل را با نیرنگ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کردند و درباره چگونگى مقابله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مشاوره پرداختند و بالاخره تصمیم گرفتند که او را به هر قیمتى که شده به قتل برسانند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اجراى این تصمیم به تعداد فراوانى از مردان نیرومند واگذار شد تاهریک، نماینده قبیله اى باشند و دسته جمعى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مى خواست با این نقشه مسئولیت خون وى در میان همه قبایل پراکنده شود و یک فرد و یا یک قبیله مسئوول قتل او نباشد و همگى در این امر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طریق خون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عرب تقسیم گردد، تا یاران وى نتوانند از همه قبایل عرب خون خواهى او را بنمایند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صدر اسلام به ما خبر مى دهد که توطئه هاى مستمر قریش وقتى کمرنگ شد که پیامبر توانست راه خود را از میان انبوه سختى ها، تمسخرها و انتقامها به سوى پیروزى بگشاید و گروهى از نیکان و بسیارى از زحمتکشان و مستضعفین دور او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توطئه قریش هرگز پایان نیافت و مخالفین وى اسلحه را به زمین نگذاشتند، تا اینکه پیامبر پایه دعوت جدید را استوار کرد و کینه هاى دشمنان را که در روحشان ریشه دوانده بود، ریشه 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میان مسلمانان هم توطئه ها و مبارزاتى پدید آمد، ولى با شکلى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مسلمانان به تقویت خیر و نیکى بر علیه فساد، نفاق و حیله گرى بود که مهمترین آنها نبردى بود که سرانجام به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چنین بود که پیروزى دعوت اسلام که در پایه عدالت، روشن بینى، و شناخت زمان و افکار مردم بر پا شده بود، گروهى را به اندیشه افکند تا ادعاى پیامبرى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مدعیان دروغین پیامبرى درک نکرده بودند که چشمه هایى که آب زلال و خوشگوار رسالت بزرگ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سیراب ساخته چشمه هاى ادعا نبوده که این دروغگویان تنها از آن بهره مى بردند، ولى آنان سلاح دیگرى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این مدعیان دروغین نبوت، قوى تر و با نفوذتر از همه، شعبده باز ماهرى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وى توانست افراد بسیارى را گرد خود جمع کند و آنگاه همراه هوادارانش به سوى یمن رود و پس از آن به دیگر نقاط جزیرة العرب رهسپار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نیست که اسود توانست برخى از مسلمانان یمن را مرتد سازد و جمعیتى را با نیرنگ به دور خود گرد آورد، زیرا دین آنان به این جهت که پیوند محکمى با پیامبر اسلام و سرچشمه رسالت نداشتند، ضعیف و آسیب پذیر بود و علت اصلى آن، این بود که بین حجاز گهواره اسلام و یمن پایگاه اسود حیله گر، بیابانهاى خشک و سوزانى فاصله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جایى که نیرنگ بازان همیشه هواخواهانى دارند،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بیم داشت که این منافق در سرزمینى که هنوز فروغ اسلام در آن نفوذ پیدا نکرده، جاى خود را باز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بویژه هنگامى هراس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 که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حکومتى به وجود آورده که بیم آن مى رفت براى زمامدارى جزیرة العرب با حکومت مدینه به نبرد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نمایندگان خود در یمن نوشت که هر چه مى توانند در راه رهایى از شرّ اسود عنسى بکوشند و هر کارى را که در این باره صلاح دانستند خود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اجتماع محرمانه، به خاطر مصون ماندن از خطر و نیروى او، پیشنهاد کردند که اسود را غافلگیر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همین نقشه، شبى به منزل او وارد شده و وى را کشتند و بدین گونه پیامبرى و حکومت اسود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خلفاى راشدین آغاز شد که اولین آنها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غیرممکن بود که مسلمانان از حقایق اوضاع جزیرة العرب آگاه نباشند و از کینه ها و طمعها و یا هوا و هوسهایى که در سینه هاى افراد بانفوذ و صاحبان منافع شخصى وجود داشت، غفلت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راهى جز این نبود که سیاست را با دین و زمامدارى را با خلافت توام سازند، تا امور مسلمانان تنظیم گردد و شعله هاى آتش طمع رؤسایى که در کمین اسلام نشسته و در پى فرصتى بودند تا مقامات و جایگاههاى از کف رفته خود را از نو به دست آورند، خاموش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نکرده بود که طمعها و هوسهاى زمامداران شکست خورده، در سینه ها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توطئه پرداختند، تا دینى را که ظاهرآ پذیرفته بودند، نابود سازند و مقام و موقعیت سابق را به خود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خلیفه اول که به حکومت رسید، بخشى از نیروهاى خود را در راه مبارزه با این مخالفین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مخالفینى که ظاهرآ اسلام آورده بودند، ولى اکنون به گمراهى پیشین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برضد اسلام تا زمان عمر نیز ادامه داشت، زیرا در دوران عمر هر روز پیروزى جدیدى نصیب مسلمانان مى شد، و کار پیروزى مسلمانان به آن جا کشید که پایه هاى حکومت اسلامى بر ویرانه هاى کاخهاى کسرى و قیصر بنا گردید، اما دستى با وارد آوردن ضربه اى ناجوانمردانه به کار عمر پایان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باورکردنى نیست که بگوییم عمر به واسطه مسائل شخصىکشته شد، و به خاطر کینه خصوصى ابولؤلؤ با او به قتل رسید با اینکه اکثر مورخین عرب و خاورشناسان بیگانه معتقدند که علت قتل عمر از کینه شخصى ابولؤلؤ و مالیات دو درهمى وى سرچشمه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مى توانیم در صحتِ این ادعا و انگیزه هاى این حادثه تردید کنیم، زیرا بعید نیست که عمر با یک نقشه سیاسى به قتل رسیده باشد، و این نقشه به دست افرادى که عمر، دستشان را در غارتگرى و اختلاس بیت المال و یا نفوذ در دستگاه ادارى باز نگذاشته بود، طرح و اجرا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کسانى که در ژرفاى روحشان هواى ریاست و سودجویى ریشه دوانیده بود و از عدم سازش و انعطاف ناپذیرى عمر و سرکوب شدن افکار و آرزوهایشان، به تنگ آمده بودند، همانها وى را به دست کسى سپردند، که او را به 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خلیفه هم کشته شد، ولى علل قتل عثمان با علل قتل عمر متفاوت است، زیرا عثمان گروهى را گرد خود جمع کرده بود که گمان مى کرد آنها آدمهاى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کسى است که گفتارها و اندرزهاى او به عثمان در بیشتر موارد به زیان شخص عثمان و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اطرافیانِ فاسد و آلوده اش، سیاست عثمان رنگ سودجویى و مصلحت خانوادگى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هنوز بر کرسى حکومت تکیه نزده بود که استانداران، فرمانداران و بخشدارانى را که عمر انتخاب کرده بود، و اصول عدالت را به آنان تلقین نموده بود، از کار بر کنار ساخت، و به جاى آنان خویشاوندان خود را گماشت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که همه قدرتها را به خانواده خود اختصاص داد، در تدبیرامور کشور و ولخرجى اموال ملت بنا به خواسته هاى اقوام خود عمل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فرمانداران و نمایندگان خود را که اغلب آنها از اقوامش بودند، در همه شهرها باز گذاشت و آنها هم به خودکامگى پرداختند و ملت را تحت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ملت را سلب کردند و اموال مردم را به سود خود گردآورى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فرمانداران عثمان و نمایندگان او به جایى رسید که نزدیک بود در عصر او </w:t>
      </w:r>
    </w:p>
    <w:p>
      <w:pPr>
        <w:pStyle w:val="BookText"/>
        <w:rPr/>
      </w:pPr>
      <w:r>
        <w:rPr>
          <w:rFonts w:ascii="IRNazanin" w:hAnsi="IRNazanin" w:eastAsia="IRNazanin"/>
          <w:color w:val="111111"/>
          <w:sz w:val="28"/>
          <w:sz w:val="28"/>
          <w:szCs w:val="28"/>
          <w:rtl w:val="true"/>
          <w:lang w:bidi="fa-IR"/>
        </w:rPr>
        <w:t>خلافت، رنگ منافع شخصى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منافع شخصى و نامشروعى که اسلام مخالف آن بود و با ساده ترین اصول عدالت اجتماعى هم سازش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 مدتى، نمایندگان مردم شهرها براى شکایت از فرمانداران و نمایندگان عثمان به مدینه آمدند، تا خودسرى و قانون شکنى آنان را بازگویند، و انتظار داشتند که عثمان کمى از انصاف عمر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 هم به آنان وعده انجام خواسته هایشان را مى داد، اما آنان در یکى از مسافرتها که رهسپار شهرستان بودند، نامه اى از مروان بن حکم به دست آوردند که در آن دستور قتل همه نمایندگان مردم شهرها را به هنگام ورود به شهرشان، صادر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از رفتن به شهرهاى خود منصرف شده و بار دیگر به سوى مدینه پایتخت مسلمانان آمدند، و از عثمان خواستند که مروان، همان کسى را که دستور قتل این گروه را داده است، به آنان تحویل دهد؛ اما عثمان به این کار تن 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هم برخواسته خود پافشارى کردند، اما عثمان تقاضاى آنان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آتش خشم نمایندگان را شعله ور ساخت و عثمان ناچار شد در خانه خود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 و کوشید که برپایه اصولى منطقى اختلاف را از بین ببرد اما تلاش او سودى نبخشید، زیرا عثمان برخواسته خود پافشارى کرد و روش او به دشمنى و اصرار مردم خشمگین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گرویدن مردم خشمگین مدینه و شهرهاى دیگر، انقلابیون تقویت شدند؛ آنان با ناراحتى و عصبانیّت خانه عثمان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داخل خانه عثمان بودند وقتى خطر را دریافتند، همگى او را تنها رها کرده و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نزدیکان وى که از خاندان بنى امیه بودند، همانها که عثمان و مسلمانان را به این بلا گرفتار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چگونگى آن در این کتاب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رها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ترجیح دادند که مخفیانه به شام، جایى که فامیلشان معاویه، فرماندار عثمان بود، رهسپار گردند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خانه عثمان دو فرزند على بن ابیطالب حسن و حسین، باقیمانده بودند که به اتفاق نگهبانان شخصى عثمان مى کوشیدند که شاید بتوانند آشوبى را که </w:t>
      </w:r>
    </w:p>
    <w:p>
      <w:pPr>
        <w:pStyle w:val="BookText"/>
        <w:rPr/>
      </w:pPr>
      <w:r>
        <w:rPr>
          <w:rFonts w:ascii="IRNazanin" w:hAnsi="IRNazanin" w:eastAsia="IRNazanin"/>
          <w:color w:val="111111"/>
          <w:sz w:val="28"/>
          <w:sz w:val="28"/>
          <w:szCs w:val="28"/>
          <w:rtl w:val="true"/>
          <w:lang w:bidi="fa-IR"/>
        </w:rPr>
        <w:t>علیه عثمان به پا شده بود دفع کنند و از حوادثى که در کمین او بود، نجاتش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خانه عثمان چهل روز به طول انجامیده، به تدریج به تعداد محاصره گران انقلابى افزوده مى شد و محافظین مخصوص عثمان از او دفاع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پایان کار عثمان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هنگامى پایان یافت که گروهى از انقلابیون از دیوار بالا رفتند و به خانه عثمان ریختند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داستان عثمان، بزرگترین توطئه در تاریخ عرب، توطئه علیه امام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علیه فرزندان و یاران او که در راهوى گام برمى داشتند،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دیگرى نیز بر ضد عمربن عبدالعزیز برپا شد، همان اموى بزرگى که در میان اطرافیان و ملت خود راه حق و عدل را پیمود و بر آن بود که مردم را چون دانه هاى شانه برابر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داده بود که غارتگریها متوقف گردد و هزینه هاى حکومت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بود که گروهى از بنى امیه نقشه قتل او را کشیدند و سرانجام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توطئه اى بود که توطئه هاى فراوان دیگرى را پدید آورد و باعث شد که بین مسلمانان شکاف بزرگى به وجود آید و عده اى از پیروان على تحت شکنجه قرار گیرند و موجبات قتل و تبعید و آوارگى فرزندان ابوطالب فراهم گردد و این وضع، بخش بزرگى از تاریخ را در بر گرفت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توطئه بزرگى را که بر ضد على به وجود آمد به بحث بگذاریم، لازم است که حقیقت و ماهیت خاندان اموى را روشن ساخته، و گردانندگان این توطئه را بشناسیم، و به طور فشرده روحیه بنى امیه و بنى هاشم را در این دوران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دریابیم تا علل حقیقى و انگیزه هاى اصلى این توطئه خونین و طولانى را که بین مسلمانان پدید آمد، روشن سازیم</w:t>
      </w:r>
      <w:r>
        <w:rPr>
          <w:rFonts w:eastAsia="IRNazanin" w:cs="IRNazanin"/>
          <w:color w:val="111111"/>
          <w:sz w:val="28"/>
          <w:szCs w:val="28"/>
          <w:rtl w:val="true"/>
          <w:lang w:bidi="fa-IR"/>
        </w:rPr>
        <w:t xml:space="preserve">.! </w:t>
      </w:r>
      <w:bookmarkStart w:id="19" w:name="pg20171_2092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4453953_2320776876"/>
      <w:bookmarkStart w:id="21" w:name="_Toc7"/>
      <w:bookmarkEnd w:id="19"/>
      <w:bookmarkEnd w:id="20"/>
      <w:r>
        <w:rPr>
          <w:rtl w:val="true"/>
        </w:rPr>
        <w:t>دو خاندان قریش</w:t>
      </w:r>
      <w:bookmarkEnd w:id="21"/>
    </w:p>
    <w:p>
      <w:pPr>
        <w:pStyle w:val="BookText"/>
        <w:rPr/>
      </w:pPr>
      <w:r>
        <w:rPr>
          <w:rFonts w:ascii="IRNazanin" w:hAnsi="IRNazanin" w:eastAsia="IRNazanin"/>
          <w:color w:val="111111"/>
          <w:sz w:val="28"/>
          <w:sz w:val="28"/>
          <w:szCs w:val="28"/>
          <w:rtl w:val="true"/>
          <w:lang w:bidi="fa-IR"/>
        </w:rPr>
        <w:t>دو خاندان قریش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سى نفر برسند مال خدا را مال خود، بندگان خدا را بنده خود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رشوه خواران اگر بر شما چیره شوند، کینه، خودپسندى، قدرت طلبى، ستمگرى و فساد را در زمین، ظاهر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گفت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امت من به دست کودکان قریش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 چه تعبیر زیبایى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مرکز و محل نیرنگ و توطئه چینى افرادى را آشکار مى کند که هرزه اى چون یزید فرزند معاویه در آن خانه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منظره شگفت انگیزى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دشمنان خویش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دشمنانى که روزى براى حفظ قدرت خود با او به نبرد برخاستند و روز دیگر به طمع قدرت،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دیده برافق مى دوزد و با اندوه و حسرت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نابودى امت من به دست کودکان قریش 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بنى امیّه را در زمان خود بررسى کرد، تک تک آنان را شناخت، افکار و اخلاقشان را آزمود تا تمام حالات درونى آنان را بشناسد و سپس با یک نتیجه گیرى منطقى به آینده آنان پى برد و به درستى دریافت که زمانى فرا مى رسد که میل شدیدى به سودجویى، قدرت طلبى و تحقیر و توهین به انسانها را آشکار مى کنند و سرچشمه هاى سودجویى شخصى را به چنگ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در میان عده اى از خود این مردم این سخن روشنگر را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فرزندان عاص به سى تن برسند، مال خدا را مال خود و بندگان خدا را بنده خود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شناخت خاندان </w:t>
      </w:r>
    </w:p>
    <w:p>
      <w:pPr>
        <w:pStyle w:val="BookText"/>
        <w:rPr/>
      </w:pPr>
      <w:r>
        <w:rPr>
          <w:rFonts w:ascii="IRNazanin" w:hAnsi="IRNazanin" w:eastAsia="IRNazanin"/>
          <w:color w:val="111111"/>
          <w:sz w:val="28"/>
          <w:sz w:val="28"/>
          <w:szCs w:val="28"/>
          <w:rtl w:val="true"/>
          <w:lang w:bidi="fa-IR"/>
        </w:rPr>
        <w:t>و فرزندان قریش، تاریخ قریش را از نظر تمایلات و خواسته ها بررسى مى کنیم تا آنان را یک به یک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میان بنى امیّه با بنى هاشم و فرزندان ابى طالب، پیش از آنکه با نبرد بر سر قدرت آغاز شود به اختلاف نظر ایشان درباره مفهوم قدرت و به پیش از پیدایش اسلام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اختلاف عمیق میان این دو گروه به روش تربیت، خاستگاه، عملکرد و دیدگاههاى کلى نسبت به حقیقت اشیاء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جهات تفاوت بسیارى در موقعیت، اخلاق و روش کار و تدبیر میان آنان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و بنى امیه در جاهلیت در کنار یکدیگر قدرت داشتند، با این تفاوت که سهم بنى هاشم ریاست دینى بر مردم دوران جاهلیّت بود و بنى امیّه زمامدارى سیاسى و اقتصادى و ریاست ادارى را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مورخین عرب و غیرعرب بر این نکته همرأى هستند که ریاست دینى بنى هاشم همچون کاهنانى که رهبرى بت پرستان قدیم را داشتند، نبود؛ کسانى که کهانت را وسیله اى براى فریب دادن ساده لوحان و بهره بردارى از ایمان آنان قرار مى دادند، به گونه اى که موجب جمع مال و بسط نفوذ و رهبریهاى سودجویانه مى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مؤمن به خداى کعبه و حلال و حرام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به اخلاقى بودند که عنصر جوانمردى در آن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بنى هاشم، راستین بود و خدعه و نیرنگى در آن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عبدالمطلب هاشمى، 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بست تا یکى از فرزندان خود را در راه خداى کعبه، که به او ایمان داشت قربانى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با این کار به پیمانى که با خداى خود بسته بود وفا نماید و به همین سبب نذر کرده بود که اگر خدا ده پسر به او عنایت فرماید یکى از آنان را در کعبه قربانى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هنگامى از این کار منصرف شد که فالگیرى به او گفت خداى کعبه از کشتن پسرش راضى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هاشم در اعتقاد اخلاقى خود صادق بودند و چکیده آن، یارى مظلوم، پناه دادن به بى پناه و دفاع از ستمدیدگان و مستمندان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بانى تشکیل پیمان مشهورى بودند که همراه با گروهى از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بنى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امضا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پیمان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کنار مظلوم بود تا حقش را بازستاند و باید در امور زندگى با یکدیگر همکارى و برادرى نمود؛ باید رویاروى قدرتمندان بایستند تا به بیچارگان ستم نکنند و باید از ستمگرى ساکنین شهر نسبت به افراد غریب جلوگیرى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تشکیل این پیمان این بود که مردى از قریش، جنسى را از فرد غریبى خریده بود و قرار بود که پولش را پس از مدتى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قریشى با اتکاى بر قدرت و خاندان و شهرش از یک سو و غربت و فقر و گمنامى آن مرد غریب از سوى دیگر، از پرداخت پول او خوددارى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عدالت خواهانه بنى هاشم براى یارى مرد غریب و ستمدیده، و مجازات مرد قریشىِ متجاوز برخاست و بدین گونه پیمان فوق را بین خود منعقد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به علّت مخالفت با این پیمان به نبرد با آن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رهبرى دینى که میراث بنى هاشم در عصر جاهلیّت بود، با طبیعت و اخلاق نمونه آنان سازگارى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و سرشت در نهاد این خانواده ریشه دوانیده بود و از رفتار پدران به اندیشه پسران مى رسید و با آن رشد مى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اخلاق به تدریج رشد کرد و استوار گردید تا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برانگیخته شد که تجسم طبیعى خاندان بنى هاشم بود؛ همان گونه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نگاهى به تاریخ یک نسل، دو نسل و یا پنج نسل بعد از ظهور اسلام، تعجب خواهید کرد که خاندان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ایشان را پس از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ابیطالب منحصر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نظر جوانمردى، شجاعت، صراحت، راستگویى، وفادارى و هماهنگى قلب و زبان، تصویرهاى گویایى از پدرانشان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اصالت خانوادگى و شخصیّت توانمند انسانى این خاندان نبود، افرادش در برهه هاى مختلفى که سودجویى، خودخواهى،چاپلوسى و سقوط اخلاقى رواج داشت، نمى توانستند عنوان اخلاق نمونه و شایستگى خود را حفظ کنند، چرا که راه سقوط و پستى اخلاق در آن دوران هموارتر و آماده تر از راه تکامل و پایدارى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خاندان بنى امیّه درست نقطه مقابل بنى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دوران جاهلیّت قدرت سیاسى داشتند و بازرگان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یا رهبرى سیاسى در آن عصر چیزى بیش از تلاش براى کسب ثروت، قدرت و یا مقام و خلاصه کردن همه اینها در یک فرد و یا افراد یک خانواده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راههایى که این گونه کسان براى رسیدن به اهداف خود باید بپیمایند، جز ظلم، احتکار، سودجویى، حقه بازى، رباخوارى، دلال بازى، تقلّب و ایجاد بازار سیاه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این گونه کارها را از این جهت برگزیده بودند که با سرشتشان هماهنگ بود، چنان که بنى هاشم هم راهى را برگزیدند که با اخلاقشان سازگارى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امیّه چگونه مى توانستند این روش را انتخاب نکنند، در حالى که سالهاى طولانى با آن زندگى کرده بودند و براساس اصول، معیارها و روشهاى آن تربیت شده بودند؛ روشهایى مانند فریب در معامله و حیله ورزى در رسیدن به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غریب مظلوم کمک نمى کردند، زیرا یارى به مظلوم کارى بود که با روش سودجویانه و نیرنگ در معامله ایشان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امیّه، بزرگ خاندان ایشان، مانع اخلاقى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براى بنى هاشم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نمایش دادن زنان نداشت که این کار او نیز از نیرنگ و سوداگرى خالى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که عبدالمطلّب هاشمى جدّ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حرب بن امیّه جد معاویه براى داورى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نفیل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نفیل به نفع عبدالمطلب داورى کرد و به او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حرب جمله اى گفت که واقعیت بنى هاشم و بنىامیه را در عصر جاهلیت به روشنى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زناکار است و پدر او پاکدامنى است که فیل سواران را از کعبه بیرون راند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نفیل به داستان عبدالمطلب اشاره مى کرد که ابرهه را که با لشکریان فیل سوارش به خانه خدا حمله کرده بودند،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امیّه، پدر حرب و سرسلسله بنى امیّه را به زناکارى توصیف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امیّه به زنان نشان مى دهد که حیله گرى و دلال بازى در وجود او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نقل مى کنند که او یک بار به طور ناشایستى متعرض یکى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مردان </w:t>
      </w:r>
    </w:p>
    <w:p>
      <w:pPr>
        <w:pStyle w:val="BookText"/>
        <w:rPr/>
      </w:pPr>
      <w:r>
        <w:rPr>
          <w:rFonts w:ascii="IRNazanin" w:hAnsi="IRNazanin" w:eastAsia="IRNazanin"/>
          <w:color w:val="111111"/>
          <w:sz w:val="28"/>
          <w:sz w:val="28"/>
          <w:szCs w:val="28"/>
          <w:rtl w:val="true"/>
          <w:lang w:bidi="fa-IR"/>
        </w:rPr>
        <w:t>بنى زهره با شمشیر به او حمله کردند، ولى شمشیرشان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عجیب دیگرى نیز دراین باره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پیامبر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 را اعلام کرد، ابوسفیان فرزند حرب اموى رهبر دشمنان و زمامدار قریش، علیه وى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سرکرده توطئه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هاى شکنجه علیه یاران دعوت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مخالفت ابوسفیان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اعتقادات دینى و یا دفاع از رسوم اخلاقى و معنوى مشخصى استوار بود، براى کارهاى خود توجیهى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ایمان و اعتقاد راستین هر معتقدى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عقیده اش بى ارزش باشد و سنن اخلاقى و خصلت هاى روحى اى که از آن حمایت مى کند بهایى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توجیهى براى خود 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قلب و زبان ابوسفیان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نظر ابوسفیان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زمامدارى موروثى بنى امیّه که بر پایه هاى حقیر بازرگانى، زورمدارى، سودطلبى و بردگى بیچارگان تکیه داشت و از سوى پیامبر جدید به زوال تهدید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بنابر خصلت سودجویانه اش که در مقایسه با اخلاق بنى هاشم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دعوت اسلام را، حتى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به مثابه انتقال قدرت از بنى امیّه به بنى هاشم مى دید، بى آنکه در وجودش چیزى از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استقامت و ایثار یارانش و یا رسالت آن حضرت باشد و یا کوچکترین شعاعى از نور ارزشهاى انسانى به روحش تابیده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مکه، وقتى که گروهى از سربازان اسلام را در اطراف و پیش روى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نگاهى به عباس عموى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اى ابوالفضل، اکنون زمامدارى فرزند برادرت گسترش زیادى یافته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ابوسفیان این مطلب را ادا مى کرد، هیچ کدام از آن ارزشهایى که بنى هاشم به خوبى درک کرده بودند و در راه آن تلاش مى کردند و جان مى سپردند به ذهنش نمى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براى خاندان ابوسفیان پس از فتح مکه سخت دشوار بود، زیرا در نظر او و همسرش هند،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تسلیم مغلوب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ابوسفیان در مسجد، با حیرت به پیامبر مى نگریست و با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مى دانستم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چیزى بر </w:t>
      </w:r>
    </w:p>
    <w:p>
      <w:pPr>
        <w:pStyle w:val="BookText"/>
        <w:rPr/>
      </w:pPr>
      <w:r>
        <w:rPr>
          <w:rFonts w:ascii="IRNazanin" w:hAnsi="IRNazanin" w:eastAsia="IRNazanin"/>
          <w:color w:val="111111"/>
          <w:sz w:val="28"/>
          <w:sz w:val="28"/>
          <w:szCs w:val="28"/>
          <w:rtl w:val="true"/>
          <w:lang w:bidi="fa-IR"/>
        </w:rPr>
        <w:t>من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آمد و دست خود را بر شانه ابوسفیان زد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غلبتک یا اباسفیان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یارى خدا بر تو پیروز شدم اى 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روح بزرگوارى که داشت با ابوسفیان مهربانى مى کرد، ولى مسلمانان از توجه و همنشینى با او خوددارى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که ابوسفیان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و از آن حضرت خواست تا فرزندش معاویه را از کاتبان وحى قرار دهد، شاید مردم به این وسیله به او توجهى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بزرگان مهاجر و انصار اختلاف افتاد که با چه کسى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خرسند گردید و پنداشت که این اختلاف راهى براى قدرت یابى دوباره اوست و مى تواند قدرت بنى امیّه را دوباره و از راه اسلام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همین جهت به افروختن آتش نزاع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اختلاف، به کشتار بینجامد و راه براى دخالت او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گفتگویى که بین او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پرده از واقعیت این دو بر مى دارد و حقیقت اُموى ها و هاشمى ها را روشن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مردم با ابوبکر بیعت کردند، ابوسفیان به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عمویش عباس رفت و به تحریک آنان علیه ابوبکر پرداخت و تواناییهاى قابل عرضه خود را برشمرد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عباس چرا باید رهبرى از آنِ ذلیلترین و کم ارزشترین قبیله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قبیله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بخواهم، زمین را از مردان جنگى و اسب پر مى کنم و خلافت را از او مى ستانم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از یاد برده بود که با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گوید؛ مردى که دنیا را با یک سخن حق وامى گذارد و بر او پوشیده نبود کهابوسفیان از این که خلافت به دست بنى هاشم نرسیده خشمگین نیست که اگر قدرت از آن بنى هاشم مى شد ابوسفیان یا از شدت خشم خود را مى کشت و یا این که با همفکران خود، همه را بر ضد بنى هاشم مى شوراند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آرامى، اطمینان و ایمان به ابوسفیان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خواهم بر ضد او سپاهى فراهم کنى و اگر ما ابوبکر را لایق این امر نمى دیدیم، نمى گذاشتیم حکومت به او برسد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سرزنش کنان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یکدیگر را نصیحت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منافقان مردمى حیله گرند و به یکدیگر خیانت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خانه ها و بدنهایشان نسبت به یکدیگر نزدیک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ابوسفیان و یارانش را این گونه ترسیم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از آن گونه زمینداران اشرافى بود که خود و طبقه خویش را بالاتر از دیگر مردم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آقا و دیگران را بنده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که از این دریچه به اسلام نگاه مى کرد، گمان مى برد که اسلام جنبشى سودجویانه است که اصول انقلاب خود را به عنوان وسیله اى براى بهره کشى به کار گرفته است و روحآ با سازمان سوداگرانه اجتماع بت پرستى در زمان خود اختلافى ندارد و رسالتمحمد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آن مى خواند، در نظر ابوسفیان همچون بتهایى بود که در جاهلیّت بر مردم تحمیل مى شد تا بزرگان و اشراف و طبقات فرادست را پیروى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بت پرستى و اسلام در نظر او در نتیجه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اصول اسلام از این جهت برتر بود که از طریق آن، مردم را بهتر مى توان به خدمت زمامداران واداشت و اگر اسلام در خدمت اشراف نباشد و نفوذ آن طبقه برقرار نباشد، منافع آنان از بین مى رود و بدین جهت باید آن را به منافع سودبخش بزرگان و زمامداران و طبقه اشراف تبدیل کرد</w:t>
      </w:r>
      <w:r>
        <w:rPr>
          <w:rFonts w:eastAsia="IRNazanin" w:cs="IRNazanin"/>
          <w:color w:val="111111"/>
          <w:sz w:val="28"/>
          <w:szCs w:val="28"/>
          <w:rtl w:val="true"/>
          <w:lang w:bidi="fa-IR"/>
        </w:rPr>
        <w:t>.</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خلافت به عثمان بن عفان اموى رسید، ابوسفیان احساس کرد که بخشى از عظمت و شکوه خاندانش نمودار گشته و مى رود که از نو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کینه خونهایى که ریخته شده بود در ابوسفیان شعله ور شد و وى را به کنار قبر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پاى خود به قبر حمزه مى زد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اکنون آن حکومتى </w:t>
      </w:r>
    </w:p>
    <w:p>
      <w:pPr>
        <w:pStyle w:val="BookText"/>
        <w:rPr/>
      </w:pPr>
      <w:r>
        <w:rPr>
          <w:rFonts w:ascii="IRNazanin" w:hAnsi="IRNazanin" w:eastAsia="IRNazanin"/>
          <w:color w:val="111111"/>
          <w:sz w:val="28"/>
          <w:sz w:val="28"/>
          <w:szCs w:val="28"/>
          <w:rtl w:val="true"/>
          <w:lang w:bidi="fa-IR"/>
        </w:rPr>
        <w:t>که تو براى برپایى آن با ما نبرد کردى،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این جمله را با خشونت جاهلانه اى ابراز مى کرد که نمایانگر نهایت خشم و حرص وى بر انتقامجویى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دوران خلافت ابوبکر و عمر اولین و دومین خلیفه از خلفاى راشدین، طایفه بنى امیه نمى توانستند کینه هاى پیشین خود را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انتظار زمامدارى را مى کشیدند که در فرصتى مناسبخلافت را به سلطنت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ساده لوحانه است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به خلافت اسلامى و برتریهاى آن بر سلطنت،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بنى امیّه همواره سطحى بود و آن را از روى کراهت و بى میلى پذیرفته بودند؛ تعصب جاهلیشان پیوسته آنان را به گذشته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پیامبرى از میان خاندان بنى هاشم، از عواملى بود که کینه هاى دیرینه آنان را بر مى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و عمر چنان غافل نبودند که فرصتى را به دست طمعکاران و پوچ انگاران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با اندوه تمام سکوت اختیار کردند ولى براى بازگرداندن شکوه از دست رفته، در پى فرصت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میل خلیفه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او اولین فرصت را به خاندان بنى امیه داد تا آرزوهاى خود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عثمان به خلافت نرسیده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پیرامونش گرد آمدند و او را از هرگونه تماس مستقیمى با مردم دور کردند و مردم را از رساندن شکایاتشان به او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امیّه دربارى کاملا اموى به وجود آوردند که در رأس آن مروان بن حکم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کسى بود که کینه مسلمانان را علیه مسلمانان و کینه هاى ملت را علیه خلیفه برانگیخت؛ مروان اولین کسى بود که این اعتقاد خود را که سلطنت بهتر از خلافت است و این سلطنت ملک بنى امیّه و از داراییهاى آنان است در 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عثمان را واداشت تا استانداران و فرمانداران سابق را عزل کند و به جاى آنان، کارگزاران و هواخواهان بنى امیّه را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دولت جدید را به طور یکپارچه اموى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منافع دولت، اموال و پستهاى دولتى آن بهره اى نداشت، مگر کسانى که دردرجه اول از خاندان بنى امیه باشند و در درجه دوم از حزب آنان به شمار مى روند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باران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هاى آینده جنایاتى که از نهاد شخصى چون مروان بن حکم سرچشمه گرفت و میزان علاقه او به قدرت و حکومت گرچه بر سر کشتگان باشد،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روزى که به فرماندار یزید در مدینه با اصرار پیشنهاد کرد که گردن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بزند، تا از دست او رها شود و هنگامى که نماینده یزید سرباز زد، او را سخت سرزنش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حکم همچون اجداد دوران جاهلى اش قدرت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دوست مى داشت که اگر زمامدارى به او نرسد، حداقل یکى از یاران، برادران و یا فرزندان خاندان اموى به قدرت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مروان در به دست آوردن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معیار انسانى نه مقیاس یک سوداگر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روحیه زشت او بود که حتى حکومت هم نمى توانست به آن شرف و ارزش ببخشد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 جانشینان وى </w:t>
      </w:r>
    </w:p>
    <w:p>
      <w:pPr>
        <w:pStyle w:val="BookText"/>
        <w:rPr/>
      </w:pPr>
      <w:r>
        <w:rPr>
          <w:rFonts w:ascii="IRNazanin" w:hAnsi="IRNazanin" w:eastAsia="IRNazanin"/>
          <w:color w:val="111111"/>
          <w:sz w:val="28"/>
          <w:sz w:val="28"/>
          <w:szCs w:val="28"/>
          <w:rtl w:val="true"/>
          <w:lang w:bidi="fa-IR"/>
        </w:rPr>
        <w:t>معاویه و جانشینان 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کسى را که همفکر تو نیست، نابودکن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اطاعت ما در نیامد، هرچه از اموالش به دست آوردى غارت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بنى امیّه، ترکیبى از طمع بى اندازه در ثروت اندوزى و علاقه به کشورگشایى به خاطر غارت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کازانوا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چنان گسترش مى یافت که مصر و مردم آن را به پسر عاص واگذار مى کرد و چنان به تنگى مى گرایید که مصر و مردمان آن و تمامى حقوق حیاتى آنان را ملک خود دانسته، و آنها را به مردى به هدیه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فرزند ابوسفیان در تجسّم اخلاق و خصلتهاى بنى امیّه، بهترین نمونه بود و اولین موردى که از صفات معاویه به هنگام بررسى دقیق منشِ او به دست مى آوریم این است که در وجودش چیزى از انسانیّت اسلام و اخلاق مسلمانان در آن دوران درخشان بشرى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اسلام را انقلابى علیه اکثر عقاید و افکار گذشته عرب، ازجمله سودجویى مطلق، تلاش براى نفع شخصى، مردم را وسیله جنگ دانستن، ملت را مایه قدرت و ثروت براى صاحبان نفوذ و مال شمردن بدانیم، در این صورت روشن مى شود که معاویه هیچ ارتباطى با اسلام نداشت، که شرح آن در این کتاب خواهد آمد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دیگر، اگر اسلام را آیینى بدانیم که با اوامر و نواهى خود مى کوشد تا اخلاق فردى ومنش انسانها را مستقیمآ اصلاح کند و بر آن است که دل مردم را به خدا نزدیک سازد و کافران را از آتش جهنم به هراس افکند و مؤمنان را به بهشت نوید دهد در این صورت نیز به این نتیجه دست خواهیم یافت که معاویه هیچ تعلقى به اسلام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شخصى خود او نیز بر این مطلب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حریر مى پوشید و در ظرفهاى طلا و نقره غذا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اینکه ابودرداء به او اعتراض کرد و گفت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در ظرفهاى طلا و نقره غذا بخورد یا آب بنوشد در روز قیامت، آتش جهنم در درونش لهیب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بى پروایى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در این کار عیبى نمى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تقیّد مسلمانان صدر اسلام را در انجام فرایض دینى و شهادت در راه این دین و دورى از منهیّات الهى و ترس از انجام گناه و احترام عظیمى را که نسبت به اوامر و نواهى و دستورات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بودند در نظر بگیریم، سپس لاابالیگرى معاویه را در برابر اعتراض بر اعمال ناشایسته او که مخالف فرمان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شعله ور گشتن آتش در درون اوست بنگریم و نیز به مخالفت علنى وى نسبت به اراده پیامبر گرامى و ابطال عملى آن توجّه کنیم، در مى یابیم که معاویه از شمار مسلمانانى نبود که داراى اعتقاد درونى و اخلاقى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که او را به انجام اعمالى وادار و یا نهى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چون دیگر مسلمانان، به عنوان سرباز انقلابى اجتماعى و سیاسى، که هدف آن اصلاح عمومى جامعه اى است که از دیرزمان، فردپرستى و عصبیّت بر آن حکمفرما بوده، داخل جمعیّت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خواسته شخص خودش مطرح بود نه آنچه انقلاب مى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آیا چیزى جز ضعف اسلام معاویه نبود که موجب نوشتن این کلام مسخره به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على که از نظر دوست و دشمن مبلّغ ارزشهاى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فاتّق اللّه فى دینک یا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اى على درباره دین خود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کلامى که معاویه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فرستد، بازى با کلمات و بى اعتنایى به مضمون آن و بهره گیرى از ارزشهاى مورد اعتقاد مسلمانان به نفع شخصى که ذرّه اى ایمان ندارد، موج مى 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معاویه در اسلام، همچون شیوه پدرش ابوسفیان در دوران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مردى سرشناس بود که مردم را به خدمت خود در مى آورد و به عقاید و اخلاق آنان و آنچه مورد اعتمادشان بود تا جایى اظهار علاقه مى کرد که بتواند بر آنان زنجیر اسارت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ظاهر مسلمان شد، از روى بى میلى و ناچارى بود، و از روى نیرنگ و یا به خاطر سودجویى به این تظاهر </w:t>
      </w:r>
    </w:p>
    <w:p>
      <w:pPr>
        <w:pStyle w:val="BookText"/>
        <w:rPr/>
      </w:pPr>
      <w:r>
        <w:rPr>
          <w:rFonts w:ascii="IRNazanin" w:hAnsi="IRNazanin" w:eastAsia="IRNazanin"/>
          <w:color w:val="111111"/>
          <w:sz w:val="28"/>
          <w:sz w:val="28"/>
          <w:szCs w:val="28"/>
          <w:rtl w:val="true"/>
          <w:lang w:bidi="fa-IR"/>
        </w:rPr>
        <w:t>ادامه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بهتر از دوستان و دشمنان معاصر معاویه به او و اسلام او آگاهتر است؟ آیا همه آنان، او را به آنچه خواهیم گفت متّهم نساختند؟ آیا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آگاهتر از تمام مردم از احوال معاویه نبود؟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که براى او نوشت، حقیقت او را آشکار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سلکت مدارج اسلافک بادعائک الاباطیل و اقحامک عرورالمین و الاکاذیب؟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نیاکان خود را در ادعاهاى باطل و فرورفتن در غرور و نیرنگ و دروغ پیموده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کسى که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راشدین ادعاى باطل مى کرده و دروغ مى گفته،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و خانواده اش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اسلم مسلمکم الا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مسلمانانتان فقط از روى ناچارى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آن دوران روحانى و زیبا،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ویژگیهاى به ظاهر خوب معاویه چون حلم، سعه صدر و بخشش وسایلى بود که او براى رسیدن به حکومت و سلطنت از آنها استفاده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معاویه و خاندان بنى امیّه و آگاهى مردم از پستى آنان و ضعف موقعیتشان در دوران اولیه اسلامى، معاویه را بر آن داشت تا لباس حلم و بخشش بپوشد و نسبت به مردم عوامفریبى کند تا بدین وسیله با نمایش جوانمردى و شایستگى خویش، مردم حقیقت او را درک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حوصله و سخاوت معاویه فقط براى آماده ساختن مردم براى پذیرش سلطنت او بود، زیرا بخشش، به آسانى مردم را مى 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راهى بود که کارنامه سیاه نو و کهنه بنى امیّه را پنهان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ستایش معاویه داد سخن مى دهند، چه حلم و جوانمردى اى در او مى بینند؟ کسى که سیاست او مبتنى بر سلطه ستمگر در برابر ستمدیده و زورمند در برابر درمانده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سیاستمعاویه براساس ستمگرى، سنگدلى و سودجویى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سیاست را براى جانشینانش بنیان گذاشت و آنان هم همین روش را در برابر ناله میلیونها انسان در سراسر امپراطورى اموى به کار گرفتند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چه حلم و جوانمردى اى در معاویه دیدند؟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جنایتکار را به مدینه مى فرستد تا بر ضد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اخلالگرى کند و به او توصیه </w:t>
      </w:r>
    </w:p>
    <w:p>
      <w:pPr>
        <w:pStyle w:val="BookText"/>
        <w:rPr/>
      </w:pPr>
      <w:r>
        <w:rPr>
          <w:rFonts w:ascii="IRNazanin" w:hAnsi="IRNazanin" w:eastAsia="IRNazanin"/>
          <w:color w:val="111111"/>
          <w:sz w:val="28"/>
          <w:sz w:val="28"/>
          <w:szCs w:val="28"/>
          <w:rtl w:val="true"/>
          <w:lang w:bidi="fa-IR"/>
        </w:rPr>
        <w:t>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مدینه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متوارى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برخوردى او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کسانى را که از دستورات ما اطاعت نمى کنند، غارت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ستایشگران چه حلم و مردانگى اى در معاویه سراغ دارند؟ معاویه اى که سفیان بن عوف غامدى را براى مخالفت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توصیه ها به عراق مى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سفیان، حمله هاى ما به مردم عراق، در دل آنها ترس ایجاد مى کند و علاقه مندان ما را خوشحال مى کند و افراد ترسو را به سوى ما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همفکر خود نیافتى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آبادى که رسیدى آن را ویران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غارت کن، زیرا غارت اموال از قتل،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توصیه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بیچارگانى را داده است که نمى خواهند زیر یوغ بنى امیّه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خونخوار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 فهرى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که او را براى حمله به بعضى از سرزمینهاى حکومت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فرستد همین توصیه ها را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هم این دستورالعملها را همچون دیگران به انجام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 کشت و در تجاوز و تعدّى کوتاهى نکرد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ستایشگران، چه حلم و مردانگى اى در معاویه یافته اند؟ او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صدها هزار نفر انسان داراى عقل و قلب و بدنبودند،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خواهم تعدادى از آنان را به قتل برسانم و گروهى را هم براى کار و تعمیر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او جلوگیرى نکرده بود، تصمیم خود را عملى مى کرد و دهها هزار تن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موالى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مى رسانید و صدها هزار نفر را به بندگى مى کشید و از آنان همچون ابزار و حیوان بهره کشى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هنگامى که در مقابل قدرتمند بانفوذى قرار مى گرفت که او را براى حکومت خود خطرناک مى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 بردبارى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داد و گاه حمله مى کرد و او را سرزنش مى نمود و سخنانى به وى مى گفت که چون زهر و یا کشنده 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هنگام خود را کنترل مى کرد و رضایت طرف را جلب مى نمود و سخن او را مى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شخص متنفذى به او حمله مى کرد و او را در میان درباریانش به باد انتقاد مى گرفت معاویه از ترس قدرت و نفوذ وى، مدارا و حوصله به خرج مى داد و به مأمورین امنیّت خود دستور مى داد تا سخن انتقادکننده را ثبت کنند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حکمت است،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شخص بدون </w:t>
      </w:r>
    </w:p>
    <w:p>
      <w:pPr>
        <w:pStyle w:val="BookText"/>
        <w:rPr/>
      </w:pPr>
      <w:r>
        <w:rPr>
          <w:rFonts w:ascii="IRNazanin" w:hAnsi="IRNazanin" w:eastAsia="IRNazanin"/>
          <w:color w:val="111111"/>
          <w:sz w:val="28"/>
          <w:sz w:val="28"/>
          <w:szCs w:val="28"/>
          <w:rtl w:val="true"/>
          <w:lang w:bidi="fa-IR"/>
        </w:rPr>
        <w:t>قدرت و بى نفوذ بود، معاویه دیگر بردبارى به خرج نمى داد، حتى اگر آن فرد، به معاویه حمله و یا اعتراض و شماتتى هم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ممکن بود دستور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طریقى بکشند که قبلا کسى را در اسلام آن گونه نکشته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گاهى خود را در برابر کسى که امکان داشت سودى از او برگیرد، سازشکار، بردبار و کریم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چنین شخصى هر درخواست و شرطى را مى پذیرفت به شرط آنکه به تقویت حکومت او هرچند که ستمگرانه باشد، کمک کند و در چنین حالى مصر و مردمآن را به او مى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مصر و مردم آن را ملک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کرد به گونه اى که کسى حق اعتراض به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بخشش معاویه چنان گسترش مى یافت که مصر و مردم آن را به عمروبن عاص واگذار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به تنگى مى گرایید که حق زندگى مردم مصر را به همراه سرزمینشان از آنِ خود مى کرد و به عنوان هدیه مخصوص به شریک حکومت خود مى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بخشندگى، خوددارى و بزرگوارى این باشد، پس در تاریخ، خونخوارى نیست که بخشنده و بردبار و بزرگوار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در سیاست معاویه که طرفدارانش آن را بنیانگذار دولت نامیده اند دقت کند، از این همه جنایت و حیله گرى که از ارکان شیوه زمامدارى او بود، بر خود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از روشهاى جنایتکارانه ماکیاولیستى چیزى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ایجادوحشت، کشتار و شکنجه از سیاستهاى کهنه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 تهدید و ریختن خون صالحان و آزادگان، پرورش خیانتکاران، مزدوران و جنایتکاران از کارهاى دیگر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برنامه هاى دیگر او استفاده از تبلیغات کاذب بود، به گونه اى که شب را روز و روز را شب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گرى علیه ارزشهاى انسانى به قصد سودجویى و بهره کشى و خریدن افراد سیاهدل براى مبارزه با حق و عدالت از دیگر روشهاى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خونخوارانى که خود را وقف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بر سر 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خدمت آنان به امیر، مهارت در غارت اموال مردم و سرکوب آزادیها و به بندگى کشاندن آنان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بارها اذعان داشت که در سیاست خود انصاف و عدالت نداشته و در زندگى خود ذرهّاى از حق و عدل حمایت ننموده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مواردى که معاویه به زبان خود گواهى داده، داستانى است که سیاست و دیدگاه کلى او را درباره </w:t>
      </w:r>
    </w:p>
    <w:p>
      <w:pPr>
        <w:pStyle w:val="BookText"/>
        <w:rPr/>
      </w:pPr>
      <w:r>
        <w:rPr>
          <w:rFonts w:ascii="IRNazanin" w:hAnsi="IRNazanin" w:eastAsia="IRNazanin"/>
          <w:color w:val="111111"/>
          <w:sz w:val="28"/>
          <w:sz w:val="28"/>
          <w:szCs w:val="28"/>
          <w:rtl w:val="true"/>
          <w:lang w:bidi="fa-IR"/>
        </w:rPr>
        <w:t>مفهوم عدالت در میان مردم و ارزش آن روشن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مطرف بن 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با پدرم به نزد معاویه مى رفتیم، پدرم با او همسخن مى شد و در بازگشت، از معاویه و عقلش تعریف مى کرد و از چیزهایى که از او دیده بود ابراز شگفتى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پیش معاویه بازگشت، در حالى که غمناک و افسرده بود و شام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مدتى صبر کردم، با خود اندیشیدم، شاید ناراحتى 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شما را غمناک مى بینم؟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پیش کافرترین و خبیث ترین مردم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کیست؟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رفتم و در تنهایى به او گفتم، اى امیرالمؤمنین، دیگر عمرت را کرده اى، اى کاش به عدالت رفتار مى کردى و اکنون که پیر شده اى کار خیرى انجام مى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کاش توجّهى به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کردى و با آنان صله رحم مى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اکنون بنى هاشم قدرتى ندارند که تو از آن بهراسى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آنان اکرام کنى یاد و ثواب آن براى تو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ماندن چه نامى را داشته باشم؟ برادر بنى تمیمى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زمامدارى کرد و از روى عدالت هم رفتار نمود و کرد، آنچه را کرد، اما هنگامى که از دنیا رفت، نام او هم نابود شد، فقط گاهى کسى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عمر،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حکومت نمود، تلاشها کرد و ده سال زمامدارى را به سرعت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دنیا نرفته بود که نام او هم رفت فقط گاهى کسى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کیشه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 مرتبه این فریادرا بلند مى کند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چه عمل و نامى پس از این باقى مى ماند، اى بى پدر؟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علت نشو و نما در خانه پدرش ابوسفیان از صاحبان رسالتهاى بزرگ خشنودى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مخالفتهاى پدرش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 و شاهد بود که در پیشاپیش مخالفین، عازم جنگ مى گردید و به یاران پیامبر حمله ور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که پدرش قصد داشت شخصآ پیامبر را از میان بردارد تا قدرت سیاسى و مادى خویش را حفظ کند و رئیس قومش باشد؛ حتى اگر این قدرت طلبى به بهاى محروم نمودن اعراب از وجود با عظمت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بزرگانى چون یاران انقلابى او و از دمکراسى و روح رسالت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دراین باره نمونه پدر اول خویش، امیة بن عبدشمس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ابوسفیان در تربیت و پرورش معاویه، براساس روح سودجویانه و دفاع از امتیازات گذشته و درآمد هنگفت، بیش از تأثیر مادر او هند جگرخوار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شاید تاریخ زنان عرب، نمونه اى از خودخواهى، منفعت طلبى، رذالت، بداخلاقى و دیگر صفات رذیله، همچون هند دختر عتبه، همسر ابوسفیان نشان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سنگدلى به جایى رسیده بود که از خونخوارترین و وحشى ترین مردان هم سنگ دلتر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قریش، پس از شکست از مسلمانان، براى کشتگان خود گریه مى کردند، زنان یک ماه تمام براى کشتگان خود نوحه گرى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هند گفتند چرا مانند ما بر کشتگان ما و خودت گریه نمى کنى؟</w:t>
      </w:r>
    </w:p>
    <w:p>
      <w:pPr>
        <w:pStyle w:val="BookText"/>
        <w:rPr/>
      </w:pPr>
      <w:r>
        <w:rPr>
          <w:rFonts w:ascii="IRNazanin" w:hAnsi="IRNazanin" w:eastAsia="IRNazanin"/>
          <w:color w:val="111111"/>
          <w:sz w:val="28"/>
          <w:sz w:val="28"/>
          <w:szCs w:val="28"/>
          <w:rtl w:val="true"/>
          <w:lang w:bidi="fa-IR"/>
        </w:rPr>
        <w:t xml:space="preserve">هند همسر ابوسفیان، از روى لجاجت و سنگدلى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ایناندازه از زنان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خواهید گریه کنم و خبر آن به گوش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برسد و ما را سرزنش کنند و زنان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شماتت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زمانى که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بر من حرام باد تا با محمد پیکار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پس از این، آنقدر مردم را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تحریک کرد تا جنگ مشهور احد را بر 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بینید چه اندازه باید روح، خشن شود تا طبیعت خود را از دست بدهد و نیاز به گریه بر نزدیکان را در خود احساس نکند و به عواطف زنانه خود پاسخ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دنیا را به مثابه نبردگاه قدرت و مبارزه برترى طلبانه و جنگ براى برپاداشتن پرچم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کفّار براى جنگ احد آماده مى شدند، هند دختر عتبه، براى تشویق مردان بر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خود به سرکردگى گروهى از زنان عازم جنگ شد، تا تشنگى انتقام را با دیدن جوى خون و دست و پا زدن کشتگان در آن سیراب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بر سر کسى که به شرکت زنان در جنگ اعتراض مى کرد،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 رویم تا جنگ را تماشا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معاویه خود به ریاست زنان قریش، عازم جبهه جنگ شد، در حالى که در خونخواهى و تحریک به انتقام، شدیدترین حالت را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جنگ آغاز شد، زنان قریش در میان صفوف جنگجویان راه مى رفتند و دف و طبل مى نواختند و همگى به سرکردگى هند، دختر عتبه این اشعار را مى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 طایفه بنى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حامیان نیاکان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تمام شمشیرها حملهمى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میدان جنگ روى آورید، شما را در آغوش مى کشیم و براى شما بسترهاى نرم مى گسترانیم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به جنگ کردید، از شما جدا مى شویم و در پس این جدایى، پیوندى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کشتن مسلمانان، مخصوصآ کشتن حمزه بن عبدالمطلب، عموى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هاى زیادى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در تیراندازى مهارت عجیبى داشت و آتش کینه در درون هند علیه حمزه شعله مى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این جنگ حمله سختى به مسلمانان کردند و نزدیک بود که هند از شادى پیروزى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کشتگان این جنگ آن چنان که دیدیم حمزه بود که به دست وحشى و به تحریک هند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جاى روز بدر، وعده ما و شما در سال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هند همسر ابوسفیان، این پیروزى و کشته شدن حمزة بن عبدالمطلب کافى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زنان قریش را گرد خود جمع کرد و به همراه آنان به میان کشتگان مسلمانان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و بینى کشته شدگان را بریدند که حتى مردان وحشى، از ارتکاب آن نفرت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 گوشها و بینى هاى بریده براى خود گردن بند و گوشواره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شکم حمزه را درید و با کمال سنگدلى و قساوت، جگر حمزه را بیرون آورد و به دندان کشید و مى خواست آن را بخورد،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رذالت او به حدى بود که همه کس، حتى شوهرش از کارهاى او بیزارى مى جست و به همین جهت، ابوسفیان به یکى از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و بینى کشتگان شما را بریدند ولى به خدا سوگند من نسبت به این کار نه رضایتى داشتم و نه خشمى ودر این باره نه نهى کرده بودم و نه فرمانى صادر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بود که هند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ابوسفیان در فتح مکه از روى ناچارى اسلام آورد، هند دختر عتبه فریاد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پست و ناپاکى را که امید خیرى به او نیست </w:t>
      </w:r>
    </w:p>
    <w:p>
      <w:pPr>
        <w:pStyle w:val="BookText"/>
        <w:rPr/>
      </w:pP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رئیس طایفه، چرا نجنگیدید و چرا از خود و سرزمینتان دفاع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هند این سخنان را مى گفت، به میزان رحمت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و گذشت او درباره خود و شوهر و پسر و خاندانش پى نبرده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توسط چنین پدر و مادرى تربیت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اخلاق و خصلتهاى قوم و اجدادش که کمترین آنها قدرت طلبى و رسیدن به آن از راه سیاست نیرنگ آمیز و حیله گرانه، توطئه و عوام فریبى و امثال آن بود، وى دست پرورده قومى بود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خواران، کسانى که خیانتکاران و فاسقان را با اموال مردم مى خرند، کسانى که اگر بر مردم مسلط شوند، خشم، فخر، قدرت طلبى، خودخواهى و فساد را در زمین آشکار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زمان حکومت عمربن خطاب که استاندار شام بود تعصب جاهلى اش را مخفیانه و در پوششى از حیله و چاپلوسى به کار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خویشاوندش عثمان، به تدریج پرده هاى نیرنگ او به کنارى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در زمان او، براى زمامدارى خویش و فرزندانش به فعالیت پرداخت، بدون آنکه توجهى به خلافت و یا اسلام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سد محکمى از قدرت و ثروت را برگرد خود به وجود آورد و از بیت المال مسلمین افراد را تطمیع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کمین فرصتى بود تا بتواند براى خود و بنى امیّه و مخصوصآ فرزندانش دولتى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معاویه به عباس، عموى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پسر برادرت خیلى عظمت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انتظار سلطنت براى خود و فرزندانش بود تا این حکومت از خانه فرزند برادر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سلطنت را نپیموده بود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 با کشته شدن عثمان به دست آمد که خواهیم دید، معاویه همچون خویشاوند اموى خود، مروان بن حکم در آن نقش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فصل تازه اى از نبوغ معاویه در خدعه و نیرنگ شروع مى شود و در اینجا نبرد بین اخلاق نمونه، استقامت و صفات جوانمردى 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آن است، و عشق به قدرت و سیاست ماکیاولى و ظاهرسازى و </w:t>
      </w:r>
    </w:p>
    <w:p>
      <w:pPr>
        <w:pStyle w:val="BookText"/>
        <w:rPr/>
      </w:pPr>
      <w:r>
        <w:rPr>
          <w:rFonts w:ascii="IRNazanin" w:hAnsi="IRNazanin" w:eastAsia="IRNazanin"/>
          <w:color w:val="111111"/>
          <w:sz w:val="28"/>
          <w:sz w:val="28"/>
          <w:szCs w:val="28"/>
          <w:rtl w:val="true"/>
          <w:lang w:bidi="fa-IR"/>
        </w:rPr>
        <w:t>مال اندوزى و سایر صفاتى که معاویه و خویشاوندانش نمونه بارز آن هستند، آغاز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خود با کسى سازش نمى کنم و در دین خود به کسى مدیون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براى خود دوست مى دارى، براى دیگران نیز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براى خود ناپسند مى شمارى، براى دیگران هم ناپسند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نکن، همان گونه که دوست ندارى به تو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نیروى دوست و برادرت بر کار بد، بیش از نیروى تو بر کار نیک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شعار معاویه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سربازانى از عسل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وى عسل را با زهر آلوده مى ساخت و به دشمنانش، هر جا که بودندمى خورانید تا موانع حکومتش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معاویه، همه بزرگوارانى بودند که به روش او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 و با اموال مردم، افراد را خرید و طرفداران و جنگجویانى براى خود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براى راضى ساختن مردم مکه به بیعت با یزید، با سرباز و ثروت فراوان وارد مکه شد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خواهم که یزید را به عنوان خلیفه مقدم دارید و خود عزل و نصب کنید و صدور اوامر را به دست گیرید و مالیاتها را جمع آورى نمایید و بین خود تقسیم 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مردم از بیعت با یزید اظهار نفرت کردند و زیربار خلافت او نرفتند، با لحنى تهدیدآمیز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دهنده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سخن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در میان مردم برمى خاست و گفته هاى مرا تکذیب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سوگند، اگر اکنون کسى با من مخالفت کند پیش از آنکه پاسخ من به او برسد، شمشیر من بر سر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کسى باید در فکر جان خود باشد و بر خودش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به معاویه اعتراض مى شد که چرا اموال مردم را 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تنها براى مردم حفظ مى کرد، بخشش مى کنى، با این سخن اموى گونه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آن خداست و من هم خلیفه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حساب خدا گرفته ام، ملک من است و هر چه را تاکنون نگرفته ام، مى توانم از این پس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آنگاه که اندیشه و زبان مردم به فریاد برمى خاست و به او اعتراض مى کردند و از او مى خواستند که آنها را آزاد بگذارد، چنین پاسخ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که مردم مانعى بین من و حکومتم نشوند، کارى به آنها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گونه طغیانگرى فردى است که محمد غزالى نویسنده کتاب الاسلام و الاستبداد السیاسى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یاغیگرى فردى در میان ملت، جنایت عظیمى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در صورتى حق بقا و مشروعیت دارد که نماینده روح ملت باشد و در راه تحقق اهداف آنان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دیگر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استبداد کور، دشمن خدا، دشمن پیامبر و دشمن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تفکّر دیکتاتورها در همه زمانها یکسان است و به هر میزان که اصلاحگران به آنان نرمش نشان دهند، از غرورشان دست برنمى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این نوع سیاستهاى ماکیاولیستى قدرت را غصب کرد و خلافت را به سلطنت، و شورا را به مثابه ارث پدرى براى فرزندانش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اعمال به روشنى روحیه بنى امیه را در جاهلیت و اسلام مجسم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ابن ملجم شهید نشده بود که معاویه درصدد هلاکت مخالفین خلافت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اعلام کرد که هیچ گاه مردم را رها نمى کند، مگر اینکه برده او باشند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 را به حال خود مى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زمانى که بین ما و حکومتمان حایل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اعلام کرد که سلطنت متعلق به شخص اوست و پس از او مخصوص طایفه بنى امیه است و مردم، فقط این آزادى را دارند که به نفع بنى امیه و قدرتشان دست از آزادیها و حقوق خود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مردم را برخلاف روش بزرگان اسلام با کوچکترین اتهام و شکى دستگیر مى کرد و یاران پیامبر و کسانى را که بیانگر افکارعمومى بودند و راه روشن و درستى را در پیش گرفته بودند، مى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ریاست معاویه استوار نگردیده بود که مردم و اموالشان را میراث فرزند بى بند و بارش، یزید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جانشینى یزید، نقشه ها و دسیسه هاى گوناگونى مى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هزاران نقشه اى را که معاویه براى گرفتن بیعت ولایتعهدى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برخلاف میل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کرد بیان مى کنیم که براى </w:t>
      </w:r>
    </w:p>
    <w:p>
      <w:pPr>
        <w:pStyle w:val="BookText"/>
        <w:rPr/>
      </w:pPr>
      <w:r>
        <w:rPr>
          <w:rFonts w:ascii="IRNazanin" w:hAnsi="IRNazanin" w:eastAsia="IRNazanin"/>
          <w:color w:val="111111"/>
          <w:sz w:val="28"/>
          <w:sz w:val="28"/>
          <w:szCs w:val="28"/>
          <w:rtl w:val="true"/>
          <w:lang w:bidi="fa-IR"/>
        </w:rPr>
        <w:t xml:space="preserve">روشن شدن اصول زمامدارى و خلافت یزید و بسیارى از جانشینان اموى او کافى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مجمعى از نمایندگان شهرها تشکیل داد تا آنان را در زمان حیات خود، به بیعت با یزید مجبور کند تا نسبت به آینده حکومت اطمینان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نمایندگان اجتماع کردند و معاویه و فرزندش در میان آنان قرار گرفتند، یکى از منافقین چاپلوس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در حالى که به معاویه اشاره مى کرد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رفت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یزید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زیر بار نرود،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شمشیر خود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تو سرور سخنورانى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مردم حجاز و امتناع آنان از قبول ولایت عهدى یزید با وجود زر و زور معاویه داستان شگفت انگیزى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گونه تهدیدشان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اکنون کسى با من مخالفت کند و اعتراضى نماید پیش از آن که جواب من به او برسد، شمشیرم سر او را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در فکر جان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براىهر کس از افراد مجلس دو مأمور گماشت تا بالاى سر نمایندگان مردم حجاز بایستند و به رئیس نگهبانان خود سفارش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کسى خواست سخنى در موافقت یا مخالفت بگوید او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امیه با افکار جاهلى و اشراف منشانه خود براى مردم تعیین تکلیف مى کردند و سرهاى کسانى را که با یزید بیعت نمى کردند از بدن جدا مى ساختند و بر دست افرادى که با یزید بیعت مى کردند مهر استبداد و بندگى را نقش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معاویه از طایفه بنى امیه، گمراهتر از همه مردم بودند و بیش از همه به شیوه او عمل مى کردند حتى در زشتکارى و پلیدى از او فراتر رفتند بدون آن که از کارهاى به ظاهر خوب معاویه چیزى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در زمان حکومت بنى امیه سختیهاى فراوانى را تحمل مى کردند و ناگزیر بودند که جان و مال خود را در اختیار این خاندان و گماشتگان جنایتکار آنان قرار 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بنى امیه، مردم سرزمینهایى را که در اشغال خود داشتند به گونه هاى مختلفى مورد اذیّت و آزار و شکنجه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شکنجه ها، </w:t>
      </w:r>
    </w:p>
    <w:p>
      <w:pPr>
        <w:pStyle w:val="BookText"/>
        <w:rPr/>
      </w:pPr>
      <w:r>
        <w:rPr>
          <w:rFonts w:ascii="IRNazanin" w:hAnsi="IRNazanin" w:eastAsia="IRNazanin"/>
          <w:color w:val="111111"/>
          <w:sz w:val="28"/>
          <w:sz w:val="28"/>
          <w:szCs w:val="28"/>
          <w:rtl w:val="true"/>
          <w:lang w:bidi="fa-IR"/>
        </w:rPr>
        <w:t>ملتهاى غیرعرب را هم در بر مى گرفت که با ذلّت تمام، به بندگى و اسارت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امیّه على رغم سفارش اسلام، حتى نسبت به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بدرفتارى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عربى که از روى میل و رضا خود را در اختیار بنى امیّه قرار نمى داد، به قتل 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افرادى را براى دریافت مالیات بر مردم گمارده بودند و آنها موظف بودند که بر انواع و میزان مالیاتها بیفزایند و با شدیدترین شکنجه ها و سنگدلیها آن را وصول کنند؛ براى همین بود که سعیدبن عاص که از کارگزاران بنى امیّه بر عراق بود، علنآ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السواد الّابستان قریش، ماشئنا اخذنا منه وما شئنا ترکناه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بوستان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بخواهیم از آن برمى داریم و هرچه را که خواستیم رها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عمروبن عاص درباره میزان جزیه سؤال مى کند، وى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انتم خزانة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گنجینه اى براى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زمامداران بنى امیه این بود که بیت المال مردم را غارت کنند و به درباریان و حاشیه نشینان خویش ببخشند و بر مال آنان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 بنى امیه، علاوه بر آن که در شهرها هر چه از مال و ثروت به دست مى آوردند مى دزدیدند، در مقابل یارى زمامداران بنى امیه و انجام خواسته هایشان، حقوقهاى فراوانى دریافت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عبدالله قسرى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هشام بن عبدالملک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بیت المال مسلمانان سالیانه یک میلیون درهم حقوق مى گرفت و از اموال مردم هم صدمیلیون درهم مى دزدید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این گونه بود که به دست بنى امیّه، پایه هاى عدالت علوى و عدل اسلامى سست و واژگون گردید و امتیازات طبقاتى در جامعه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غرق در مال و دسته اى دیگر گرسنه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ستم کردند و جماعتى ستم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که مردم نانى به کف نمى آوردند، یکى از زمامداران بنى امیّه، از بیت المال، دوازده هزار دینار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یى مى بخشید، زیرا از صداى ناقوس کلیسا خوشش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عصرى که مردم آرزو داشتند زندگى آزادى داشته باشند، دههاهزار بنده نزد سلیمان بن عبدالملک وجود داشت که سلیمان براى دلجویى آنان هفتادهزار زن و مردشان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بنى امیه، برخلاف صدر اسلام، امتیازات نژادى، خانوادگى، قبیله اى و قومى دوباره رونق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قیسى ها و یمانى ها در حقوق تفاوت داشتند و عرب مزایایى غیر از عجم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بنى امیّه فراوان بودند شکمبارگانى که مقرّب درگاه بودند، مى خوردند و بیکار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منصبانى که به خاطر مقامهاى اسمى بدون زحمت، اموال مردم در جیب آنها ریخته مى شد، بى 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برخى از کشورهاى عربى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کار به جایى رسیده بود که تاریخ مى گوید ولیدبن عبدالملک نام بیست هزار نفر را از دفتر جیره خواران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بنى امیّه عمومآ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عمربن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 را با سنگدلى و خشونت تصرّف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عبدالملک بن مروان، در حکومت خود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براى جان مردم ارزشى قایل نبود در پیش گرفت و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چاهها و چشمه هاى بحرین را ویران کنند تا اهالى آن به فقر و فلاکت بیفتند و در برابر حکام تسلیم شوند</w:t>
      </w:r>
      <w:r>
        <w:rPr>
          <w:rFonts w:eastAsia="IRNazanin" w:cs="IRNazanin"/>
          <w:color w:val="111111"/>
          <w:sz w:val="28"/>
          <w:szCs w:val="28"/>
          <w:rtl w:val="true"/>
          <w:lang w:bidi="fa-IR"/>
        </w:rPr>
        <w:t>.»</w:t>
      </w:r>
      <w:r>
        <w:rPr>
          <w:rStyle w:val="FootnoteAnchor"/>
          <w:rtl w:val="true"/>
        </w:rPr>
        <w:footnoteReference w:id="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حکومت حجاز و عراق را به مرد پست و خونخوارى چون حجّاج بن یوسف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شگفتى که ما را با روش عدهّاى اززمامداران بنى امیه آشنا مى کند و نظر آنان را نسبت به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بازى آنان را با مفهوم خلافت و معناى امت روشن مى گرداند، مطلبى است که مورخین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عبدالملک بن مروان روزى سخت مست کرده بود و نزد او یکى از کنیزانش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که به طرب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را به چه کسى مى 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امین ریحانى درباره بنى امیّه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میان رعیّت که اساس زمامدارى است، از روش کسى که بر تخت نشسته آشکار مى گردد و شما دیدید که تخت نشینان بنى امیّه، ناتوان، سفیه، لاابالى، مست و ستمگر بوده 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یاد نبریم عمل ننگین بنى امیه را که بر روى منابر شهرها به على و فرزندانش دشنام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میان آنها، خلیفه اى که روش زمامدارى اش، به حکومتدارى در شرق، افتخار بخشید و بر شرف انسانیّت افزود، عمربن عبدالعزیز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حکومت خود را با رفع ستم از همه مردم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کس را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 ستم پیشه را عزل و به جاى آنان افراد دادگستر را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وادار کرد که با مردم مدارا و نرمش کنند و از روى عدالت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عبدالعزیز بین عجم و عرب و مسلمان و غیرمسلمان مساوات حقیقى برقرار کرد و براى حفظ آزادیها و حقوق حیاتى مردم دستور داد تا کشورگشاییها متوقف گردد و بار سنگین مالیاتهاى گزافرا از دوش مردم برداشت و فقط اجازه داد که مردم به میل خود به هر میزان که خواستند به دولت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دشنام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او را بزرگ داشت و کوشید که مردم روش عالى او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فرمانداران را از غارتگرى کوتاه کرد و به آنان دستور داد تا کار کنند و از درآمد خود زندگى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حکومت عادلانه این مرد بزرگ دیرى نپایید زیرا در اثر دسیسه چینى بنى امیّه و یارانش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بنى امیه، قبلا معاویه دوم فرزند یزید را هم کشته بودند، زیرا او هم با ستمگرى آنان مخالف بود و به تجاوز به حقوق ملت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و پدر خود را محکوم کرد و آسودگى را بر هاى و هوى حکومت ترجیح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زودى در جاى خود، حقیقت بنى امیه و مفهوم و غایت زمامدارى از نظر افکار و اعمال آنان به تفصیل مورد بحث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حقیقتآ شگفت آور است که برخى از نویسندگان معاصر به دفاع از زمامداران بنى امیه و کارگزاران و مزدورانشان پرداخته اند و سخنانى گفته اند که نمى تواند حقیقت را کتمان کند و </w:t>
      </w:r>
    </w:p>
    <w:p>
      <w:pPr>
        <w:pStyle w:val="BookText"/>
        <w:rPr/>
      </w:pPr>
      <w:r>
        <w:rPr>
          <w:rFonts w:ascii="IRNazanin" w:hAnsi="IRNazanin" w:eastAsia="IRNazanin"/>
          <w:color w:val="111111"/>
          <w:sz w:val="28"/>
          <w:sz w:val="28"/>
          <w:szCs w:val="28"/>
          <w:rtl w:val="true"/>
          <w:lang w:bidi="fa-IR"/>
        </w:rPr>
        <w:t>حتى خودشان را هم قانع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این نویسندگان در این گونه دفاعهاى سست و بى مایه، چیزى جز تعصب ورزى نسبت به گذشتگان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آیا معاصرین بنى امیه و شاهدین زمامدارى آنان، آگاهتر و راستگوتر نیستند، که در همان روزها درباره بنى امیه مطالبى مى گویند که این گونه دفاعها را کاملا نقض مى کند و آنان را در پیشگاه تاریخ، صریحآ محکوم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مى کوشند از ذات و روح ذهنیّت اموى و روش زمامدارى آنان دفاع کنند، هنگامى که داستان زیر را بشنوند چه پاسخى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عبیده بن هلال یشکرى و ابوحرابه تمیمى با یکدیگر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به ابوحرابه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چیزهایى را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 درستى به من مى دهى؟</w:t>
      </w:r>
    </w:p>
    <w:p>
      <w:pPr>
        <w:pStyle w:val="BookText"/>
        <w:rPr/>
      </w:pPr>
      <w:r>
        <w:rPr>
          <w:rFonts w:ascii="IRNazanin" w:hAnsi="IRNazanin" w:eastAsia="IRNazanin"/>
          <w:color w:val="111111"/>
          <w:sz w:val="28"/>
          <w:sz w:val="28"/>
          <w:szCs w:val="28"/>
          <w:rtl w:val="true"/>
          <w:lang w:bidi="fa-IR"/>
        </w:rPr>
        <w:t>ابوحرابه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رهبران اموى خود چه مى 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حرام را حلال مى شمرند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مال و ثروت چگونه مى اندیشند؟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راهى که نباید، به دست مى آورند و در غیر راهش مصرف مى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یتیم چه مى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اموالش دست مى برند، حقش را نمى دهند، مادرش را هم به ازدواج خود در مى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از چنین کسانى اطاعت و پیروى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پاسخت را که دادم، دیگر سرزنشم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ابوحرابه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روشنى است بر این که او جرأت این را نداشته که درباره زمامدارى بنى امیه و فرماندارانشان اظهار عقیده کند و نظر خود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مدیحه سرایان مدافع بنى امیه درباره نظر مردم مدینه، پس از آن که ابوحمزه خارجى فرمانداران اموى را بیرون کرد، چه پاسخى مى دهند؟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خارجى پس از بیرون کردن حکام بنى امیه از مدینه، از مردم پرسید که در زمان زمامدارى حکام شام چه مصیبت هایى دیدید؟ </w:t>
      </w:r>
    </w:p>
    <w:p>
      <w:pPr>
        <w:pStyle w:val="BookText"/>
        <w:rPr/>
      </w:pPr>
      <w:r>
        <w:rPr>
          <w:rFonts w:ascii="IRNazanin" w:hAnsi="IRNazanin" w:eastAsia="IRNazanin"/>
          <w:color w:val="111111"/>
          <w:sz w:val="28"/>
          <w:sz w:val="28"/>
          <w:szCs w:val="28"/>
          <w:rtl w:val="true"/>
          <w:lang w:bidi="fa-IR"/>
        </w:rPr>
        <w:t>مردم مدینه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مردم را به گمان و احتمال مى کشتند و آنچه را که اسلام حرام کرده بود، حلال مى شمردند و آنچه را که خرد و وجدان و روح بلند ناپسند مى شمرد،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در خطابه اى که ایراد کرد خطاب به مردم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خلافت خدا و رهبرى مسلمانان نمى نگرید که چگونه نابود گردید و به دست بنى مروان افتاده است، تا آنجا که مال خدا را آن گونه که مى خواهند چپاول مى کنند و دین خدا را به بازیچه مى گیرند، بندگان خدا را برده خویش ساخته اند و این اخلاق را پدران به پسران به میراث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مردم را به دست گرفته اند و بدون مزاحمتى بر قدرت تکیه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زورمندان حمله مى کنند و از روى هوى و هوس قضاوت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روى خشم مى کشند و از روى حدس و گمان به زندان مى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الهى را با واسطه گرى تعطیل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خیانتکاران امان مى دهند، اما افراد امین را گناهکار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غیرمشروع مالیات اخذ مى نمایند و در جاى نامناسب مصرف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مدافعان بنى امیّه چه پاسخى دادند وقتى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را شنیدند که در شعر خود نظر مردم عصر بنى امیه را درباره آنها این گونه بیان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تمام طایفه بنى امیه را تکفیر مى کنیم، زیرا خلافت را از روى ستم و گناه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تاریخ نویسان گذشته درباره بنى امیّه و روش ستمگرانه آنان در زمامدارى و هدفهایشان را تاریخ نویسان جدید هم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مورخین عرب درباره ستمگریهاى رسواى بنى امیه نوشته اند، مورخان بیگانه هم اعتماد نموده اند و مدافعان معاصر مصرى و غیرمصرى بنى امیه نیز به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یکى از نویسندگان</w:t>
      </w:r>
      <w:r>
        <w:rPr>
          <w:rStyle w:val="FootnoteAnchor"/>
          <w:rtl w:val="true"/>
        </w:rPr>
        <w:footnoteReference w:id="10"/>
      </w:r>
      <w:r>
        <w:rPr>
          <w:rFonts w:ascii="IRNazanin" w:hAnsi="IRNazanin" w:eastAsia="IRNazanin"/>
          <w:color w:val="111111"/>
          <w:sz w:val="28"/>
          <w:sz w:val="28"/>
          <w:szCs w:val="28"/>
          <w:rtl w:val="true"/>
          <w:lang w:bidi="fa-IR"/>
        </w:rPr>
        <w:t>در مقام دفاع از بنى امیه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مورخان شرق و غرب حملات سختى به بنى امیه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یولیوس ولهاوزن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گاهى روش معتدلانه اى در پیش مى 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ملاحظه مى کنند که این خاورشناس که با خاورشناسان دیگر همآوا نگردیده است، تازه به عقیده ایشان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رفتار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اعتراضى است از این نویسنده مصرى که چرا این مستشرق منحصر به فرد دلایل کافى به دست نیاورده تا راهِ دفاع از بنى امیّه براى او باز باشد و درباره آنان بدون خدشه و کاملا عادلانه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به این نویسنده مصرى، خاورشناس دیگرى را که فراموش کرده، به یاد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نویسنده مصرى زیرکى داشت مى دانست گاه برخى اروپاییان، چنان از بنى امیه دفاع مى کنند که گویى این خاندان هیچ خطایى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از خاورشناس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فرانسوى است که دانش سرشار خود را در راه اهداف خاصى به کار بسته که در بحثهاى آینده این کتاب از روى آن پرده برمى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خاورشناسان، حقیقت سیماى اموى را آن چنان نقاشى کرده اند که مدافعان پسر سفیان و بنى مروان را آزرده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پیشاهنگ این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فرانسوىاست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روحیه تمامى بنى امیه ترکیبى از این ویژگیها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سیرى ناپذیر در ثروت، علاقه به کشورگشایى به قصد غارت، و حرص قدرت براى عیش و عشرت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تاریخ نویسان عرب و بیگانه هر چه گفته باشند، روح بنى امیّه را بیش از آنچه ولیدبن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خلفاى اموى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توضیح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شعر خود فاش مى کند که بنى امیّه در دوران جاهلیت با چه روحیه اى ریاست مى کردند و در زمان اسلام با چه هدفى 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اشعار او این چند بیت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از آل سعدى را کنار بگذار، زیرا ما از جهت عدد و ثروت افزونتریم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به زور مالک مردم شدیم و ایشان را به خوارى و شکنجه مبتلا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را با کمال ذلت به وادى نیستى رهسپار مى سازیم و چیزى جز نابودى بر ایشان نمى خواهیم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نویسندگان مدافع بنى امیّه، سخنان مورخان و نویسندگان قدیم و جدید، عرب و فرنگ، خاصه و عامّه را درباره روحیّه و اندیشه امویان رد کنند، آیا مى توانند این شعر ولیدبن یزید را نیز منکر شوند؟</w:t>
      </w:r>
      <w:r>
        <w:rPr>
          <w:rFonts w:eastAsia="IRNazanin" w:cs="IRNazanin"/>
          <w:color w:val="111111"/>
          <w:sz w:val="28"/>
          <w:szCs w:val="28"/>
          <w:rtl w:val="true"/>
          <w:lang w:bidi="fa-IR"/>
        </w:rPr>
        <w:t xml:space="preserve">! </w:t>
      </w:r>
      <w:bookmarkStart w:id="22" w:name="pg20171_2092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4453955_2320776876"/>
      <w:bookmarkStart w:id="24" w:name="_Toc8"/>
      <w:bookmarkEnd w:id="22"/>
      <w:bookmarkEnd w:id="23"/>
      <w:r>
        <w:rPr>
          <w:rtl w:val="true"/>
        </w:rPr>
        <w:t>سوز درونى پاکدلان</w:t>
      </w:r>
      <w:bookmarkEnd w:id="24"/>
    </w:p>
    <w:p>
      <w:pPr>
        <w:pStyle w:val="BookText"/>
        <w:rPr/>
      </w:pPr>
      <w:r>
        <w:rPr>
          <w:rFonts w:ascii="IRNazanin" w:hAnsi="IRNazanin" w:eastAsia="IRNazanin"/>
          <w:color w:val="111111"/>
          <w:sz w:val="28"/>
          <w:sz w:val="28"/>
          <w:szCs w:val="28"/>
          <w:rtl w:val="true"/>
          <w:lang w:bidi="fa-IR"/>
        </w:rPr>
        <w:t>سوز درونى پاکدلان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حوادثى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دید ثابت مى کند که وى در مقیاس اخلاق، چون آسمان بلند است،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حوادثى که یزید به وجود آورد ثابت مى کند که از نظر مقیاس اخلاقى، پست است، پست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غمنامه کربلا گواه گویایى است بر این مطلب و اشارتى است 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یزید، شرابخوارى همیشه مستى بود که جامه حریر مى پوشید و تار و طنبور مى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اساسآ اگر سمبل دو خاندان بنى هاشم و بنى امیه را،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یزیدبن معاویه فرض کنیم، به شناخت کاملى از این دو طایفه دست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خصوصیات اخلاقى افراد، نمودار درستى از محیط تربیتى آنان باشد، ترسیمى گذرا از زندگى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نشان دهنده مشخصات محیطشان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تولد، جدش او را در آغوش گرفتو در گوشش اذان گفت، تا شمه اى از روح خویش در روح او جارى کند و او را نمونه وجودى خویش سازد و به او تعلیم دهد که از هنگام ولادت، زندگى و آرمان و رفتار او از روح رسالت سرچشمه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وجود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خویش مرتبط سازد و او را به بالاترین حد اخلاق پسندیده برساند و به افقهاى وسیعى از نیکوکارى و انسانیت و اخلاق شایسته بکشاند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 را در آغوش گرفت و آهسته به گوشش اذان گفت، روحش از صفاى مطلق سرشار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نواى اذان از راه گوش نوزاد به اعماق وجود و در خون او نفوذ کرد و به صورت ندایى آشکار درآمد تا همواره روانش را راهنما باشد و گامهایش را به سوى کارهاى شایسته سوق دهد و نگذارد زر و زیور دنیاى همراه با ظلم و ستم بر او دست یابد و او را از راهى که جد و پدرش مى پیمودند، منحرف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روز هفتم ولادتش بار </w:t>
      </w:r>
    </w:p>
    <w:p>
      <w:pPr>
        <w:pStyle w:val="BookText"/>
        <w:rPr/>
      </w:pPr>
      <w:r>
        <w:rPr>
          <w:rFonts w:ascii="IRNazanin" w:hAnsi="IRNazanin" w:eastAsia="IRNazanin"/>
          <w:color w:val="111111"/>
          <w:sz w:val="28"/>
          <w:sz w:val="28"/>
          <w:szCs w:val="28"/>
          <w:rtl w:val="true"/>
          <w:lang w:bidi="fa-IR"/>
        </w:rPr>
        <w:t>دیگر او را در آغوش گرفت و با خوشحالى و خرسندى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حسین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نوزاد در حالى رشد مى یافت که در ذاتش، روح جدش، امواج درونى پدرش و بذرهاى رسالت رهایى بخش وجود داشت و ویژگیهاى پدران و نیاکانش که ارتباط نزدیکى با ارزشهاى معنوى انسانى و ادراک باطنى نجات بخش داشت، در او تقویت مى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حسین با وجدانى که انسان را به سوى رهایى از خودخواهى و خودگرایى و مفاسد اخلاقى مى کشاند، رشد مى یافت و تمام فضایل انسانى در ذات او جمع مى شد و همراه با رشد جسم وى بارور مى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ویژگیهاى فکرى و خصلتهاى روحى از پدران به پسران بى شک قانونى طبیعى است که همچون ویژگیهاى مادى انتقال مى یابد و اگر این ویژگیهاى فکرى و خصلتهاى روحى، در زندگى و معاشرت نیاز به اصلاح دارد، این نیاز براى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او از این جهت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در سایه تربیت جدش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کرد و هنگامى که پیامبر چشم از جهان فروبست، یارانش در دوستى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پیروى مى کردند؛ چرا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روایت کسانى که هر دو را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و خوى و چهره شباهت فراوانى به جدش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ویژگى ها و خصلتهاى نیاکانش وحدت یافته بود که نمونه آشکارى براى نظریه روان شناسان درباره فلسفه رشد و شکل گیرى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مثالى را که دانشمند ایتالیایى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بستالوزى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تکامل و تربیت بیان کرده، در اینجا مى آوریم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از نظر من، همانند درختى ثمربخش است که در کنار جوى آبى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در اصل، دانه کوچکى بوده که خداوند شکل و ویژگیها و میوه هاى این درخت را در آن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این دانه کوچک کاشته مى شود و کشاورز همراه با طبیعت از آن نگهدارى مى کند، دانه به شکل نهال کوچکى آشکار مى گردد و به تدریج رشد مى یابد تا بزرگ مى شود و ثمر مى بخشد، در صورتى که قبلا جز دانه کوچکى که قابلیت رشد و نمو را داشته چیز دیگرى نبود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استعدادهاى گوناگونى را در نهاداو به امانت سپرده که قابل رشد است و با تعلیم و تربیت آشکار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خصلتهاى کودک به تدریج رشد پیدا مى کند تا فرد کاملى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مربى کودک باید به نیروى بدنى، اخلاقى و عقلى کودک براى رشد طبیعى یارى رساند، بدون آنکه از راههاى مصنوعى و ساختگى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باید ایمان کودک را رشد داد، ولى نه با روش کلامى و استدلالى، بلکه باید هماهنگ با رشد کودک، روح ایمان را در روان او وارد نمود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گرامى خود حقایقى را آموخت و در استقامت، عدل، مهربانى، یارى مظلوم، تعقیب ستمگر و احسان به دشمن، با او همراه بود، و نیز در سختی هاى زندگى در کنار او بود و شاهد شجاعت هاى بى مانند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صفین و نهروان در کنار پدر بود و درس هاى نبرد به خاطر خیر و فداکارى براى رفع ستم از مردم را از وى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مسائل جالبى که در روح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گذاشته، یادهایى است که از آثار اجداد دور و نزدیکش به وى مى رسید، او را در راه سیر ارزشهاى عالى یارى مى داد، در اعماق روح او نفوذ مى کرد و روح او را شکل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 نتیجه حتمى نبردى بود که داستانهاى آن را درباره پدران خود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بود که پدرانش در راه حق جانبازى مى کردند و در مقابل باطل ایستادگى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 نتیجه پیکارى بود که در طول زندگى اش بین راستى و نفاق وصداقت و دورویى و بین عدالت و انحراف در میان مردم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پدرش سرچشمه رود خروشان اندوه در روح حسین بود چنان که در وجود دیگر اطرافیان نیز چنین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از مادر مهربانى که بیش از بیست بهار از عمرش نگذشت،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رقیق القلب و بسیار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رقت قلب در روح او امواجى از اندوه بى پایان و طولانى را به پا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غمها ناشى از آزار دیدن پدر و بستگانش از دست قریش و مثله کردن یاران و بستگان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دل شرحه شرحه مادر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به صورت مخصوصى </w:t>
      </w:r>
    </w:p>
    <w:p>
      <w:pPr>
        <w:pStyle w:val="BookText"/>
        <w:rPr/>
      </w:pPr>
      <w:r>
        <w:rPr>
          <w:rFonts w:ascii="IRNazanin" w:hAnsi="IRNazanin" w:eastAsia="IRNazanin"/>
          <w:color w:val="111111"/>
          <w:sz w:val="28"/>
          <w:sz w:val="28"/>
          <w:szCs w:val="28"/>
          <w:rtl w:val="true"/>
          <w:lang w:bidi="fa-IR"/>
        </w:rPr>
        <w:t xml:space="preserve">در روح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که قریش حمله سختى به مسلمانان کردند و کشتگانشان را گوش و بینى بریدند، ناراحتى آن حضرت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براى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ناراحت کننده بود که ببیند، پدرش براى عموى خود حمزه و فرزند خوانده اش زیدبن حارثه مى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در دل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گذاشت که تا رحلتش آن را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بحرانها و ناراحتی هاى عمیق،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قرار داشت و این غمهاى سخت و اندوههاى تلخ را به میراث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این ناراحتیها در کودکى و جوانى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علاقمند به گوشه گیرى بود؛ همیشه در اندیشه بود و کم مى خندید؛ در برابر کوچکترین اندوهى که براى دیگران پیش مى آمد، حساسیت نشان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هفت سالگى نرسیده بود که ناگهان شاهد سوگوارى همه مردم براى جد بزرگوارش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جدى که نسبت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مهربان و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مردم دسته دسته به خانه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چشمانشان گریان بود و غم چهره شان را فراگرفته بود و زبانشان قدرت تکلم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مادرش که در منزل نشست و هیچ گاه از آن خارج نشد، ماند؛ فاطمه خاطرات خویش با پدرش را در نظر مى آورد و یاد خاطرات پدر، او را به سختى مى گریاند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گریه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به یاد ندارد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 حتى یک مرتبه خندیده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بود تا به پدرش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انس بن مالک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پیش آن حضرت رفت و از وى خواست که به خود رحم کند و صبر نماید و از اندوه و گریه خود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سخن را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دل تو آرام گرفت که کالبد نازنین پیامبر خدا را تسلیم زمین کنى؟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بلندبلند گریست، انس بن مالک نیز گریه شدیدى کرد و هنگام بازگشت حزن فراوانى از دیدن اندوه و غم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جاى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منظره ها را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غمدیده اش زینب نیز در </w:t>
      </w:r>
    </w:p>
    <w:p>
      <w:pPr>
        <w:pStyle w:val="BookText"/>
        <w:rPr/>
      </w:pPr>
      <w:r>
        <w:rPr>
          <w:rFonts w:ascii="IRNazanin" w:hAnsi="IRNazanin" w:eastAsia="IRNazanin"/>
          <w:color w:val="111111"/>
          <w:sz w:val="28"/>
          <w:sz w:val="28"/>
          <w:szCs w:val="28"/>
          <w:rtl w:val="true"/>
          <w:lang w:bidi="fa-IR"/>
        </w:rPr>
        <w:t>همین گهواره غم، شاهد این غمگساریها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مى گرفت و نفس عمیقى از حسرت و اندوه مى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و خواهر خود مى نگریست و گویا در آیینه غیب، در دوردستها، چهره هاى پرغمى را که دست تقدیر براى او و فرزندانش رقم زده بود، مى دید و گویا مى دید که به زودى همراهبا خواهرش زینب براى مادرشان گریه خواهند کرد و پس از آن براى پدرشان اشک مى ریزند و سپس براى برادرشان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زارى مى کنند و مى دید که خاندانش همگى به سوى فاجعه هاى وحشتناک رهسپارند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شنید که مادرش به خواهر مهربانش زینب سفارش مى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کن و مواظب آنان باش و پس از من براى آنان، چون مادر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سه ماه از رحلت پدرش از دنیا رفت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خود وداع آخر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دید که بغض گلویش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نظرى افکند که با قلبى اندوهناک، بر سر قبر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وداع مى کرد و به سختى مى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اول زندگى حسین در چنین فضایى انباشته از غم و اندوه بى پایان سپرى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مى دید که مردم در راه پدرش اینجا و آنجا دامها مى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عایشه و یاران او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اندوه فراوانى متوجه او ساخت و از سوى دیگر حمایت از پیروان حق را به وى آموخت و امواجى از عطوفت و مهربانى نسبت به تمامى ستمدیدگان را در او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نیرنگ معاویه و عمروبن عاص و یارانشان را نسبت به پدرش دید و این حیله گرى، دنیا را به صورت اندوهناکى در مقابلش مجسم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بى مانند پدر در اصلاح انحرافات را نداشت، دنیا در نظرش بى معنى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به اوج رسید که دست جنایتکارى، باشمشیر، پیشانى پدر را، که در مسجد با خدا راز و نیاز مى کرد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25" w:name="pg20171_209266"/>
    </w:p>
    <w:p>
      <w:pPr>
        <w:pStyle w:val="BookText"/>
        <w:rPr/>
      </w:pPr>
      <w:bookmarkEnd w:id="25"/>
      <w:r>
        <w:rPr>
          <w:rFonts w:ascii="IRNazanin" w:hAnsi="IRNazanin" w:eastAsia="IRNazanin"/>
          <w:color w:val="111111"/>
          <w:sz w:val="28"/>
          <w:sz w:val="28"/>
          <w:szCs w:val="28"/>
          <w:rtl w:val="true"/>
          <w:lang w:bidi="fa-IR"/>
        </w:rPr>
        <w:t>این ضربت، دو روز بیشتر زنده نبود و با دنیا وداع کرد تا پس از او حکومت در دست ستمگران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 به شهادت رسید و او شاهد بود که چگونه بنى امیه و یارانشان جنازه برادرش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معاویه دستور داده پدر و برادرش را روى منبرهاى حکومت بنى امیه لعن کنند و حتى با دو گوش خود شنید که معاویه پدرش را لعن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عوامل غم و اندوه، دوباره در روح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متراکم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بعدآ در کربلا به نهایت شدت و کثرتش مى رسد؛ در جایى که فاجعه جنایتبار و شومى به دست سرداران و سربازان پست، نسبت به افراد اندکى از برادران، بستگان، کودکان و یاران وى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این فاجعه براى خواهرش زینب و فرزندش زین العابدین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محیط تربیتى و ارثى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حزن و اندوه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روزى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همچون جد و مادر و پدرش با غم هم آغوش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حضرت به این غصّه ها آمیخته بود و اخلاق او را نرم ساخته و باعث شده بود تا با دردهاى مردم شریک شود و تا پاى جان از ستمدیدگان دفاع کند و با ستمکاران نبرد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اصول ارثى و تربیتى سخن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زینت است، وفا، مردانگى است، خودخواهى، ادعاى پوچ کردن و خودستایى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ضعف و همنشینى با فاسقان مایه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کارى که خود را لایق انجام آنمى دانى دخالت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با ستمگران را جز رنج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راستگویى عزت و دروغگویى عجز است</w:t>
      </w:r>
      <w:r>
        <w:rPr>
          <w:rFonts w:eastAsia="IRNazanin" w:cs="IRNazanin"/>
          <w:color w:val="111111"/>
          <w:sz w:val="28"/>
          <w:szCs w:val="28"/>
          <w:rtl w:val="true"/>
          <w:lang w:bidi="fa-IR"/>
        </w:rPr>
        <w:t>!»</w:t>
      </w:r>
    </w:p>
    <w:p>
      <w:pPr>
        <w:pStyle w:val="Heading2"/>
        <w:numPr>
          <w:ilvl w:val="1"/>
          <w:numId w:val="1"/>
        </w:numPr>
        <w:rPr/>
      </w:pPr>
      <w:bookmarkStart w:id="26" w:name="__RefHeading___Toc4453957_2320776876"/>
      <w:bookmarkStart w:id="27" w:name="_Toc9"/>
      <w:bookmarkEnd w:id="26"/>
      <w:r>
        <w:rPr>
          <w:rtl w:val="true"/>
        </w:rPr>
        <w:t>اما یزید پسر معاویه کیست؟</w:t>
      </w:r>
      <w:bookmarkEnd w:id="2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نیز ویژگیهاى خاندان بنى امیه را در خلقت، خط مشى و دیدگاهها به ارث برده بود و به این خلق و خوى ارثى، شیطان روح ستمگران و عیاشان را نیز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حتى فاقد صفات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که مى گویند خوب بوده و درواقع فقط براى حفظ ریاست و سلطنت اظهار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جامع تمام بدیهاى نیاکان خود بود، بدون آنکه صفات خوب آنان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بنى امیه کسى را سراغ نداریم که از عیاشى و کامجویى </w:t>
      </w:r>
    </w:p>
    <w:p>
      <w:pPr>
        <w:pStyle w:val="BookText"/>
        <w:rPr/>
      </w:pPr>
      <w:r>
        <w:rPr>
          <w:rFonts w:ascii="IRNazanin" w:hAnsi="IRNazanin" w:eastAsia="IRNazanin"/>
          <w:color w:val="111111"/>
          <w:sz w:val="28"/>
          <w:sz w:val="28"/>
          <w:szCs w:val="28"/>
          <w:rtl w:val="true"/>
          <w:lang w:bidi="fa-IR"/>
        </w:rPr>
        <w:t>هلاک شده باشد، جز یزید که به هنگام مسابقه با یک میمون از اسب به زمین افتاد و همین سبب هلاکت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جملات پیشینیان که نمایانگر دیدگاه مردم درباره یزید است، این کلام جالب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همیشه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مى پوشید و طنبور مى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اندازه اى که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درخت نبوت و اخلاق علوى پیوند داشت، یزید هم با روحیه سفیانى پیوستگى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اندازه که در روح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اندوه ساز، متراکم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عوامل روان پاکان را در مقابل مشکلاتى که مردم را به دو دسته ظالم و مظلوم تقسیم مى کند، مى گدازد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یزید هم عوامل بى شرمى باطلى وجود داشت که در مقابل سوز دل نیکوکاران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در خانواده اى تربیت یافته بود که اسلام را یک نهضت سیاسى مى دانست که براى انتقال قدرت از طایفه اى به طایفه دیگر به وجود آمده و براى شهروندان خود ارزشى بیش از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همیشگى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یزید، براى شهروندان ارزشى بیش از منابع ثروت بیت المال که اندوخته هاى آن متعلق به زمامدار است،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در چنین خانواده اى بزرگ شده بود، طبیعى است که باید راهى را مى پیمود که بستگان و خاندان او در جاهلیت و اسلام پیموده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پدرى تربیت یافته بود که اموال مسلمانان که به زور از آنان غصب شده، در آن جمع گردیده بود و به دلخواه شخص زمامدار و خواسته هاى بستگانش مصرف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ثروت، ضمیمه جهل و بى مسئولیتى گردد، نتیجه آن خوشگذرانى و لاابالیگرى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یزید به دائم الخمرى و سگبازى مشهور شده بود و عادات خوشگذرانهاى نادان را در پیش گرفته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حکومتِ غصب شده به او رسید، بر اساس امیال و شهوات ویژه خویش حکومت را اداره کرد و دوستان، کنیزان، نوکران، ندیمان و مطربانش، اموال مردم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سگهاى شکارى فراوانش، دستبندهاى طلا و خلخالهاى نقره مى زد و لباسهاى گرانقیمت ابریشم سفید به آنها مى پوشانید و </w:t>
      </w:r>
    </w:p>
    <w:p>
      <w:pPr>
        <w:pStyle w:val="BookText"/>
        <w:rPr/>
      </w:pPr>
      <w:r>
        <w:rPr>
          <w:rFonts w:ascii="IRNazanin" w:hAnsi="IRNazanin" w:eastAsia="IRNazanin"/>
          <w:color w:val="111111"/>
          <w:sz w:val="28"/>
          <w:sz w:val="28"/>
          <w:szCs w:val="28"/>
          <w:rtl w:val="true"/>
          <w:lang w:bidi="fa-IR"/>
        </w:rPr>
        <w:t>در همان وقت تازیانه عمالش، پشت مستمندان را براى اخذ مالیات و جزیه مى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و شش ماه زمامدارى یزید انباشته از جنایاتى براساس سیاست اموى بود و تنها کار او شهوترانیهاى حرام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نظر از این جنایتها که خط مشى او بود، در سال اول حکومتش،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خاندانش را به شهادت رسانید و زنان و کودکانشان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حکومتش، مدینه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بى پروایى و بى شرمى تمام غارت کرد و مال و جان و ناموس مردم آن شهر را براى مزدوران خود حلال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مدینه یازده هزار نفر را به قتل رسانید که در میانشان هفتصد تن از مهاجرین و انصار و یاران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یزید پرده عفت بیش از هزار دختر باکره را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پیروى از جد و پدرش با ستم و ظلم مى جنگید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با ستمگران را جز رنج و ننگ نمى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خونخواران و ستمگران و تجاوزگران را بزرگ مى داشت و آنان را به خود نزدیک مى ساخت و در برابر جنایات و ستمگرى، به آنان پاداش مى داد و دیگران را به احترام آنان سفارش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روزى در بزم شراب خود نشسته بود و در طرف راست او فرماندار پست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فاجعه آفرینان کربلا،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بزم، اندکى پس از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در این بزم یزید به شعر به ساقى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شربتى به من بده تا قلبم خنک گردد، سپس جامى مانند آن به ابن زیاد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وى رازدار و امانتدار من و مایه استوارى غارت و جهاد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جنایتکارى مانند عبیدالله بن زیاد توسط یزید، شبیه جانشین او عبدالملک بن مروان است که به فرزندان خود وصیت مى کند که به جنایتکار بزرگ، حجاج بن یوسف احترام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اگر در عهد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سربازانى از عسل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خالص و مخلوط نشده با عسل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یزید، تعصب جاهلى بنى امیه بار دیگر با سوء استفاده از اسلام تبلور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حادثه تاریخى اى وجود ندارد که به ما فردى را نشان دهد که از نظر انسانى بى بهره تر از یزید، جنایتکار فاجعه کربلا باشد، و همچنین هیچ حادثه تاریخى اى مردى بزرگتر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صحنه کربلا را به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صفحه ها تاریک و در اینجا صفحه ها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 زراندوزیهاى اموى و قدرت طلبیهایشان، بردگان و دژخیمانشان قرار دارد و در این سو، جوانمردى فرزندان ابیطالب، شجاعت، آزادگى و شهدایشان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حوادث تاریخى در بیان حقایق، منطقى نیرومندتر از منطق استدلال دارند، مجموع حوادث زندگى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ثابت مى کند که وى از نظر مقیاس اخلاقى، چون آسمان بلند است،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مجموعه حوادث زندگى یزیدبن معاویه اثبات مى کند که وى از نظر اخلاق بسیار پست است،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کربلا، بهترین دلیلى است که با زبانهاى گویا و اشارتهاى هدایتگر، ما را به این حقیقت راهنمایى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حادثه کربلا، داستانى واقع شد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را رویاروى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که سوز دل روزافزون پاکدلان را نسبت به هر ستمى مجسم مى ساخت و یزیدى که در مقابل، وقاحت روزافزون بیکارگان و بى شخصیتى و وظیفه نشناسى ایشان را مجسممى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عین حال داستان پیمانى را که در فصل گذشته به آن اشاره کردیم به یاد ما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پیمانى که پدران یزید در مقابل آن موضع انکار و دشمنى به خود گرفتند و نیاکان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حمایت و تبلیغ آن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به وسیله این پیمان در کنار ستمدیده باشند تا او را به حقش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 را از ستمگرى به ضعیف و مردمان بومى را از ظلم به غریب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حادثه اى است که در یک سوى آن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و در سوى دیگر یزید و بیشتر بنى امیه قرار گرفته بودند و اینک خلاصه اى از آن داستان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داستان زیبایى ارینب بنت اسحاق، همسر عبدالله بن سلام قریشى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زیبارویان زمان خود و از مؤدبترین و ثروتمندترین زنان عصر خویش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وصف او را شنیده و شیفته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صبر </w:t>
      </w:r>
    </w:p>
    <w:p>
      <w:pPr>
        <w:pStyle w:val="BookText"/>
        <w:rPr/>
      </w:pPr>
      <w:r>
        <w:rPr>
          <w:rFonts w:ascii="IRNazanin" w:hAnsi="IRNazanin" w:eastAsia="IRNazanin"/>
          <w:color w:val="111111"/>
          <w:sz w:val="28"/>
          <w:sz w:val="28"/>
          <w:szCs w:val="28"/>
          <w:rtl w:val="true"/>
          <w:lang w:bidi="fa-IR"/>
        </w:rPr>
        <w:t xml:space="preserve">یزید در این عشق به پایان رسید، شرح این بى تابى را براى یکى از نزدیکان پدرش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هم موضوع را با معاویه در میان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صبر فرزندت یزید لبریز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کسى را پیش یزید فرستاد و از وضع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داستان عشق خود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پسر خود پیام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مهلتى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چیزى صبر کنم در حالى که امید من از ارینب قطع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 را پنهان دار، زیرا برملا شدن این داستان، به زیان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در نظر گرفته پیش مى آورد و آنچه باید پیش آید پیش مى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حیله گرى پرداخت تا یزید را به هدف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نامه اى به عبدالله بن سلام که فرماندار عراق بود فرستاد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نامه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خواست خدا در آن خیرى نصیب تو مى گردد، سعى کن که در آمدن تأخیر نکنى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طبق دستور زمامدار خود با شتاب به پایتخت معاویه رسید و در منزلى که براى او مهیّا شده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ابوهریره و ابودرداء در شام و نزد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دخترى دارم که وقت ازدواجش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شوهر او فکر کرده ام که چه کسى لیاقت همسرى او را دارد و شایسته دختر من است؛ باید کسى باشد که راه و خطّمشى مرا پس از من حفظ کند، زیرا شاید پس از من کسى بر این تخت سلطنت تکیه زند که شیطان بر او چیره گردد و او را وادار نماید تا دختران را از ازدواج منع کند و درباره آنها ستم روا دارد و بگوید همشأن و مناسب دختر من شوهرى پیدا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سلام قریشى را انتخاب کرده ام، زیرا دیندار و باشرف، بزرگوار و جوانمرد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و ابوهریره به معاویه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که تو بهترین و شکرگزارترین بنده خداوند نسبت به نعمات او هستى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این دو 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مرا به عبدالله بن سلام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دخترم صلاحى را تشخیص داده ام، ولى امیدوارم که به خواست خدا از نظر من خارج نگردد و با من هماهنگ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ابوهریره و ابودرداء راه خانه عبداللّه بن سلام را در پیش گرفته و داستان را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به نزد دختر خود رفت و به او چنین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موقعىکه ابودرداء و ابوهریره پیش تو آمدند و پیشنهاد ازدواج با عبدالله بن سلام را به تو دادند تا در ازدواج با او با من همرأى شوى،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همسرى شایسته و شوهرى مهربان است ولى با ارینب دختر اسحاق ازدواج کرده و من از حسادت زنانه ام بیم دارم، کارى انجام دهم که خداى بزرگ از من غضبناک گردد و مرا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پاسخ مثبتى نمى دهم تا از همسرش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ابوهریره و ابودرداء با عبدالله بن سلام سخن گفتند و گفته معاویه را به او رساندند، عبدالله بن سلام به آنان مأموریت داد تا دختر خلیفه را برایش خواستگارى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ابودرداء پیش معاویه آمدند تا نتیجه را باز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مرا مى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اندیشیده ام، چنین کارى را انجام دهم و خیلى به این کار علاقه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دختر من بروید و رضایت مرا هم براى او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نماینده پیش دختر معاویه رفتند و داستان را براى او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معاویه آنچه را که پدرش تعلیم داده بود،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پیش عبدالله باز گشته و نظر دختر معاویه را به او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که عبدالله بن سلام یقین یافت که تنها مانع ازدواجش با دختر معاویه، همسر اوست، آن دو تن را گواه گرفت و همسر خود را در حضور آنان طلاق داد و بار دیگر دو نماینده را پیش دختر معاویه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پیش معاویه آمدند و داستان جدایى عبدالله را از همسرش و میل او را به دختر وى به اطلاعش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کار و جدایى او از ارینب اظهار ناراحتى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طلاق دادنزنش را تحسین نمى کنم و آن را نمى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بازگردید و بار دیگر پیش دخترم بروید و رضایت او را به دست آورید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رفتند و بار دیگر پیش معاویه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فرمان داد پیش دخترم بروید و رضایت او را بخواهید و باز تکرار کرد که من نمى توانم او را مجبور سازم، او در کارهاى خصوصى خود، حق رأى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تن پیش دختر معاویه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زن خود را طلاق داده و مراتب فضل و شایستگى او را نیز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نمایندگان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در میان قریش مقام ارجمندى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دانید که به جهت احتمال خطر و احتیاط در کارها بهتر است من درباره او پرس و جو کنم تا از حقیقت کارش آگاه گردم و پس از آن، هرچه را که خدا برایم خواسته است انجام مى دهم و هیچ قدرتى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عبدالله بن سلام بازگشتند و سخن دختر معاویه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عبدالله سخنان آنها را شنید این شعر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سپرى گردید، فردا براى شخص روز شمار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 عبدالله که همسرش ارینب را طلاق داده بود و از دختر معاویه خواستگارى نموده بود، سخن مى گفتند و او را سرزنش مى کردند که در طلاق دادن همسر خود قبل از اطمینان از کار خویش شتاب کرده است، زیرا از آلودگى یزید فاسد و حیله گرى معاویه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ابوهریره و ابودرداء را پیش دختر معاویه فرستاد، آنها به دختر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کنى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کمک بخواه، هر کس که از خدا طلب هدایت کند خدا او را هدایت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خیر مرا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عبدالله بن سلام را کاملا بررسى کردم و به خوبى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 موقعیت من و خواسته ام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با آنان مشورت کردم، در این باره اختلاف نظر دارند، دسته اى مرا از این کار باز مى دارند و دسته اى دیگر مرا به انجام آن فرا مى خوانند و اختلاف مشاورین من نخستین چیزى است که مرا نسبت به انجام این کار بى میل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که سخنان دختر معاویه را به اطلاع عبدالله بن سلام رسانیدند، دانست که فریب نیرنگ معاویه را خورده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عبدالله در میان مردم پخش شد و همه گفتند که معاویه او را فریب داده تا همسرش را طلاق بدهد و معاویه مى خواهد زن او را براى پسرش یزید بگیرد و نیرنگ معاویه را تقبیح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 حیله گرى معاویه براى پاسخگویى به خواسته هوس آلود یزید به پایان رسید، ولى حوادث برخلاف نقشه معاویه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این حادثه به دست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سیره پدر بزرگوارش، در یارى ستمدیده تربیت یافته بود، تغییر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عده ارینب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طلاق داده شده 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معاویه ابودرداء را به عراق فرستاد تا او را براى فرزندش یزید خواستگارى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ابودرداء رهسپار عراق شد تا به کوفه رسید که در آن هنگام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ابودرداء به پاس احترام و شخصیت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به دیدار آن حضرت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ابودرداء سلام کرد و از علت آمدنش به کوفه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فرستاده تا ارینب بنت اسحاق را براى یزید خواستگارى کنم و داستان را نکته به نکته براى حضرت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مى خواستم که با ارینب دختر اسحاق ازدواج کنم و تصمیم گرفته بودم که پس از پایان عده اش، شخصى را براى خواستگارى نزد او بفرستم ولى درنگ من تنها نبودن کسى مثل تو بود و خدا تو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ارینب را براى من و یزید خواستگارى کن و او را در انتخاب، آزاد بگذار تا آنچه را که خدا برایش اختیار کرده،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امانتى است بر عهده تو، که آن مطلب را به ارینب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میزانى که معاویه براى پسرش مهریه مى دهد، من نیز مهر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این کار را مى کنم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موقعى که ابودرداء نزد ارینب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حوادث را با قدرت و عزت خود پدید آورده و براى هر کارى سرنوشتى در نظر گرفته و براى هر سرنوشتى علتى قرار داده است و هیچ کس نمى تواند از فرمان خدا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حوادثى که براى تو مقدر شده بود، جدایى از عبدالله بن سلام بود و شاید این کار به زیان تو نباشد، زیرا یزیدبن معاویه و حسین بن على هر دو طالب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از طرف هر دو از تو خواستگارى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مایلى انتخاب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ارینب سکوتى طولانى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قضیّه اى برایم پیشامد مى کرد و تو اینجا نبودى، نمایندگانى را به نزدت مى فرستادم و با تو مشورت مى کردم تا به نظر تو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خود بهنمایندگى آمده اى، من پس از خدا کار خویش را به تو واگذار مى کنم و اختیار کارم را به تو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که مى پسندى براى من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این بود که تو را از جریان آگاه سازم و اختیار آن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من دختر برادرت هستم و اکنون به تو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ابودرداء ناگزیر به اظهار نظر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دوست داشتنى تر است و من او را بیشتر مى 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انتخاب کردم و به او راضى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بود که ارینب خود را به همسرى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حضرت هم مهر او را برایش فرستاد، داستان به گوش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خیلى برایش گران آمد و ابودرداء را شدیدآ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فرد نادانى را به نمایندگى خود انتخاب کند، معلوم است که برخلاف آرزوى او عمل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عبدالله بن سلام را از فرماندارى عراق عزل کرد و همه حقوق او را قطع نمود، زیرا شنیده بود که عبدالله درباره او بدزبانى کرده و او را به فریب و نیرنگ متهم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در شام براى عبدالله بن سلام تنگ شد و از نظر مالى نیز به مضیقه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رهسپار عراق شد تا اموال فراوانى را که قبل از طلاق، پیش ارینب به امانت گذاشته بود، باز پس گیرد ولى گمان مى کرد که ارینب به خاطر رفتار بدى که به او شده، امانت را منکر مى شود و بر نمى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پس از رسیدن به عراق،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و ارینب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اموالى پیش او گذاشته ام که هنوز آن را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ستایش ارینب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مرا براى ارینب بیان کن و درخواست کن تا مال مرا به من بازگرداند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موقعى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ارینب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آمده و از تو تعریف مى کند و حسن رفتار و بزرگوارى تو را مى ستاید و آن قدر از حسن امانت دارى زمان ازدواجتان سخن مى گوید، که گفتار او مرا خوشحال نمود و </w:t>
      </w:r>
    </w:p>
    <w:p>
      <w:pPr>
        <w:pStyle w:val="BookText"/>
        <w:rPr/>
      </w:pPr>
      <w:r>
        <w:rPr>
          <w:rFonts w:ascii="IRNazanin" w:hAnsi="IRNazanin" w:eastAsia="IRNazanin"/>
          <w:color w:val="111111"/>
          <w:sz w:val="28"/>
          <w:sz w:val="28"/>
          <w:szCs w:val="28"/>
          <w:rtl w:val="true"/>
          <w:lang w:bidi="fa-IR"/>
        </w:rPr>
        <w:t>به شگفتى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 پیش تو امانتى گذاشته، امانتش را بازگردان و مالش را به او بده، زیرا راست مى گوید و غیر از حق خود چیزى درخواست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پیش من به امانت گذاشته که نمى دانم چیست؟ با همان مهرى که روى آن زده آن را باز مى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ارینب تشکر کرد و با آن ادب سرشارش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نیستى که عبدالله را پیش تو آورم تا این که خود را از مال او تبرئه کنى و همان طورى که بود به او بازگردانى؟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عبدالله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ارینب مال تو را انکار نکرده و گمان مى کند 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روى آن است، پیش او برو و مالت را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که از کرده خویش شرم داشت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کسى نیست که فرمان دهى مال مرا بگیرد و به من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گونه که خودت به دست اوسپردى، از دست او بازستانى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ارینب رفت و به او گفت که عبدالله براى گرفتن امانتش پیش وى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ارینب کیسه هاى مال را بیرون آورد و در مقابل عبدالله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او تشکر و سپاسگزارى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آنان بیرون رفت و آن زن ومرد را به حال 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یکى از کیسه ها را باز کرد و همه را پیش ارینب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ناقابل را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اشک ریختند تا این که صداى گریه و سخنان تأسف آمیزشان به گوش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بازگشت و با کمال دلسوزى و نرمى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گواه باش که من ارینب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گواهى که من این زن را به جهت مال و یا زیبایى او به ازدواج خود در نیاوردم، بلکه هدف من تنها این بود که ارینب را به شوهرش حلال گردانم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سلام فهمید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ارینب تنها به ظاهر ازدواج کرده بود و هدفش این بوده که پس از نیرنگ معاویه، ارینب را از چنگ یزید دور نگاه دارد و دوباره براى عبدالله حلالش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احکام شرعى اگر بعد از طلاق </w:t>
      </w:r>
    </w:p>
    <w:p>
      <w:pPr>
        <w:pStyle w:val="BookText"/>
        <w:rPr/>
      </w:pPr>
      <w:r>
        <w:rPr>
          <w:rFonts w:ascii="IRNazanin" w:hAnsi="IRNazanin" w:eastAsia="IRNazanin"/>
          <w:color w:val="111111"/>
          <w:sz w:val="28"/>
          <w:sz w:val="28"/>
          <w:szCs w:val="28"/>
          <w:rtl w:val="true"/>
          <w:lang w:bidi="fa-IR"/>
        </w:rPr>
        <w:t>عبدالله، دیگرى با او ازدواج کند و براى دومین بار طلاق داده شود، عبدالله مى تواند بار دیگر با او ازدواج نماید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بدین گونه ارینب براى شوهر فریب خورده اش باقى ماند، و در غیاب شوهرش هیچ کس با او همبستر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ارینب درخواست کرد آنچه را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مهریه او داده است به آن حضرت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ارینب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ثواب خدا انتظار و امید دارم برایم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دنیاى شما پر کاهى نیندوختم و از ثروت آن ذرّه اى ذخیره ننمودم و براى عوض کردن لباس کهنه ام، لباس کهنه دیگرى آماده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خواستم مى توانستم عسل مصفّا و مغز گندم و پارچه هاى ابریشمى فراهم آورم، اما هیهات غیرممکن است که هواى نفس بر من پیروز شود و طمع من بتواند مرا به شکم پرستى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حجاز یا یمامه فردى باشد که نیازمند نانى باشد و شکم او هیچ گاه سیر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شکم سیر بخوابم در حالى که در اطرافم شکمهاى گرسنه و جگرهاى تشنه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همین قناعت کنم که به من امیرالمؤمنین بگویند و در ناملایمات زندگى با آنها همراه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به فرماندار خود در اهواز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اطلاع پیدا کنم که نسبت به بیت المال مسلمانان خیانتکرده اى، کم یا زیاد، آن چنان کار را بر تو سخت مى گیرم که بیچاره، خسته و ناتوان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معاویة بن سفیان اموى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زمین خداست و من هم خلیفه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بخواهم مال من است و اختیار دارم هرچه مى خواهم واگذار 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 فرزندش یزید و مروان بن حکم اموى اموال مردم را به کمک مزدورانشان غارت مى کردند، تا بتوانند نفوذ خود را محکم سازند و پایه هاى </w:t>
      </w:r>
    </w:p>
    <w:p>
      <w:pPr>
        <w:pStyle w:val="BookText"/>
        <w:rPr/>
      </w:pPr>
      <w:r>
        <w:rPr>
          <w:rFonts w:ascii="IRNazanin" w:hAnsi="IRNazanin" w:eastAsia="IRNazanin"/>
          <w:color w:val="111111"/>
          <w:sz w:val="28"/>
          <w:sz w:val="28"/>
          <w:szCs w:val="28"/>
          <w:rtl w:val="true"/>
          <w:lang w:bidi="fa-IR"/>
        </w:rPr>
        <w:t>زمامدارى خود را استوار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را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مخالفانشان سربازانى از عسل زهرآلود و یا زهر خالص داشتند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کسانى در این امور پلید با آنان یار بودند</w:t>
      </w:r>
      <w:r>
        <w:rPr>
          <w:rFonts w:eastAsia="IRNazanin" w:cs="IRNazanin"/>
          <w:color w:val="111111"/>
          <w:sz w:val="28"/>
          <w:szCs w:val="28"/>
          <w:rtl w:val="true"/>
          <w:lang w:bidi="fa-IR"/>
        </w:rPr>
        <w:t xml:space="preserve">. </w:t>
      </w:r>
      <w:bookmarkStart w:id="28" w:name="pg20171_20927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4453959_2320776876"/>
      <w:bookmarkStart w:id="30" w:name="_Toc10"/>
      <w:bookmarkEnd w:id="28"/>
      <w:bookmarkEnd w:id="29"/>
      <w:r>
        <w:rPr>
          <w:rtl w:val="true"/>
        </w:rPr>
        <w:t>یاران دو گروه</w:t>
      </w:r>
      <w:bookmarkEnd w:id="30"/>
    </w:p>
    <w:p>
      <w:pPr>
        <w:pStyle w:val="BookText"/>
        <w:rPr/>
      </w:pPr>
      <w:r>
        <w:rPr>
          <w:rFonts w:ascii="IRNazanin" w:hAnsi="IRNazanin" w:eastAsia="IRNazanin"/>
          <w:color w:val="111111"/>
          <w:sz w:val="28"/>
          <w:sz w:val="28"/>
          <w:szCs w:val="28"/>
          <w:rtl w:val="true"/>
          <w:lang w:bidi="fa-IR"/>
        </w:rPr>
        <w:t>یاران دو گروه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اگر با ما با سلاحهایشان بجنگند و ما را تا نخلستانهاى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برانند، اطمینان داریم که ما بر حقیم و آنها بر 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عماربن یاسر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تو جان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ازاى یارى به ما چه مى دهى؟</w:t>
      </w:r>
    </w:p>
    <w:p>
      <w:pPr>
        <w:pStyle w:val="BookText"/>
        <w:rPr/>
      </w:pPr>
      <w:r>
        <w:rPr>
          <w:rFonts w:ascii="IRNazanin" w:hAnsi="IRNazanin" w:eastAsia="IRNazanin"/>
          <w:color w:val="111111"/>
          <w:sz w:val="28"/>
          <w:sz w:val="28"/>
          <w:szCs w:val="28"/>
          <w:rtl w:val="true"/>
          <w:lang w:bidi="fa-IR"/>
        </w:rPr>
        <w:t>یاران یزیدبن معاویه</w:t>
      </w:r>
    </w:p>
    <w:p>
      <w:pPr>
        <w:pStyle w:val="BookText"/>
        <w:rPr/>
      </w:pPr>
      <w:r>
        <w:rPr>
          <w:rFonts w:ascii="IRNazanin" w:hAnsi="IRNazanin" w:eastAsia="IRNazanin"/>
          <w:color w:val="111111"/>
          <w:sz w:val="28"/>
          <w:sz w:val="28"/>
          <w:szCs w:val="28"/>
          <w:rtl w:val="true"/>
          <w:lang w:bidi="fa-IR"/>
        </w:rPr>
        <w:t>از ویژگیها و امتیازات یاران و خاندان ابیطالب و روشن ترین صفت جامع آنان خیرخواهى شان است که این صفت، انسان را بلندطبع مى کند و مفهوم زندگى را با مفهوم نبرد در راه ستمدیدگان و حمایت از عقیده و جانبازى در راه حق پیوند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تعداد این دسته اندک است باکى نیست، زیرا همیشه خیرخواهان اندک اند، اما نتیجه رنجهایشان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تعداد اندک نفرات بهترین دلیل عظمت هدف و برترى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یک فرد، توان کارهاى مهمى را دارد که هزاران نفر توان و طاقت انجام آن را ندارند؛ این آن چیزى است که یاران با استقامت خاندان ابیطالب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مى خواست با همان شیوه هایى که یاران خود را مى فریفت، دوستداران على را نیز بفریبد، یعنى از راه مال و نفوذ، ایشان را تشویق مى کرد که در دشنام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با وى همراه شوند، اما دوستان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امتناع کرده و سر برتافتند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آنان را به شدیدترین مجازاتها و شکنجه ها تهدید مى کرد و مى افزود اگر دشنام ندهید شکنجه ها افزایش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تهدیدها تن به این کار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معاویه نشسته بود و گروهى از سرشناسان نزد او بودند که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بنى تمیم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یکى از مردم شام وارد شد و به سخنرانى پرداخت و پایان سخنش، </w:t>
      </w:r>
    </w:p>
    <w:p>
      <w:pPr>
        <w:pStyle w:val="BookText"/>
        <w:rPr/>
      </w:pPr>
      <w:r>
        <w:rPr>
          <w:rFonts w:ascii="IRNazanin" w:hAnsi="IRNazanin" w:eastAsia="IRNazanin"/>
          <w:color w:val="111111"/>
          <w:sz w:val="28"/>
          <w:sz w:val="28"/>
          <w:szCs w:val="28"/>
          <w:rtl w:val="true"/>
          <w:lang w:bidi="fa-IR"/>
        </w:rPr>
        <w:t xml:space="preserve">طبق عادت شامیان در آن روز و مطابق میل معاویه و اطرافیانش، لعن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مردم سرها را به زیر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 اگر این سخنران مى دانست که رضایت تو در لعن به پیغمبران است، آنها را هم دشنام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 به خدا سوگند تا آنجا که مى دانیم على در حالى به دیدار خدا شتافت که اخلاقش ستوده و پاکیزه و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خود امتحان خویش را پس داد و رنجهاى فراوانى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احنف، چشمهایت را از روى خشم مى بندى و برخلاف آنچه دیدى، سخن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باید بالاى منبر بروى و از روى میل و یا اکراه،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واگذارى بهتر است، ولى اگر مرا مجبور به این کار کنى به خدا سوگند لبهاى من حرکت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بالاى منبر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بالاى منبر رفتم، در گفتار و رفتار از روى انصاف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بالاى منبر بروى، از روى انصاف چه مى گویى؟</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خدا را مى گویم، درود بر پیامبر او مى فرستم، آنگاه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من فرمان داده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 باشید که على و معاویه با یکدیگر اختلاف داشتند و به جنگ یکدیگر پرداختند و هریک ادعا مى کردند که به حقش تجاوز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کنم، شما هم آمین بگویید،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تو و فرشتگان و پیامبران و فرستادگان و جمیع آفریدگانت بر هریک از این دو که بر دیگرى ستم کرد و بر هریک از دو گروه که بر دیگرى ستم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اى ابوبحر تو را بخشیدیم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یاران على را تحت فشار قرار مى داد تا دست از مهر او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مقابل فشار معاویه طاقت نمى آوردند و به او و </w:t>
      </w:r>
    </w:p>
    <w:p>
      <w:pPr>
        <w:pStyle w:val="BookText"/>
        <w:rPr/>
      </w:pPr>
      <w:r>
        <w:rPr>
          <w:rFonts w:ascii="IRNazanin" w:hAnsi="IRNazanin" w:eastAsia="IRNazanin"/>
          <w:color w:val="111111"/>
          <w:sz w:val="28"/>
          <w:sz w:val="28"/>
          <w:szCs w:val="28"/>
          <w:rtl w:val="true"/>
          <w:lang w:bidi="fa-IR"/>
        </w:rPr>
        <w:t>فرزندانش بد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خاک بود، اما معاویه زمامدارى ستمگر بود که بر انجام هرکارى توانا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با نفرت فراوان یادآور مى شود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عدى کندى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دوستانش را به این جهت کشت که مخالف سبّ و دشنام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بر روى منبرها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پیروىاز احساسات والاى انسانى که بذر آن در روانشان افشانده شده بود پا برجا بودند و فرقى هم میان مرد و زن و بزرگ و کوچک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هنگامى که معاویه در یکى از سالها عازم مکه گردید، از احوال یکى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دانى براى چه تو را احضار کردم؟ من تو را احضار کردم تا دریابم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 دارى و با من دشمنى؟ با او دوستى مى کنى و با من دشمنى روا مى دارى؟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مرا از پاسخ دادن معاف بدارى؟</w:t>
      </w:r>
    </w:p>
    <w:p>
      <w:pPr>
        <w:pStyle w:val="BookText"/>
        <w:rPr/>
      </w:pP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تو نمى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مرا معاف نمى دارى پس بدان که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عدالتش در میان مردم و تقسیم مساوى بیت المال دوست مى دارم و تو را نیز به این جهت دشمن مى دارم که با کسى به مقابله برخاستى که از تو بهتر و براى حکومت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جهت دوست مى دارم که مستمندان را دوست مى داشت و تو را از آن رو دشمن مى دارم که جنایت مى کنى، در میان مسلمین اختلاف و تفرقه مى افکنى، در قضاوت ستم مى کنى و از روى هوا و هوس حکومت مى نمایى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جهت شکمت باد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دارمیه چاق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هند اشتباه گرفته اى که در میان زنان عرب به چاقى ضرب المثل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اى؟</w:t>
      </w:r>
    </w:p>
    <w:p>
      <w:pPr>
        <w:pStyle w:val="BookText"/>
        <w:rPr/>
      </w:pPr>
      <w:r>
        <w:rPr>
          <w:rFonts w:ascii="IRNazanin" w:hAnsi="IRNazanin" w:eastAsia="IRNazanin"/>
          <w:color w:val="111111"/>
          <w:sz w:val="28"/>
          <w:sz w:val="28"/>
          <w:szCs w:val="28"/>
          <w:rtl w:val="true"/>
          <w:lang w:bidi="fa-IR"/>
        </w:rPr>
        <w:t>دارمیه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او را دیدم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چگونه یافتى؟ </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در حالى دیدم که حکومتى که تو را به خود مشغول ساخته و گمراهت نموده، او را مشغول نساخته و گمراه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دنیا که تو را سرگرم ساخته، او را سرگرم نساخته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گفتارى از او شنیدى؟</w:t>
      </w:r>
    </w:p>
    <w:p>
      <w:pPr>
        <w:pStyle w:val="BookText"/>
        <w:rPr/>
      </w:pPr>
      <w:r>
        <w:rPr>
          <w:rFonts w:ascii="IRNazanin" w:hAnsi="IRNazanin" w:eastAsia="IRNazanin"/>
          <w:color w:val="111111"/>
          <w:sz w:val="28"/>
          <w:sz w:val="28"/>
          <w:szCs w:val="28"/>
          <w:rtl w:val="true"/>
          <w:lang w:bidi="fa-IR"/>
        </w:rPr>
        <w:t>دارمیه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سخن او قلب را جلا مى داد و از کورى و گمراهى مى رهاند آن چنان که روغن، فلز زنگ زده را جلا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گویى، آیا حاجتى دارى؟</w:t>
      </w:r>
    </w:p>
    <w:p>
      <w:pPr>
        <w:pStyle w:val="BookText"/>
        <w:rPr/>
      </w:pPr>
      <w:r>
        <w:rPr>
          <w:rFonts w:ascii="IRNazanin" w:hAnsi="IRNazanin" w:eastAsia="IRNazanin"/>
          <w:color w:val="111111"/>
          <w:sz w:val="28"/>
          <w:sz w:val="28"/>
          <w:szCs w:val="28"/>
          <w:rtl w:val="true"/>
          <w:lang w:bidi="fa-IR"/>
        </w:rPr>
        <w:t>دارمیه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بر مى آورى؟</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حاجت تو را برآورم، آیا در دل تو جایى همانند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مى خواهى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بجویى،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پست تر از او هم پیدا نخواهى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حاجت زن را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چیزى از این شترها به تو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حتى ذرّه پشمى هم از مال تمام مسلمانان به کسى نمى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معاویه در پایتختش دمشق حکومت مى کرد،عدى بن حاتم طائى بر معاویه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چه کردى؟</w:t>
      </w:r>
    </w:p>
    <w:p>
      <w:p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تو بى انصافى کرد، فرزندانت را به کشتن داد و اولاد خودش را زنده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توهم بى انصافى کرده، زیرا او کشته شده و تو باقى مانده اى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هنوز قطره اى از خون عثمان باقى مانده که با ریختن خون یکى از بزرگان یمن جبران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معاویه تهدید عدى فرزند حاتم طائى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معاویه، قلبهایمان که با تو دشمن بود، هنوز در سینه هایمان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شمشیرهایى که با آن با تو جنگیدیم، هنوز در نیام کمرهایمان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 اى به ما ستم نمودى و نیرنگ زدى، چندین برابر آن به تو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گردن ما را قطع کنند، بر ایمان آسانتر از شنیدن سخن ناراحت کننده اى درباره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 شمشیر را به دست سازنده آن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حکمت است، آن را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عازم حج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مدینه رسید، سعدبن ابى وقاص را براى همراهى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دعوت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اعمال حج به پایان رسید به اتفاق یکدیگر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به گفتگویى طولانى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مى خواست بفهمد که این مرد تا کجا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 است، زیرا معاویه از پذیرفته شدن دعوتش و همراهى سعد با او تا مکه مغرور شده بود و به همین جهت به على دشنام داد و با زبانى چرب و نرم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نمى گویى و به او دشنام نمى دهى؟</w:t>
      </w:r>
    </w:p>
    <w:p>
      <w:pPr>
        <w:pStyle w:val="BookText"/>
        <w:rPr/>
      </w:pPr>
      <w:r>
        <w:rPr>
          <w:rFonts w:ascii="IRNazanin" w:hAnsi="IRNazanin" w:eastAsia="IRNazanin"/>
          <w:color w:val="111111"/>
          <w:sz w:val="28"/>
          <w:sz w:val="28"/>
          <w:szCs w:val="28"/>
          <w:rtl w:val="true"/>
          <w:lang w:bidi="fa-IR"/>
        </w:rPr>
        <w:t>از شنیدن این سخن آثار خشم در چهره سعد آشکار شد و با نهایت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روى فرش خود مى نشانى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تنها یکى از صفات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داشتم، براى من ارزشش بیشتر از تمامى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وارد خانه تو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این سخن را گفت و از شدت غضب و بى اعتنایى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دیگر از یاران خاندان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زیادبن ابیه این مرد را به علت دوستى اش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رسانید و سر او را براى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نخستین سرى بود که در تاریخ اسلام به عنوان هدیه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همسر عمرو که سخنى سخت را درباره سیاست و روش سرکوبگرانه معاویه به او گفته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یاران على میثم تمّار، قهرمان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کسانى بود که با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کرده بود و بزرگى مقام على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گاهى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مغازه خرمافروشى میثم نزد او بود و </w:t>
      </w:r>
    </w:p>
    <w:p>
      <w:pPr>
        <w:pStyle w:val="BookText"/>
        <w:rPr/>
      </w:pPr>
      <w:r>
        <w:rPr>
          <w:rFonts w:ascii="IRNazanin" w:hAnsi="IRNazanin" w:eastAsia="IRNazanin"/>
          <w:color w:val="111111"/>
          <w:sz w:val="28"/>
          <w:sz w:val="28"/>
          <w:szCs w:val="28"/>
          <w:rtl w:val="true"/>
          <w:lang w:bidi="fa-IR"/>
        </w:rPr>
        <w:t xml:space="preserve">هرگاه میثم براى کارى بیرون مى رفت،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او خرما مى فروخت تا میثم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و فضاى حکومت کوفه براى عبیدالله بن زیاد جنایتکار خالى ماند، میثم را تهدید کرد که اگر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دهى و درباره نیکى و عدالتش سخن بگویى، کشته مى شوى و اگر با بنى امیه هماهنگ شوى و به آنان یارى کنى، تشویق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میثم اعتنایى به این مطالب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میثم مشغول سخن بود و ابن زیاد او را نمى شناخت اما از سخنورى و منطق و اندیشه محکم و دلایل قوى او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چاپلوسى به نام عمروبن حریث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آیا این سخنور را مى شناسى؟</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عمروبن حریث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میثم تمار دروغگوست که از یاوران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صاف نشست و به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گوید؟</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گوید، من راستگو هستم و دوستدار راستگویان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ارادتمند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حقیقى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بیزارى بجویى و بدیهاى او را برشمارى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عثمان اظهار دوستى کنى و خوبیهاى او را برشمارى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دست و پایت را قطع مى کنم و به دارت مى آویزم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العمل میثم در مقابل سخن ابن زیاد این بود که به ستایش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به یاد او گریست و دادگرى و بزرگوارى و عشق بزرگ و صادقش را نسبت به مردم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ابن زیاد و بنى امیه حمله کرد و سخنانى گفت که آثار خشم علیه ستمگران و یارانشان از آن آشکار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به سختى عصبانى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و پاى تو را قطع مى کنم ولى زبانت را نمى برم که مى گفتى، على گفته آن را خواهند برید تا تو و رهبرت را دروغگو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دست و پاى میثم را بریدند و او را بیرون بردند تا به دارش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میثم با فریاد بلند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مى خواهد حدیثى ازعلى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نزد من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گروهى از مردم پیش او آمدند و میثم هم از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میثم مشغول سخنرانى بود، عمروبن حریث پست به سوى منزل خود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براى چه گرد آمده 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از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حریث با شتاب خود را به ابن زیاد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امیر خیر دهد،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بفرست که زبان او را ببرد، زیرا مى ترسم در دلهاى اهل کوفه آتشى برافروزد و علیه تو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مأمورینش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زبان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پیش میثم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 امیر فرمان داده که آن را قطع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زنازاده نمى گفت که من و مولایم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من، آن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اندکى بعد درگذشت و پستى ابن زیاد به آنجا رسید که دستور داد پس از مردن و قطع زبان و بریدن دست و پایش، او را به دار آویزند تا مردم از سرنوشت او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کسانى که در راه حق شهید شد و به نبرد با دنیاطلبان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یاران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با میثم تمار خیلى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او را هم به بیزارى از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ولى رشید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خواهى کشته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دست و پاى او را بریدند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با شناخت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پیروى آنان در مى یابیم که آنان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کمال میل و علاقه دوست مى داشتند و براى یارى خود مزدى نمى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این بود که برحق باشند و در راه آن جان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روششان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رفتار مسلمانان صدر اسلام، از مهاجر و انصار نسبت به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واقعى دوستى على بن ابیطالب، عماربن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 از آنکه در نبرد صفیّن با بنى امیه و یارانشان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لشکر انبوهى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گردد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با سلاحهایشان </w:t>
      </w:r>
    </w:p>
    <w:p>
      <w:pPr>
        <w:pStyle w:val="BookText"/>
        <w:rPr/>
      </w:pPr>
      <w:r>
        <w:rPr>
          <w:rFonts w:ascii="IRNazanin" w:hAnsi="IRNazanin" w:eastAsia="IRNazanin"/>
          <w:color w:val="111111"/>
          <w:sz w:val="28"/>
          <w:sz w:val="28"/>
          <w:szCs w:val="28"/>
          <w:rtl w:val="true"/>
          <w:lang w:bidi="fa-IR"/>
        </w:rPr>
        <w:t xml:space="preserve">با ما بجنگند و ما را تا نخلستانهاى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برانند، اطمینان داریم که ما برحقیّم و آنان بر 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پدرش در اهداف و آرمانها تفاوتى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شب زندگى خود در کربلا، در حالى که در انتظار شهادت بود به یاران اندکش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خود را به کشتن مى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 که در سایه تاریکى شب رهسپار گردند تا کسى آنها را نبیند؛ زیرا امکان داشت که از حرکت در روز شرم کنند و یا از دشمن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رفتار، بزرگ منشى خویش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روى برتافتند و گفتند ما هم باید در کنار تو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همگى از یک روح الهام مى گرفتند و با یک زبان، سخن مى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اسدى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دست از شما برداریم، در حالى که در پیش خداوند هیچ عذرى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از شما برنمى دارم تا نیزه خود را در سینه هایشان بشکنم و تا هنگامى که دسته شمشیر در دستم باقى است، با آنان نبرد مى کنم و اگر اسلحه اى نداشتم با سنگ با آنها مى جنگم تا در کنار شما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به سوگند خود وفادار ماند و با کمال رضایت و اختیار در کنار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که در کنار مسلم بن عوسجه جانفشانى کرد، به 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یقین نداشتم که به زودى به همراه تو کشته مى شوم، دوست مى داشتم که وصیّتهاى خود را به من بگویى، تا خواسته هایت را به انجام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 بن عوسجه، آخرین کلمات خود را خطاب به حبیب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کند، به تو وصیت مى کنم که در کنار این مرد جان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حربن یزید ریاحى که از مقایسه پلیدى یزید و یارانش با ایمان و ایثار و جانبازى حسین و پیروانش بیدار شده بود، در یک لحظه به تمام جاه و جلال دنیا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است که حربن یزید ریاحى از جمله سردارانى بود که </w:t>
      </w:r>
    </w:p>
    <w:p>
      <w:pPr>
        <w:pStyle w:val="BookText"/>
        <w:rPr/>
      </w:pPr>
      <w:r>
        <w:rPr>
          <w:rFonts w:ascii="IRNazanin" w:hAnsi="IRNazanin" w:eastAsia="IRNazanin"/>
          <w:color w:val="111111"/>
          <w:sz w:val="28"/>
          <w:sz w:val="28"/>
          <w:szCs w:val="28"/>
          <w:rtl w:val="true"/>
          <w:lang w:bidi="fa-IR"/>
        </w:rPr>
        <w:t xml:space="preserve">بنى امیه به آنها وعده ها داده بود که اگر در جنگ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 و او و یارانش را به قتل رسانند، سود بسیار نصیبشان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فرماندار کوفه هم شخصآ او را مأمور ساخت تا این جنایت هولناک و فجیع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آهسته آهسته به پایگاه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اسب خود را راند و نزدیک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 ام تا در پیشگاه خداى خود از عمل خویش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جانم را فداى تو کنم، تا در پیش تو جان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در میان دوستان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اندک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صد نفر نمى رسید در مقابلچهار هزار نفر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و خستگى آنان را در فشار قرار داده بود و یکى پس از دیگرى در انتظار مرگ به سر مى بردند؛ آنان اطمینان کامل به شرافت مرگ و شکوه شهادت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یزیدبن معاویه و یارانش چیره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امکان زمامدارى فرزندان ابیطالب به پایان رسید و حقوقشان پایمال شد، اما بیدارى و روح بزرگوار پیروانشان به خمودى نگرایید، بلکه به تدریج بر شادابى تحرّک آنان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هنگامى که خبر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پیچید، فرماندار کوفه عبیداللّه بن زیاد دستور داد تا مردم را به مسجد جامع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بالاى منبر رفت و به سخنرانى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خداى را که حق و اهل آن را پیروز کرد و امیرالمؤمنین یزیدبن معاویه و حزب او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خداى را که دروغگو فرزند دروغگو،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گفتار ابن زیاد به پایان نرسیده بود که از گوشه مسجد پیرمردى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عفیف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صفین به پاخاست و در همان روزى که فرماندار کوفه احساس نهایت قدرت و عظمت را مى کرد که بر على و فرزندانش پیروز شده است و به خود مى بالید، بر 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پیامبر را به قتل مى رسانى و روى منبر در جایگاه راستگویان مى نشینى؟ دروغگو تو و پدرت و اربابت و پدرش هستید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 فردا، پیرمرد در میدان کوفه به دار آویخته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فرزدق شاعر در اوج قدرت بنى امیه با سروده مشهور خود دربارهامام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ترس از مرگ، طوفانى همچون صاعقه بر سر بنى امیّه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ابیطالب را با قصیده خود ستود، انگیزه اى جز علاقمندى و ارادت به آن خاندان نداشت و سود مادّى و پاداشى نمى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هشام بن عبدالملک اموى، در زمان پدر خویش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اطراف خانه خدا طواف مى کرد ولى به علت ازدحام جمعیت و زیادى مردم نتوانست خود را به حجرالاسود برساند و مردم هم چون از بنى امیه نفرت داشتند، راهى برایش بازنکردند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مسجدالحرام شد و به گرد کعبه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حجرالاسود رسید، صفوف جمعیت براى آن حضرت شکافته شد و مردم به احترام و عظمتش سرها را پایین آوردند و امکان دادند که دست حضرت به حجرالاسود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مردم شام به هشام بن عبدالملک، جانشین عبدالملک بن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کیست که چنین ارج و عظمتى در میان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عبدالملک با این که آن حضرت را کاملا مى شناخت جرأت نکرد در مقابل مردم نامش را بر زبان آورد، زیرا که مى ترسید علاقه مردم به آن حضرت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خود را به نادانى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هشام بن گوش فرزدق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جایگاه بلندى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روحش شعله کشید و اشعار جاویدان خود را این گونه آغاز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الذى تعرف البطحاء و طائة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یعرفه و الحل و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کسى است که ریگ ها گام هاى او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او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زمینهاى داخل و خارج حرم او را مى شناسند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عبدالملک عصبانى شد و شاعر را در جایى میان مکه و مدینه زندانى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او را هجو کرد و بدون ترس از پایان کار خود، بنىامیه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که درباره هشام گفته این شعر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سرى که بر تن دارد سر بزرگان نیست، چشمى دارد که کج است و عیوب آن آشکار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درباره یاران خاندان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گفته شد، گرچه بسیار اندک بود اما همین مختصر، تصویرى روشن از حقیقت یارانى است که جان خود را فدا کردند و به شهادت رسیدند، و ثابت کردند که آنان مقیاس کرامت انسانى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یاران بنى امیه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مجذوب رشوه و پول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وجدان خود را به بهاى ناچیزى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به تحمّل پستى و حقارت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مى خواستند انتقام کمبودهاى ذاتى و خصلتى و عقده هاى بى شمار خود را بگیرند و پاسخگوى نهادهاى ناپاکى باشند که در وجودشان ریشه دوانیده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کسانى که رشوه جذبشان کرد، مزدوران ابوسفیان بن حرب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مفهوم رشوه در نظرشان متفاوت بود و نوع رشوه هایى که به رشوه گیران پرداخت مى شد و یا وعده هایى که مى دادند تفاوت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با بخشش ابوسفیان و یارانش خود را مى فروختند و دسته اى دیگر مانند وحشى حبشى قاتل حمزه،رشوه اش آزادى از قید بندگى بود، که پس از این آزادى، حمزة بن عبدالمطلب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دیگر به وعده منافع دوران جاهلیت به بنى امیه کمک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کسانى بودند که وعده پیروزى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یاران او و برقرارى حکومت بنى امیه، آنان را فریفته بود، تا از منافع این قدرت بهره اى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افراد این گروه، عمروبن عاص، دست راست معاویه است که در نبرد با على بن ابیطاب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کمک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به تفصیل درباره او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گروه، لشکریان شام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معاویه براى 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هدف این گروه این بود که به کسى که شکمشان را از اموالى که عمّال بنى امیه به ناحق و از روى ستم از مردم گرفته بودند پر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همچنین به افرادى وعده مى دادند که اگر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شوید، آرزوهایتان برآورده خواهد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دسته سربازان یزیدبن معاویه هستند که به آنها رشوه و هدیه و یا تأمین جانى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بسیارى از مردم که به جنگ با خاندان ابیطالب کشیده </w:t>
      </w:r>
    </w:p>
    <w:p>
      <w:pPr>
        <w:pStyle w:val="BookText"/>
        <w:rPr/>
      </w:pPr>
      <w:r>
        <w:rPr>
          <w:rFonts w:ascii="IRNazanin" w:hAnsi="IRNazanin" w:eastAsia="IRNazanin"/>
          <w:color w:val="111111"/>
          <w:sz w:val="28"/>
          <w:sz w:val="28"/>
          <w:szCs w:val="28"/>
          <w:rtl w:val="true"/>
          <w:lang w:bidi="fa-IR"/>
        </w:rPr>
        <w:t>مى شدند، مى ترسیدند با بنى امیه به مخالفت برخیزند، زیرا همه مردم قدرت جانبازى و فداکارى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مملو از دنیاپرستى و بدعهدى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هنگامى که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عازم کوفه بود، از فرزدق که در راه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مردم کوفه چگونه است؟ فرزدق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هاى مردم با شماست ولى شمشیرهایشان با بنى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پرسشى را از مجمع بن عبید عامرى نیز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جوالهاى اشراف از رشوه پر شده است و همگى علیهشما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مردم قلبهایشان با شماست ولى شمشیرهایشان فردا بر روى شما کشیده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یاران بنى امیه، به خاطر ناپاکى ذاتى و نفرتشان از پاکان با فرزندان ابیطالب به نبرد مى پرداختند تا انتقام نقص ذاتى و خصلتى خود را بگیرند و به عقده هاى ریشه دار روحشان پاسخ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جنایتکاران، اگر در حدودى که طبیعت میدان مبارزه بود، به همراه اربابان خود با آل ابیطالب مى جنگیدند، ممکن بود برایشان عذرى قائل شد و آنان را در گروه اول، یعنى دنیاپرستان جاى داد، ولى جرم عذرناپذیر ایشان این بود که در قساوت و سنگدلى از حیوانات درنده نیز بدتر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انتقامجوى پلید آنان لبریز از عقده خود کم بینى و شهوتهاى سرکش جنایتبار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پیشگان، با اجساد کشتگان چنان رفتارى داشتند که حیوانات درنده نیز این چنین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آنها به حدى رسیده بود که حتى از اطفال بى گناه و بیوه زنان بى پناه نیز صرف نظر نمى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جلودار این دژخیمان و یا به تعبیر برخى از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هاى حمله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خوانندگان سودمند است که اندکى از سیره و روش این موجود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نمونه اى از اخلاق پستى است که مورخان این شرق عقب مانده طبق عادتشان آن را بزرگ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به خوبى، حقیقت ارباب و فرمانده بزرگش معاویه را روشن مى سازد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صفحه اى را که بسر بن ارطاه در تاریخ مزدوران بنى امیه سیاه کرد موقعى بود که معاویه او را به سرکردگى لشکر انبوهى به سوى یمن فرستاد و به او فرمان داد که هر کس را که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مى کند خواه فقیر باشد یا </w:t>
      </w:r>
    </w:p>
    <w:p>
      <w:pPr>
        <w:pStyle w:val="BookText"/>
        <w:rPr/>
      </w:pPr>
      <w:r>
        <w:rPr>
          <w:rFonts w:ascii="IRNazanin" w:hAnsi="IRNazanin" w:eastAsia="IRNazanin"/>
          <w:color w:val="111111"/>
          <w:sz w:val="28"/>
          <w:sz w:val="28"/>
          <w:szCs w:val="28"/>
          <w:rtl w:val="true"/>
          <w:lang w:bidi="fa-IR"/>
        </w:rPr>
        <w:t>ثروتمند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هنگامى صادر شد که معاویه یاران خود را براى حمله به همه جوانب قلمرو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مى داشت تا مردم را بترسانند و آنان را ناگزیر به فرمانبرى از حاکم شام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ارطاه، فرمان معاویه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حمله نمود و بسیارى را به قتل رساند و کمتر کودک شیرخوار و یا پیرمرد ناتوان و یا زن بینوایى بود که بتواند از دست او جان سالم بدر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نمونه کارهاى پست او که حیوانات درنده هم از انجام آن شرم دارند، این بود که در راه بازگشت خود از یمن به شام، به دو کودک تنها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پرسید که فرزندان چه کسى هستند؟ به او پاسخ دادند که دو پسر عبیدالله فرزند ابن عباس عموى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فرماندار على بن ابیطالب بر یمن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پس از اطلاع از هویت این دو کودک، شخصآ آنها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افتخارات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جنایتهاى خود را نسبت به پیرمردان ناتوان و کودکان براى معاویه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گزارشهایى که به معاویه پس از بازگشت از جنگ داد این بود که در یک حمله سى هزار نفر را به قتل رسانده و همین تعداد را هم در آتش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جنایات و خونریزیهاى فراوان این دژخیم و جلّاد شعرها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شعر یزیدبن مفرغ است که به کشتار و آتش زدنهاى بى رحمانه او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حیث سارالمرء بسر بجیشه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بسرما استطاع، و حرّقا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هر سویى برود مى بیند بسر با لشکریانش، تا آنجا که توانسته کشته و آتش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اعمال بسر نیز به همین اندازه پلید و سیاه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زیادبن ابیه نیز از همین گروه جنایت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سیاست کشتار در عراق، افسار گسیخته بود و جوّ ترور و وحشت عجیبى به وجود آورد، زیرا حاکم بصره بود و در کار خود اختیار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پس از این که زیاد را به برادرى خود درآورد، براى جذب او نامش را زیاد پسر ابى سفیان گذاشت و او را حاکم بصره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هنوز وارد بصره نشده بود که سخنرانى معروف خود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ایراد کرد و پس از آن به محکم ساختن پایه هاى حکومت بنى امیه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مردم را به گمان و احتمال مى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مزدوران حکومتگر بنى امیه کارى آسانتر از دست و پا بریدن مخالفین، به دار زدن آنها بر درختان نخل، زندانى نمودن، غارت اموال، نابودى خانه ها و آواره ساختن آنها و زنده و مرده را به شکنجه کشیدن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کارگزاران بنى امیه کسى جز حجاج با زیاد ابن ابیه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درک روحیه زیادبن ابیه نسبت به مردم، شنیدن چند جمله از سخنرانى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کافى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ارباب را به جاى نوکر و صاحبخانه را به جاى مسافر مى گیرم، آن کس را که مى آید به جاى آن کس که مى رود مى گیرم، فرمانبردار را به جاى نافرمان مى گیرم، سالم را به جاى مریض جلب مى کنم، تا هر کس به دیگرى مى 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خودت باش، که دیگرى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کمر شما زیر بار اطاعت آید و سربه 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خوراک بر من حرام باد، اگر بصره را با ویران نمودن و آتش زدن با خاک یکسان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شب هنگام بیرون نیاید، زیرا هر کس شب بیرون آمد و او را پیش من آوردند او رامى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باید کشته فراوانى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مواظب باشند که از مقتولین من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روزى که زیاد، پس از حکومت در بصره، وارد کوفه شد، در جایگاه خود در مسجد کوفه نشست و دست هشتاد نفر از کوفیان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به وسیله خشونت و کشتار و دست و پا بریدن و به دار آویختن یاران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معاویه و عمال او اظهار وفادارى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زیاد پسر سمیه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براحتى شیعیان را شناسایى مى کرد، چون در روزگار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آنان بود، به همین علت شیعیان کوفه را تحت تعقیب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گوشه و کنارى که آنها را به چنگ مى آورد، به قتلشان مى رساند؛ دست و پایشان را برید، چشمانشان را کور ساخت، بر چوبهاى درخت خرما به دارشان آویخت و آنان را از عراق آواره ساخت، تا آنجا که دیگر شیعه شناخته شده اى در عراق باقى نماند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زیاد با حجربن عدى، در پایان همین فصل آورده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سگهاى 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عبیدالله بن زیاد، جنایتکار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عمروبن حمق، میثم تمار و پیرمرد ناتوان، عبدالله بن عفیف ازدى و هزاران نفر دیگر است که آنها را به همان ترتیبى که ذکر شد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براى او چیزى آسانتر از دست و پا بریدن، به دار کشیدن و گوش و بینى بریدن، با علت و یا بى علت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درباره ابن زیاد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خشم، دشمنى و سوءظن، خون مردم را به ناحق مى ریزد و بعد چنان سرگرم و مشغول بازى مى شود که گویا هیچ اتفاقى نیفتاده و هیچ کارى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وحشیگرى این جلاد خونخوار به بدترین صورتها، روزى آشکارشد که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 و وقاحت و پستى او به بدترین شکل ممکن بعد از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شمربن ذى الجوشن، در پستى کمتر از رئیس خود عبیدالله بن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ویژگیهاى او این است که به همه مردمان پاک سرشت کینه و دشمنى داشت و روش پست او در انتقامجویى، علتى جز وحشیگرى ذاتى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وحشى، عده اى از فرزندان خاندان ابوطالب را با لب تشنه به قتل رساند، در حالى که آب در مقابل چشمانشان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به سپاه خود دستور داد تا 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پایمال سم اسبان سازند، تا به قرارى که بین او و ابن زیاد بود که بدترین جنایات را نسبت به فرزند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اسبهاى خود را بر روى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تازاندند، تا این که سینه و پشت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لباسهایشان از ضربات شمشیر دریده بود، لگدکوب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شمر، به محض بیرون آمدن کودکى از خیمه هاى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سواران بنى امیه مى دویدند و او را با نیزه و شمشیر، قطعه قطعه مى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گفت؟ هنگامى که عطش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شدت گرفت و آن موقعى بود که او را از آب، منع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نزدیک آب فرات که در مقابلش بود رفت، تا تشنگى خود را برطرف سازد اما حصین بن نمیر تیرى به سوى حسین انداخت که در دهان او جاى گرفت و </w:t>
      </w:r>
    </w:p>
    <w:p>
      <w:pPr>
        <w:pStyle w:val="BookText"/>
        <w:rPr/>
      </w:pPr>
      <w:r>
        <w:rPr>
          <w:rFonts w:ascii="IRNazanin" w:hAnsi="IRNazanin" w:eastAsia="IRNazanin"/>
          <w:color w:val="111111"/>
          <w:sz w:val="28"/>
          <w:sz w:val="28"/>
          <w:szCs w:val="28"/>
          <w:rtl w:val="true"/>
          <w:lang w:bidi="fa-IR"/>
        </w:rPr>
        <w:t>دهانش را پر از خون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ایستاده بود و به شیوه وقیحانه ستمگران، این صحنه دلخراش را تماشا مى کرد و با صداى بلند مى خندید و قهقهه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مزدوران بنى امیه، عمربن سعدبن ابى وقاص است که ازفرمانده جنایتکار خود ابن زیاد، در واقعه کربلا پیروى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مى توانست از دستورات ابن زیاد سربپیچد و نافرمانى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زنان و فرزندان خاندان ابیطالب را پس از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قتلگاه عبور داد تا بدنهاى عریان شهداى خود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سعد خود نخستین کسى بود که به سوى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پرتاب کرد و همه لشکریان را نیز به این کارش شاهد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فاجعه خونبار کربلا، عبیدالله بن زیاد، بازماندگان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پایتخت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یاران شامى یزید، چشمش به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خلقت و اخلاق، برگزیده زمان خود بود مى افتد، و با وقاحت آشکارى به یزید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یاران بنى امیه، مسلم بن عقبه، خونخوار معروف است که جنایات بسیار زیادى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معاویه او را به فرماندهى لشکرى به سوى حجاز اعزام کرد و اختیار لشکر را در انجام هر نوع جنایت و توحشى به وى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شمشیر را در میان مردم مدینه کشید و مردم را همچون گوسفند سربرید و آنقدر خون ریخت که پاى رهگذران در خون فرو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مدینه را براى سربازان خود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مدینه را مورد تجاوز قرار داد، مردانشان را کشت، زنان را غافلگیرانه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کودکان را در جلو چشم مادران خرد کرد و گردنها را مى زد، اموال را غارت مى نمود و خانه ها راخراب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کس از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 و انصار دست یافت به قتل رسانید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کشتگان این سه روز، هزار و هفتصد تن از مهاجر و انصارو ده هزار تن از دیگر مردم بود؛ این غیر از هزاران کودک و زنى بود 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جمله از نامه او که پس از پایان جنایت دردناکش در مدینه غمبار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مسلم به جنایات خود افتخار مى کند و نابکارى او زمانى آشکار مى شود که اعمال خود را به اراده خداوند نسبت مى دهد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او را نگه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امیرالمؤمنین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دیدن کرد، من از دمشق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نیز همراه ما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مقابل دشمن، یاور نیرومندى براى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امیرالمؤمنین را گرامى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مقام شایسته مروان بن حکم و خوش برخوردى و شجاعتش و حملاتى که به دشمن امیرالمؤمنین کرد، گمان نمى کنم که به خواست خدا از نظر امام مسلمین و خلیفه خدا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لشکریان امیرالمؤمنین را به سلامت بدارد که به هیچیک از آنان صدمه اى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دشمنشان در برابر آنها حتى ساعتى مقاومت نکرد، به طورى که پس از آنکه آنان را به هلاکت رساندیم، نماز ظهر را در مسجد آنها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بزرگى کردیم، شمشیر در میانشان گذاشتیم و به هر کسى که برخورد مى کردیم، او را مى کشتیم و فراریان را تعقیب مى کردیم و مجروحین را به قتل مى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را طبق دستور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پیروز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غارت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خداى را که با کشتن مخالفین قدیم و منافقین بزرگ، قلبم تسلى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مدتها بود که سرکشى کرده و طغیان نموده بودند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رهبر جنایتکارانى که از بنى امیه حمایت مى کردند، حجاج بن یوسف است که خود را مرد سرسخت و پیشتاز گردنه ها معرفى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به دستور زمامدار اموى، عبدالملک مروان عازم حجاز شد تا با عبدالله بن زبیر و یاران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مکه را محاصره کرد و عبدالله و یارانش را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به منجنیق بست و به آتش کشید و قسمتى از آن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چیرگى بر دشمنان بنى امیه، سرهاى بزرگانشان را از تن جدا کرد و به دمشق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عبدالله بن زبیر را پس از کشتن و سربریدن، با نهایت قساوت به دار آویخت، تا روزنه اى براى کوه هاى آتشفشانى که از خشونت و سنگدلى و کینه انسانها در دلش شعله ور بود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این ستمگریها قناعت نکرد، بلکه بدن عبدالله را روزهاى درازى بر روى چوبه دار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که دختر ابى بکر و پیرزنى ناتوان با چشمانى کم سو بود، نزد حجاج آمد و با دلى غمگین، در حالى که به جسد فرزندش که بر روى چوبه دار بود، اشاره مى کرد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این سوار پیاده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 عصبانى شد، رنگش تغییر کرد و با کمال وقاحت و خشونت، پیرزن ناتوان را بیرون راند و در سرزنش و بدگویى او کوتاهى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مروان به پاداش این 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حاکم حجاز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خونریزى، شکنجه، زندانى کردن و به ذلت کشیدن مردم پرداخت به گونه اى که انسان از این سنگدلى دهشتناک در مقابل رنج انسانها و فاجعه هاى بشرى بر خود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همان گونه که خود مى گوید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لجباز، بد دشمن، کینه توز و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انسانها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داراى روحى وحشى و حیوانى بود که دانش از تفسیر آن در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چندى، حجاج به فرمان عبدالملک، زمامدار عراق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هنگامى که به کوفه وارد شد، بیش از دوازده سرباز به همراه نداشت و قبل از ورودش به این شهرِ طرفدار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یکى از نمایندگان خود را فرستاد تا به مردم خبر دهند که حجاج وارد کوفه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ترس فراوان به سرعت به مسجد رفتند و منتظر آمدن حجاج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یکى از روزهاى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مردم نشسته بودند و از نارضایتى خود به جهت آمدن حجاج ستمگر سخن مى گفتند، ناگهان حجاج با عمامه خزى بر سر و دستارى که چهره اش را پوشانده بود، با یک شمشیر و کمان وارد مسجد شد و آهسته آهسته در حالى که سکوت در همه جا حکمفرما شده بود به نزدیک منبر مسجد رسید و بالاى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جمع 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در مسجد گرد آمدند و با دقت و سکوت تمام به حجاج نگاه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حجاج و انتظار مردم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آهسته آهسته سخنانى مى گفتند که آثار ناراحتى از آن آشکار بود؛ کسى ریگى برداشت که به حجاج بزند، اما ناگهان حجاج به سخن آمد و ریگ از ترس و وحشت از دست آن شخص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ناگهان پارچه روى صورت خود را کنار زد و چشم مردم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سختى و پیشتاز گردنه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که عمامه ام را برداشتم مرا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چشمهایى خیره و گردنهایى کشیده 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سرهایى را مى بینم که مانند میوه رسیده و هنگام چیدن </w:t>
      </w:r>
    </w:p>
    <w:p>
      <w:pPr>
        <w:pStyle w:val="BookText"/>
        <w:rPr/>
      </w:pPr>
      <w:r>
        <w:rPr>
          <w:rFonts w:ascii="IRNazanin" w:hAnsi="IRNazanin" w:eastAsia="IRNazanin"/>
          <w:color w:val="111111"/>
          <w:sz w:val="28"/>
          <w:sz w:val="28"/>
          <w:szCs w:val="28"/>
          <w:rtl w:val="true"/>
          <w:lang w:bidi="fa-IR"/>
        </w:rPr>
        <w:t>آنها فرارسیده است و منآماده این 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مى بینم که خونها از میان عمامه ها و ریشها مى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امیرالمؤمنین کیسه تیرهاى خود را روى زمین ریخت و چوبهاى آن را بررسى کرد و دید که من در میان آنها سرسخت تر و دیرشکن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مرا به سوى شما فرستاد و شما را هدف 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معدن ناپاکى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مرکز اخلاق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را مانند عصا پوست مى کنم و مانند شتران چموش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مانند مردم آن سرزمینى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 آرام بود و روزى آن از هر طرف برایش به فراوانى 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منکر نعمتهاى خدا شدند و خدا به سزاى اعمالى که مى کردند، گرسنگى و ترس را بر آنها مستولى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طغیانگر و فرزندان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 بن یوسفم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سوگندى یاد نمى کنم مگر این که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تجمعى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خدایى که روح حجاج به دست اوست، یا به راه راست مى آیید و یا این که بر بدن هریک از شما جاى شمشیر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بپذیرید و اخلالگرى را رها کنید، پیش از آنکه زنانتان را بیوه کنم و فرزندانتان را یتیم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تا روز پس از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مخالفت بورزد و همراه او نشود او را مى کشم، مالش را غارت مى کنم، و خانه اش را ویران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تهدید و ارعاب حجاج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او را هنگام ورود به کوفه بررسى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تهدید به خونریزى، غارت، ویرانى خانه ها، وبریدن سرهایى که هنگام بریدنش رسیده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حجاج از همان لحظه نخست به خونهایى مى نگرد که از میان عمامه ها و ریشها بیرون مى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 به تحقیر مردم و درهم کوبیدن مقاومت روانى اهل عراق توجه کردید؟ او قلبهاى کوفیان را با این کلمات مى کوبد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ناپاکى و نفاق، کژاخلاقى، بندگان طغیانگر و فرزندان کنیزان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سخت تر از همه این بى اعتناییها، ذلت و حملات سخت و تلخ به مردم کوفه، دعوت آنان به پیوستن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بن ابى 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مهلب لشکرى از آنها سازمان دهد و براى دفاع از پایه هاى حکومت بنى امیه به جنگ </w:t>
      </w:r>
    </w:p>
    <w:p>
      <w:pPr>
        <w:pStyle w:val="BookText"/>
        <w:rPr/>
      </w:pPr>
      <w:r>
        <w:rPr>
          <w:rFonts w:ascii="IRNazanin" w:hAnsi="IRNazanin" w:eastAsia="IRNazanin"/>
          <w:color w:val="111111"/>
          <w:sz w:val="28"/>
          <w:sz w:val="28"/>
          <w:szCs w:val="28"/>
          <w:rtl w:val="true"/>
          <w:lang w:bidi="fa-IR"/>
        </w:rPr>
        <w:t>برود، و از آنان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کوفیان از ارتش مهلب کناره گیرى مى کرد، پس از سه روز خونش ریخته مى شد، مالش غارت مى گردید و خانه او خراب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حجاج این تهدید را شدیدتر از آنچه ابراز کرده بود، عملى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ستمگرى و فشار حجاج علیه مخالفان روز به روز بیشتر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مى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حجاج پس از عبیدالله بن زیاد،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به کوفه آمد و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از روى حدس و گمان و تهمت کشت و کار به جایى رسیده بود که اگر به کسى بى دین و کافر مى گفتند، براى او بهتر از آن بود که بگویند پیرو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 همین اساس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چیزى که عطش شدید او را به شکنجه و خونریزى و از بین بردن کرامتهاى مردم فرونشاند،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طغیانگر در ظرف سه روز مردم کوفه را آماده جنگ ساخت، آنگاه همه را بدون استثنا، حتى نوجوانان را به جنگ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مى نالیدند و فرزندان کوچکشان را که عازم جنگ بودند به آغوش مى کشیدند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سرنوشت فرزند خویش سخت مى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آنقدر پیش فرزندان خود آمدند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گفتند که این لشکر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بِاَبى</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سپاه 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هنگامه، عمیربن ضابى حنظلى نزد حجاج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پیرمردى ضعیفم و این پسرم از من جوانتر و کارآمدتر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براى ما بهتر از این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 تو کیستى؟</w:t>
      </w:r>
    </w:p>
    <w:p>
      <w:pPr>
        <w:pStyle w:val="BookText"/>
        <w:rPr/>
      </w:pPr>
      <w:r>
        <w:rPr>
          <w:rFonts w:ascii="IRNazanin" w:hAnsi="IRNazanin" w:eastAsia="IRNazanin"/>
          <w:color w:val="111111"/>
          <w:sz w:val="28"/>
          <w:sz w:val="28"/>
          <w:szCs w:val="28"/>
          <w:rtl w:val="true"/>
          <w:lang w:bidi="fa-IR"/>
        </w:rPr>
        <w:t>پاسخ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عمیربن ضابى حنظلى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نیستى که با عثمان جنگیدى؟</w:t>
      </w:r>
    </w:p>
    <w:p>
      <w:pPr>
        <w:pStyle w:val="BookText"/>
        <w:rPr/>
      </w:pPr>
      <w:r>
        <w:rPr>
          <w:rFonts w:ascii="IRNazanin" w:hAnsi="IRNazanin" w:eastAsia="IRNazanin"/>
          <w:color w:val="111111"/>
          <w:sz w:val="28"/>
          <w:sz w:val="28"/>
          <w:szCs w:val="28"/>
          <w:rtl w:val="true"/>
          <w:lang w:bidi="fa-IR"/>
        </w:rPr>
        <w:t>عمیر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چرا با عثمان جنگ کردى؟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پدرم را که پیرمردى ضعیف بود زندانى کرد و آنقدر او را در زندان نگه داشت تا 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این شعر را نگفته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گرفتم، انجام ندادم، حیله زدم و اى کاش عثمان را به قتل رسانده بودم، تا خانواده اش برایش گریه مى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فکر مى کنم که کشتن تو به صلاح کوفه و بصره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معلوم و ضعفت روشن است، ولى من مى ترسم که با بودن تو مردم سرکش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گردن پیرمرد را زدند، اموالش را غارت کردند وخانه اش را ویران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این خبر در کوفه منتشر شد، مردم سخت ترسیدند و همگى با شتاب تمام به سوى لشکرگاهها رهسپار شدند و آنقدر در رفتن از یکدیگر سبقت مى جستند که پل فرات، گنجایش عبور آنان را نداشت و در اثر ازدحام بر آن، عده زیادى در آب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پایگاههاى نظامى به بستگان خود پیام مى فرستادند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در اینجا هستیم، خرجى راه ما را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در کوفه مردى را حاکم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اخمو بود، زیاد مى نشست، امانت دار و از خیانت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عبید تمیمى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هنگامى که از وضع کوفه مطمئن شد به بصره رفت، زیرا مخالفین بنى امیه در بصره قوى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هنگامى که وارد بصره شد، همانند ورودش به کوفه سخنرانى کرد و مردم را تهدید به سختگیرى و شکنجه کرد و گفت که اگر تا سه روز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نشوند، مانند مردم کوفه، جزایشان قتل و غارت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که حجاج از منبر پایین آمد، پیرمرد ناتوانى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عمر ویشکرى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چشمش چپ بود و بیمارى فتق هم داشت نزد حجاج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حفظ کند، من مرض فتق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بشربن مروان، برادر خلیفه و فرماندار بصره قبل از حجاج، عذر مرا پذیرفته و از جنگ معافم کرده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تو راستگویى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لحظه اى چند نگذشت که دستور داد گردن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بصره کوچک و بزرگ نماند و همگى به سربازان مهلب پیوستند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حجاج بر سر سفره نشسته بود و با عده اى مشغول خوردن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پاسبانهاى او، یکى از پارچه بافان بصره را به همراه آورد و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نافرمانى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پارچه باف که از ترس و ناراحتى به خود مى لرزید به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 دهم که خون مرا نریزى، به خدا سوگند من تاکنون از حکومت وامى نگرفته ام و در جنگى شرکت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پشت دستگاه بافندگى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اى نگذشت که حجاج دستور داد گردن پارچه باف را در حالى که صورتش بر روى زمین، براى سجده بر خاک افتاده بود،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خوردن غذا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همنشینان او از شدت ناراحتى از غذا خوردن صرف نظر کردند، رنگ از رُخشان پرید و چشمهایشان خیره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نگاهى به آنان کرد و 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دستها و صورتهایتان زرد شده و چشمهایتان از کشته شدن یک مرد خیره شده است؟ شخص نافرمان، صفاتى دارد که زیان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درباره او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مى کشد و اگر خواست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بدین منوال بر این دو شهر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حجاج که خود او باعث آن بود، شکست خورد، اکثر انقلابیون را پس از دستگیرى زندانى کرد و سرهاى آنها را از بدن جدا ساخت و پیش مهلب فرستاد، تا به مردمى که فکر مخالفت با وى را داشتند، نشان بدهد تا بر ترس و وحشت آنها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هزاران نفر از مردان کوفه و بصره را آماده ساخت تا بدونکمک سربازان شام با دشمنان بنى امیه به جنگ بپردازند و از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بگیرد و در همه حال آنان را در خدمت اغراض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سربازگیرى حجاج به جایى رسید که در کوفه و بصره حتى نوجوان نوخطى هم نماند، زیرا یا آماده کشته شدن به دست حجاج بود و یا این که از دم شمشیر دشمنان حجاج گذشته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خیزشهاى مردم عراق علیه حجاج و جنایت هایش بسیار بود، ولى چون به دلیل ضعف و پراکندگى شکست مى خوردند و به زودى به شکنجه، عذاب و کشتار </w:t>
      </w:r>
    </w:p>
    <w:p>
      <w:pPr>
        <w:pStyle w:val="BookText"/>
        <w:rPr/>
      </w:pPr>
      <w:r>
        <w:rPr>
          <w:rFonts w:ascii="IRNazanin" w:hAnsi="IRNazanin" w:eastAsia="IRNazanin"/>
          <w:color w:val="111111"/>
          <w:sz w:val="28"/>
          <w:sz w:val="28"/>
          <w:szCs w:val="28"/>
          <w:rtl w:val="true"/>
          <w:lang w:bidi="fa-IR"/>
        </w:rPr>
        <w:t>حجاج گرفتار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حجاج بر روى گروههاى مردم کشیده شده بود و هزاران هزار انسان را درو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زندانهاى عراق از زن و مرد انباشته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زندانها با کمال قساوت شکنجه مى شدند و در انتظار بودند که شمشیر حجاج طاغى آنها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چنگ جاسوسان حجاج نجات مى یافت، گرسنگى او را مى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عراق انقلابى، محیط وحشتناکى انباشته از غم و اندوه و ذلت و ناراحتى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فضاى عراق پس از پیروزى حجاج بر ابن اشعث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تر و عبوس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یازده هزار نفر را، که به آنها از روى خدعه و نیرنگ امان داده بود، اسیر کرد، اما به امان خود وفا نکرد و همه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تصمیم مردم عراق سست شد و گرسنگى به آنان فشار آورد و بیمارى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شیوع پیدا کرد، انقلابیون به دست حجاج یاغى گرفتار شدند و به هیچ کدام از آنان رحم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کشتار و خونریزى،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نگردید و اوضاعکوفه و بصره آرام نشد، زیرا مردم با دغدغه فراوان، دربند بودندو تسلیم حجاج هم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خونریزى خود افزود و نسبت به افراد معدودى هم که زنده مانده بودند، هر چه توانست فشار آورد و بر کشتگانش هر روز و هر ساعت، قربانیان جدیدى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اینکه عراقیها را قبل از قتل به ذلّت بکشاند و تحقیر نماید و روحیه شان را درهم بکوبد، احساس شادى وحشیانه اى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در تحقیر مردم و خونریزى زیاده روى کرده بود که سخن مردم در مساجد یا مجالس و بازار با یکدیگر این بود که چه کسى دیروز کشته شده و چه کسى امروز به دار آویخته مى گردد و فلانى چگونه کشته شد و یا اینکه قبل از قتل چگونه به او اهانت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معروف و مکرر حجاج در شهرهاى عراق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انتقام جویى او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جایى رسید که دستور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نامش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نام یکى از فرزندان ابوطالب است، کشته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مستمندانى که همنام خاندان ابیطالب بودند، نزد حجاج آمده و از اسمهاى خود عذرخواهى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کسى پیش حجاج آمد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امیر، بستگانم به من ستم نموده و نام مرا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و درمانده ام و به کمک امیر محتاجترم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ستمگرى حجاج آن چنان بود که ضرب المثل شد و مخصوصآ شیعیان در آماج این ستمگریها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کسانى که حجاج آنها را در دوران زمامدارى خود به قتل رسانده بود، صدو بیست هزار 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حجاج در موقع مرگش، پنجاه هزار مرد و سى هزار زن وجودداشت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اموى، عبدالملک بن مروان موقع مرگ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را گرامى دارید، زیرا او بود که منابر را به تسخیر شما و شهرها را تحت نفوذتان درآورد و دشمنانتان را ذلیل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عبدالملک هم وصیّت او را حفظ کردندو ولیدبن عبدالملک پس از مرگ پدرش، همچنان او را امیر 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داستان شگفت انگیزى را که بیانگر بسیارى از ویژگیهاى بنى امیه و آل بنى طالب و یاران هر دو خاندان است، نقل نکنیم، درواقع این فصل را ناتمام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از آنجا که ارزش والاى شیعیان و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منعکس مى سازد، در تاریخ، صفحه اى سراسر عظمت و بزرگوارى را ترسیم مى کند و از جهت این که تصاویر پستى و خیانت بنى امیه را نشان مى دهد، براى بنى امیه و یارانشان، سراسر ذلت و سرشکستگى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داستان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عدى کندى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قیمتى از دوستى و عشق على بن ابیطالب نمى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شایسته آن حضرت را که عظمت انسان حقیقى را مجسم مى ساخت، نادیده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خلافت به معاویه رسید، حجر ناگزیر شد به پیروى از افرادى که مجبور بودند با معاویه بیعت کنند، با او بیعت کند؛ ولى این بیعت او را ناگزیر نمى ساخت که دست از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و یا از آن حضرت بیزارى جوید؛ به ویژه که حجر مى کوشید در میانمردم به روش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مردى راستگو، صریح، آزادمنش، علاقمند به صلح، مخالف جنگ و خواهان عدالت اجتماعى تا آخرین حد آن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زمامدار در نظر او، همچون نظر استاد بزرگش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وسیله اى براى خدمت به اجتماع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 این چنین بود، با او همراهى مى کرد، ولى اگر به جامعه خدمت نمى کرد و در پى فساد و کارهاى ناشایست مى رفت، شدیدترین دشمنیها را با او ابراز مى داشت و بر او بشدت خشمناک مى شد و سخت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طبیعى بود که مردى چون او در مقابل بدگویى بنى امیه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منابر تاب نیاورد و اعتراض کند و اعتراض خود را علنآ اظهار نماید، هرچند این مخالفت به برخورد حاکم با او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کوفه بر بالاى منبر رفت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حجر از جاى برخاست و در مقابل جمعیت به مغیرة پرخاش کرد و از او خواست که با مردم از روى انصاف رفتار کند، از روى دادگرى حکمرانى نماید و به جاى بدگویى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عقب مانده مردم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دیگر از مردم با حجر همراهى کردند و مغیره مجبور شد سخنان خود را قطع نموده و از منبر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کوفه تا زمانى که مغیرة بن شعبه زنده بود به همین صورت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مغیرة، زیادبن ابیه از طرف معاویه، فرماندار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حجر با یکدیگر دوست بودند، اما ماجرایى به وجود آمد که دوستیشان بهم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داستان این است که یک نفر عرب مسلمان، یک ذمى را به قتل رسانید؛ هنگامى که براى صدور حکمنزد زیاد آمدند، وى حاضر نشد که عرب مسلمان قصاص شود، بلکه تنها به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مقتول زیر بار نرفتند و حاضر نشدند دیه را دریافت 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ایم که اسلام بین همه مردم برادرى برقرار کرده و عرب را بر غیر عرب برترى نداده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حجربن عدى که مسلمانى راستگو و مؤمن و معتقد به فرمایشهاى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مردم خاندان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خواه ناخواه برادر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هیچ گونه برترى، بر عجم ندارد مگر به پرهیزگارى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حجر، همچنان به ضرورت اجراى عدالت ایمان داشت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به شهادت رسیده بود و آن را قانون و خط مشى زندگى خصوصى و اجتماعى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مورد حمله </w:t>
      </w:r>
    </w:p>
    <w:p>
      <w:pPr>
        <w:pStyle w:val="BookText"/>
        <w:rPr/>
      </w:pPr>
      <w:r>
        <w:rPr>
          <w:rFonts w:ascii="IRNazanin" w:hAnsi="IRNazanin" w:eastAsia="IRNazanin"/>
          <w:color w:val="111111"/>
          <w:sz w:val="28"/>
          <w:sz w:val="28"/>
          <w:szCs w:val="28"/>
          <w:rtl w:val="true"/>
          <w:lang w:bidi="fa-IR"/>
        </w:rPr>
        <w:t>قراردادو آنقدر ناراحت شد که نتوانست خود را کنترل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 و غیرمسلمان در اجراى حکم مساوى باشند، زیرا هر دو از خانواده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شیعیان به یارى حجر شتافتند و آماده انقلاب گردیدند، تا بتوانند عدالت را به نفع تمامى انسانها و مطابق حقایق اسلام و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و یاران او از برپایى این انقلاب به وحشت افتادند؛ وى از روى ناچارى دستور داد که قاتل را به قصاص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اى به معاویه نوشت و از حجر و همدستانش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نوشت درصدد باش و صبر کن تا بهانه اى علیه او و دوستانش پیدا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حجر و یاران او در مبارزه با زیادبن ابیه و هشدار به او وقطع سخنرانیهایش به طول انجامید، زیاد هم به او اعلام خطر مى کرد و وى را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بالا گرفت، تا این که زیاد جمعى از مردم کوفه را نزد حجر فرستاد تا از او بخواهند دست از مخالفت خویش بردارد و راه دوستى را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عده رفتند و برگشتند و به اطلاع زیاد رساندند که در مأموریت خود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پس هم موفق نخواهند شد که در عقاید حجر و نظریات او تردیدى بوجود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مأمورى فرستاد که حجر را احضار کند، اما حجر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مأموران خود دستور جلب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مأموران و یاران حجر زد و خوردى در گرفت که در این میان حجر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بر زیاد سنگین آمد، دستور داد محمدبن قیس بن اشعث را که از یاران بزرگ حجر و خوشنام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دستگیر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زندان تهدید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حجر را معرفى نکنى تا او را دستگیر سازم، تو را مثله مى کنم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حاضر نشد که با دوستش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این که از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زیاد وعده داد که او را پیش معاویه مى فرستد تا با یکدیگر بحث کنند،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هنوز پیش زیادنیامده، زندانى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تن از یاران برگزیده او را پس از مبارزه و شکنجه دستگیر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کوفه درخواست کرد که علیه آنان شهادت بدهند و مردم را براى دادن چنین شهادتى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شهادت دادند که حجر و یاران او دوستدار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عثمان بد مى گویند و معاویه را مذمّت مى کنند؛ ولى این شهادت براى زیاد کافى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در پى آن بود که شهادتنامه اى به دست آورد تا براى شکنجه و عذاب سخت تر و سنگین تر، بهانه بهترى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ابوبرده فرزند ابوموسى اشعرى شهادت داد که حجر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حکومت سرپیچى کرده اند، در جامعه تفرقه افکنده اند، از خلافت معاویه بیزارى مى جویند و مى خواهند دوباره جنگ را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فرزند ابوموسى این شهادتنامه را نوشت، زیاد از مردم کوفه درخواست کرد که آن را امضا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هفتاد نفر این شهادتنامه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از دروغ و نیرنگ بیمى نداشت، نام گروهى دیگر را نیز که حاضر نبودند و شهادت نداده بودند، به اسامى امضاکنندگان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افرادى که نامشان افزوده شد، شریح قاضى بود که قبلا درباره او سخن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او از این مسئله آگاه شد، به معاویه خبر داد و خود را از شهادتى که از جانب او داده بودند، تبرئه کرد و آن را شهادت دروغ دانست و حتى افزود که حجر مردى شایسته و پاک و از بهترین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و یارانش نزد معاویه فرستاده شدند و نامه زیاد و شهادتنامه مردم براى او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معاویه نصیحت و پیشنهاد کردند که به زندانى کردن آنها اکتفا کند و دیگران نظر دادند که آنها را در روستاهاى شام پراکنده و تبعید کند و مگذارد که به عراق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کار تأمّل کرد و درباره آنان نامه اى به زیاد نوشت و از او نظر خواست که چه کند؟ زیاد از جمله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عراق نیاز دارى، حجر و یارانش را نزد من نفرست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کوتاه معاویه شخصى را پیش حجر و یارانش فرستاد و به آنها گفت که باید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بیزارى بجویند و او را لعنت کنند وبه عثمان بن عفّان اظهار ارادت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کند، زنده مى ماند و هر که سرپیچى کند، کشته مى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هیچ وجه زیر بار بیزارى جُستن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 و یکى پس از دیگرى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داستان اندوهبار آنان را به تفصیل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ارزش انسان و شرافت وى آشکار مى گردد که چگونه حتى در آستانه مرگ دست از اندیشه اش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مزدوران معاویه براى هریک از </w:t>
      </w:r>
    </w:p>
    <w:p>
      <w:pPr>
        <w:pStyle w:val="BookText"/>
        <w:rPr/>
      </w:pPr>
      <w:r>
        <w:rPr>
          <w:rFonts w:ascii="IRNazanin" w:hAnsi="IRNazanin" w:eastAsia="IRNazanin"/>
          <w:color w:val="111111"/>
          <w:sz w:val="28"/>
          <w:sz w:val="28"/>
          <w:szCs w:val="28"/>
          <w:rtl w:val="true"/>
          <w:lang w:bidi="fa-IR"/>
        </w:rPr>
        <w:t>یاران حجر در مقابل چشم خودش به اندازه پیکر او، گورى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بیزارى نمى جستند کشته مى شدند و درون قبر افکنده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چنین آمده است که دو تن از آنان، با دیدن این وضع به وحشت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زیراشمشیرهاى کشیده شده، قبرهاى کنده شده و کفنهاى گسترده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آنان را به وحشت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خواستند که نزد معاویه بروند و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موافق نظر معاویه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را نزد معاویه بردند و دیگران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آن دو تن، با زبان از على بیزارى جست اما قلبآ دوستدار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دیگرى هنگامى که رویاروى معاویه قرار گرفت،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را مدح کرد و از معاویه و یاران وى بدگویى نمود و سخنانى هم درباره عثمان گفت که معاویه تاب شنیدن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فرمان داد که او را پیش زیاد بن ابیه بفرستند و کسى را نزد زیاد فرستاد و به او دستور داد که او را به طرز بى سابقه اى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دستور داد که او را زنده زنده به زیر خاک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حجربن عدى را براى اعدام مى بردند،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حاکم بین ما و امت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علیه ما شهادت دادند و شامیان هم ما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امیه نمونه هاى بارز پادشاهان در تاریخ و میل آنان به حکومت فردى و استبدادى و تجسّم ویژگى سودجویى، احتکار و غارت اموال و به بندگى کشیدن مردم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نمونه هاى روشنى از اندیشه انسانى و کارهاى پسندیده، حکومت دموکراسى و طلب رفاه براى عموم ملت و جلوگیرى از حیف و میل ریاستمداران متنفذ و خوشگذران را تجسّم مى بخشند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هر دو دسته در دوستان و یارانشان هم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و سودجویان متنفّذ به طمع سودجویى مادى و کسب منافع معینى به بنى امیّه مى گرویدند و خیل بسیار مردم نیز به دنبال آنان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از آن اندازه از رشد فکرى بهره مند نبودند که بتوانند نفع و ضرر خود را تا آینده اى دور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فکر مى کردند که کارى براى آنها سودآور است، انجام مى دادند، </w:t>
      </w:r>
    </w:p>
    <w:p>
      <w:pPr>
        <w:pStyle w:val="BookText"/>
        <w:rPr/>
      </w:pPr>
      <w:r>
        <w:rPr>
          <w:rFonts w:ascii="IRNazanin" w:hAnsi="IRNazanin" w:eastAsia="IRNazanin"/>
          <w:color w:val="111111"/>
          <w:sz w:val="28"/>
          <w:sz w:val="28"/>
          <w:szCs w:val="28"/>
          <w:rtl w:val="true"/>
          <w:lang w:bidi="fa-IR"/>
        </w:rPr>
        <w:t>اگرچه نفع آن کوتاه و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فقدان مردى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نمى کردند، که با او مخالفت کردند و حقّش را پایمال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به کنه نیّت دشمنان على نیز پى نمى بردند تا برآنچه کردند به سختى پشیمان شوند و هنگام پشیمانى هم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چهره روشن عدالت ناب اجتماعى پنهان شد و چهره هاى حیله و مکر و ستم و حکومت استبدادى مطلق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علاقمندان به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برپایه فطرتخویش، بر راه حق باقى ماندند و از زمامداران و مأمورین نادان و افراد پرنفوذشان همه گونه تلخى و ستم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ستمى همچون ابر تاریک شبهاى تیره و سخت و طولانى بر سر آنان سایه افکنده بود و سرانجام همچون استاد بزرگ خود،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ایجاد عدالت اجتماعى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که یارى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روان پیروانش را به افقهاى درخشانى از بى آلایشى، شهامت، مهربانى، علاقمندى به حکومت دمکراسى و عدالت اجتماعى مى رساند، یارى بنى امیه نیز اشراف را به مزبله هاى خودپرستى و سودجویى، سنگدلى و همکارى با استبداد فروکشاند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ضرورى است که اکنون اشاره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رد کردن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نظرهاى برخى از نویسندگان عرب درباره تاریخ ما و شخصیّتهاى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فصلى که گذشت پاسخهاى فراوانى داده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میان این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محمدکردعلى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کردم و نظریه او را درباره بنى امیه و یارانش، به عنوان نمونه نظریات این نویسندگان درباره معناى قهرمانى و عظمت یاد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کردعلى درباره معاویه و جلادانى که آنان را براى کشتار، غارت، ویرانى خانه ها، سربریدن کودکان و آتش زدن زنانشان مى فرستاد، تا ثروت زیادترى به چنگ آورد و به مزدوران و سربازان خونخوارش بدهد که مقررّیشان با ریختن خون میلیونها نفر افزایش مى یافت و کسانى که از او و فرزندش یزید و خویشاوندش مروان و همدستان جنایتکارشان حمایت مى کردند و آنانى که در قتل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عماربن یاسر و حجربن عدى و سایربرگزیدگان مردم کمک مى نمودند، مى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مهمترین کارى که معاویه انجام داد این بود که ارتش را منظم کرد </w:t>
      </w:r>
    </w:p>
    <w:p>
      <w:pPr>
        <w:pStyle w:val="BookText"/>
        <w:rPr/>
      </w:pPr>
      <w:r>
        <w:rPr>
          <w:rFonts w:ascii="IRNazanin" w:hAnsi="IRNazanin" w:eastAsia="IRNazanin"/>
          <w:color w:val="111111"/>
          <w:sz w:val="28"/>
          <w:sz w:val="28"/>
          <w:szCs w:val="28"/>
          <w:rtl w:val="true"/>
          <w:lang w:bidi="fa-IR"/>
        </w:rPr>
        <w:t>و بر حقوقشان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شد که بهترین و مناسبترین افراد را براى اداره امور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زیاد بن ابیه، مغیرة بن شعبه، ضحّاک بن قیس، مسلم بن عقبه و بسربن ارطاة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نویسنده در کتابش به نام الاسلام و الحضارة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تمدن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خونخواران و ستمگران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و برترین مردان حکومتى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که او بیزارى اسلام و تمدن عرب و غیرعرب را از اینان اعلام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بدون اینکه درباره این گفته خود بیندیشد و بدون اینکه ظلمهاى تاریخ را به دادگاه قرن بیستم بکشاند و بدون توجه به مطلبى که در صفحه بعد مى نویسد، سخن مى گوید و آن مطلب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معاویه از یکى از صالحان پرسیدند، وضع مردم را چگونه یافتى؟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حالى یافتم که درباره ستمدیدگان رعایت انصاف نمى شد و ستمگران ستمى بى پایان روا مى داشتند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این نویسنده نفس خود را به حساب مى کشد و براى قرن بیستم دادخواهى مى کند و این عبارت را نمى پذیرد و در مقام اظهار نظر و انتقاد نسبت به گفته آن مرد صالح برمى آید که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آن انسان نیکوکار انتظار دارد که حکومت دارى دوران معاویه همانند زمان عمربن خطّاب باشد ولى نمى داند که هر زمانى شیوه مخصوص و دولتمداران مخصوصى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نمى دانند که بیشتر نویسندگان عصر ما که درباره تمدّن بحث مى کنند، خود متعلّق به زمانهاى گذشته اند</w:t>
      </w:r>
      <w:r>
        <w:rPr>
          <w:rFonts w:eastAsia="IRNazanin" w:cs="IRNazanin"/>
          <w:color w:val="111111"/>
          <w:sz w:val="28"/>
          <w:szCs w:val="28"/>
          <w:rtl w:val="true"/>
          <w:lang w:bidi="fa-IR"/>
        </w:rPr>
        <w:t xml:space="preserve">! </w:t>
      </w:r>
      <w:bookmarkStart w:id="31" w:name="pg20171_20930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4453961_2320776876"/>
      <w:bookmarkStart w:id="33" w:name="_Toc11"/>
      <w:bookmarkEnd w:id="31"/>
      <w:bookmarkEnd w:id="32"/>
      <w:r>
        <w:rPr>
          <w:rtl w:val="true"/>
        </w:rPr>
        <w:t>پیش از عثمان</w:t>
      </w:r>
      <w:bookmarkEnd w:id="33"/>
    </w:p>
    <w:p>
      <w:pPr>
        <w:pStyle w:val="BookText"/>
        <w:rPr/>
      </w:pPr>
      <w:r>
        <w:rPr>
          <w:rFonts w:ascii="IRNazanin" w:hAnsi="IRNazanin" w:eastAsia="IRNazanin"/>
          <w:color w:val="111111"/>
          <w:sz w:val="28"/>
          <w:sz w:val="28"/>
          <w:szCs w:val="28"/>
          <w:rtl w:val="true"/>
          <w:lang w:bidi="fa-IR"/>
        </w:rPr>
        <w:t>پیش از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کارگزاران من اگر به کسى ستم کرد و من از ستم او آگاه شدم و آن را برطرف ننمودم، من نیز به او ستم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عمربن 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خطّاب اموال عمروبن عاص، ابوهریره و خالدبن ولید را مصادره کرد و به بیت المال مردم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جداى از هر نوع علاقه به اسلام و یا دشمنى با آن، با نظرى مثبت و غیرمغرضانه به مسائل بنگرد، مسلمآ اطمینان مى یابد که اسلام موجب بیدارى اعرابى شد که نسلهاى متمادى در غفلت و جهل به سر مى بردند و عامل چنین بیداریى در مرحله اول این بود که اسلام، یک انقلاب اجتماعى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بارزترین جنبه این انقلاب از جهت اجتماعى، گستردگى نظرى بود که شامل حال تمام طبقات اجتماعى، غنى و فقیر، عزیز و ذلیل و ظالم و مظلوم مى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اختلافات طبقاتى که مرحله تاریخى آن عصر و شرایط مکانى، آن را مى پذیرفت ریشه کن کرد و فشار سوداگرانه اى را که در آن زمان وجود داشت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اعرابآموخت که در اجتماع بزرگى زندگى مى کنند و ملتهاى دیگرى هم با آنان مى 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همگى برادر و همکار و همگام و پشتیبان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افراد تنها به اندازه تلاش و نیکوکاریشان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خود را از هر نوع علاقه به مسلمانان و یا دشمنى با آنان خالى کند و بى طرفانه و با یک نظر مثبت، درباره پیدایش اسلام و مسلمانان اولیه و اثر وجودى آنان مطالعه کند، اطمینان مى یابد که دوران کوتاه صدر اسلام از نظر کرامت روح و وجدان، غنى ترین دوره انسانیّت است و در مى یابد که در آن عصر، افکار زنده اى وجود داشت که از انسان فرد کاملى مى ساخت که داراى احساس و فکر و گفتار و کردار هماهنگى مى شد و کار، سخن و اندیشه و احساس را مبدّل به یک واحد ناگسستنى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به اصول این انقلاب اجتماعى در بیشتر اوقات به حد فداکارى و جانفشانى 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داستان عثمان با وضعیت اجتماعى مسلمانان عصر وى و قبل از آن ارتباط شدیدى دارد، بیهوده است که ما در پى علل حقیقى آشوب و توابع ناراحت کننده آن، جداى از این جنبه اجتماعى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بیهوده و تهمت بستن بر تاریخ و حقیقت است که ما عوامل این فتنه و بحرانها را در عوامل دینى خالص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بررسى وقایع تاریخى و شرایط زندگى و احوال مردم بر ما روشن مى شود که آن بحران از طرف یکى از ادیان و یا علیه آن برپا نشده، بلکه به طور روشن و یا پنهان، مضمونى اجتماعى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به سالهاى نخست دعوت اسلام، این مطلب به خوبى به چشم مى خورد که بیشتر کسانى به اسلام گرویدند که در جاهلیت از طبقات فرودست و محکوم بودند و آنان که بیش از همه شور اسلامىداشتند، ستمدیدگان و مستضعفین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گروه هم افرادى بودند که خدا با کمک نور وجدان آنان را هدایت فرمود و بدون این که در فشار اجتماعى باشند به طرفدارى و یارى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روشن دیگرى هم وجود دارد و آن اینکه بیشتر مخالفان اسلام از طبقه سودجو و 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مخالف تغییر اوضاع بودند، زیرا مى ترسیدند که شکوه و قدرت آنان از میان برود و جدى ترین کسان علیه دعوت جدید بیشتر افرادى بودند که به خاطر مال و مقام، نفوذ و استبداد بیشترى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رویاروى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قرار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خدا را سرمایه خویش و بندگان خدا را نوکران خویش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همانند سایر افراد جامعه باشند و چون دیگران در سود و زیان جامعه سهیم باشند خشمگین و ناخشنود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مستضعفینى هستند که رنج دیده اند و محمد براى آنها آرزوى زندگى مرفه در روى زمین دارد، نه آنکه آنان رنج ببرند و حاصل را سودجویان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کارگران مولّد را دوست مى داشت و آنان را احترام مى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شرایط، موضع قدرتمندان جامعه و وضع جانبازان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یاوران او را براى ما روشن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w:t>
      </w:r>
    </w:p>
    <w:p>
      <w:pPr>
        <w:pStyle w:val="BookText"/>
        <w:rPr/>
      </w:pPr>
      <w:r>
        <w:rPr>
          <w:rFonts w:ascii="IRNazanin" w:hAnsi="IRNazanin" w:eastAsia="IRNazanin"/>
          <w:color w:val="111111"/>
          <w:sz w:val="28"/>
          <w:sz w:val="28"/>
          <w:szCs w:val="28"/>
          <w:rtl w:val="true"/>
          <w:lang w:bidi="fa-IR"/>
        </w:rPr>
        <w:t>کلّهم سواسیة کاسنان المشط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همانند دانه هاى شانه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سخت و براى اینان 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موقعیت بردگان و مستضعفان و مظلومین را بالا ببرد و آنان را در تمام حقوق و وظایف همردیف اربابان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توضیحى مختصر پیرامون حقیقت اسلام از نظر اجتماعى و موضع انقلابى آن را در برابر رژیمهاى عصر خود و وضعیت مستبدان و زورمندان و بیچارگان و فقرا را مورد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رسالت مبعوث گردید، تعالیمى آورد که قبلا آن 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سیاه و سرخ و عرب و عجم برابرند؛ برترى تنها به عمل است و همچنین مسلمان و غیرمسلمان مساوى هستند، زیرا از نظر پیامبر هر کس به خدا ایمان آورده باشد، مسلمان است و به خاطر همین، با هر کس که یک ذمّى و یا انسان دیگرى را مى آزرد،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او انسان برادر انسان است، خواه دوست بدارد و یا بدش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اهداف اساسى این رسالت رعایت و احقاق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راهى که به عدالت اجتماعى منجر مى شود، باید تعقیب گردد تا نه ظالمى در میان مردم بماند و نه مظلومى، نه غالبى باشد و نه مغلوبى، نه ثروتمند اسرافگرى باشد و نه فقیر محرومى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با شکم سیر بخوابد و همسایه اش گرسنه باشد، در مذهب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از آن امت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همین اصول عالى زندگى کرد و سرمویى از آنها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ثروتمندان بسیارى را گرفت و عادلانه در میان نیازمندان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خود را از گرفتن هدیه و رشوه باز مى داشت و سفارش مى کرد که ضعیف را در تمام امور بر قوى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نادان معرفى مى کرد و مانع ستمگرى آنان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و موقعیت منافقان مى کاست؛ مردم را به همکارى اقتصادى دعوت مى کرد تا نیازمندى و فقرشان را برطرفنماید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بزرگى بر یاران و کارگزاران آن حضرت گذاشته بود؛ و با شگفتى مى بینیم کسانى که در جاهلیت به شیوه پدرانشان تربیت شده بودند، و زیاده طلب بودند و به خود اجازه مى دادند هر چه را که به دست مى آورند ویژه خود سازند، ناگاه با عنایت محمد و در پرتو نور رسالتش از دادگرترین و شریفترین مردم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خیبر فرستاده مى شود تا خرماهاى آن را براى گرفتن مالیات ارزیابى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بیست هزار مرد شمشیرزن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خیبر مى خواستند به او رشوه دهند تامالیاتشان را کمتر بنویسد و فقرا از سود آنان بهره اى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خیبر براى رسیدن به این هدف، مقدارى از جواهرات زنان خود را نزد عبدالله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داریم که در ارزیابى خود هر چه مى توانى چشم پوشى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خیبر، شما در چشم من از بدترین بندگان خدا بر روى زمین هستید؛ ولى این باعث نمى شود که به مال شما تجاوز کنم و به شما ستم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رشوه اى که براى من آورده اید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اصل، آسمانها و زمین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گروهى از قدرت طلبان بودند که ریشه هاى برترى جویى جاهلیت در آنها مانده بود، ولى راهى براى بازگشت به آن نداشتند و گروه دیگر به انسانى بودن این انقلاب و نتایج عملى آن اطمینان داشتند و در راه پیشبرد آن مى کوشیدند و تمایلى به گذشته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ابوبکر علاقه به جاه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آن را در هم کوبیده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 همچنان که ثمره خشنودى و اطمینان به اسلام هم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رؤساى قبایل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با کمک گروهى از مسلمانان معتقد، با مرتدّین جنگید و آنان را سرکوب کرد، و آرزوى آنها را در بازگشت به زندگى بدون تلاش، استثمار و خوشگذرانى که پیش از این به آن عادت داشتند باطل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روشى را در پیش گرفت که بسیارى از اهداف شایسته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قلبها و اندیشه هاى مردم جایگزین شده بود در بر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روشى که با سیره استادش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بود،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نیک کردم کمکم کنید و اگر خطایى کردم به راه راستم بکشانید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امانت و دروغ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مراقب من باشید که هرگاه مالى به دستم آمد، در راه درست مصرف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من باشید که شما را به بدبختى و هلاکت نیفکنم و هرگاه مایل به فرستادن نماینده اى شدید، بدانید که </w:t>
      </w:r>
    </w:p>
    <w:p>
      <w:pPr>
        <w:pStyle w:val="BookText"/>
        <w:rPr/>
      </w:pPr>
      <w:r>
        <w:rPr>
          <w:rFonts w:ascii="IRNazanin" w:hAnsi="IRNazanin" w:eastAsia="IRNazanin"/>
          <w:color w:val="111111"/>
          <w:sz w:val="28"/>
          <w:sz w:val="28"/>
          <w:szCs w:val="28"/>
          <w:rtl w:val="true"/>
          <w:lang w:bidi="fa-IR"/>
        </w:rPr>
        <w:t>من جیره خواران فراوانى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عیالوار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این سخن تا آنجا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امرار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مردم فقیر اطراف خود را نیز مى دوشید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به زمامدارى رسید، شنید دخترى به یکى از همسایگان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حیواناتمان امروز دوشیده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فورآ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آنها را براى شما مى 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دوشیدن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کوچک و محقر خود را پس از رسیدن به زمامدارى تبدیل نکرد و وسایل ناچیز خود را تغییر نداد، بلکه اموال شخصى خود را در میان مردم تقسیم مى کرد و چیزى براى خود باقى نمى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نمایندگان خود همین دستورى را که بهخالدبن سعید داد، تکرار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را تقویت کن و نادانان را دانش بیاموز و احمق خوشگذران را مجازات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فرمانداران و سردارانى را که تکبر و خودستایى آنان نمایان مى شد تهدید به عزل و برکنارى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یزیدبن ابوسفیان به هنگام اعزامش به سرزمین سوریه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حاکم ساختم تا آزمایشت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وظیفه خود را به خوبى انجام دادى، تو را به جاى خودت باز مى گردانم و از تو پشتیبانى مى کنم و اگر بدى کردى عزلت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زمانى نگذشت که پس از ابوبکر، عمربن خطاب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معتقد شده بودند که خلافت در جهت مصالح مردم و رفع ستم و گسترش عدالت در همه جاى جهان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مردم به این باور رسیده بودند که اسلام، انقلابى زنده و همیشگى است و نمى توان مسیر آن را منحرف و یا آن را متوقف ساخت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عمر مرزهاى دولت اسلامى گسترش یافت و در پى آن امور ادارى مسلمانان و کارهاى مهم وسعت گرفت و طبعآ بر تعداد فرمانداران و استانداران افزوده شد که مراکزشان با پایتخت دولت اسلامى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به گفته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عمر درباره مردم و مأمورینش، در حد آگاهى از کسى بود که با او در یک رختخواب و روى یک متکا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بخش و ناحیه اى که استاندار و یا فرمانده لشکرى داشت، مأمورى را هم مراقب او کرده بود تا کارهاى او را همیشه بررسى کند و زیرنظر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اطلاعات عمر به جایى رسیده بود که حتى سخنان افراد در شرق و غرب سرزمینهاى اسلامى، صبح و شب در اختیارش قرارمى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مى توان در نامه هاى او به کارگزارانش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کارگزارانش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این مأموریت برگزیدم تا از روى حق بین مردم قضاوت کنید و با عدالت با آنها رفتار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مظلوم را علیه ظالم برمى انگیخت و قصاص از ستمگر را از وظایف مظلوم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که به او ظلم شده باشد، اجازه دیدار نمى دهم تا این که ستمگر را پیش من آورد، تا او را قصاص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امیرى یکى از کشاورزان خود را تنبیه کرد، باز آن امیر را بازخواست و مجازات مى کنى؟</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امیر ستمگر را قصاص نکنم؟ من خود دیدم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رهبرى، خود را در معرض قصاص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مردى شکایتى نزد عمر آورد که فلان کارگزار تو، صدضربه تازیانه به 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نماینده خود پرسید چرا او را تازیانه زدى؟ کارگزار، پاسخ قانع کننده اى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بلافاصله به آن مرد دستور داد که برخیز و او را 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یکى از کارگزارانم به کسى ستم کرد و از مظلومیت آن شخص باخبر شدم و ستمش را برطرف نساختم، من نیز به او ستم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همچون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هدایایى را که به نمایندگان و کارگزاران مى دادند حرام کرده بود و یک بار به مأموران خود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از هدیه هایى که مى آورند دورى کنید، زیرا هدیه همچون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هرگز کسى را به خاطر دوستى و یا خویشاوندى به کارى نمى گماشت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آدمى را با علم به فسقش به کارى برگزیند، خود او هم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نسبت به قریش سختگیربود، زیرا مى دانست که اکثر آنان سودجو و عاشق ثروت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آنان را در خانه هایشان زندانى کرد و نگذاشت از خانه خارج شوند و در پى مال و مقام برآیند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 سختگیرانه عمر، نمایندگان او هم پیروى مى کردند و هر که از این روش عمر سرپیچى مى کرد، سریعآ عزل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نمایندگان عمر همان </w:t>
      </w:r>
    </w:p>
    <w:p>
      <w:pPr>
        <w:pStyle w:val="BookText"/>
        <w:rPr/>
      </w:pPr>
      <w:r>
        <w:rPr>
          <w:rFonts w:ascii="IRNazanin" w:hAnsi="IRNazanin" w:eastAsia="IRNazanin"/>
          <w:color w:val="111111"/>
          <w:sz w:val="28"/>
          <w:sz w:val="28"/>
          <w:szCs w:val="28"/>
          <w:rtl w:val="true"/>
          <w:lang w:bidi="fa-IR"/>
        </w:rPr>
        <w:t>سخنانى بود که عمر به مردم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فرمانده خود علاقه مند به رعایت عدالت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حاکم به این نیست که با شمشیر مردم را بکشد و یا با تازیانه مردم را بزند، بلکه قدرت او در قضاوت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چگونه حاکمى مى تواند به جهت کلمه اى که گفته و کسى را از دست خود ناراحت و عصبانى کرده است، سخن از کشتن و تازیانه زدن زمامدار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عمیر از فرماندارى حمص دست کشید، رهسپار مدینه شد و به نزد عمر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کار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مرا به حمص فرستادى و وارد شهر شدم، نیکوکاران شهر را گرد آوردم و آنها را مأمور جمع آورى مالیات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گردآمده را در جاى خود مصرف کردم و اگر از آن سهمى داشتى، برایت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چیزى براى ما نیاورده اى؟ عمیر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مأموریت عمیر را تجدید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براى تو و نه براى پس از تو، فرماندارى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سالم نبودم و سالم هم نیستم، زیرا به یک مسیحى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چیزى بود که تو به سر من آوردى،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روزهاى من روزى است که با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والى عادل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من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حقیقتش چنین باشد، از استبداد راى و تبعیض میان مردم روى بر مى تابد؛ زیرا هدف او این بوده که کارى را انجام دهد که مفید باشد، نه اینکه گفته شود کارى انجام داده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هر کارى که اطمینان کافى نداشت، مشورت مى کرد و چه بسیار که از اندیشه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 برد و آن حضرت هم به او کمک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کمک جویى هاى عمر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حکایتهاى او در مشورت با یارانش،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کارى ناتوان و درمانده شده ام و مى خواهم کسى را نماینده خود قرار دهم، هر که را در نظر دارید، معرفى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کسى را مى خواهم که وقتى به عنوان حاکم در میان مردم نیست، طورى باشد که گویى حاکم آنهاست و آنگاه که بر کرسى نشسته، همانند یکى از افراد مردم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زیاد حارثى داراى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شما پیشنهاد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احضار کرد و مسئولیتى را به وى سپرد و او نیز در انجام کار خود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افرادى که ربیع را معرفى کرده بودند،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مى شد که عمربن خطاب از مشورت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آن حضرت در تدبیر امور و برخورد با مشکلات بهره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هلاک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لابارک الله فى معضلة لم تحکم فیها، یا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مشکلى را که تو درباره آن قضاوت نکنى، مبارک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همه از توصیه 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و در حوادث مهم به عمر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نصیحتى است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نهاوند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شاهدى بر همکارى بزرگوارانه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و نشانه اى از قدرت شایسته و بصیرت کامل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گرفتاریهاى دولتمردان و فرماندهان لشکر در بحرانهاست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عمر شخصاً با سربازان اسلام عازم جنگ ایرانیان در جبهه نهاوند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شامیان را به جنگ فرستى، رومیان به سوى خانواده هاى آنان رو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یمن را به جنگ بفرستى، مردم حبشه سرزمینشان را اشغال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شخصآ به جبهه جنگ بروى، مملکت از هم پاشیده مى شود و کار مشکلتر مى گردد و گرفتاریهاى آینده بیش از مشکلات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ایرانیان تو را ببینند، مى گویند این پادشاه هم عرب است و این عمل، آنان را بیشتر به جنگ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 بنویس که یک سوم سربازان عازم جنگ شوند و دو سوم آن باقى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نصیحت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عمر این بود که فریاد شکایت مردم بلند نشود و با ثروتمند شدن عده اى معدود، ملتى فقیر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مى بینیم که اموال کارگزارانى که بخشى از اموال ملت را به خود اختصاص مى دادند و یا گروهى را در بخششهاى خود بر دیگران مقدم مى داشتند و عده اى دیگر را محروم مى ساختند، مصادره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موقعى که به عمر خبر رسید که عمروعاص استاندار او در </w:t>
      </w:r>
    </w:p>
    <w:p>
      <w:pPr>
        <w:pStyle w:val="BookText"/>
        <w:rPr/>
      </w:pPr>
      <w:r>
        <w:rPr>
          <w:rFonts w:ascii="IRNazanin" w:hAnsi="IRNazanin" w:eastAsia="IRNazanin"/>
          <w:color w:val="111111"/>
          <w:sz w:val="28"/>
          <w:sz w:val="28"/>
          <w:szCs w:val="28"/>
          <w:rtl w:val="true"/>
          <w:lang w:bidi="fa-IR"/>
        </w:rPr>
        <w:t>مصر، کالاها، ظروف، غلامان، اسبها و اموالى را که قبلانداشته براى خود ذخیره نموده است، عمر آنچه را که بیش از نیاز او بود مصادره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همچنین اموال ابوهریره، عامل خود در بحرین، و نیز اموال نعمان بن عدى، عامل میسان، نافع بن عمرو خزاعى، عامل مکه و یعلى بن منیه عامل یمن، سعد بن ابى وقاص، عامل کوفه و خالدبن ولید، عامل شام را نیز مصادره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خالدبن ولید فرمان داده بود که اموال بیت المال را به مستمندان بدهد، اما خالد آن را بین افراد متنفذ، متشخص، سخنوران و شعرا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عمل او خشمگین شد و خالد را بازخواست کرد؛ کسانى را که پولها را گرفته بودند احضار نمود و هر آنچه را که گرفته بودند، از آنها پس گرفت و به بیت المال ملت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ضرورت ایجاب مى کرد، عمر مالیات مردم حجاز را صرف مردم شام و مالیات مردم شام را صرف مردم حجاز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قحطى گریبانگیر مردم حجاز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متوجه شد که ممکن است حجازى ها از گرسنگى جان سپارند، از این رو به استانداران مصر، شام و عراق سفارش کرد که از آذوقه استانهاى خود به حجاز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 آذوقه و احتیاجات مردم حجاز را آوردند، عمر هم آنها را بین مردم تقسیم کرد و آنان را از گرسنگى نجات داد و خود نیز از مردم پیروى کرده، غذایش را مختصر و محدود نمود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براى عبادت ظاهرى ارزشى قائل نبود، مگر اینکه آن را با عمل اجتماعى صالح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اوقات، براى افرادى که رعایت آداب عمومى را در عبادت نمى کردند اما در کارهاىاجتماعى کوشا بودند، احترام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نمونه اى از روش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حوادثى که براى رسیدن به حکم صحیح احتیاج به گواه بود، شاهدى آمد تا پیش عمر گواهى بدهد؛ عمر از شاهد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بیاور که تو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رفت و مردى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تعریف زیادى از شاهد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همسایه نزدیک این شاهدى که رفت و آمد او را مى بینى؟ مرد ناشناس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همسایه نزدیک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سفر کرده اى که شایستگی هاى اخلاقى او را مى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او همسفر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معامله داشته اى تا میزان تقواى او را </w:t>
      </w:r>
    </w:p>
    <w:p>
      <w:pPr>
        <w:pStyle w:val="BookText"/>
        <w:rPr/>
      </w:pPr>
      <w:r>
        <w:rPr>
          <w:rFonts w:ascii="IRNazanin" w:hAnsi="IRNazanin" w:eastAsia="IRNazanin"/>
          <w:color w:val="111111"/>
          <w:sz w:val="28"/>
          <w:sz w:val="28"/>
          <w:szCs w:val="28"/>
          <w:rtl w:val="true"/>
          <w:lang w:bidi="fa-IR"/>
        </w:rPr>
        <w:t>دریابى؟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او معامله اى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کنم که او را در مسجد دیده اى و زمزمه قرآن خواندنش را شنیده اى و او را دیده اى که گاهى سر خود را پایین مى برد و گاهى بالا مى آورد؟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 خویش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شاهد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کسى را بیاور که تو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مى کوشید تا امتیازات و اختلافات اجتماعى، خواه مادى و خواه خانوادگى را ریشه 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سخنرانى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رایتم فىّ اعوجاجآ فقو عونى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من انحرافى یافتید به راه راست هدایتم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میان مردم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کج رفتارى دیدیم، با شمشیرهایمان راستت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نگاهى به مرد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در میان ملت عمر، کسانى را نهاد که او را با شمشیر از انحراف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ابن الاکرمین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از آن است که در اینجا 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داستانهاى فراوان دیگرى نیز هست که شیوه زمامدارى روزگار عمر را مجسّم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بعضى از اخبار مربوط به او را که بر یک محور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مردم با حقوق و وظایف 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گوسفندى بر ساحل فرات مرد، من گمان مى برم که خدا درباره آن از من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نباید در راه به دست آوردن روزى کوتاهى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روزى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مى داند که از آسمان طلا و نقره نمى بارد، بلکه خدا بعضى را به وسیله بعضى دیگر، روزى مى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عمر در بازار، شترى فربه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از آن کیست؟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عبدالله فرزند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عبدالله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خود را به پدرش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چیست؟ 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خریده ام و به چراگاه فرستاده ام و انتظار همان چیزى را دارم که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شتر پسر امیرالمؤمنین را بچرانید، شتر پسر امیرالمؤمنین را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 خود را بردار و مابقى را به بیت المال مسلمانان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این کار را کرد و سود سرمایه خود را به بیت المال مسلمانان باز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سختگیرى عمر نسبت به خانواده خویش براى رعایت حق، از صفات مشهور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معمولا خانواده خود را فرامى خواند و در خصوص هر مسئله اى که مردم را از آن نهى مى کرد به آنها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ازفلان کار منع کرده ام، نگاه مردم به شما مانند توجه پرنده به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که را از شما یافتم که در این مسئله مورد نهى نافرمانى کند، به کیفرش مى 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داستانهایى هم از عمر درباره نرمى و مدارا با مردم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که یکى از افراد طایفه بنى اسد را براى انجام کارى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تا فرمانش را بگیرد و به محل کارش رهسپار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یکى از فرزندان عمر آمد و عمر او را به مهربانى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این بچه را مى بوسد؟ به خدا سوگند من تاکنون بچه اى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مهربانى تو نسبت به سایر مردم کمتر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ابلاغ خود را بده، تو هرگز نباید مأمور من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 مرد اسدى از کار عزل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عمر به فرزندانش، او را از اجراى عدالت درباره آنان باز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موجب بروز مسئله شگفتى از جانب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ابولؤلؤ به قتل عمر اقدام کرد و به او خنجر زد، عبیدالله فرزند عمر به خانه هرمزان ایرانى 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عبیدالله این بود که هرمزان با ابولؤلؤ رابطه نزدیکى داشت و به خانه او بسیار رفت و آمد مى کرد و به همین جهت در کشتن عمر هم رأى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کار فرزند، در بستر مرگ به گوش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احضار کرد و او را توبیخ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دستور داد که اگر هرمزان از دنیا رفت، عبیدالله را به حکم قصاص به قتل برسانند، زیرا انسانى را بدون اثبات تهمت و محاکمه کشته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براى حیوانات هم به عنوان موجودات زنده، حقى از طرف مردم قائل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باید از علفهاى سبز و آب خوب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مانعى در به کیفر رساندن افراد ستمگرى که بیش از توانایى حیوان بر دوش آن بار مى نهادند، نمى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عمر آمد، عمر به </w:t>
      </w:r>
    </w:p>
    <w:p>
      <w:pPr>
        <w:pStyle w:val="BookText"/>
        <w:rPr/>
      </w:pPr>
      <w:r>
        <w:rPr>
          <w:rFonts w:ascii="IRNazanin" w:hAnsi="IRNazanin" w:eastAsia="IRNazanin"/>
          <w:color w:val="111111"/>
          <w:sz w:val="28"/>
          <w:sz w:val="28"/>
          <w:szCs w:val="28"/>
          <w:rtl w:val="true"/>
          <w:lang w:bidi="fa-IR"/>
        </w:rPr>
        <w:t>بارانداز قافله آمد و حیوانات را تفقّد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درباره مرکب هایتان نمى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دانید که آنها هم بر شما حقى دارند؟ چرا آنها را رها نمى کنید که از سبزه هاى زمین بهره برند؟</w:t>
      </w:r>
    </w:p>
    <w:p>
      <w:pPr>
        <w:pStyle w:val="BookText"/>
        <w:rPr/>
      </w:pPr>
      <w:r>
        <w:rPr>
          <w:rFonts w:ascii="IRNazanin" w:hAnsi="IRNazanin" w:eastAsia="IRNazanin"/>
          <w:color w:val="111111"/>
          <w:sz w:val="28"/>
          <w:sz w:val="28"/>
          <w:szCs w:val="28"/>
          <w:rtl w:val="true"/>
          <w:lang w:bidi="fa-IR"/>
        </w:rPr>
        <w:t>عمر بیشترین دوره زمامدارى خود را در دلجویى از مردم گذرانید و اخبارى که در این باره آمده، حاکى از دوستى و محبت خالص وى است؛ مانند محبت پدرى نسبت به فرزندانش که افتخار زمامدارى و معناى واقعى زمامدارى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بررسى داستانهاى بسیار زندگى سیاسى عمر در این فصل نمى گنجد، به نظر رسید که بهتر است با بیان یک ماجرا، که نماینده روح همه داستانهاى دیگر است، شمه اى از روحیات وى را عرضه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عبدالمطلب عموى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تاریکى براى دیدن عمربن خطاب از منزل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نیمه راه نرسیده بودم که دیدم یک نفر اعرابى لباس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چهره او دقت کردم، دیدم این بیابانى، عمر است که خود را به صورتى ناشناس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مى روى اى امیرمؤمنان؟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اوضاع شهر و محله هایش را بررسى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افتادیم، او جلو مى رفت و من پشت سر او و بین خیمه عربها و خانه هایشان گردش مى کردیم و عمر در وضعشان دقت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محله ها راگشتیم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خروج بودیم که چشممان به خیمه اى افتاد که در آن پیرزنى که در اطرافش دختران وى گریه مى کردند،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دیگى بر روى اجاق گذاشته و زیر آن آتشى روشن کرده بود و به دختران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هایم، مهلت دهید، مهلت بدهید، بزودى غذا پخته مى شود و از آن مى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مدتى ایستادیم و عمر گاهى به پیرزن نگاه مى کرد و گاهى به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جایم حرکت نمى کنم، تا ببینم این کودکان غذا بخورند و سیر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ماندنمان بسیار به طول انجامید و ترسیدیم که مأمورین به ما مظنون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هم مرتبآ فریاد مى کردند و گریه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هم همچنان حرف خود را تکرار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دیگر غذا پخته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تصمیم گرفت که به احوالپرسى پیرزن برود؛ عمر از جلو و من به دنبال او پیش پیرزن رفتیم </w:t>
      </w:r>
    </w:p>
    <w:p>
      <w:pPr>
        <w:pStyle w:val="BookText"/>
        <w:rPr/>
      </w:pPr>
      <w:r>
        <w:rPr>
          <w:rFonts w:ascii="IRNazanin" w:hAnsi="IRNazanin" w:eastAsia="IRNazanin"/>
          <w:color w:val="111111"/>
          <w:sz w:val="28"/>
          <w:sz w:val="28"/>
          <w:szCs w:val="28"/>
          <w:rtl w:val="true"/>
          <w:lang w:bidi="fa-IR"/>
        </w:rPr>
        <w:t>عمر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بهترین جوابى پاسخ 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کودکان ناله مى کنند و فریاد مى زنند؟ پیرزن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که گرسنه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غذاهایى که در دیگ است به آنها نمى دهى؟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غذایى؟ دردیگ چیست که به آنها بدهم؟ در دیگ چیزى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این که آنها با گریه خسته شوند و به خواب روند، سرگرمشان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رفت و دید فقط سنگ ریزه هایى است که در آب مى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وضع تو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بى پناهم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 دارم، نه پدر، نه شوهر و نه خویشاوندى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اوضاع خود را به امیرالمؤمنین عمربن خطاب نگفته اى که سهمى از بیت المال براى تودر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عمر، به خدا او به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شنیدن آن سخنان به وحشت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ظلمى به تو کرده و ظلم او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سوگند به ما ظلم کرده است، زیرا زمامدار باید در همه حال از وضع رعایاى خود باخبر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ملت افرادى مثل من باشند که نه پشتیبانى داشته باشند و نه یاورى که زندگى آنها را اداره کند؛ حاکم باید از بیت المال آنقدر به آنها بدهد که زندگى خود و عیال و دخترانشان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عمر بفهمد که تو و کودکانت چنین نیازمند کمک هستید؟ تو باید وضع خود را به اطلاع او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زمامدار باید احتیاجات مردم خود را وارسى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گویى، بچه ها را سرگرم کن من الآن مى آیم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مى گوید با هم از خیمه پیرزن خارج شدیم، پاسى از شب گذشته بود سگها به ما حمله مى کردند و من آنها را از خود و عمر مى راندم تا این که به صندوق ذخیره بیت المال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آن را باز کرد و به من هم گفت وارد اطاق ذخیره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نگاهى به اطراف افکند و کیسه آردى را برداشت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دوش وى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 سبوى روغن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و آردها روى ریش، چشم و پیشانى عمر مى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راه که رسیدیم، کیسه آرد، عمر را خسته کرده بود، زیرا راه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به من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تو در روز قیامت جرایم و ستمگری هاى مرا به دوش نمى کشى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 به دوش کشیدن کوه هاى آهن و سنگینى آن آسانتر از عقوبت ستمگرى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ستم کم باشد و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خصوصآ گناه بى توجهى به پیرزنى که فرزندان خود را با ریگ دل مشغول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 پیش از اینکه گریه، کودکان را خسته کند و از خستگى بخوابند، باید به مسکن پیرزن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باشدت خستگى و ناراحتى، نفس زنان به کلبه پیرزن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کیسه آرد را به زمین گذاشت و من کوزه روغن را، عمر دیگ را برگرداند و آنچه داخل آن بود روى زمین ریخت و مقدارى آرد و روغن داخل دیگ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نزدیک است آتش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بلند شد و مقدارى هیزم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 تر بود، قسمتى از آن را زیر دیگ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دیدم که دود هیزمها از میان ریش عمر بیرون مى آمد و وى در همان حالت ماند تا سرانجام آتش روشن و روغن آب شد و شروع به جوشیدن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دستى روغن را با چوب مى چرخاند و با دست دیگر آردها را با روغن مخلوط مى ساخت، تا این که غذا آماده شد و بچه ها دورش فریاد شادى سر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پیرزن ظرفى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ظرفى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دیگ به داخل ظرف مى ریخت و به آن فوت مى کرد تا غذا سرد شود و به بچه ها مى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آنقدر ادامه داد تا همه بچه ها سیر شدند و به بازى پرداختند و خواب آنان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پیرزن، من با امیرالمؤمنین عمر رابطه نزدیک دارم و به زودى وضع ناراحت کننده تو را به اطلاع او مى رسانم، فردا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مرا آنجا مى یابى، امید خیر دارم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پیرزن خداحافظى کرد و با هم از خانه او بیرون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 به خدا سوگند، وقتى دیدم پیرزن کودکان را با سنگریزه سرگرم مى سازد، سنگینى کوهها را بر کمر و دوش خود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غذا آوردم و به آنها خورانیدم و سیر شدند و به بازى و خنده پرداختند، آنگاه احساس سبکى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به خانه خود برد و با یکدیگر شب را صبح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پیرزن آمد، عمر براى او و کودکانش حقوقى برقرار کرد که هر ماه از بیت المال به او پرداخت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این همان سیره و روشى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پیش گرفته بود و پس از آن حضرت، ابوبکر و عمربن خطاب هم همان روش را دنبال کرده اند و یاد این اعمال انسانى، مردم را از سیاست و حکومت عثمان بن عفان منزجر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مردم در این مدت عادت کرده بودند که ببینند به حقوق خود نایل مى شوند و سرانجام استانداران و فرمانداران ستمگر را ببینند که چگونه اموالشان مصادره مى شود و اموال مردم از آنها باز گرفته مى شود و در جاى خود مصرف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درک کرده بودند که زمامدار، حافظ مصالح آنهاست، نه سود طلب است و نه ذخیره ساز؛ و مى دانستند که افراد دور و نزدیک در برابر حق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دیده بودند که صحابه بزرگ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غفارى و دیگران، پرچمداران حق و مشعلدارانى هستند که در سختیها به آنها پناه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بود که تمام مسلمانان در برطرف نمودن احتیاجات آنان و دفاع از حقوقشان و احترام به دستوراتشان درزندگى برادروار مى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که زمامدارى به عثمان رسید، حق باطل گردید، و ستم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گرسنه ماند، تا خانواده او و درباریانش و متنفذین، سرمست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مردم روشى برخلاف روش گذشته و غیر از آنچه را دوست مى داشتند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کردند که اندیشه هاى جاهلیت، بار دیگر سربرآورده و ریشه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انقلاب 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باید دید وضع مردم در عصر عثمان که حکومت به دست متنفّذان آن روز بود، سرانجام به کجا انجامید؟ </w:t>
      </w:r>
      <w:bookmarkStart w:id="34" w:name="pg20171_20932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4453963_2320776876"/>
      <w:bookmarkStart w:id="36" w:name="_Toc12"/>
      <w:bookmarkEnd w:id="34"/>
      <w:bookmarkEnd w:id="35"/>
      <w:r>
        <w:rPr>
          <w:rtl w:val="true"/>
        </w:rPr>
        <w:t>بزرگان دوران</w:t>
      </w:r>
      <w:r>
        <w:rPr>
          <w:rtl w:val="true"/>
        </w:rPr>
        <w:t>!</w:t>
      </w:r>
      <w:bookmarkEnd w:id="36"/>
    </w:p>
    <w:p>
      <w:pPr>
        <w:pStyle w:val="BookText"/>
        <w:rPr/>
      </w:pPr>
      <w:r>
        <w:rPr>
          <w:rFonts w:ascii="IRNazanin" w:hAnsi="IRNazanin" w:eastAsia="IRNazanin"/>
          <w:color w:val="111111"/>
          <w:sz w:val="28"/>
          <w:sz w:val="28"/>
          <w:szCs w:val="28"/>
          <w:rtl w:val="true"/>
          <w:lang w:bidi="fa-IR"/>
        </w:rPr>
        <w:t>بزرگان دوران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هاى جنگى، عرب را فریفته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را مى بینم که بنى امیه بر گردن مردم سوار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زودى عثمان را زمامدار مى کنند و او بدعت ها و حوادثى را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بازرگان هندى، نافه مشکى مى آورد، بر فرق سرهاى ایشان جارى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گمنام</w:t>
      </w:r>
    </w:p>
    <w:p>
      <w:pPr>
        <w:pStyle w:val="BookText"/>
        <w:rPr/>
      </w:pPr>
      <w:r>
        <w:rPr>
          <w:rFonts w:ascii="IRNazanin" w:hAnsi="IRNazanin" w:eastAsia="IRNazanin"/>
          <w:color w:val="111111"/>
          <w:sz w:val="28"/>
          <w:sz w:val="28"/>
          <w:szCs w:val="28"/>
          <w:rtl w:val="true"/>
          <w:lang w:bidi="fa-IR"/>
        </w:rPr>
        <w:t>از آنچه گذشت، حقیقت بنى امیه و آل ابیطالب و یاران هر دو گروه، چه در دوران جاهلیت و چه در عصر اسلام، روشن شد که شهرت، ریاست و حکومت و سودجویى، ریشه ها و شاخه هایى در خاندان امیّه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روحیه در یاران و همکاران آنان و هم کسانى که در خلق و خو و مذهب از آنان بودند، سریان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براى ما روشن شد که امویان و یارانشان دشمن پیامبر و دعوت او بودند و این، ناشى از اندیشه کسانى بود که مى ترسیدنددعوت جدید، سنتها و سازمانهاى اجتماعى آنان را براندازد؛ یعنى نظامهاى اجتماعى که جز براى تجّار و سرمایه داران سودى نداشت و طبقات زحمتکش فقیر را در فشار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دعوت اسلام تا زمان فتح مکه، همگى بزرگان قریش با اختلاف زمینه ها و گرایشهایشان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آن چنان که حوادث نشان مى دهد، مى توان به سه دسته تقسیم کرد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در اسلام حق و عدالت دیدند و با اختیار و رضایت مسلمان شدند، که در میان اشراف بسیار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طلحه، زبیر و عثمان بن عفّان </w:t>
      </w:r>
    </w:p>
    <w:p>
      <w:pPr>
        <w:pStyle w:val="BookText"/>
        <w:rPr/>
      </w:pPr>
      <w:r>
        <w:rPr>
          <w:rFonts w:ascii="IRNazanin" w:hAnsi="IRNazanin" w:eastAsia="IRNazanin"/>
          <w:color w:val="111111"/>
          <w:sz w:val="28"/>
          <w:sz w:val="28"/>
          <w:szCs w:val="28"/>
          <w:rtl w:val="true"/>
          <w:lang w:bidi="fa-IR"/>
        </w:rPr>
        <w:t>را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اسلام آوردن عثمان، ضربه محکم و آشکارى به اشراف و صاحب نفوذان قریش و خصوصآ بنى امیه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فرصت طلبانى بودند که مى خواستند ببینند کفّه پیروزى به نفع چه کسى است و به کدام سو حرکت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پیروز شوند در کنار آنان باشند، و اگر مسلمانان پیروز شوند، به آنان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بدین وسیله، اسلام را همچون جاهلیت ابزارى مى دانستند که از آن بهره بردارى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عمروبن عاص است که به زودى داستان اسلام آوردن او و موضع وى نسبت به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را در فصل آینده مى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گروه، تنها از روى اکراه و در حالى که نفوذ خود را از دست مى دادند، مسلمان شدند و همیشه در کمین بودند که اوضاع را به زمان جاهلیت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گروه از اشراف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بن حرب، پدر معاویه و رؤساى قبایلى که پس از مرگ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 ابوبکر با آنها جنگید و بر آنها غلبه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از این اشراف و متنفذّین، بر اسلام و ایمان و عقاید خود پایدار بودند، ولى اسلامشان با رسوبات ذهنى دوران جاهلیت درهم آمیخته بود؛ این گروه را مى توان اندکى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دو گروه دیگر، جنبه هاى اقتصادى و پیامدهاى اجتماعى آن محورى بود که سیاست دور و نزدیک آنها بر روى آن دور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این دو گروه تنها به فکر مصالح شخصى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چیزى به نفع همه آنان بود به هم کمک مى کردند و اگر مصالحشان متفاوت بود، هر کس به تنهایى به مصلحت خود و کار خویش مى اندیشید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آن باید گفت که مسئوولیت آن به عهده همین اشراف و متنفّذین، از هر سه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دو گروه آخر سهم بیشترى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این گروهها این بود که بدون در نظر گرفتن رسالتى که در آن روز بر دوش مسلمانان نهاده شده بود، فرصت سودطلبى و جمع غنایم را از دست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حکومت ابوبکر میل سودجویى متنفّذین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صریح و روشن آن خالدبن ولید، و گفته ابوبکر و عمر درباره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خالد در یکى از جنگهاى خود، به طور ظالمانه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زیرا به ثروتهاى حرام او دلبسته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گوش ابوبکر رسید، ناراحت شد و این سخن مشهور خود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غنایم، عرب را به گمراهى کشانده و خالد فرمان مرا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که از جنگ برگشت، سه چوب تیر در عمامه خود داشت؛ هنگامى که عمر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ریا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 به من توان دهد، تو را سنگسار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عمرچوبهاى تیر را از عمامه خالد خارج کرد و در مقابل چشمش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به گمان این که ابوبکر دستور چنین برخوردى را داده، پاسخى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خالد پیش ابوبکر رفت و داستانش را گفت، ابوبکر سخنش را پذیرفت و عذر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علیه خالد برانگیزد و قصاص خون مالک بن نویره را بگیرد؛ اما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کسى نیست که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عمر بن خطاب، متنفّذینى که غنیمت، آنان را به گمراهى کشانده بود، مى کوشیدند که تنها براى منفعت شخصى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ادعا دلایل فراوان و بى شمارى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بیان مطلبى که یکى از شعرا براى عمربن خطاب فرستاده است اکتفا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به عمر خبر مى دهد که صاحب نفوذان بعضى از شهرها و مناطق، سودها و غنیمتها را به خود اختصاص مى دهند و مى کوشند که آن را از وى پنهان دارند؛ مردم از این سوءاستفاده ها سخت ناراحتند و معتقدند که آنان در هر مالى، حقّى مافوق حق صاحبان نفوذ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شاعر در اشعار فراوان خود آورده، نمونه وضع متنفّذین را در روزهاى فتوحات روشن مى سازد و جوّ افکار عمومى را نسبت به آنان بیان مى کند و نشانه اى است بر اینکه مردم، بازخواست از ستمگران و سودطلبان را نه تنها کارى ممکن، بلکه امرى واجب و حق تلقى مى کردند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حج روند ما هم به حج مى رویم و هرگاه بجنگند ما هممى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ثروتمند باشند و ما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بازرگان هندى، مشک از </w:t>
      </w:r>
    </w:p>
    <w:p>
      <w:pPr>
        <w:pStyle w:val="BookText"/>
        <w:rPr/>
      </w:pPr>
      <w:r>
        <w:rPr>
          <w:rFonts w:ascii="IRNazanin" w:hAnsi="IRNazanin" w:eastAsia="IRNazanin"/>
          <w:color w:val="111111"/>
          <w:sz w:val="28"/>
          <w:sz w:val="28"/>
          <w:szCs w:val="28"/>
          <w:rtl w:val="true"/>
          <w:lang w:bidi="fa-IR"/>
        </w:rPr>
        <w:t>نافه آهوى خُتن بیاورد، بر فرق سر آنان روان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مال خدا را به دست آوردى حفظ کن، زیرا زمانى راضى مى شوند که نصفش، مال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متنفّذین عرب که غنیمتهاى جنگى، آنان را به فساد و گمراهى انداخته بود، در زمان عمر هم مى خواستند به سودجویى و ستمگرى خود ادامه دهند؛ اما عمر هرگز اجازه چنین بى بندوبارى هایى را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آنان را زندانى مى ساخت، عزلشان مى کرد، اموالشان را مصادره مى نمود و بر آنها سخت مى گرفت و آنها جرأت نداشتند که به سودجویى، ستمگرى یا اعمال ناشایسته و زشت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فصل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عثمان، بیمارى قدرت طلبى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طمعهاى دربند شده، بند خود را گسیختند و ریاست طلبان به رهبرى بنى امیه که گاهى مخفى و زمانى آشکارا به یارى یکدیگر برخاستند جامعه را از هر طرف به بلایى سخت دچار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عصر عثمان از ریاست طلبان کارهایى دیدند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ابوبکر و عمر، هرگز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عثمان چه چیز مردم را به وحشت انداخته بود و ملت را منقلب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به این پرسش به سخنى که عمر به عثمان گفت، باز مى گردیم تا میزان روشن بینى آگاهان که وقوع فتنه و شر از بنى امیّه و یارانشان را پیش بینى مى کردند، و میزان شناختشان از حقیقت این گروه به هنگامى که بر مردم حکومت کنند،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عمر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بینم که قریش حکومت مسلمانان را به تو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بنى امیه و بنى ابى معیط را به گردن مردم سوار مى کنى و آنان را در درآمدهاى بیت المال مقدم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موجب مى شود که دسته اى از گرگان عرب به تو حمله ور شوند و تو را در رختخوابت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آنان ستمگرى کردند، مردم تو را به قتل مى رسانند و اگر تو آنان را بر مردم مسلط نمودى، آنها مسلمآ ستمگرى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موهاى جلوى پیشانى خود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این حوادث رخ داد، به یاد گفته من باشید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بازگردیم به سخنى 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فرمود و حقیقت او را قبل از زمامدارى اش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عموى خود عباس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من مى دانم، آنان به زودى عثمان را به حکومت مى رسانند و او بدعتها و حوادثى پدید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ماندى به یادت مى آورم؛ و اگر او را کشتند و یا از دنیا رفت، بنى امیه حکومت را بین خود دست به دست 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تا چه اندازه سخن عمربن خطاب و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دوران عثمان درست بود؟</w:t>
      </w:r>
    </w:p>
    <w:p>
      <w:pPr>
        <w:pStyle w:val="BookText"/>
        <w:rPr/>
      </w:pPr>
      <w:r>
        <w:rPr>
          <w:rFonts w:ascii="IRNazanin" w:hAnsi="IRNazanin" w:eastAsia="IRNazanin"/>
          <w:color w:val="111111"/>
          <w:sz w:val="28"/>
          <w:sz w:val="28"/>
          <w:szCs w:val="28"/>
          <w:rtl w:val="true"/>
          <w:lang w:bidi="fa-IR"/>
        </w:rPr>
        <w:t>عثمان که به خلافت رسید با حوادث پیچیده بسیار دشوارى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هم، به جاى اینکه به حل مشکلات عثمان یارى رسانند، بر دشوارى هایش افزودند، زیرا نیت پاکى نداشتند و نمى خواستند به اسلام خدمتى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آنان خلیفه را به خاطر خویشاوندى و نرمى و سازشکارى اى که در او بود، مورد سوءاستفاده و بهره بردارى قرار دادند و براساس تعصّب فامیلى، نفوذ شخصى، بازى با مصالح عموم، استخدام ارکان دولت در جهت منافعخود در زمینه حکومتى و مالى و تغییر برنامه هاى سوسیالیسم اسلامى به برنامه هاى سرمایه دارى خالص، عمل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به مثابه وسیله استفاده و سود درآورده مى نگریستند؛ در نتیجه سودطلبى رواج یافت، خلافت به سلطنت تبدیل شد و تمام امکانات این سلطنت به طور دربست در دست بنى امیّه و یاران و بندگان ایشان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زیر از جمله حوادثى است که دیدگاه بنى امیه را، در عصر عثمان، نسبت به مردم و نظرشان را نسبت به دولت نشان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خلافت عثمان به گونه اى بود که پشت مردم را براى سوارى بنى امیّه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آنان را بر منصبها گمارد، زمینهاى دولتى را به آنها واگذار کرد و از منافع بنى امیه و یاران و دوستانشان به شدت حمایت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را طبق برنامه مخصوصى، به نفع ثروتمندان و علیه نظام طبقاتى که اسلام آن را درهم کوبیده بود، در اختیار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متنفّذان به نحو بى سابقه اى از جهت مالى رشد نمودند و مردم هم در زیر یوغ و سنگینى بار آنان به ستوه آمدند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در زمان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شد، خمس آن را گرفت و همه را به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خویشاوند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این بدعت </w:t>
      </w:r>
    </w:p>
    <w:p>
      <w:pPr>
        <w:pStyle w:val="BookText"/>
        <w:rPr/>
      </w:pPr>
      <w:r>
        <w:rPr>
          <w:rFonts w:ascii="IRNazanin" w:hAnsi="IRNazanin" w:eastAsia="IRNazanin"/>
          <w:color w:val="111111"/>
          <w:sz w:val="28"/>
          <w:sz w:val="28"/>
          <w:szCs w:val="28"/>
          <w:rtl w:val="true"/>
          <w:lang w:bidi="fa-IR"/>
        </w:rPr>
        <w:t>برآشفتند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حنبل اشعارى در این باره گفته که دیدگاه مردم را مجسّم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خداى خالق بشر، که او چیزى را بیهوده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عثمان براى ما فتنه اى هستى که با آن آزموده شویم و یا در محنت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راه هدایت را به ما نشان داده و بیان کردند که فریبکارانه درهمى از ما نگرفتند و درهمى در راه امیالشان صرف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مروان،خمس شهرها را بخشیده اى، افسوس که روش تو چقدر از روش پیشینیان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تمام میراث پدرى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بود و نیز صدهزار درهم از بیت المال را به مروان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خالد بن اسید اموى از عثمان صله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بدون توجیهى براى زیاده روى در این گونه بخششها، چهارصد هزار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خویشاوند خود، حکم بن عاص که از دشمنان اسلام و از راندگان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هدیه اى معادل صدهزار درهم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بازارى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وقف مسلمانان مستمند کرده بود؛ اما عثمان این بازار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مروان بخشید؛ در اطراف مدینه، سبزه زارها و چراگاههایى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آن را به چریدن حیوانات همه مسلمانان اختصاص داده بودند، اما عثمان آن را از دست مسلمانان و استفاده حیواناتشان گرفت و قرق کرد و مخصوص چریدن حیوانات بنى امیه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غنایم جنگى تمام آفریقا، از مصر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ملک مسلمانان بود، بدون اینکه کس دیگرى را سهیم کند در اختیار عبدالله بن سرح قرار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روزى که دستور داده بود به مروان بن حکم صدهزار درهم بدهند، دستور داد به ابوسفیان نیز دویست هزار درهم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ارقم مسئول بیت المال برآشفت و نزد عثمان آمد و در حالى که مى گریست کلیدهاى بیت المال را پیش عثمان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اینکه صله رحم نموده ام گریه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براى مروان، صد درهم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را بینداز، کس دیگرى را پیدا مى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اموال فراوانى را که از عراق آمده، میان بنى امیّه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عثمان دختر خود، عایشه را به ازدواج حرث بن حکم درآورد، علاوه بر آنچه قبلا به او داده بود، صدهزار درهم دیگر به او بخشید و نیز یکى از شترهاى مالیات را که از ولایات آمده بود، به داماد جدیدش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اختیار گرفتن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واگذار کرد که مبلغى متجاوز از سه میلیون مى گردید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عده اى از صحابه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آنها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اعتراض، نزد عثمان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و خویش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ابوبکر و عمر خویشاوند نداشتند؟ عثمان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سعى مى کردند که خویشان خود را از حقوق بیت المال محروم کنند، اما من مى کوشم که به اقوام خود کمک و بخشش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روش ابوبکر و عمر براى ما پسندیده تر از راه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متنفّذین از این گونه فرصت ها استفاده مى کردند و از حساب مردم بر ثروت خود مى 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بسیارى از اوقات، این فرصت ها را خود عمدآ به وجود مى آوردند تا مردم را به این امور سرگرم ساخته و از مبارزه و مخالفت آنان جلوگیرى نمایند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طلحه پسر عبیداللّه در کوفه کاخ بزرگى ساخت که بنابر گفته مسعودى در مروج الذهب، پس از سیصد سال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دارالطلحتین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کشاورزى طلحه، تنها از عراق، روزى هزار دینار بود؛ که بعضى آن را بیشتر برآورد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درآمد طلحه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نقل شده است و در مدینه هم خانه اى شبیه به خانه عثمان بنا کرده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عوف نیز خانه هایى بسیار وسیع ساخت که در هر خانه اسطبل بود و در هر اسطبلى صد اسب نگهدارى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شتر و ده هزار گوسفند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نقدى او در حدود سه میلیون دینار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زیدبن ثابت پس از مرگش، آنقدر طلا و نقره باقى گذاشت که بنابر آنچه مسعودى آورده، شمش طلا و نقره را با تبر مى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فراوان منقول و غیرمنقولى برجاى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یعلى بن امیه به هنگام مرگش پانصدهزار دینار ثروت داشت و پولهاى زیادى از فقرا طلبکار بود و زمین هاى کشاورزى زیادى را به جاى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زبیربن عوام، در عصر عثمان، هزار بنده و هزار کنیز داشت؛ در بصره، کوفه، مصر، اسکندریه و هرجا که مى توانست، کاخهاى سربه فلک کشیده اى بنا مى کرد؛ اما از ثروت نقدى واسب و شتر او هر چه بگوییم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جاى گفتگوى فراوانى دارد و ما اگر بخواهیم افرادى را که در دوران عثمان به ثروت رسیدند، یاد کنیم،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عمر این چنین نبود و باید گفت که دوران او، راه روشن و مسیر آشکارى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از طرفداران عثمان و بنى امیه نماند که ثروت زیادى را به نام ملت و حتى به قیمت فقر و بیچارگى آنان، نصیب او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آنقدر مال و ثروت ذخیره کرده بودند که مردم نظیر آن را جز در اختیار گروهى بسیار اندک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عثمان نیز شخصآ از این گونه ثروتها سهم بزرگى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مردم صد و پنجاه هزار دینار و هزار درهم پول نقد نزد خزانه دار او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املاک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سرزمینهاى دیگر به صدهزار درهم 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اسب فراوانى نیز از خود به جاى گذاشت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مردم جواهر و زیورآلاتى را که در زمان عمر از خزینه شاهان ایران آورده شده بود و در نور خورشید، همانند اخگرى فروزان مى درخشید، بر سینه دختران عثمان مى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متوجه مى شدند که حقوقشان به صورت استهزاآمیز و در عین حال ترس آورى به صورت بلامنازع در اختیار خاندان حاکم قرار گرفته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مروج الذهب مسعودى درباره عثمان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در نهایت سخاوت و بذل و بخشش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و بسیارى از مردم زمان او، به روش وى عمل </w:t>
      </w:r>
    </w:p>
    <w:p>
      <w:pPr>
        <w:pStyle w:val="BookText"/>
        <w:rPr/>
      </w:pPr>
      <w:r>
        <w:rPr>
          <w:rFonts w:ascii="IRNazanin" w:hAnsi="IRNazanin" w:eastAsia="IRNazanin"/>
          <w:color w:val="111111"/>
          <w:sz w:val="28"/>
          <w:sz w:val="28"/>
          <w:szCs w:val="28"/>
          <w:rtl w:val="true"/>
          <w:lang w:bidi="fa-IR"/>
        </w:rPr>
        <w:t>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مدینه خانه اى ساخت که درهاى آن از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اموال و باغها و چشمه هایى را در مالکیت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خویشان خود از بنى امیه را آزاد گذاشت تا فرمان بدهند،عزل و نصب کنند، ثروتها را جمع کنند و بخشش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ارکان حکومت اسلامى، نفوذ کنند و زمینه هایى براى تأسیس دولت خود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عنصر پلیدى که عثمان به او در کارها پناه مى برد، مشاور و وزیرش مروان بن 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سیاست مالى و ادارى عثمان و پیامدهاى آن، مردم را به صورت دو دسته متمایز درآورد که چنین تضاد طبقاتى، هیچ گاه در اسلام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زمامداران و وابستگان آنان بودند که کارشان اندوختن ثروت و تجاوزگرى بود؛ دسته دوم توده مردم بودند که نصیبشان جز محرومیت و ستمکشى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سرمایه دارى خالص، پس از ابتکار عثمان، درباره امکان انتقال و تعویض اموال و زمین در میان افراد در هر نقطه اى از مناطق عرب که اقامت گزینند، گسترش پیدا کرد و در پى آن، خوشگذرانى و بى بند و بارى در میان ثروتمندان رایج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 حسین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سیاست مالى عثمان این شد که سرمایه هاى انباشته اى در عراق و مراکز دیگر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از طرح عثمان سود جستند، ثروتمندان قدرتمندى بودند که زمینها و املاک مالکین کوچک را خریدارى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مروان بن حکم املاکى را خریدند و بازار سودجویى در آن سال رواج پیدا کرد و خرید و فروش، قرض، مبادله و مضاربه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تنها به عراق و حجاز منحصر نبود، بلکه شامل تمام شهرهاى اسلامى و سرزمین هاى فتح شده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یک طرف مالکیت هاى بزرگ زمین و اراضى کشاورزى وسیع پدید آمد و از طرف دیگر کارگران آزاد و بنده در آنها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در اسلام طبقه جدیدى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پلوتوکراسى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که علاوه بر ویژگى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اریستوکراسى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اشرافیت خانوادگى، امتیاز ثروت انباشته و طرفداران زیاد را نیز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دیگر این بود که آنهایى که زمینهاى مناطق عربى و بخصوص حجاز را خریده بودند، به فکر استفاده از زمینهاى خود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برده ها را به طور روزافزونى جلب نموده و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دیرى نپایید که سرزمین حجاز به صورت بهشتى از زیباترین بهشت هاى روى زمین، سرسبز و خرم و بارورتر از همه آنها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زمین بسیار سود بردند و به دنبال این ثروت سرشار، خوش گذرانى و رفاه طلبى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در حجاز، مکه و مدینه و طائف، طبقه اریستوکرات بیکاره اى به وجود آورد که هیچ فعالیتى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کارشان گردآورى بردگان بود و ثروتشان را در خوشگذرانى، وقت گذرانى و بى بندوبارى صرف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خوشگذرانى و بى بند و بارى هنرنماییهایى در جامعه به دنبال داشت؛ آوازخوانى، موسیقى، رقص و شعرى که هیچ اثر مثبت و یا شادى آورى نداشت و تنها خوشگذرانى و گذران اوقات بیکارى و بیهودگى را مجسّم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لاابالى گرى و کارهایى بود که در نهایت به صورت عمیقى، غم و افسردگى را متوجه جامعه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طبقه خوشگذران بى درد، برده هایى مى زیستند که زندگى آنان در دست اربابان بود؛ در زندگیشان هیچ نوع سرگرمى بیهوده و نیز عواطف و احساسات یافت نمى شد و در کنار این دو طبقه، بردگان آزاد و آزادگان برده، طبقه محروم دیگرى با نهایت بدبختى و فلاکت به سر مى برد که در حجاز زمینى نداشت تا با ملکى در عراق مبادله کند و در عراق هم زمینى را مالک نبود تا در مقابل آن، زمینى را در حجاز خریدارى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همه اینها این بود که، نظامى که عثمان با نظر خود و یا طرح مشاورین خود به وجود آورده بود، تنهانتایج سیاسى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ثروتمند و خوشگذران بر مردم چیره شدند و آنان را به چند حزب و گروه تقسیم کردند که در نتیجه این پراکندگى، با یکدیگر بر سر قدرت به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نتایج اجتماعى اى هم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دگرگونى، نظام طبقاتى به اوج خود رسید و طبقه اشراف بزرگ به ثروتهاى متراکم و قدرتهاى وسیعى دست یافت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سوى دیگر، طبقه مستمندان هم بودند که روى زمینها کار مى کردند و با دسترنجشان وسایل خوشگذرانى اشراف را فراهم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دو </w:t>
      </w:r>
    </w:p>
    <w:p>
      <w:pPr>
        <w:pStyle w:val="BookText"/>
        <w:rPr/>
      </w:pPr>
      <w:r>
        <w:rPr>
          <w:rFonts w:ascii="IRNazanin" w:hAnsi="IRNazanin" w:eastAsia="IRNazanin"/>
          <w:color w:val="111111"/>
          <w:sz w:val="28"/>
          <w:sz w:val="28"/>
          <w:szCs w:val="28"/>
          <w:rtl w:val="true"/>
          <w:lang w:bidi="fa-IR"/>
        </w:rPr>
        <w:t>طبقه که با هم فاصله فراوانى داشتند، طبقه متوسطى بود که عمده افراد جامعه را تشکیل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در شهرها زندگى مى کردند، با دشمن به نبرد مى پرداختند و از مرزها حفاظت مى نمودند و از مردم و ثروتهایشان دفاع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جذب همین طبقه بود که اغنیا با یکدیگر به نبرد برخاستند و در نتیجه، آنان را به دسته ها و گروههاى مختلفى تقسیم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بررسى تاریخ اسلام مى بینیم که نخستین مبارزه بین خود ثروتمندان رخ داده و آن گاه بین طبقه متوسط و این ثروتمندان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 یعنى طبقه کارگرانى که روى زمین و جاهاى دیگر کار مى کردند بعدها خودنمایى مى 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عرب در این هنگام، نمى توانست ببیند و بپذیرد که سودجویى بر زمامدارى غلبه کند و سیاست و حکومت آنان را در بر بگیرد، بلکه آنچه به آن عادت کرده بود، این بود که صاحبان قدرت، مصالح اجتماعى را بر منافع شخصى برترى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تحت تأثیر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و ایثار او قرار گرفته بودند و عادت داشتند که به زمامدار و حکومت از این جهت احترام گذارند که این حکومت متعلق به همه مردم بود، نه حکومت طبقه اى خاص و حکومت براساس عدالت بود نه ستم و حکومت کسانى بود که ملت را در برابر مشکلات زندگى یارى مى نمایند، نه کسانى که بارى بر دوش ملت مى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آشنایى آنان با این مفاهیم، به دست ابوبکر و عمر و یاور بزرگشان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به خلافت نرسیده بود،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بداقبالى عثمان بدین جهت بود که با این شیوه زمامدارى، بلافاصله بعد از عمربن خطاب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هنوز از یاد نبرده بودند که عمر به مکه رفت و بازگشت و تمام خرج رفت و آمد او شانزده دینار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پسرش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سفر خیلى اسراف کردیم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این سیاست عثمان بر مردم آشکار شد، آنان به هراس افتادند و بارها به او شکایت کردند و نارضایتى خود را از کارگزاران و عمال اموى او و افرادى که به شیوه آنان عمل مى کردند،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علنآ به عثمان گفتند که </w:t>
      </w:r>
    </w:p>
    <w:p>
      <w:pPr>
        <w:pStyle w:val="BookText"/>
        <w:rPr/>
      </w:pPr>
      <w:r>
        <w:rPr>
          <w:rFonts w:ascii="IRNazanin" w:hAnsi="IRNazanin" w:eastAsia="IRNazanin"/>
          <w:color w:val="111111"/>
          <w:sz w:val="28"/>
          <w:sz w:val="28"/>
          <w:szCs w:val="28"/>
          <w:rtl w:val="true"/>
          <w:lang w:bidi="fa-IR"/>
        </w:rPr>
        <w:t>نمى توانند این سیاست و ستمگریهاى این استانداران و کارگزاران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عثمان از بعضى کارهاى خود اظهار پشیمانى مى کرد و به اعتراض شاکیان گوش فرا مى داد و به آنان وعده برکنارى عمّال و کارگزارانش را مى داد؛ اما خواسته اطرافیانش بر اراده او غلبه داشت و آنان به جاى خود مى ماندند و به غارتگرى، مصادره و شکنجه مخالفان خود و انتقام گرفتن از آنان ادامه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بسیارى از اوقات، کارگزاران عثمان افرادى را که به شکایت پیش او رفته بودند، پس از بازگشت مى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کشتارها پس از آنکه عثمان به آنها وعده اصلاح امور را داده بود انجام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زنده مى ماندند، ستم نمایندگان عثمان را به وسیله اصحاب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عثمان مى رساندند؛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کمک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به ناچار تسلیم خواسته هاى آنان مى شد و فرمان مى داد والى جدیدى تعیین گردد و به جاى کارگزار ستم پیشه قبلى فرستاده شود؛ اما پیش از آنکه والى جدید براى تصدّى منصب خود عازم شود، پیکى نامه اى به والى معزول مى رساند که در آن، چنین امر مى شد که والى جدید را به محض ورود،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فرمان قتل شاکیان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سابق بر سر جاى خود مى ماند و به قتل شاکیان مى پرداخت و به ظلم و ستم خود ادامه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چنین، چرخ سیاست عثمان در جهت منافع متنفّذان گردش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تحت فشار قرار گرفته بود و گاهى خشم خود را در دل فرو مى خورد، و زمانى به اعتراض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شعر، تصویرگر وضع ستمدیدگان و بى بند و بارى و خوشگذرانى ثروتمندان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آن روز کسانى بودند که داراى صفاى وجدان، روشنایى دل و رسایى سخن و جایگاهى در دل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رنجها و محنتها مردم و خوشگذرانى عده اى انگشت شمار سخت ناراحت و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سیاست پلوتوکراسى که عثمان و بنى امیه و یارانشان در پیش گرفته بود، مبارزه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این گروه، مقدس و ارزشمند بود که پرده از تمامى هوسرانیها و هواها برمى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عصر اشراف متنفّذان چه کردند؟</w:t>
      </w:r>
      <w:r>
        <w:rPr>
          <w:rFonts w:eastAsia="IRNazanin" w:cs="IRNazanin"/>
          <w:color w:val="111111"/>
          <w:sz w:val="28"/>
          <w:szCs w:val="28"/>
          <w:rtl w:val="true"/>
          <w:lang w:bidi="fa-IR"/>
        </w:rPr>
        <w:t xml:space="preserve">! </w:t>
      </w:r>
      <w:bookmarkStart w:id="37" w:name="pg20171_209338"/>
    </w:p>
    <w:p>
      <w:pPr>
        <w:pStyle w:val="Heading2"/>
        <w:numPr>
          <w:ilvl w:val="1"/>
          <w:numId w:val="1"/>
        </w:numPr>
        <w:rPr/>
      </w:pPr>
      <w:bookmarkStart w:id="38" w:name="__RefHeading___Toc4453965_2320776876"/>
      <w:bookmarkStart w:id="39" w:name="_Toc13"/>
      <w:bookmarkEnd w:id="37"/>
      <w:bookmarkEnd w:id="38"/>
      <w:r>
        <w:rPr>
          <w:rtl w:val="true"/>
        </w:rPr>
        <w:t>سرکوب مخالفین</w:t>
      </w:r>
      <w:bookmarkEnd w:id="3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4453967_2320776876"/>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سرکوب مخالفین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اختلاف پیدا کردند، عمار با گروه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شما تحریک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بکشى طرفداران او را سرکوب کرده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نیلگون و زمین تیره راستگوتر از ابوذر به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این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بزنم، زندانش کنم و یا به قتل برسانم؟ عثمان</w:t>
      </w:r>
    </w:p>
    <w:p>
      <w:pPr>
        <w:pStyle w:val="BookText"/>
        <w:rPr/>
      </w:pPr>
      <w:r>
        <w:rPr>
          <w:rFonts w:ascii="IRNazanin" w:hAnsi="IRNazanin" w:eastAsia="IRNazanin"/>
          <w:color w:val="111111"/>
          <w:sz w:val="28"/>
          <w:sz w:val="28"/>
          <w:szCs w:val="28"/>
          <w:rtl w:val="true"/>
          <w:lang w:bidi="fa-IR"/>
        </w:rPr>
        <w:t>دیدیم که یاران عثمان و درباریانش از بنى امیه و دیگر اشراف بودند و در رأس همه آنان مروان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مسئول تمام خرابیها و زشتیها در حکومت وسیاست اقتصادى عثمان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به دوش شخص عثمان هم بود، زیرا او به این درباریان پناه برده و به بودن آنان رضایت داده بود و بنا به اراده آنان به کارى فرمان مى داد و یا از کارى باز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عثمان، بر کارهاى او نظارت مى کردند و او هم مطیع و فرمانبر آنان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ماهیت عثمان و درباریان او را به گونه اى مجسم کرده که روشن تر و منطقى تر از آن نمى توان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خود خلیفه سوم را نسبت به درباریانش همچون کسى فرض کرده که آب گلویش را گرفته و نمى تواند نان و آبى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آب گلویش را گرفته، چگونه ممکن است گلوى خود را با آب، که آخرین دواى گلو گرفتگان است، باز کند؟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درباریانش فاسد شدند، همچون کسى است که آب گلویش را گرفته، اما اگر بجز آب، گلوى او را گرفته بود، ممکن بود که آب، گلوى او را باز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عثمان دست بنى امیه را در سوءاستفاده از نفوذ خود و اشراف و بزرگان را در انحصار منافع، احتکار و جمع اموال باز گذاشته بود، دست مستشاران خود را هم در کوبیدن آزادى صحابیان بزرگ مخالف و طرفداران و هواخواهان عدالت اجتماعى در میان مردم باز گذاشته بود و آنان را حمایت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اوقات، خود شخصآ دستور شکنجه اندیشمندان آزاده را مى داد یا با مشورت و رأى مروان آنان را شکنجه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عثمان آزاداندیشان را دشمنان خود مى دانست؛ دشمنانى که مى خواهند وجود با برکتى چون مروان و برادرش حرث را از او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تمام کارهاى کوچک و بزرگ خود به نظر مستشاران اموى خود عمل مى کرد، تا آنجا که قربانى افکار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بنى امیه، عثمان را به میل و یا بدون رضایت وى، در جهت اغراض خود به کار گرفته بودند و در کمین او نشسته بودند و به طور پنهانى علیه او گرد مى آمدند و در پى آن بودند که حکومت مسلمانان را نصیب کس دیگرى از بنى امیه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دوستان آنها نیز در این راه به آنها کمک مى کردند و هنگامى که انقلابیون مى خواستند عثمان را به قتل برسانند، خود و طرفدارانشان دست از یارى عثمان برداشتند و او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خود را از افرادى که با مشورتشان کارها اصلاح مى گردید و خلافت بر حق استوار مى شد، دور کرده بود و به مشورت با افراد پلیدى مى پرداخت که به او مى گفتند اصلاح طلبان را شکنجه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تهمت دشمنى با خلیفه را به آنها مى زدند، در حالى که اصلاح طلبان نه دشمن عثمان بودند و نه با او دشمنى مى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مرد زشتکارى همانند مروان در دربار عثمان نفوذ دارد، براى کسانى همچون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عثمان و سیاست خلافت اثر داشت، مى توانست با روشن بینى و قدرت مملکت دارى خود، عثمان را از سیاست منفعت طلبانه و سازشکارانه دور سازد و حکومت را برپایه ثابت و شایسته اى استوار نماید، به طورى که منافع عمومى محفوظ باشد و ستمگرى از مردم برداشته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نفوذ مروان در دستگاه عثمان به حدى بود که خود توطئه اى را ترتیب مى داد و جنایتى را مرتکب مى شد، آنگاه فورآ پیش عثمان مى رفت تا به او وانمود کند 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علیه عثمان نقشه کشیده و مردم را بر ضد او مى شورانند و تنها راه ایجاد امنیت و سلامت حکومت را این مى دانست که عثمان،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و زمام تمام امور را به بنى امیّه که از طایفه عثمان و نزدیکتر از دیگران به او هستند و براى حفظ قدرت او تعصّب بیشترى دارند،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مشورتى که عثمان پس از بالا گرفتن فساد، براى اصلاح امور تشکیل داد، تنها امویان و طرفدارانشان را دعوت کرد؛ همان کسانى که صحابه و مردم از دست آنها به رنج بودند و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حاضران نظر خود را براى انجام اصلاحات بیان کردند، روشن شد که دسته اى مایلند اوضاع به همین صورت ادامه یابد تا بتوانند توطئه هاى خود را عملى سازند و فرصت بیشترى به دست آورند تا به مقاصد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دیگرى هم خواهان آن بودند که اصلاحات در جهت حفظ ریاست و نفوذ خودشان انجام گیرد، اما تمام اعضاى کنفرانس از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کسانى بودند که از عدالت على علیه ستمگریشان و از راستگویى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حیله گریشان و از زهد او در مقابل خوشگذرانى و بى بندوباریشان و از دمکراسى وى در مقابل حکومت اشرافیشان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است که بدانیم از جمله اعضاى این کنفرانس، معاویه بن ابى سفیان، مروان بن حکم و عمرو بن عاص بودند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کارها هرگز موجب نمى شد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فاصله بگیرد و یا به او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 او این بود که حکومت براساس عدالت باشد، هرچند عثمان و درباریانش در برابر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خصمانه اى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را تا آخرین ساعات زندگى اش نصیحت مى کرد که براساس عدالت رفتار کند تاکار حکومت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مردم علیه عثمان شوریدند،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شد که هم نسبت به مردم و هم نسبت به خلیفه ملایمت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موضع عثمان و بنى امیّه را نسبت به خود نادیده گرفت و نزد خلیفه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پشت سر من هستند و درباره تو با من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نمى دانم به تو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مطلب تازه اى ندارم که تو از آن باخبر نباشى و تو را به موضوعى راهنمایى نمى کنم که تو آن را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آنچه را ما مى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چیزى به دست نیاورده ایم که به تو خبر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پنهانى نداریم که آن را به تو ابلاغ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تازه اى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شخصآ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دیدى و سخنانش را شنیدى و افتخار مصاحبت آن حضرت را داشتى و داماد او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ابوبکر در عمل به حق و کار خیر سزاوارتر از تو بود و 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جهت خویشاوندى به رسول خدا نزدیکترى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دامادى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جایى رسیدى که آنان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خارج ساختن تو از گمراهى و نادانى نیست، زیرا راه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تو مى دانى که بهترین بندگان در نزد خدا، زمامدار عادلى است که خود هدایت شده باشد و مردم را هدایت کند؛ و بدترین بندگان در پیشگاه خدا رهبر ستمگرى است که خود گمراه باشد و دیگران را به گمراهى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یؤتى یوم القیامة بالامام الجائر و لیس معه نصیر و لا عاذر، فیلقى فى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رهبر ستمگر را مى آورند، که نه یاورى دارد و نه عذرخواهى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جهنم مى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در مقابل منطق حکیمانه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حرفى بزند، تنها عذرش این بود که اگر صله رحم انجام داده، کار بدى نکرده و اگر به خویشاوند خود کمک نموده، کار زشتى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حق و باطل و خیر و شر به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به زشتکاریهاى خود افزودند و عثمان هم تسلیم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به حکومت رسید، مختصرآ به اوضاع زمان عثمان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استأثر فاساء الاثرة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سودطلبى را روش خود ساخته و در سودجویى راه بدى را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خویشاوندان اموى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 معه بنو امیّة یخضمون مال الله خضمة الابل نبتة الربیع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او بنى امیّه به پا خاستند و همچون شتران گرسنه که علفهاى بهارى را مى بلعند، بیت المال را مى بلعیدند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بود که بنى امیه و همراهانشان زمینه سرنوشت حتمى کارشان را که قتل عثمان در راه منافع آنان بود،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سرانجام،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p>
    <w:p>
      <w:pPr>
        <w:pStyle w:val="BookText"/>
        <w:rPr/>
      </w:pPr>
      <w:r>
        <w:rPr>
          <w:rFonts w:ascii="IRNazanin" w:hAnsi="IRNazanin" w:eastAsia="IRNazanin"/>
          <w:color w:val="111111"/>
          <w:sz w:val="28"/>
          <w:sz w:val="28"/>
          <w:szCs w:val="28"/>
          <w:rtl w:val="true"/>
          <w:lang w:bidi="fa-IR"/>
        </w:rPr>
        <w:t>عثمان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دانست 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پاکترین نیّت، بیشترین اخلاص، خردمندانه ترین روش و بهترین راهنمایى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او از عثمان درخواست مى کرد که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نماید و به نظرش عمل کند، اطرافیان زشتکار عثمان دورش را مى گرفتند و عکس آن را به او تلقین مى کردند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زنان گوش نکن، زیرا نظر آنان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مروان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ادامه دادن به گناهى که براى انجام آن از خدا طلب بخشش نمایى، زیباتر از توبه اى است که با ترس انجام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شخص مروان در سیاست دستگاه خلافت، خطا وجود داشته است، ولى وجود این خطا بهتر و زیباتر از توبه بود و نیز نباید پندى به گوش عثمان مى رسید، مگر اینکه از زبان مروان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همیشه در گفتگو با مردم از طرف عثمان سخن مى گفت و به نام عثمان مردم را شکنجه مى کرد و بر زشتکاریهاى خودمى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جمله از سخنان مروان براى برافروختن آتش شورش علیه عثمان کافى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مروان به افرادى که خانه عثمان را محاصره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گرد آمده اید؟ مثل اینکه مى خواهید سلطنت را از دست ما بیرون آورید؟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بار دیگر حقیقت مروان و بنى امیّه، در زمان خلافت عثمان،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مروان، فقط باید مردم را چپاول کرد؛ اما حق خواهى، آرزوى حکومت عادلانه، جلوگیرى از چپاول، اجراى حدود بر ستمگران و کسانى که حقوق مردم را به بازیچه گرفته اند، یعنى همه درخواستهاى مردم ابدآ در روح و زبان او تأثیر نداشت و آن را مهم نمى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مروان، خلافت، سلطنت و پادشاهى است، نه توجه به احوال ملت و محافظت از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خلافت، سلطنتى است که در خاندان بنى امیّه پدید آمده که مدتها در انتظار آن بودند، تا بار دیگر به وسیله خلافت، شکوه از دست رفته خود را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مردم اطراف خانه عثمان جمع شده و مى خواهند قدرت را از مروان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کسانى که به مبارزه پاک و مقدسى علیه شیوه زمامدارى و سیاست اقتصادى بنى امیّه برخاسته بودند، مورد خشم عثمان واقع شدند و این خشم در اثر نفوذ مروان بن حکم و افراد ذى نفوذ دیگرى چون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مسعود، از صحابه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فشارهاى بنى امیّه بر ابن مسعود و میزان تأثیر آن در روحیه مردم را بدانیم، لازم است به طور خلاصه مرورى بر زندگى او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از نخستین افرادى است که به اسلام گروید و حتى گفته شده است که ششمین فردى بود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 اوّل به حبشه، همراه مسلمانان به این سرزمین دور رفت و در هجرت دوم به مدینه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از افراد بسیار مورد توجه و علاقه پیامبر بود و به خاطر شایستگى، راستگویى، درستکارى و ایمان وى به او احترام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وى را از جمله علماى بزرگ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عمر در دوران خلافتنش او را علیرغم نیازى که به وجودش در مدینه داشتند به کوفه فرستاد تا معلّم و راهنماى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 اعزام او به مردم کوفه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 بن مسعود را براى راهنمایى و تعلیم و تدبیر کارهاى شما فرستادم و شما را در این نعمت برخود مقدّم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دین را از او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بسیارى از مردم کوفه از ابن مسعود دانش آموختند و همواره عده اى شاگرد در کنار او بودند که از وى دانش فراگرفته و پیرویش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شاگردان ابن مسعود فراوان شد و مقامشان تا آنجا بالا رفت که سعیدبن جبیر درباره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عبداللّه بن مسعود چراغهاى این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علم فراوان او اقرار داشتند، تا جایى که او را مرجع اجتهاد و فتواى مردم کوفه قرار داده بودند و در زمان عمر بجز عبداللّه بن مسعود به کس دیگرى مراجعه نمى 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در تفسیر قرآن همشأن عبداللّه بن عباس بود، که مقام علمى آن دو پایین تر از مقام علمى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در زمینه </w:t>
      </w:r>
    </w:p>
    <w:p>
      <w:pPr>
        <w:pStyle w:val="BookText"/>
        <w:rPr/>
      </w:pPr>
      <w:r>
        <w:rPr>
          <w:rFonts w:ascii="IRNazanin" w:hAnsi="IRNazanin" w:eastAsia="IRNazanin"/>
          <w:color w:val="111111"/>
          <w:sz w:val="28"/>
          <w:sz w:val="28"/>
          <w:szCs w:val="28"/>
          <w:rtl w:val="true"/>
          <w:lang w:bidi="fa-IR"/>
        </w:rPr>
        <w:t>تفسیر قرآن شاگردانى داشت که مشهورترین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 ابن دعامه سدوسى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بن 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اول و دوم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آنها پیرو این مکتببودند که از جمله آنان حسن بصرى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در ایجاد امواج فکرى آزادى که بعدها این مکتب را پدید آورد، اثر بزرگى داشته است، زیرا او مخالف جمود فکرى در شاگردانش بود و همین مخالفت او روح استقلال فکرى و پیروى از اندیشه صحیح را در آنان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محقّقین ابن مسعود را یکى از ارکان معتزله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او معتقد به آزادى رأى و حسن و قبح عقلى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عبداللّه بن مسعود در زمان خود از بزرگترین شخصیتهایى بود که در مناطق اسلامى نفوذ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صحابه برجسته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 که در دل مسلمانان جا داشت و مسلمانان منزلت او را نزد پیغمبر اسلام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دید که عثمان با این صحابى بزرگ رسول خدا چه کرد؟</w:t>
      </w:r>
    </w:p>
    <w:p>
      <w:pPr>
        <w:pStyle w:val="BookText"/>
        <w:rPr/>
      </w:pPr>
      <w:r>
        <w:rPr>
          <w:rFonts w:ascii="IRNazanin" w:hAnsi="IRNazanin" w:eastAsia="IRNazanin"/>
          <w:color w:val="111111"/>
          <w:sz w:val="28"/>
          <w:sz w:val="28"/>
          <w:szCs w:val="28"/>
          <w:rtl w:val="true"/>
          <w:lang w:bidi="fa-IR"/>
        </w:rPr>
        <w:t>ابن مسعود از کسانى بود که در زمان عثمان بدون ترس و تردید به مبارزه علیه بنى امیه به پاخاست و مخالفت خود را آشکار نمود و هر روز جمعه در کوفه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چیزها نوآوریهاى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تازه اى بدعت است و هر بدعتى گمراهى است و هر گمراهى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ابن مسعود اعتراض به عثمان و بدعتهاى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بدعتهایى که نه در خدمت مسلمانان که در خدمت بنى امیه و متنفّذان و سرمایه داران به کار گرفته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سخنانى که ابن مسعود در کوفه مى گفت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یزن عثمان عنداللّه جناح ذباب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در نظر خدا به اندازه بال پشه اى ارزش ندارد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ابن مسعود درباره عثمان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عقبه، نماینده عثمان از سخنان او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شخص ناپاک و بى بند و بارى بود که عثمان او را به فرماندارى کوفه گماشت، زیرا ولید برادر مادرى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کوفه و عموم مسلمانان از این کار راضى 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ولید نامه اى براى عثمان نوشت و درباره افکار و سخنان ابن مسعود نظر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موقعى که او از کوفه عازم مدینه بود، مردم به بدرقه او رفتند و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 ما از عثمان در مورد تو بیم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در پاسخ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کارى است که به زودى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شب جمعه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که عثمان از آمدن او باخبر شد، مردم را در مسجد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حیوانکى وارد مدینه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 ابن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که در پاى منبر عثمان بود به او اعتراض کرد؛ عایشه و عده اى از مردم نیز به این سخن اعتراض کردند، اما عثمان به مأمورین و نوکران خود فرمان داد که ابن مسعود را از مسجد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او را گرفته و کشان کشان و با وضع ناراحت کننده اى از در مسجد بیرون انداختند و پس از این، آنقدر او را به زمین کوبیدند که با استخوانهایى شکسته به خانه اش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توهین به این صحابى بزرگوار به شکستن استخوانهاى او بر در مسجد اکتفا نکرد، بلکه در پى آن حقوق او را قطع کرد و کار انتقامجویى را به جایى رسانید که عیادت مردم از ابن مسعود در بستر بیمارى را منعکرد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دیرى نپایید که ابن مسعود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 یاسر بر او نماز خواند و او را مخفیانه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این امر باخبر شد و سخت خشمگین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کسانى که مورد خشم عثمان و سایر امویها قرار گرفت، عمار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برجسته تاریخ عرب بود که ارزش انسان و اخلاق شایسته را مجسم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عمّار و صفات شایسته و بزرگ او را مى دانست و او را آن چنان که شایسته آن بود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سخنانى که درباره عمار فرمود،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اختلاف کنند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حق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آغاز اسلام، اختلافات بسیارى کردند؛ اما عمار همیشه به همراه و در کنار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عمار، همچون نظر پیامبر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عمار را بسیار عزیز مى داشتند و بنى امیه و همراهانشان با عمار دشمن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اعتراضى که عمار به عثمان نمود، این بود که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بیت المال را در اختیار اغنیا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بارها پیش عثمان رفت و او را نصیحت کرد که در میان مردم روش درست و عادلانه اى را در پیش بگیرد، دست از تعصّب فامیلى بردارد و خانواده و خویشان خود را بر مردم چیره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عمار را همچون دیگر اصلاح طلبان خوار و ذلیل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در بیت المال مدینه، صندوق جواهرى قرار داشت که عثمان از آن نیز خویشانش را بى نصیب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اعتراض و حمله پرداختند و آنقدر سخنان تند بیان داشتند که عثمان خشمگین شد و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نیازهاى خود را از بیت المال بر مى داریم، هر چند که عدّه اى ناراحت شوند و بینى شان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مانع تو از این کار مى شوند و میان تو و بیت المال فاصله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 گیرم که اولین کسى خواهم بود که با این روش مخالفت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روبه عمار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آنقدر جرأت پیدا کرده اى که با من مخالفت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مروان بن حکم میان عثمان و عمّار قرار گرفت و رو به عثمان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بنده، مردم را علیه تو تحریک مى کند، اگر تو او را بکشى پشتیبانان او را ترسانده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بلافاصله هم رأى مروان شد و عصاى خود را برداشت، و عمار را به سختى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عثمان و افرادى از بنى امیّه که حضورداشتند به یارى عثمان برخاستند و عمار را روى زمین کشیدند و کتک فراوانى به او زدند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هم براى افزایش تحقیر و ذلت بیشتر عمّار، لگدهاى فراوانى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 نداشتند تا اینکه او را لگدکوب کردند، شکمش را پاره کردند و او را در زیر باران، باد، سرما و تگرگ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میان مرگ و زندگى و یا نزدیک به مرگ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صحابه بزرگ و از کسانى که عثمان و امویان به او آزار فراوان رساندند مصلح کبیر، ابوذر غفارى یکى از پرچمداران آزادى و عدالت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فقرا و مستضعفین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انقلابى حق خواه، یاورعلى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سرکرده شیعیان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مختصرى از تاریخ زندگى این مرد کم نظیر را که از بزرگان جهان بود بیان مى کنیم تا حقیقت مخالفان سیاست عثمان و نیز روش بنى امیه در عهد عثمان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ابوذر از بزرگان قبیله غفار به شمار مى رفت، ولى در دوران جاهلیت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خبر رسالت 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خبرهاى دعوت اسلامى آن حضرت را شنید، با عباى وصله دارى که به تن داشت،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محله هاى مکه آنقدر گشت تا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عمامه خود بالشى ساخت و جایى در کنار کعبه روى زمین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وى گذشت و به رحم آمد، زیرا وضع ظاهرى ابوذر خبر مى داد که فقیر غریبى است که کسى را نمى شناسد و از مردم هم کسى او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ابوذر سخن گفت و او را به خانه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او را به منزل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اسلام را پذیرفت و او پنجمین فردى بود که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آنقدر اخلاص و جرأت داشت که در کنار کعبه مى ایستاد و هنگامى که قریش، دشمنان رسالت، در آنجا جمع شده بودند، خدایانشان را تحقیر مى کرد و آنان را بدون ترس و وحشت به آیین تازه دعوت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مسلمانان در آن هنگام چنین جرأت و شهامتى را در مقابل قریش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به او حمله کردند و پس از ضرب و شتم فراوان، بدن مجروحش را که خون از آن جارى بود و از شدت جراحت سست شده بود، بر زمین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به برکت دانش فراوان و اندیشه روشنش و عشق به اصلاح و طرفدارى و دفاع از فقرا و مستضعفین، از نزدیکترین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همان گونه که مورد اعتماد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مورد اعتماد مردم نیز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احترام مى گذاشتند و از او تجلیل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ابوذر را چنان بالا برد که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رجل و عى علمآ </w:t>
      </w:r>
    </w:p>
    <w:p>
      <w:pPr>
        <w:pStyle w:val="BookText"/>
        <w:rPr/>
      </w:pPr>
      <w:r>
        <w:rPr>
          <w:rFonts w:ascii="IRNazanin" w:hAnsi="IRNazanin" w:eastAsia="IRNazanin"/>
          <w:color w:val="111111"/>
          <w:sz w:val="28"/>
          <w:sz w:val="28"/>
          <w:szCs w:val="28"/>
          <w:rtl w:val="true"/>
          <w:lang w:bidi="fa-IR"/>
        </w:rPr>
        <w:t>عجز عنه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مردى است که آنقدر علم اندوخته که دیگر مردم از دریافت آن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زمامدارى مسلمانان به عثمان رسید، این مسئله براى ابوذر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چگونه در حالى که در میان مسلمانان، خلافت حقِ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عادل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عثمان برسد و على تنها به این خاطر که اهل آشوب نبود به حکومت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نگذشت که ابوذر دید مردم در فقر و بدبختى زندگى مى کنند، در حالى که بنى امیّه آریستوکراتهایى هستند که در ناز و نعمت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دریافت که عثمان حقوق مردم را زیر پا گذارده و همه چیز را به خود و خاندانش اختصاص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همه آنان اعتراض کرد که چرا ثروتها را روى هم انباشته و احتکار مى نمایند؟ چرا در حالى که توده مردم با شکم گرسنه روى خاک مى خوابند، آنها غرق در خوشگذرانى و بى بند و بارى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خشم خویش را علیه این روش و سیاست زشتى که بنى امیه در پیش گرفته بودند،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که به ثروت مرفهین مى افزود و بیچارگان را به مرگ ناشى از گرسنگى مى کشاند؛ جامعه را به دو طبقه متفاوت و متضاد تقسیم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فریاد اعتراض برداشت و خطاب به مردم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 کارهاى تازه اى از تو سر زده که ما با آن آشنایى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تو مى کنى نه در قرآنیافت مى شود و نه در روش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 بینم که نور حق خاموش مى گردد و باطل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تکذیب مى شود و سودطلبى دور از پرهیزکارى رواج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مساوات و همراهى کنید، به آنان که طلا و نقره را انبار مى کنند و در راه خدا انفاق نمى نمایند هشدار ده، که با آهن گداخته پیشانى، پهلو و پشتشان داغ مى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هاى حریر آویزان ساخته اید، متکاهاى دیبا فراهم آورده اید و براى خوابیدن به پشمهاى نرم خو گرفته اید،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حصیر مى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غذاهاى رنگارنگى در اختیار شماست ولى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نان جو سیر نمى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ابوذر این بود که حق طبقه محروم را از طبقه حاکم ستمگر بگیرد و فقرا را تحریک کند که با زور، حقوقشان را باز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تحریک مى کرد که نیازمندى را از جامعه برطرف سازند و فقر را ریشه کن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ریشه رذالت و دشمن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این کلمات را مرتب تکرار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لا یجد القوت فى بیته کیف لایخرج على الناس شاهرآ سیفه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تعجب مى کنم از مردمى که در خانه شان غذایى نیست و با شمشیر کشیده، خروج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فقر به سرزمینى راه یافت کفر 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ناراحتى ابوذر از سودطلبى بنى امیّه به جایى رسید که حجاز را ترک کرد و به شام رفت تا از نزدیک شاهد اسراف و بى عدالتى عثمان ومروان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شام از معاویه کارهایى دید که اعمال عثمان و مشاورین او در مقابل آن ناچیز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دست معاویه در اموال بیت المال و دارایى مردم باز است و دسترنج مردم و زندگیشان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 خشم و آتش اعتراض ابوذر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معاویه کاخ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شام ساخت، ابوذر به معاویه پیغام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معاویه، ان کانت هذه من مال اللّه فهى الخیانه و ان کانت من مالک فهى الاسراف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معاویه، اگر این کاخ را از مال خدا و بیت المال مسلمین ساخته اى خیانت کرده اى و اگر از اموال خود ساخته اى، اسراف نموده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که بنى امیّه از چنین مرد آزاده اى راضى نبودند و نمى توانستند وجود او را در میان مردم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سعى مى کرد با تحریک عثمان، از وجود ابوذر آسوده گردد و سرانجام عثمان به معاویه فرمان داد که ابوذر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ابوذر را از مجلس خود بیرون کرد و مردم را از نشست و برخاست با او بازداشت و به ابوذر چنین جمله عجیبى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ما تحریک مى کنى و هر عملى که دلت مى خواهد انجام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مى توانستم بدون اجازه امیرالمؤمنین یکى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بکشم، تو را مى کشتم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نه دشمن خدا هستم و نه دشمن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و پدرت هر دو دشمن خدا و پیامبرید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اسلام آوردید، اما در دل کافرید </w:t>
      </w:r>
    </w:p>
    <w:p>
      <w:pPr>
        <w:pStyle w:val="BookText"/>
        <w:rPr/>
      </w:pPr>
      <w:r>
        <w:rPr>
          <w:rFonts w:ascii="IRNazanin" w:hAnsi="IRNazanin" w:eastAsia="IRNazanin"/>
          <w:color w:val="111111"/>
          <w:sz w:val="28"/>
          <w:sz w:val="28"/>
          <w:szCs w:val="28"/>
          <w:rtl w:val="true"/>
          <w:lang w:bidi="fa-IR"/>
        </w:rPr>
        <w:t xml:space="preserve">و کفرتان را پنهان نمودید؛ تو شخصآ بارها مورد لعن پیامبر خدا قرار گرفته اى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نفرین کرده که هیچ گاه از غذا سیر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از تهدیدها و هشدارهاى معاویه بیمى به خود راه نداد، بلکه جنبش اصلاح طلبانه خود در شام را پى گرفت و عزم راسخ او در این کار، معاویه را به وحشت افکند و خواب را از چشم او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متنفّذان و ثروتمندان شام، همچون دوستان مدینه اى خود از سخنان و فعالیتهاى ابوذر سخت نگران و بیمناک شدند و به خاطر اموالى که به غارت برده بودند، از ابوذر و تبلیغاتش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ترسیدند که نفوذ مستمندان و طبقه محروم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چاره را این دیدند که ابوذر از شام برود تا زبانش از شمردن ننگهایشان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مسلمه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معاویه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لحن یک نصیحتگر دلسوز و بنده اى امین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شام را برعلیه شما به طغیان مى کشاند اگر به شام احتیاج دارى، ملت آن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این فکر افتاد که ابوذر را بکشد ولى از خشم مردم هراسید، زیرا به قول حسن بصرى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اگر نسبت به کسى کینه اى داشت، شمشیر خود را غلاف نمى کرد و اگر ابوذر، آن مرد بزرگ را به قتل نرسانید، فقط به خاطر ترس از اعتراض مسلمانان بود و برخلاف آنچه ادعا مى شود، در این باره ترسى از عثمان نداشت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معاویه نامه اى به عثمان نوشت و درباره ابوذر از او نظر خواست، عثمان به او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را بر مرکبى سخت و چموش سوار کن و به همراه پیک تندروى نزد من بفرست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دستور عثمان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با شترى چموش و وحشى و بى جهاز به همراه چند نفر افراد خشن و بى رحم به سوى مدینه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ابوذر به مدینه نرسیده بود که چوب جهاز شتر، ران او را مجروح کرد و کمرش از پیمودن راه طولانى دمشق تا مدینه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سنگدل و بى رحم که شتر را مى راندند در این راه طولانى به ابوذر اجازه ندادند که حتى از </w:t>
      </w:r>
    </w:p>
    <w:p>
      <w:pPr>
        <w:pStyle w:val="BookText"/>
        <w:rPr/>
      </w:pPr>
      <w:r>
        <w:rPr>
          <w:rFonts w:ascii="IRNazanin" w:hAnsi="IRNazanin" w:eastAsia="IRNazanin"/>
          <w:color w:val="111111"/>
          <w:sz w:val="28"/>
          <w:sz w:val="28"/>
          <w:szCs w:val="28"/>
          <w:rtl w:val="true"/>
          <w:lang w:bidi="fa-IR"/>
        </w:rPr>
        <w:t>شتر پیاده شود و دمى از گرما و خستگى استراحت کند، روز و شب راندند تا به مدینه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با بدنى کوفته و تنى مجروح به نزد عثمان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همین حال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که چنین و چنان کردى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نصیحت کردم و خیانتکارم پنداشتى، به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کردم، او نیز به من بدگمان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خواهى فتنه راه بیاندازى، تو مردم شام را ضد من شوراندى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به آرامى و مهربانى و اعتماد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روش رفیقان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گیرى، آن وقت هیچ کس به تو اعتراضى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مادر، این کارها به تو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انگیزه اى غیر از امر به معروف و نهى از منکر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بین عثمان و ابوذر به طول انجامید و در همه این مدت ابوذر راجع به هوسرانى عثمان و نافرمانى وى نسبت به اوامر خداوند،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فریاد عثمان بلند شد و به افرادى که در مجلس او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که با این پیر دروغگو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تازیانه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کنم؟ و یا به قتلش برسانم؟ یا از سرزمین مسلمانان تبعیدش کنم؟ زیرا او میان مسلمانان اختلاف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مجلس حضور داشت،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گران آمد که عثمان درباره مصلح بزرگ و صحابى جلیل پیامبر آن هم با آن حال پیرى و ناتوانى، گستاخى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عثمان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عثمان،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اظلت الخضراء و لا اقلت القبراء من ذى لهجة اصدق عن ابى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نیلگون و زمین تیره کسى راستگوتر از ابوذر به خود ندیده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ابوذر را تحت فشار گذاشت و مردم را از تماس و گفتگو با او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فکرش رسید که دل ابوذر را با روش خاص اموى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دویست دینار براى او فرستاد تا به خاطر فقرش به او کمک </w:t>
      </w:r>
    </w:p>
    <w:p>
      <w:pPr>
        <w:pStyle w:val="BookText"/>
        <w:rPr/>
      </w:pPr>
      <w:r>
        <w:rPr>
          <w:rFonts w:ascii="IRNazanin" w:hAnsi="IRNazanin" w:eastAsia="IRNazanin"/>
          <w:color w:val="111111"/>
          <w:sz w:val="28"/>
          <w:sz w:val="28"/>
          <w:szCs w:val="28"/>
          <w:rtl w:val="true"/>
          <w:lang w:bidi="fa-IR"/>
        </w:rPr>
        <w:t>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ابوذر به فرستاده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عثمان به همین مقدار که براى من فرستاده به مسلمانان دیگر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یکى از مسلمانانم، از آنچه دیگران هم بهره ببرند، من بهره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پولها را به عثمان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در خانه ابوذر تنها دو نان جوین خشک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ابوذر را به جلادانش سپرد و بعد دستور داد که او را به بیابان خشک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انسانى در آنجا زندگى مى کرد و نه حیوانى در آن وجود داشت و فقط درختان وحشى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 تبعید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تبعید ابوذر که فرارسید، عثمان براى اهانت و آزار بیشتر دستور داد کسى با او سخن نگوید و او را بدرقه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پنج نفر جرأت یافتند با عثمان مخالفت کنند و ابوذر را بدرقه نمایند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عقیل برادر حضرت،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ابوذر زیر نظر مروان بن حکم، سرچشمه جنایت و زشتى،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دستور عثمان را درباره جلوگیرى مردم از سخن گفتن و وداع نمودن با ابوذر و یا خداحافظى با همسر و فرزندانش،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گستاخى را به جایى رسانید که خواست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وى را نیز از بدرقه نمودن ابوذر بازدارد،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جسارت مروان سخت خشمگین شد و نهیبى بر او زد و با تازیانه بر سر اسب او کوفت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آتش جهنم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ابوذر کرد و در حال تودیع خطاب به او فرمود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خدا خشمگین شدى، پس به آن کس که به خاطر او خشم نمودى، امیدوار باش؛ آنان، براى دنیایشان از تو مى ترسیدند و تو براى دینت از آنها مى ترسیدى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خاطر آن از تو ترسیدند به آنها واگذار، و آنچه را که به خاطر آن از آنان مى ترسى با خود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چقدر نیازمند آن اند که ایشان رااز آن منع کردى و تو چقدر بى نیازى از آنچه به تو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 دانى که چه کسى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و زمین به روى بنده اى بسته شود ولى بنده راه تقوى و پرهیزکارى در پیش گیرد، خداوند براى او راه نجات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چیزى جز حق اُنس مگیر و از چیزى جز باطل مهراس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تو دنیاى آنان را مى پذیرفتى، تو را دوست مى داشتند و اگر چیزى از مال دنیا را براى خود اختصاص مى دادى به تو امان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عقیل و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برادرتان وداع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فرزندانش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عموى خود خداحافظى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تودیع، به گوش عثمان رسید و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انسان از خود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دارد که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ظلمى که به ابوذر سردمدار بزرگ شیعیان انقلابى او و مصلح تلاشگر خستگى ناپذیر در راه کسب حقوق ملت مى رسید،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عثمان را از تبعید ابوذر باز دارد؟ مگر نمى توانست آتش انقلاب را علیه بنى امیه شعله ور سازد؟ على در میان مسلمانان نفوذ داشت و حرفش را مى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دلیل او بر این سکوت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سؤالاتى که در فکرم نقش 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که این سؤالات به فکر دیگران هم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مطلب وجود دارد که یکى بسیار روشن و دیگرى بسیار غامض و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مطلب غامض و پیچیده به عصر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آن زمان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شرایط آن عهد براى ما که در قرن بیستم زندگى مى کنیم بسیار دشوار است و ما نمى توانیم ساخت جامعه آن روز را جزء به جزء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آن عصر پیچیدگى هایى دارد که نمى توان درباره آن نظریه درستى ارائه داد، مگر اینکه در حوادث آن روز عمیقآ فرورویم و تمام علل و نتایج را بررسى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کار در زمان ما امکان پذیر نیست و پژوهشگران و محققان قدیم و جدید با آن همه دقت و کنجکاوى و تحقیق نتوانسته اند به آن ریزه کاریها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بود و از علل و نتایج آن اطلاع داشت، برسند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خلاصه آنچه کاملا واضح و روشن است اینکه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موارد خاص را قربانى منافع عمومى ساخته بود و این اخلاق ذاتى آن حضرت بود که برگ برگ صفحات زندگى او، گواه روشنى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حفظ رسالت اسلام در نهاد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جاى گرفته بود که حوادث روزگار هر اندازه که مهم و خطرناک بود، باز هم در مقابل حفظ رسالت، استمرار و انتشار و دوام آن کوچک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امیه را در جاهلیت و اسلام به خوبى مى شناخت </w:t>
      </w:r>
    </w:p>
    <w:p>
      <w:pPr>
        <w:pStyle w:val="BookText"/>
        <w:rPr/>
      </w:pPr>
      <w:r>
        <w:rPr>
          <w:rFonts w:ascii="IRNazanin" w:hAnsi="IRNazanin" w:eastAsia="IRNazanin"/>
          <w:color w:val="111111"/>
          <w:sz w:val="28"/>
          <w:sz w:val="28"/>
          <w:szCs w:val="28"/>
          <w:rtl w:val="true"/>
          <w:lang w:bidi="fa-IR"/>
        </w:rPr>
        <w:t>و آگاه بود که آنان در صورت اختلاف و دودستگى و ظهور انقلاب از هیچ گونه خونریزى و ستم نسبت به مردم باکى ندارند و به همین جهت سعى مى کرد که علنآ با آنان درگیر نشود تا مسلمانان به تفرقه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یقینآ مى دانست که اندیشه بنى امیه بر این بود که در دوران خلافت عثمان از جمعیتى که اسلام راستین را برپا داشته اند و دین صحیح را حفظ و نگاهدارى کرده اند، رهایى یابد تا در اعمال خود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مروان بن حکم نبود که به مناسبتهاى مختلف و یا بدون مناسبت به عثمان توصیه مى کرد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افراد دیگرى از بزرگان مسلمانان را بکشد، زیرا باوجود آنان، مروان و بستگان او نمى توانستند به خوشگذرانى بیشتر و فساد بپردازند؟راستى اگر خواسته مروان عملى مى گردید، طغیان و فساد در جامعه، به کجا 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شرایطى آیا کار منطقى این نیست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خاصّ همچون داستان ابوذر و همان موضع سکوت در مقابل تبعید ابوذر را تحمل کند تا بتواند وحدت مسلمانان و اعتماد عمومى را حفظ کند و در موقع خود از این اتحاد بهره بردارى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شرایطى دشوارتر در ماجراى سقیفه ندیدیم، که عمر پس از بیعت سقیفه وارد خانه او که کعبه مردم بود شد و آن حضرت را با بند شمشیر براى بیعت با ابوبکر به سوى دارالخلافه برد و مردم پیرامون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در تعجب، گروهى وحشتزده، عده اى خشمناک و همه منتظر اشاره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توانست آتش انقلاب را شعله ور سازد و در این حادثه به جاى بیعت با ابوبکر و عمر به مخالفت بپردازد؟ مگر نه آنکه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اسلام، قلعه عدالت و قبله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شرایطى چه کرد؟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موقعى که مردم دیدند عمر،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بند شمشیرش به طرف دارالخلافه مى کشد، متحیر شدند؛ اما هنگامى که چشمشان به روى گشاده و چهره مصمّم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ابدآ سخنى از آشوب و قیام و درگیرى به میان نمى آورد افتاد، بر وحشت آنان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آنان هنگامى به اوج مى رسید که مى دیدند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بیانى محکم و آرام سخن مى گوید و آنان را منقلب </w:t>
      </w:r>
      <w:bookmarkStart w:id="42" w:name="pg20171_209356"/>
    </w:p>
    <w:p>
      <w:pPr>
        <w:pStyle w:val="BookText"/>
        <w:rPr/>
      </w:pPr>
      <w:bookmarkEnd w:id="42"/>
      <w:r>
        <w:rPr>
          <w:rFonts w:ascii="IRNazanin" w:hAnsi="IRNazanin" w:eastAsia="IRNazanin"/>
          <w:color w:val="111111"/>
          <w:sz w:val="28"/>
          <w:sz w:val="28"/>
          <w:szCs w:val="28"/>
          <w:rtl w:val="true"/>
          <w:lang w:bidi="fa-IR"/>
        </w:rPr>
        <w:t>مى سازد و خودش تغییرى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دلایل و منطق او دیگر پاسخى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خود بر حق بود و نفع و ضرر خود و اسلام را به خوبى تشخیص مى داد، پس چرا به این وضع و این بیعت راضى شد؟</w:t>
      </w:r>
    </w:p>
    <w:p>
      <w:pPr>
        <w:pStyle w:val="BookText"/>
        <w:rPr/>
      </w:pPr>
      <w:r>
        <w:rPr>
          <w:rFonts w:ascii="IRNazanin" w:hAnsi="IRNazanin" w:eastAsia="IRNazanin"/>
          <w:color w:val="111111"/>
          <w:sz w:val="28"/>
          <w:sz w:val="28"/>
          <w:szCs w:val="28"/>
          <w:rtl w:val="true"/>
          <w:lang w:bidi="fa-IR"/>
        </w:rPr>
        <w:t xml:space="preserve">گرچه حیرت و تعجب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بود، اما آنها از یک مطلب غفلت داشتند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 را فراموش نکرده بود، بلکه همان مورد توجه و نخستین علت اطمینان خاطر و آرامش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بنیانگذارى اسلام سهم بزرگى داشت و به همین جهت در مقابل حوادث، صلابتى بى نظیر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هم از وجود خود مایه مى گذارد و بهاى دیگرى براى حفظ رسالت اسلام که در معرض خطر بزرگى قرار گرفته بود،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دید که اگر اعتراض کند، مردم برمى آشوبند و به نبرد علیه یکدیگر مى پردازند و اسلام به خطر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این از طبیعت و خوى بزرگان واقعى و فداکار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در راه رسالت اسلام، فداکارى جدیدى را نشان دهد، باکى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جریان تبعید ابوذر، شبیه موضع آن حضرت در داستان سقیفه است</w:t>
      </w:r>
      <w:r>
        <w:rPr>
          <w:rFonts w:eastAsia="IRNazanin" w:cs="IRNazanin"/>
          <w:color w:val="111111"/>
          <w:sz w:val="28"/>
          <w:szCs w:val="28"/>
          <w:rtl w:val="true"/>
          <w:lang w:bidi="fa-IR"/>
        </w:rPr>
        <w:t>!</w:t>
      </w:r>
    </w:p>
    <w:p>
      <w:pPr>
        <w:pStyle w:val="Heading3"/>
        <w:numPr>
          <w:ilvl w:val="2"/>
          <w:numId w:val="1"/>
        </w:numPr>
        <w:rPr/>
      </w:pPr>
      <w:bookmarkStart w:id="43" w:name="__RefHeading___Toc4453969_2320776876"/>
      <w:bookmarkStart w:id="44" w:name="_Toc15"/>
      <w:bookmarkEnd w:id="43"/>
      <w:r>
        <w:rPr>
          <w:rtl w:val="true"/>
        </w:rPr>
        <w:t>ابوذر در تبعیدگاه چه کرد؟</w:t>
      </w:r>
      <w:bookmarkEnd w:id="44"/>
    </w:p>
    <w:p>
      <w:pPr>
        <w:pStyle w:val="BookText"/>
        <w:rPr/>
      </w:pPr>
      <w:r>
        <w:rPr>
          <w:rFonts w:ascii="IRNazanin" w:hAnsi="IRNazanin" w:eastAsia="IRNazanin"/>
          <w:color w:val="111111"/>
          <w:sz w:val="28"/>
          <w:sz w:val="28"/>
          <w:szCs w:val="28"/>
          <w:rtl w:val="true"/>
          <w:lang w:bidi="fa-IR"/>
        </w:rPr>
        <w:t>ابوذر، پیرو بزرگوار و همسر و فرزندانش از شدت گرسنگى و با وضعى دردناک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وضعى که سنگ براى آنها مى گرید و صخره هاى سخت سر به فلک کشیده به جوش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نقل شده است که پس از مرگ فرزندانش، او و همسرش تنها ماندند و چند روزى غذایى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به همسر خود گفت برخیز تا روى این تپه شن برویم و از دانه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بچینیم، شاید جان به سلامت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تپه هاى شن رفتند، باد سختى مى وزید که بدنها را زرد مى کرد، ولى چیزى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و ضعف، گریبان ابوذر را گرفت و باوجود سرماى شدید عرق مرگ بر چهره اش نشست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ابوذر نگاهى به شوهر خویش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چشمهاى او برگشته است، صداى گریه زن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w:t>
      </w:r>
    </w:p>
    <w:p>
      <w:pPr>
        <w:pStyle w:val="BookText"/>
        <w:rPr/>
      </w:pPr>
      <w:r>
        <w:rPr>
          <w:rFonts w:ascii="IRNazanin" w:hAnsi="IRNazanin" w:eastAsia="IRNazanin"/>
          <w:color w:val="111111"/>
          <w:sz w:val="28"/>
          <w:sz w:val="28"/>
          <w:szCs w:val="28"/>
          <w:rtl w:val="true"/>
          <w:lang w:bidi="fa-IR"/>
        </w:rPr>
        <w:t>مى کنى؟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تو در بیابانى بى آب و علف از دنیا مى روى، و باید در حالى تو را به خاک بسپارم که کفنى هم برایت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مهربان دلش به حال همسرش سوخت و در حالى که قلبش از ناراحتى مى تپید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برو شاید مؤمنى را پیدا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پاسخ داد، کجا کسى پیدا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خانه خدا رفته اند و راه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به یاد مطلبى افتاد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مکه برو و دقت کن، اگر کسى را یافتى که مشکلت حل مى شود و اگر کسى را پیدا نکردى، پارچه اى روى صورت من بینداز و مرا در کنار راه بگذار و به اولین کاروانى که عبور مى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بدن ابوذر، یار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کمک کنید تا او را دفن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ابوذر با شتاب تمام بالاى تپه شن رفت و به اطراف نگاه کرد تا قافله اى را بیابد و بار دیگر به سوى ابوذر مى دوید تا از او پرستارى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ابوذر در این رفت و آمد چشمش به غبار کاروانى افتاد که به سرعت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ردایش را بر سر دست تکان داد و آنهارا متوجه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که مسافران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کنیز خدا چه کارى دارى؟</w:t>
      </w:r>
    </w:p>
    <w:p>
      <w:pPr>
        <w:pStyle w:val="BookText"/>
        <w:rPr/>
      </w:pPr>
      <w:r>
        <w:rPr>
          <w:rFonts w:ascii="IRNazanin" w:hAnsi="IRNazanin" w:eastAsia="IRNazanin"/>
          <w:color w:val="111111"/>
          <w:sz w:val="28"/>
          <w:sz w:val="28"/>
          <w:szCs w:val="28"/>
          <w:rtl w:val="true"/>
          <w:lang w:bidi="fa-IR"/>
        </w:rPr>
        <w:t>همسر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مسلمان از دنیا رفته، کفن و دفنش کنید که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مسلمان کیست؟</w:t>
      </w:r>
    </w:p>
    <w:p>
      <w:pPr>
        <w:pStyle w:val="BookText"/>
        <w:rPr/>
      </w:pP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مسافرین باور نمى کردند که این صحابى بزرگوار و جلیل القدر در بیابانى بى آب و علف، تنها جان بسپارد و چون باورشان نمى شد، از روى تعجب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یار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غفارى یار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افتخارى است که خدا نصیب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شتاب هرچه تمامتر، خود را به جسم نیمه جان ابوذر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که در حال جان سپردن بود، نگاهى به چهره مسافران کرد و در همان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دروغ نمى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قطعه پارچه داشتم که براى کفن من و همسرم کافى بود، دیگر چیزى از جهان نمى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 که هریک از شما اگر فرمانده، کارآگاه، قاصد دولت و یا نقیب بوده مرا کفن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مسافرین نگاهى شگفتزده به یکدیگر کردند، زیرا مى دیدند همگى در این گونه امورند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آنان جوانى انصارى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من تو را کفن مى کنم و تو را در میان این عبا که از درآمد حاصل از دسترنج خود خریده ام و دو پارچه دیگر که مادرم با دست خود تابیده و بافته است تا در آن مُحرِم گردم، کفن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کفن کن، زیرا پارچه تو حلال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ابوذر به همین سخن آرامش و اطمینان پیدا کرد و چشمهاى خود را روى هم گذاشت و با کمال آرامش و راحتى آخرین نفسهاى پاکش را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ابرهاى آسمان همانند شبح هاى سرگردان به یکدیگر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تندباد، با توده هاى شن بازى مى کرد و بیابان بى آب و علف و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دریاى مواجى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انصارى بالاى قبر ابوذر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ابوذر، دوست رسول خداست و بنده اى در میان عبادت کنندگان تو را پرستش کرد و در راه تو با مشرکین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خود بازنگشت؛ او زشتکاریهایى برخلاف دستورات تو دید و آن را با زبان و قلب خود مورد حمله قرار داد، تا این که رانده و تبعید گردید، و از حقوقش محروم شد و به او توهین گردید و به تنهایى در سرزمین غربت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آن کس که ابوذر را از حقوق خود محروم ساخت و او را تبعید کرد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کسى که او را از هجرتگاه و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دستهاى خود را بلند کردند و با شور و خشوع آمین گفتند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حالى 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الحق لى نصیرآ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طلبى، یاورى برایم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ابوذر روزى که انقلاب کرد و روزى که از </w:t>
      </w:r>
    </w:p>
    <w:p>
      <w:pPr>
        <w:pStyle w:val="BookText"/>
        <w:rPr/>
      </w:pPr>
      <w:r>
        <w:rPr>
          <w:rFonts w:ascii="IRNazanin" w:hAnsi="IRNazanin" w:eastAsia="IRNazanin"/>
          <w:color w:val="111111"/>
          <w:sz w:val="28"/>
          <w:sz w:val="28"/>
          <w:szCs w:val="28"/>
          <w:rtl w:val="true"/>
          <w:lang w:bidi="fa-IR"/>
        </w:rPr>
        <w:t>دنیا رفت و روزى که به انسان و حقوق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که مرد بزرگوار و با عظمتى بود، که از مرگ نمى هراسید و زندگى فریبش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غم انگیز ابوذر و همسر و فرزندان وى، باعث تحریک عواطف شد و از انگیزه هایى گردید که خشم ملت را علیه عثمان و خویشاوندان اموى او شعله 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نمى توانستند بپذیرند که با مرد حق طلبى، این چنین رفتار زشتى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صحابه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و عماربن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کنند، آنان را بزنند، حقوقشان را قطع کنند و در حالى که ستمگران بنى امیه و منسوبین و پیروان آنان غرق در ثروت، مقام و نعمت باشند،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و حقوقشان محروم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مخالفینى که براى شکایت از ولید بن عقبه به مدینه آمده بودند نیز مورد تعرّض عثمان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عثمان، سعدبن ابى وقاص صحابى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حکومت کوفه خلع ساخت و به جاى او ولیدبن عقبه برادر مادریش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عمل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ولید وارد کوفه شد، از کنار مجلس عمروبن وزاره نخعى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طایفه بنى اسد، پسر عفّان چه معامله زشتى با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دادگرى او بود که سعد بن ابى وقاص را که مردى ملایم، خوشخو و به ما نزدیک بود، از ما گرفت و به جاى او برادر خود ولید را که همواره خوشگذران و ناپاک بوده است فرستاد؟</w:t>
      </w:r>
    </w:p>
    <w:p>
      <w:pPr>
        <w:pStyle w:val="BookText"/>
        <w:rPr/>
      </w:pPr>
      <w:r>
        <w:rPr>
          <w:rFonts w:ascii="IRNazanin" w:hAnsi="IRNazanin" w:eastAsia="IRNazanin"/>
          <w:color w:val="111111"/>
          <w:sz w:val="28"/>
          <w:sz w:val="28"/>
          <w:szCs w:val="28"/>
          <w:rtl w:val="true"/>
          <w:lang w:bidi="fa-IR"/>
        </w:rPr>
        <w:t>مردم کوفه پس از آنکه ولید، فرماندار آنان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با توهین به پیروان محمد، مى خواهد براى برادر خود، کرامت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عثمان شکایات و اعتراضات فراوانى نسبت به ولید شنید؛ اما بدون اعتنا به گفته معترضین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بیشترشان از یاران اصلاح طلب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 از کار بر کنار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عثمان نسبت به ولید، همان موضع وى درباره خویشان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اعتراض کسى را درباره آنها نمى پذیرفت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عبدربه در کتاب العقد الفرید، از سعیدبن مسیب نقل مى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عثمان به حکومت رسید،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زمامدارى او را ناپسند مى شمردند، زیرا عثمان از بنى امیه حمایت بسیارى مى کرد و فرمانداران او افرادى بودند که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مخالف بودند و بسیارى از اوقات به </w:t>
      </w:r>
    </w:p>
    <w:p>
      <w:pPr>
        <w:pStyle w:val="BookText"/>
        <w:rPr/>
      </w:pPr>
      <w:r>
        <w:rPr>
          <w:rFonts w:ascii="IRNazanin" w:hAnsi="IRNazanin" w:eastAsia="IRNazanin"/>
          <w:color w:val="111111"/>
          <w:sz w:val="28"/>
          <w:sz w:val="28"/>
          <w:szCs w:val="28"/>
          <w:rtl w:val="true"/>
          <w:lang w:bidi="fa-IR"/>
        </w:rPr>
        <w:t>عثمان درباره کارگزاران و فرماندارانش اعتراض مى کردند؛ اما او اعتنایى نمى کرد و آنها را عزل نمى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فرماندار کوفه از اشعار هجو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در اشعار خود چنین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حطیئه در پیشگاه عدل الهى گواهى مى دهد که ولید خیانتکار است، موقعى که نماز مردم به پایان رسیده بود، در حالى که مست بود و فکرش در اثر شراب از کار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خواهید برایتان بیشتر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مردم کوفه پیش عثمان آمدند و به اعمال ناشایسته و زشت ولید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جاى اینکه به شکایات آنها ترتیب اثر دهد، آنها را تهدید کرد و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دهندگان گناهى جز این نداشتند که واقعه اى را براى عثمان نقل کرده بودند و نظرشان را به او گفته بودند و شکایت برادرش را نزد او برده بودند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ترین شکنجه اى که بنى امیّه براى مخالفین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کسانى که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همگانى شدن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انحصار آن در بنى امیّه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گرفتند، همان کارى بود که درباره محمدبن ابى بکر و مصریهایى که در راه بازگشت به مصر بودند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در فصل آینده این واقعه را به طور مشروح بیان کنیم، زیرا این داستان، ارتباط مستقیمى با کشته شدن عثمان و انقلاب مدینه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نویسندگان دراین باره نظریّه خاصى دارند که به آن خواهیم پرداخت و نظر خود را نیز در خصوص آن، بیان خواهیم کرد</w:t>
      </w:r>
      <w:r>
        <w:rPr>
          <w:rFonts w:eastAsia="IRNazanin" w:cs="IRNazanin"/>
          <w:color w:val="111111"/>
          <w:sz w:val="28"/>
          <w:szCs w:val="28"/>
          <w:rtl w:val="true"/>
          <w:lang w:bidi="fa-IR"/>
        </w:rPr>
        <w:t xml:space="preserve">. </w:t>
      </w:r>
      <w:bookmarkStart w:id="45" w:name="pg20171_20936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4453971_2320776876"/>
      <w:bookmarkStart w:id="47" w:name="_Toc16"/>
      <w:bookmarkEnd w:id="45"/>
      <w:bookmarkEnd w:id="46"/>
      <w:r>
        <w:rPr>
          <w:rtl w:val="true"/>
        </w:rPr>
        <w:t>واقعیت قتل عثمان</w:t>
      </w:r>
      <w:bookmarkEnd w:id="47"/>
    </w:p>
    <w:p>
      <w:pPr>
        <w:pStyle w:val="BookText"/>
        <w:rPr/>
      </w:pPr>
      <w:r>
        <w:rPr>
          <w:rFonts w:ascii="IRNazanin" w:hAnsi="IRNazanin" w:eastAsia="IRNazanin"/>
          <w:color w:val="111111"/>
          <w:sz w:val="28"/>
          <w:sz w:val="28"/>
          <w:szCs w:val="28"/>
          <w:rtl w:val="true"/>
          <w:lang w:bidi="fa-IR"/>
        </w:rPr>
        <w:t>واقعیت قتل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کشور اسلامى علیه تو شوریده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این زنجیر را به گردن تو مى اندازم تا اینکه این افراد خبیث و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 ابن عامر و ابن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بن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فکر جهاد هستید، به سوى ما بشتابید، زیرا خلیفه شما،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نموده است؛ او را از حکومت خلع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w:t>
      </w:r>
    </w:p>
    <w:p>
      <w:pPr>
        <w:pStyle w:val="BookText"/>
        <w:rPr/>
      </w:pPr>
      <w:r>
        <w:rPr>
          <w:rFonts w:ascii="IRNazanin" w:hAnsi="IRNazanin" w:eastAsia="IRNazanin"/>
          <w:color w:val="111111"/>
          <w:sz w:val="28"/>
          <w:sz w:val="28"/>
          <w:szCs w:val="28"/>
          <w:rtl w:val="true"/>
          <w:lang w:bidi="fa-IR"/>
        </w:rPr>
        <w:t>یازده سال و چند ماه از حکومت عثمان گذشت؛ مردم از شیوه زمامدارى او سخت در رنج و عذاب بودند و ناراحتیهاى آنان روز به روز افزایش مى یافت، که بروز این فشارها به شکل انقلاب مهمى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مسلمانان سخت و ناگوار بود که ببینند مفاهیم و معیارهایى که در زمان پیامبرشان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خلیفه اول و دوم وجود داشت و مردم آنها را لمس کرده و دوست مى داشتند به طور کلى دگرگون شده و به عقب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خوگرفته بودند که خلیفه را حامى و مدافع حقوق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فرمانداران و استانداران به ملت ستم کردند، داد آنها را بگیرد؛ اما ناگهان دیدند که عثمان پرده اى بر مظاهر آن سیاست عادلانه افکنده و شالوده روش و سیاست سودجویى خود را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مردم سخت بود که ببینند درباریان و اطرافیان و متنفّذان، منافع را به خود اختصاص داده و ارزاق مردم را احتکار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اینکه حقوق عمومى ملت زیر پا گذاشته مى شود و به اعتراض جمعیتها و افراد شاکى اعتنایى نمى گردد،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اینکه در مقابل چشمانشان به گروهى از بزرگان صحابه همانند ابوذر و عمار و ابن مسعود اهانت و توهین مى شد، در رنج بودند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نمى توانستند بپذیرند که عده اى ستمگر بر آنها حکومت کنند، اما افرادى که به دادگریشان اعتماد و اعتقاد داشته و آنها را دوست مى داشتند از کار بر کنار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پاک سرشت، بالاتر از همه اینها، این ناراحتى را نیز داشتند که کارگزاران عثمان به یهود و نصارى ستممى کردند، در صورتى که آنان هم از نظر انسانى برادر بوده و در میان مردم با تفاهم زندگى مى کردند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از اینکه سودطلبى و خودخواهى اجتماع را بیمار کرده و در آن جامعه، آدم با شرافت کسى بود که آنها شریف و بزرگش بشمارند در رنج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روز به روز نسبت به عثمان بى پرواتر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اواخر حکومت عثمان، اعتراضاتشان به صورت انقلابى بزرگ علیه عثمان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شک علل این انقلاب در سیاست و هدفهاى عثمان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بارى که به خاطرِ اعمال این سیاست عثمان، علنآ به او اهانت شد، روزى بود که از کنار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عمرو ساعدى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طایفه خود بود و زنجیرى در دست داشت،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سلام کرد و مردم هم جواب او را دادند؛ اما جبله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جواب سلام مردى را که این چنین و آن چنان کرده است مى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عثمان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عثمان، به خدا سوگند این زنجیر را به گردنت مى اندازم، تا اینکه این افراد خبیث و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ابن عامر و ابن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از بى پروایى مردم که در آخر عصر عثمان به وجود آمد، داستانى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خلیفه سوم خطبه مى خواند و در دستش عصایى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آن را به دست مى گرفتند و در حال خطبه به آن تکیه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را از دست عثمان گرفت و با زانوى خود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انحراف مروان و سایر درباریان عثمان افزایش یافت، جسارت مردم نسبت به عثمان به همین ترتیب افزایش مى یافت که سرآغازى براى انقلاب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طولى نکشید که این بى پروایىِ فردى، به صورت اعتراضى اجتماعى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به مردم شهرهاى دیگر مى نوشتند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خواهید جهاد کنید، به سوى ما بشتابید، زیرا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خلیفه شما فاسد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را از حکومت خلع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همه مردم در همه جا از عثمان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نشده بود که مردم شهرها به یکدیگر نامه مى نوشتند که باید از زیر بار بنى امیه بیرون آییم و عثمان را از خلافت خلع کنیم و فرمانداران او را عزل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هایى به شهرها نوشت و کوشید مردم را راضى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اى از کارگزاران خود را احضار کرد و با آنها در این مورد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دادگرى کن و راه ابوبکر و عمر را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نیز همچون معاویه سخن گفتند و نظر دادند؛ اما طرح روشنى به عثمان ارائه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کارگزاران عثمان، افرادى مانند سعیدبن عاص هم بودند که اصلا صلاحیت نظر دادن نداشتند؛ زیرا فقط مطابق هوا و هوس خود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مسائل ساختگى است و بیش از شایعه پردازى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داروى این بیمارى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گردهمایى کارگزاران عثمان به پایان رسید، اما نظر و یا روشى که اوضاع را بهتر کند، اظهار نشد؛ زیرا عمّال عثمان به سیاست موجود دلبستگى داشتند و سیاستى که منافع بى شمار و درآمدهاى فراوانى را براى آنان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آنان نظرى از روى اخلاص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 باید افزود که عده اى ازاین کارگزاران گاهى مخفیانه و گاهى آشکارا سعى داشتند به گونه اى عثمان را نیز از سر راه خود بردارند که در فصل آینده به تبیین و نمایاندن علل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کمین کسانى بود که به عثمان پیشنهادى در خصوص تغییر و تعدیل اوضاع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اینکه بعضى از این افراد هم از روى اخلاص پند مى دادند، اندرزشان بى ثمر بود، زیرا مروان در دربار نفوذ و حضور ویژه 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انقلاب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که مردم شهرها از سیاست و برنامه هاى عثمان که به دست مروان و امثال او طراحى مى شد، سخت خشمگین بودند، مردم مصر وارد مدینه شدند و از استاندار او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شکایت هاى فراوانى نمودند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شکایت مردم را پذیرفت و از نماینده خود بدگویى کرد و به مردم مصر وعده داد که حقشان را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نامه اى به نماینده خود در مصر نوشت و او را از برخوردهاى سابقش با مردم مصر منع کرد و او را تهدید کرد که اگر دستورش را اجرا نکند، با وى به گونه دیگرى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برخلاف میل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مصر را با وضع ناراحت کننده اى از دارالخلافه راند و کوشید که عثمان را از پیمان خود با انقلابیّون مصر، بازداشته و منصرف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سرح هنگامى که نامه عثمان را خواند، به سختى خشمگین شد و از اجراى دستور عثمان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را به جایى رسانید که یکى از انقلابیونى را که براى شکایت پیش عثمان رفته بود،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روابط عبدالله بن ابى سرح با خلیفه به گونه اى بود که قدرت این نوع نافرمانى و انجام این گونه کارها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برادر رضاعى عبدالله بود و به سبب همین برادرى او را حاکم مصر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این جریان، آتش خشم مردم مصر از جنایت عبدالله شعله 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 دیگرى را به مدینه اعزام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این گروه شامل هزار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مدینه را اشغال کرده و وارد مسجد شدند و سخنگوى آنان خطاب به مردم مدینه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خانه خود بماند و قصد آزار ما را نداشته باشد،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رؤساى مصریان نزد صحابه بزرگ اجتماع کردند و از فشارهاى ابن ابى سرح زبان به شکوه گشودند و از خشونت و سنگدلى وى در کشتن مردى که تنها گناهش شرکت در جمعى براى درخواست عدالت و حق بود،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این صحابه نزد عثمان رفتند و درباره درخواست مردم مصر با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عده زیادى به رهبرى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عثمان رفتند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حیکمانه و عادلانه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تو درخواست کس دیگرى نمودند، و براى رسیدن به این هدف خون یک نفر از آنان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حکومت مصر عزل کن و بین مردم و نماینده خود قضاوت نما و حق مردم مصر را از او بگیر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تأکید کرد و اطمینان داد که رضایت مردم مصر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آنها گفت یک نفر را انتخاب کنید که او را به جاى فرزند ابى سرح، حاکم شما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فکر کردند و گفتند محمدبن ابى بکر را به حکومت مصر منصوب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براى حکومت مصر پذیرفت و همراه گروهى از مهاجرین و انصار، با فرمان حکومت مصر، به سوى آن منطقه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ابى بکر و همراهان او از مهاجر و انصار، مدینه را ترک کردند و پس از سه روز راه پیمایى، غلام سیاهچهره اى را دیدند که سوار بر شتر از بیراهه مى رود، گویى که گمشده و یا فرار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او به شگفت آمدند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چکاره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انگار که نشنیده، چیزى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ابن ابى بکر سؤال خود 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امیرالمؤمنین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عامل مصر اعزام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مصر، در میان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گفتگوى غلام سیاه چهره و اطرافیان محمدبن ابى بکر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چه کسى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حرف خود را انکار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غلام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حرفهاى خود را یکى پس از دیگرى انکار مى کرد، گاهى خود را غلام عثمان معرفى مى کرد و گاهى غلام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ابى بکر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چه کسى مى روى؟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حاکم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چه کارى نزد حاکم مصر مى روى؟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اى هم 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ابى بکر فرمان داد که او را بازرسى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محمدبن ابى بکر در بازرسى او نامه اى به دست آوردند که عثمان براى عبدالله بن ابى سرح فرماندار مصر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محمدبن ابى بکر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همسفران خود را جمع کرد و نامه را در حضور همه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موقعى که محمدبن ابى بکر و </w:t>
      </w:r>
    </w:p>
    <w:p>
      <w:pPr>
        <w:pStyle w:val="BookText"/>
        <w:rPr/>
      </w:pPr>
      <w:r>
        <w:rPr>
          <w:rFonts w:ascii="IRNazanin" w:hAnsi="IRNazanin" w:eastAsia="IRNazanin"/>
          <w:color w:val="111111"/>
          <w:sz w:val="28"/>
          <w:sz w:val="28"/>
          <w:szCs w:val="28"/>
          <w:rtl w:val="true"/>
          <w:lang w:bidi="fa-IR"/>
        </w:rPr>
        <w:t>فلان و فلان آمدند، آنها را بکش و حکم نصب آنان را از بین ببر و بر سر کار خود بمان تا دستور بعدى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براى دادخواهى نزد تو آمد او را زندانى کن تا به خواست خدا نظر من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نامه، سکوت همه جا را فراگرفت و همه در بهت و نگرانى فرو رفتتند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خلیفه مسلمین نسبت به مردم، کارگران، انصار و مهاجرین و اطرافیانش چنین روشى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مردمى که کار خلافى انجام نداده اند،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زندگى مردمى که افراد نیکوکار و شایسته در میانشان وجود دارند، باید فداى انحراف روح، اشاره زبان و گردش قلمى روى کاغذ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ابى بکر نامه را به امضاى مهاجر و انصارى که همراهش بودند رساند و گفت که همگى به مدینه بازگردند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حقیقت موضوع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به مدینه بازگشتند، نامه عثمان را در جمع صحابه 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میان آنها بود،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متن نامه همه در غم و اندوه فرو رفتند و از این حیله گرى در حق مردم و اسلام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غلام و نامه در میان مردم مدینه پخش شد و همه نسبت به عثمان و مروان خشمگین شدند، زیرا در زمان خلافت ابوبکر و عمر وقوع چنین مسئله اى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هنوز روش زمامدارى 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خشم آنان افزوده شد و با یکدیگر به گفتگو و مشورتپرداختند و از اوضاع موجود دارالخلافه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جدید، بار دیگر ظلمهاى گذشته را به یاد مى آورد و خاطره دردناک ابوذر غفارى، عبدالله بن مسعود و سایر صحابه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هیأتى به دربار عثمان اعزام داشتند که در آن، عماربن یاسر و سعدبن ابى وقاص نیز حضور داشتند و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هیأت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وارد منزل عثمان شدند، درحالى که نامه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بودو غلام وشتر را با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تو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شتر تو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مال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مهرى که پاى نامه خورده مهر تو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 مهر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نامه را تو نوشته 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ننوشته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این نامه را ننوشته ام و دستور نگارش چنین نامه اى را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غلام را هرگز به سوى مصر نفرستاده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دانستند که عثمان دروغ نمى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نامه دقت کردند، دیدند بدون شک خط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عثمان تقاضا کردند که مروان را به آنان تسلیم کند تا با او سخن بگویند و از او بازجویى نمایند، تا حقیقت نامه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حاضر به پذیرش این درخواست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مروان در آن هنگام در دارالخلافه بود، جرأت گفتگو با مردم را نداشت تا خشم مردم را از عثمان، که از او حمایت مى کرد،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که از مروان و عثمان خشمگین بودند، دارالخلافه را در حالى ترک کردند که یقین داشتند نوشتن این نامه تنها کار مشاور خلیفه یعنى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که اگر خلیفه، مروان را براى بازجویى تحویل ندهد تا علت این توطئه روشن شود، عثمان را مسئول این کار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اگر عثمان این نامه را نوشته، از حکومت مسلمین برکنارش مى کنیم و اگر مروان آن را از زبان عثمان نوشته است، تکلیف او را روشن مى 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انقلابیّون به عثمان اصرار مى کردند که باید مروان را تحویل بدهد تا از او تحقیق نمایند؛ اما عثمان این خواسته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تاریخ آمده، حوادث به سرعت در پى یکدیگر مى آمد و انقلاب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داشت اختلاف انقلابیّون و عثمان را برطرف سازد و از خونریزى جلوگیرى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به خانه عثمان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سخن بگو و به آنان وعده اصلاح بده، تا قلبشان مطمئن و آرام گردد؛ زیرا شهرها علیه تو بسیج شده اند و ممکن است گروهى دیگر از سوى دیگرى بیایند و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خانه خود خارج شد و به سخنرانى پرداخت و در سخنرانى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کردار خود توبه مى کنم و به </w:t>
      </w:r>
    </w:p>
    <w:p>
      <w:pPr>
        <w:pStyle w:val="BookText"/>
        <w:rPr/>
      </w:pPr>
      <w:r>
        <w:rPr>
          <w:rFonts w:ascii="IRNazanin" w:hAnsi="IRNazanin" w:eastAsia="IRNazanin"/>
          <w:color w:val="111111"/>
          <w:sz w:val="28"/>
          <w:sz w:val="28"/>
          <w:szCs w:val="28"/>
          <w:rtl w:val="true"/>
          <w:lang w:bidi="fa-IR"/>
        </w:rPr>
        <w:t>مردم وعده داد که به خواسته هاى آنان عمل کند و مروان و بستگانش را از دربار اخراج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دلشان به حال عثمان سوخت و آنچنان گریستند که اشکهایشان از میان محاسن آنان جارى شد؛ عثمان هم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عثمان از منبر پایین آمد و وارد خانه خود شد، مروان و سعد و عدّه اى از بنى امیه را دید که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گرچه سخنرانى عثمان را نشنیده بودند، ولى قصد و مطلب عثمان به گوششان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کهعثمان نشست،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سخن بگویم یا سکوت کنم؟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گویى توبیخ مى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جز این است که مردم را بر خود جسورسازى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گویا پشیمان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گفتم و گذشته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همچون کوه به در خانه ات هجوم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تو به سوى خود خواندى؛ یکى از ستمى که بر او رفته سخن مى گوید و دیگرى درخواست عزل فرماندار تو را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کارى است که خودت بر سر حکومتت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حوصله و صبر داشتى به سودت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برخیز و با مردم حرف بزن، من خجالت مى کشم با آنها سخن بگویم و آنان را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مروان آنچه را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درایت حل و فصل نموده بود، خراب کرد و کار به جایى رسید که مروان پیش مردم آمد و در حالى که مردم از کثرت ازدحام از شانه هاى یکدیگر بالا مى رفتند، فریاد 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اینجا جمع شده اید؟ گویا براى غارت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خواهید سلطنتمان را از دستمان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شوید، به خدا سوگند اگر با ما درافتید، شما را به قحطى مى اندازیم و با شما معامله اى مى کنیم که به آن راضى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هاى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 توانید آنچه را که در دست ماست از ما بگیرید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حالى که مأیوس شده بودند بازگشتند و به بدگویى و تهدید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به 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جریان را به اطلاع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این بار نیز به سخنان مروان گوش داده و 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توانست بار دیگر به او </w:t>
      </w:r>
    </w:p>
    <w:p>
      <w:pPr>
        <w:pStyle w:val="BookText"/>
        <w:rPr/>
      </w:pPr>
      <w:r>
        <w:rPr>
          <w:rFonts w:ascii="IRNazanin" w:hAnsi="IRNazanin" w:eastAsia="IRNazanin"/>
          <w:color w:val="111111"/>
          <w:sz w:val="28"/>
          <w:sz w:val="28"/>
          <w:szCs w:val="28"/>
          <w:rtl w:val="true"/>
          <w:lang w:bidi="fa-IR"/>
        </w:rPr>
        <w:t xml:space="preserve">نصیحت و خیراندیشى نکند، اما مهربانى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پیر و تمایل آن حضرت به اصلاح و امید بازگشت عثمان به راه راست، او را بر آن داشت که بار دیگر نصیحت و خیرخواهى خود را به او عرضه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عثمان شب هنگام به پیشنهاد زن عاقل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على آمد تا از او پوزش بطلبد و وعده بازگشت بدهد،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درست است که پس از آنکه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سخنها را گفتى و به مردم وعده اصلاح داده، به خانه خود رفتى، مروان بیرون آید و بر در خانه تو، مردم را به باد دشنام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خود را سرزنش نمود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نصیحت او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بیش از همه این مردم خشمگین را از اطراف تو پراکنده مى سازم؛ ولى چه کنم که هرگاه به تو سخنى که به گمان من براى تو نافع است مى گویم، مروان چیز دیگرى به تو مى گوید و تو حرف مرا نشنیده مى گیرى و به حرف او عمل مى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مروان آمد و همه کارها را به زیان خلیفه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انقلابیون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پى اجراى وعده هایى بودند که به آنان داده شده بود؛ اما مروان آنها را منکر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عثمان آمدند تا مروان را براى بازجویى به آنها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باز هم در دفاع از مروان پافشارى کرد، انقلابیون نیز بر درخواست بازجویى مروان و محاکمه او سرسختى و پافشارى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عثمان بر نظر خود مبنى بر عدم تسلیم مروان پافشارى کرد، مردم خشمگین خانه عثمان را محاصره کردند و محاصره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 روى عثمان بستند، تا به خواسته هاى مردم تسلیم شود؛ اما عثمان تسلیم نگردید و از بالاى بام سر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دوبارهگفت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سعد در میان شماست؟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کسى هست که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بدهد که به ما آب برساند؟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این خبر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شهامت و شجاعت معروفى که داشت سه مشک آب را در اختیار گروهى از یاران و همراهانش گذاشت و به آنها سفارش کرد که حتى به قیمت جانشان، آب را به عثمان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p>
    <w:p>
      <w:pPr>
        <w:pStyle w:val="BookText"/>
        <w:rPr/>
      </w:pPr>
      <w:r>
        <w:rPr>
          <w:rFonts w:ascii="IRNazanin" w:hAnsi="IRNazanin" w:eastAsia="IRNazanin"/>
          <w:color w:val="111111"/>
          <w:sz w:val="28"/>
          <w:sz w:val="28"/>
          <w:szCs w:val="28"/>
          <w:rtl w:val="true"/>
          <w:lang w:bidi="fa-IR"/>
        </w:rPr>
        <w:t>مأمور رساندن آب به عثمان بودند، با انقلابیون درگیر شدند و برخى مجروح شدند و سرانجام آب را به عثمان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بود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جدیدى از شهامت و شجاعت علوى را به فصلهاى زندگى خویش افزود؛ شهامتى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ثروت اندوزى و سودطلبى و ستمگرى به خشم مى آورد و نیز او را قهرمان لطف و مهربانى نسبت به انسانها، از جمله عثمان مى کند؛ یعنى کسى که بنى امیه او را در دام خود گرفتار کرده اند و راه او را به سوى قلبها بسته اند و در سیر او به سوى عدل و انصاف مشکلات بسیارى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خانه محاصره شده و مردم مى خواهند او را بکشند و از آب محرومش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آنان مى خواهند خون عثمان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آن حضرت دو فرزندش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عمر و عده اى از مهاجرین و انصار و فرزندانشان رهسپار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نزد انقلابیّون آمدند و براى مردم سخنرانى کردند و به آنها وعده پیگیرى دادند و آنان را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عثمان رفتند تا شاید بتوانند راه حلّى براى این مشکل پیدا کنند؛ اما به نتیجه اى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عثمان خارج شد و براى اقامه نماز، رهسپار مسجد جامع شد؛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جلو بایست تا مردم به شما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اصلّى بکم و الامام محصور، ولکن اصلّى وحدى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که پیشنماز شما محصور است، من با شما نماز نمى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به تنهایى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مسجد عازم خانه خود شد و به فرزندانش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به اتفاق عده اى از فرزندان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قلوب مردم جاى داشتند، به حفاظت دارالخلافه بروند و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شمشیر به در خانه عثمان بروید و از آن محافظت کنید و نگذارید که به او گزندى برسد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انقلابیّون قصد نداشتند که به عثمان گزندى برسانند، بلکه مقصودشان در آن هنگام این بود که او را به توبه وادارند و به او پیشنهاد کنند که از حکومت استعفا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ادّعا این است که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صحابه بود، </w:t>
      </w:r>
    </w:p>
    <w:p>
      <w:pPr>
        <w:pStyle w:val="BookText"/>
        <w:rPr/>
      </w:pPr>
      <w:r>
        <w:rPr>
          <w:rFonts w:ascii="IRNazanin" w:hAnsi="IRNazanin" w:eastAsia="IRNazanin"/>
          <w:color w:val="111111"/>
          <w:sz w:val="28"/>
          <w:sz w:val="28"/>
          <w:szCs w:val="28"/>
          <w:rtl w:val="true"/>
          <w:lang w:bidi="fa-IR"/>
        </w:rPr>
        <w:t>پیشاپیش انقلابیّون قرار گرفت و با فریاد بلند به عثمان گفت که خودت کناره گیرى کن و سالم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کثیربن صلت کندى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عثمان که در داخل خانه او بود، تیرى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مصریها و دیگر انقلابیّون بلند شد که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که به من کمک کرده به دست شما نمى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در خانه عثمان یورش بردند و آتشى آوردند و در خانه و اطاقى را که عثمان در آن بود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دارالخلافه را سنگباران نمودند، به طورى که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دستور پدرش در آنجا بود و جمعیت را متفرق مى ساخت و مانع ورود آنها به خانه بود، زخمى گردید و سرهاى عدّه اى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انقلابیّون از بنى هاشم و یاران قریشى آنان ترسیدند که مبادا اگر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اى وارد شود، آنان به مقصود خود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بنى هاشم بیایند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خون آلود ببینند، ما بههدف خود نمى رسیم؛ بهتر این است که چند نفر از دیوار بالا روند و مخفیانه عثمان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این تصمیم، محمدبن ابى بکر و دو تن دیگر،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حزم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رفته و وارد خانه عثمان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کنار نائله همسرش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رفیق محمدبن ابى بکر با پیکانهاى تیز به او حمله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از همان راهى که آمده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فریاد به گوش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فرزندان صحابه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خانه شدند دیدند که خلیفه به قتل رسیده است؛ سپس بر جنازه وى گریستند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کشته شدن عثمان که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وحشت کرد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پایان عمر از زیانکارانید، 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که سخت خشمگین بود، با شتاب به خانه خلیفه مقتول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 فرزندش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وجود شماعثمان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فرزندانش حمله کرد و محمدبن طلحه و عبدالله بن زبیر و سایر فرزندان مهاجر و انصار را سرزنش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طلحه جلو دوید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اباالحسن چرا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مروان را از خود رانده بود، کشته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عثمان را کشتند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که به خاطر حق قیام کرده بودند و از عثمان مى خواستند که از اعمال خود توبه نماید، این گروه شامل مردم حجاز، مصر، عراق و سایر شهرها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کسانى بودند که منافع و غنایم، آنان را فریفته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مطیع این دسته بود، و آنان، او را پر و بال شکسته و تنها، در محاصره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گروه اول پیش از این توضیح داده شد، اما درباره گروه دوم،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گروه و متنفّذین به حیله گرى و مکر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اسلام نیز پرداختند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نظر و سخن چند تن از نویسندگان معاصر را در خصوص این انقلاب، بررسى مى کنیم</w:t>
      </w:r>
      <w:r>
        <w:rPr>
          <w:rFonts w:eastAsia="IRNazanin" w:cs="IRNazanin"/>
          <w:color w:val="111111"/>
          <w:sz w:val="28"/>
          <w:szCs w:val="28"/>
          <w:rtl w:val="true"/>
          <w:lang w:bidi="fa-IR"/>
        </w:rPr>
        <w:t xml:space="preserve">. </w:t>
      </w:r>
      <w:bookmarkStart w:id="48" w:name="pg20171_2093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4453973_2320776876"/>
      <w:bookmarkStart w:id="50" w:name="_Toc17"/>
      <w:bookmarkEnd w:id="48"/>
      <w:bookmarkEnd w:id="49"/>
      <w:r>
        <w:rPr>
          <w:rtl w:val="true"/>
        </w:rPr>
        <w:t>گفته ها و پاسخها</w:t>
      </w:r>
      <w:r>
        <w:rPr>
          <w:rtl w:val="true"/>
        </w:rPr>
        <w:t>!</w:t>
      </w:r>
      <w:bookmarkEnd w:id="50"/>
    </w:p>
    <w:p>
      <w:pPr>
        <w:pStyle w:val="BookText"/>
        <w:rPr/>
      </w:pPr>
      <w:r>
        <w:rPr>
          <w:rFonts w:ascii="IRNazanin" w:hAnsi="IRNazanin" w:eastAsia="IRNazanin"/>
          <w:color w:val="111111"/>
          <w:sz w:val="28"/>
          <w:sz w:val="28"/>
          <w:szCs w:val="28"/>
          <w:rtl w:val="true"/>
          <w:lang w:bidi="fa-IR"/>
        </w:rPr>
        <w:t>گفته ها و پاسخها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شرق نویسندگانى وجود دارند که توجهى به تاریخ واقعى و وضع زندگى و شرایط زمان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نویسندگان به تحلیل انقلاب مظلومین از دوران عثمان مى پردازند و حوادث یک دوره، و حتى چند دوره تاریخى را معلول اراده انسان واحدى مى دانند که در سرزمینها و شهرها گردش مى کرد و مردم را علیه خلیفه و دولت وى مى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گفته ایم، علل حقیقى انقلاب مردم علیه عثمان و درباریان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تحلیل بعضى از نویسندگان درباره انقلاب مدینه، مضحک و متفاوت است؛ زیرا اینها در بررسیهاى خود مى کوشند مسئولیت را از دوش مسئولین حقیقى آشوب مدینه و قتل خلیفه سوم بردارند، تا مردم به ایمانشان اعتراض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نویسندگان در حقیقت همچون کار کسى است که مى خواهد مسیر آب را دگرگون نموده و آن را از پایین به بالا ببرد، و چنین افرادى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گونه نویسندگان مى کوشند که خوانندگان خود را در غفلت و بى خبرى نگه دارند و با ساده انگارى و کوتاه فکرى نظریات خود را القا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نویسندگان، نویسنده کتاب عایشه و السیاسة</w:t>
      </w:r>
      <w:r>
        <w:rPr>
          <w:rStyle w:val="FootnoteAnchor"/>
          <w:rtl w:val="true"/>
        </w:rPr>
        <w:footnoteReference w:id="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کتاب، کوشیده است که طىّ فصلها و مباحث مفصّل به خوانندگان ثابت کند که علّت اصلى همه حوادث جهان عرب در زمان عثمان و علت کشته شدن خلیفه سوم و حوادث وحشتناک پس از آن، به وجودمردى به نام عبدالله بن سبا و توطئه هاى او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نظر او نتیجه عملى این گمان و افترا این است که دولت زمان عثمان و وزیرش مروان، یک حکومت نمونه بوده است و بنى امیه و کارگزاران اشرافى آنان، همه، پیامبران عدالت اجتماعى و برادرى انسانى در سرزمین عرب بوده اند؛ تنها عبدالله بن سبا بود که بنى امیه و نمایندگانشان را بدنام کرده و نیکى و شایستگى آنان را از بین برده و </w:t>
      </w:r>
    </w:p>
    <w:p>
      <w:pPr>
        <w:pStyle w:val="BookText"/>
        <w:rPr/>
      </w:pPr>
      <w:r>
        <w:rPr>
          <w:rFonts w:ascii="IRNazanin" w:hAnsi="IRNazanin" w:eastAsia="IRNazanin"/>
          <w:color w:val="111111"/>
          <w:sz w:val="28"/>
          <w:sz w:val="28"/>
          <w:szCs w:val="28"/>
          <w:rtl w:val="true"/>
          <w:lang w:bidi="fa-IR"/>
        </w:rPr>
        <w:t>فساد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عبدالله بن سبا در شهرها نمى گشت و سرزمینها را علیه عثمان و فرمانداران و امیران شایسته و اصلاح طلب او تحریک نمى نمود، مردم در سایه نعمتهاى مروان و عدل ولید و حلم معاویه، زندگى سعادتمند و راحتى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گمانى انحراف واقعیت، تجاوز به خلق و همگامى با اندیشه هاى سست و منطقى سطحى و دلایلى واهى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خطرناکتر از آن این است که این نویسنده حقایق اساسى ساختمان تاریخ را تحریف مى کند، زیرا چنین کسانى مى خواهند حوادث یک دوره، بلکه چند دوره تاریخى را منحصرآ معلول وجود و اراده یک انسان قرار دهند که در شهرهاى گوناگون مردم را علیه دولت تحریک مى نموده است و علت حمله مردم به دولت به خاطر تحریکات و تحت تأثیر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زمامدارى عثمان، سیاست زمامدار، فساد نظام اقتصادى و مالى و عمرانى، طغیان سودطلبى نزدیکان و منسوبین دولت، فشار معیشتى فرمانروایان در ارزاق مردم، سوار شدن بنى امیه بر گرده مردم، انحراف از سیاست ملّى دموکراتیک به سیاست سرمایه دارى خانواده هاى اشرافى و ذلیل ساختن افرادى که در میان مردم محترم هستند، همچون ابوذر و عماربن یاسر، همه این امور را نویسنده نادیده گرفته است و شرایط زندگى اجتماعى را در انقلاب شهرها و تحریک ملت علیه خاندان بنى امیه و همراهانشان را مهم نمى داند و آنها را به کلى نادیده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کتاب تمام علت انقلاب را به عبدالله بن سبا منتسب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بود که مردم را از اطاعت رهبران منصرف ساخت و شرّ را در میان آنان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دلیلى از گفته دیگرى براى ادّعاى خود مى آورد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پیدایش چنین افرادى در شرق که حوادث بزرگ تاریخ را وارونه و تحریف مى کنند، خطر بزرگى براى اندیشه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حوادث بزرگ تاریخى را، که ارتباط محکمى با طبیعت جامعه و سازمانهاى اقتصادى و اجتماعى دارد، تنها به اراده یک انسان معمولى نسبت مى دهند که به قول نویسنده مذکور در شهرها گردش مى کرد و بذر گمراهى و فساد را در آن جامعه سالم مى افشانده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این نویسنده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عصر مروان بن حکم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براى سیر اندیشه خطرناک نیست که ما انقلاب هاى اصلاحى تاریخ را به صورت کودکانه اى تحلیل و تحریف کنیم و آنها را به افرادى نسبت دهیم که مى 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کنند و از این رو به شهرها مى رفته اند و آشوب به وجود مى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نویسنده کتاب عایشة و السیاسة درباره خطر عبدالله بن سبا یا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گوید و چگونه ناآگاهانه و جاهلانه مى خواهد معاویه را که با معیارهاى انسانى متضاد است، بزرگ جلوه دهد، و ابوذر غفارى را با آن همه عظمت و شخصیت درهم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نویسنده از ذکر بیشتر مطالب محققینى که مزد تألیفات خود را بهشت مى خواهند چشم پوشیده و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 در تمام بخشهاى سرزمینهاى اسلامى گردش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حجاز تخم گمراهى افشاند، کهقبلا گفته شد، سپس به شام رفت که آن ایام در دست فردى مطلع مثل معاویة بن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خطر او آگاه شد و او را از شام اخراج نمود ولى با آن همه احتیاطى که معاویه کرد باز نمونه هایى از فساد او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شخم کرد و بذر توطئه افشاند و صحابه بزرگى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شامیان سخن او را قبول مى کردند،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عرصه را بر معاویه حلیم و زیرک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ناگزیر شد از عثمان بخواهد که او را از شام اخراج نماید؛ آن صحابه ابوذر بود و داستان ابوذر مشهور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نظر این نویسنده این است که شهرهاى دولت عربى در روزگار عثمان در نعمت و رفاه بوده اند؛ به ویژه منطقه شام 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اداره مى شد، در ناز و نعمت به سر مى برد و اگر عبدالله بن سبا با مصلح بزرگ ابوذر غفارى برخورد نمى کرد و او را بیدار نمى ساخت ابوذر از خودآگاهى و اراده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ابوذر را به اخلالگرى، گمراهى و تخریب فراخواند، زیرا به گمان این نویسنده، ابن سبا اصل و ریشه فساد و خرابى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گردشهاى خود 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جز آشوبگرى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هم مطابق میل عبدالله بن سبا به گسترش گمراهى و ایجاد آشوب و سرپیچى مردم از زمامداران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نویسنده نسبت به مردم عرب و مسلمانان و تاریخ دلسوزى کرده و از کوشش هاى ابوذر در راه تحریک فقرا علیه اغنیا و ترس معاویه </w:t>
      </w:r>
    </w:p>
    <w:p>
      <w:pPr>
        <w:pStyle w:val="BookText"/>
        <w:rPr/>
      </w:pPr>
      <w:r>
        <w:rPr>
          <w:rFonts w:ascii="IRNazanin" w:hAnsi="IRNazanin" w:eastAsia="IRNazanin"/>
          <w:color w:val="111111"/>
          <w:sz w:val="28"/>
          <w:sz w:val="28"/>
          <w:szCs w:val="28"/>
          <w:rtl w:val="true"/>
          <w:lang w:bidi="fa-IR"/>
        </w:rPr>
        <w:t>از ابوذر در از دست دادن شام به وحشت افتاده،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عرصه را بر معاویه بردبار تنگ کرد که او هم ابوذر را به نفع مسلمانان و تاریخ از شام تبعید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بیش از معاویه از ابوذر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فقرا نسبت به ثروتمندان و نسبت به سلامت جامعه از عبداللّه بن سبا وحشت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این نویسنده منطق حکومتهاى تاریخ و افراد ذهن گرایى است که تحولات را از دریچه تأثیر افراد مى نگرند و معتقدند که این فرد، فقط شخص زمامدار و حاکم است و براى شخص حاکم از وزش کمترین نسیم، احساس وحشت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منطق، هر حق طلبى از نظر این حاکم و طرفدارانش، اخلالگر و فاسدى است که به آشوب دامن زده و مردم را از اطاعت زمامداران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تعجب نمى کنید که تاریخ نویسان معاصر، با اینکه ابزارها و اطلاعات فرهنگى برترى نسبت به مورخان گذشته دارند و تعداد آنان بیشتر است، برخلاف گذشتگان علل آشوب را به دست نیاورده اند؟</w:t>
      </w:r>
    </w:p>
    <w:p>
      <w:pPr>
        <w:pStyle w:val="BookText"/>
        <w:rPr/>
      </w:pPr>
      <w:r>
        <w:rPr>
          <w:rFonts w:ascii="IRNazanin" w:hAnsi="IRNazanin" w:eastAsia="IRNazanin"/>
          <w:color w:val="111111"/>
          <w:sz w:val="28"/>
          <w:sz w:val="28"/>
          <w:szCs w:val="28"/>
          <w:rtl w:val="true"/>
          <w:lang w:bidi="fa-IR"/>
        </w:rPr>
        <w:t>چنانکه دیدید، نویسنده کتاب عایشة و السیاسة علل انقلاب را گردش ابن سبا در شهرها مى داند، در حالى که طبرى و دیگر مورّخین، تحلیل درستى از این مسئله به دست مى دهند و علل انقلاب را به عوامل مشخص اجتماعى بازگشت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مسلمانان در اسلام سابقه نداشتند و در محافل و مشاغل به افراد با سابقه اسلام برخورد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سابقین و صحابه بزرگ بخششها و عطایاى دولت را ناچیز مى شمردند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زیرا سهم آنان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یک نفر بیابانى و یا غلام آزاد شده به آنان برخورد مى کرد و با او سخن مى گفتند، گفتارشان شیرین به نظر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تعداد مخالفان عثمان رو به فزونى مى رفت، در صورتى که گروه موافق بسیار محدود بودند و روز به روز از تعداد آنها کاسته مى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واقعآ عجیب و شگفت انگیز است که نویسنده معاصر دیگرى همچون احمد امین نیز دچار این اشتباهات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ابوذر غفارى را مردى ساده و آلت دست عبدالله بن سبا مى انگارد که او را با افکار مزدکى گمراه ساخت تا بدین وسیله کشور اسلامى را به ویرانى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عجیب تر اینکه احمد امین بر </w:t>
      </w:r>
    </w:p>
    <w:p>
      <w:pPr>
        <w:pStyle w:val="BookText"/>
        <w:rPr/>
      </w:pPr>
      <w:r>
        <w:rPr>
          <w:rFonts w:ascii="IRNazanin" w:hAnsi="IRNazanin" w:eastAsia="IRNazanin"/>
          <w:color w:val="111111"/>
          <w:sz w:val="28"/>
          <w:sz w:val="28"/>
          <w:szCs w:val="28"/>
          <w:rtl w:val="true"/>
          <w:lang w:bidi="fa-IR"/>
        </w:rPr>
        <w:t>ادعاى خود،سخن طبرى را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طبرى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در شام قیام کرد و پیوسته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ثروتمندان، با فقرا مواسات کنید و کسانى را که طلا و نقره مى اندوزند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راستى چگونه احمد امین، دعوت ثروتمندان را براى کمک به نیازمندان، اندیشه اى مزدکى مى شمارد و آن را اندیشه اسلامى خالص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احمد امین ارتباط و انسجامى در این گفتار ابوذر 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ثروتمندان با فقرا مواسات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يَكْنِزُونَ الذَّهَبَ وَ الْفِضَّه وَ لايُنْفِقُونَها فى</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سَبی</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لِ اللَّهِ فَبَشرَّهُمْ بِعَذابٍ اَلی</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ابوبکر و عمر به همان گفته ابوذر عمل نمى کردند و با فقرا برادروار زندگى نمى کردند و مخالف دست درازى اغنیا نبودند؟ پس چرا احمد امین مزدکى دیگرى چون ابن سبا را براى ابوبکر و عمر نمى تراشد تا بگوید که آنان عقاید مزدکى را از او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امین در جاى دیگر کتاب فجر اسلام تأکید مى کند که عبدالله 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کسى بود که ابوذر غفارى را براى دعوت سوسیالیستى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بزرگترین کسانى بود که مردم شهرها را علیه عثمان شورانید و مى خواست، دین مسلمانان را فاسد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سرزمینهاى اسلامى، افکار زیانبار بسیارى را گسترش داد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 در شهرهاى زیادى گردش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بصره، کوفه، شام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وى این افکار را از مزدکیهاى عراق و یا یمن گرفته باشد و ابوذر با حسن نیت افکار او را پذیرفته باشد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نویسنده از خود پرسیده است که مگر ابوذر چه سخن جدیدى علاوه بر اسلام آورده است؟ مگر از جمله تعالیم اسلام این نیست که فقرا بر گردن اغنیا حقوقى دارند و تمام مسلمانان با یکدیگر برابرند و کسى که طلا و نقره را جمع مى کند، بنابر آیه قرآن، با چیزهایى که ذخیره کرده است، پیشانى، پهلو و پشتش داغ مى شود؟ </w:t>
      </w:r>
    </w:p>
    <w:p>
      <w:pPr>
        <w:pStyle w:val="BookText"/>
        <w:rPr/>
      </w:pPr>
      <w:r>
        <w:rPr>
          <w:rFonts w:ascii="IRNazanin" w:hAnsi="IRNazanin" w:eastAsia="IRNazanin"/>
          <w:color w:val="111111"/>
          <w:sz w:val="28"/>
          <w:sz w:val="28"/>
          <w:szCs w:val="28"/>
          <w:rtl w:val="true"/>
          <w:lang w:bidi="fa-IR"/>
        </w:rPr>
        <w:t>راستى ابوذر چه مطلب تازه مزدکى را در این سخنان خود به مسلمانان عرضه کرده و از آن دفاع نموده است؟ ابوذر در این سخنان، به نبرد با کسانى پرداخته که اسلام با آنان مخالف است و با آتش جهنم هشدارشان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پنجمین فردى که اسلام آورد و صحابى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دو خلیفه و پرچمدار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اندیشه نرسد که ثروت از آن ملت است و ملت باید از آن استفاده نماید و تنها متعلق به افراد معدودى نیست تا آن را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یکى از حقوق ملت و از واجبات است؟ کسى همچون ابوذر چرا به این فکر نیفتد که اموال مردم در زمان عثمان به دست گروهى انگشت شمار افتاده و سودطلبى و ستمگرى بر دستگاه عثمان حکومت مى کند و اسلام حقیقتى وراى اعمال اینهاست و مسلمانان باید اوضاع خود را دگرگون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نهایت اینکه، آیا ابوذر و مسلمانان، نیازمند راهنمایى عبداللّه بن سبا بودند تا بدانند عثمان راه شاهان و خوشگذرانها را در پیش گرفته و نزدیکان و یاران خود را به ریاست و قدرت و مال رسانده است و ابوذر خود نمى فهمید که حاکمان گمراه شده اند و مسلمانان هم درنمى یافتند که حقوقشان زیر پا گذاشته شده و زیان کرده اند که در پى تعلیمات عبدالله بن سبا، ابوذر قیام کند و ملت هم همراه او انقلاب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نویسندگان، عبدالله بن سبا و مرام مزدک را دریافته اند، اما ابوذر و اسلام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تحریک ابن السوداء علیه حاکمان به وحشت افتاده اند و خشم ملت از عثمان را ناشى از این مسئله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مایه قیام مردم علیه عثمان شد نادیده گرفته و آنها را نگران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طبیعى است که هر ملتى علیه زمامدار خود اعتراض کند که چرا گروهى انگشت شمار، منافع ملت را به خود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نویسندگان همچون کسانى هستند که به جاى اینکه سراغ دریاى نزدیک را بگیرند، به دنبال نهر کوچک رو به خشکى اى که از سرچشمه باران فاصله دارد، هستند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در بیان بسیارى از حوادثى که سبب کشته شدن عثمان شد،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این حوادث مورد اختلاف، داستان محمد بن </w:t>
      </w:r>
    </w:p>
    <w:p>
      <w:pPr>
        <w:pStyle w:val="BookText"/>
        <w:rPr/>
      </w:pPr>
      <w:r>
        <w:rPr>
          <w:rFonts w:ascii="IRNazanin" w:hAnsi="IRNazanin" w:eastAsia="IRNazanin"/>
          <w:color w:val="111111"/>
          <w:sz w:val="28"/>
          <w:sz w:val="28"/>
          <w:szCs w:val="28"/>
          <w:rtl w:val="true"/>
          <w:lang w:bidi="fa-IR"/>
        </w:rPr>
        <w:t>ابى بکر و نامه اى است که از مدینه به مصر فرستاده شد، که در آن به فرماندار سابق فرمان داده شده بود که والى جدید را به قتل برساند، که تفصیل آن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داستان که عده اى آن را درست مى دانند و گروهى منکر آن هستند، اندکى درنگ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محققین اعتقاد به صحت آن دارند و دسته اى دیگر امکان وقوع آن را بعید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نظرى که منکرین این داستان گفته اند، نظر استاد بزرگ، دکتر طه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اسلام و عرب نظریات بسیار با ارزشى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او بهترین نظریاتى است که درباره این گونه مسائل تاریخى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در کتاب با ارزش خود عثمان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داستان نامه اى که مورّخین مى گویند مصریان در موقع بازگشت به مصر به دست آوردند و به مدینه بازگشتند؛ به نظر من این مسئله از اصل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جعلى بودن قصّه، این است که خود ناقلین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درباره این نامه سخن مى گفته اند و به بحث مى پرداخته اند و مى پرسیده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هر گروه از شما به سویى رفتند، مردم بصره و کوفه چگونه فهمیدند که شما این نامه را به دست آورده اید؟ آنان پاسخى نداشتند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هرگونه که مى خواهید تعبیر کنید، به هر جهت ما احتیاجى به این مرد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قبول و پذیرفتنى نیست که عثمان این حیله را علیه مسلمانان به کار بندد؛ دسته اى را راضى کند و آن وقت کسى را پیش عامل خود بفرستد که خون آنان را بریزد و تحت شکنجه و 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قابل قبول نیست که مروان تا آنجا در مخالفت با خلیفه جرأت داشته باشد که چنین نامه اى بنویسد و با مهر او امضا کند و با غلام و شتر خلیفه آن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ساده تر از این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شهرها وعده هایى از حاکم خود شنیده بودند و به انجام آن اطمینان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دریافتند که خلیفه به وعده خود وفا نکرده خشمگین شدند و در حالى که برآشفته بودند، آمدند تا رهبر خود را از کار برکنار کنند و کار را یکسره سازند؛ اما وقتى به مدینه رسیدند،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 خود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از جنگ خوددارى نمودند و تظاهر به بازگشت کردند و هنگامى که دریافتند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به زمین گذاشته و در خانه هاى خود آرمیده اند، بار دیگر به مدینه بازگشتند و آن را بدون درگیرى اشغال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داستانى در تاریخ نیست، مگر اینکه دسته اى وقوع آن را به اثبات مى رسانند و در اثبات آن مبالغه و زیاده روى مى کنند و دسته اى دیگر اصل آن را منکر مى شوند و در انکار خود مبالغه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مى توان درباره آن شک کرد، به خصوص اگر آن داستان، در خدمت اهداف حزبى و یا در تأیید فرقه هاى مذهبى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 برطرف نمى شود، مگر آنکه از خود تاریخ، دلیلى وجود داشته باشد که قابل انکار نباشد یا اینکه استدلالى عقلى وجود داشته باشد که به تنهایى شاهد و دلیل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عجز مردم از جواب دادن به این مطلب که چگونه مردم کوفه و بصره دریافته بودند که نامه اى به دست آمده، در نظر استاد بزرگوار، دلیل دروغ بودن نامه باشد، دلیل این نمى شود که نوشتن اصل نامه را منکر شویم، زیرا در تمام روایات، علت مستقیم بازگشت محمدبن ابى بکر و یاران او از راه مصر به مدینه، همان موضوع نامه ذکر شده است؛ در صورتى که این مسافرین حدود سه روز راه از مدینه دور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مطلب که انقلابیّون نتوانسته اند در آن حال خشم و اضطراب و انقلاب، پاسخ کافى به سؤال بدهند،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ثابت شده و منطق حوادث آن را تأیید مى کند، این است که عثمان، محمدبن ابى بکر را والى خود در مصر قرار داد و او را همراه عده اى از مهاجرین و انصار به مصر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 او به گفته ها و وعده هاى عثمان اعتماد یافتند و به راه خود ادامه دادند؛ اما قبل از اینکه به سرزمین مصر برسند نظرشان تغییر نمود و از رفتن منصرف شدند و به سوى مدینه بازگشتند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مى آید که چرا اینها خشمگین شده و به مدینه بازگشتند؟ و چرا ناگزیر شدند که مدینه را محاصره کنند، تا بتوانند بدون درگیرى وارد آن شوند؟ هم تاریخ و هم منکرین این داستان، علتى جز وجود این نامه براى بازگشت نقل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و انصارى که خلیفه به همراه محمدبن ابى بکر فرستاد تا وضع مصر و ابن ابى سرح را بررسى کنند و راه را براى </w:t>
      </w:r>
    </w:p>
    <w:p>
      <w:pPr>
        <w:pStyle w:val="BookText"/>
        <w:rPr/>
      </w:pPr>
      <w:r>
        <w:rPr>
          <w:rFonts w:ascii="IRNazanin" w:hAnsi="IRNazanin" w:eastAsia="IRNazanin"/>
          <w:color w:val="111111"/>
          <w:sz w:val="28"/>
          <w:sz w:val="28"/>
          <w:szCs w:val="28"/>
          <w:rtl w:val="true"/>
          <w:lang w:bidi="fa-IR"/>
        </w:rPr>
        <w:t>محمد بن ابى بکر هموار نمایند، به حکم منطق و قضاوت عقل اگر همگى از مطیعان عثمان نبودند و اگر این مردم همگى مانند یاران و نزدیکان عثمان نبودند و اگر همگى از یاران و دوستان عثمان نبودند، دست کم گروهى از آنها چنین بودند؛ و با چنین وضعى چگونه ممکن است که همگى نامه اى از زبان خلیفه جعل کنند که او از آن بى اطلاع باشد؟ و اگر دیگران این نامه را جعل کرده اند، چگونه همگى به صحت آن گواهى دادند؟</w:t>
      </w:r>
    </w:p>
    <w:p>
      <w:pPr>
        <w:pStyle w:val="BookText"/>
        <w:rPr/>
      </w:pPr>
      <w:r>
        <w:rPr>
          <w:rFonts w:ascii="IRNazanin" w:hAnsi="IRNazanin" w:eastAsia="IRNazanin"/>
          <w:color w:val="111111"/>
          <w:sz w:val="28"/>
          <w:sz w:val="28"/>
          <w:szCs w:val="28"/>
          <w:rtl w:val="true"/>
          <w:lang w:bidi="fa-IR"/>
        </w:rPr>
        <w:t xml:space="preserve">راستى اگر نامه از اصل دروغ باشد و بگوییم اصلا نامه اى نبوده است و محمدبن ابى بکر هم به اتفاق یارانش به مدینه بازنگشته اند، بلکه این داستان را دشمنان عثمان پس از کشته شدن او اختراع کرده اند، چرا نویسندگان و مورّخان و از جمله خود دکتر طه حسین شخصآ اعتراف مى کنند که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نامه با مردم بحث کرده اند و از آنها مى پرسیده اند که چگونه مردم کوفه و بصره از مطلب آگاه شدند در حالى که هر گروهى به سویى رهسپار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اعتراف طه حسین نامه اى وجود داشته است؛ زیرا اقرار مى کند که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بحث و جدال طولانى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کسى این نامه را جعل کرده و این حیله را علیه محمد بن ابى بکر و مهاجرین و انصار و همراهان او و مردم مصر که دشمن ابن ابى سرح بوده اند، 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طه حسین انجام چنین کارى به دست شخصى چون عثمان را بعید مى داند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قبول و منطقى نیست که عثمان این حیله را نسبت به مسلمین به کار ببرد و دسته اى را با وعده هایى راضى سازد، سپس مخفیانه به سوى عامل خود نماینده اى بفرستد و به او ابلاغ نماید که حاکم جدید و افرادى را که با او مى آیند تحت فشار قرار دهد و خونشان را بریزد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درستى است، آرى قابل قبول و منطقى نیست که عثمان این حیله را علیه مسلمانان به کار بندد، ولى روحیّه سازشکارانه عثمان در اکثر اوقات او را بر آن مى داشت که به اراده خویشاوندان اموى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هم اهل حیله گرى، افترا و توطئه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زندگى عثمان به ما نشان مى دهد که بارها او درباره موضوعى دستور مى داد، اما بعدآ پشیمان مى شد و از پشیمانى مى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دلیلى است بر اینکه بنى امیه به او اصرار مى کردند و فشار </w:t>
      </w:r>
    </w:p>
    <w:p>
      <w:pPr>
        <w:pStyle w:val="BookText"/>
        <w:rPr/>
      </w:pPr>
      <w:r>
        <w:rPr>
          <w:rFonts w:ascii="IRNazanin" w:hAnsi="IRNazanin" w:eastAsia="IRNazanin"/>
          <w:color w:val="111111"/>
          <w:sz w:val="28"/>
          <w:sz w:val="28"/>
          <w:szCs w:val="28"/>
          <w:rtl w:val="true"/>
          <w:lang w:bidi="fa-IR"/>
        </w:rPr>
        <w:t>مى آوردند و او را از طبع سلیم و خلق رحیمش خارج مى ساختند، تا کارى را انجام دهد که بعدها از کرده خود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بیشترین توهینها را به ابوذر کرد، سپس سعى نمود که رضایت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بار دیگر بر او خشم گرفت و او و زن و فرزندانش را در تبعیدگاه به چنان وضع ناراحت کننده اى که در فصل قبل بیان شد،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رفتار او با صحابى بزرگ پیامبر، عبدالله 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او را به زمین کوبیدند و استخوانهایش را شکستند و حقوقش را قطع کردند ولى بعد از مدتى کوتاه، عثمان از او عذرخواهى نمود و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چندین بار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از مدینه خارج شود؛ سپس از آن حضرت درخواست مى کرد که به مدینه بازگردد و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آنقدر تکرار کرد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مرا چون شتر آبکش چاه قرار داده، بروم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مى گوید که از مدینه بیرون بروم، بار دیگر دستور مى دهد که به مدینه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بار دیگر به من مى گوید که از مدینه بیرون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عثمان دست ابن ابى سرح را در ستمگرى نسبت به مردم مصر باز گذاشت و او هر کارى که مى توانست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ناگزیر به مدینه آمدند و از فرماندار و حاکم خود عثمان شکایت کردند؛ عثمان طى یک سخنرانى، مردم مصر را ستایش کرد و از کار خویش توبه کرده، استغفار نمود و به آنان وعده داد که والى ستمگر خود را معزول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دارالخلافه بازگشت، مروان او را از نیّت و قول و وعده اش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وعده هاى خود عمل نکرد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ابوذر و ابن مسعود در نظر عثمان کم ارزشتر از محمدبن ابى بکر نبود و دعوت اصلاح طلبانه ایشان براى درباریان عثمان سنگینتر از تمرّد پى درپى مصری ها نسبت به دارالخلافه مدینه و دارالولایه مصر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محمدبن ابى بکر از مخالفین سیاست عثمان، و ابى بن سرح از موافقین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مردم مصر به این سو یا آن سو، که نتیجه عملکرد کارگزاران او بود، باعث تقویت و یا تضعیف عثمان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باتوجه به این علل، بعید نیست که ابوبکر را به جاى ابن ابى سرح انتخاب کرد، پشیمان گشته و وعده اى را که برخلاف اراده مروان به مصریها داده بود، در اثر فشار او و دیگر درباریان زیرپا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مى دانند که توصیه هاى مروان و بستگان خلیفه به عثمان در چارچوبه شکنجه، تبعید، آوارگى و کشتاربود و در این گونه امور، صحابه انقلابى و مخالف، با مردم معمولى تفاوتى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 خواهیم با این سخنان به تأیید کسانى که مى گویند نامه را خود عثمان نوشته بشتابیم، بلکه مى خواهیم واقعیت عثمان را که با روحیّه سازشکارانه، نرمخو و فرمانبر خود در دام توطئه هاى درباریان بود، روشن سازیم و بگوییم که او چگونه در دام توطئه مروان و فرزندان حکم که قدرت را در چنگ داشتند،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قبول و منطقى نیست که عثمان به آن صورت علیه مسلمانان حیله گرى نماید، ولى این پذیرفتنى است که مروان او را مطابق میل خود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اینها، قبول نمى کنیم که عثمان این نامه را نوشته باشد و نیز بعید مى دانیم عثمان در اینجا تسلیم مشورت مروان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ثابت تر و روشنتر دیگرى وجود دارد که مسئوولیت را متوجه مروان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بحث خود با استاد بزرگوار طه حسین باز مى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بیان شد، طه حسین اعتقاد دارد که اصل داستان نامه مشهور به دو دلیل دروغ است و دلیل سومى نیز براى بیان دروغ بودن این داستان بیان مى کند که به نظر ما از دلایل دیگر، ضعیفتر است و آن اینکه نسبت دادن چنین کارى به مروان را بعید مى شمارد،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 و منطقى نیست که مروان چنین جسارت و جرأتى را بر خلیفه داشته باشد که چنین نامه اى بنویسد و به مهر خلیفه مهر کند و با غلام و شتر عثمان هم بفرستد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که هیچ تعجبى ندارد که مروان چنین جرأتى را نسبت به خلیفه پیدا کرده و نامه اى بنویسد و با غلام خودِ عثمان هم آن را بفرستد؛ اما تعجب در این است که طه حسین این جرأت را از مروان بعید بداند که حکومت را ویژه خود، دنیا را مخصوص خود و مردم را غلام و نوکر خود مى شمارد؛ کسى که هر که را مى خواست مى کشت و هر که را مى خواست زنده نگه مى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تبیین نظر خود درباره بعید دانستن انتساب نامه به مروان توسط دکتر طه حسین، بیان روایاتى که مى گوید نامه نوشته مروان بود، و اینکه توطئه، نتیجه مشى سیاسى و برنامه حکومتى او بود و اینکه مروان عملا حکومت را در دست داشته است، باید به موضوعات زیر توجه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اول اینکه تمام اسناد تاریخى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اختلاف مذهب صاحبان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دارند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رهبرى هیأتى که در آن عمار، طلحه، زبیر و سعد حضور داشتند، در حالى که این نامه در دستش بود و غلام و شتر عثمان را به همراه داشت، بر عثمان وارد شد و درباره نامه با او به بحث و گفتگو پرداخت و پس از بحث فراوان، براى صحابه روشن شد که نامه را مروان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عثمان خواستند که مروان را تحویل دهد تا از او بازجویى کنند، اما عثمان به خواسته آنان اعتنایى نکرد و آنان خشمگینانه از نزد عثمان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گذشته این مسئله به تفصیل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 دیدگاه مروان درباره خلافت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در چشم مروان، خلیفه اى همچون ابوبکر و عمر بود و یا اینکه او را اموى اى مى دانست که باید بنى امیه به وسیله او بر سر کار آیند و قدرتى را که اسلام از آنها گرفت، بار دیگر به دست آورند و در نتیجه ملت را دوباره به بردگى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آنان این بود که نباید این فرصتى را که مدتها به انتظار آن بودند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زندگى مروان همچون اسفنجى در قعر آب، مملو از روح اموى، با ویژگی هاى جاهلیت مآبانه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مروان، عثمان قریشى مهاجرى بود که به رسالت پیامبر اخلاص داشت و منتخب عمر و از میان آن شش نفر اهل شورى و منتخب مسلمانان در شرایط خاص نبود تا خلیفه سومى باشد که مى بایست به روش عمر و ابوبکر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خلیفه در قلب و زبان و تصور او، عثمانى از خاندان اموى بود که از این پس نباید خورشید عظمتشان هیچ گاه غروب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عثمان در قلب، زبان و تصور مروان، حکومت عدل، مطالبه حق ستمدیده از ستمگر، حفظ حقوق ملت و ادامه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و عمر در میان مردم نبود، بلکه خلافت او از نظر مروان فرصتى بود که ابوبکر و عمر از دست دادند زیرا آن را براى فرزندان خود به ارث نگذاشتند و عثمان اموى مى بایست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مرتکب نگردد و اینکه مردم </w:t>
      </w:r>
    </w:p>
    <w:p>
      <w:pPr>
        <w:pStyle w:val="BookText"/>
        <w:rPr/>
      </w:pPr>
      <w:r>
        <w:rPr>
          <w:rFonts w:ascii="IRNazanin" w:hAnsi="IRNazanin" w:eastAsia="IRNazanin"/>
          <w:color w:val="111111"/>
          <w:sz w:val="28"/>
          <w:sz w:val="28"/>
          <w:szCs w:val="28"/>
          <w:rtl w:val="true"/>
          <w:lang w:bidi="fa-IR"/>
        </w:rPr>
        <w:t>خیال نکنند که آغاز و انجام خلافت در دست خودشان است و هدف خلیفه رفاه، آزادى و آسایش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عثمان باید نسبت به مردم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بندگانش را در پیش گیرد و فرصتى به آنها ندهد که از کمبودها اظهار نارضایتى کنند و یا حقوق بیشترى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عثمان در اجراى چنین روشى به خاطر ایمان و نرمخوییش ناتوان است، مروان نزد اوست؛ او را نصیحت و راهنمایى مى کند و به او یادآور مى شود که تمام شئون پادشاهى و رعیّتى از کوچک و بزرگ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حقیقت مروان و دیدگاه وى نسبت به مسائل زمانش، در دو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انقلاب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سخن گفتیم و دیگر نیازى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کسانى که دارالخلافه را محاصره کرده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اینجا جمع شده اید؟ گویا براى این جمع شده اید که حکومت ما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خلافت، ملک مروان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ندارند که سرهاى خود را بالا کنند و درباره امور زندگى و آزادى 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بگویند؛ زمامدارى، ملک اختصاصى بنى امیه است و مردم هم بندگان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که با این اندیشه به خلیفه و حکومت بنگرد و داوریهایش براساس این گونه اندیشه ها صادر شود، آیا راضى مى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قدرت خویشاوندش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درواقع سلطنت خود اوست، طمع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میل ایشان رفتار کند و کارگزارى را که دوست بنى امیه و سلطنتشان است از ناحیه اى برکنار کند و سرزمینى را که از جهت ثروت، جمعیت و وسعت، بى مانند است، به کسى چون محمدبن ابى بکر بسپارد که از مخالفین عثمان و دوستان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گروه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محمدبن ابى بکر از یاران کسى است که از انحراف درباریان عثمان از اصول عدالت اجتماعى سخت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یاد نمى بریم که این انقلابیّون، صحابه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مردم بودند که به عثمان پیشنهاد کردند که فرزند ابى بکر را به حکومت مصر برگزیند، بى آنکه نظر مروان را بخواهند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مروان هیچ گاه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حدود قدرت او شده بود راضى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دیدگاه واقعى مروان نسبت به خلافت براى ما روشن شد و دانستیم </w:t>
      </w:r>
    </w:p>
    <w:p>
      <w:pPr>
        <w:pStyle w:val="BookText"/>
        <w:rPr/>
      </w:pPr>
      <w:r>
        <w:rPr>
          <w:rFonts w:ascii="IRNazanin" w:hAnsi="IRNazanin" w:eastAsia="IRNazanin"/>
          <w:color w:val="111111"/>
          <w:sz w:val="28"/>
          <w:sz w:val="28"/>
          <w:szCs w:val="28"/>
          <w:rtl w:val="true"/>
          <w:lang w:bidi="fa-IR"/>
        </w:rPr>
        <w:t>که او درباره خلافت چگونه فکر مى کند و از چهارچوب نظریه اموى جاهلى که مى گفت خلافت، قدرتى است که از دست رفته و بار دیگر به دست آمده تجاوز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که دیدگاه واقعى مروان نسبت به عثمان آشکار شد، که زمامدارى خلیفه سوم تجسّم نژادپرستى و رهبرى بنى امیه است، براى ما آسان خواهد بود که جرأت و جسارت مروان بر خویشاوند و حامى خود عثمان را دریابیم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جرأت را بدین جهت به مروان منتسب مى کنیم که در قلب و منطق و زبان مروان وجود دارد؛ نه به عنوان جرأت و تجاوز، بلکه آن را حقى مى داند که طایفه بنى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اسلام هیچ گونه آشنایى ندارند و اسلام در روحشان اثر نگذاشته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جاهلیت تاکنون متعلق به خود مى دانستند و در مشاوره هاى مروان با خویشاوند خود، خلیفه و در مشى سیاسى او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فراوانى بر این مطلب، که استاد بزرگوار، طه حسین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در مشى مروان نسبت به عثمان وجود دارد و بیش از آن است که ما در این گفتار به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بود که نسبت به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جسارت یافت، که به عثمان پیشنهاد داد که همه این جمعیت را که در میانشان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یاسر، ابوذر غفارى و دیگران حضور داشتند،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بود که جرأت یافت درباره عبدالله بن مسعود به عثمان فرمان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کوفه را علیه تو شورانده و تحریک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نکن که شام را هم علیه تو برمى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بدون اعتراض و جدل، سخن مروان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بود که جرأت کرد علیه ابوذر و بدرقه کنندگانى همچون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و برادر و دوستش اقدام کند و از جسارت خود دست برنداشت تا اینکه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کرد و از خود راند و با تازیانه، اسب او را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بود که در دشوارترین لحظات، این جسارت و جرأت را داشت که در حضور عثمان برخاست و به میل خود، با خشونت و زور، مردم را از دارالخلافه بیرون راند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بود که بر عثمان و عمار جرأت پیدا کرد و دستور قتل عمار را به عثمان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 پروایی هاى مروان نسبت به خلیفه سوم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مروان به جایى مى رسد که به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عثمان توهین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چنین است که نائله همسر عثمان، که زنى خردمند و دانا بود مى کوشید که شوهرش را وادار سازد تا به نصایح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مروان، گوش فرادهد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که عثمان خطبه خود را براى جمعیت شاکیان و مردم غضبناک شهرها ایراد کرد و در آن سخنرانى توبه نمود و به آنها وعده اصلاح اوضاع را داد، مروان مى کوشید عثمان را از گفته و روش خود بازگرداند، به همین جهت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سخن بگویم یا ساکت باشم؟</w:t>
      </w:r>
    </w:p>
    <w:p>
      <w:pPr>
        <w:pStyle w:val="BookText"/>
        <w:rPr/>
      </w:pPr>
      <w:r>
        <w:rPr>
          <w:rFonts w:ascii="IRNazanin" w:hAnsi="IRNazanin" w:eastAsia="IRNazanin"/>
          <w:color w:val="111111"/>
          <w:sz w:val="28"/>
          <w:sz w:val="28"/>
          <w:szCs w:val="28"/>
          <w:rtl w:val="true"/>
          <w:lang w:bidi="fa-IR"/>
        </w:rPr>
        <w:t>نائله همسر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قاتل عثمان و یتیم کننده بچه هاى او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حرفى زده و هیچ گاه نباید از آن تخلّف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حضور عثمان به 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کارها؟ به خدا سوگند پدرت تا دم مرگ، هنوز آداب وضو گرفتن را درست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جرأت مروان نسبت به عثمان در نوشتن نامه، آن هم در حالى که عثمان اطلاعى نداشت بیشتر است، یا جسارت اهانت به همسرش در حضور وى؟</w:t>
      </w:r>
    </w:p>
    <w:p>
      <w:pPr>
        <w:pStyle w:val="BookText"/>
        <w:rPr/>
      </w:pPr>
      <w:r>
        <w:rPr>
          <w:rFonts w:ascii="IRNazanin" w:hAnsi="IRNazanin" w:eastAsia="IRNazanin"/>
          <w:color w:val="111111"/>
          <w:sz w:val="28"/>
          <w:sz w:val="28"/>
          <w:szCs w:val="28"/>
          <w:rtl w:val="true"/>
          <w:lang w:bidi="fa-IR"/>
        </w:rPr>
        <w:t>مردم عصر عثمان مطالبى از بى پروایى مروان نسبت به خلیفه مى دانستند که آن را پنهان نکرده و انکار نمى نمودند، بلکه حرفهایشان را به گوش عثمان مى رساندند و او را سرزنش و تهدید مى کردند، شاید بتوانند اختیار او را از دست مروان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نرفت و به نام مردم، این مطالب را به عثمان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نباید در دست مروان همچون چارپایى باشى که در این پیرى، تو را به هر سو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دستمروان مثل شترى هستى که از هر طرف او را بکشند،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بینم تو را به جایى مى برد که دیگر نمى تواند بازگرداند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پروایى مروان علیه عثمان نمونه اى از جرأت یافتن تمام مردم نسبت به عثمان بود؛ چنان که در روزهاى آخر حکومت وى، بى پروایى مروان، علت جرأت مردم 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جبلة بن عمروساعدى با عثمان قبلا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که از مردم عادى بود از آنان خواست که جواب سلام عثمان را ندهند و </w:t>
      </w:r>
    </w:p>
    <w:p>
      <w:pPr>
        <w:pStyle w:val="BookText"/>
        <w:rPr/>
      </w:pPr>
      <w:r>
        <w:rPr>
          <w:rFonts w:ascii="IRNazanin" w:hAnsi="IRNazanin" w:eastAsia="IRNazanin"/>
          <w:color w:val="111111"/>
          <w:sz w:val="28"/>
          <w:sz w:val="28"/>
          <w:szCs w:val="28"/>
          <w:rtl w:val="true"/>
          <w:lang w:bidi="fa-IR"/>
        </w:rPr>
        <w:t>شخصآ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زنجیر را به گردن و دستت مى اندازم، تا زمانى که دربارت را از این افراد کثیف پاک کنى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دکتر طه حسین از جسارت ورزیدن مروان نسبت به عثمان درباره جعل نامه تعجب مى کند، در صورتى که یک فرد عادى اجتماع چنین جسارت عجیبى علیه عثمان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مروان از نرمخویى عثمان و میزان نفوذ خویش بر وى، آگاهتر از دیگران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سیدهادى خسروشاهى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سبا </w:t>
      </w:r>
      <w:bookmarkStart w:id="51" w:name="pg20171_209392"/>
    </w:p>
    <w:p>
      <w:pPr>
        <w:pStyle w:val="BookText"/>
        <w:rPr/>
      </w:pPr>
      <w:bookmarkEnd w:id="51"/>
      <w:r>
        <w:rPr>
          <w:rFonts w:ascii="IRNazanin" w:hAnsi="IRNazanin" w:eastAsia="IRNazanin"/>
          <w:color w:val="111111"/>
          <w:sz w:val="28"/>
          <w:sz w:val="28"/>
          <w:szCs w:val="28"/>
          <w:rtl w:val="true"/>
          <w:lang w:bidi="fa-IR"/>
        </w:rPr>
        <w:t>عبدالله بن سبا</w:t>
      </w:r>
      <w:r>
        <w:rPr>
          <w:rStyle w:val="FootnoteAnchor"/>
          <w:rtl w:val="true"/>
        </w:rPr>
        <w:footnoteReference w:id="27"/>
      </w:r>
    </w:p>
    <w:p>
      <w:pPr>
        <w:pStyle w:val="Heading2"/>
        <w:numPr>
          <w:ilvl w:val="1"/>
          <w:numId w:val="1"/>
        </w:numPr>
        <w:rPr/>
      </w:pPr>
      <w:bookmarkStart w:id="52" w:name="__RefHeading___Toc4453975_2320776876"/>
      <w:bookmarkStart w:id="53" w:name="_Toc18"/>
      <w:bookmarkEnd w:id="52"/>
      <w:r>
        <w:rPr>
          <w:rtl w:val="true"/>
        </w:rPr>
        <w:t>مقدمه</w:t>
      </w:r>
      <w:bookmarkEnd w:id="53"/>
    </w:p>
    <w:p>
      <w:pPr>
        <w:pStyle w:val="BookText"/>
        <w:rPr/>
      </w:pPr>
      <w:r>
        <w:rPr>
          <w:rFonts w:ascii="IRNazanin" w:hAnsi="IRNazanin" w:eastAsia="IRNazanin"/>
          <w:color w:val="111111"/>
          <w:sz w:val="28"/>
          <w:sz w:val="28"/>
          <w:szCs w:val="28"/>
          <w:rtl w:val="true"/>
          <w:lang w:bidi="fa-IR"/>
        </w:rPr>
        <w:t>تهمت هایى که دشمنان اسلام بر شیعه و تشیع زده اند، یکى دو تا نیست و ما اگر بخواهیم آنها را جمع آورى کرده و جواب گوییم، نیازمند به تألیف کتاب بزرگ و مستقلى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فقط به چند تهمت عمده و اساسى که دشمنان شیعه به آنها جنبه تاریخى هم داده اند،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تهمت ها، تنها از ناحیه متعصبین اهل تسنن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گونه نویسندگان مغرض پایه گذار این گونه تهمت ها نسبت به شیعه بوده اند، ولى در یکى دو قرن اخیر، مستشرقین مغرض، یهودیها، طرفداران وهابیگرى و به طور کلى افراد اخلالگر و ماجراجو، بنا به اقتضاى سیاستهاى استعمارى، همه گونه تهمت و افترایى را به شیعه و عقاید شیعه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متأسفانه در میان نویسندگان شیعى هم، بعضى از افراد غیرمطلع پیدا شده اند که بدون تحقیق و بررسى کامل، گفته ها و نوشته هاى دیگران را به نام یک موضوع تاریخى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 صرف نظر از داستان ابن سبا، در موضوعات دیگر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تشیع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بررسى و دقت کافى، قضاوتهاى خلاف واقعى کرده و درواقع نفهمیده و نسنجیده همان حرفهایى را گفته اند که دشمنان مغرض شیعه گفته اند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تهمت ناجوانمردانه، که دهها تهمت دیگر را مبتنى بر آن کرده اند،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تشیع مولود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یهودى معروف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متجاوز از ده قرن است که مورخین و نویسندگان، درباره ابن سبا و فرقه سبائیه؛ بحث کرده و عقاید و افکارى را به او نسبت مى دهند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على الوردى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وعاظ السلاطین تمام گناه عالمیان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گردن او مى گذارند، بدون اینکه در اصل وجود او تحقیق و بررسى کنند؟ </w:t>
      </w:r>
      <w:bookmarkStart w:id="54" w:name="pg20171_209393"/>
    </w:p>
    <w:p>
      <w:pPr>
        <w:pStyle w:val="BookText"/>
        <w:rPr/>
      </w:pPr>
      <w:bookmarkEnd w:id="54"/>
      <w:r>
        <w:rPr>
          <w:rFonts w:ascii="IRNazanin" w:hAnsi="IRNazanin" w:eastAsia="IRNazanin"/>
          <w:color w:val="111111"/>
          <w:sz w:val="28"/>
          <w:sz w:val="28"/>
          <w:szCs w:val="28"/>
          <w:rtl w:val="true"/>
          <w:lang w:bidi="fa-IR"/>
        </w:rPr>
        <w:t>اگر در نوشته هاى نویسندگان و مورخین گذشته، داستان خرافى ابن سبا، کمتر و به طور اجمال به چشم مى خورد، در یکى دو قرن اخیر جریان کاملا عوض شده و کمتر کتابى درباره تاریخ اسلام و تاریخ صحابه نوشته شده که درباره این داستان موهوم، قلمفرسایى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اجمال گفتار نویسندگان و مورخین قرون گذشته و عصر حاضر را درباره ابن سبا و افکار و عقاید منسوب به او نقل مى کنیم، و سپس شرح مختصرى هم درباره اصل این افسانه تاریخى و داستان خرافى و شخصیت موهوم و بى واقعیت ابن سباء بیان نموده، و تفصیل بیشتر را به وقت دیگرى موکول مى کنیم</w:t>
      </w:r>
      <w:r>
        <w:rPr>
          <w:rFonts w:eastAsia="IRNazanin" w:cs="IRNazanin"/>
          <w:color w:val="111111"/>
          <w:sz w:val="28"/>
          <w:szCs w:val="28"/>
          <w:rtl w:val="true"/>
          <w:lang w:bidi="fa-IR"/>
        </w:rPr>
        <w:t>.</w:t>
      </w:r>
    </w:p>
    <w:p>
      <w:pPr>
        <w:pStyle w:val="Heading2"/>
        <w:numPr>
          <w:ilvl w:val="1"/>
          <w:numId w:val="1"/>
        </w:numPr>
        <w:rPr/>
      </w:pPr>
      <w:bookmarkStart w:id="55" w:name="__RefHeading___Toc4453977_2320776876"/>
      <w:bookmarkStart w:id="56" w:name="_Toc19"/>
      <w:bookmarkEnd w:id="55"/>
      <w:r>
        <w:rPr>
          <w:rtl w:val="true"/>
        </w:rPr>
        <w:t>عبدالله بن سبا کیست؟</w:t>
      </w:r>
      <w:r>
        <w:rPr>
          <w:rtl w:val="true"/>
        </w:rPr>
        <w:t>!</w:t>
      </w:r>
      <w:bookmarkEnd w:id="56"/>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یهودى که دل او از پیروزیهاى مسلمین خون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ظاهر اسلام آورد و در دلخود داشت که بر ضد اسلام مبارزه کند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ابن السوداء بود که از یهودى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اهالى صنعا یا حیره یا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اختلاف اقوال ناقلین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 از نسب و سوابق ابن سبا فقط همین قدر اطلاع داریم و در کتب رجال یا تاریخ، بیشتر از این، در این باره توضیح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گویا نخستین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یهودى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ملل ونحل است که اشاره به آن کرده است، و مابقى مورخین، راجع به نسب او خاموش مانده اند؛ و یا اینکه او را عرب دانسته اند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57" w:name="__RefHeading___Toc4453979_2320776876"/>
      <w:bookmarkStart w:id="58" w:name="_Toc20"/>
      <w:bookmarkEnd w:id="57"/>
      <w:r>
        <w:rPr>
          <w:rtl w:val="true"/>
        </w:rPr>
        <w:t>داستانهایى درباره ابن سبا و معتقدات او</w:t>
      </w:r>
      <w:bookmarkEnd w:id="5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داستانها و افسانه هایى که نویسندگان مغرض و یا غیرمحقق، درباره ابن سبا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معتقدات آنها نوشته اند بسیار است، ما براى رعایت اختصار قسمتى از آنها را نقل کرده، بعد اسامى کتابهایى را که در آنها هم داستانهاى </w:t>
      </w:r>
    </w:p>
    <w:p>
      <w:pPr>
        <w:pStyle w:val="BookText"/>
        <w:rPr/>
      </w:pPr>
      <w:r>
        <w:rPr>
          <w:rFonts w:ascii="IRNazanin" w:hAnsi="IRNazanin" w:eastAsia="IRNazanin"/>
          <w:color w:val="111111"/>
          <w:sz w:val="28"/>
          <w:sz w:val="28"/>
          <w:szCs w:val="28"/>
          <w:rtl w:val="true"/>
          <w:lang w:bidi="fa-IR"/>
        </w:rPr>
        <w:t>مربوط به ابن سبا نقل شده است، ذکر مى کنیم تا طالبین تفصیل به آنها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 و بنیان گذار اصول تشیع، عبدالله بن سبا بوده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سبائیه، قدیمى ترین و اصولى ترین فرقه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پیدایش آن در تاریخ اسلامى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سبا، در میان مردم مسلمان، سه موضوع را منتشر کرد و قبل از او کسى به آنها معتقد نبود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اولین کسى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و امام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اولین کسى است که معتقد به رجعت على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بود گفت که على کشته نشده، و همیشه زنده است و در درون ابرها سکونت دارد، و رعد صداى او و برق تازیانه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جزء الهى در وجود اوست و روزگارى برمى گرددوزمین راپرازعدل وداد مى کند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سبا به هر کجا مى رسید، تعالیم غلط خود را نشر مى کرد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کسى که معتقد به رجعت مسیح بوده و رجعت محمد را قبول ندارد، تعجب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هزار پیغمبر داشت؛ و هر پیغمبرى وصى اى داشت، و على هم وصى محمد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مطالبى را که در حق على مى گفت، قبل از آنکه اسلام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که یهودى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همانها را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نمرده و به قتل نرسیده و ابن ملجم شیطانى را به صورت على تصور کرده و آن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رعد صداى او و برق نور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سبئى ها وقتى صداى رعدا مى شوند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امیرالمؤمنین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على، فرقه سبئیه که اصحاب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به آنها نسبت کفر و نفاق داده و از آنها تبرى مى جستند،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على از آنها تبرى مى جست و ابن سبا را در این بدعت، عده زیادى از یهودیها و رهبران نصارى و بت پرستان و ستاره پرستان کمک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اینها هم فرقه اى به وجود آمد که معتقد به الوهیت على شد و 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آگاه گردید، با آنها جنگید، ولکن بعد از على مسئله تشیع بزرگتر شد، تا اینکه شیعه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العضدى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زیدیه و امامیه از معتدلین شیعه هستند، نه از غلات</w:t>
      </w:r>
      <w:r>
        <w:rPr>
          <w:rFonts w:eastAsia="IRNazanin" w:cs="IRNazanin"/>
          <w:color w:val="111111"/>
          <w:sz w:val="28"/>
          <w:szCs w:val="28"/>
          <w:rtl w:val="true"/>
          <w:lang w:bidi="fa-IR"/>
        </w:rPr>
        <w:t>...»</w:t>
      </w:r>
      <w:r>
        <w:rPr>
          <w:rStyle w:val="FootnoteAnchor"/>
          <w:rtl w:val="true"/>
        </w:rPr>
        <w:footnoteReference w:id="3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یا ابن السوداء، یهودى الاصلى از اهالى یمن بود که تازه به دیانت اسلام مشرف شده بود و او که تحرک و ایمان زایدالوصفى داشت، از روز بعد از تشرف به دیانت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آسیاى صغیر و یک قسمت از آفریقا را درنوردید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تهییج و تحریک توده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او اندکى بعد جنبه سیاسى شدیدى پیدا کرد، و هنگامى که در مصر رحل اقامت افکند، عمال خلیفه را به باد فحش و ناسزا گرفت و در خطبه هاى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نمود که از خلافت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خلافت را به تنها کسى که شایستگى احراز این مقام را دارد،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کار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بزودى مردم گرد او جمع شدند و عقیده او را تقدیس نمودند؛ اما ابن سبا که از این موفقیت جسور شده بود، نقاب از چهره برداشت و در نطقها و مواعظش افکار و اصول عقاید یهود را با اصول و مقررات اسلامى درهم آمیخت و همچنین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عقاید مسیحیت را به میان آورده و در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ادعا مى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دنیا براى بسط و توسعه نفوذش بر تمامى خلایق، باز خواهد گشت ولى من مى 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نخواهد گشت،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از هر نوع حدودى تجاوز کرده و اعلام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جوهر الوهیت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وسیع این مرد در مسائل مذهبى یهود و اسلام و مسیحى و ادیان ایرانى و هندى و حتى مصرى، باعث شد که خیلى زود، بتواند حریفان را از میدان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اندک مدتى ابن سبا، متنفذترین مرد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در برابر او مى لرزید و هنگامى که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وارد شد، خیلى زود تحت تأثیر این ماجراجو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مذهب سبئیه فرقه هاى متعددى منشعب شد، و به عقیده پاره اى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ابرها شده، به زمین بازخواهد گشت و به عقیده برخى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اشرار و بدکاران صاعقه و رعد و برق نازل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ادعا مى کنند که على خورشید است و پاره اى دیگر نقش ماه را در صورت او مجسم مى بینند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بر ضد عثمان 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غاصب است، مردم باید قیام کنند و علیه فرمانرواى غاصب مبارزه نمایند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صلح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نتیجه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r>
        <w:rPr>
          <w:rStyle w:val="FootnoteAnchor"/>
          <w:rtl w:val="true"/>
        </w:rPr>
        <w:footnoteReference w:id="38"/>
      </w:r>
      <w:bookmarkStart w:id="59" w:name="pg20171_209397"/>
    </w:p>
    <w:p>
      <w:pPr>
        <w:pStyle w:val="Heading2"/>
        <w:numPr>
          <w:ilvl w:val="1"/>
          <w:numId w:val="1"/>
        </w:numPr>
        <w:rPr/>
      </w:pPr>
      <w:bookmarkStart w:id="60" w:name="__RefHeading___Toc4453981_2320776876"/>
      <w:bookmarkStart w:id="61" w:name="_Toc21"/>
      <w:bookmarkEnd w:id="59"/>
      <w:bookmarkEnd w:id="60"/>
      <w:r>
        <w:rPr>
          <w:rtl w:val="true"/>
        </w:rPr>
        <w:t>ابن سبا چرا اسلام آورد؟</w:t>
      </w:r>
      <w:r>
        <w:rPr>
          <w:rtl w:val="true"/>
        </w:rPr>
        <w:t>!</w:t>
      </w:r>
      <w:bookmarkEnd w:id="61"/>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یهودیها، با اشاعه و ترویج بدعتها و ایجاد تفرقه بین مسلمین، به وسیله آنچه عبدالله بن سبا در پى ریزى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غلو در حق او و القاى مسئله خلافت گفت، خواستند که نور اسلام راخاموش کنند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شعبى گوید عبدالله بن سودا در این گفتار با سبائیه همکارى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نژاد یهود 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چنین وانمود کرد که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شیوه مى خواست که در نزد کوفیان پیشوایى و مهترى یابد و ایشان را گفت که در تورات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پیغمبرى را جانشینى است، و على جانشین محمد و بهترین جانشینان است، چنانکه محمد بهترین پیغمبران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از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فتنه، باز ایستاد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پس از کشته شدن على، مردم نادان فریفته آن دو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نویسندگان اهل سنت گویند که ابن سودا از دوستداران دین یهود بود و مى خواست که اسلام را با تأویلات خود درباره على و فرزندانش تباه سازد، تا مسلمانان آنچه را که ترسایان در پیرامون عیسى روا داشته اند، درباره على نیز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رافضیان را از دیگر اهل اهواء، فرورفته تر در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خود را به ایشان بست و گمراهى هاى خود را به تأویلات ایشان بیامیخت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فرقه، عبدالله بن سباى یهودى براى فریب دادن مسلمین، اسلام آورده بود و براى ایجاد تفرقه بین مردم، در حق على غلو نمود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را رافضى گفتند، چون ابوبکر و عمر را رفض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رافضه که سبئیه باشند، اسلام را دشمن دارند، چنانکه یهودیها نصرانیت را دشمن مى دارند و آنها به خاطر خدا وارد اسلام نشدند، بلکه براى نابودى اهل </w:t>
      </w:r>
    </w:p>
    <w:p>
      <w:pPr>
        <w:pStyle w:val="BookText"/>
        <w:rPr/>
      </w:pPr>
      <w:r>
        <w:rPr>
          <w:rFonts w:ascii="IRNazanin" w:hAnsi="IRNazanin" w:eastAsia="IRNazanin"/>
          <w:color w:val="111111"/>
          <w:sz w:val="28"/>
          <w:sz w:val="28"/>
          <w:szCs w:val="28"/>
          <w:rtl w:val="true"/>
          <w:lang w:bidi="fa-IR"/>
        </w:rPr>
        <w:t>اسلام و تجاوز به آنها،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آنها را با آتش سوزانید و عبدالله بن سبا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سباب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رافضى، از خود معناى دیگرى اضافه مى کند و سپس عبدالله بن سبا را همکار زرتشتى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تخریب اسلام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 شیعه امام زید را چون برائت از عمر و ابوبکر را قبول نکرد، رد و رفض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برائت از ابوبکر و عمر را خواستند و نگفتند که از عثمان و معاویه و یزید تبرى جوید؟ شیعیان سابق و پیشین این حرفها را نمى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فکر کند مى داند که چطور آنها تحت تأثیر دسیسه ها و توطئه هاى پیروان جمعیت هاى سرى که براى انتقام مجوسیت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کار مى کردند،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دسائس جمعیت هاى مجوسى، براى ایجاد اختلاف در میان مسلمانان و از بین بردن اتحاد و مجد و عظمت آنان در شیعه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دنیا جمعیتى که از نظر انضباط و نفوذ و نظم، به دقیقى جمعیت هاى باطنیه اى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سباى یهودى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افساد دین اسلام و از بین بردن ریاست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 پیدا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دسایس آنها در شیعه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ضمن توضیحات مربوط به مبارزات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رژیم بنى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پنجم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این صحابى بزرگ، خواستار اجراى اصول عدالت اجتماعى، به معنى صحیح کلمه بود و با اسراف کاریها و گشادبازیهاى بنى امیه و سرمایه داران دوره اموى مبارزه مى کرد، ولى عده اى مى گویند که ابوذر را در این مبارزه، ابن سبا تحریک کرده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وقتى ابن سودا وارد شام شد، ابوذر را ملاقات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معاویه تعجب نمى کنى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 خداست و همه چیز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خواهد </w:t>
      </w:r>
      <w:bookmarkStart w:id="62" w:name="pg20171_209399"/>
    </w:p>
    <w:p>
      <w:pPr>
        <w:pStyle w:val="BookText"/>
        <w:rPr/>
      </w:pPr>
      <w:bookmarkEnd w:id="62"/>
      <w:r>
        <w:rPr>
          <w:rFonts w:ascii="IRNazanin" w:hAnsi="IRNazanin" w:eastAsia="IRNazanin"/>
          <w:color w:val="111111"/>
          <w:sz w:val="28"/>
          <w:sz w:val="28"/>
          <w:szCs w:val="28"/>
          <w:rtl w:val="true"/>
          <w:lang w:bidi="fa-IR"/>
        </w:rPr>
        <w:t>بدین وسیله مال و ثروت را در نزد خود نگه دارد و به مسلمین ندهد، و اسم مسلمین را محو و نابود کند؟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ه ؛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دائرة المعارف، محمد فرید و جدى،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فجرالاسلام متن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خواهد آمد جز طبرى اصولا کسى این داستان را نقل نکرده و مأخذ تمام مورخین فقط تاریخ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السوداء، ابوذر غفارى را ملاقات و او را به این عقیده دعوت نمود و نیز ابن السوداء؛ ابوالدرداء و عبادة بن الصامت را دیده، آنها را به همین عقیده تبلیغ کرد؛ آنها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شورانیده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امین آنگاه مى افزاید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که ابن السوداء لقب عبدالله بن سبا است و او یهودى و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خواست اسلام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او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عراق یا یمن اخذ و ابوذر را که ساده و داراى قلبى پاک بود، تبلیغ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یکى از پرهیزکارترین و پاکترین مردم بود که زهد او مایه تصوف و مورد تقدیس صوفیها شده بود</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63" w:name="__RefHeading___Toc4453983_2320776876"/>
      <w:bookmarkStart w:id="64" w:name="_Toc22"/>
      <w:bookmarkEnd w:id="63"/>
      <w:r>
        <w:rPr>
          <w:rtl w:val="true"/>
        </w:rPr>
        <w:t>مدارک دیگر</w:t>
      </w:r>
      <w:r>
        <w:rPr>
          <w:rtl w:val="true"/>
        </w:rPr>
        <w:t>...</w:t>
      </w:r>
      <w:bookmarkEnd w:id="6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اجمالى از داستانها و افسانه ها و موضوعاتى که به ابن سبا نسبت داده اند و در کتاب هاى نویسندگان دیگر نیز همین داستانها، به ضمیمه داستانها و افکار و عقاید دیگرى، نقل شده است که ما براى رعایت اختصار، فقط اسامى قسمتى از آنها را ذکر مى کنیم، تا طالبین تفصیل، به آنها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تألیف ابن کثیر،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تألیف میرخوند، ط جدید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بستانى تألیف بستانى،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لبنان و تاریخ العربى تألیف پرفسور نیکلسن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عقیدة الشیعه، تألیف </w:t>
      </w:r>
      <w:bookmarkStart w:id="65" w:name="pg20171_209400"/>
    </w:p>
    <w:p>
      <w:pPr>
        <w:pStyle w:val="BookText"/>
        <w:rPr/>
      </w:pPr>
      <w:bookmarkEnd w:id="65"/>
      <w:r>
        <w:rPr>
          <w:rFonts w:ascii="IRNazanin" w:hAnsi="IRNazanin" w:eastAsia="IRNazanin"/>
          <w:color w:val="111111"/>
          <w:sz w:val="28"/>
          <w:sz w:val="28"/>
          <w:szCs w:val="28"/>
          <w:rtl w:val="true"/>
          <w:lang w:bidi="fa-IR"/>
        </w:rPr>
        <w:t>دوایت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دونلدسن ط عربى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الفصل فى الملل و الاهواء و النحل تألیف ابن حزم ظاهرى اندلسى،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شبهاى پیشاور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الواعظین شیرازى،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قسمت آخر کتاب الاسلام بین السنة و الشیعة تألیف هاشم دفتردار المدنى و محمدعلى زعبى و لسان المیزان تألیف شهاب الدین بن ابى الفضل احمدبن على بن حجرالعسقلانى، متوفقى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هند، حیدرآباد کن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البلاغه تألیف ابن ابى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صفحه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الشیعه تألیف منسوب به ابى محمدالحسن بن موسى النوبختى، چاپ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ملل و نحل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اول عربى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فارسى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الدین صدر ترکه اصفهانى؛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صفحة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الشیعه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على محفوظ، چاپ عراق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التبصیر تألیف اسفراینى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اعتقادات فرق المسلمین تألیف رازى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التنبیه تألیف ابى الحسین الملطى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التعریفات تألیف سیدشریف جرجانى،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و الحضارة العربیة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کردعلى و تاریخ شیعه یا علل سقوط بنى امیه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فلوتن مستشرق آلمانى، ترجمه سید مرتضى هاشمى حائرى، چاپ تهران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جانشینى در بناى اسلام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معززى، چاپ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على صوت العدالة الانسانیة، 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جرج جرداق، چاپ لبنان صفحه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تاریخ مذاهب اسلام ترجمه فارسى الفرق بین الفرق از دکتر محمدجواد مشکور، چاپ تبریز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w:t>
      </w:r>
      <w:r>
        <w:rPr>
          <w:rFonts w:eastAsia="IRNazanin" w:cs="IRNazanin"/>
          <w:color w:val="111111"/>
          <w:sz w:val="28"/>
          <w:szCs w:val="28"/>
          <w:rtl w:val="true"/>
          <w:lang w:bidi="fa-IR"/>
        </w:rPr>
        <w:t>...</w:t>
      </w:r>
    </w:p>
    <w:p>
      <w:pPr>
        <w:pStyle w:val="Heading2"/>
        <w:numPr>
          <w:ilvl w:val="1"/>
          <w:numId w:val="1"/>
        </w:numPr>
        <w:rPr/>
      </w:pPr>
      <w:bookmarkStart w:id="66" w:name="__RefHeading___Toc4453985_2320776876"/>
      <w:bookmarkStart w:id="67" w:name="_Toc23"/>
      <w:bookmarkEnd w:id="66"/>
      <w:r>
        <w:rPr>
          <w:rtl w:val="true"/>
        </w:rPr>
        <w:t>آیا عبدالله بن سبا یک شخصیت موهوم و خیالى است؟</w:t>
      </w:r>
      <w:bookmarkEnd w:id="6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فوق سؤالى است که محققین و نویسندگان قرن ما، اعم از شیعه و سنى از خود نموده و پس از بررسى و تحقیق کامل، به آن جواب داده و معتقد شده اند که قصه ابن سبا و سبائیه، داستانى است افسانه اى که دشمنان شیعه آن را ساخته و پرداخته اند و سپس به تدریج و با مرور زمان، بزرگش کرده اند تا جایى که </w:t>
      </w:r>
      <w:bookmarkStart w:id="68" w:name="pg20171_209401"/>
    </w:p>
    <w:p>
      <w:pPr>
        <w:pStyle w:val="BookText"/>
        <w:rPr/>
      </w:pPr>
      <w:bookmarkEnd w:id="68"/>
      <w:r>
        <w:rPr>
          <w:rFonts w:ascii="IRNazanin" w:hAnsi="IRNazanin" w:eastAsia="IRNazanin"/>
          <w:color w:val="111111"/>
          <w:sz w:val="28"/>
          <w:sz w:val="28"/>
          <w:szCs w:val="28"/>
          <w:rtl w:val="true"/>
          <w:lang w:bidi="fa-IR"/>
        </w:rPr>
        <w:t xml:space="preserve">بعضى ها با بى پروایى کامل مى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تحت تأثیر تبلیغات او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بررسى تفصیلى موضوع نمى پردازیم، ولى آنچه از تحقیقات دانمشندان و پژوهشگران سنى و شیعه عصر ما به دست مى آید این است که عبدالله بن سبا اصولا وجود خارجى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فقط یک ادعاى بى دلیل نیست، بلکه نویسندگان دانشمند و محققین عصر ما، در این باره دلایل ومدارک فراوانى به دست آورده اند که ما فقط قسمتى از آنها را به عنوان نمونه نقل نموده و تفصیل بیشتر را به وقت دیگرى موکول مى کنیم</w:t>
      </w:r>
      <w:r>
        <w:rPr>
          <w:rFonts w:eastAsia="IRNazanin" w:cs="IRNazanin"/>
          <w:color w:val="111111"/>
          <w:sz w:val="28"/>
          <w:szCs w:val="28"/>
          <w:rtl w:val="true"/>
          <w:lang w:bidi="fa-IR"/>
        </w:rPr>
        <w:t>.</w:t>
      </w:r>
    </w:p>
    <w:p>
      <w:pPr>
        <w:pStyle w:val="Heading2"/>
        <w:numPr>
          <w:ilvl w:val="1"/>
          <w:numId w:val="1"/>
        </w:numPr>
        <w:rPr/>
      </w:pPr>
      <w:bookmarkStart w:id="69" w:name="__RefHeading___Toc4453987_2320776876"/>
      <w:bookmarkStart w:id="70" w:name="_Toc24"/>
      <w:bookmarkEnd w:id="69"/>
      <w:r>
        <w:rPr>
          <w:rtl w:val="true"/>
        </w:rPr>
        <w:t>طه حسین چه مى گوید؟</w:t>
      </w:r>
      <w:bookmarkEnd w:id="70"/>
    </w:p>
    <w:p>
      <w:pPr>
        <w:pStyle w:val="BookText"/>
        <w:rPr/>
      </w:pPr>
      <w:r>
        <w:rPr>
          <w:rFonts w:ascii="IRNazanin" w:hAnsi="IRNazanin" w:eastAsia="IRNazanin"/>
          <w:color w:val="111111"/>
          <w:sz w:val="28"/>
          <w:sz w:val="28"/>
          <w:szCs w:val="28"/>
          <w:rtl w:val="true"/>
          <w:lang w:bidi="fa-IR"/>
        </w:rPr>
        <w:t xml:space="preserve">نخست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معروف و دانشمند مصرى را که در جلد اول کتاب خود در وجود ابن سبا تشکیک کرده و سپس در جلد دوم آن، اصولا منکر وجود او شده است، بیان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ضمن بحث مستقلى در این باره، در کتاب خود 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 سازمان منظمى به وجود آورد و در شهرها گروه هاى سرى تشکیل داد که پنهانى به تبلیغات خود ادامه دهند و مردمان را به شورش برانگیزند تا در فرصت مناسب، بر خلیفه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 مردم و محاصره و قتل عثمان، در نتیجه تشکیلات منظم و مخفى ابن سبا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کسانى که داستان ابن سبا را تا این اندازه بزرگ جلوه داده اند، هم به خود و هم به تاریخ، ستم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چیزى که به نظر مى رسد، این است که ما در کتب مهم و مصادر اصلى که داستان شورش علیه عثمان در آنها ضبط است، نامى از ابن سبا نمى بینیم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آنجا که از خلافت عثمان و انقلاب مردم سخن مى گوید، نامى از ابن سبا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الاشراف بلاذرى که به عقیده من، مهمترین و مفصلترین کتابى است که این داستان در آن آمده است، به هیچ وجه سخنى از ابن سبا نیست و تنها طبرى است که این حکایت را از سیف بن عمر نقل کرده و مورخین پس از وى، ظاهرآ همه از او روایت مى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اهمیتى داشته یا نه؟ ولى یقین دارم که اگر هم مورد توجه بوده، ارزش چندانى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نیست یک نفر یهودى که تازه در آن روزها مسلمان شده بود، بدان درجه از اهمیت برسد که عقل و تدبیر و نیروى مسلمانان را بازیچه خود سازد و هنوز مسلمان نشده، در شهرهاى اسلامى، به توطئه و تحریک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این نو مسلمان یهودى را که از روى حیله مسلمان شده است، دستگیر کرده بودند، یکى از آنها، یا هر دوى آنها، در این باره به عثمان گزارش مى دادند و از ابن سبا مؤاخذه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که به عثمان نامه مى فرستد و دستور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خواهد، نمى بایست از کیفر مردى یهودى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تفرقه مسلمانان کرده و آنان را درباره امام خود، بلکه دین خود به شک انداخته،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کارى آسانتر از این نبود که والیان، این مرد غریب را جستجو کرده و دستگیر سازند و به سزاى عملش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کار ورزیده بودند و مخالفان را مى گرفتند و به شام نزد معاویه و یا به جزیره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عجیب تر این است که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آموخت که سخن معاویه درباره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مال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و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به ابوذر آموخت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 اندوزان را مژده دهید که پیشانى و پهلوها و پشتهاى آنان را در قیامت بدان مالهاى اندوخته داغ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ظلمى را چنین نمى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ابوذر چه احتیاجى داشت که نومسلمان غریبى به او تعلیم دهد که فقرا بر توانگران حق دارند و خدا مال اندوزان را که چیزى در راه او نمى دهند، از عذاب سخت ترسانده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احتیاجى نداشت که این مرد غریب، حقایق اولیه اسلام را به او بیاموزد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پیش از همه انصار و پیش از بسیارى از مهاجران،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طولانى با پیغمبر هم صحبت بود، قرآن را نیکو حفظ داشت، سنّت را خوب </w:t>
      </w:r>
    </w:p>
    <w:p>
      <w:pPr>
        <w:pStyle w:val="BookText"/>
        <w:rPr/>
      </w:pPr>
      <w:r>
        <w:rPr>
          <w:rFonts w:ascii="IRNazanin" w:hAnsi="IRNazanin" w:eastAsia="IRNazanin"/>
          <w:color w:val="111111"/>
          <w:sz w:val="28"/>
          <w:sz w:val="28"/>
          <w:szCs w:val="28"/>
          <w:rtl w:val="true"/>
          <w:lang w:bidi="fa-IR"/>
        </w:rPr>
        <w:t>روایت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گمان مى کنند ابن سبا ابوذر را دید و سخنان خود را به او آموخت، درباره ابوذر ستم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ابوذر از شام برگشت، روزى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زکات مال خود را داده، نباید تنها بدان قناعت کند، بلکه باید به فقرا ببخشد، به گرسنه بخوراند و مال خود را در راه خدا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زکات واجب را داد، دیگر باکى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و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به تو چه مربوط است؟ تو مى خواهى دین ما را به ما بیاموزى؟ سپس او را با عصاى سرکجى که داشت تنبیه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کعب اعتراض مى کند که چرا مى خواهد احکام را به او بیاموزد و چرا در مسائل پیش پا افتاده، در کار مسلمانان مداخله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چنین کسى، اصلى از اصول اسلام و حکمى از احکام قرآن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مى گیرد؟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بود و در مدینه سکونت داشت و شب و روز با اصحاب پیغمبر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که مردى پاک از اصحاب پیغمبر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کند که چرا در مسائل دینى دخالت مى کند، آن وقت خود وى تبلیغات ابن سبا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شیعه در خلافت امویان و عباسیان درباره ابن سبا مبالغه کرده اند تا مردم را درباره بدعتهایى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عمال او پدید آمده، به شک اندازند و از طرف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طعنه زنند و پاره اى از عقاید شیعه را ناشى از تعلیمات مردمى یهودى بدانند که از روى نیرنگ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جا آثارى از طعنه هایى که دشمنان شیعه بر شیعه زده اند، بسیار مى بینیم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این است که مسلمانان صدر اسلام را بزرگتر از آن بدانیم که مردى که تازه از صنعا آمده، و پدر او یهودى و مادر او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وى نیز کیش یهود داشت و اسلام او براى نیرنگ و مکر و فریب بوده است، دین و سیاست و عقل و دولت آنان را بازیچه خود سازد و به مقصود خود نایل گردد و مسلمانان را برضد خلیفه خود برانگیزاند، تا آنجا که وى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آنان را به احزاب و دسته هاى مختلف منقسم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مسائلى است که در ترازوى خرد وزنى ندارد و از نظر پژوهش علمى و تحقیق انتقادى نیز درست نیست، و نمى توان مباحث تاریخى را بر چنین بنیانى استوار ساخت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دکتر طه حسین در جلد دوم کتاب خود، باز هم در بحث مستقلى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 این است که نویسندگان، وقتى اخبار و شورش دوره عثمان را مى نوشتند، از ابن السوداء یعنى عبدالله بن سبا و پیروانش خیلى نام برده اند، و باز پس از کشته شدن عثمان و قبل از آنکه على براى ملاقات با طلحه و زبیر و ام المؤمنین خارج شود، از آنها زیاد نام برده اند و باز در آن وقت که على براى صلح و آرامش، کسانى نزد طلحه و زبیر و ام المؤمنین مى فرستاد، نام آنها درواقع خیلى دیده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مورخین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بدون دستور على براى افروختن آتش جنگ، توطئه کردند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 عجیب است که این مورخین وقتى از جنگ صفین بحث مى کنند، پیروان ابن سبا را بکلى از یاد مى برند، و یا اصلا توجهى به آنها نمى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خوددارى مورخین از بردن نام ابن السوداء و پیروانش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حداقل دلالت بر این دارد که موضوع پیروان ابن سبا و پیشواى آنها، اصلا بى اساس و ساختگى و مجعول بوده و از مجعولاتى است که وقتى زد و خورد بین شیعه و سایر فرقه هاى اسلامى شدت یافت،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شیعه، براى اینکه بیشتر در حقشان دشمنى کنند و به آنها بدى کرده باشند، کوشیده اند که در اصول این مذهب، یک عنصر یهودى داخل کنند و اگر موضوع ابن السوداء اساس صحیحى از حقیقت و تاریخ مى داشت، از امور طبیعى بود که اثر مکر و نیرنگ او در این جنگ دشوار و درهمى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اهمال را به چه چیزى باید تعبیر کرد؟ یا عدم حضور او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مى توان توجیه نمود؟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فقط یک علت براى آن مى دانم و آن عبارت از این است که ابن السوداء یک شخصیت موهوم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شخصیتى است که دشمنان شیعه او را فقط براى کوبیدن شیعه ذخیره نموده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ملاحظه کردیم، در فتنه عثمان نامى از ابن السوداء و پیروانش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نمى برد، در خلافت على نیز فقط در یک حادثه مهم از او یاد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عبارت از این است که ابن السوداء با عده اى نزد على آمده، درباره ابوبکر از او پرسشى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پاسخ تندى به آنها داد و آنها را سرزنش نمود، که اوقات خود را با این مسائل مى گذرانند، در صورتى که مصر از دست رفته، و پیروان على در آنجا کشته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اوقات نامه اى نوشت و دستور داد آن را براى مردم بخوانند تا همه از آن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سبأ نسخه اى از این نامه را داشت، اما ابن سبا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السوداء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با کمال احتیاط ذکر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غالبآ احادیثى را که ذکر مى کند، درباره آنها اظهار شک مى کند، زیرا آنها را از مجعولات مردم عراق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شمه اى درباره ماجراى جعل حدیث، از طرف مردم عراق، بحث کرده و مى نویسد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ذکرى از ابن السوداء و پیروانش در غوغا و شورش دوره عثمان و على به میان نمى آورد،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 از او روایت کرده اند و مورخینى که بعدها از تاریخ او استفاده کرده اند، در فتنه عثمان و سال اول خلافت على از ابن السوداء و پیروانش یاد مى کنند، ولى پس از آن، آنها را به کلى فراموش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محدثین و اهل جدل با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دارند، ولى همین اشخاص، قائل به چیز دیگرى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آن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مى گویند که ابن السوداء و پیروانش قائل به خدایى و الوهیت على شدند و على آنها را در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راجع به این واقعه در کتب تاریخ جستجو مى کنیم، اثرى از این حادثه نمى بینیم بنابراین نمى دانیم در چه 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 کوتاهى که على خلیفه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معلوم است </w:t>
      </w:r>
      <w:bookmarkStart w:id="71" w:name="pg20171_209406"/>
    </w:p>
    <w:p>
      <w:pPr>
        <w:pStyle w:val="BookText"/>
        <w:rPr/>
      </w:pPr>
      <w:bookmarkEnd w:id="71"/>
      <w:r>
        <w:rPr>
          <w:rFonts w:ascii="IRNazanin" w:hAnsi="IRNazanin" w:eastAsia="IRNazanin"/>
          <w:color w:val="111111"/>
          <w:sz w:val="28"/>
          <w:sz w:val="28"/>
          <w:szCs w:val="28"/>
          <w:rtl w:val="true"/>
          <w:lang w:bidi="fa-IR"/>
        </w:rPr>
        <w:t>که سوزاندن عده اى از مردم، آن هم در صدر اسلام و در میان عده اى از مهاجرین و انصار و افراد نیکوکار مسلمین، امرى نیست که مورخین از آن غفلت کنند و ننویسند و وقت وقوع آن واقعه را ثبت ننمایند و کاملا آن را مسکوت گذاشته، از آن بگذرند؟</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72" w:name="__RefHeading___Toc4453989_2320776876"/>
      <w:bookmarkStart w:id="73" w:name="_Toc25"/>
      <w:bookmarkEnd w:id="72"/>
      <w:r>
        <w:rPr>
          <w:rtl w:val="true"/>
        </w:rPr>
        <w:t>عقیده دکتر على الوردى</w:t>
      </w:r>
      <w:bookmarkEnd w:id="73"/>
    </w:p>
    <w:p>
      <w:pPr>
        <w:pStyle w:val="BookText"/>
        <w:rPr/>
      </w:pPr>
      <w:r>
        <w:rPr>
          <w:rFonts w:ascii="IRNazanin" w:hAnsi="IRNazanin" w:eastAsia="IRNazanin"/>
          <w:color w:val="111111"/>
          <w:sz w:val="28"/>
          <w:sz w:val="28"/>
          <w:szCs w:val="28"/>
          <w:rtl w:val="true"/>
          <w:lang w:bidi="fa-IR"/>
        </w:rPr>
        <w:t xml:space="preserve">دکتر على الوردى استاد دانشگاه بغداد، در کتاب خود، نخست نتیجه جعل داستان ابن سبا را اینطور تعریف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از یکى از کشیشها شنیدم که اسلام را مسخره مى کرد و مى گفت این دین را ملاحظه کنید که در حال پیروزى و پیشرفت خود به آسانى، شکار مرد غریبى مى شود که تاریخ چندان اطلاعى از او ندارد و در همان وقت که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محیط اسلامى تسلط داشته و تعالیم پیغمبر خود را در آن منتشر مى ساختند، ملاحظه مى کنیم که یک نفر یهودى، ناخوانده وارد آن اجتماع مى شود و بدون آنکه کسى براى راندن و یا نابود کردنش دستى بردارد، آن را از هم متلاشى مى سازد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دکتر وردى سپس 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سبا واقعآ وجود خارجى داشت یا شخصى موهوم بود؟ این پرسش براى کسى که بخواهد تاریخ اجتماعى اسلام را مطالعه کند و از قضایاى آن نتیجه بگیرد، بسیار داراى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اجازه داریم این پرسش را به شکل دیگرى درآورده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محیط اجتماعى اسلام آن روز، احتیاج به کسى داشت که محرکش به قیام و شورش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 شود مورخینى که داستان ابن سبا را نقل کرده اند، تصور مى کردند که محیط اجتماعى اسلام در آن وقت راضى و آرام و مطمئن مى زیسته است و هیچ موضوع نبوده که مایه اضطراب و عدم رضایتش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گمان مى کنم این مورخین از همان سنخ مردمى هستند که در افکار خود، پیرو منطق قدیم ارسطو هستند زیرا اینان هر وقت یک جنبش اجتماعى </w:t>
      </w:r>
    </w:p>
    <w:p>
      <w:pPr>
        <w:pStyle w:val="BookText"/>
        <w:rPr/>
      </w:pPr>
      <w:r>
        <w:rPr>
          <w:rFonts w:ascii="IRNazanin" w:hAnsi="IRNazanin" w:eastAsia="IRNazanin"/>
          <w:color w:val="111111"/>
          <w:sz w:val="28"/>
          <w:sz w:val="28"/>
          <w:szCs w:val="28"/>
          <w:rtl w:val="true"/>
          <w:lang w:bidi="fa-IR"/>
        </w:rPr>
        <w:t>مشاهده کردند، متعجب شده و از علت آن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به نظر آنان، امرى خارج از قاعده و یک پدیده جنبى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اجتماعى جدید، معتقد است که هیئت اجتماعى داراى جنبش طبیعى است و همواره در حرکت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حال را در اصطلاح علمى </w:t>
      </w:r>
      <w:r>
        <w:rPr>
          <w:rFonts w:eastAsia="Times New Roman" w:cs="Times New Roman" w:ascii="Times New Roman" w:hAnsi="Times New Roman"/>
          <w:color w:val="111111"/>
          <w:sz w:val="28"/>
          <w:szCs w:val="28"/>
          <w:lang w:val="en-US" w:bidi="en-US"/>
        </w:rPr>
        <w:t>process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نامند، و منطق جدید وقتى محیط اجتماعى را متحرک مى بیند متعجب نمى شود، بلکه اگر آن را ساکن و بى حرکت دید در مقام تحقیق برمى آید و متعجب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نظر منطق جدید، سکون است که غیرعادى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محیط اجتماعى اسلامى گرفتار یک مشکل بزرگ اجتماعى بود، و فاصله زندگى میان ثروتمند و فقیر به حدى رسیده بود که مایه نفرت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 حتمى مى نمود و ما احتیاجى به بیان علت ظهور آن نداریم، بلکه به آن احتیاج داریم که اگر شورش و فتنه اى روى نمى داد، علت و سبب آن را رسیدگى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گویند محرک شورش بود، همان طور که دکتر طه حسین گفته است، یک شخصیت موهوم بود و چنین مى نماید که این شخصیت عجیب را عمدآ ساخته اند، و مخلوق همان ثروتمندانى است که شورش بر ضد آنان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از عادات طبقات اشراف و تن آساست و در تمام مراحل تاریخى، نسبت به انقلابیون، این رویه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جنبش اجتماعى را دشمنانش به تأثیر و تحریک اجانب نسبت مى دهند و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محققین معروف جامعه شناسى است، در تحقیقات وسیع خود به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 ابتداى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ساختند که تعالیم خود را از یک برده مسیحى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مى کند و آنچه مى گوید، به موجب تعلیم اوست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بعضى متهمش کردند که افکار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دست مى آورد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ولى باید دانست که ثروتمندان و آسایش طلبان، هر مرام جدیدى را منتسب به یک حرکت بیگانه مى کنند و چنانکه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این اتهامات در مراحل مختلف تاریخى دیده شده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دکتر وردى باز 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علت مهم تحریک فتنه را به عبدالله بن سبا، یعنى آن یهودى ناخوانده اى که براى زیان رساندن به اسلام وارد آن شده بود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ظاهرآ فئودالها و مالکان بزرگ زمان عثمان، از عدم رضایت و ناراحتى مردم از ثروتهاى بى پایان آنان بیمناک و هراسان شدند و آن ناخوشنودى و شکایات را نسبت به یک یهودى ناخوانده اى دادند که آمده بود تا در حق اسلام و مسلمین اعمال دشمنى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مى خواستند با این شایعه علت اصلى شورش و قیام مردم را علیه خود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کارهاى بزرگى که به عبدالله بن سبا نسبت داده مى شود، جز از یک مرد نابغه و فوق العاده یا جادوگر یا کسى که بتواند با هیپنوتیزم مردم را خواب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ابن سبا داراى چشمانى پر از نیروى مغناطیسى بوده که سنگها را درهم مى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او نیروى روحى فوق العاده اى وجود داشته که مردم در برابر آن قوه،مانند گوسفند مطیع مى شدند و بدون آنکه حس کنند، گفته اش در آنان تأثیر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زمان عثمان چنین شخص فوق العاده اى ظاهر شده بود، به طور قطع از هر راه که بود، وصف و علایمش به ما مى رسید، ولى شگفت آور این است که در مدارک و مصادر مهمى که موضوع مخالفت با عثمان را نقل مى کنند، ذکرى از ابن سبا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تاریخ، هیچ داستان موهوم و افسانه اى ندیده ام که مانند این داستان بى اساس، باقى مانده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 کنیم که ابن سبا گناه عالمیان را به دوش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ابن سبا یک شخصیت حقیقى داشت، از این اتهامات که بدون مداخله خودش متوجه او شده، بسیار مى گریست و بر آنها اعتراض مى کرد</w:t>
      </w:r>
      <w:r>
        <w:rPr>
          <w:rFonts w:eastAsia="IRNazanin" w:cs="IRNazanin"/>
          <w:color w:val="111111"/>
          <w:sz w:val="28"/>
          <w:szCs w:val="28"/>
          <w:rtl w:val="true"/>
          <w:lang w:bidi="fa-IR"/>
        </w:rPr>
        <w:t>!»</w:t>
      </w:r>
      <w:bookmarkStart w:id="74" w:name="pg20171_209409"/>
    </w:p>
    <w:p>
      <w:pPr>
        <w:pStyle w:val="BookText"/>
        <w:rPr/>
      </w:pPr>
      <w:bookmarkEnd w:id="74"/>
      <w:r>
        <w:rPr>
          <w:rFonts w:ascii="IRNazanin" w:hAnsi="IRNazanin" w:eastAsia="IRNazanin"/>
          <w:color w:val="111111"/>
          <w:sz w:val="28"/>
          <w:sz w:val="28"/>
          <w:szCs w:val="28"/>
          <w:rtl w:val="true"/>
          <w:lang w:bidi="fa-IR"/>
        </w:rPr>
        <w:t xml:space="preserve">نتیجه اى که دکتر وردى در آخر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مى گیرد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 در همه وقت پیدا مى شود و در پى هر جنبش تازه اى ممکن است یک ابن سبایى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جنبش قرین موفقیت شد، ابن سبا از تاریخ آن پنهان مى شود و جنبشى مقدس به شمار مى رود، ولى هرگاه جنبش با موفقیت انجام نگرفت و محکوم به شکست شد، آن وقت است که بلا بر سر ابن سبا فرود آمده، از هر طرف کتک و سیلى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آرام نیست، همیشه در کوشش است و از فرصتها استفاده مى کند و تا ستم وجود دارد، ممکن است هر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سبا بشود</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75" w:name="__RefHeading___Toc4453991_2320776876"/>
      <w:bookmarkStart w:id="76" w:name="_Toc26"/>
      <w:bookmarkEnd w:id="75"/>
      <w:r>
        <w:rPr>
          <w:rtl w:val="true"/>
        </w:rPr>
        <w:t>آیا عمار یاسر همان ابن السوداءاست؟</w:t>
      </w:r>
      <w:r>
        <w:rPr>
          <w:rtl w:val="true"/>
        </w:rPr>
        <w:t>!</w:t>
      </w:r>
      <w:bookmarkEnd w:id="76"/>
    </w:p>
    <w:p>
      <w:pPr>
        <w:pStyle w:val="BookText"/>
        <w:rPr/>
      </w:pPr>
      <w:r>
        <w:rPr>
          <w:rFonts w:ascii="IRNazanin" w:hAnsi="IRNazanin" w:eastAsia="IRNazanin"/>
          <w:color w:val="111111"/>
          <w:sz w:val="28"/>
          <w:sz w:val="28"/>
          <w:szCs w:val="28"/>
          <w:rtl w:val="true"/>
          <w:lang w:bidi="fa-IR"/>
        </w:rPr>
        <w:t>عمار یاسر، صحابى بزرگ، که رسول اکرم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 الفئه الباغیه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گروه ستمکار به قتل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صفین به دست عمال معاویه کشته شد، در صفین نطقى ایراد کرد و در ضمن آن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من به جنگ مردمى برویم که مطالبه خون کسى مى کنند که به خود ستم کرد و بر مردم با روشى برخلاف آنچه در کتاب خداست حکومت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براى چه او را کشتند؟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چیز تازه اى از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چنین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دنیاى آنها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مى خورند و متوجه دنیاى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گمان نمى کنم که اینها واقعآ خون او را مطالبه کنند، چون خوب مى دانند که او ستمگر بود، ولى لذت دنیا و طعم آن در مذاقشان گوارا آمده و دانسته اند که هرگاه مرد حق حکومت را در دست داشته باشد، مانع ادامه این وضعى که دارند مى شود و دنیایشان را از دستشان مى گیرد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ابن العربى در کتاب خود مى نویسد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خیلى واضح و آشکار از راه راست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امر باعث شده که بعضى از مورخین </w:t>
      </w:r>
    </w:p>
    <w:p>
      <w:pPr>
        <w:pStyle w:val="BookText"/>
        <w:rPr/>
      </w:pPr>
      <w:r>
        <w:rPr>
          <w:rFonts w:ascii="IRNazanin" w:hAnsi="IRNazanin" w:eastAsia="IRNazanin"/>
          <w:color w:val="111111"/>
          <w:sz w:val="28"/>
          <w:sz w:val="28"/>
          <w:szCs w:val="28"/>
          <w:rtl w:val="true"/>
          <w:lang w:bidi="fa-IR"/>
        </w:rPr>
        <w:t>مى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نیز از سبئى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ابن سبا با او تماس گرفتند تا او را هم با خود همدست 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دکتر على الوردى در کتاب خود به اینجا که مى رسد، بعد از نقل قول ابن العربى، 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مورخین دیگر نگفته اند که عمار نیز از پیروان ابن سبا بود؛ گویا جرأت نداشته اند که این تهمت پست و منفور را بر او نسبت دهند زیرا عمار، همان صحابى جلیلى بود که در راه خدا بى اندازه شکنجه و آزار دید و پیغمبر بارها از فضیلت او سخن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حقیقت، عمار یاسر یک سبئى به تمام معنى کلمه بود، و گمان مى رود که از بزرگترین پیشوایان سبئى ها بود، و چنانکه خواهد آمد خودش ابن سبأ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دکتر وردى بعد از چند صفحه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کسى بپرسد که ابن سبا چرا در میدان جنگ صفین دیده نمى شود؟ ابن سبا را در تمام حوادث ضد عثمان و حوادث بعد از آن حاضر مى بینیم، ولى در معرکه صفین و هنگامى که عمار یاسر کشته مى شود اثرى از او نمى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نیرنگ باز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آن کشتارگاه عظیم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به این پرسش حیرت آور هیچ پاسخى نداده اند و درواقع او در اثناى معرکه صفین پنهان نشده بود، زیرا چنانکه گفتیم ابن سبا اصلا وجود خارجى نداشت تا ظاهر یا پنهان شود و شخصیتهاى موهوم، بنا به سود و میل سازندگانش، گاه غایب مى شوند و گاه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ابن سبا از اول تا آخر ساختگى بوده و با استادى کامل تهیه شده و به صورتى فریبنده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فقط در میدان سیاست زیرک نبودند، بلکه در داستان سازى هم مهارت داشتند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در دوره عثمان، در محفل هاى مخصوص خود، از عمار سخن مى گفته و به او دشنام مى داده اند و شاید یکى از راویان شنیده باشد که قریش </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برند و دشنام مى دهند و او گمان کرده است که منظورشان شخص دیگرى است، نه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کسى چه مى داند؟ شاید در اول کار، داستان ابن سبا از گمان و خطا سرچشمه گرفته، بعد رفته رفته، افسانه ها در اطرافش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ما مى بینیم بیشتر کارهایى که به ابن سبا نسبت داده مى شود، به وجهى از وجوه در رفتار و کردار عماربن یاسر دیده مى شود و همین امر موجب دقت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بعضى از امورى را که از عمار سر زده و شباهت به اعمال ابن سبا دارد، در اینجا بیان مى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سبا معروف به ابن السوداء شده بود و ما دیدیم که عمار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وردىدر اول این فصل از کتاب خود، اقوال اشراف قریش را نقل کرده که عمار را ابن السوداء و برده سیاه نامیده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عمار از اهل یمن بود به این معنى که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هر فرد یمنى مى شود ابن سبا گفت، چون تمام مردم یمن،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سباءبن یشجب بن یعرب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مراد همان یمن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فوق العاده على را دوست مى داشت و به هر وسیله اى که مى شد مردم را براى بیعت به او دعوت مى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آلوسى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نزد عمار آمد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وقع القول علیهم اخرجنا لهم دابة من الارض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خواست و عمار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سخنگو، على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به قول منتسب به ابن سبا که معتقد به رجعت على بود، شبیه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در زمان خلافت عثمان به مصر رفت و در آنجا شروع به تحریک مردم بر ضد عثمان کرد و والى از او به ستوه آمد و خواست او را بکشد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این خبر شبیه خبرى است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 در مصر مستقر شد و فسطاط را مرکز خود قرار داد</w:t>
      </w:r>
      <w:r>
        <w:rPr>
          <w:rFonts w:eastAsia="IRNazanin" w:cs="IRNazanin"/>
          <w:color w:val="111111"/>
          <w:sz w:val="28"/>
          <w:szCs w:val="28"/>
          <w:rtl w:val="true"/>
          <w:lang w:bidi="fa-IR"/>
        </w:rPr>
        <w:t xml:space="preserve">. </w:t>
      </w:r>
      <w:bookmarkStart w:id="77" w:name="pg20171_209412"/>
    </w:p>
    <w:p>
      <w:pPr>
        <w:pStyle w:val="BookText"/>
        <w:rPr/>
      </w:pPr>
      <w:bookmarkEnd w:id="7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گویند ابن سبا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بدون حق، خلافت را تصرف کرد و صاحب قانونى و حقیقى آن على است؛ و این نظریه عینآ از سخنان عمار است، که پس از بیعت با عثمان در مسجد فریاد 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امر را از خاندان پیغمبر خود خارج کردید و گاه به این و گاه به آن دادید، من مى ترسم که خدا آن را از دست شما درآورد و به دست دیگران بدهد، همان طور که شما آن را از اهل بیت گرفتید و به غیر اهلش دادید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گویند ابن سبا بود که نگذاشت بین على و عایشه صلح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تفاصیل واقعه بصره را مطالعه کند، ملاحظه خواهد کرد که عمار نقش مهم و فعالى در آن دارد و اوست که با حسن و مالک اشتر به کوفه مى رود، تا مردم آنجا را به سپاه على ملحق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ابن سبا گفته اند که محرک ابوذر در دعوت به اشتراکیت بود و هرگاه به دوستى و روابط عمار و ابوذر رجوع کنیم، آن را بسیار قوى و استوار مى یابیم، زیرا حقیقت این است که هر دو از یک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طرفدار عدالت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یعنى هر دو تابع یک مکتب بوده اند، که مکتب على بن ابیطالب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احتیاج به ابن سبا نداشت که به او بیاموزد خراج از آن مسلمین است و جایز نیست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دو یارش على و عمار، سزاوارتر بودند که این نکته را به او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نتیجه مى گیریم که ابن سبا کسى جز عماربن یاسر نبوده است، زیرا قریش عمار را عامل بزرگشورش ضد عثمان مى دانست، ولى اول امر نخواستند نام او را ببرند، به همین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راویان هم این نکته را بدون آنکه متوجه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در پشت پرده مى گذرد آگاه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منتشر ساختند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78" w:name="__RefHeading___Toc4453993_2320776876"/>
      <w:bookmarkStart w:id="79" w:name="_Toc27"/>
      <w:bookmarkEnd w:id="78"/>
      <w:r>
        <w:rPr>
          <w:rtl w:val="true"/>
        </w:rPr>
        <w:t>تحقیق دانشمند شیعى، مرتضى العسکرى</w:t>
      </w:r>
      <w:bookmarkEnd w:id="7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علماى محقق و متتعبى که این داستان را کاملا موهوم و بى اساس مى داند، علامه معاصر آیة الله سیدمرتضى عسکرى است</w:t>
      </w:r>
      <w:r>
        <w:rPr>
          <w:rFonts w:eastAsia="IRNazanin" w:cs="IRNazanin"/>
          <w:color w:val="111111"/>
          <w:sz w:val="28"/>
          <w:szCs w:val="28"/>
          <w:rtl w:val="true"/>
          <w:lang w:bidi="fa-IR"/>
        </w:rPr>
        <w:t xml:space="preserve">. </w:t>
      </w:r>
      <w:bookmarkStart w:id="80" w:name="pg20171_209413"/>
    </w:p>
    <w:p>
      <w:pPr>
        <w:pStyle w:val="BookText"/>
        <w:rPr/>
      </w:pPr>
      <w:bookmarkEnd w:id="80"/>
      <w:r>
        <w:rPr>
          <w:rFonts w:ascii="IRNazanin" w:hAnsi="IRNazanin" w:eastAsia="IRNazanin"/>
          <w:color w:val="111111"/>
          <w:sz w:val="28"/>
          <w:sz w:val="28"/>
          <w:szCs w:val="28"/>
          <w:rtl w:val="true"/>
          <w:lang w:bidi="fa-IR"/>
        </w:rPr>
        <w:t xml:space="preserve">ایشان تحقیق و بررسى کامل و جامعى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سپس نتیجه تحقیقات خود را در کتابى بزرگ و 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عبدالله بن سبا منتشر کرده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محقق عالیقدر با دلایل مستند تاریخى ثابت مى کند که منشأ این داستان موهوم تاریخ طبرى تالیف ابوجعفر محمدبن یزدبن خالد بن جریر طبرى آملى متوفى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 که این داستان را منحصرآ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تمیمى برجمى کوفى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نقل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در اول بحث از تاریخ طبرى نقل کردیم و چنانکه ملاحظه شد، در آن حدیث اشاره اجمالى به عبدالله بن سبا شده، ولى نویسندگان بعدى، با اینکه مأخذ و مدرک داستان را تاریخ طبرى ذکر کرده اند، از خود بال و پرى به آن داستان داده و شرح و بسط هایى افزوده اند که در هیچ تاریخ معتبرى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شرح و بسط ها و به اصطلاح روشنتر، تهمتها و افتراها، در طول این مدت، رفته رفته بیشتر شده و در عصر ما نویسندگان مغرض، وقتى مى خواهند بر شیعه و تشیع حمله کنند، تمام عقاید و افکار شیعه را به ابن سبا نسبت مى دهند، بدون اینکه مدرکى حتى بر وجود ابن سبا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مقایسه بین تاریخ طبرى و نوشته هاى دیگران در این موضوع، که شمه اى از آنها نقل شد، براى افراد منصف ثابت مى کند که نسبت دادن عقاید شیعه به ابن سبا، تهمت و افتراء و دروغ محض است که دست جنایتکار تعصب و سیاستهاى تفرقه انداز آنها را به روى کاغذ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اشاره شد راوى این داستان،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دیگرى نبوده است، و اکنون با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روایات او را کاملا روشن مى کنیم </w:t>
      </w:r>
      <w:r>
        <w:rPr>
          <w:rFonts w:eastAsia="IRNazanin" w:cs="IRNazanin"/>
          <w:color w:val="111111"/>
          <w:sz w:val="28"/>
          <w:szCs w:val="28"/>
          <w:rtl w:val="true"/>
          <w:lang w:bidi="fa-IR"/>
        </w:rPr>
        <w:t>:</w:t>
      </w:r>
    </w:p>
    <w:p>
      <w:pPr>
        <w:pStyle w:val="Heading2"/>
        <w:numPr>
          <w:ilvl w:val="1"/>
          <w:numId w:val="1"/>
        </w:numPr>
        <w:rPr/>
      </w:pPr>
      <w:bookmarkStart w:id="81" w:name="__RefHeading___Toc4453995_2320776876"/>
      <w:bookmarkStart w:id="82" w:name="_Toc28"/>
      <w:bookmarkEnd w:id="81"/>
      <w:r>
        <w:rPr>
          <w:rtl w:val="true"/>
        </w:rPr>
        <w:t>سیف کیست؟</w:t>
      </w:r>
      <w:r>
        <w:rPr>
          <w:rtl w:val="true"/>
        </w:rPr>
        <w:t>!</w:t>
      </w:r>
      <w:bookmarkEnd w:id="8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بن عمر تمیمى برجمى کوفى، مؤلف کتاب الفتوح و الردة و کتاب الجمل و مسیر عایشه و على است که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bookmarkStart w:id="83" w:name="pg20171_209414"/>
    </w:p>
    <w:p>
      <w:pPr>
        <w:pStyle w:val="BookText"/>
        <w:rPr/>
      </w:pPr>
      <w:bookmarkEnd w:id="83"/>
      <w:r>
        <w:rPr>
          <w:rFonts w:ascii="IRNazanin" w:hAnsi="IRNazanin" w:eastAsia="IRNazanin"/>
          <w:color w:val="111111"/>
          <w:sz w:val="28"/>
          <w:sz w:val="28"/>
          <w:szCs w:val="28"/>
          <w:rtl w:val="true"/>
          <w:lang w:bidi="fa-IR"/>
        </w:rPr>
        <w:t>بدیهى است که شخصیت هر رواى با رجوع به کتب رجال معلوم مى شود و وقتى شخصیت وى روشن شد، ارزش روایت ها و احادیث نقل شده از او هم روشن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اندیم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ذهبى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علماى رجال،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بوده ضعیف الحدیث و بى ارزش، که از افراد مجهول روایت مى کند و از نظر نقل روایت هم کاملا بى اعتبار بوده و عموم روایات او بى اهمیت و منکر است و خود او هم متهم به جعل حدیث و زندقه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الاصابه و الاستیعاب مى نویسد که سیف متروک و ضعیف بوده و احادیث او بى اعتبار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جلال الدین سیوطى در کتاب اللئالى المصنوعة فى الاحادیث الموضوعة شماره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حدیث از او نقل کرده و سپس 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جعلى است، افراد ضعیف در آن یافت مى شود که بدترین آنها از حیث ضعف، سیف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علماى رجال مهم اهل سنت، متهم به بى دینى و زندقه و جعل حدیث است و روى همین اصل هم روایات منقوله از او، در هیچ کتاب معتبر اهل سنّت نقل نشده، و این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نقل احادیث او، او را معروف ساخته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از مجعولات اوست، با نقل در کتاب خود مأخذ مورخین و نویسندگان سطحى بعدى قرار داده است که آنها هم شاخ و برگهایى به آن داده و هر چه خواسته اند به آن اضافه کرده اند</w:t>
      </w:r>
      <w:r>
        <w:rPr>
          <w:rFonts w:eastAsia="IRNazanin" w:cs="IRNazanin"/>
          <w:color w:val="111111"/>
          <w:sz w:val="28"/>
          <w:szCs w:val="28"/>
          <w:rtl w:val="true"/>
          <w:lang w:bidi="fa-IR"/>
        </w:rPr>
        <w:t>.</w:t>
      </w:r>
    </w:p>
    <w:p>
      <w:pPr>
        <w:pStyle w:val="Heading2"/>
        <w:numPr>
          <w:ilvl w:val="1"/>
          <w:numId w:val="1"/>
        </w:numPr>
        <w:rPr/>
      </w:pPr>
      <w:bookmarkStart w:id="84" w:name="__RefHeading___Toc4453997_2320776876"/>
      <w:bookmarkStart w:id="85" w:name="_Toc29"/>
      <w:bookmarkEnd w:id="84"/>
      <w:r>
        <w:rPr>
          <w:rtl w:val="true"/>
        </w:rPr>
        <w:t>نظریه آیة الله کاشف الغطا</w:t>
      </w:r>
      <w:bookmarkEnd w:id="8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هیچ بعید نیست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بنى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مردمان موهوم و افسانه هاى خرافى هستند که قصه گوها و داستان سراها اسامى آنها را جعل کرده اند</w:t>
      </w:r>
      <w:r>
        <w:rPr>
          <w:rFonts w:eastAsia="IRNazanin" w:cs="IRNazanin"/>
          <w:color w:val="111111"/>
          <w:sz w:val="28"/>
          <w:szCs w:val="28"/>
          <w:rtl w:val="true"/>
          <w:lang w:bidi="fa-IR"/>
        </w:rPr>
        <w:t>.»</w:t>
      </w:r>
      <w:r>
        <w:rPr>
          <w:rStyle w:val="FootnoteAnchor"/>
          <w:rtl w:val="true"/>
        </w:rPr>
        <w:footnoteReference w:id="64"/>
      </w:r>
      <w:bookmarkStart w:id="86" w:name="pg20171_209415"/>
    </w:p>
    <w:p>
      <w:pPr>
        <w:pStyle w:val="Heading2"/>
        <w:numPr>
          <w:ilvl w:val="1"/>
          <w:numId w:val="1"/>
        </w:numPr>
        <w:rPr/>
      </w:pPr>
      <w:bookmarkStart w:id="87" w:name="__RefHeading___Toc4453999_2320776876"/>
      <w:bookmarkStart w:id="88" w:name="_Toc30"/>
      <w:bookmarkEnd w:id="86"/>
      <w:bookmarkEnd w:id="87"/>
      <w:r>
        <w:rPr>
          <w:rtl w:val="true"/>
        </w:rPr>
        <w:t>تحقیق استاد عبدالله السبیتى</w:t>
      </w:r>
      <w:bookmarkEnd w:id="88"/>
    </w:p>
    <w:p>
      <w:pPr>
        <w:pStyle w:val="BookText"/>
        <w:rPr/>
      </w:pPr>
      <w:r>
        <w:rPr>
          <w:rFonts w:ascii="IRNazanin" w:hAnsi="IRNazanin" w:eastAsia="IRNazanin"/>
          <w:color w:val="111111"/>
          <w:sz w:val="28"/>
          <w:sz w:val="28"/>
          <w:szCs w:val="28"/>
          <w:rtl w:val="true"/>
          <w:lang w:bidi="fa-IR"/>
        </w:rPr>
        <w:t>مرحوم استاد شیخ عبدالله السبیتى که یکى از علماى شیعى عراق بود و تألیفات پرارزش زیادى از قبیل تحت رایة الحق و المباهلة، و حجة الوداع و سلمان الفارسى و ابوذر الغفارى و عماربن یاسر و حجربن عدى الکندى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کتاب بزرگى در جواب یکى از شیوخ الازهر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کتابى تحت عنوان المهدویة فى الاسلام نشر کرده،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استاد سبیتى از جهاتى پرارزش و قابل توجه است، زیرا از جمله مسائلى که سعد محمدحسن آن را دستاویز قرار داده و به شیعه تاخته است، همین داستان مورد بحث ماست و عبدالله سبیتى هم جواب مفصلى درکتاب خود نوشته و دلایل تاریخى و تحقیقى زیادى در رد این افسانه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سبیتى بحث خود را در این موضوع این طور شروع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سبائیه، در هیچ زمان و دوره اى، جز در عالم وهم و خیالِ دشمنان شیعه، وجود خارجى نداشته است و از جمله وصله هایى است که به تاریخ تشیع به وسیله افرادى که دشمن تشیع بودند،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سبائیه مولود و ساخته عجیب و غریبى است که اگر کسى حساب آن را به طور دقت برسد، وجود آن را باور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پوشى از حق و القاى تهمت، تنها وسیله اى بوده که سیاست هاى روز براى کوبیدن دشمن خود از آن استفاده مى کردند و همین سیاست باعث شد که براى شیعه و تشیع، سبائیه و عبدالله بن سبا را بتراشند و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واقعآ مسئله خنده دار عجیبى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پیدا شد و در مدت کمى توانست خلیفه مسلمین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بزرگى در میان مسلمین ایجاد کند که در هر دوره و نسلى اثر آن باقى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سبا با سرعت سرسام آورى اسلام را در بحبوحه قدرت و عزت خود، یکه و تنها، با خنجر یهود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خنجر سحرآمیز و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ساخت و دین و معنویات را به کلى از مردم سلب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من تعجب مى کنم که چطور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یهودى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گوریون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سیاسى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نکرد؟ </w:t>
      </w:r>
    </w:p>
    <w:p>
      <w:pPr>
        <w:pStyle w:val="BookText"/>
        <w:rPr/>
      </w:pPr>
      <w:r>
        <w:rPr>
          <w:rFonts w:ascii="IRNazanin" w:hAnsi="IRNazanin" w:eastAsia="IRNazanin"/>
          <w:color w:val="111111"/>
          <w:sz w:val="28"/>
          <w:sz w:val="28"/>
          <w:szCs w:val="28"/>
          <w:rtl w:val="true"/>
          <w:lang w:bidi="fa-IR"/>
        </w:rPr>
        <w:t xml:space="preserve">در صورتى که یهود از روز اول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مى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غرضهاى سیاسى، از خیالات و اوهام سحر و افسون، شخص ساحرى را به نام عبدالله بن سبا درست کرد و براى او برنامه اى تعیین کرد که آن برنامه تخریب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چرا دست جنایت، این داستان را جعل و خلق کرده؟ سؤالى است که باید جواب آن را این طور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تعصب جاهلانه، در میزان سؤال و جواب منطقى بررسى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مسئله اختلاف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 و سبائیه را درست کرد، تا هر مخالفى را به نام پیروى از ابن سبا بکشد و نابود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تأیید استاد عبدالله سبیتى، شواهد زیادى داریم و چنانکه قبلا هم دیدیم، حتى ابوذر غفارى صحابى جلیل رسول الله و عمار را متهم به همکارى با ابن سبا کردند و از نوشته دکتر طه حسین برمى آید که حتى مالک اشتر هم متهم به پیروى از ابن سبا شده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نامه اى که زیاد بن ابیه پس از دستگیرى حجربن عدى الکندى صحابى معروف با یارانش، از بصره به معاویه فرستاد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سرکشانى از دسته سبائیه که رئیس آنها حجربن عدى است، با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ما را بر آنها مسلط کرد</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یک فرد پژوهشگر واقع گرا، وقتى جریانات مربوط به ابن سبا را بررسى مى کند، نمى تواند باور کند که ابن سبایى واقعآ وجود خارجى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این ابن سبا چطور توانست آن همه قدرت و سیطره را به دست آورد؟ و زیر گوش عثمان و والیان و فرمانداران شمال قیام کند؟ و سرانجام هم بر اجتماع آن روز مسلمین مسلط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ابن سبا کیست که طول و عرض همه شهرهاى مسلمین را مى گردد و تبلیغ مى کند، ولى شمشیرهاى امویان جواب او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دستى از فرمانداران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نمى شود که او را دستگیر و یا تبعید کند؟</w:t>
      </w:r>
      <w:r>
        <w:rPr>
          <w:rFonts w:eastAsia="IRNazanin" w:cs="IRNazanin"/>
          <w:color w:val="111111"/>
          <w:sz w:val="28"/>
          <w:szCs w:val="28"/>
          <w:rtl w:val="true"/>
          <w:lang w:bidi="fa-IR"/>
        </w:rPr>
        <w:t xml:space="preserve">! </w:t>
      </w:r>
      <w:bookmarkStart w:id="89" w:name="pg20171_209417"/>
    </w:p>
    <w:p>
      <w:pPr>
        <w:pStyle w:val="BookText"/>
        <w:rPr/>
      </w:pPr>
      <w:bookmarkEnd w:id="89"/>
      <w:r>
        <w:rPr>
          <w:rFonts w:ascii="IRNazanin" w:hAnsi="IRNazanin" w:eastAsia="IRNazanin"/>
          <w:color w:val="111111"/>
          <w:sz w:val="28"/>
          <w:sz w:val="28"/>
          <w:szCs w:val="28"/>
          <w:rtl w:val="true"/>
          <w:lang w:bidi="fa-IR"/>
        </w:rPr>
        <w:t>از این گذشته، پیروان ابن سبا چه کسانى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که شیعه اى جز اصحاب خاص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پس اگر ابن سبایى وجود داشته، پیروان او هم لابد از اهل سنت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ابن سباى یهودى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نبوغ و سیاست، چرا اصولا در تاریخ یهود اسمى ندارد؟ و سرانجام او به کجا رسید و اتباع او چطور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سؤالاتى است که یک فرد با انصاف و بى طرف، باید از خود بکند و جوابى هم نشنود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عبدالله سبیتى، بعد از این مقدمه، بحث تحلیلى و دقیق خود را شروع کرده و بعد از شمردن تناقضات عجیب و غریبى که در داستان هاى مربوط به ابن سبا موجود است،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موهوم او هم بحث کرده و سپس جواب کتاب التحفة الاثنى عشریه را که در این موضوع افسانه هایى دارد، مى دهد، و این بحث تا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تحقیق به آن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خلاصه بحث ما درباره 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تفصیل بیشتر به سلسله مقالات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 بین الواقع و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و چهارم مجله الهادى، چاپ قم، مراجع شود</w:t>
      </w:r>
      <w:r>
        <w:rPr>
          <w:rFonts w:eastAsia="IRNazanin" w:cs="IRNazanin"/>
          <w:color w:val="111111"/>
          <w:sz w:val="28"/>
          <w:szCs w:val="28"/>
          <w:rtl w:val="true"/>
          <w:lang w:bidi="fa-IR"/>
        </w:rPr>
        <w:t>.)</w:t>
      </w:r>
    </w:p>
    <w:p>
      <w:pPr>
        <w:pStyle w:val="Heading2"/>
        <w:numPr>
          <w:ilvl w:val="1"/>
          <w:numId w:val="1"/>
        </w:numPr>
        <w:rPr/>
      </w:pPr>
      <w:bookmarkStart w:id="90" w:name="__RefHeading___Toc4454001_2320776876"/>
      <w:bookmarkStart w:id="91" w:name="_Toc31"/>
      <w:bookmarkEnd w:id="90"/>
      <w:r>
        <w:rPr>
          <w:rtl w:val="true"/>
        </w:rPr>
        <w:t>شیعه و غلات</w:t>
      </w:r>
      <w:bookmarkEnd w:id="91"/>
    </w:p>
    <w:p>
      <w:pPr>
        <w:pStyle w:val="BookText"/>
        <w:rPr/>
      </w:pPr>
      <w:r>
        <w:rPr>
          <w:rFonts w:ascii="IRNazanin" w:hAnsi="IRNazanin" w:eastAsia="IRNazanin"/>
          <w:color w:val="111111"/>
          <w:sz w:val="28"/>
          <w:sz w:val="28"/>
          <w:szCs w:val="28"/>
          <w:rtl w:val="true"/>
          <w:lang w:bidi="fa-IR"/>
        </w:rPr>
        <w:t>عبدالله بن سبا خواه وجود خارجى داشته و یا چنان که ثابت کردیم جز در عالم وهم و خیال وجود خارجى نداشته باشد، نسبت دادن او به شیعه و تشیع یکى از بزرگترین جنایات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ما فرض کنیم ابن سبا و فرقه سبائیه اى در عالم بوده است، بایستى با صراحت تمام اعلام داشت که شیعه و تشیع از افکارضداسلامى منسوب به او کاملا بیزار است و تمام عقاید غلوآمیزى را که گاهى به شیعه نسبت مى دهند، مخصوص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موهوم و اصحاب او بوده و هیچ گونه ارتباطى با شیعه و تشیع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باره مى نویسند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عبدالله بن سبا که او را به شیعه و شیعه را به او مى چسبانند، به شهادت تمام کتب موجود شیعه عمومآ به لعن او تصریح نموده و از او بیزارى جسته اند و کمترین عبارتى را که کتب رجال شیعه از قبیل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در ترجمه حال او در ذکر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عبدالله بن سباء ألعن من ان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ملعونتر از آن است که ذکر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چنانکه ایشان نوشته اند علماى شیعه رسمآ ابن سبا را در صورت داشتن وجود خارجى، از خود طرد مى کنند، و مثلا علامه حلى درباره 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سبا غالى ملعونى است و امیرالمؤمنین او را به آتش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او این بود که على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علاوه بر علماى شیعه، در تمامى قرون و اعصار، چنانکه در کتاب ها نیز نوشته اند، این افکار غلوآمیز در زمان حضرت على و شیعیان طبقه اول و دوره هاى بعدى کاملا مردود بوده و سابقآ نیز نقل کردیم که مدعیان وجود ابن سبا و سبائیه، مى گویند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تبّرى جست و با آنها جنگید و او را با آتش سوزانید و یا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موضوع را پروفسور گویارد نیز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تقسیم بندى مذاهب و فرق اسلامى بعد از معرفى فرق شیعه که پیروان و هواخواهان حضرت على و فرزندان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سبا اشاره نموده، این طور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موسوم به عبدالله بن سبا که ابتدا یهودى بوده، نسبت به داماد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الوهیت نمود؛ لکن این گونه عقاید هر چه زودتر از طرف على و فرزندان وى و حتى از طرف شیعیان خالص آنها که در آن زمان بودند، مردود گشت</w:t>
      </w:r>
      <w:r>
        <w:rPr>
          <w:rFonts w:eastAsia="IRNazanin" w:cs="IRNazanin"/>
          <w:color w:val="111111"/>
          <w:sz w:val="28"/>
          <w:szCs w:val="28"/>
          <w:rtl w:val="true"/>
          <w:lang w:bidi="fa-IR"/>
        </w:rPr>
        <w:t>.»</w:t>
      </w:r>
      <w:r>
        <w:rPr>
          <w:rStyle w:val="FootnoteAnchor"/>
          <w:rtl w:val="true"/>
        </w:rPr>
        <w:footnoteReference w:id="7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سبایى در کار بوده، از فرقه غلات بوده و عقاید او ربطى به شیعه ندارد، چنانکه در کتاب اسلام و رجعت هم ضمن تقسیم غلات منسوب به شیعه،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 به فرقه هاى چندى تقسیم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p>
    <w:p>
      <w:pPr>
        <w:pStyle w:val="BookText"/>
        <w:rPr/>
      </w:pPr>
      <w:r>
        <w:rPr>
          <w:rFonts w:ascii="IRNazanin" w:hAnsi="IRNazanin" w:eastAsia="IRNazanin"/>
          <w:color w:val="111111"/>
          <w:sz w:val="28"/>
          <w:sz w:val="28"/>
          <w:szCs w:val="28"/>
          <w:rtl w:val="true"/>
          <w:lang w:bidi="fa-IR"/>
        </w:rPr>
        <w:t xml:space="preserve">فرقه آنها که در واقع منشأ سایر فرق غلات اند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ابن سبا هستند که از اهل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ابن خلدون در مقدمه خود، از کسانى که در حق ائمه غلو کرده و معتقد به الوهیت على و ائمه بودند و على آنها را در آتش سوزانید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برد، و البته اسمى از عبدالله بن سبا، قهرمان داستان خرافى ما نمى برد و فقط 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شیعیان را هم غلات مى نامند که از حد عقل و ایمان در گذشته اند و از این رو به الوهیت آن امامان اعتقاد دارند و على کسانى را که درباره او چنین معتقداتى داشتند، در آتش سوزانید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کتاب، در توضیح مربوط به این مطلب به نقل از کتابهاى الفرق بین الفرق، ملل و نحل، عقدالفرید، ابن سبا را هم از این طایفه شمرده و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را در آتش سوزانید، گروهى را تبعید نمود و از آن جمله عبدالله بن سبا را تبعید 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مطلبى که تذکار آن در اینجا ضرورى به نظر مى رسد این است که علماى شیعه علاوه بر طرد و رفض غلات، خواه ابن سبا باشد و یا هر کس دیگرى، در تمام کتب مربوطه خود، غلات را نجس و خارج از دین معرفى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محمدبن 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علماى شیعه است، در کتاب پرارزش خود تحت عنوان فى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نویسد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از متظاهرین به اسلام آنهایى هستند که به امیرالمؤمنین و ائمه اطهار نسبت الوهیت و نبوت داده، و در فضائل دین و دنیا، آنها را طورى وصف کردند </w:t>
      </w:r>
    </w:p>
    <w:p>
      <w:pPr>
        <w:pStyle w:val="BookText"/>
        <w:rPr/>
      </w:pPr>
      <w:r>
        <w:rPr>
          <w:rFonts w:ascii="IRNazanin" w:hAnsi="IRNazanin" w:eastAsia="IRNazanin"/>
          <w:color w:val="111111"/>
          <w:sz w:val="28"/>
          <w:sz w:val="28"/>
          <w:szCs w:val="28"/>
          <w:rtl w:val="true"/>
          <w:lang w:bidi="fa-IR"/>
        </w:rPr>
        <w:t>که از حد تجاوز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حکم کفر و خروج از اسلام آنها را صادر کردند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عقاید غلوآمیز و افراطى در حق پیشوایان دینى و ائمه، تنها مخصوص به عده اى از جهال منتسب به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درباره رجال و بزرگان خود عقاید غلوآمیزى ابراز کرده اند که کمتر از غلوهاى جهال به ظاهر منتسب به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امینى در کتاب پرارج خود الغدیر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الغلو الفاحش او قصص خرافة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از داستان هاى غلوآمیز اهل سنت را که درباره افرادى مثل معاویه</w:t>
      </w:r>
      <w:r>
        <w:rPr>
          <w:rStyle w:val="FootnoteAnchor"/>
          <w:rtl w:val="true"/>
        </w:rPr>
        <w:footnoteReference w:id="75"/>
      </w:r>
      <w:r>
        <w:rPr>
          <w:rFonts w:ascii="IRNazanin" w:hAnsi="IRNazanin" w:eastAsia="IRNazanin"/>
          <w:color w:val="111111"/>
          <w:sz w:val="28"/>
          <w:sz w:val="28"/>
          <w:szCs w:val="28"/>
          <w:rtl w:val="true"/>
          <w:lang w:bidi="fa-IR"/>
        </w:rPr>
        <w:t>ساخته اند، از مدارک و کتب بسیار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نقل مى کند</w:t>
      </w:r>
      <w:r>
        <w:rPr>
          <w:rStyle w:val="FootnoteAnchor"/>
          <w:rtl w:val="true"/>
        </w:rPr>
        <w:footnoteReference w:id="76"/>
      </w:r>
      <w:r>
        <w:rPr>
          <w:rFonts w:ascii="IRNazanin" w:hAnsi="IRNazanin" w:eastAsia="IRNazanin"/>
          <w:color w:val="111111"/>
          <w:sz w:val="28"/>
          <w:sz w:val="28"/>
          <w:szCs w:val="28"/>
          <w:rtl w:val="true"/>
          <w:lang w:bidi="fa-IR"/>
        </w:rPr>
        <w:t>و با مراجعه به آنها به خوبى روشن مى شود که مسئله غلو، از مسائل اختصاصى افراد منسوب به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رعایت اختصار از نقل آن مطالب خوددارى کردیم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سیدهادى خسروشاهى</w:t>
      </w:r>
      <w:r>
        <w:rPr>
          <w:rStyle w:val="FootnoteAnchor"/>
          <w:rtl w:val="true"/>
        </w:rPr>
        <w:footnoteReference w:id="77"/>
      </w:r>
      <w:bookmarkStart w:id="92" w:name="pg20171_209421"/>
    </w:p>
    <w:p>
      <w:pPr>
        <w:pStyle w:val="BookText"/>
        <w:rPr/>
      </w:pPr>
      <w:bookmarkEnd w:id="92"/>
      <w:r>
        <w:rPr>
          <w:rFonts w:ascii="IRNazanin" w:hAnsi="IRNazanin" w:eastAsia="IRNazanin"/>
          <w:color w:val="111111"/>
          <w:sz w:val="28"/>
          <w:sz w:val="28"/>
          <w:szCs w:val="28"/>
          <w:rtl w:val="true"/>
          <w:lang w:bidi="fa-IR"/>
        </w:rPr>
        <w:t>آنان در مقابل هر حقى، باطلى و در برابر هر راستى، کجى و در مقابل هر زنده، قاتلى و براى هر درى، کلیدى و براى هر شبى چراغى آماده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__RefHeading___Toc4454003_2320776876"/>
      <w:bookmarkStart w:id="94" w:name="_Toc32"/>
      <w:bookmarkEnd w:id="93"/>
      <w:r>
        <w:rPr>
          <w:rtl w:val="true"/>
        </w:rPr>
        <w:t>توطئه بزرگ</w:t>
      </w:r>
      <w:bookmarkStart w:id="95" w:name="pg20171_209422"/>
      <w:bookmarkEnd w:id="94"/>
    </w:p>
    <w:p>
      <w:pPr>
        <w:pStyle w:val="Heading2"/>
        <w:numPr>
          <w:ilvl w:val="1"/>
          <w:numId w:val="1"/>
        </w:numPr>
        <w:rPr/>
      </w:pPr>
      <w:bookmarkStart w:id="96" w:name="__RefHeading___Toc4454005_2320776876"/>
      <w:bookmarkStart w:id="97" w:name="_Toc33"/>
      <w:bookmarkEnd w:id="95"/>
      <w:bookmarkEnd w:id="96"/>
      <w:r>
        <w:rPr>
          <w:rtl w:val="true"/>
        </w:rPr>
        <w:t>محرّکین قتل عثمان</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مطالبه حقى را مى کنند که خود زیر پا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خونى را مى کنند که خود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بر من از دست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و فلان مبلغ طلا به او داده ام، ولى اکنون مى خواهد خون مرا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معاویه، تو مى خواهى من کشته شوم، و سپس بگویى من خونخواه عثمانم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پیر نفهم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حتى اگر چوپانى را ببینم، او را علیه عثمان تحریک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عاص</w:t>
      </w:r>
    </w:p>
    <w:p>
      <w:pPr>
        <w:pStyle w:val="BookText"/>
        <w:rPr/>
      </w:pPr>
      <w:r>
        <w:rPr>
          <w:rFonts w:ascii="IRNazanin" w:hAnsi="IRNazanin" w:eastAsia="IRNazanin"/>
          <w:color w:val="111111"/>
          <w:sz w:val="28"/>
          <w:sz w:val="28"/>
          <w:szCs w:val="28"/>
          <w:rtl w:val="true"/>
          <w:lang w:bidi="fa-IR"/>
        </w:rPr>
        <w:t>دیدیم که انقلاب علیه عثمان، از میان مردم معمولى مدینه، نواحى و مرزها به طور یکنواخت برخاست، که ابتدا به صورت شکایت ملّت بود و سپس به صورت شورش و آنگاه محاصره درآمد و بالاخره به قتل عثمان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آنهایى که براى اعتراض به سیاست عثمان و مشاوران او قیام کردند، از بزرگان صحابه بودند که خلیفه و کارگزاران و بستگانش، آنان را تحت شکنجه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انقلاب و مبارزه آنان تنها مخالفت با سودطلبى و هواخواهى از عدالت و دفاع از اسلام بود و هیچ گاه به خاطر طمع در مقام و یا ثروت به مبارزه برنخاستند، زیرا آنان برگزیدگان دورانى از بهترین دورانهاى اسلام بودند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خود مسئولیتى همچون پیامبران بزرگ احساس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سیاست عثمان در زمینه واگذارى زمینها به خویشان و نزدیکانش، به جهت طلب زمینى براى خود نبود، زیرا از آنچه آسمان بر روى آن سایه مى افکند،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طمع گروهى باعث شد که آن را از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فدک و غیرفدک چه کار؟ </w:t>
      </w:r>
    </w:p>
    <w:p>
      <w:pPr>
        <w:pStyle w:val="BookText"/>
        <w:rPr/>
      </w:pPr>
      <w:r>
        <w:rPr>
          <w:rFonts w:ascii="IRNazanin" w:hAnsi="IRNazanin" w:eastAsia="IRNazanin"/>
          <w:color w:val="111111"/>
          <w:sz w:val="28"/>
          <w:sz w:val="28"/>
          <w:szCs w:val="28"/>
          <w:rtl w:val="true"/>
          <w:lang w:bidi="fa-IR"/>
        </w:rPr>
        <w:t>احتمال دارد که پیکرم فردا در قبر باشد و آثارم در ظلمت قبر خاموش گردد و اخبارم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سیاست مالى عثمان راهى نبود که بخواهد از طریق آن به ثروت بیشترى دست یابد، زیرا زهدعلى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شناسیم و نیازى به افزون گویى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سیاست برترى خانوادگى عثمان که اندیشه و همّ بنى امیه و عثمان متوجه آن بود، نه به این جهت بود که مى خواست بدین وسیله شکوه خانوادگى پیدا کند، زیرا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اسلام، پسرعموى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آن حضرت و پدر دو سبط و نواده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است؛ سخنى که همه امتیازات خانوادگى و قبیله اى را از بین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الانسان ما یحسنه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انسان به کارى است که آن را به خوبى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ابوذر، عمار و امثال آنان از نظر هدف و ماهیّت، با مبارزه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کشتن طرف مخالف را روا نمى دانستند، بلکه تنها هدفشان، مبارزه براى گرفتن حق ستمدیدگان، از بین بردن چپاول و هدایت زمامدار به راه راست بود، تا کسى را نکشد و خود کشته نشود، بلکه براى مردم همچون پدرى مهربان باشد و مردم همچون فرزندان او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طبیعى بود که در دولت از هم پاشیده اى همچون دولت اسلامى در عصر عثمان، نوع دیگرى از مبارزه هم به وجود آید؛ و آن مبارزه قدرتمداران و رفاه طلبان و خوشگذرانان با یکدیگر براى توسعه دایره نفوذشان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مبارزه را در تمامى زمانها و مکانها مى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مخالفین، همواره روشها و موقعیتهاى خود را عوض مى کنند و در هر حالى، رنگى خاص، به خود مى گیرند، تا به هدف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از اعمال ناشایست خود ننگ نداشتند و از نسبت دادن عملیات جنایتکارانه خود به دشمنان و رقبا نیز ابایى نداشتند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از مخالفین، شامل بازرگانان عصر عثمان و غنیمت طلبان و افرادى که از بى بهره شدن ناراحت بودند، همراه با امویانى که در دربار خلیفه بودند و از </w:t>
      </w:r>
    </w:p>
    <w:p>
      <w:pPr>
        <w:pStyle w:val="BookText"/>
        <w:rPr/>
      </w:pPr>
      <w:r>
        <w:rPr>
          <w:rFonts w:ascii="IRNazanin" w:hAnsi="IRNazanin" w:eastAsia="IRNazanin"/>
          <w:color w:val="111111"/>
          <w:sz w:val="28"/>
          <w:sz w:val="28"/>
          <w:szCs w:val="28"/>
          <w:rtl w:val="true"/>
          <w:lang w:bidi="fa-IR"/>
        </w:rPr>
        <w:t>کارگزاران او به شمار مى رفتند و یاوران عثمان که آنان را بر گرده مردم سوار کرده بود و نیز خود عثمان، همگى موجبات قتل خلیفه سوم را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اینکه عثمان چگونه وسیله قتل خود را آماده ساخت و چگونه مروان و سایر مستشاران او به انجام این کار کمک کردند، قبلا مطالبى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همه نزدیکان عثمان و کسانى که از وضع او آگاه بودند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هنگامى که محمدبن مسلمه در بستر مرگ بود، یکى از اطرافیانش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نائله، همسر عثمان به مروان و دیگر درباریان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عثمان را به کشتن دادید و بچه هایش را یتیم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خطاب به جسد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مروان گوش دادى و او تو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کارگزاران اموى عثمان و همچنین درباره یاران او، که آنها را بر گرده مردم سوار کرده بود و درباره مخالفین سودجو و خشمگین یکى پس از دیگرى سخن خواهیم گفت؛ زیرا تعداد زیادى از آنان در توطئه بزرگى علیه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مشارکت جستند که تاریخ در شرق، نمونه آن را به یاد ندارد و این توطئه بزرگ را محرّکین قتل عثمان و مخالفین و قاتلین او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کردند که عثمان را کشته است و پیراهن قربانى را به دست گرفته و چنین وانمود مى کردند که مى خواهند خون عثمان را ازعلى مطالبه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نام خونخواهى عثمان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کوشید تا با این بهانه، سلطنت را براى خود و فرزندانش در شام و سپس در شهرهاى دیگر پى ریزى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فکر مرده و یا زنده عثمان نبود، بلکه هدف او تنها کسب قدرت و به دست آوردن فرصتهایى براى رسیدن به رویاهاى خود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معاویه از خلافت عثمان مى خواست این بود که دستش را در انجام هر کارى باز گذارد و براى آرزوهاى سیاسى و حکومت مستقلّ او پوششى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عثمان به قتل رسید، معاویه تمام توجّهش به این بود که فرصتى به دست آورد تا وارث زمامدار قبلى شود و از حیطه فرمانروایى زمامدار جدید خارج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که معاویه به سلطنت دست یافت با قاتلین عثمان چه کرد؟ اگر معاویه واقعآ از کشته شدن عثمان ناراحت بود، پس از رسیدن به قدرت مى بایست قاتلین عثمان را مجازات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معاویه به قدرت رسید، داستان قتل عثمان و کیفر قاتلین او را از یاد برد، در حالى که به گمان خود به خاطر آن قیام کرده، خونها ریخته و علیه خلیفه جدید به پا 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همه اینکه معاویه سپاه بزرگى در شام داشت که مى توانست عده اى از آنان را براى حمایت خلیفه به مدینه بفرستد و در مدت چهل روز محاصره عثمان و قبل از آن، او را یارى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معاویه مى توانست به عثمان توصیه هایى کند که او را از خطر موانع سیاسى و اجتماعى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معاویه هیچ یک از این امور را انجام نداد، زیرا در پى آن بود که پس از عثمان زمامدارى مسلمانان را به دست آورد و این، محور اندیشه، اعمال و تدابیر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روزى که عثمان فرمانداران و استانداران خود از جمله معاویه را دعوت نمود و این اجتماع، بدون نتیجه پایان یافت، معاویه چنگال خود را در کالبد خلافت فروبرد؛ زیرا او به احتمال قوى، کشته شدن عثمان را پیش بینى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چنگ معاویه بود و مردم شام فرمانبردار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عثمان هم بهانه اى شد تا با مخالفین خود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فرماندهان عثمان، نیرومندتر و قدرتمندتر از او کسى نبود تا به تدبیر امور لشکر و اعیان و اشراف و قدرتمندان از طریق تطمیع و تهدید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شکست اجتماع امیران عثمان، طمع کرد که خود زمامدار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معاویه را نشنیده اید که پیش از آن، به یکى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در فرمانروایى قدرتمندتر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به کار گمارد و از روش من راضى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جمله افرادى بود که به ضرورت بر کنارى عثمان اعتقاد داشت و نیروى نظامیش در شام نیز او را به اشغال زمامدارى امیدوار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یعقوبى در تاریخ خود مى نویسد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محاصره خلیفه سوم به طول انجامید و به وخامت گرایید، عثمان به معاویه نوشت که هر چه زودتر به مدینه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با گروه زیادى رهسپار مدینه شد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ابتداى سرزمین شام بمانید تا من بروم و حقیقت دستور عثمان را بفهمم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پیش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سپاه 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 نظر شما را بدانم، آنگاه پیش آنها بازگردم و آنان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 مى خواهى من به قتل برسم و بعد بگویى که من خونخواه عثمان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مردم را با خود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رفت و دیگر بازنگشت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معاویه پس از قتل عثمان به مدینه رفت و به خانه خلیفه مقتول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عثمان را شنید که گریه مى کند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عنوان تسلیت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اطاعت ما را نمودند، ما هم به آنها امان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مدارایى کردیم که در وراى آن خشم بود، آنها هم در ظاهر مطیع ما بودند، اما در باطن کینه ما را بر دل داشته و دشمنمان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هر فردى همراه خود اوست و موقعیّت یاران خود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نسبت به آنها عهدشکنى کردیم، طبیعى است که آنها هم با ما عهدشکنى کنند و ما نمى دانستیم که شمشیرها به سود و یا زیان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عایشه، اگر دختر عموى امیرالمؤمنین باشى، بهتر است که یکى از افراد عادى مردم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معاویه روشن مى شود که داستان عثمان از نظر معاویه زمانى پایان مى یابد که قدرت به او برسد و دختر عثمان، دختر عموى امیرالمؤمنین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معاویه از اینکه حکومت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کینه بزرگى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آرزویى که در جهت تحقّق وصیّت پدرش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هنگام رسیدن خلافت به عثمان 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امیه، ریاست را همانند گوى مسابقه به دست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سوگند یاد مى کند که من سالها انتظار به قدرت رسیدن شما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این قدرت به کودکان شما هم به ارث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چندى بعد ریاست به فرزند معاویه، یزید و سپس به فرزندان دیگر رسید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هایى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نوشته، اشارات صریحى به بى اعتنایى معاویه نسبت به کمک خواهى عثمان نموده است که در پاسخ طلب یارى عثمان اهمال نمود، و کسى را به یارى وى نفرستاد، به این امید که او کشته شود و پس </w:t>
      </w:r>
    </w:p>
    <w:p>
      <w:pPr>
        <w:pStyle w:val="BookText"/>
        <w:rPr/>
      </w:pPr>
      <w:r>
        <w:rPr>
          <w:rFonts w:ascii="IRNazanin" w:hAnsi="IRNazanin" w:eastAsia="IRNazanin"/>
          <w:color w:val="111111"/>
          <w:sz w:val="28"/>
          <w:sz w:val="28"/>
          <w:szCs w:val="28"/>
          <w:rtl w:val="true"/>
          <w:lang w:bidi="fa-IR"/>
        </w:rPr>
        <w:t>از وى به حکومت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یکى از نامه 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چنین مى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مسئله من و عثمان سخن گفته اى، در حالى که تو که از خویشاوندان او بودى باید این مطلب را پاسخ دهى، تا ببینیم که کدام یک نسبت به او دشمنى بیشترى ورزیده ایم و به کشتن او بیشتر کمک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کسى که در پى یارى او بود و عثمان یارى او را قبول نکرد و یا آن کسى که عثمان از او درخواست کمک نمود و او اعتنایى نکرد و مرگ را به او نزدیک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دیگرى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هنگامى که کمک عثمان برایت مفید بود، او را یارى کردى، اما وقتى که کمک تو به سود او بود، دست از یارى او کشیدى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درباره قتل عثمان و نقش بنى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معاویه و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درباره افراد دیگرى که در جریان قتل عثمان یادى از آنان کردیم، بلکه به طور کلى درباره مخالفین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توطئه گران علیه آن حضرت نیز بیان مى شود؛ زیرا مسئولیت انقلاب مدینه دامن آنان را گرفته بود و ارتباطى به خلیفه چهارم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آنان آشکارا با عثمان مخالفت نمى کردند و در انقلاب مدینه دست نداشتند، دست کم به آن علاقمند و از آن راضى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عمروبن عاص، یکى از همدستان بزرگ تهمت ساز و توطئه گر علیه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مردم را علیه عثمان مى شوراند و آنان را به قتل وى تحریک مى کرد، زیرا عثمان او را از حکومت مصر عزل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در تحریک علیه عثمان سخت مى کوشید و رسمآ به این مطلب اعتراف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شدیدى یاد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حتى چوپانى را ببینم، او را علیه عثمان تحریک مى کنم، چه رسد بهریاستمداران و متنفّذان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انقلاب مدینه شروع شد، عمروعاص به کاخ خود در فلسطین رفت و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دو فرزندش عبدالله و محمد در کاخ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را دید که از مدینه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چه خبر تازه؟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وقتى به دملى دست بزنم، خون مى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عمروعاص از این سخن این بود که او مردم را علیه عثمان تحریک کرده و تحریکات او خلیفه را به کشتن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طلحه بن عبیدالله که با اکراه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به گمان خود به خونخواهى عثمان بر ضد فرزند ابیطالب قیام کرد، کسى بود که در تحریک مردم به قتل عثمان سهم بسیارى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مى نویسند که عثمان همیشه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طلحه یارى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عثمان کمک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آنکه عثمان براى دفع شرّ طلحه از وى کمک خواسته بود، به نزد طلحه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دید که عده زیادى از انقلابیّون در کنار طلحه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طلحه در محاصره خانه عثمان نقش مهمى دارد و در پى بر کنارى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طلحه را سرزنش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کارى است که نسبت به عثمان انجام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کرد که طلحه را از این روش بازدارد؛ اما طلحه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فورآ به بیت المال مسلمانان آمد و دستور داد که در آن را باز کنند، ولى کلیدى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شکست و اموالى را که در بیت المال بود، بین مردمى که طلحه براى قتل عثمان جمع کرده بود،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مردم از اطراف طلحه متفرّق شدند و خود او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گوش عثمان رسید، خوشحال شد و بعد دانست که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ناصح مهربان است و مصلحت جامعه را در اندرزهاى خود به عثمان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طلحه براى عذرخواهى پیش عثمان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از عمل خود پشیمانم و از خدا طلب بخشش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خواستم کارى انجام دهم، ولى خدا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توبه کنان پیش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براى توبه نیامده اى، چون شکست خورده اى، اینجا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 خدا به حسابت رسیدگى مى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انقلابیّون، عثمان را در خانه اش محاصره کردند، طلحه خود را براى خلافت آماده مى کرد و اولین کارى که انجام داد این بود که کلیدهاى بیت المال و نگهبانان آن را به اختیار خود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در شدیدترین روزهاى محاصره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شرّ طلحه را از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مردم را تحریک کرده و علیه من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امیدوارم که دستش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و خونش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او معلوم مى شود که عثمان مى دانسته که طلحه در پى خلافت است و مى خواهد پس از رهایى از وجود عثمان،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عثمان دست طلحه را در بیت المال باز گذاشته بود، ولى او به کمتر از زمامدارى راضى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آخرین روزهاى محاصره خود، این سخن را زیاد تکرار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من از شر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و فلان مبلغ طلا به او دادم، اما او به فکر ریختن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 در روز قتل عثمان دیده اند که طلحه به سوى خانه عثمان در حرکت است و جمعى از انقلابیّونهم به دنبال اویند و او راه رسیدن به اتاق عثمان را به آنها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که عثمان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قتل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روى طلحه را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چه چیزهایى داد و طلحه هم آنچه مى بایست بکند،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دیگرى درباره طلحه فرموده که نشان مى دهد طلحه در تحریک مردم به قتل عثمان نقش بسزایى داشته و بیش از همه به قتل عثمان علاقمند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طلحه همچون شمشیر برهنه در خونخواهى عثمان عجله کرد، فقط به خاطر این بود که او را به اتّهام قتل عثمان محاکمه نکنند، زیرا او هم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کسى حریص تر از طلحه به قتل عثمان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خواست از راه خونخواهى، برکار خود سرپوشى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را مشتبه سازد و در مردم ایجاد شک کند، تا خودش تبرئه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زبیربن عوام هم گفته اند که در دفاع از عثمان، حرکتى از خود نشان نداد، و مى افزایند که همفکر انقلابیّون بوده است و مایل بوده که عثمان عزل شود تا شاید خود او به حکومت برسد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پیش از آغاز جنگ جمل، این مسئله را صریحآ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اینجا کشانده است؟ زبیر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آمدن </w:t>
      </w:r>
    </w:p>
    <w:p>
      <w:pPr>
        <w:pStyle w:val="BookText"/>
        <w:rPr/>
      </w:pPr>
      <w:r>
        <w:rPr>
          <w:rFonts w:ascii="IRNazanin" w:hAnsi="IRNazanin" w:eastAsia="IRNazanin"/>
          <w:color w:val="111111"/>
          <w:sz w:val="28"/>
          <w:sz w:val="28"/>
          <w:szCs w:val="28"/>
          <w:rtl w:val="true"/>
          <w:lang w:bidi="fa-IR"/>
        </w:rPr>
        <w:t>من، تو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را لایق حکومت نمى دانم و تو براى حکومت بهتر از من نیستى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 را به قتل عثمان تشویق و تحریک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اوقات انتقادهاى سختى به عثمان مى کرد و مردم را علیه او تحریک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عثمان از حقوق عایشه کم کرد، او خشمگین شد و در کمین عثمان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یک روز دید عثمان بر روى منبر مشغول سخنرانى است؛ عایشه در حالى که پیراهن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مسلمانان، این پیراهن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هنوز کهنه نشده، اما عثمان سنت او را کهنه و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الحدید از معاصرین عایشه روایت مى کند که عایشه هر که را مى دید، علیه عثمان تحریک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یکى از لباسهاى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منزل خود نصب کرده بود و به هر کس که پیش او مى آمد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لباس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هنوز کهنه نشده، اما عثمان سنت آن حضرت را زیر پا گذاشته و کهنه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نقل مى کند که عبدالله بن عباس در ایام حج، از طرف عثمان امیر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سفر خود به عایشه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این سخنان صریح را به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عباس، خدا به تو عقل، فهم، و بیان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که مردم را از این طغیانگر برگردانى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مطلبى دیگرى را به عایشه نسبت مى دهد که اگر درست باشد، دلیل بر خشم فوق العاده عایشه نسبت به عثمان است و کمتر انسانى نسبت به انسان دیگر این چنین خشمگین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مروان، به خدا سوگند دوست مى داشتم که عثمان در یکى از جوالهاى من بود، او را مى گرفتم و به دریا مى انداختم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عایشه، مرتبآ تکرار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نعثلا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نعثلا 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زیرا او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عایشه در کشتن عثمان به حدّى رسیده بود که به طور آشکار دستور قتل عثمان را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اعتقاد داشت، پس از عثمان، طلحه به حکومت مى رسد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مواردى که نظریّه ما را تأیید مى کند این </w:t>
      </w:r>
    </w:p>
    <w:p>
      <w:pPr>
        <w:pStyle w:val="BookText"/>
        <w:rPr/>
      </w:pPr>
      <w:r>
        <w:rPr>
          <w:rFonts w:ascii="IRNazanin" w:hAnsi="IRNazanin" w:eastAsia="IRNazanin"/>
          <w:color w:val="111111"/>
          <w:sz w:val="28"/>
          <w:sz w:val="28"/>
          <w:szCs w:val="28"/>
          <w:rtl w:val="true"/>
          <w:lang w:bidi="fa-IR"/>
        </w:rPr>
        <w:t xml:space="preserve">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خبر قتل عثمان به عایشه در مکه رسید، فورآ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نعثل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اى صاحب اصبع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اى اباشبل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طلحه را مى بینم که مردم براى بیعت با او همچون شتران بر یکدیگر پیشى 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 طلحه در جنگ احد قطع شده بود و از آن روز 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طلحه نیز در قتل عثمان با پدرش و عایشه همدست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نظر او را در این مسئله خواستند، به این مطلب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نویسنده کتاب البدء و التاریخ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 ترین مردم علیه عثمان، طلحه، زبیر و عایشه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 نیز از راه تحریک و تشجیع مردم، در خون عثمان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عبدالرّحمن بن عوف که در زمان عثمان ثروت فراوانى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کسانى که به عیادتش رفته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 او را بکشید، قبل از اینکه دستش به قدرت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دیگر از قاتلین عثمان، کسانى هستند که پس از قتل او به مبارزه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خون خلیفه مقتول را از آن حضرت مطالبه مى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از قریش که شدیدآ دشمن عثمان بودند، پس از قتل او خونخواه 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وضعیّت عایشه در این انقلاب، بهترین نمونه تناقض وحشتناک و عجیبى است که موضع کشندگان عثمان را مشخّص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با تحریکات شدید و آشکار و کوشش هاى فراوان، عثمان را به قتل رساند و آرزو داشت که حکومت بار دیگر به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پسر عمویش طلحه برسد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عثمان را طلحه و زبیر و سعدبن ابى وقاص با اموال و دسیسه ها و حیله گریهاى خود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در حقیقت، معاویه و طرفدارانش به جهت تنها گذاشتنش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خودخواهیها و تحقیرهاى مروان و خاندان حَكَم و دوستانشان از طایفه ابى معیط به قتل رسانید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که عثمان کشته شد و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همه مسلمانان به زمامدارى انتخاب گردید، این قاتلین عثمان، همگى به ناگهان تغییر موضع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ستمگرى که تا دیروز در نظر آنها کافر بود، امروز مظلوم و شهید 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به گفتگوى سعیدبن عاص و مغیرة بن شعبه، هنگامى که جمعیت زیادى جهت 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عازم بصره شدند و در خیبر به یکدیگر برخوردند،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گفتگوى آنان چندبار به این مطلب اشاره شده است که طلحه و زبیر مسئول قتل عثمان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سعید نگاهى به لشکر کرد،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المؤمنین کجا مى روى؟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چه کار دارى؟ 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خونخواهى عثمان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عثمان همراه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سعید از مروان بن حکم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مى روى؟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کارى به بصره مى روى؟ مروان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خونخواهى عثمان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قاتلین عثمان اند که به همراه تو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طلحه و زبیرند کهعثمان را به کشتن داده اند، آنها مى خواستند که خود به حکومت برسند، اما وقتى به هدف خود نرسیدند،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خواهیم خون را با خون و گناه را با توبه بشوییم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آمده اید، بازگردید، به نفع شماست و اگر به خاطر عثمان خشمگین شده اید، رهبرانتان عثمان را کشتند و اگر از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ناراحتید، علت ناراحتى 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 آیا در عرض یک سال دو آشوب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کار محرّکین قتل عثمان و قاتلین وى که پیراهنش را پس از قتلش برداشته و خون او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موضعگیرى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انقلاب قبلا سخنانى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دانستیم که خلیفه مقتول،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چندان دوست نمى داشت و مروان نیز همیشه به عثمان توصیه مى کرد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تا از پاکدلانى که مراقب اعمال پلید بنى امیّه و متنفّذان بودند و همچنین از دست نیکوکاران نجات یابند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و بزرگوارى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این بود که در مسائلى که مربوط به شخص آن حضرت بود، با دیگران به نبرد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کسى همچون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که به خاطر دورى و نزدیکى از خلیفه خشمگین و یا خرسند شود؛ چون دور و یا نزدیک بودن در نهاد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p>
    <w:p>
      <w:pPr>
        <w:pStyle w:val="BookText"/>
        <w:rPr/>
      </w:pPr>
      <w:r>
        <w:rPr>
          <w:rFonts w:ascii="IRNazanin" w:hAnsi="IRNazanin" w:eastAsia="IRNazanin"/>
          <w:color w:val="111111"/>
          <w:sz w:val="28"/>
          <w:sz w:val="28"/>
          <w:szCs w:val="28"/>
          <w:rtl w:val="true"/>
          <w:lang w:bidi="fa-IR"/>
        </w:rPr>
        <w:t xml:space="preserve">امور، در سرشت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جوانمردى، دوستى، علاقه به کارهاى خوب، دورى از درگیرى و مبارزه را جز به خاطر جلوگیرى از ستم و استوار ساختن عدل تغییر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روحیه باعث مى شد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نصیحت به عثمان مضایقه نکند و تا هنگامى که امکان آن وجود داشت، هرچند اطرافیان خلیفه مایل نبودند، باز عثمان را نصیحت مى کرد و آنگاه که دید جانش در معرض خطر است، در دفاع از او کوتاهى نکرد، زیرا او دفاع از انسانى که در معرض خطر است را واجب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اوقات،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شورشگرانى را که مى خواستند به عثمان حمله و اعتراض کنند مورد تهدید و حمله قرار مى داد و از عثمان دفاع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افرادى را که علیه عثمان به پا خاسته بودند، براى دفاع از خلیفه اى که دربار و اطرافیانش مرکز فساد شده بودند، به آشوب طلبى و فساد در روى زمین متّهم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در آن فضاى تیره سودطلبى و بى بند و بارى، راهى به اصلاح اندیشه هاى مردم بیابد، و یأس و ناامیدى را از جامعه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هنگامى که انقلابیون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دلیل خیانتکارى درباریان عثمان و مشاوران او را که همان نامه اى بود که در راه مصر از دست غلام عثمان گرفته بودند، ارائه دادند،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و تهمت را به انقلابیون باز گرداند، تا از یک طرف آنها را بیازماید و از سوى دیگر از خشم و ناراحتى آنان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آنان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چیزى شما را در راهى واحد افکند؟ در حالى که شما از مدینه به صورت پراکنده بیرون رفتید و هردسته اى راه مخصوصى درپیش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گفتیم که وقتى مردم برعلیه عثمان قیام کردند،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میل درباریان و مشاورین او، خطاب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جمع شده و درباره تو مطالبى به من گفته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شیوه، ممانعت از گسترش اختلاف مردم با مرکز خلافت بود که حادثه اى رخندهد که به خیر مسلمانان نباشد؛ زیرا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که اصلاح، کارى است ممکن و مى توان فساد را بدون خونریزى و اختلاف، معالجه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ناراحتى شدیدى قرار داشت و درباره مشکلات کار خود و عثمان فکر مى کرد، اما کوچکترین عکس العملى از خود نشان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 داد که از مدینه خارج شود و بار دیگر فرمان مى داد که به مدینه برگردد؛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دستور عثمان را بدون اینکه توضیحى بخواهد، مى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شهامت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کمک به دیگران بود و این علاقه براساس عطوفت و مهربانى نسبت به مردم درمواقع سخت ودشوار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بارها تکرار شد که عثمان چون مى خواست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دوستان و علاقمندان خود دور باشد و مردم او را فراموش کنند، دستور مى داد که از مدینه بیرون رود؛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عثمان را مى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که عثمان موقعیت خود را در خطر مى دید،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به مدینه دعوت مى کرد تا براى مردم سخنرانى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بارها این کار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ابن عباس که دستور عثمان را درباره ترک مدینه آورده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عباس، عثمان با من چه مى خواهد بکند؟ مرا شتر آبکش چاه قرار داده، بروم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بیرون بروم، بار دیگر کسى را مى فرستد که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فرستاده که از مدینه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آنقدر از عثمان دفاع کرده ام که مى ترسم گناهکار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حنفیه مى گوید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عثمان مرا به فلان مکان بفرستد حرف او را مى شنوم و اطاعت مى کنم تا صلح حفظ شود و فتنه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دلیلى که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خون عثمان پاک مى کند، این مطلب است که به معاویه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چیزى را مطالبه مى کنى که دست و زبان من در آن دخالتى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 من نسبت به عثمان این است که او را هدایت و ارشاد کرده ام، مانند بسیارى از افراد هستم که سرزنش مى شوند، اما گناهى ندارند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عثمان در هنگام خلافت وى و حتى در آن زمان که مردم بر او شوریده بودند، نیکى هاى بسیار کرد؛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نصیحت مى کرد و مى کوشید جلو انحراف او را بگیرد و او را به راه راست هدایت کند تا مردم با او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دو فرزند خود را براى دفاع از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عثمان کشته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متّهم کردند که در قتل او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ابن سیرین در العقد الفرید، حقیقت و سخن بسیار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آنجا که مى دانم، تا پیش از بیعت 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کسى او را متّهم به قتل عثمان نکرده بود، ولى وقتى که با او بیعت کردند، مورد اتّهام قرار گرفت</w:t>
      </w:r>
      <w:r>
        <w:rPr>
          <w:rFonts w:eastAsia="IRNazanin" w:cs="IRNazanin"/>
          <w:color w:val="111111"/>
          <w:sz w:val="28"/>
          <w:szCs w:val="28"/>
          <w:rtl w:val="true"/>
          <w:lang w:bidi="fa-IR"/>
        </w:rPr>
        <w:t xml:space="preserve">!» </w:t>
      </w:r>
      <w:bookmarkStart w:id="98" w:name="pg20171_20943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 w:name="__RefHeading___Toc4454007_2320776876"/>
      <w:bookmarkStart w:id="100" w:name="_Toc34"/>
      <w:bookmarkEnd w:id="98"/>
      <w:bookmarkEnd w:id="99"/>
      <w:r>
        <w:rPr>
          <w:rtl w:val="true"/>
        </w:rPr>
        <w:t>طوفانى بر گِرد حکومت</w:t>
      </w:r>
      <w:bookmarkEnd w:id="100"/>
    </w:p>
    <w:p>
      <w:pPr>
        <w:pStyle w:val="BookText"/>
        <w:rPr/>
      </w:pPr>
      <w:r>
        <w:rPr>
          <w:rFonts w:ascii="IRNazanin" w:hAnsi="IRNazanin" w:eastAsia="IRNazanin"/>
          <w:color w:val="111111"/>
          <w:sz w:val="28"/>
          <w:sz w:val="28"/>
          <w:szCs w:val="28"/>
          <w:rtl w:val="true"/>
          <w:lang w:bidi="fa-IR"/>
        </w:rPr>
        <w:t>طوفانى بر گِرد حکومت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کسى را غیر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حکومت نمى یابیم و جز تو هم به کسى راضى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کاش هنگامى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مى رسد، آسمان و زمین متلاشى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در میان شما بود، او را ذلیل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این علم را آموختید و براى شما این اندیشه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جارود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آنجا که مى دانم تا قبل از بیعت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متهم به قتل عثمان نبود، اما پس از بیعت، او را به قتل عثمان متهم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w:t>
      </w:r>
    </w:p>
    <w:p>
      <w:pPr>
        <w:pStyle w:val="BookText"/>
        <w:rPr/>
      </w:pPr>
      <w:r>
        <w:rPr>
          <w:rFonts w:ascii="IRNazanin" w:hAnsi="IRNazanin" w:eastAsia="IRNazanin"/>
          <w:color w:val="111111"/>
          <w:sz w:val="28"/>
          <w:sz w:val="28"/>
          <w:szCs w:val="28"/>
          <w:rtl w:val="true"/>
          <w:lang w:bidi="fa-IR"/>
        </w:rPr>
        <w:t>پس از قتل عثمان چند روز مدینه زمامدارى نداشت و مردم به جستجوى شخصى براى زمامدارى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بیش از همه، مصریها بر خلافت على مصّر بودند، ولى آن حضرت امتناع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بحران خطاب به مردم بیان کرد،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کنید و به دنبال دیگرى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رها کنید، من هم، همچون یکى از شما خواهم بود و شاید من هم زمامدار جدیدى را که برمى گزینید،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وزیر شما باشم براى من بهتر است که زمامدارتان باشم</w:t>
      </w:r>
      <w:r>
        <w:rPr>
          <w:rFonts w:eastAsia="IRNazanin" w:cs="IRNazanin"/>
          <w:color w:val="111111"/>
          <w:sz w:val="28"/>
          <w:szCs w:val="28"/>
          <w:rtl w:val="true"/>
          <w:lang w:bidi="fa-IR"/>
        </w:rPr>
        <w:t>.»</w:t>
      </w:r>
      <w:r>
        <w:rPr>
          <w:rStyle w:val="FootnoteAnchor"/>
          <w:rtl w:val="true"/>
        </w:rPr>
        <w:footnoteReference w:id="8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حکومت بى اعتنا بود، تا اینکه روزى مردم اطراف او را گرفتند و همگى یکصدا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تو را براى حکومت نیافته ایم و جز تو را هم نمى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مى کنیم، از تو جدا نمى شویم و پراکنده نمى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اَشتر نخعى جلو آمد و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با آن حضرت بیعت کرد؛ مردم دیگر هم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همگى در این موضوع متفق القول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شایسته زمامدارى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مردم بنا بر فطرت خود، به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مى دادند، زیرا کسى را به زمامدارى برگزیده بودند که از نیازهاى آنها آگاه بود و به حقوقشان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حکیم و پدرى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خوشحال بودند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زمامدارى را پذیرفته است، زیرا آنها مدتها آرزوى چنین روزى را در دل مى پروردند؛ زیرا مدتها در دوران تاریک و ظلمانى حکومت اموى، در سختی ها و محرومیت ها، زندگى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زیبایى، صحنه بیعت مردم را وصف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خرسندى مردم از بیعتشان با من به جایى رسیده بود که کودکان شادى مى کردند، سالخوردگان به سوى من مى خرامیدند، درماندگان نیز افتان و خیزان به طرف من مى آمدند و چهره دوشیزگان، از فرط شتاب آشکار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جمعه فرارسید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رفت و کسانى که روز قبل با آن حضرت بیعت نکرده بودند،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کسى که بیعت کرد طلحه و نفر دوم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یک پس از بیعت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اجبار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طلحه و زبیر به چه معنى بود؟ آنان نظر اکثریّت خاندان قریش و اشراف و صاحبان نفوذ و کسانى را که طمع در حکومت داشتند نسبت به زمامدارى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از روى حسادت و به انتقام آرزوهاى نقش برآب شده خویش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را در غیر مورد و غیر اهل آن مصرف نمى نمود و هرگز کمکى به این و آن نمى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همه متنفّذین مخالف، طمع زمامدارى داشتند و در میان آنها طلحه و زبیر بیش از همه ریاست 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بسیار تکرار مى کرد که قریش با آن حضرت دشمنى مى کنند و این مطلب را صریحآ اظهار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با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هنگامى که کافر بودند با آنها جنگیدم و اکنون نیز به خاطر فتنه اى که به پا کرده اند، باید با آنها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که دیروز دوستشان بوده ام، امروز هم دوستشان هستم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رهبران قریش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دلگیر بودند، بسیارى از افراد طایفه قریش شمشیر دشمنى را علیه او کشیدهبودند، و همان گونه که خود به آن اشاره </w:t>
      </w:r>
    </w:p>
    <w:p>
      <w:pPr>
        <w:pStyle w:val="BookText"/>
        <w:rPr/>
      </w:pPr>
      <w:r>
        <w:rPr>
          <w:rFonts w:ascii="IRNazanin" w:hAnsi="IRNazanin" w:eastAsia="IRNazanin"/>
          <w:color w:val="111111"/>
          <w:sz w:val="28"/>
          <w:sz w:val="28"/>
          <w:szCs w:val="28"/>
          <w:rtl w:val="true"/>
          <w:lang w:bidi="fa-IR"/>
        </w:rPr>
        <w:t xml:space="preserve">مى کند و چه بسیار از مخالفینشان که در کمین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و پیشاپیش همه طلحه و زبیر، گریزى از بیعت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زیرا افکار عمومى سرزمینهاى عربى و سرزمینهاى تازه مسلمان شده و خصوصآ مصر،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براى حکومت نمى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ویژگیها و اخلاق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صفات و ویژگیهایى بود که انقلاب اجتماعى، آنها را در شخصیت او مى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شعار عدالت در تمامى سرزمینها، مهربانى نسبت به تمامى مستمندان، صرف بیت المال به نفع همگان، عدم انحصار منافع عمومى در چنگ گروهى انگشت شمار، تطبیق حکومت با مفاهیم عدالت را مى داد و کسى سزاوارتر و شایسته 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این خواسته 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راسخ ترین مخالفین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طمعکارترین آنها نسبت به حکومت،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ذرّه اى از صفات زمامدارى که هدف انقلاب بود،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طلحه و زبیر بیشتر به اخلاق درباریان عثمان شباهت داشت؛ اخلاق و روشى که مردم مستمند و محروم علیه آن قیام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علاقه مند به حکومت، مال و مقام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سخن عثمان درباره طلحه نقل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من از دست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و فلان مبلغ به او طلا دادم و او به فکر قتل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این حقایق را درباره داوطلبین خلافت مسلمانان مى دانستند و به همین جهت طرفدار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و طلحه و زبیر را نیز ناگزیر ساختند که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بیعت طلحه و زبیر و قیام آنان علیه خود، قبل از جنگ جمل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دخلا بوجه فاجر و خرجا بوجه غادر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چهره جنایتکاران بیعت کردند و با چهره خیانتکاران از بیعت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این دو به هنگام بیعت، همانند مردم علاقه مند به برنامه اصلاحات او نبودند و در مخالفتشان هدفى جز خیانت و مبارزه با مشى اساسى و اصولى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 حکومت، نیروى خود را براى اصلاح جامعه بسیج کرد و به اصلاح انحرافات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استانداران و کسانى را که نسبت به مردم ستم کرده بودند و از اصول انسانیّتى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داشت خارج شده بودند،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را که درآمد ملت را چپاول کرده و </w:t>
      </w:r>
    </w:p>
    <w:p>
      <w:pPr>
        <w:pStyle w:val="BookText"/>
        <w:rPr/>
      </w:pPr>
      <w:r>
        <w:rPr>
          <w:rFonts w:ascii="IRNazanin" w:hAnsi="IRNazanin" w:eastAsia="IRNazanin"/>
          <w:color w:val="111111"/>
          <w:sz w:val="28"/>
          <w:sz w:val="28"/>
          <w:szCs w:val="28"/>
          <w:rtl w:val="true"/>
          <w:lang w:bidi="fa-IR"/>
        </w:rPr>
        <w:t>ثروتهاى مردم را احتکار کرده بودند و در خون ملت طمع نموده بودند، تحت تعقیب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سیاست مفید خود، از کسى بیم نداشت و با کسى سازش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صاحبان نفوذ باکى نداشت و کوچکترین توجهى به آنان نمى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روزهاى تاریک و سیاهى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متنفّذین تصمیم گرفتند با او دشمنى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سودطلبان هم که تعدادشان بسیار بود،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شد که در آن روزهاى تاریک در دو جبهه گسترده با مخالفین خود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گسترش عدالت و از میان بردن ظلم در جامعه بود و اینکه حکومتى پدید آورد که بر پایه هاى اقتصادى، اجتماعى و اخلاقى صحیحى پى ریزى شده باشد و به انبوه دشمنانش که شامل متنفّذین سیاسى، نظامى و مالى بود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جبهه با همّتى بلند مى جنگید، همّتى که در هیچ ملتى دیده نشده است، صبرى که مرزى براى آن نمى توان قائل شد و ایمانى که طوفانها آن را نمى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پرده هاى تاریکى را یکى پس از دیگرى کنار بزند و نورخورشید را بر فراز هر بلندى و پستى به تابش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چگونه پیمود؟</w:t>
      </w:r>
    </w:p>
    <w:p>
      <w:pPr>
        <w:pStyle w:val="BookText"/>
        <w:rPr/>
      </w:pPr>
      <w:r>
        <w:rPr>
          <w:rFonts w:ascii="IRNazanin" w:hAnsi="IRNazanin" w:eastAsia="IRNazanin"/>
          <w:color w:val="111111"/>
          <w:sz w:val="28"/>
          <w:sz w:val="28"/>
          <w:szCs w:val="28"/>
          <w:rtl w:val="true"/>
          <w:lang w:bidi="fa-IR"/>
        </w:rPr>
        <w:t xml:space="preserve">هنوز انقلاب اجتماعى مدینه،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رهبرى و ریاست خود استوار نساخته بود و على هنوز در راه هموار براى رسیدن به هدفهاى پاک گام برنداشته بود که بنى امیه، نیروها، اموال و سلاحهایى از مدینه و دیگر شهرها گردآوردند و از چشمها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همگى با اموال، یاران و اسلحه خود به مکه شتافتند، تا به مبارزه پنهانى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مردم را علیه آن حضرت تحریک کنند و اگر نیاز بود، راه شام را در پیش گیرند و به معاویه بپیوندند؟</w:t>
      </w:r>
    </w:p>
    <w:p>
      <w:pPr>
        <w:pStyle w:val="BookText"/>
        <w:rPr/>
      </w:pPr>
      <w:r>
        <w:rPr>
          <w:rFonts w:ascii="IRNazanin" w:hAnsi="IRNazanin" w:eastAsia="IRNazanin"/>
          <w:color w:val="111111"/>
          <w:sz w:val="28"/>
          <w:sz w:val="28"/>
          <w:szCs w:val="28"/>
          <w:rtl w:val="true"/>
          <w:lang w:bidi="fa-IR"/>
        </w:rPr>
        <w:t>اگر بنى امیه نیت پاکى داشتند و حاضر بودند در راه مصالح عمومى دست از قدرت طلبى بردارند، احتیاجى به این حیله 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میل و هوس قدرت و امید آنان براى به دست آوردن آن، ایشان را به این گونه اعمال کشاند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فراوانى که در عصر عثمان به دست آورده بودند، آنان را وادار کرد که آن را برداشته و از چنگ زمامدار عادل بگریزند تا قدرت نفوذ بیشترى به دست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بنى امیّه مطلع شد و دانست که چرا با مال و اسلحه راه مکه را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نجات از شرّ بنى امیه و سرکوب کردن شورش آنان در نطفه، به قریشیان سخت گرفت و نگذاشت که از مدینه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دشوار، چند نفر از صحابه، از جمله طلحه و زبیر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بیعت کردیم که حدود اسلام را اجرا کنى، عده زیادى از این مردم خون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ریخته اند و باید به کیفر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شما مى دانید، مى دانم؛ اما با مردمى که ما را در دست دارند و در اختیار ما نیستند چه کنیم؟ این انقلابیّون، با بندگان شما و عربهاى بیابانى همراه بودند و هم اکنون در میان شما هستند و هرقدر بخواهند شما را خشمگین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 و شرایطى، آیا امکان اعمال قدرت و نیرو براى کارى که اراده کرده اید، مى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آن فکرى را که شما مى کنید، نمى کنم؛ زیرا اگر مسئله کیفر قاتلین عثمان به میان آید، مردم سه دسته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هم رأى شما، دسته اى مخالف شما و دسته اى بى طرف مى شوند و منتظر مى مانند تا اوضاع آرام شود و احساسات فروکش کند، و حقوق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از روى صفا رفتار کنید و در هر چه به شما گفته مى شود،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آمدند تا در حقانیت خلافت او و وظیفه مردم ایجاد شک کنند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سخنى گفت که تردیدشان را برطرف کرد و با عمل خود شک آنها را به یقین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کنند که بر گروهى که نه در اختیار او نه در اختیار خودشان بود، حد جارى سازند، که از جمله آنان، بردگان، موالى و اعراب صحرانشین وابسته به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دلیلى آورد که آنان اعتراف کردند که وى بیش از آنها مى داند و بیش از آنان مى کوشد و بیش از آنچه دیگران توجه دارند،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 و آنها گمراه بودند چرا که در جایى که باید صبر و بینایى داشته باشند، عجله و شتاب کردند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پیش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بگویند نظر و دیدگاه مردم نسبت به قتل خلیفه سوم یکپارچه است؛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دانش خود به آنان فهماند که مردم با یکدیگر اختلاف دارند و آن گونه که بنى امیه فکر مى کنند،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از روى احساسات و هوى و هوس آمدند،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منطق و دلیل با آنها به سخن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در مقابل آنها باید جرأت و قساوت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برادرانم، با زبان نرم و مهربانى و محبت فراوان باید با آنها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آمده اند تا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را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در میان خودشان افرادى بودند که به قتل عثمان یارى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جوانمردى و عفوى که از قلبش مى جوشید و بر زبانش جارى مى شد با آنها سخن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شد که دوباره نسبت به قریش سختگیرى نماید، تا فرصت توطئه نیابند و در این نظر و تدبیر، محکم کارى و روشن بینى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عثمان را یکى پس از دیگرى عزل کرد، زیرا در میان آنها کسى نبود که صلاحیت ماندن در کار خود را داشته باشد؛ زیرا در ستمگرى و بى بند و بارى به اوج رسیده بودند، تا آنجا که باعث به وجود آمدن انقلاب علیه عثمان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حاضر نشد حتى یک لحظه آنها را در مقامهاى خود باقى بگذارد، چون حق با باطل سازگارى ندارد و ستمگرى با نگهدارى علت آن رفع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عده اى دیگر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کردند که مأمورین سابق را بر سر کار خود باقى بگذارد، تا حکومتش مستقر گردد؛ پس از استقرار، هر عملى را که خواست با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شالوده دولت خود را بر مصلحتهاى سیاسى بگذارد، امتناع کرده و نپذیرفت که با رضایت سودطلبان، دستگاه وى پا بگیرد، بلکه به عقل و شمشیرش تکیه کرد و کوشید که پرده هاى تاریک را یکى پس از دیگرى برطرف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شام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بود و وضع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همان گونه که قبلا آمد،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عزل معاویه پافشارى مى کرد و زیادبن حنظله براى اینکه از سرانجام کار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آگاه گردد و نظر حضرت را به مردم بگوید،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لحظه نگذشته بود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براى چه چیز آماده باشم؟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حمله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صبر سزاوارتر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تجمع القلب الذکّى، و صارعآ دانفآ حمیآ تجتنبک المظالم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قلب هوشیار، با شمشیر برنده و جوانمردى جمع شد، ستمگرى را از تو برطرف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خود را براى جنگ شام و تأدیب معاویه مهیا ساخت؛ اما دسته اى از مردم دوست و دسته اى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اجازه بده که به حج عمره برویم، اگر تا پایان زیارت در مدینه بودى همراه تو خواهیم شد و اگر حرکت کردید، در راه به شما مى 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طلحه و زبیر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 سوگند قصد عمره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کار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مکه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امیه به اتفاق طلحه و زبیر، توطئه اى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انقلاب اجتماعى او را به خلافت رسانده بود، چیدند و به حیله گرى علیه آن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فراوانى براى جمع آورى نیرو بر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برکنار ساخته بود به یارى بنى امیه شتافتند و مکه را پایگاه خود قرار دادند و هر چه ثروت و اسلحه داشتند، به مکه منتقل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دختر ابوبکر و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محرک نیرومندى براى این درگیرى وحشتناک بود؛ اختلافى که از نخستین روز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طول قرون طولانى پایان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خبر زمامدارى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صورت دریافت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به یکى از داییهاى خود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عبیدبن ابى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چه خبر تازه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حکومت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گردید، امیدوارم که آسمان و زمین درهم فروریزد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خبر را در خارج از مکه شنید، اما بلافاصله وارد مکه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خون او را مطالبه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خون او را مطالبه مى کنى؟ به خدا سوگند، اولین کسى که با عثمان مخالفت کرد، مگر تو نبودى که مى گفتى، این پیرمرد نفهم را </w:t>
      </w:r>
    </w:p>
    <w:p>
      <w:pPr>
        <w:pStyle w:val="BookText"/>
        <w:rPr/>
      </w:pPr>
      <w:r>
        <w:rPr>
          <w:rFonts w:ascii="IRNazanin" w:hAnsi="IRNazanin" w:eastAsia="IRNazanin"/>
          <w:color w:val="111111"/>
          <w:sz w:val="28"/>
          <w:sz w:val="28"/>
          <w:szCs w:val="28"/>
          <w:rtl w:val="true"/>
          <w:lang w:bidi="fa-IR"/>
        </w:rPr>
        <w:t>بکشید که کافر شده است؟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عثمان را توبه دادند و سپس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آنها هم گفتند، اما گفته آخر من بهتر از گفته اول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این مورد، اشعار عبید خطاب به عایشه را نقل کرده که در این اشعار، قتل عثمان را به گردن عایشه افکنده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از تو، مخالفت از تو، و باد و باران مبارزه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کشتن خلیفه را دادى و به ما گفتى که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 را نسبت به قتل عثمان بى گناه بدانیم، ولى قاتل او را کسى مى دانیم که فرمان به آن داده است، سقف بر سر ما فرود نیامده و خورشید و ماه ما هم کسوف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با شتاب و ناراحتى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نزد عایشه رفت و ماجراى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و حکومت حضرت را به او گفت 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آنگاه نزد من آمدند و مرا مجبور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گردن ما سوار شود؟ تا زمانى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قدرت است، وارد مدینه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از این تاریخ، فتنه طغیانگرانه خود علیه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کرد و مردم را براى مطالبه خون عثمان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خط مشى عایشه را در این موضع بررسى نماید، مى یابد که او تا چه حدى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داشته است؛ ولى براى روشن شدن موضع عایشه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ضرورى است به علل ناراحتى و خشم او که سالها در دل داشته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اکثر مورخان مى نویسند، ناراحتى عایشه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گذشته ها باز مى گردد، به روزى که عایشه وارد منزل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علل ناراحتیهاى عایشه از ساعتى آشکار شد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خدیجه اى بود که 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شایستگى و برترى اخلاقى اش اشغال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زندگى،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کرده بود و بعد از مرگش نیز عایشه با همه امتیازاتى که داشت نتوانست جاى آن بانوى بزرگ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الازهر چنین آمده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داراى این امتیازات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همّتى بلند داشت، علاقه مند به برترین درجه بزرگوارى بود، به مقام بلندى که در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زنان آن حضرت </w:t>
      </w:r>
    </w:p>
    <w:p>
      <w:pPr>
        <w:pStyle w:val="BookText"/>
        <w:rPr/>
      </w:pPr>
      <w:r>
        <w:rPr>
          <w:rFonts w:ascii="IRNazanin" w:hAnsi="IRNazanin" w:eastAsia="IRNazanin"/>
          <w:color w:val="111111"/>
          <w:sz w:val="28"/>
          <w:sz w:val="28"/>
          <w:szCs w:val="28"/>
          <w:rtl w:val="true"/>
          <w:lang w:bidi="fa-IR"/>
        </w:rPr>
        <w:t xml:space="preserve">داشت، قانع نبود، بلکه مى کوشید که جایگاه صدیقه اولى و محبوبه برتر یعنى خدیجه را در 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کند، که همیشه به یاد خدیجه بود و از او به نیکى یادمى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خدیجه به دوستان او احترام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نام خدیجه را به نیکى یاد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عایشه بیهوده، با لطایف الحیل و نقشه هاى رنگارنگ و زیرکى مى خواست رهبر وفاداران و برگزیده پیامبران را قانع سازد که خدا بهتر از خدیجه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مى بایست تسلیم سازش مى شد و پس از آنکه حق روشن گردیده بود، با آن مجادله نمى کرد و مى بایست بداند که ستیزه جویى و مبارزه و حسد نسبت به بانوى عاقل و شایسته اى همانند خدیجه برگزیده و آن کس که سابقه بیشترى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سودى براى او ندارد، بلکه نسبت به آن زنى که او را ندیده است، ستایش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مى کند و نام او را جاویدان مى سازد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عایشه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اندازه که من نسبت به خدیجه احساس حسادت مى کردم، نسبت به هیچ یک از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احساسى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من خدیجه را ندیده بودم،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او یاد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اوقات، گوسفندى را سر مى برید و آن را قطعه قطعه مى کرد و براى دوستان خدیجه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او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دنیا زنى غیر از خدیجه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زن بود و به تمام معنى، زن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عایشه اعتراف مى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را برتر از تمامى زنان خود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طبیعى است که این حسادت در برخورد او 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خدیجه و شوهرش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دو سبط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فرزندزادگان خدیجه مؤثر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دیگر از علل ناراحتى عایشه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که در آن قضیه،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عایشه را طلاق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تمایل عایشه به زمامدارى طلحه پس از قتل عثمان هم کاملا روشن شد و دیدیم که چگونه منتظر کشته شدن عثمان بوده و در آرزوى حکومت طلحه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پس از رسیدن به مکه، نیروى خود را مهیّا ساخت و با موضعگیرى خصمانه و آشکار او، جناح بنى امیه، طلحه و زبیر و طرفدارانشان نیرومندتر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همبستگى خود را براى مخالفت و دشمنى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بنى امیه که در گوشه و کنار حجاز و جاهاى دیگر پنهان شده بودند، براى مبارزه با خلیفه جدید به اتحاد مثلّث قریشى پیوسته و با آنها همصدا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اموالى را که از شهرها و سرزمینها غارت کرده بودند، در راه توطئه و اخلالگرى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و از هر گوشه و کنارى راه مکه را پیش گرفتند، تا در تحریک مردم علیه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عایشه یارى رسانند و به بهانه خونخواهى عثمان آشوب بپا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مدتها منتظر چنین فرصتى بود تا على را تضعیف نماید و با استفاده از خصومت دیگران به آرزوىخویش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هریک از آنان به دست گرفتن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خواستند پس از سقوط حکومت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ریاست برسند، اما در مبارزه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گرداگرد عایشه، لشکر چندین هزار نفرى مهیا شد، اما رهبرانشان در میدان نبرد با یکدیگر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دقیقآ موضع هریک از این مخالفین را بررسى کند و هدف آنان را از این جنگ بجوید، در مى یابد که اینان آن گونه که ادعا مى کردند، به طلب خون عثمان گرد هم نیامده بودند؛ و یا براى انجام کارى که به گفته آنان،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اصلاح نکرده و اینها ادعاى آن را داشتند، قیام ننموده بودند؛ و نه در پى آنچه به آن تظاهر مى کردند و درباره آن سخنرانى کرده و مردم را جمع مى کردند، بودند؛ بلکه هریک از آنها هدف خاصى داشتند و به مسئله از دیدگاه منافع خود مى نگریستند و در پى گرفتن انتقام آرزوهاى برباد رفته خود از خلافت بودند و یا اینکه کینه شخصى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یا به خاطر از دست رفتن شکوه خانوادگى خویش به مخالفت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هدفهایى که تا زمانى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کرسى حکومت تکیه زده، نمى توانستند به آنان دست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عایشه این بود که به صورت دسته جمعى به مدینه، پایتخت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کنند و پیش از آنکه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براى جمع آورى سرباز براى مبارزه با لشکر مکه بیابد، زمامدارى او را به هم بریزند و او را از خلافت بر کنار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 به شام مى رویم، اما همه بنى امیه به این نظر اعتراض کردند، زیرا همه آنان یک هدف داشتند و آن، دور ساختن خطر از پایگاههایشان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امیه مى دانستند که سرزمین شام کاملا تحت فرمان و در ید قدرت معاویه است و به همین جهت باید سعى کنند که شام صحنه تاخت و تاز اسبان جنگى و سربازان نشود و آن را پناهگاهى براى خود نگه دارند تا اگر در جنگى که در پیش است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به آنجا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معاویه سنگ اصلى سلطنت سلسله اموى را در شام به زمین نهاده بود و به گمان آنان، نمى بایست زحمات او را از بین ببرند و باید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معاویه را که در حجاز و عراق بودند، به صحنه هاى خونینى که از مرکز و قلب دمشق بر کنار باشد، بکشانند و نقشه ها و حیله هاى فرزند ابوسفیان را بر هم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طلحه و زبیر معتقد بودند که باید مدینه و شام را رها کرد و به سوى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بر این نظر این بود که در بصره و کوفه دوستان و یارانى دارند و این دو شهر براى انجام این کار بهترین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واقعیت انگیزه و موضعگیرى خود را از این جنگ آشکار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جنگ به سود مردم بصره و کوفه به پایان مى رسید، بى شک ریاست از آن طلحه یا زبیر مى شد و به دست کسى مى افتاد که یا در جنگ بیشتر کوشیده و یا یاور بیشترى داشته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امیه با این نظر موافقت کرده و آن را تأیید نمودند و همگى نزد عایشه آمدند و مسئله را چنین مطرح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المؤمنین، مدینه را رها کن، زیرا کسانى که همراه ما هستند، حاضر نیستند به آشوب مدینه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ما عازم بصره شو، ما به سرزمین آبادى مى رویم که در مخالفت ما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گونه که مردم مکه را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کردى، مردم بصره را هم تحریک کن و بر سر جاى خود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اوضاع را اصلاح کرد، اراده تو عملى مى شود و اگر اوضاع اصلاح نشد، ما کوشش خود را </w:t>
      </w:r>
    </w:p>
    <w:p>
      <w:pPr>
        <w:pStyle w:val="BookText"/>
        <w:rPr/>
      </w:pPr>
      <w:r>
        <w:rPr>
          <w:rFonts w:ascii="IRNazanin" w:hAnsi="IRNazanin" w:eastAsia="IRNazanin"/>
          <w:color w:val="111111"/>
          <w:sz w:val="28"/>
          <w:sz w:val="28"/>
          <w:szCs w:val="28"/>
          <w:rtl w:val="true"/>
          <w:lang w:bidi="fa-IR"/>
        </w:rPr>
        <w:t>کرده ایم و از خلافت دفاع نموده ایم و صبر مى کنیم تا خداوند اراده خود را عملى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قیام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بنى امیه ثروت فراوانى هزینه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سخنگویى در میان مردم فریاد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المؤمنین،با طلحه و زبیر عازم بصره هستند، هر کس مى خواهد اسلام را عزیز گرداند، با پیمان شکنان مبارزه کند و خون عثمان را مطالبه نماید، به ما بپیوندد؛ و اگر مرکب سوارى و هزینه سفر ندارد، هم مرکب مى دهیم و هم خرج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عایشه تصمیم گرفت که با سربازان آماده، عازم بصره شود، امّ سلمه پیش او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بودى که تا دیروز مردم را به قتل عثمان تحریک مى کردى و پست ترین سخنان را نسبت به او مى گفتى و او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عایشه خواست تا به خانه خود برگردد و از مخالفت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که از بازگرداندن و منصرف ساختن عایشه مأیوس شد، فرزند خود عمر را نزد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نامه اى به این مضمون به آن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نافرمانى خدا، چیزى که تو هم نمى پذیرى، نبود در رکابت عازم جنگ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پسرم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سوگند از جانم عزیزتر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فرستادم که در رکابت و در کنارت باشد 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کوشید که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همراه کند و به بصره ببرد؛ اما همگى از این کار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 بود که حاضر شد براى 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عایشه حرکت نماید، ولى عبدالله بن عمر از خواهر خود خواست که همانند زنان دیگر پیامبر، از خانه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هم به گفته و نظر برادر خود عمل کرد و چنین عذر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از حرکت من جلوگیرى کرده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زیر پرچم عایشه به سوى بصره حرکت کرد و در نزدیکى خیبر با سعید بن عاص و مغیرة بن شعبه برخورد کردند و سعید آن سخنرانى مفصّل را که قبلا خواندیم ایراد نمود و همراه با مغیرة بن شعبه نارضایتى خود را از این قیام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سعید با استفاده از سیاست عمومى بنى امیه که تضعیف نیروى على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مخالفین آن حضرت به نفع خاندان بنى امیه بود، سعى کرد که مخالفین را به جان هم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طلحه و زبیر را به کنارى کشید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جنگ پیروز شدید، ریاست را به چه کسى مى دهید؟ راستش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زمامدارى از آن یکى از ما دو نفر خواهد شد، هر کدام را که مردم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را به فرزندان عثمان بدهید، زیرا شما به نام مطالبه خون او قیام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مهاجر را رها کنیم و به فرزندانشان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کوشش نمى کنم که ریاست را از فرزندان عبد مناف بیرون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هم کوشید که همچون سعیدابن عاص تخم اختلاف را میان مخالفین پخش کند و در این راه دقت و زیرکى فراوانى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لشکرکشى براى مطالبه خون عثمان، به امام على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اختلاف مسلمانان سخت ناراحت شد و در غم و اندوه فرورفت زیرا در این صورت انقلاب اصلاحى آن حضرت، پیش از حرکت و رسیدن به هدف و نتیجه، به عقب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قیام مردم مکه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عظیمى را پایه گذارى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شورش مردم مکه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بلافاصله مردم مدینه را جمع کرد و چنین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عزیز براى ستمگر این امت عفو و بخشش قرار داده و براى کسى که به وظایف خود عمل کند و استقامت ورزد، پیروزى و نجات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طاقت حق را ندارد، به باطل مى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طلحه و زبیر و ام المؤمنین از زمامدارى من سخت خشمگین شده اند و مردم را به اصلاح دعوت کرده اند؛ تازمانى که ترسى از جمعیت شما نداشته باشم، صبر مى کنم و اگر آنها دست از کار خود برداشتند، من هم دست برمى دارم و به آنچه درباره آنها شنیده ام، اکتفا مى کنم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قبل از بالا گرفتن فتنه، آن را سرکوب کند و به همین جهت تصمیم گرفت قبل از رسیدن مردم مکه به مدینه، راهشان را ببندند و این کار بهترین راه براى قطع ریشه آشوب و حفظ خون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تصمیم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حاکم مدینه نمود و با سربازان خود که </w:t>
      </w:r>
    </w:p>
    <w:p>
      <w:pPr>
        <w:pStyle w:val="BookText"/>
        <w:rPr/>
      </w:pPr>
      <w:r>
        <w:rPr>
          <w:rFonts w:ascii="IRNazanin" w:hAnsi="IRNazanin" w:eastAsia="IRNazanin"/>
          <w:color w:val="111111"/>
          <w:sz w:val="28"/>
          <w:sz w:val="28"/>
          <w:szCs w:val="28"/>
          <w:rtl w:val="true"/>
          <w:lang w:bidi="fa-IR"/>
        </w:rPr>
        <w:t>براى جنگ شام آماده ساخته بود، عازم مکه شده و گروه بسیارى از مردم کوفه و بصره به آن حضرت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سپاه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خشک ربذه رسید، باخبر شد که سربازان اتحاد مثلّث قریش، مکه را ترک کرده و از سرزمین ربذه گذشته و به سوى بصره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بررسى امور و اصلاح انگیزه هاى ناهمگون لشکر، توقف کرد و نامه زیر را براى عایشه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خانه خود خارج شده اى در حالى که این عمل مخالف با دستور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مطالبه چیزى را مى کنى که مربوط به تو نیست و آن گاه گمان مى برى که مى خواهى اجتماع را اصلاح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زنان را با فرماندهى لشکر چه رابطه اى است؟ تو گمان مى کنى که براى مطالبه خون عثمان برخاسته اى، در صورتى که عثمان مردى از بنى امیه بود و تو زنى از طایفه بنى تیم بن مرّه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آن کس که تو را در بلا افکنده و تو را به گناه بزرگ انداخته، گناهش از قاتلین عثمان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نبودى، و تو را خشمگین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عصبانى نبودى، و تو را عصبانى کردند؟ اى عایشه، از خدا بترس و به خانه خود بازگرد و پرده را بر خویش بیفکن،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وسیله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عایشه را از قیام و قبول فرماندهى لشکر معذور بدارد و بدین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خشمگین کرده اند، تو را تهییج نموده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روحیه زنانه او مورد توجه قرار گرفته و هم رعایت احترام عایشه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این سخنان راه فرارى براى عایشه قرار داد، افرادى که او را تحریک کرده بودند، متهم ساخت و گناه را به گردن آنهایى انداخت که او را وادار کردند از خانه اش خارج شود و گناه این کار را مهمتر از گناه کشتن عثمان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عایشه نصیحت کرد که از خدا بترس و به خانه خود بازگرد که در این کار امنیت سرزمینها و رضایت مردم تأمین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عایشه به اندرز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توجهى نکرد، بلکه همچنان به راه خود ادامه داد و نامه مختصرى که موضع و نظر او را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شخصى وى را آشکار مى کند،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حدفاصل جنگ و صلح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بالاتر از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فرمانبردار تو نخواهم شد، هر کارى که مى خواهى انجام بده و هر دستورى که مى خواهى صادر کن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هم، چنین پیامى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سپاه عایشه به نزدیکى بصره رسید، فرماندهان شوراى جنگى درباره اشغال بصره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مى دانستند که تعداد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کم نیست و تدبیر را در این دیدند که با آنها مکاتبه کنند تا از میزان اطاعتشان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تصمیم گرفت پیش از ورود به بصره، رؤساى بصره را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طلحه و زبیر به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شرحزیر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تو قاضى عمربن خطاب و بزرگ مردم بصره و بزرگ اهل یمن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قبلا از اذیت عثمان به خشم آمدى، اینک براى قتل او هم خشمگین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در پاسخ نامه طلحه و زبیر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عثمان ظالمانه کشته شد، چه ربطى به شما دارد؟ و اگر مظلومانه به قتل رسید، دیگران در خونخواهى او بر شما مقدم اند و اگر مسئله براى کسانى که حضور داشتند سخت و دشوار شده، مسلمآ براى کسانى که غائب بودند،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پدرت در جاهلیت رئیس و در اسلام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جهت شبیه به پدرت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کسى کشته که تو از او بهترى و کسى مطالبه خون او را مى کند که او از تو بهتر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در پاسخشان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چیزى مرا به اهل خیر ملحق نساخته، مگر اینکه از اهل شرّ بهتر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امروز عثمان، از حق دیروزش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شما بود و او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کى به این فکر افتادید، و این مطلب براى شما آشکار گردید؟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براى زیدبن صوحان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عایشه دختر ابوبکر، ام المؤمنین، محبوبه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برگزیده اش زیدبن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وقتى نامه ام به دستت رسید، نزد ما بیا و ما را در کارمان یارى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کمک نمى کنى، مردم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در جواب نامه عایشه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زیدبن صوحان به عایشه دختر ابى بکر، محبوبه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من فرزند مخلص تو هستم، به شرط اینکه دست از این کار بردارى و به خانه ات بازگردى و اگر دست برندارى، من اولین کسى خواهم بود که به مبارزه با تو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العقد الفرید و جمهرة رسائل العرب وشرح نهج البلاغه 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متن جواب نامه زید چنین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 به تو فرمانى و به ما هم فرمانى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داده که در خانه ات بنشینى و به ما فرمان داده که نبرد کنیم، تا فتنه اى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وقت فرمان خودت را زیر پا گذاشته اى و به ما نامه نوشته اى که دست از وظیفه خود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تو پیش من قابل اطاعت نیست و نامه ات هم قابل پاسخ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امیّه براى مبارزه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عایشه، طلحه و زبیر را در پیش نگرفتند که براى یارانشان، آشکارا نامه بنویسند؛ بلکه نسبت به هر کسى که امیدى داشتند که ممکن است آنان را علیه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یارى کند و پایه هاى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سازد، مخفیانه نامه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نگاری هاى مخفیانه دلایل روشنى است که از نظر قضاوت تاریخ و حقیقت کارشان را برملا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بنى امیّه، به گمان خود، براى مطالبه خون عثمان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بودند، پس چرا برخلاف سایر یارانشان، به نامه پراکنى پنهانى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یارى اتحاد مثلث قریشى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پس چرا حساب خود را جدا کردند و مخفیانه به فعالیت براى خود پرداختند و تنها با کسانى که امیدوار بودند بنى امیّه را کمک کنند، ارتباط پیدا مى کردند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فرماندهان لشکر عایشه به آن صورتى که دیدیم، به مردم بصره نامه نوشتند، فرزند ابوسفیان هم دردمشق، در خصوص اوضاع و احوال آنان که بر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بودند و نیز کسانى که در مبارزه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نکرده اند، دقت مى کرد و براى هر دسته حسابى جداگانه داشت و براى هر یک نقشه معینى 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میان این دو جبهه، علاقه مخصوصى به این داشت که آشوبگران، قدرت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 کوبند و در نتیجه، نفوذ </w:t>
      </w:r>
    </w:p>
    <w:p>
      <w:pPr>
        <w:pStyle w:val="BookText"/>
        <w:rPr/>
      </w:pPr>
      <w:r>
        <w:rPr>
          <w:rFonts w:ascii="IRNazanin" w:hAnsi="IRNazanin" w:eastAsia="IRNazanin"/>
          <w:color w:val="111111"/>
          <w:sz w:val="28"/>
          <w:sz w:val="28"/>
          <w:szCs w:val="28"/>
          <w:rtl w:val="true"/>
          <w:lang w:bidi="fa-IR"/>
        </w:rPr>
        <w:t>معاویه را گسترش دهند؛ زیرا معاویه نیرومندترین فرد بنى امیّه بود که مى کوشید مسیر تاریخ عرب را به روش اموى خالص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پنهانى به تحریک افرادى که به مخالفت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نکرده بودند،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آگاه بود که عایشه، طلحه و زبیر و سردمداران این شورش، اگر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شوند بلافاصله اختلافات داخلى شان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هدف مشترک ایشان را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زمامدارى براى بنى امیّه که معاویه در رأس آنها قرار دارد، آماده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نامه خود به سعدبن ابى وقّاص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مردم به یارى عثمان، افراد شوراى عمر هستند که از طایفه قریش بودند و حق عثمان را بجا آوردند و عثمان را بر دیگرى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که در شورا شریک شما و در اسلام نظیر شما بودند، عثمان را یارى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هم براى کمک به عثمان شتاب گرفته است، پس آنچه را که آنها پسندیده اند، شما ناپسند نشمارید و آنچه را آنها پذیرفته اند، شما ردّ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زیرکى معاویه و تحریک عواطف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یکى از شش عضو شورایى بود کهعمر آنها را نامزد خلافت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و باز به حیله گرى او در پنهان ساختن هدفش در تحریک مردم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سعدبن ابى وقاص که از زیرکى و حیله گرى معاویه آگاه بود، هدف او را مى دانست، زیرا سعد از طایفه قریش بود و از اخلاق بنى امیّه در جاهلیت و اسلام آگاه بود و از هدفها و امیال دور و نزدیکشان اطّلاع داشت و از روشهاى گوناگون سخت و آرامشان و از همراهى و بى اعتنایى براى رسیدن به هدفهایشان باخبر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چون اخلاق معاویه را مى دانست، بیمى نداشت که برخلاف انتظار معاویه، پاسخى به او بدهد که در آن عظمت و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کند و احترام بگذارد و او را بر دشمنانش مقدّم بشمارد و صریحآ بگوید که در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ها و ویژگی هایى است که نظیر آنها در میان همه دشمنان و دوستانش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این مطالب را براى معاویه نوشت و بر آن افزود که من مى دانم که مردم را علیه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مى کنى تا خودت به خلافت برسى، اما به خلافت نخواهى رسید، زیرا زمامدارى شایسته کسى چون </w:t>
      </w:r>
    </w:p>
    <w:p>
      <w:pPr>
        <w:pStyle w:val="BookText"/>
        <w:rPr/>
      </w:pPr>
      <w:r>
        <w:rPr>
          <w:rFonts w:ascii="IRNazanin" w:hAnsi="IRNazanin" w:eastAsia="IRNazanin"/>
          <w:color w:val="111111"/>
          <w:sz w:val="28"/>
          <w:sz w:val="28"/>
          <w:szCs w:val="28"/>
          <w:rtl w:val="true"/>
          <w:lang w:bidi="fa-IR"/>
        </w:rPr>
        <w:t>تو نیست و عمربن خطاب هم همین نظر را داشت و براى همین بود که تو را در ردیف اصحاب شوار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پاسخ سعد به معاویه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عمر افرادى را جزو شورا قرار داد که آنها را سزاوار خلافت مى دانست و در میان ما کسى شایسته تر است که ما او را شایسته 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ویژگیهاى ما را داشت ولى ما امتیازات او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طلحه و زبیر، اگر در خانه خود مى نشستند برایشان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امّالمؤمنین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پاسخ هم، نظر سعد درباره مخالفین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به فتنه زده بودند،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خلال نامه ها و پاسخهایى که بین اصحاب جمل و مردم بصره و میان طرفداران و مخالفین سپاه عایشه در بعضى از شهرها ردّ و بدل شده است، روشن مى گردد که مردم آن زمان از جهتى به ریشه هاى حقیقى آشوب آگاه بوده اند و از سوى دیگر شخصیت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جلوه هاى علاقه و لطف شدید افراد پاک طینتى 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 داشتند و روش شایسته و حرف حق آن حضرت را از جان خریدار بودند آشکار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قابل توجه دیگرى که براى ما آشکار مى شود این است که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تلاشهاى خود در پند و اندرز و نصیحت به آتش افروزان جمل احساس خستگى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اصحاب جمل اندرز مى دادند که دست از آشوب بردارند و جان به سلامت برند و با تدبیر شایسته کارها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 و نیّت امام عمل مى کردند و از زبان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بارها چه عملا و چه در بیانات خود، این مطلب را به دوستان خود فهمانده بود که آشوبگرى از اعمال شیطان است و صلح بهتر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دوستان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کارهاى خود را قبل و بعد از زمامدارى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آنچه در موضعگیرى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مى پنداشتند، انجام مى دادند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مردم در حالى که هنوز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حکومت استوار نگردیده بود از وى چه مى خواستند؟ چرا آنان از همان لحظه نخست خلافت بناى دشمنى شدید را با على گذاشتند و مردم را علیه او تحریک کردند؟ در حالى که در برابر </w:t>
      </w:r>
    </w:p>
    <w:p>
      <w:pPr>
        <w:pStyle w:val="BookText"/>
        <w:rPr/>
      </w:pPr>
      <w:r>
        <w:rPr>
          <w:rFonts w:ascii="IRNazanin" w:hAnsi="IRNazanin" w:eastAsia="IRNazanin"/>
          <w:color w:val="111111"/>
          <w:sz w:val="28"/>
          <w:sz w:val="28"/>
          <w:szCs w:val="28"/>
          <w:rtl w:val="true"/>
          <w:lang w:bidi="fa-IR"/>
        </w:rPr>
        <w:t>استدلال و منطق او تاب مقاومت ندارند، از او چه مى خواهند؟ و اى کاش منطق را دلیل و راهنماى خود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که خود، عثمان را به قتل رسانیده اند، چرا به خونخواهى وى آمده اند؟</w:t>
      </w:r>
    </w:p>
    <w:p>
      <w:pPr>
        <w:pStyle w:val="BookText"/>
        <w:rPr/>
      </w:pPr>
      <w:r>
        <w:rPr>
          <w:rFonts w:ascii="IRNazanin" w:hAnsi="IRNazanin" w:eastAsia="IRNazanin"/>
          <w:color w:val="111111"/>
          <w:sz w:val="28"/>
          <w:sz w:val="28"/>
          <w:szCs w:val="28"/>
          <w:rtl w:val="true"/>
          <w:lang w:bidi="fa-IR"/>
        </w:rPr>
        <w:t>اینها پرسشهایى است که در نامه هاى افراد پاک طینت خطاب به آشوبگران جمل وجود داشت و نیز پرسشهایى است که بر زبان نمایندگان مردم بصره که نزد جنگجویان جمل مى آمدند، جارى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سپاه عایشه در خارج از بصره چادر زدند و سیل نامه هاى وى و نامه هاى طلحه و زبیر به سوى مردم آن شهر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عثمان بن حنیف که عامل بصره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دوئلى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عایشه فرستاد تا علّت خروج آنان را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 و او را نصیحت کنند که از کار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چند نفر را هم نزد طلحه و زبیر فرستاد و آنها را نصیحت کرد، اما جنگجویان مثلث قریشى حرف اول خود را تکرار کردند و گفتند مى خواهند به زور وارد بصره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عثمان بن حنیف نپذیرفت و اعلام بسیج عمومى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همراهى جنگجویان خود، به سوى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جایى که سربازان عایشه مستقرّ شده بودند،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در مقابل یکدیگر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سخنرانى کردند و سربازانشان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راست گفتند، کار خوبى کردند، سخن و فرمانشان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سربازانى که در صف عثمان بن حنیف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خیانت کرده و یاغى شده اند، حرفشان پوچ است و فرمان بیهوده دادند، آنها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اند و حالا آمده اند خلاف آن عمل مى 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طرفین به گفتگو و حمله به یکدیگر پرداختند و شروع به ریگ اندازى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اى نگذشت که عایشه براى هر دو دسته سخنرانى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عثمان را متّهم مى ساختند و از فرماندارانش ایراد گرفتند و به مدینه آمدند تا با ما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 مى کردیم و دیدیم که دامن عثمان پاک و از تهمت مبّرا و به وظایف مسلمانى خود وفادار است؛ اما مخالفین او نافرمان و دروغگو و منافق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مخالفان بر اطرافیان عثمان برترى پیدا کرد </w:t>
      </w:r>
    </w:p>
    <w:p>
      <w:pPr>
        <w:pStyle w:val="BookText"/>
        <w:rPr/>
      </w:pPr>
      <w:r>
        <w:rPr>
          <w:rFonts w:ascii="IRNazanin" w:hAnsi="IRNazanin" w:eastAsia="IRNazanin"/>
          <w:color w:val="111111"/>
          <w:sz w:val="28"/>
          <w:sz w:val="28"/>
          <w:szCs w:val="28"/>
          <w:rtl w:val="true"/>
          <w:lang w:bidi="fa-IR"/>
        </w:rPr>
        <w:t>و او را خانه نشین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او را حلال دانستند و بدون عذر و احترام، مدینه را از میان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با نارضایتى سخنان عایشه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ساکت شدند باز به سخن خود چنین ادامه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عثمان، روش خلافت را تغییر داد؛ اما بلافاصله با توبه گناه خود را شست و در حال توبه،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عثمان حرام بود، اما او را همچون شتر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قریش به هدف خود رسید، با دست او دهانش را خون آلود ساختند، اما با کشتن عثمان همه چیز به قریش نرسید و به راه صحیحى کشیده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قریش آنچنان بلاهاى دردناکى خواهد دید که خواب آلوده را بیدار و نشسته را برپا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را بر آنها مسلّط مى گردانند که به آنها رحم نمى کنند و سخت ترین عذابها را نصیب آنها 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از قاتلینش بطلبید و وقتى که بر آنها پیروز شدید، 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ریاست را به شورایى که عمر انتخاب کرد،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باید افرادى که دستشان به خون عثمان آلوده شده، در شورا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خطبه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على بن ابیطالب بدون مشورت جماعت و با خشم و زور بیعت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عایشه مردم را به کشتن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خشم وزور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ریختن خون عثمان شریک بوده،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ابدآ نباید در شوراى جدید خلافت شرکت جوید، زیرا او در قتل عثمان شریک بوده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حاضرین از گفتار عایشه سخت برآشفتند و به او اعتراض 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معترضین احنف بن قیس و جاریة بن قدامه سعدى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جلو آمد و پس از پایان خطبه عایشه،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امّالمؤمنین، به خدا سوگند کشته شدن عثمان در مقابل بیرون آمدنت از خانه و نشستن بر این شتر نامبارک و در برابر شمشیر قرار گرفتنت، کم اهمیت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براى تو حجاب و حرمتى قرار داده که با دست خود آن را از بین بردى و پرده حرمتت را دریدى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هر کس تو را در جنگ مى بیند، کشته شدن تو را هم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با میل خود پیش ما آمده اى، به خانه ات باز گرد و اگر آمدنت از روى اجبار و اکراه باشد، از مردم کمک بگیر و به خانه خود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طلحه و زبیر را تحت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بالا گرفت؛ اما گفتگوى طولانى سودى نبخشید و تنها آن سه تن را خشمگین تر و نسبت به جنگ، راغبتر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فرماندهى عالى جنگ را به دست گرفت و در پیشاپیش لشکر، نشسته بر شتر به سمت سپاه على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فرمانهاى جنگى را صادر مى کرد و فرماندهان رده دوم را تعیین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و آن سو به هر جا که امید قیام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نامه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هایى که عایشه به اطراف مى نوشت، با این عبارات آغاز مى 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عایشه دختر ابوبکر، امّالمؤمنین محبوبه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شایسته خود،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هنگامى که نامه من به دستت مى رسد به یارى ما بشتاب و اگر نمى توانى این کار را انجام دهى، مردم را از گرد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زیادى از مردم دعوت او را پذیرفتند و عده بسیارى هم از کمک به او سربرتافتند</w:t>
      </w:r>
      <w:r>
        <w:rPr>
          <w:rFonts w:eastAsia="IRNazanin" w:cs="IRNazanin"/>
          <w:color w:val="111111"/>
          <w:sz w:val="28"/>
          <w:szCs w:val="28"/>
          <w:rtl w:val="true"/>
          <w:lang w:bidi="fa-IR"/>
        </w:rPr>
        <w:t xml:space="preserve">! </w:t>
      </w:r>
      <w:bookmarkStart w:id="101" w:name="pg20171_20945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__RefHeading___Toc4454009_2320776876"/>
      <w:bookmarkStart w:id="103" w:name="_Toc35"/>
      <w:bookmarkEnd w:id="101"/>
      <w:bookmarkEnd w:id="102"/>
      <w:r>
        <w:rPr>
          <w:rtl w:val="true"/>
        </w:rPr>
        <w:t>خدایا تو شاهد باش</w:t>
      </w:r>
      <w:bookmarkEnd w:id="103"/>
    </w:p>
    <w:p>
      <w:pPr>
        <w:pStyle w:val="BookText"/>
        <w:rPr/>
      </w:pPr>
      <w:r>
        <w:rPr>
          <w:rFonts w:ascii="IRNazanin" w:hAnsi="IRNazanin" w:eastAsia="IRNazanin"/>
          <w:color w:val="111111"/>
          <w:sz w:val="28"/>
          <w:sz w:val="28"/>
          <w:szCs w:val="28"/>
          <w:rtl w:val="true"/>
          <w:lang w:bidi="fa-IR"/>
        </w:rPr>
        <w:t>خدایا تو شاهد باش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حنیف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هزار مرد جنگى نیست که با من همگام شوند، شاید بتوانیم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آنکه به ما برسد به قتل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شما را دعوت کردم که شاهد کارهاى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 نمودند، خواسته ما عملى شده است و اگر لجاجت کردند ما با آنها مدارا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ابو یقظان، آیا مى خواهى مرا بکشى؟</w:t>
      </w:r>
    </w:p>
    <w:p>
      <w:pPr>
        <w:pStyle w:val="BookText"/>
        <w:rPr/>
      </w:pPr>
      <w:r>
        <w:rPr>
          <w:rFonts w:ascii="IRNazanin" w:hAnsi="IRNazanin" w:eastAsia="IRNazanin"/>
          <w:color w:val="111111"/>
          <w:sz w:val="28"/>
          <w:sz w:val="28"/>
          <w:szCs w:val="28"/>
          <w:rtl w:val="true"/>
          <w:lang w:bidi="fa-IR"/>
        </w:rPr>
        <w:t>زبیر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شعله آتش به گروه طغیانگر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عایشه در شب سردى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عدّه اى از مردم بصره را در مسجد به قتل رساندند، سپس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و نسبت به او توهین کردند، او را شکنجه دادند و در بى ادبى و تحقیر و ضرب و شتم، از حد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از رفتار سربازان عایشه نسبت به فرزند حنیف، که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خشمگین شدند و عایشه را از اعمال ناشایست سربازانش آگاه ساختند؛ اما عایشه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حنیف را بکشید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زنان از این مطلب متأثر شد و به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سوگندت مى دهم که دست از عثمان بن حنیف، دوست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دستور خود را چنین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نکشید، زندانى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یکى از فرماندهان لشکر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بزنید و موهاى صورتش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عایشه، عثمان را تحت شکنجه شدید قرار دادند و موهاى ریش و سر و ابروها و مژه هاى چشمش را کندند و سپس زندانیش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طلحه و زبیر بار دیگر در میان مردم بصره و مهاجرین به سخنرانى پرداختند و مردم را علیه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موقعى که زبیر مشغول سخنرانى بود، یک نفر از طایفه عبدالقیس به پاخاست و زبیر را ساکت کرد و مهاجرین از اصحاب جمل را مورد خطاب قرار داد و مسئولیّت انتخاب عثمان به خلافت باتوجه به اشتباهات وى در زمامدارى و بالاخره کشتن او را متوجه خود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چیزى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که در پى جنگ با او برآمدید؟ آیا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را براى خود برداشت؟ آیا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حق عمل کرد و یا عمل ناشایسته اى انجام داد تا من و مردم بصره علیه او قیام کنیم؟</w:t>
      </w:r>
    </w:p>
    <w:p>
      <w:pPr>
        <w:pStyle w:val="BookText"/>
        <w:rPr/>
      </w:pPr>
      <w:r>
        <w:rPr>
          <w:rFonts w:ascii="IRNazanin" w:hAnsi="IRNazanin" w:eastAsia="IRNazanin"/>
          <w:color w:val="111111"/>
          <w:sz w:val="28"/>
          <w:sz w:val="28"/>
          <w:szCs w:val="28"/>
          <w:rtl w:val="true"/>
          <w:lang w:bidi="fa-IR"/>
        </w:rPr>
        <w:t xml:space="preserve">مرد معترض، سرانجام سخن خود را با این جمله به پایان 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معنى این کارها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جمل تصمیم به قتل او گرفتند، اما طایفه آن مرد برخاستند و دو طرف به نبرد با یکدیگر پرداختند و حدود هفتاد نفر از طایفه عبدالقیس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بیت المال و مرکز خواربار بصره را به تصرف خود درآوردند و زبیر و فرزندش عبداللّه، موادغذایى مردم شهر را میان سربازان خود تقسیم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بن جبله، از دوستداران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شدیدآ با این کارها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عدّه اى از دوستان خود را گرد آورد و با جنگجویان جمل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طلحه و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دیدیم که این دو نفر در مدینه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اطاعت خود را اعلام نمودند و اینک به مخالفت و جنگ پرداخته و به نام خونخواهى عثمان قیام کرده اند و میان مردم بصره که اهل یک خانه و همسایه اند، اختلاف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که طلحه و زبیر خونخواه عثمان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و فرزند و برادرش در این حمله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هم فرمان حمله را به انبوه جنگجویان دادند و در پى این فرمان، عدّه فراوانى کشته شدند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جنگجویان جمل سراسر بصره را تصرف کردند و مردم به میل، یا اجبار با طلحه و زبیر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پس از بیعت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کاش هزار </w:t>
      </w:r>
    </w:p>
    <w:p>
      <w:pPr>
        <w:pStyle w:val="BookText"/>
        <w:rPr/>
      </w:pPr>
      <w:r>
        <w:rPr>
          <w:rFonts w:ascii="IRNazanin" w:hAnsi="IRNazanin" w:eastAsia="IRNazanin"/>
          <w:color w:val="111111"/>
          <w:sz w:val="28"/>
          <w:sz w:val="28"/>
          <w:szCs w:val="28"/>
          <w:rtl w:val="true"/>
          <w:lang w:bidi="fa-IR"/>
        </w:rPr>
        <w:t xml:space="preserve">سرباز جنگى داشتم که با آنها به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مى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بتوانم قبل از اینکه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برسد، او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نامه اى به حفصه دختر عمربن خطاب که در مدینه بود نوشت و وى را به پیروزى خود مژده داد و نظر خود را درباره موقعیّت و سرنوشت آینده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تو را باخبر سازم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 از سربازان و آمادگى ما وحشت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شترى است که محاصره شده، اگر جلو بیاید دست و پایش زده مى شود و اگر پس برود کشته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همان روش تبلیغاتى دوران جدید و قدیم را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تبلیغات آنها این بود که مطالب را آن گونه که مى خواهند و به میل خود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به چهره حق و شرّ را به صورت خیر بنمایانند و کاهى را کوه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 گونه تبلیغات بیشتر نیاز دارد، مطالب دروغ براى پرده پوشى و ظاهرسازى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بیشتر به این ظاهرسازیها و فریبکاریها نیازمندند که بر حق استوار نباشند و بخواهند از راه باطل سود ببرند و کردارشان ارزشى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مردم با پایان تبلیغاتشان، آنان را فراموش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فطرت مردم، خیانت را نمى پذیرد و زندگى براساس نیرنگ استوار نمى شود و زمان، تاب پذیرفتن باطل را ندارد و حق بالاتر از هر چیزى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تبلیغاتى که طلحه و زبیر براى تحریک مردم بصره بر ضد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گرفتند، سخنى است که ابن ابى الحدید از مدائنى و واقدى نقل مى کند که طلحه و زبیر در میان مردم به سخنرانى پرداختند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پیروز شود، شما را نابود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خودتان دفاع کنید، زیرا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مى کند، کودکى را زنده باقى نمى گذارد و همه زنان را اسیر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حریم خود دفاع کنید و مرگ را بر ذلّت جسارت به حریم خود برگزینید؛ از مرگ استقبال کنید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مبارزه طلبى علنى و این حمله هاى سازمان یافته،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انجام کار عایشه، طلحه و زبیر و سربازانشان نشسته و امید دارد که از خونریزى صرفنظر کنند و شاید اینان که دلیل فتنه گریشان از خانه عنکبوت هم سست تر است به خود آیند و دست از خونریزى بردارند و دریابند که این جنگ </w:t>
      </w:r>
    </w:p>
    <w:p>
      <w:pPr>
        <w:pStyle w:val="BookText"/>
        <w:rPr/>
      </w:pPr>
      <w:r>
        <w:rPr>
          <w:rFonts w:ascii="IRNazanin" w:hAnsi="IRNazanin" w:eastAsia="IRNazanin"/>
          <w:color w:val="111111"/>
          <w:sz w:val="28"/>
          <w:sz w:val="28"/>
          <w:szCs w:val="28"/>
          <w:rtl w:val="true"/>
          <w:lang w:bidi="fa-IR"/>
        </w:rPr>
        <w:t xml:space="preserve">به زیان خلافت و ملّت است؛ ملّتى که امیدهاى فراوانى به عدالت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و تقوا و استقامت او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و سفیران خود را از ربذه به کوفه اعزام داشت تا مردم آنجا مهیّاى نبرد با سپاه عایشه شوند، مگر آنکه روشى دیگر در پیش گیرند؛ اما فرماندارِ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یارى نکرد، بلکه مردم را از یارى و پیوستن به آن حضرت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بلافاصه او را از کار برکنار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عبدالقیس پس از اینکه بصره به اشغال جنگجویان جمل درآمد، از بصره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محلى میان بصره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زدند و به انتظار رسیدن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تا به سپاه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هم تعداد نه هزار جنگجو به زیر پرچم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سربازان کوفه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خطبهمفصّلى ایراد فرمود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کوفه، من شما را دعوت کردم که شاهد کار ما و برادرانمان از مردم بصره باشید؛ اگر از کار خود پشیمان شدند که همین مقصود ماست و اگر با ما لجاجت ورزیدند، ما با آنها مدارا مى کنیم و آنها را مى گذاریم تا خود آغازگر این ستم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خواست خدا هر کارى که در آن صلاح باشد، بر فساد مقدّم مى داریم،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شما مى پرسم و مى خواهم شما هم بپرسید که چه تفاوتى بین دو جبهه، از زمان ورود اصحاب جمل به بصره تا 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براى کار خود دلیل و توجیهى دارند، ولى حوادث، منطق خود را دارند و موضعگیرى افراد هم در برابر حوادث، دلایل خاصّ خود را دارد که اوضاع و شرایط فراوانى آن را ایجاب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نقش عوامل پوشیده و پنهان شدیدتر از عوامل ظاهرى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انسانیّت ناب، معیارهایى دارد که جایگزینى براى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معیارهاى انسانى مى توان به نفع یا زیان افراد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معیارهاست که حرف آخر را در ارزشیابى کردار و گفتار و خواسته ها مى زند و همین معیارهاى انسانى، ترازوى همیشگى نبرد درونى زشتیها و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ارزشها و معیارهاى انسانى وجود نداشت، اراده و انجام اعمال شایسته معنا و مفهومى نداشت و تربیت انسانها برپایه اخلاق عظیم، ارزشمند نبود و رسالتهاى </w:t>
      </w:r>
    </w:p>
    <w:p>
      <w:pPr>
        <w:pStyle w:val="BookText"/>
        <w:rPr/>
      </w:pPr>
      <w:r>
        <w:rPr>
          <w:rFonts w:ascii="IRNazanin" w:hAnsi="IRNazanin" w:eastAsia="IRNazanin"/>
          <w:color w:val="111111"/>
          <w:sz w:val="28"/>
          <w:sz w:val="28"/>
          <w:szCs w:val="28"/>
          <w:rtl w:val="true"/>
          <w:lang w:bidi="fa-IR"/>
        </w:rPr>
        <w:t xml:space="preserve">بزرگ انسانى تمام اهداف عظیم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پایه انقلابهایى علیه شرّ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مى داد و به استناد همین ارزشهاى انسانى است که پایه ها و معیارهایى براى بنیانگذارى خیر و حق به وجود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معیارها و ملاکها نبود، بد و خوب زندگى درهم آمیخته مى شد و حق در کنار باطل گم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منطقِ حوادث بسیار سخت و سنگین و گاهى براى برخى از افراد بیش از حد سنگین است، در جایى که بالا رفتن سخت و دشوار است مى بینى که باقى ماندن در همان حال برایت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بیشتر مردم ایستایى و ماندن راحت و آسان را بر صعود سخت و دشوار ترجیح مى دهند، به همین جهت تعداد صعودکنندگان و بالاروندگان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هریک از طرفین درگیرى براى خود عذرى داشتند که خود را با آن راضى مى کردند و روش خود را با آن عذرها توجیه مى کردند و گفتیم که موضعگیرى هر کدام نسبت به حوادث، منطق ویژه اى داشت؛ اما معیارها و مقیاسهاى انسانى ثابت، ارزش واقعى این توجیه و منطق را مى سنجد و همین ارزیابى است که فرق میان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را که درباره یک مسئله، دو موضع مختلف را نشان مى دادند، مى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سو، گروهى هستند که مردى را به تهمتى متهم ساختند که خود به آن اتهام شایسته تر بودند و دامن آن مرد از آن تهمت،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براساس این اتهام ساختگى، علیه او برخاستند، در صورتى که حق این بود که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شرایطى که خودشان به فرمانبردارى از او بیعت کرده بودند، مردم را علیه او تحریک کردند و به یکى از مراکز استانهاى زمامدارى وى سپاه بردند و به کارگزار او در آن ناحیه اهانت کردند، ریشهاى او را کندند، کتکش زدند، زندانیش نمودند و یارانش را به سخت ترین وضعى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هیچ دلیلى علیه این عده و رهبرشان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غلّه را که از آنِ تمامى مردم آن ناحیه بود و باید به طور مساوى، میان همه مردم تقسیم گردد بین دوستان و یاران خود تقسیم نمودند و کارشان به جایى رسید که آرزوى داشتن هزار سرباز جنگى را کردند، تا به کمک آنها به آن مرد، حمله کنند و او را بکشند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مقابل، امام و رهبرى بود که با اینکه نمى خواست، ولى مردم با او بیعت کرده بودند، و حاضر هم نبودند دست از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بیعت هجوم </w:t>
      </w:r>
    </w:p>
    <w:p>
      <w:pPr>
        <w:pStyle w:val="BookText"/>
        <w:rPr/>
      </w:pPr>
      <w:r>
        <w:rPr>
          <w:rFonts w:ascii="IRNazanin" w:hAnsi="IRNazanin" w:eastAsia="IRNazanin"/>
          <w:color w:val="111111"/>
          <w:sz w:val="28"/>
          <w:sz w:val="28"/>
          <w:szCs w:val="28"/>
          <w:rtl w:val="true"/>
          <w:lang w:bidi="fa-IR"/>
        </w:rPr>
        <w:t>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کسى را پیدا نمى کنیم و جز تو هم به کسى رضایت نمى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نمى شویم و پراکنده نمى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آنها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دیگران را به بیعت با او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میل خود بیعت کرد، امام پذیرفت و هر که مایل نبود و بیعت نکرد او را آزاد گذاشت؛ اما چندى نگذشت که دید عده اى بى دلیل مردم را علیه او تحریک مى کنند و یاران او را متفرق مى سازند و از روى ستمگرى، در میان یارانش اختلاف مى افکنند و کارگزاران و خزانه داران او را تحت شکنجه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وى، یارانش را از روى نیرنگ و شکنجه مى کشند و در کمین او نشسته اند تا به دشمنى ستمگرانه او را از خلافت برکنار کنند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علم به همه این مطالب، در اندیشه انتقام از مخالفین ستمگر خود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آنها را به دل نگرفت و آن خشمى که همیشه، در روح مظلوم از ظالم به وجود مى آید، در چهره او آشکار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پیروان خود را جمع کرد و سخنرانى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انسانیّتى سرچشمه مى گرفت که بسیارى از انبیا نیز تا به آن حد از آن سیراب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کوفه، من شما را دعوت کردم که شاهد کار ما و برادرانمان از مردم بصره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بزرگوارى و کرامت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جا پایان نیافت، بلکه تا آنجا که انسان توانایى و طاقت دارد و مى تواند، از اعمال زشتکاران چشم پوشى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سفیرى براى تماس با طلحه و زبیر به بصره فرستاد و از آنها خواست که دست از ستمگرى و دشمنى بردارند و وى را در راه خیر و آسایش یارى کنند و نمایندگان دیگرى نزد آن دو و عایشه فرستاد و آنان را به مهربانى و همراهى با جماعت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زیر روشن مى سازد که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دشمنانش چگونه بود و خلافت را چگونه مى دیده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بصره رسید، گروهى از مردم بصره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واقعیت موضوع را درباره اصحاب جمل به دست آورند و تردیدشان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براى او بیان کرد که فهمید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نماینده جمعیتى هستم تصمیمى نمى گیرم، تا نزد </w:t>
      </w:r>
    </w:p>
    <w:p>
      <w:pPr>
        <w:pStyle w:val="BookText"/>
        <w:rPr/>
      </w:pPr>
      <w:r>
        <w:rPr>
          <w:rFonts w:ascii="IRNazanin" w:hAnsi="IRNazanin" w:eastAsia="IRNazanin"/>
          <w:color w:val="111111"/>
          <w:sz w:val="28"/>
          <w:sz w:val="28"/>
          <w:szCs w:val="28"/>
          <w:rtl w:val="true"/>
          <w:lang w:bidi="fa-IR"/>
        </w:rPr>
        <w:t>آنها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محکم خود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مردمى که تو را نزد من فرستاده اند، اگر تو را براى یافتن چراگاههاى خوش آب و علف مى فرستادند و تو باز مى گشتى و از آب و گیاه آنجا به آنها خبر مى دادى و راه را به آنان مى نمایاندى، ولى آنان به گفته تو اعتنایى نمى کردند و به صحراهاى خشک و سوزان مى رفتند، آن وقت چه مى کردى؟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دست از آنها برمى داشتم و به سرزمینهاى سرسبز و آباد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دستت را بده و با من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 از آنکه حقانیتش برایم روشن و ثابت شد، دیگر توان مخالفت نداشتم 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سربازان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نبرد با اصحاب جمل گردیدند،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خود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زبان خود را از این مردم حفظ کنید، آنها برادران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ناراحتیها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کارى را بدون دستور انجام ندهید، زیرا کسى که امروز با دشمنى پیروز شود، فردا مغلوب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این گونه روشها به دنبال صلح بود و با همین تمایل، به رهبرى بیست هزار سرباز، عازم بصره شد تا با جنگجویان بصره روبه رو شود و آنان را به دوستى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نیک و انسان دوستانه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جنگ دور مى داشت و این احساسات تا هنگام مواجهه دو لشکر باقى بود؛ اما کار مصالحه و آشتى دو طرف ناممکن به نظر 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زره و سلاح وارد میدان شد، براى آنکه صلح طلبى و خیرخواهیش را نشان دهد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غرق در اسلحه به دیدار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فریاد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دید که زبیر به سوى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فریادش با این کلمه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فریاد عایشه، یقین وى از شکست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مى دانست که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وى نزدیک مى شد، هر اندازه هم که شجاع بود حتمآ به قتل 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که دیدند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زبیر معانقه کرد، وحشت عایشه و اطرافیان او بیشتر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طولانى دست بر گردن زبیر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دوستانه و برادرانه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زبیر، چه چیزى تو را به قیام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 را که در خون عثمان بیشتر دخالت داشته،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زبیر و دوستش طلحه آگاه بود و آن پیشنهادى را که عبداللّه بن عباس پس از بیعت به آن حضرت کرد، به 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بود که فرمان استاندارى بصره را به نام فرزند طلحه و استاندارى کوفه را به نام فرزند زبیر بنویس و معاویه را در شام نگهدار، تا قلبها آرام گردد و خشم قاتلین عثمان و حامیلن پیراهن او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این سخن در گوش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طلحه و زبیر هنگام بیعت با او،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شرط با تو بیعت مى کنیم که در حکومت شریک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چه خونى را مى طلبند؟ اگر حیله و اسباب تراشى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اینکه جنگجویان رویاروى یکدیگر قرار گیرند،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سربازانش دستور داد که صفهاى خود را مرتّب و منظّم کنند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تیراندازى نکنید و نیزه و شمشیر نزنید و در این کار پیشى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اى چند نگذشت که یکى از سربازان دشمن تیرى به سوى سربازان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و یکى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فریادش بلند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سرباز دیگرى تیر خورد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ابن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خورد و برادرش او را پیش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طوفان آتشى به گروه یاغى حمله ور شد و لشکر قریش را از جایشان به در کرد و ارکانشان را متزلزل ساخت و صفهایشان را درهم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جنگى به فرماندهى زبیر پا به فرار گذاشتند، اما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یافتند، ولى راه را برایش گشوده و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 یاسر حمله سختى به زبیر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زبیر خود را اسیر عمار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ابویقظان، آیا مى خواهى مرا بکشى؟ عمار از زبیر دور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اى ابا عبداللّه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عمار نسبت به زبیر شبیه موضع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عمروبن عاص در جنگ صفین است که در آینده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مکتب انسانیت والایى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آن را به عهده دارد، روانها به گونه اى به هم </w:t>
      </w:r>
    </w:p>
    <w:p>
      <w:pPr>
        <w:pStyle w:val="BookText"/>
        <w:rPr/>
      </w:pPr>
      <w:r>
        <w:rPr>
          <w:rFonts w:ascii="IRNazanin" w:hAnsi="IRNazanin" w:eastAsia="IRNazanin"/>
          <w:color w:val="111111"/>
          <w:sz w:val="28"/>
          <w:sz w:val="28"/>
          <w:szCs w:val="28"/>
          <w:rtl w:val="true"/>
          <w:lang w:bidi="fa-IR"/>
        </w:rPr>
        <w:t>آمیخته و اخلاق به نحوى شکل پذیرفته که زندگى انسانها حتى در بحران جنگ نیز محترم و مقدس شمرده خواهد شد؛ آرى براى عمار ناگوار بود که به نداى دعوت به زندگى زبیر، گرچه دشمن بود، پاسخ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همان موقع، زبیر زیر شمشیر عمار قرار داشت و مى توانست او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براى رهبرش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 که پاسخ دعوت به عفو و گذشت عمروبن عاص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عمار شمشیر خود را از زبیر برداشت و با بزرگوارى عظیمى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یا ابا عبداللّه، نمى خواهم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از صحنه جنگ کناره گرفت خود را به سرزمینى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برخى از راویان، هدف زبیر این بود که دست از جنگ بردارد، زیرا پس از اینکه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انصاف فراخواند و دست به گردن او انداخت و دوستیهاى گذشته را به یادش آورد و از علت به جنگ آمدن او سؤال کرد، روح انصاف او بیدار شد؛ اما عایشه و فرزند زبیر، عبدالله، تمایل او را به کنارگیرى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ناگزیر شد که در جبهه جنگ بماند و کارش به برخورد با عمار کشید و سرانجام در وادى السباع، در تنهایى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میان سربازان خود، که در حدود سى هزار نفر بودند، آتش انتقام را شعله ور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قبایل و عشایر طرفدار خود را مورد خطاب قرار مى داد، شجاعت آنان را مى ستود و عشق به جنگ را در قلبهاى آنان زنده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عایشه لشکر خود را به صورت جهنمى شعله ور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عایشه پیشاپیش شتر او به وسیله عده اى از مردم قریش حمل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یکى از پرچمداران کشته مى شد، دیگرى آن را برمى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 عایشه، همچون سربازان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جنگ شدند و نبرد به صورت وحشتناک و خطرناکى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حماسى در شعله ور ساختن آتش جنگ و نمایاندن اهداف دو جبهه در این نبرد سهم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بسیارى در این جنگ خوانده مى شد؛ مثلا یکى از سربازان عایشه چنین مى سرود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همسر مبارک هدایت شده، ما طایفه بنى ضبه نمى گریزیم، تا اینکه شاهد فروریختن سرها بر زمین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سربازان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شد که کسى مبارز مى طلبد و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دانیم که تو مادر بدبختى هستى، مادر، فرزند تربیت مى کند و مهربانى مى نماید، تو مگر نمى بینى که چه شجاعانى را مجروح مى سازند و چه اندازه دست و پا به زمین مى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افراد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عایشه را پس از اینکه دوستش کشته شده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خود، نگاهش به یکى از کشتگان لشکر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آنگاه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مى شنوى؟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و اطاعت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تیزى شمشیر آبدار را بچشى، جان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با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رو به عایشه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مادر ما، اى زندگى، نترس،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تقدیم کشتگان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سربازان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آماده نبرد با این مرد شده بود، در حالى که حمله مى کرد و رجز مى خواند،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شمشیر خود را براى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ساخته ام و پیرمردان و جوانانشان را با آن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شجاعانشان را نابود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این اشعار و رجزهاى فراوان جنگى، نظر جنگجویان درباره عثمان و عصر او نیز آشکار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مى شود، ضمن رجزخوانى به حکمرانى عثمان اعتراض مى کند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او همچون حکومت تجاوزگران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ملت را به خود اختصاص داده و ستمگرى پیشه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بهترین افراد را در عوض او به ما عنایت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میان اشعارى که خوانده مى شد، میزان تأثیر پذیرفتن مردم بصره از تبلیغات دروغینى که طلحه و زبیر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انداخته بودند، روشن مى شود، زیرا طلحه و زبیر گفته بودند که فرزند ابیطالب اگر بصره را اشغال کند، دست تجاوز به محرّمات آن دراز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خواسته بودند که مرگ را بر دیدن جسارت و تجاوز به خانواده خود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رجزخوانان این جنگ که از سپاه جمل بود،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امروز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نیابیم، </w:t>
      </w:r>
    </w:p>
    <w:p>
      <w:pPr>
        <w:pStyle w:val="BookText"/>
        <w:rPr/>
      </w:pPr>
      <w:r>
        <w:rPr>
          <w:rFonts w:ascii="IRNazanin" w:hAnsi="IRNazanin" w:eastAsia="IRNazanin"/>
          <w:color w:val="111111"/>
          <w:sz w:val="28"/>
          <w:sz w:val="28"/>
          <w:szCs w:val="28"/>
          <w:rtl w:val="true"/>
          <w:lang w:bidi="fa-IR"/>
        </w:rPr>
        <w:t>زیان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فرزند 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دادیم، زیان کرده ایم و در این حال باید با غم و اندوه طولانى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جلو آمد و جنگید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جنگجوى دیگرى ظاهر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سربازان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او را نمى بینم و این غمى از غمهاى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به او حمله کرد و او را به خاک مذلّت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چگونه دیدى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زیباترین رجزى که از این جنگ باقى مانده، رجز مالک اشتر نخعى، یکى از فرماندهان لشکر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جنگ دندانهاى خود را نشان داد و به کار گرفت و از شدت خشم لباسهاى خود را پاره کرد، ما پیشاپیش جنگ هستیم و پس نخواهیم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چشم ما مرد رزم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امروز از جنگ بترسد، من نمى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نیزه اش و نه از شمشیرش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اجساد کشتگان زمین را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غمگین ساخت و تصمیم گرفت نقشه اى به کار گیرد تا آنان را که زنده مانده اند،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عایشه را پى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فرمان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پاى شتر عایشه قطع شد و سربازان مثلّث قریشى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کشته شدن زبیر روایات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السباع رفت و زبیر را غافلگیر ساخت و از پشت سر او را با نیزه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خبر قتل او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غمگین شد و به قاتلش لعنت فرستاد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طلحه، به تیر همپیمان خود، مروان بن حکم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حال تیراندازى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به انتظار خونخواهى عثمان نخواهم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روحیه و داستانهاى مروان را مى شناسند، مى دانند که مروان در قتل طلحه یکى از فصول سیاستهاى عمومى بنى امیه را اجرا کرده است، که براساس آن، هر که طمع خلافت دارد، باید نابود شود تا زمینه ریاست بنى امیه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 ولى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او را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آمار کشتگان این صحنه جانخراش، هفده هزار تن از جنگجویان جمل و هزار و هفتاد نفر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گناهى نداشتند و به خاطر قدرت طلبى چندتن از محرکین علیه امام قربانى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خواستند عایشه را بکشند،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عایشه را نجات داد و در میان سربازان خود اعلام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مجروحین را نکشید، فراریها را تعقیب نکنید و به آنان نیزه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سلاح خود را زمین گذاشت و کسى که در منزل خود را بست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تاریخ جنگها، در هر زمان و مکانى، موضع کسى را والاتر و شریفتر از موضع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جنگ به پایان رسید،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به کشتگانى که روى زمین افتاده بودند،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صحنه دلخراشى که کوشید از به وجود آمدن آن جلوگیرى کند و موفق نشد، دل او را به درد آورد و اشکش را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درهم کشید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اغفرلنا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هم اخواننا بغوا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اینها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ما بودند که علیه ما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برکشتگان هر دوجبهه با خلوص نیت نماز خواند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با احترام تمام، همان طور که آمده بود، به مدینه بازگرداند</w:t>
      </w:r>
      <w:r>
        <w:rPr>
          <w:rFonts w:eastAsia="IRNazanin" w:cs="IRNazanin"/>
          <w:color w:val="111111"/>
          <w:sz w:val="28"/>
          <w:szCs w:val="28"/>
          <w:rtl w:val="true"/>
          <w:lang w:bidi="fa-IR"/>
        </w:rPr>
        <w:t xml:space="preserve">. </w:t>
      </w:r>
      <w:bookmarkStart w:id="104" w:name="pg20171_20947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__RefHeading___Toc4454011_2320776876"/>
      <w:bookmarkStart w:id="106" w:name="_Toc36"/>
      <w:bookmarkEnd w:id="104"/>
      <w:bookmarkEnd w:id="105"/>
      <w:r>
        <w:rPr>
          <w:rtl w:val="true"/>
        </w:rPr>
        <w:t>معاویه و عمرو بن عاص</w:t>
      </w:r>
      <w:bookmarkEnd w:id="106"/>
    </w:p>
    <w:p>
      <w:pPr>
        <w:pStyle w:val="BookText"/>
        <w:rPr/>
      </w:pPr>
      <w:r>
        <w:rPr>
          <w:rFonts w:ascii="IRNazanin" w:hAnsi="IRNazanin" w:eastAsia="IRNazanin"/>
          <w:color w:val="111111"/>
          <w:sz w:val="28"/>
          <w:sz w:val="28"/>
          <w:szCs w:val="28"/>
          <w:rtl w:val="true"/>
          <w:lang w:bidi="fa-IR"/>
        </w:rPr>
        <w:t>معاویه و عمرو بن عاص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 را رها کن، زیرا آنها همان گونه که براى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گردیدند، براى نبرد با من هم پیمان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مطلبى که درباره تو شنیده ام درست باشد، بى شک شتر اهلت و بند کفشت از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نامه آن دو تن را که در گناه با یکدیگر شریک اند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همه مردم چنان نیست که حق را تحمّل کنند و گفتار و کردارشان بر اساس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علیه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دشمنان او در جنگ جمل پایان نیافت، زیرا علل و عوامل آن که در روان گروهى از مردم شام و حجاز ریشه داشت، برطرف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در حجاز، عایشه یارانى داشت و طلحه و زبیر هم حزبى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رهبران این گروه، کسانى بودند که در عصر عثمان مقاماتى داشتند و براى خود اسباب خوشگذرانى و ثروت اندوخته بودند؛ اما در زمان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امیدى به بازگشت آن روزها نداشتند و آرزوهاى خود را بر بادرفته مى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کسانى از مردم حجاز که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مى کردند عبارت بودند از فقرا، مستمندان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پرهیزکاران و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سیره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سیره پسر عمویش پیامبر مى دانستند که هیچ فرقى میان آن دو، جز اختلاف زمان و موقعیّت وجود نداشت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مشابهت سیره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نکته تأکید مى کند که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طایفه قریش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 را در ضلالت و گمراهى و پیروى از هواهاى نفسانى و طغیان در کبر رها کن، زیرا همان گونه که اینها براى جنگ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گشتند، براى جنگ با من هم متفق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شام، معاویه علیه او حیله گرى و شیطنت مى نمود و با سیاستى که داشت مى کوشید که مردم را علیه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کند و در مواردى که بخشش و وعده مفید بود، از اموال بیت المال بهره بردارى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سربازانى داشت که فرماندهى آنها را خود شخصآ به عهده داشت و بهترین تعریفى که مى توان درباره آنها کرد این است که آنها مزدور و نادان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جیره آنها را مى داد و هم مى کوشید که همچنان در نادانى خود باقى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ماجرایى که نقل خواهد شد، با همه سادگى و اختصار، واقعیّت سربازان معاویه و اعتراف وى را به حقانیّت دشمن خود آشکار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مى دانست که در مبارزه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پیروز شود، زیرا او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مردمى مى جنگید که نمى توانستند بین ظلم و عدل و بین معاویه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تفاوتى قائل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اهالى کوفه پس از جنگ صفّین سوار بر شتر خود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مردم دمشق دامن مرد کوفىرا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که بر روى آن سوارى،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در صفّین از من به زور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داورى نزد معاویه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پنجاه نفر از مردم شام را شاهد گرفت که آن شتر، ناقه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به زیان مرد کوفى رأى داد و فرمان داد که شتر را به مرد شامى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کوفى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حکمى که صادر شده، تغییر نمى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که مرد شامى رفت، بار دیگر مرد کوفى را احضار کرد و از بهاى شتر پرسید و دو برابر پول شتر به او داد و به او نیکى هم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من با صدهزار نفر با تو روبه رو مى شوم که در میان آنها کسى بین شتر مادّه و نر تفاوتى نمى شناسد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مطلبى نقل مى کند که گفته معاویه را درباره مردم شام تأکید مى کند و بعضى از علل پیروى شامیان از معاویه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فرمانبردارى و اطاعت مردم شام این است که آنان کودن، دنباله رو، داراى جمود، </w:t>
      </w:r>
    </w:p>
    <w:p>
      <w:pPr>
        <w:pStyle w:val="BookText"/>
        <w:rPr/>
      </w:pPr>
      <w:r>
        <w:rPr>
          <w:rFonts w:ascii="IRNazanin" w:hAnsi="IRNazanin" w:eastAsia="IRNazanin"/>
          <w:color w:val="111111"/>
          <w:sz w:val="28"/>
          <w:sz w:val="28"/>
          <w:szCs w:val="28"/>
          <w:rtl w:val="true"/>
          <w:lang w:bidi="fa-IR"/>
        </w:rPr>
        <w:t>نافهم و بى اراده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دنده اند، نمى اندیشند و از اخبار پشت پرده خبرى نمى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توطئه بر ضدّ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پایان یافتن جنگ جمل به پایان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درگیرى یکى از حلقه هاى توطئه هاى بزرگ علیه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لشکر عایشه و طلحه و زبیر پیروز نشده بود که ساز و برگ جنگى خود را براى تنبیه معاویه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بود که مى خواست تا آنجا که مى تواند مردم را به سوى مسیر پاک انسانیّت بکشاند و ستمگرى متنفذّان را از مردم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اسلامى را بر پایه رعایت حقوق عامّه مردم منظّم و استوار سازد و به همین جهت، 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راهى است که حکومتها و یا دولتها در پیش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دولتهایى که با زورمداران، مدارا مى کنند تا از وجودشان بهره برند، از جرم جنایتکاران چشم مى پوشند تا از آنها یارى بگیرند و از موقعیّت صاحب نفوذان در حکومت خود بهره بردارى مى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بخشهاى سابق، این مطلب را روشن ساختیم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خدمتى که به مردم مى کرد چیزى از آنها نمى خواست، جز این که مردم در راه حق از وى پیروى کنند و بسیارى از اوقات این سخن را تکرار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کسى ظرفیتى داشته باشد، بدون پول سهم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این بود که اگر روح مردم توانا و پذیرا باشد و خردهایشان درک کند، دانش حکمت و دادگرى را بدون چشمداشتى در اختیار همگان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از این گروه نبود؛ عدالت و حقوق ملّت هم در دست او به سلامت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حکومت شام ابقا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در غیر راه حق با معاویه معامله اى بکند و بجز آنچه صفاى وجدان او الهام مى کرد عمل کند، مى توانست با معاویه سازش نماید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معاویه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ننمود و دستور آن حضرت را اجرا نکرد، به خاطر این بود که تا آنجایى که مى تواند، ارکان قدرت و نفوذ را تحت تصرّف خود در آورد و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مردم حجاز هم فرصتى به معاویه داد که موضع خود را محکم کند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اتّحاد مثلث قریش در جنگ جمل شکست خورد،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نزد معاویه فرستاد و از او خواست که دست از نافرمانى بردارد و با مردمى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انتخاب کرده اند همراهى کند و این را بارها به معاویه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حاوى هشدارهاى آن حضرت به معاویه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که در شام هستى، باید بیعت مرا در مدینه بپذیرى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کسانى که با ابوبکر، عمر و عثمان بیعت کردند، با من هم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با شرایط آنها همراه گردى و نمى توان گفت آن کس که حاضر است، باید بیعت نماید و آن کس که غایب است،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ویژه مهاجرین و انصار است، و چون ایشان اجتماع کرده، مردى را خلیفه و پیشوا نامیدند، رضا و خشنودى خدا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کسى از فرمان ایشان سرپیچید، او را به اطاعت وادار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فرمان آنها را نپذیرفت با او مى جنگند، زیرا غیر راه مؤمنان را پیروى نموده و خداوند او را، به آنچه به آن رو آورده است واگذارد وگرنه او را به جهنم که جایگاه بدى است،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 من بیعت کردند، سپس بیعت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بیعت آنان همچون بازگشت و ارتداد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آنها را نصیحت کردم و نپذیرفتند، با آنان نبرد کردم، تا این که بر خلاف میل آنان، امر خدا صادر و ظاهر شد و حقّ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همچون مسلمانان دیگر باش، زیرا بهترین کار در نظر من این است که تو سلامتى را بپذیرى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کشندگان عثمان زیاده روى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مخالفت و رأى خود برداشتى و در صف مسلمانان قرار گرفتى و با مردم شام با من همراه شدى، تو و مردم را در مقابل قرآن قرار مى دهم، تا طبق فرامین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 که تو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گول زدن کودک شیرخوار و منصرف ساختن او از پستان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اگر با خرد خود بیندیشى و هوا و هوس را رها کنى، مرا دورترین کس از خون عثمان مى یابى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مبر که تو از کسانى هستى که در فتح مکّه از اسارت آزاد گردیدى؛ کسانى که نمى توانند به خلافت برسند و در شورى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جریر بن عبدالله را که از اهل ایمان و هجرت است نزد تو و افرادى که تو را قبول دارند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 که هیچ قدرت و نیرویى جز خدا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در پاسخ نامه حضرت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اما بعد، به جان خودم سوگند، اگر کسانى که نقل کرده اى با تو بیعت کرده بودند و دامن تو از خون عثمان پاک بود، تازه همچون ابوبکر و عمر و عثمان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مردم را براى ریختن خون عثمان فریب دادى و به انصار ستم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نادانها از تو پیروى کردند و ضعیفان نیرومند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فقط با تو جنگ مى کنند، تا این که قاتلین عثمان را به آنها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کارى کردى، شوراى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انتخاب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حجاز، هنگامى بر مردم حکومت مى کردند که همراه حقّ بودند؛ اما وقتى که این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دادند، حقّ انتخاب حکومت با اهل شام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آن دلیلى را که براى طلحه و زبیر آوردى، نمى توانى براى مردم شام بیاورى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تو بیعت کردند، من با تو بیعت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فضل و برتریت در اسلام و نزدیکى ات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نمى شوم و</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نامه، انگیزه هاى معاویه آشکار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عذرها و بهانه ها را یکى پس از دیگرى بیان مى کرد و مانع ایجاد مى نمود تا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نکند و هرگاه یکى از این عذرها رفع مى شد، عذر دیگرى براى بیعت نکردن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خوددارى، اعتماد به نفس و بیزارى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نسبتها مى داند، از این راه در جانشینى آن حضرت براى عثمان و همردیفى او با ابوبکر و عمر شک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حضرت مى خواهد که قاتلین عثمان را تسلیم او کند، زیرا در نامه معاویه،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قتل عثمان متّهم است و هم از محرّکین قتل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معاویه تبرئه شود، معاویه هرگز تسلیم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و با او بیعت نخواهد کرد؛ زیرا خود معاویه از مسلمانان مى خواهد که از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بپیچند و در زمامدارى آن حضرت تجدید نظر نمایند و شوراى جدیدى براى تعیین خلیفه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گمان معاویه، شوراى جدید نباید از مردم عراق یا حجاز باشد، زیرا این حقّ از میان آنها بیرون رفته و به مردم شام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مردم شام حاکم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شرایطى، آیا کسى غیر از معاویة بن ابوسفیان خلیفه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موضع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دردآور بود، ولى او را به شک و یا عقب نشینى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دو دسته تقسیم شده بودند و گرچه فاصله فراوانى بین این دو دسته بود؛ امّا یکى از این دو دسته پیروز و دیگرى مغلوب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اى ستمدیده و مستضعف که در آرزوى آرامش و آسایش بودند که این زندگى جز از راه انصاف و تساوى حقوق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راستگوى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مى داشتند زندگى آنان با عزّت و برادرانه باشد و در حکومتى زندگى کنند که نه محرومى در آن باشد و نه محروم کننده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اى دیگر هم کسانى بودند که از راه ستم و نفوذ زندگى مى کردند و در زندگى، راه ستم، غارت و توطئه علیه ملّت گرسنه و تشنه را در پیش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دسته اوّل به عهده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علاقمندان به حقّ و عدالت، در زیر پرچم او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دسته دوم هم به عهده معاویة بن ابى سفیان بود و در اطراف او کسانى بودند که مشى ستمگرانه را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دسته اوّل، آسایش روح و وجدان و پاداش دسته دوم هم در دست معاویة بن ابى سفیان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دنبال هدف خود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طرفداران معاویه که عدالتخواه بودند به جمع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سودطلبان و بزرگان قوم به معاویه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آنان که معاویه را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 حقیقت درونى آنان را روشن مى کند و علّت اساسى جدایى آنان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معاویه را مى نمایاند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حجبه تیمى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استاندارى رى و مناطق دیگر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ثروت فراوانى براى خود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خبر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فرمان داد که او را زندانى کنند و نگهبانى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خوابش برد و یزید بر شترش سوار شد و خود را به دمشق رساند تا به معاویه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این باره چنین سرود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سعد نیرنگ زدم و آهسته شتر خود را برداشتم و به سوى شام و کسى که برتر از همه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تاریکى از خواب سعد استفاده کردم و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غلام غفلت زده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حجبه، شعرى در هجو و بدگویى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آن را به عراق فرستاد و به آن حضرت خبر داد که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نسبت به او بخشش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معاویه و مردم شام را مدح و ستایش کرد و گفت که سرزمین شام مقدّس و مردم آن اهل یقین و ایمان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تمام مردم روى زمین تنها شام را دوست دارم، با تأسّف براى عثمان گریه مى کنم؛ شام سرزمین مقدّسى است و بخشى از مردم آن اهل یقین و تابع قرآن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بن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فرماندار، اموال مردم را غارت نمود و براى خود انباشته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حیف و میلهاى او مهریه صدهزار درهمى ازدواج با زنى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وقتى با خبر شد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آگاه شده است از بازخواست و کیفر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اموال دزدى را برداشت و به سوى معاویه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او بود، به خاطر جرمى که مرتکب شده بود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نجاشى که انتظار نداشت همچون دیگران کیفر گناه خود را ببیند و چون مى ترسید که اگر دوباره خطایى کرد تحت تعقیب و کیفر قرار مى گیرد، به سوى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اشعارى که در آن به بدگویى و هجو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این شعر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است که از سوى من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 که جایگاه امنى به دست آورده ام و دیگر نمى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شدند و او به خاطر این رفتارش با على، فاصله بسیارى از آنها گرفت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شمار افراد فراوانى که دنیا را ویژه خود مى دانستند و بر شمار منحرفین و پیوستگان به معاویه افزوده شد، زیرا طبیعت تمام مردم حق جو و حق طلب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طبیعت تمام مردم با این مطلب سازگارى نداشت که با فردى مانند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شخص خود و بستگانش و تمام مردم، در خصوص احقاق حق سختگیر بود، همراهى کنند و با مختصر مسئله ناخوشایندى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دسته اى دیگر از مردم را نام ببرم، باید سودجویان انحصارطلب و منافقین و مال اندوزان را یادآور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والى به معاویه نپیوندد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نگوید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به او 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خبر شدم که کم یا زیاد به بیت المال مسلمین خیانت کرده اى، آنقدر کار را بر تو سخت و دشوار مى گیرم که دستت از مال دنیا خالى شود، کمرت خم گردد و به بدبختى بیفتى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آن دیگرى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محصول مردم را غارت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توانسته اى به زور گرفته اى و هر چه به دست آورده اى، خورده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سریعآ به من معرّفى و حسابت را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چگونه افراد عادى مى توانند به این مرتبه عالى اخلاق شایسته انسانى برسند، که فرد متنفذ و یا فرماندارشان بپذیرد که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درباره تو شنیده ام صحیح باشد، شتر بستگان تو و بند کفشت نزد من، لایق تر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قابل تصوّر است که نفع طلبان، صاحب نفوذان، زَراَندوزان، ستمگران و یارانشان و آنان که به ستمگرى خو گرفته اند، حاضر شوند که خلافت درکف کسى قرارگیرد که ثروت را براى تمامى مردم مى خواهد، نفوذ را براى حمایت مستمندان و در راه اجتماع به کار مى گیرد و با ستمگران و یاورانشان مى جنگد و مردم را علیه آنان برمى آشوبد و به آنان که به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مى گردند، لعنت مى فرستد؟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که غاصبان، از زمامدارى کسى خشنود شوند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شب را بر روى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بگذرانم و خواب به چشمم نیاید و در میان بند و زنجیرها بسته شوم، براى من بهتر از ایناست که به یکى از بندگان خدا ستم کنم و یا اندکى از مال دنیا را غصب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مردى بازنگردند که در مقابل خونریزى ستمگران و ستم آنان و غاصبان به ناحق، خود را مسئول مى داند و اعلام مى کند که اگر انجام این مسئولیّتى که احساس </w:t>
      </w:r>
    </w:p>
    <w:p>
      <w:pPr>
        <w:pStyle w:val="BookText"/>
        <w:rPr/>
      </w:pPr>
      <w:r>
        <w:rPr>
          <w:rFonts w:ascii="IRNazanin" w:hAnsi="IRNazanin" w:eastAsia="IRNazanin"/>
          <w:color w:val="111111"/>
          <w:sz w:val="28"/>
          <w:sz w:val="28"/>
          <w:szCs w:val="28"/>
          <w:rtl w:val="true"/>
          <w:lang w:bidi="fa-IR"/>
        </w:rPr>
        <w:t>مى کند به خاطر انجام آن زنده است نبود، وضع مردم را به خودشان وامى گذاشت، تا یکدیگر را ببلعند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با علما پیمان نبسته بود که در مقابل پرخورى ستمگران و گرسنگى ستمدیدگان ساکت و آرام ننشینند، من مهار خلافت را رها مى نمودم و درخت خلافت را با همان ظرف نخستین آبیارى مى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دیدید که این دنیاى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زینتهایش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بى ارزشتر از آب بینى بزى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آنهایى که دست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دارند و به شام مى روند، چگونه راضى مى شوند که زمام کار خود را به کسى دهند که درباره آنها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از محلّ بازگشت با خبر باشد هرگز خیانت نمى کند و ما در زمانى هستیم که بیشتر مردم، خیانت و حیله گرى را کیاست و عقل مى شمارند و نادانان، آنها را اهل تدبیر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روشن است آنان که دست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منحرف شدند، افرادى منافق و سودطلب بودند و دوست داشتند که معاویه دستشان را در رسیدن به منافع غیرمشروع بیت المال و دسترنج مردم بازگذارد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دیگر هم افرادى بودند که مصالح آینده خود را در نظر نمى گرفتند و به خاطر نادانیشان، آینده خود را نمى سنجیدند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مردم آن زمان، به گروههایى تقسیم شده بودند و هر گروهى پیرامون فرد متنفّذ و یا شخصیّتى فعالیّت مى کرد و هیچ گاه از رهبر خود نمى پرسیدند که براى چه چیزى خشمگین شده و یا از چه چیزى خرسند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و رنج درباره این گروه، نه مردم سخن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همچون خشم پدر دانا و علاقمند به فرزندان نادانى است که از مصلحت خود دوره شده اند و دست به کارهایى زده اند که آگاهانه یا ناآگاهانه، آنها را به نابودى مى کشاند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فرزندان زمان خود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اللّه اشکو من معشر یعیشون جهّالا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شکایت مى برم، از مردمى که جاهلانه زندگى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آنها را مخاطب ساخته،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دشمن براى حمله به شما خواب ندارد ولى شما در بى خبرى و بى اعتنایى و فراموشکارى به سر مى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از مردم مى خواهد که علیه ستمگران قیام کنند، درباره آنها </w:t>
      </w:r>
    </w:p>
    <w:p>
      <w:pPr>
        <w:pStyle w:val="BookText"/>
        <w:rPr/>
      </w:pPr>
      <w:r>
        <w:rPr>
          <w:rFonts w:ascii="IRNazanin" w:hAnsi="IRNazanin" w:eastAsia="IRNazanin"/>
          <w:color w:val="111111"/>
          <w:sz w:val="28"/>
          <w:sz w:val="28"/>
          <w:szCs w:val="28"/>
          <w:rtl w:val="true"/>
          <w:lang w:bidi="fa-IR"/>
        </w:rPr>
        <w:t xml:space="preserve">چنین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اى از مردم با بى میلى مى آمدند و دسته اى به دروغ بهانه مى آوردند و گروهى نشسته، بى 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درباره آنها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اذیّت کردن سؤال مى کنند، با سختى و دشوارى پاسخ مى دهند، خشم و خشنودى، بهترین افرادشان را که فکر شایسته اى دارند از نظر درست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آنان که از نظر ایمان و شجاعت نیرومند هستند، با اندک سودى متمایل مى شوند و تنها پیشامد سوئى آنها را منحرف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اخیر خود، بهترین تعریف را براى افراد مطیع زمان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نظرند، هواى نفس بر اندیشه شان غلبه دارد، خواه هواى نفسشان فرمان به خرسندى بدهد و یا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خرسند گردید، بنا به میل خود حکم مى کند و نظرى به حق ندارد و آنگاه که خشمگین مى گردد، علیه کسى که او را خشمگین کرده قیام مى کند، گرچه کارش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پایدارتر و استوارترند، یک نگاه دلشان را مى برد و اندیشه شان را تغییر مى دهد و یک سخن از شخصمتنفّذ یا رشوه دهنده و یا شخص موجّهى ایشان را به همراهى باطل و همکارى با ستمگر مى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مرکز توطئه علیه آن حضرت به شام انتقال یافت و معاویه، رهبر بنى امیّه، با کمال سرعت به جذب متنفّذین کوفه پرداخت تا ریشه مخالفین خود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مجرد رسیدن نخستین نامه اى که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رسید افرادى را که امید داشت به او کمک کنند، به شام فراخواند و تأکید کرد که سریعآ به شام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فرد در میان مدعوّین معاویه، عمرو بن عاص بود؛ که معاویه پس از دریافت نامه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درنگ او را دعوت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حتمآ اخبار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و زبیر و عایشه را شنیده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بازماندگان جنگ بصره، مروان پیش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هم براى بیعت گرفتن از من از سوى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من در خانه نشسته و منتظر هستم که به لطف خدا به سوى من سفر کنى</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نامه به دست عمرو بن عاص رسید، دو فرزند خود، عبداللّه و محمّد را فراخواند و با آنها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w:t>
      </w:r>
    </w:p>
    <w:p>
      <w:pPr>
        <w:pStyle w:val="BookText"/>
        <w:rPr/>
      </w:pPr>
      <w:r>
        <w:rPr>
          <w:rFonts w:ascii="IRNazanin" w:hAnsi="IRNazanin" w:eastAsia="IRNazanin"/>
          <w:color w:val="111111"/>
          <w:sz w:val="28"/>
          <w:sz w:val="28"/>
          <w:szCs w:val="28"/>
          <w:rtl w:val="true"/>
          <w:lang w:bidi="fa-IR"/>
        </w:rPr>
        <w:t>رحلت از تو 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هم که از دنیا مى رفتند، از تو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براى مقدارى ناچیز مال دنیا، دین خود را از دست بدهى، فردا در آتش دوزخ گرفتار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رو به محمد فرزند دیگرى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 به شام سفر کن و قبل از این که جایگاههاى ریاست از کف برود، مقامى را به چنگ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عمرو بن عاص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رفتن مردّد بود،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بارها را به زمین گذاشت و این تردید در تصمیم گیرى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به ارباب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مى گویى اى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مى گویم که در دل چه دارى؟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هر دو به تو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گویى به همراه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آخرت بدون دنیا است و به همراه معاویه دنیا بدون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در این دعوت، گوشه خانه ات بنشینى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دینداران پیروز شدند، دینت را حفظ کرده اى و با آنها هستى و اگر دنیاطلبان پیروز شدند، نیازمند تو هستند و به سراغ تو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وردان و عبدالله نظر خود را به عمرو بن عاص گفتند و او را از سفر بازداشتند، ولى وعده هاى معاویه آنچنان عمرو بن عاص را فریفته بود که پند و اندرز غلام و فرزندش در او اثرى نگذاشت و سرانجام براى مبارزه علیه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عمرو بن عاص در توطئه علیه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معاویه بود، جا دارد مطالبى درباره وى نقل شود، تا عللى که او را ناگزیر کرد که با معاویه همپیمان و همراه شود، روشن گردد و نیز این پیمان از نظر معیارهاى انسانى مورد ارزیابى قرار گیرد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سودجویانه، اوّلین چیزى است که قبل از اسلام از سیاست عمرو بن عاص روشن مى شود و نقض این حقیقت را درباره او نمى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خود از آن روزها سخن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با احزاب از خندق باز مى گشتیم، برخى از قریش را که هم رأى و هم نظر من بودند و سخن </w:t>
      </w:r>
    </w:p>
    <w:p>
      <w:pPr>
        <w:pStyle w:val="BookText"/>
        <w:rPr/>
      </w:pPr>
      <w:r>
        <w:rPr>
          <w:rFonts w:ascii="IRNazanin" w:hAnsi="IRNazanin" w:eastAsia="IRNazanin"/>
          <w:color w:val="111111"/>
          <w:sz w:val="28"/>
          <w:sz w:val="28"/>
          <w:szCs w:val="28"/>
          <w:rtl w:val="true"/>
          <w:lang w:bidi="fa-IR"/>
        </w:rPr>
        <w:t>مرا مى پذیرفتند، گردآوردم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مى دانید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ترقى مى کند که جاى انکار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فکرى دارم، در میان مى گذارم تا نظر شما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مى کنم که پیش نجاشى برویم و آنجا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ما</w:t>
      </w:r>
    </w:p>
    <w:p>
      <w:pPr>
        <w:pStyle w:val="BookText"/>
        <w:rPr/>
      </w:pPr>
      <w:r>
        <w:rPr>
          <w:rFonts w:ascii="IRNazanin" w:hAnsi="IRNazanin" w:eastAsia="IRNazanin"/>
          <w:color w:val="111111"/>
          <w:sz w:val="28"/>
          <w:sz w:val="28"/>
          <w:szCs w:val="28"/>
          <w:rtl w:val="true"/>
          <w:lang w:bidi="fa-IR"/>
        </w:rPr>
        <w:t>پیروز شد، ما سالم مانده ایم و اگر قوم ما پیروز گردیدند، ما را مى شناسند و زیانى از آنها نمى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این پیشنهاد را مطرح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پس هدیه خوبى براى او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طلبى و بهره بردارى از موقعیتها و فرصتها در جان عمرو بن عاص ریشه دوانیده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 در این باره، موضع بزرگان صاحب نفوذى بود که ابوبکر، عمر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پیکار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عمر، اموالى را که عمرو بن عاص از مصر جمع کرده بود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براى درست بودن کارش دلیلى آورد، اما عمر قانع نشد و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گروه استانداران بر سر اموال نشسته اید و بهانه مى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جویاى آتش هستید و در ننگ خود شتاب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مسلمه را نزد تو فرستادم، نیمى از مالت را در اختیار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محمد پیش عمرو بن عاص آمد، براى او غذایى تهیه نمود و از او خواست که غذا را بخورد؛ اما محمد غذا نخورد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غذایى که تهیه کرده اى، هدیه 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غذاى مهمان مى آوردى، مى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غذایت را از پیش من بردار و اموالت را براى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اموالش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نیم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عمرو بن عاص دید مقدار زیادى از اموال او را مصادره کرده 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عصرى را که من در آن استاندار عمر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یاد نمى برم که عمر و پدرش در حالى هیزم حمل مى کردند که عبایشان از زانو پایین تر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لباسهاى ابریشمى به تن مى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جریان روشن مى شود که عمرو بن عاص، عشق فراوانى به استفاده مادّى از راه نفوذ و قدرت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سرزنشى براى عمر و پدر او جز این مطلب نیافت که فقیر بوده اند و لباسى که خود را با آن کاملا بپوشانند، </w:t>
      </w:r>
    </w:p>
    <w:p>
      <w:pPr>
        <w:pStyle w:val="BookText"/>
        <w:rPr/>
      </w:pPr>
      <w:r>
        <w:rPr>
          <w:rFonts w:ascii="IRNazanin" w:hAnsi="IRNazanin" w:eastAsia="IRNazanin"/>
          <w:color w:val="111111"/>
          <w:sz w:val="28"/>
          <w:sz w:val="28"/>
          <w:szCs w:val="28"/>
          <w:rtl w:val="true"/>
          <w:lang w:bidi="fa-IR"/>
        </w:rPr>
        <w:t>نداشته اند و با دست خود کار مى کردند، هیزم به دوش مى کشیدند و زندگیشان را از این راه اداره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براى پدر خود نیز بهتر از این امتیاز نیافته بود که لباسهاى ابریشمى مى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اگر عمرو بن عاص انصاف مى داد و از اندیشه جاهلى خود دست برمى داشت، مى دید که آنچه به وسیله آن عمر بن خطّاب را سرزنش کرده، دلیل بر عظمت اوست و آنچه گمان مى کند امتیاز عاص بن وائل است از ارزشهاى پوسیده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گمان نکند که عمرو بن عاص، فقط با عمر بن خطّاب چنین سخن گفته است، بلکه این روحیه در نهاد او و براى همیشه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نظر او به دو گروه اشراف و غیر اشراف تقسیم مى شدند و این شرافت، فقط موروثى بود و چنین فردى امتیازاتى داشت که غیر اشرافى نداشت و مردم مى بایست پیروى از این دسته را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در این مطلب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 نظر عمرو بن عاص در اداره حکومت مصر، این بود که آنچه سرزمین مصر را آباد و اصلاح مى کند و مردم را از مهاجرت بازمى دارد، این است که سخن افراد پایین اجتماعدرباره رهبران آنها پذیرفته نشود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بدین گونه، روح عمرو بن عاص با هواهاى نفسانى کهن، که به اشراف زادگان حقّ مى داد منافع را به خود اختصاص دهند و بر مردم حکومت کنند و با آرزوى سودطلبى و بهره ورى از فرصتها و مناسبتهاى مختلف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او گاهى بین رضایت به سلامتى وجدان و یا کنار گذاشتن وجدان در راه سودطلبى نوسان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اضطراب و تردید او دیرى نمى پایید و حالت سودطلبى و نفع را مقدّم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اضطراب و نگرانى روحى او را به هنگام حرکت به طرف شام و اجابت دعوت معاویه دیدیم که سرانجام نیز رفتن به شام را بر ماندن ترجیح 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قصیده اى را به عمرو بن عاص نسبت مى دهند که آن را در مسیر سفرش به شام،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این اشعار نظر خود را علنآ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عمرو بن عاص شخصیّتى بزرگ و معاویه </w:t>
      </w:r>
    </w:p>
    <w:p>
      <w:pPr>
        <w:pStyle w:val="BookText"/>
        <w:rPr/>
      </w:pPr>
      <w:r>
        <w:rPr>
          <w:rFonts w:ascii="IRNazanin" w:hAnsi="IRNazanin" w:eastAsia="IRNazanin"/>
          <w:color w:val="111111"/>
          <w:sz w:val="28"/>
          <w:sz w:val="28"/>
          <w:szCs w:val="28"/>
          <w:rtl w:val="true"/>
          <w:lang w:bidi="fa-IR"/>
        </w:rPr>
        <w:t>هم در نظرش چیز دیگرى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عمرو بن عاص دو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او را از رفتن نزد معاویه بازمى دارد و روح دیگر او را به سوى معاویه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اشعارش را چنین به پایان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طمع خود و با آگاهى، دنیا را پذیرفتم و آنچه را که اختیار مى کنم بر آن دلیل و برهانى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اوضاع دنیا را کاملا مى شناسم و نسبت به آن آگاهم؛ اما باز در من هواهاى رنگارنگى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روح من زندگى با شرافت را دوست مى دارد و هیچ انسانى به زندگى با خوارى خرسند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زندگى شرافتمندانه را امروز، تنها در منافع مادى و وعده هاى بنى امیه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عمر بن خطاب هم زندگى شرافتمندانه را در لباسهاى ابریشمى پدر خود، عاص بن وائل مى دانست و ذلت در زندگى را امروز، در یارى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پندارد که حاضر نیست منصبها را بفروشد و باز در زمان عمر بن خطاب هم، زندگى فلاکت بار را در عباى کهنه اى که عمر و پدرش پوشیده بودند،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عمرو بن عاص به خانه معاویه رسید،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اباعبداللّه، من تو را براى نبرد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کنم که نافرمانى خدا را نموده، اتحاد مسلمانان را برهم زده، آشوب به پا نموده و جمعیّتها را پراکنده ساخته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جنگ با او از تو پیروى کردم، با این که تو خطر آن را مى دانى، در مقابل، چه مى دهى؟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 را به من بده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عمرو بن عاص که هر دو فریبکار و دغل بودند، هریک مى خواستند دیگرى را بفریبند و در این توطئه سود بیشترى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حیله گریهاى آنان به اینجا رسید که عمرو بن عاص با معاویه به خلافت بیعت کند، به این شرط که معاویه، مصر و ملت آن را به عمرو بسپارد و دخالتى در امور مصر و مردم آن سرزمین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این معامله را علیه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که سرانجام این ملاقات 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خلاصه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مگر این که بر او شرط کرد که در برابر آن بهایى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معامله شوم دست فروشنده هیچ گاه به پیروزى نمى رسد و سرمایه خریدار به رسوایى </w:t>
      </w:r>
    </w:p>
    <w:p>
      <w:pPr>
        <w:pStyle w:val="BookText"/>
        <w:rPr/>
      </w:pPr>
      <w:r>
        <w:rPr>
          <w:rFonts w:ascii="IRNazanin" w:hAnsi="IRNazanin" w:eastAsia="IRNazanin"/>
          <w:color w:val="111111"/>
          <w:sz w:val="28"/>
          <w:sz w:val="28"/>
          <w:szCs w:val="28"/>
          <w:rtl w:val="true"/>
          <w:lang w:bidi="fa-IR"/>
        </w:rPr>
        <w:t xml:space="preserve">خواهد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آنها روىحکومت مسلمانان این چنین بى رحمانه معامله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آماده پیکار شوید و ساز و برگ آن را فراهم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داده اند که عمرو بن عاص تنها به این شرط با معاویه بیعت کرد که تاوانى بگیرد، که از قدرت معاویه افزونتر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حکومت مصر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دین خود را به دنیا معامله کرد و فروخت و مشترى هم ملتزم شد که مرد ستمگر و فاسقى را در مقابل اموالى که مى گیرد یارى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این مقدار تلاش به نفع خود اکتفا نکرد، بلکه براى جنگ و تبلیغات علیه على و آماده ساختن مردم، معاویه را راهنمایى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مطالبى که عمرو بن عاص به معاویه گفت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مورد اعتماد خود را بفرست، تا در میان مردم شایع کنند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او مى دانست،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عثمان پاک است و خوب مى دانست که خودش نقش مؤثرى در قتل عثمان داشته است؛ چنان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محرّکین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معاویه از عمرو خواست که براى آمادگى نبرد، به تنظیم صفوف لشکر بپردازد، عمرو پیش از اطمینان از نفع و بهره اش، کارى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آن که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حکومت اسلامى در اختیار تو قرار گرفت، حکومت من برقرار بماند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دیگرى که دلیل سودجویى عمرو بن عاص است این که هنگامى که در داستان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ابوموسى و عمرو بن عاص و گروهى از دو طرف درباره حاکم مسلمانان سخن مى گفتند و بحث مى کردند که چه کسى شایسته خلافت است، ابوموسى مایل بود که خلافت به عبدالله بن عمر بن خطّاب برسد و این سخن را چند مرتبه تکرار کرد و گفت که او براى خلافت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مى توانستم، نام عمر بن خطّاب را زنده مى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موقعى 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خاطر دین فرزند عمر بن خطّاب مى خواهى با او بیعت کنى و او را به خلافت برسانى، چرا فرزند من، عبدالله را فراموش کرده اى، در صورتى که شایستگى و صلاحیّت او را مى دانى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با این که عمرو بن عاص فرمانده لشکر معاویه بود و قول حکومت مصر را از او گرفته بود، و در اجتماع حکمیّت هم نماینده معاویه بود و حیله گر داستان حکمیّت بود، با این همه، علیه معاویه به طرح نقشه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 معاویه و هم عمروعاص از خیانت نسبت به على آگاهى داشتند و اعتقاد کامل داشتند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شایسته تر از معاویه است، اما هر دو مى کوشیدند که از این نبرد بهره بیشترى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عمرو بن عاص و معاویه ظاهرآ هم پیمان بودند، ولى قلبآ با یکدیگر دشمنى مى کردند، زیرا کسانى که براى تجاوز و ستم با هم همکارى مى کنند، طبعآ با یکدیگر دشمنى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عمرو بن عاص در کلماتى که گاه و بیگاه مى گفتند، این حقیقت را مى 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صفّین، معاویه به اطرافیان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ترین چیزها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پاسخى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که نوبت به عمر بن عاص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ترین چیزها، پیروزى باطل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عمروبن عاص، معاویه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فورآ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عجیب تر این است که وقتى کسى از خدا نهراسد، چیزى به او بدهندکه لایق و سزاوار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معاویه، عمرو بن عاص و زمامدارى او در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صریحآ نظر خود را درباره معاویه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مى داشت و این اظهار نظر او، میزان حیله گرى و ضعف عقیده وى را ثابت مى کند و نیز نشان مى دهد که ارزشهاى انسانى در نظر یاوران معاویه بى ارزش است و حدود خیانت آنان را نسبت به اعتقاد درونیشان آشکار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معاویه در واگذارى استاندارى مصر به عمرو تعلّل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از معاویه خواست که به قول خود عمل کند، اما معاویه باز امروز و فردا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قصیده اى طولانى ساخت و براى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سروده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مرا از یاد مبر، از راه حق منحرف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 ما از نادانى، تو را علیه سرور بزرگ و برتر یارى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هیچ گونه نسبتى نبود، چه نسبتى میان شمشیر و داس وجود دارد؟ و زمین کجا و آسمان کجا،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معاویه کجا؟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این قصیده، مصر را به عمرو بن عاص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دلایل روشنى که نشان مى دهد معاویه و عمرو بن عاص فقط به خاطر منافع با یکدیگر ارتباط داشتند و قلبآ با هم دشمن بودند، این است که عمرو، معاویه را با شعرى که معروف است، هجو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معاویه، عمرو بن عاص را فرستاد که توطئه حکمیّت را به انجام برساند و از سادگى و بلاهت ابوموسى اشعرى استفاده کند، در همان موقع معاویه به عبدالرّحمن بن امّالحکم فرمان داد که جواب شعر عمرو بن عاص را بدهد و از او بدگویى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هم به عمرو بن عاص بد گفت، او را تهدید کرد، لعنت و سرزنشش کرد که در جنگ صفّین از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ناپاکى را که در پیش گرفته اى رها کن، زیرا ناپاک،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فرار نکردى و در جانبازى بخل ننمودى؟ از این که مرگ گریبانت را بگیرد، ترسیدى، در صورتى که هر موجودى مى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درباره هم پیمانى این دو تن که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انتقام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اند چه ناسزا و تهدید و لعنى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به وجود آمدن این آشوبها، حقیقت معاویه و عمرو بن عاص در طمعکارى و میل به سودجویى براى همه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نمونه هاى آن، پیشگویى عمر بن خطاب درباره آنهاست، که مردم را در آخرین لحظات زندگى، از معاویه و عمرو بن عاص برحذر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یاران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اندرز دهید، زیرا اگر چنین نکنید عمرو بن عاص و معاویة بن ابى سفیان بر شما مسلّط مى گردند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 که پس از عمرو بن عاص و معاویه آمدند، نیز نظر عمر بن خطاب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درباره بسیارى از مسائل به ملاکهاى عقلى و وجدانى مى پرداختند، معاویه و عمرو را نسبت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فرقه هاى اسلامى، تنها معتزله هستند که با جرأت تمام به سنجش کارهاى گذشتگان و نقد آنان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نویسنده المنیة و 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از معاویه و عمرو بن عاص، بیزارى مى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 گویند که این دو، بیت المال مسلمانان را به سرقت برده 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معاویه آن چنان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بلعیدن، قدرتى فراوان و شکمى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دست مى آورد مى خورد و در پى آنچه نداشت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مى گوید و تکذیب مى کند، وعده مى دهد و مخالفت مى کند، درخواست مى کند و فشار مى آورد و اگر از او چیزى خواسته شد، بخل مى ورزد و به غیر خود خیانت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را چنین اخلاقى به یکدیگر نزدیک کرده بود، زیرا مرد حریص وقتى دستش باز باشد، آنچه به دست آورد، مى خورد و در جستجوى آن چیزى است که به دست نمى آید و توجّهى به آنچه مى خورد و یا مى جوید ندارد، که آیا این حلال است و یا حرام؟ مفهوم عدل، که انسان را در مسیر ترّقى قرار مى دهد، و یا معناى ستمگرى، که انسان را به راه سقوط مى کشاند، براى او درک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مردى دروغ بگوید، و در تقاضاى خود اصرار ورزد، بخل کند و پیمان شکنى نماید، در این صورت پیداست که همه اعمال او تنها به خاطر سود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از کلام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آید، روحیّه سودجویى محور اعمال این دو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آیا هنگامى که این دو فرد سود طلب با اختلافى که دارند درباره خیانتى متحد گردند که سود هر دو در آن است، چه خواهد شد؟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این دو فرد فاجر معصیت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نافرمانى خدا با هم همراه شده اند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 قوم به صورتى خطرناک، عمیق و برنامه ریزى شده علیه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گران گرچه افکار و هدفهاى گوناگونى داشتند، ولى همگى در این مطلب متحد بودند که به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توطئه بزرگ و انجام آن، قدرت فراوانى داشت و دیگران یاران و همراهان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این احتمال تقویت مى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پنهانى طلحه و زبیر را تحریک نکرده بود، جنگ جمل به پا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وقتى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،معاویه فورآ توسط یکى از افراد طایفه بنى عمیس نامه اى به زبیر به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چنین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زبیر امیرالمؤمنین، از معاویه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از اهل شام براى تو بیعت گرفته ام، همه مردم </w:t>
      </w:r>
    </w:p>
    <w:p>
      <w:pPr>
        <w:pStyle w:val="BookText"/>
        <w:rPr/>
      </w:pPr>
      <w:r>
        <w:rPr>
          <w:rFonts w:ascii="IRNazanin" w:hAnsi="IRNazanin" w:eastAsia="IRNazanin"/>
          <w:color w:val="111111"/>
          <w:sz w:val="28"/>
          <w:sz w:val="28"/>
          <w:szCs w:val="28"/>
          <w:rtl w:val="true"/>
          <w:lang w:bidi="fa-IR"/>
        </w:rPr>
        <w:t>شام همچون حیوانات شیردهى که براى شیردادن هجوم مى آورند، براى بیعت تو به ما فشار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بصره را حفظ و نگهدارى کن تا به دست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نیفتد، چون با تصرّف این دو شهر، سرزمینهاى دیگر اهمیّتى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طلحة بن عبیداللّه، به عنوان جانشین تو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خونخواهى عثمان قیام کنید و مردم را به این امر دعوت نمایید و در این راه کوشش و اتّحاد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پیروز کند و دشمنتان را ذلیل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که این نامه به زبیر رسید، خوشحال شد و به طلحه خبر داد و نامه را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فریب سخن معاویه را خوردند و تصمیم گرفتند که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داستان جنگ جمل به وجود آمد و معاویه هم به آرزوى خود که تضعیف خلیفه و علاقمندان به خلافت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که جنگ جمل پایانیافت، معاویه با پخش اموال و دادن وعده ها، متنفّذان و ریاستمداران را تطمیع کرد و به کسانى که احتمال مى داد او را یارى کنند و یا این که انتظار داشت، در ماجراى او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کنند، به جمع خویش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کسانى که امید کمک و حتّى سکوت نداشت، به نیرنگ و فریبکارى و گمراه نمودن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یار معاویه در این توطئه، عمرو بن عاص بود؛ همین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کار او با معاویه با خبر شد، خود را بزرگتر از آن دید که با او مدارا کند و رضایت او را جلب نماید، چنان که هیچ گاه فریبکارى را در شأن خود نمى دانست، هرچند کار سخت و مصیبت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عمرو بن عاص این نامه را نوشت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دین خود را براى دنیاى کسى از کف دادى که گمراهیش آشکار و پرده اش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مجلسش انسان بزرگوار را تحقیر و سرافکنده مى کند و خردمند با معاشرت او به سفاهت مى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پى چنین کسى رفتى و بخشش او را خواستى و همچون سگى بودى که به دنبال شیر مى رود و نگاهش به چنگال اوست و انتظار دارد که از پس مانده شکار به سویش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و آخرت خود را از کف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حق مى رفتى به آرزوى خود مى رسیدى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مرا بر تو و پسر ابى سفیان مسلّط سازد شما را به کیفر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رسانم و اگر شکست خوردم و شما زنده ماندید، آنچه پیش رو دارید براى شما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107" w:name="pg20171_20949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 w:name="__RefHeading___Toc4454013_2320776876"/>
      <w:bookmarkStart w:id="109" w:name="_Toc37"/>
      <w:bookmarkEnd w:id="107"/>
      <w:bookmarkEnd w:id="108"/>
      <w:r>
        <w:rPr>
          <w:rtl w:val="true"/>
        </w:rPr>
        <w:t>بادهاى طوفانزا</w:t>
      </w:r>
      <w:bookmarkEnd w:id="109"/>
    </w:p>
    <w:p>
      <w:pPr>
        <w:pStyle w:val="BookText"/>
        <w:rPr/>
      </w:pPr>
      <w:r>
        <w:rPr>
          <w:rFonts w:ascii="IRNazanin" w:hAnsi="IRNazanin" w:eastAsia="IRNazanin"/>
          <w:color w:val="111111"/>
          <w:sz w:val="28"/>
          <w:sz w:val="28"/>
          <w:szCs w:val="28"/>
          <w:rtl w:val="true"/>
          <w:lang w:bidi="fa-IR"/>
        </w:rPr>
        <w:t>بادهاى طوفانزا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شمشیرش ظلمتها را مى درد و بر سر دشمنانش صاعقه فرو مى ریزد و بادهاى طوفانزا، آنها را پراکنده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مى خروشد که اشک چشمش به جرقه آتش تبدیل مى شود و مهرش شعله اى فروزان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نیازمندان در برابر باد و سدّ ناتوانان در برابر سیل و پناهگاه ضعیفان در برابر طوفان ویرانگر است و اوست که در نیمروز سوزان همچون شب، سایه آرام بخش گرمازدگان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کسى که روزگار درباره او و شمشیرش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شمشیرى همچون ذوالفقار و جوانمردى همچون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 زمانى نگذشت که معاویه، با لشکرى متجاوز از صد و بیست هزار نفر از شام رهسپار عراق شد و در سرزمین صفین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زیرا این سرزمین، وسعت فراوانى داشت و براى جنگ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سرزمینى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و زمینى پر آب و داراى درخت و چشمه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سربازان خود از کوفه به طرف مدائن و رقّه حرکت کرد و قصدش این بود که اگر بتواند به طور مسالمت آمیز معاویه را متنّبه کند و اگر از راه مسالمت به هدفش دست نیافت، آنگاه از شمشیر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صفین رسید، عدّه اى از سربازان معاویه را دید که نهرهاى آب را تصرّف کرده اند تا مانع از دستیابى سربازان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نزد معاویه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آب به این جا نیامده ایم و اگر ما قبل از شما به آب دست یافته بودیم، شما را از آن باز نمى داشتیم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کوشید تا معاویه را از بستن آب باز دارد، به این دلیل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است و تا زمانى که مهار اسبان جنگى در دستش باشد، تشنه </w:t>
      </w:r>
    </w:p>
    <w:p>
      <w:pPr>
        <w:pStyle w:val="BookText"/>
        <w:rPr/>
      </w:pPr>
      <w:r>
        <w:rPr>
          <w:rFonts w:ascii="IRNazanin" w:hAnsi="IRNazanin" w:eastAsia="IRNazanin"/>
          <w:color w:val="111111"/>
          <w:sz w:val="28"/>
          <w:sz w:val="28"/>
          <w:szCs w:val="28"/>
          <w:rtl w:val="true"/>
          <w:lang w:bidi="fa-IR"/>
        </w:rPr>
        <w:t>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پیروزى نخست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از آب بهره ببرند، خدا از چشمه پیامبرش به من آب ندهد، مگر این که مبارزه کنند و بر من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سربازان معاویه به جایى رسید که این مطلب را صراحتآ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ولاقطرة حتى تموت عطشآ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 قطره آب هم به تو نمى دهیم تا از تشنگى بمیرى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مکانى قرار گرفته بود که از نظر جنگى مناسب نبود، امّا اشتر نخعى را براى نبرد و فتح آبراه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هم آنان را از مواضعشان بیرون کرد و فرات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مى گوید، عمرو بن عاص معاویه را سرزنش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فکر مى کنى،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همچون تو، سربازانت را از آببازداشت، آیا مى توانستى همچون آنها بجنگى؟ امّا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تو را در پیش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یاران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که همچون معاویه آنان را از آب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بزرگ این پیشنهاد را نپذیرفت و اجازه داد که دشمن او از آب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همانطورى که شما را از آب بازداشتند، شما هم آنها را از آب بازدار و قطره اى آب به آنها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شمشیر عطش بکش و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دیگر احتیاجى به جنگ نخواهى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من مانند آنها عمل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نهر را براى آنها باز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سپاه معاویه، پرتوى از اخلاق شایسته وجود داشت، با این پیشامد حقیقت على و معاویه را درمى یافتند و مى فهمیدند که هریک از این دو مرد، به کدام دسته از انسانها وابسته هستند و اطمینان مى یافتند که با کمک به معاویه علیه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 پیامبر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بن عاص از مدّتها پیش تمامى ارزشها و نیکیها را با حکومت مصر معامله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ادامه همراهى او با معاویه را که در چشم عمرو بن عاص نسبت به امام بزرگ، انسان پست و بى ارزشى بود، چگونه توجیه کنیم؟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شام به طور ناشایسته اى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مى دادند و این کار در حضور و با رضایت معاویه بود و حتّى بعدها خود معاویه به این کار فرمان داد و </w:t>
      </w:r>
    </w:p>
    <w:p>
      <w:pPr>
        <w:pStyle w:val="BookText"/>
        <w:rPr/>
      </w:pPr>
      <w:r>
        <w:rPr>
          <w:rFonts w:ascii="IRNazanin" w:hAnsi="IRNazanin" w:eastAsia="IRNazanin"/>
          <w:color w:val="111111"/>
          <w:sz w:val="28"/>
          <w:sz w:val="28"/>
          <w:szCs w:val="28"/>
          <w:rtl w:val="true"/>
          <w:lang w:bidi="fa-IR"/>
        </w:rPr>
        <w:t>در هر دو صورت حقیقت پست خود را بر ملا ساخت و ارزش انسانى خویش را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دشنام و بدگویى شامیان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خواستند که به آنان پاسخ دهند و معامله به مثل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گوش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عیبى براى سربازان خود مى شمرد؛ کارى که بزرگواریها را از میان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سخنرانى را ایراد کرد که در آن به مردم دستور مى داد با مردم خوشرفتارى نمایند و در این راه تفاوتى بین دوست و دشمن قائل نشوند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نمى دارم که دشنام دهنده باشید، اما اگر رفتارشان را بیان کنید و احوالشان را بازگویید به راستى نزدیکتر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جاى بدگویى و دشنام،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آنها را حفظ کن و اختلاف بین ما را بر 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گمراهى بیرون آر، تا آنان که نادان اند حقّ را بشناسند و کسانى که با حقّ ستیز و دشمنى مى کنند، دست از ستمگرى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شیوه خود کوشید که ریشه هاى جنگ را از میان بردارد و صلح را برقرار سازد، اما در کار خود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با مردم شام جوانمردى و مدارا کرد، اما در آنها خرد و وجدانى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که اجازه جنگیدن نداشتند، خسته شده بودند 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آنها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این که مى گویید به خاطر ترس از مرگ، فرمان جنگ نمى دهم، به خدا سوگند باکى ندارم که به آغوش مرگ بروم و یا مرگ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مى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وضع مردم شام شک دارم؟ به خدا سوگند، هیچ روزى جنگ را به تأخیر نینداختم، جز به امید این که گروهى به من بپیوندند و به وسیله من هدایت و راهنمایى شوند و در روشنایى من زندگى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من بهتر از این است که آنان به خاطر گمراهیشان، هرچند غرق در گناه باشند، در جنگ نابود شوند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شد که شامیان دست از گمراهى خود بر نمى دارند و از اعمال ناپسند خود پشیمان نیستند، بلکه در کارهاى ناشایسته و زشت خود فرو رفته اند و جنگ بدون شک برپا خواهد شد، به جایى که صدایش به گوش سپاه خود و سپاه معاویه مى رسید، رفت و چنین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که اگر من مى دانستم رضایت و خرسندى تو در این است که نوک شمشیر خود را بر شکم بگذارم و روى آن خم شوم تا شمشیر از پشت من بیرون آید، چنین مى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من آموخته اى، مى دانم که امروز در نظرت، چیزى بهتر از جنگ با این فاسقان وجود ندارد و در صورتى که مى دانستم بهتر از این کارى هست، آن را انجام 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زمین را براى آسایش مردم و زندگى حشرات و حیوانات آفریده اى و مالک زمین و موجودات بى شمار پنهان و آشکارى، پروردگار کوههاى بلندى که آنها را میخهاى زمین قرار داده اى، که مایه اطمینان مردم است؛ اگر ما بر دشمن خود پیروز شدیم ما را از ستمگرى بازدار و به وسیله حقّ ما را حفظ نما و اگر آنها را بر ما پیروز گرداندى، شهادت را نصیب ما کن و ما را از فتنه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قبل از شروع جنگ، عمرو بن عاص رجزى خواند که در آن هوش خود را ستود و آن سروده را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این شعر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دیگر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را چون تابیدن ریسمان مى پیچانیم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مردم عراق با شعر زیر به عمرو بن عاص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جنگ خود بترسانید، زیرا او شیر و پدر دو بچّه شیر و زیرک و بیم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همچون آسیا نرم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نادان، به زودى زیان فراوانى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ناراحتى، انگشت مى گزى و به دندان مى کوبى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قبایل ربیعه که طرفدار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فریادشان برخاست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شما، مگر مشتاق بهشت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سختى به صفوف لشکر شام نمودند و در آنها رخنه کردند و در میان آنها ایجاد وحشت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بن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افراد طایفه ربیعه اشعار زیر را با رجز مى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لشکر شام مى جنگم، ولى معاویه پست را نمى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او را دربر گرفته و سگ هاى هار همنشین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رذلان گمراهتر، آن کسى است که رهبرى، او را هدایت نکند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معتقد بودند که طرفدار حق اند و حق را یارى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این طایفه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طایفه ربیعه، در یارى خلیفه در راه حق شتاب کرد، زیرا حقّ، </w:t>
      </w:r>
    </w:p>
    <w:p>
      <w:pPr>
        <w:pStyle w:val="BookText"/>
        <w:rPr/>
      </w:pPr>
      <w:r>
        <w:rPr>
          <w:rFonts w:ascii="IRNazanin" w:hAnsi="IRNazanin" w:eastAsia="IRNazanin"/>
          <w:color w:val="111111"/>
          <w:sz w:val="28"/>
          <w:sz w:val="28"/>
          <w:szCs w:val="28"/>
          <w:rtl w:val="true"/>
          <w:lang w:bidi="fa-IR"/>
        </w:rPr>
        <w:t>مذهب طایفه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دو شام مرگ مى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شمشیرى که مى زد، مضروب خود را به جهنم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نیزه اى که مى زد، سرنوشت افراد را تغییر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درندگان آن صحنه، با آن حضرت روبه رو نمى شدند، مگر این که از ترس بگریزند و در حالى که مرگ را بالاى سر خود مى دیدند، بدنهایشان سست مى گردید و اندامشان به لرزه مى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سوگند یاد کرده بود که طرفداران شیطان را از دم شمشیر و نیزه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چشمه شجاعت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به تدریج مى شکافت و در یک زمان هم سپر بود و هم زره و هم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سینه اى گشاده از شمشیرها و نیزه ها استقبال مى کرد و با نور پیشانیش آنچنان صاعقه اى علیه ستمگران پدید مى آورد که چشمها را برمى گرداند و مهاجمین لشکر شام را مى ترساند و افکارشان را پریشان 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مى بینم که سوار بر اسب خاکسترى رنگ شده و به هر جا که گام مى گذارد، لشکر دشمن شکافته مى شود و هرجا که مى ایستد، همچون ستونى از آتش در مقابل دشمن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مى بینم که دستهاى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ذوالفقار را بالا مى برد و در هوا مى چرخاند تا افق را بشکافد و با نور حق، نشانه و علامت هایى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مى بینم که فرزند جنگ و برادر امواج مرگ، شمشیرى نمى زند و نیزه اى پرتاب نمى کند و یا حمله اى نمى کند، جز این که از هر گوشه و کنارى هزاران فریاد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صداها، از حنجره ها و دهن هایى بیرون مى آید که این سخنان را تکرار مى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نبرد اسلام و میدان حق و مبارزه عدالت انسانى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او على بن ابى طالب است که با شیر هول انگیز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آن روزى که بهشت زیر سایه شمشیرها بود و او جز از جهت ایمان، کودکى بیش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 که او على بن ابى طالب است، که با دو دستش دروازه هاى قلعه ها را از جاى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مى لرزیدند و با شتاب کمک مى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شرایطى، دروازه ها روى دست او، سبکتر از پرى در بال پرنده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على بن ابى طالب است، که اگر تمام مردم روى زمین با او به جنگ برخیزند، باکى ندارد و نمى هراسد و روانش جز حدیث شجاعت را به او نمى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على بن ابى طالب است که نمى هراسد خود به استقبال مرگ رود و یا مرگ به سراغ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على بن ابى طالب است که جنگ براى او آن چنان آسان شد که هرگز براى دیگران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زهد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جهاد را به روى او گشود، در صورتى که زهد براى دیگران فقط به معنى گوشه گیرى و شکست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مستضعفین، قلعه هاى بسته را بر روى او گشود وانسان دوستى او کاخهاى ستمگران را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به مردم، او را واداشت تا به این مبارزه خطرناک و عمیق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على بن ابى طالب است که با شمشیرش ظلمتها را درید و بر فرق دشمنانش صاعقه ها فرود آورد و طوفانهاى وحشتناکى که دشمنانش را ریشه کن ساخت،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آنچنان مى خروشد که وحشتها را از یاد مى برد، از چشمهایش شعله هاى آتش مى جهد و مهربانى قلبش شعله اى فروزان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على بن ابى طالب است، که شمشیرش بر روى ستمگرى فرود نیامد، جز این که شمشیر او، همچون مرد پاکدامنى که به شخص لاابالى مى خندد، لبخند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على بن ابى طالب است، که شمشیر او در فضا بالا نمى رود و پایین نمى آید، مگر این که شکنجه دیده و مظلومى در حجاز یا عراق و سرزمین شام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شمشیر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دادخواه ستمدیدگان و محرومان، پدرم به فداى تو باد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او على بن ابى طالب است، که پناهگاه فقیران در مقابل طوفانهاى بلا و سدّ ضعیفان در مقابل سیل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ناتوانان </w:t>
      </w:r>
    </w:p>
    <w:p>
      <w:pPr>
        <w:pStyle w:val="BookText"/>
        <w:rPr/>
      </w:pPr>
      <w:r>
        <w:rPr>
          <w:rFonts w:ascii="IRNazanin" w:hAnsi="IRNazanin" w:eastAsia="IRNazanin"/>
          <w:color w:val="111111"/>
          <w:sz w:val="28"/>
          <w:sz w:val="28"/>
          <w:szCs w:val="28"/>
          <w:rtl w:val="true"/>
          <w:lang w:bidi="fa-IR"/>
        </w:rPr>
        <w:t>در طوفان ویرانگر و کشنده است و او سایبانى است در میانه روز آتشین و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 على بن ابى طالب است که هرجا پا بگذارد زمین سرسبز مى شود و باران فرو مى بارد و به عشق روى او، آبها مى جوشند و از محبّت او امواج دریا مى 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على بن ابى طالب است که بر تمامى دلها، خواه قلبهاى با صفا و خوب و یا بى صفا و گرفته حکومت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او على بن ابى طالب است که به زودى روزگار درباره او و شمشیرش با گویندگان هم آواز شده،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لافتى الّا على لاسیف الّا ذوالفقار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جوانمردى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شمشیرى جز ذوالفقار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 که او على بن ابى طالب است، پس اى آشوبگران بگریزید و اگر بمانید چیزى شما را حفظ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حتمى و روایات، این گونه گزارش مى دهد که سربازان شام از سربازان عراق ضربه سختى خورده و متزلزل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سربازان عراق روبه رو گردید با نیزه از پا درآمده و آن که روبه رو نشد با شمشیر بر زمین افتاد؛ صفوف سربازان شام پراکنده شده و چراغ هایشان خاموش گردید، زیرا آنان متجاوز و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مى خواهد مردم گرسنه بخوابند و تشنه را از نوشیدن آب باز مى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توقف در صفین صد و ده روز بود و در این مدّت نود بار بین دو لشکر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شامل فاصله طولانى نبرد در صفین است، اما نبرد اصلى دو هفته و بسیار سنگین بود که این حمله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کشتگان طرفین در جنگ صفین صد و بیست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طرفین جنگ، برادران و پسر عموهایى بودند که به نبرد یکدیگر آمده بودند و یکدیگر را مى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جنگ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جنگى بود که ما با دست خود، دستهایمان را مى بریدیم و با شمشیرهاى خود، بال و پر خویش را مى کندیم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نبرد به جایگاه معاویه رسیدند و چیزى نمانده بود که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معاویه یقین یافت که لشکر او حتمآ شکست خواهد خورد، دستهایش سست شد و نتوانست خود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فکر کرد که پوشش حیله گرانه دیگرى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اندیشید بر اسب خود سوار شده و فرار کند، از این رو هنگامى که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نبرد بود و با هر جمعیّتى که روبه رو مى گردید پایه هایشان را مى لرزاند و سست مى کرد و آنان را فرارى مى داد، در پى آن برآمد که از میان لشکر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یاران خود دستور داد که به نبرد ادامه دهند، شاید شیطان به حیله او و عمرو بن عاص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شدّت بیشترى یافت و در سه روز آخر کشتار فراوانى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مى نویسند که بلا و کشتارى بزرگتر از بلا و کشتار این سه روز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مى نویسد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فرمان داد که لشکر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صداى شترها به گوش معاویه رسید، عمرو بن عاص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بینى؟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مى کنم این مرد فرار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ناگهان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را در کنار خود دیدند که با لشکر معاویه درهم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مى کنى که فرار مى کند؟ عمرو بن عاص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از کارهاى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معاویه یقین کرد که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پیشنهاد کردکه قرآنها را بر سر نیزه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شام فریاد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میان ما و شما داور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ذلّت مردم شام آشکار شد، قرآنها را بر بالاى نیزه ها کردند و به سوى کوه بلندى پناه گرفتند و فریاد مى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 قرآن 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به قرآن از ما اولى ترى و از کسى که قرآن را برداشته، سزاوارتر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این حیله، عمرو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عمرو عاص متنفّر بودند و همان گونه که یعقوبى او را توصیف کرده است، دین خود را در همراهى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دنیاى خود در همراهى با معاویه فروخت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را نپذیرفت، زیرا از حیله گرى و نقشه هاى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یاران او به شدت با هم اختلاف کردند، که آیا حکمیّت را با توجه به این که </w:t>
      </w:r>
    </w:p>
    <w:p>
      <w:pPr>
        <w:pStyle w:val="BookText"/>
        <w:rPr/>
      </w:pPr>
      <w:r>
        <w:rPr>
          <w:rFonts w:ascii="IRNazanin" w:hAnsi="IRNazanin" w:eastAsia="IRNazanin"/>
          <w:color w:val="111111"/>
          <w:sz w:val="28"/>
          <w:sz w:val="28"/>
          <w:szCs w:val="28"/>
          <w:rtl w:val="true"/>
          <w:lang w:bidi="fa-IR"/>
        </w:rPr>
        <w:t>براى ترویج قرآن مى جنگند و به آن دعوت شده اند، بپذیرند و یا این که آن را ردّ کنند، به این دلیل اکنون پیروزى آنان حتمى است و شامیان در اندیشه نیرنگ افتاده اند؟</w:t>
      </w:r>
    </w:p>
    <w:p>
      <w:pPr>
        <w:pStyle w:val="BookText"/>
        <w:rPr/>
      </w:pPr>
      <w:r>
        <w:rPr>
          <w:rFonts w:ascii="IRNazanin" w:hAnsi="IRNazanin" w:eastAsia="IRNazanin"/>
          <w:color w:val="111111"/>
          <w:sz w:val="28"/>
          <w:sz w:val="28"/>
          <w:szCs w:val="28"/>
          <w:rtl w:val="true"/>
          <w:lang w:bidi="fa-IR"/>
        </w:rPr>
        <w:t>این دو اندیشه در میان لشکریان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هواخواهانى داشت و هر دو گروه بر نظر خود پافشارى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مصیبت و گرفتارى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یارانش بیش از دشمنانش بود، زیرا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پیامبرى براى مردمى دیگر و زمانى دیگر بود که حتى نزدیکترین افرادش نیز او را درک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میان سربازان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بودند که مخالف آن حضرت بودند، به او خیانت مى کردند و در کارهایش اخلالگرى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کسانى که در دوستى خود زیاده روى مى کردند و چه کسانى که از همراهى با آن حضرت ناراضى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اینها، اشعث بن قیس بود که طمعهاى بسیارى داشت؛ در سرش اندیشه هایى ناپاک موج مى زد و چندین بار به حضرت خیانت کرده بود، ولى خیانت او در صفین آشکارتر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قرآنها بالا رفت، اشعث پیش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مى کنم که مردم دعوت شامیان را پذیرفته اند و خرسندى آنها این است که دعوت مردم شام را به داورى قرآن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نزد معاویه مى روم تا ببینم نظر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لشکریان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به بازگشت و به حکمیّت فرا مى خواند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نمى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به طرفداران پذیرش حکمیّت اضافه شد و برخى از آنان نسبت به على جسارت یافتند و او را با این سخنان تهدید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که تو را به قضاوت قرآن فرا خوانده اند، دعوت آنان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قضاوت قرآن را نپذیرى، ما تو را دست بسته به دشمن تحویل مى دهیم و یا این که همان کارى را که با عثمان کردیم، با تو هم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پیشنهاد شده است که به قرآن عمل کنیم، ما هم پذیرفته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باید حکمیّت را بپذیرى و یا این که ما به وظیفه خود درباره تو عمل مى کنیم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بسیار حسّاسى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شورش در سپاهش راضى شود و یا تسلیم نظر چنین کسانى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حسّاستر شد که مخالفین به رهبرى اشعث بن قیس به او فشار آوردند که فرمانده لشکرش، اشتر نخعى را از جبهه جنگ احضار کند و او را تهدید کردند که اگر نپذیرفت، دست از او برمى دارند و یا این که به آن حضرت پشت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ناگزیر، فرمانده لشکر خود را احضار کرد و نیز ناچار حکمیّت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شامیان، عمرو بن عاص را به نمایندگى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هم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ابوموسىاشعرى را براى نمایندگى تو انتخاب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نفر را مى شناخت، مى دانست که عمرو بن عاص، حیله گر و سیاست باز است و ابوموسى اشعرى ساده و ناآگاه، بنابراین، به اشعث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ابوموسى اعتماد ندارم، او با من مخالفت کرد و مردم را از دور و برم پراکنده نمود و گریخت، تا این که پس از یک ماه به او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عبّاس را براى این کار برمى 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ویارانش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ماشخص بى طرفى را مى خواهیم که نظرش نسبت به تو و معاویه یکسان باشد، و به یکى از شما نزدیکتر از دیگرى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گفته دلیلى است بر این که آنان در اندیشه خیانت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گویا گویندگان این مطلب در اندیشه یارى معاویه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پذیرش ابوموسى براى نمایندگى پافشارى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نخعى را به جاى او انتخاب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اشتر مورد حسادت اشعث بود، زیرا وفادارى، کاردانى، حسن رأى و استقامت و پایدارى اشتر را در جنگ، دیگران نداشتند به همین جهت، در قلب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مقام و جایگاهى داشت که اشعث و دیگر یاران او به آن مقام و جایگاه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این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اکنون نیز گرفتار کارهاى اشتر نیستیم؟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ناراحت کردند و مخالفینش بیشتر شدند و شاید هم طولانى شدن جنگ، آنها را به توقف آن علاقه مند ساخته بود و به این جهت به کمک اشعث شتافتند و به مخالفت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که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آنها اصرار مى ورزند و یاران وفادارش اندک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حتمآ طرفدار ابوموسى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مى خواهید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اى از سپاه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حکمیّت را قبول نداشتند و مى گفتند باید جنگ ادامه یابد، مخالفت خودشان را به این که کسى در کتاب خدا قضاوت کند،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هنگامى که مطلب آشکار است، مسئله حکمیّت اشتباه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شکّى نداشتند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 و معاویه و یاران او در گمراهى و باطل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جنگیده اند و کشته بسیارى داده اند و همه ایمان دارند به این که در یارى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بودن خود شک مى کند و تن به حکمیّت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مخالفین حکمیّت، شعارى انتخاب کرد که به طور خلاصه، افکار مختلف آنان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شعار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در انحصار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به سرعت برق میان سربازان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 و هرکه مخالف حکمیّت بود، این شعار را تکرار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نه تنها دشمنى خود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کردند، بلکه از آن حضرت خواستند که به اشتباه خود اعتراف کند و حتى از او خواستند که چون حکمیّت را پذیرفته و درنتیجه کافر شده است، باید به آن اعتراف کند و از معاهده اى که با معاویه منعقد کرده،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شرایطى حاضرند که با او همراه شوند و بجنگند و در صورتى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را نپذیرد علیه وى خروج مى کنند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که با عقیده آنان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ممکن است مردى که همیشه به پیمان خود وفاداربوده، پیمانش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مردى که تاکنون لحظه اى کفر نورزیده و کار خلافى انجام نداده و به هیچ انسانى بدى نکرده است، اقرار کند که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معاویه و عمرو بن عاص پیمان شکن بود، به پیشنهادهاى مخالفین جدید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مى شد و دل آنها را به دست مى آورد، و به کمک آنان به نبرد ادامه مى داد و پیروز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شرایطى بود که درباره کار خود و مردم مى اندیشید و در حالى که قلبش از آتش حسرت مى سوخت، با بیانى موجز،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مردمى که به شما نیرنگ زدند و نیرنگ را پذیرفتید و حیله گرى حیله کاران را شناختید و باز در پیروى از هواى نفس پافشارى نمودید؛ در آشوب و اشتباهکارى آن قدم برداشتید و از حقّ آشکار روى برگرداندید و از طریق مستقیم منحرف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خدایى که دانه را مى شکافد و بشر را مى آفریند سوگند یاد مى کنم که اگر دانش را ازمعدن آن آموخته بودید و نیکى را از موضعش اندوخته بودید و راه روشن را انتخاب کرده بودید و حق را از راه آن رفته بودید، راهها براى شما روشن مى شد، نشانه ها برایتان آشکار مى گردید و هیچ یک نیازمند نمى شدید و به هیچ یک از شما مسلمانان و یا هم پیمانانتان ظلمى روا نمى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حکمیّت معلوم است و پس از آن خوارج بر علیه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که با آنها بجنگد، مطابق مشى همیشگى خود از در صلح با آنان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جمع شدند و هم پیمان 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و 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دستور خدا حکم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حاضر به پشتیبانى از آنها و نبرد بودیم، به قضاوت آن دو نفر تسلیم گردیدند و انسانها را در دین خود داور قرار دادند 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که ما در میان این مردم برحق هستیم</w:t>
      </w:r>
      <w:r>
        <w:rPr>
          <w:rFonts w:eastAsia="IRNazanin" w:cs="IRNazanin"/>
          <w:color w:val="111111"/>
          <w:sz w:val="28"/>
          <w:szCs w:val="28"/>
          <w:rtl w:val="true"/>
          <w:lang w:bidi="fa-IR"/>
        </w:rPr>
        <w:t xml:space="preserve">.» </w:t>
      </w:r>
      <w:bookmarkStart w:id="110" w:name="pg20171_20950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 w:name="__RefHeading___Toc4454015_2320776876"/>
      <w:bookmarkStart w:id="112" w:name="_Toc38"/>
      <w:bookmarkEnd w:id="110"/>
      <w:bookmarkEnd w:id="111"/>
      <w:r>
        <w:rPr>
          <w:rtl w:val="true"/>
        </w:rPr>
        <w:t>میان درست و نادرست</w:t>
      </w:r>
      <w:bookmarkEnd w:id="112"/>
    </w:p>
    <w:p>
      <w:pPr>
        <w:pStyle w:val="BookText"/>
        <w:rPr/>
      </w:pPr>
      <w:r>
        <w:rPr>
          <w:rFonts w:ascii="IRNazanin" w:hAnsi="IRNazanin" w:eastAsia="IRNazanin"/>
          <w:color w:val="111111"/>
          <w:sz w:val="28"/>
          <w:sz w:val="28"/>
          <w:szCs w:val="28"/>
          <w:rtl w:val="true"/>
          <w:lang w:bidi="fa-IR"/>
        </w:rPr>
        <w:t>میان درست و نادرست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آنهایى که این اعتراضات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کردند، کارهاى او را با معیارهایى مى سنجیدند که در حساب سیاست و اصول آنها، امانت، راستگویى و کارهایى که با وجدان سازش داشته باشد،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داستان خوارج و امام را بیان کنیم، ضرورى است که به دو حادثه اى که در جنگ صفین به وقوع پیوست و به گمان ما بهترین معنى پیروزى و بلکه حقیقت پیروزى است و نشانه هاى آن را به همراه دارد،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دوستداران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ارزیابان اعمال آن حضرت نمى گفتند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قضیه به مصلحت خود رفتار نکرده است و مى توانسته بدون جنگ به نتیجه برسد و یا با جنگى جزئى کار را پایان بخشد و راه دیگرى را در پیش گیرد، من این موضوع را عنوان نمى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حادثه، همان ماجراى قطع آب است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شامیان آن حضرت را از آب منع کردند و به او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اى هم نمى دهیم تا از تشنگى بمیرى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که معاویه در هنگام اشغال نهر فرات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پیروزى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شدیدى یاد کرد که نگذارد دست عراقیان به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آبراه بیرون راند و اجازه داد که دشمنانش همچون سربازانش از آب استفاده نمایند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دوم، چشم پوشى و گذشت او از قتل عمرو بن عاص به هنگام جنگ پس از دستیابى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تلفات از هر دو طرف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بلندى رفت و با فریاد 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پاسخ امام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کشته شوند؟ به جنگ من بیا و مردم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پیروز شد زمام امور در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روى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حکومت طمع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معاویه این بود که اگر به نبرد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p>
    <w:p>
      <w:pPr>
        <w:pStyle w:val="BookText"/>
        <w:rPr/>
      </w:pPr>
      <w:r>
        <w:rPr>
          <w:rFonts w:ascii="IRNazanin" w:hAnsi="IRNazanin" w:eastAsia="IRNazanin"/>
          <w:color w:val="111111"/>
          <w:sz w:val="28"/>
          <w:sz w:val="28"/>
          <w:szCs w:val="28"/>
          <w:rtl w:val="true"/>
          <w:lang w:bidi="fa-IR"/>
        </w:rPr>
        <w:t>حتمآ کشته مى شود و عمرو بن عاص به آرزوى خلافت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فکر نمى کنم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بردارد، مگر این که مهیّاى نبرد با او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مزاح است، همگى به جنگ او مى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معاویه این بود که افراد، حاضر نیستند که تک تک به نبرد او بروند، بلکه باید به صورت دسته جمعى به جنگ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کنند که 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ترسى و مرا در نصیحت به خودت متهم مى کنى؟ به خدا سوگند،به جنگ او مى روم، گر چه هزار بار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جنگ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لحظه اى نگذشت که نیزه بر بدن عمرو بن عاص فرود آمد و او را به زمین افکند و شمشیر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شعله آتش، بالاى سرش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بن عاص پیراهن عربى را بالا زد و عورت خود را بر ملا ساخت و بدین گونه خود را نجات داد، زیرا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 را از او برگرداند و از وى دست برداشت تا براساس حیا و جوانمردى خود به عورت عمرو بن عاص چشم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علاقه مندان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عاشقان پیروزى او مى گویند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قضیه به مصلحت خود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مخالفین خود اجازه آب بردن نمى داد، دو دلیل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قانون نظامى به او اجازه مى داد و چنین اقتضا مى کرد که دشمن را از آب باز دارد، تا این که یا تسلیم شود و یا از جنگ دست بردارد و یا کارى انجام دهد که او را به پیروزى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این مطلب را مى دانست، از این جهت وقتى بر آب مسلط گردید،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پیروى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قانونى نظامى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 قوّه نظامى از دست شامیان گرفت، و آنان هم قبلا آب را از آن حضرت منع کرده بودند، حق داشت که با شامیان براساس آیین نظامى شان رفتار کند و به آنها اجازه ندهد به آب دست یابند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آنگاه که از عمرو بن عاص، فرمانده نیرومند و سیاستمدار مکّار و محرّک گروه خصم صرف نظر کرد و او را نکشت، به مصلحت خود عمل ننمود، زیرا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را بر مغز عمرو بن عاص گذاشته و با نیزه شکمش را </w:t>
      </w:r>
    </w:p>
    <w:p>
      <w:pPr>
        <w:pStyle w:val="BookText"/>
        <w:rPr/>
      </w:pPr>
      <w:r>
        <w:rPr>
          <w:rFonts w:ascii="IRNazanin" w:hAnsi="IRNazanin" w:eastAsia="IRNazanin"/>
          <w:color w:val="111111"/>
          <w:sz w:val="28"/>
          <w:sz w:val="28"/>
          <w:szCs w:val="28"/>
          <w:rtl w:val="true"/>
          <w:lang w:bidi="fa-IR"/>
        </w:rPr>
        <w:t>دریده بود و اگر او را به قتل مى رسانید، سه دلیل موجه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نظامى خالص است و آن این که کشته شدن عمرو بن عاص یعنى به لرزه افکندن ارکان لشکر معاویه و گشودن راهى گسترده براى نابودى دست راست معاویه و کشته شدن سر دسته حیله گران او و نابودى سخنور متنفّذى در میان انبوه سپاهیان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عمرو بن عاص فرمانده لشکر طغیانگرانى بود که سرپیچى کرده اند و ریختن خون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در نبردى طولانى و خطرناک آرزو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این است که علاوه بر همه اینها عمرو بن عاص،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مبارزه دعوت کرده بود که به میدان جنگ بیاید که یا عمرو را بکشد و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همرزم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قدرت مى یافت که شمشیرى بر فرق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آیا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مى کرد؟ بنابراین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خطرناک را مى کشت، سرزنشى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حادثه جنگى به پیروزى خود لطمه وارد کرد، گفته خبرگان جنگ است و شایدقضاوتشان از جهتى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آیا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فرمانده کل، همان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ابعاد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دیده ایم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شخصیّتى دوگانه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هنگامى که او از دیدگاه انسانى به همه جهان و موجودات و ارزشهاى آن مى نگرد، باز نظرش محدود مى شود و نتیجه نزدیک را مى بیند و علاقه به پیروزى، او را وادار مى کند که دست از تمامى مسائل جهان بشوید و به تمام ارزشها پشت پا بزند؟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صفات کامل و پایه هاى شخصیّت و اصول اخلاقى خود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صفین، همان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است و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دشمنان خود اجازه مى داد آب بنوشند، دشمنانى که خون او را مباح مى دانستند و او را از نوشیدن آب منع مى کردند تا از تشنگى بمیرد، همان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خود را با احسانت سرزنش کن و با نیکیت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خوبیها به بدى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 خود، بزرگوارى را برگزین، زیرا انتخاب این راه شیرین ترین نوع پیروزى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عمرو بن عاص را رها کرد و او را نکشت، همان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مجاهدى که در راه خدا شهید شود، پاداشش بیشتر از آن کسى نیست که با وجود قدرت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عفیف و با گذشت، گویا فرشته اى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عفو و گذشت کسانى هستند که قدرت کیفر دادن بیشترى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بعدها به مردم درباره قاتل خود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تعفوا اقرب الى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عفو کنید به تقوى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این دو حادثه، همان مرد بزرگى است که براى کشتگان دشمن خود در جنگ جمل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مرز شخصیّت بزرگ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حدودى نیست که برخى از دوستانش اندیشیده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فرماندهى که تمام وجودش را پیروزى بر دشمن احاطه کرده و حسابى براى ارزشهاى انسانى مهمتر از پیروزى نگشوده، نیست که قوانین جنگى و اجتماعى نمى تواند آنها را دریابد، بلکه تنها وجدانهاى پاک و اخلاق بزرگ مى توانند آنها را هضم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حدود شخصیّت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است که او را وادارد که انسانها را، گرچه دشمنش باشد، از آب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منع آب باعث پیروزى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دشمنش باشد و هرچند که قوانین صلح و جنگ بشر چنین تدبیرى را مجاز بشمارد،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نمى پذیرد، چون او براى زندگى و زندگان احترامى بالاتر از قوانین وضعى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شخصیّت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والاتر از آن است که با معیارهاى خشک حسابگرانه ارزیابى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 که به ناله عمرو بن عاص در زیر شمشیر اعتنا نکند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شرم و بزرگوارى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چنین کند؛ کارى را که افراد عفیف و بزرگوار زیر بار آن نمى روند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حادثه تاریخى، صفحاتى از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مى زند که تمامى آن، زیبایى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شمول جوانمردى بیش از شجاعت است، زیرا این کلمه، تمام امتیازات شجاعت به اضافه شرافت نفس و اخلاق شایسته و نیکى به زندگان را دربر دارد و همین ویژگى هاست که افراد را </w:t>
      </w:r>
    </w:p>
    <w:p>
      <w:pPr>
        <w:pStyle w:val="BookText"/>
        <w:rPr/>
      </w:pPr>
      <w:r>
        <w:rPr>
          <w:rFonts w:ascii="IRNazanin" w:hAnsi="IRNazanin" w:eastAsia="IRNazanin"/>
          <w:color w:val="111111"/>
          <w:sz w:val="28"/>
          <w:sz w:val="28"/>
          <w:szCs w:val="28"/>
          <w:rtl w:val="true"/>
          <w:lang w:bidi="fa-IR"/>
        </w:rPr>
        <w:t>در ردیف سروران انسانیّت که در هر مقیاسى داراى ارزش و اعتبار هستند،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شجاع به سرعت عمل و غلبه اکتفا مى کند، جوانمرد به این دو اکتفا نمى کند، بلکه این دو عمل را در شرایطى از عفت، حلم، مهربانى و از خودگذشتگى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شجاعت، ارزشها را در چگونگى چیرگى و پیروزى نادیده مى گیرد، جوانمردى این ارزشها را اساس هر پیروزى و چیرگى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اصل است که مرگ در نظر جوانمرد، آسانتر از آن است که پیروزى اى به دست آورد که اخلاق شایسته و صفاى وجدان در آن نقشى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ویژگیها و برتریهاى جوانمردى در کسى جمع شده باشد، این شخص تنها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هر که باشند، از آبى که پرندگان، گیاهان و حیوانات زمین استفاده مى کنند، محروم مى سازد؟ آیا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که تنها امیدش این است که زنده بماند و به خورشید و ماه نظر افکند، نان بخورد و آب بیاشامد،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حادثه جنگ صفین را، دوستان على، با دیگر اعتراضاتى که متنفذین بر او داشتند در ارتباط مى بینند، زیرا مى گویند که چندین بار در سیاست خود اشتباه کرد؛ یکى در عزل معاویه و دیگر رفتارى که با طلحه و زبیر کرد، و دیگر آن که نسبت به فرمانداران و کارگزارانش سختگیرى نمود و دستشان را در حکومت بازنگذاشت تا در اموال مردم تصرّف کنند و در مقابل به او وفادار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من، آنچه آنان ضعف على در سیاست مى دانند، ارزشهایى است که از احساس لطیف و سرشت پاک وى سرچشمه مى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مى کنند، اعمال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معیارهاى زمانهاى بعد که امانت و راستى و آسایش وجدان در اصول و مبانى سیاست راهى ندارد، مى سنجند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مهارت و قدرت سیاسى هوشیارانه به حدّى رسیده بود که هرگز هوشیاران عرب و سیاست بازانشان به آن حد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عمیق و پیش بینى دقیق سیاسى و جنگ، و در آزمودن مردم و شناسایى افراد ناپاک و در به دست آوردن نتایج، قبل از رسیدن به آن و در آگاهى از امیال و </w:t>
      </w:r>
    </w:p>
    <w:p>
      <w:pPr>
        <w:pStyle w:val="BookText"/>
        <w:rPr/>
      </w:pPr>
      <w:r>
        <w:rPr>
          <w:rFonts w:ascii="IRNazanin" w:hAnsi="IRNazanin" w:eastAsia="IRNazanin"/>
          <w:color w:val="111111"/>
          <w:sz w:val="28"/>
          <w:sz w:val="28"/>
          <w:szCs w:val="28"/>
          <w:rtl w:val="true"/>
          <w:lang w:bidi="fa-IR"/>
        </w:rPr>
        <w:t>طمع هاى مردم و روشهاى حیله گرانه، آنقدر توانا بود که نه معاویة بن ابوسفیان و نه عمرو بن عاص و نه هوشیاران و سیاستمداران دیگر عرب، چنان توانایى نداشتند، 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حیله گرى دورى مى کرد و از آنچه مردم آن را فرصت طلبى مى نامند و باعث شرمندگى مردم مى شود،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 حیله و نیرنگى به کار برد، گرچه براى او پیروزى مى آورد و پیوسته مى کوشید که صراحت و راستگویى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در زمانش درباره زیرکى و هوش معاویه شایع شده بود و این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سیاستمدارى از معاویه عقبتر است،نگفت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معاویه زیرکتر و سیاستمدارتر از من نیست، بلکه او خیانت مى کند و گناهکار است و اگر کراهت از خیانت نبود، من سیاستمدارترین افراد عرب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بخش، چه به طور مستقیم و چه غیرمستقیم کاملا پرداخته ایم و دیگر نیازى به تکرار آن نیست، ولى در این جا به خاطر دو حادثه جنگ صفین، به آن مى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که چگونه بعضى از دشمنان و یا دوستان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شناخت درست و فراگیر شخصیّت برگزیده او ناتوان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مى کنند که در زمینه هاى سیاسى مقصر است و براى از دست رفتن این دو فرصت نظامى تأسف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اینها در شناخت شخصیّت علوى اشتباه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مفاهیم سیاسى و قوانین نظامى در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یک منشاء سرچشمهمى گیرد و آن شخصیّت علوى و یا روح علوى است که همه تصمیم گیریهاى وى باید با آن روح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معیارى بالاتر و بزرگتر از وجدان سالم و اخلاق شایسته نیست که هر قانون و قاعده اى در سایه آن کمرنگ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لازم دیگرى را هم در این مورد یادآور مى شویم و آن این که یک بار دوستى از دوستان ادیب من که به مسائل اسلامى علاقه داشت، گویا از زبان دیگران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مى گویى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سیاسى و مردم دارى خبره بوده و هوش سیاسى داشته است، مرا قانع نمى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عبدالرّحمن بن ملجم نتوانسته بود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 و یا این که فرض مى کنیم که اوضاع در همان صبحى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به طور ناگهانى تغییر کرده بود و عدّه اى از یارانش از آن </w:t>
      </w:r>
    </w:p>
    <w:p>
      <w:pPr>
        <w:pStyle w:val="BookText"/>
        <w:rPr/>
      </w:pPr>
      <w:r>
        <w:rPr>
          <w:rFonts w:ascii="IRNazanin" w:hAnsi="IRNazanin" w:eastAsia="IRNazanin"/>
          <w:color w:val="111111"/>
          <w:sz w:val="28"/>
          <w:sz w:val="28"/>
          <w:szCs w:val="28"/>
          <w:rtl w:val="true"/>
          <w:lang w:bidi="fa-IR"/>
        </w:rPr>
        <w:t>ضربت دردناک جلوگیرى کرده بودند و از این توطئه جان سالم به در برده بود و سپس آن حضرت تصمیم خود را درباره تأدیب معاویه عملى کرده بود و در مبارزه نظامى بر سپاه شام پیروز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فرض مى کنیم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عدّه اى از یاران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جنگ باز نداشته بود و آنها به نبرد ادامه داده و بر معاویه و عمرو بن عاص پیروز شده بودند و جنگ صفین هم مانند جنگ جمل پایان یافته بود و با تمام این فرضیّات،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 طلحه و زبیر غلبه یافته بود بر معاویه هم غلبه مى یافت، در این صورت درباره سیاست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گفتى؟ و چه عیبى در شایستگى او مى دیدى؟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دیگران نمى گفتى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بلاغت، حکمت، شرف، و صفاى وجدان، سیاستى برتر از سیاست معاویه داشت و داراى نیرویى برتر از عمروعاص در رویارویى با حوادث و رفع مشکلات بود؟ معترضین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معاویه و دیگر کارگزاران عثمان را عزل کرد، چه مى گویند؟ اوضاع زمان و سیاست عثمان با او سازگارى نداشت و با اخلاق سالم و درک عظیم و شایستگى خالص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نداشت که بگذارد آنها با مال و ثروت ملّت و مفاهیم انسانى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مورّخان و محقّقان عادت کرده اند که اوضاع زمان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اوضاع زمان خود مقایسه کنند و بر اساس آن داورى نمایند و پیشاپیش همه اینها ارزش مبارزات افراد را با مقیاس پیروزى و شکست مى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به روشى که در راه به دست آوردن پیروزى وجود دارد و به احتمالات زیادى که وجود دارد،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این احتمالات مربوط به اخلاق است که نشیب و فرازهایى دارد و زمانى هم مربوط به تصادفات و مقدّرات است که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سیاستمدار و چه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آن را تعویض کند و یا آن شرایط را به وجود آورد و به عنوان سلاح کارساز از آن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معترضین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که در سیاست خود خیانت نماید و از وسایل مختلفى در جنگ و به نفع خود استفاده کند، ولى روح بلند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چنین اعمالى را نمى پسندد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 خواهند که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ابوسفیان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او على بن ابى طالب است</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20171_209514"/>
      <w:bookmarkStart w:id="114" w:name="pg20171_209514"/>
      <w:bookmarkEnd w:id="11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 w:name="pg20171_209514"/>
      <w:bookmarkStart w:id="116" w:name="__RefHeading___Toc4454017_2320776876"/>
      <w:bookmarkStart w:id="117" w:name="_Toc39"/>
      <w:bookmarkEnd w:id="115"/>
      <w:bookmarkEnd w:id="116"/>
      <w:r>
        <w:rPr>
          <w:rtl w:val="true"/>
        </w:rPr>
        <w:t>تقدیر چنین بود</w:t>
      </w:r>
      <w:bookmarkEnd w:id="117"/>
    </w:p>
    <w:p>
      <w:pPr>
        <w:pStyle w:val="BookText"/>
        <w:rPr/>
      </w:pPr>
      <w:r>
        <w:rPr>
          <w:rFonts w:ascii="IRNazanin" w:hAnsi="IRNazanin" w:eastAsia="IRNazanin"/>
          <w:color w:val="111111"/>
          <w:sz w:val="28"/>
          <w:sz w:val="28"/>
          <w:szCs w:val="28"/>
          <w:rtl w:val="true"/>
          <w:lang w:bidi="fa-IR"/>
        </w:rPr>
        <w:t>تقدیر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تقدیر چنین خواست که تیرتازه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بیرون آورد و به سوى على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کسانى که در پایان جنگ صفین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کردند، به سوى روستایى در نزدیکى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و به همین جهت، نسبت این یاغیان از این قریه گرفته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نیزبه آنان گفته شد، زیرا این عدّه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لشکریانش با آنها روبه رو گردید، ولى مى کوشید تا آنجا که ممکن است، آنها را بدون خونریزى به راه راست باز گرداند و با آنها به گفتگو و بحث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پیشنهاد کرد که نماینده اى از میان خود برگزینند تا با او سخن بگوید و پاسخ بگیرد و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 توبه کند و یا اگر خوارج محکوم شدند، توبه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پیشواى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گفتگو بین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طولانى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پرسشهایش را داد و او را محکوم ساخت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یاران خود رفت و به آنها گفت که حقّ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آنچه بحث شد، خوارج محکوم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خوارج نپذیرفتند و حاضر نشدند پس از این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تکفیر کردند، تسلیم نظر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رهبر خود اعتراض کرده، او را سرزنش نمودند که در منطق و دلیل و اندیشه صحیح هم ردیف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نمى تواند با او بحث کند؛ البته آنها همگى مى دانستند که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از رهبر خود خواستند که از گفتگو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خوددارى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ترجیح دادند که همچنان بر لجاجت خود باقى بمانند و هوسهایشان هم فرمان مى داد که راه و دلیل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تکفیر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ورزیدند، بدون این که براى این مسئله </w:t>
      </w:r>
    </w:p>
    <w:p>
      <w:pPr>
        <w:pStyle w:val="BookText"/>
        <w:rPr/>
      </w:pPr>
      <w:r>
        <w:rPr>
          <w:rFonts w:ascii="IRNazanin" w:hAnsi="IRNazanin" w:eastAsia="IRNazanin"/>
          <w:color w:val="111111"/>
          <w:sz w:val="28"/>
          <w:sz w:val="28"/>
          <w:szCs w:val="28"/>
          <w:rtl w:val="true"/>
          <w:lang w:bidi="fa-IR"/>
        </w:rPr>
        <w:t xml:space="preserve">دلیلى اقامه کنند، آنقدر بر اندیشه ناصواب خود پافشارى مى کردند که با سربازان و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کافران برخورد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موضعگیرى یاران دیروزش سخت غمگین شد، که چرا سخن درست در گوش آنها بى اثر است و هوس آنها را به پیش مى برد و چشمهایشان را کور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یقین پیدا کرد که تنها داور میان او و آنان شمشیر است؛ بخصوص پس از آن که خوارج بر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باکتر شده و به اخلالگرى و تخریب و کشتار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سکوت نیست، ولى پیش از جنگ، اقدامات شایسته تاریخى خود را فراموش نکرد و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تبدأوهم بالقتال حتّى یبدأوکم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جنگ را آغاز نکنید، تا آنها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شعار معروف خود را سردادند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تن واحدى که کینه و دشمنى از آنها مى بارید به لشکر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کار خود شتاب کردند و روى نیز برنمى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چاره اى ندیدند جز این که با شمشیر از آنها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در نهروان به نبرد با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تمام خوارج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چهارصد نفر مجروح بازماندند که توان جنگ نداشتند و لجاجت ایشان تا بدان حد بود که اگر اینها هم مجروح نمى شدند، دست از هدف خود برنمى داشتند تا کشته شوند و یا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با آنها مدارا کنند و آنها را نزد خانواده هایشان برسانند، تا از آنان پرستارى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تصمیم گرفت براى تأدیب معاویه به سوى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باز به مخالفت برخاست و توانست عدّه زیادى از سربازان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فرارى دهد و آنها را به شهرهاى نزدیک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اشعث این بود که مردم به خاطر نبردهاى طولانى خسته شده اند و باید تجدید قوا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سپاه باز خواهند گشت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کوفه شد تا لشکرى فراهم کند و به شام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سو، لشکر معاویه، به او خدمتکرد و خوارج هم بدون قصد به معاویه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هم بنا به گفته برخى از مورّخین آگاهانه به معاویه خدمت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به شام رفت و دید که لذتها به او لبخند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انتظار آینده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در سرنوشت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آخرین ضربت رسیده است تا سختى هاى این مرد بزرگ را به پایان رساند و دشمنانش با کمک نیرویى، ناخواسته به پیروزى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تندروان و خوارج مجمعى تشکیل دادند و درباره دوستان و بستگان کشته شده خود سخن گفتند؛ سرانجام به این نتیجه رسیدند که گناه این خون ها به گردن سه تن از مسلمانان است و این سه تن به گفته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حساب معاویه مى 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عاص را مى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ملجم هم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تن تصمیم گرفتند که در یک شب،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عمروبن عاص و معاویه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خشک اندیشى و میل خونخواهى آنان، ضامن اجراى توطئه آنان بود ولى حادثه شگفت دیگرى به وقوع پیوست که عبدالرّحمن بن ملجم را به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ترغیب 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به فرض این که آن دو تن دیگر در اجراى توطئه سستى مى کردند، ابن ملجم حتمآ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مى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این بود که وقتى ابن ملجم از مکّه وارد کوفه شد، به خانه یکى از دوستان خود رفت و در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اخضر، که در حسن و جمال بى نظیر بود،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قطّام در جنگ نهروان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ابن ملجم که به چهره دل آراى قطّام افتاد، دل از کف داد و عاشق او شد و از وى خواستگارى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من چیست؟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هزار درهم پول، یک غلام، یک کنیز و قتل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درهم، غلام و کنیز را مى دهم، امّا توان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براى تطمیع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بکشى، جان و روانم را آرام کرده اى و سالها در آغوش من زندگى خوبى خواهى داشت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ابن ملجم درباره تصمیم خود به شک افتاده بود، زیرا براى مردى چون او، هر اندازه هم که پست فطرت و کوتاه فکر باشد، آسان نیست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دلایلى که آن حضرت سبب آن نبوده به قتل برساند و براى انسان آسان نیست </w:t>
      </w:r>
    </w:p>
    <w:p>
      <w:pPr>
        <w:pStyle w:val="BookText"/>
        <w:rPr/>
      </w:pPr>
      <w:r>
        <w:rPr>
          <w:rFonts w:ascii="IRNazanin" w:hAnsi="IRNazanin" w:eastAsia="IRNazanin"/>
          <w:color w:val="111111"/>
          <w:sz w:val="28"/>
          <w:sz w:val="28"/>
          <w:szCs w:val="28"/>
          <w:rtl w:val="true"/>
          <w:lang w:bidi="fa-IR"/>
        </w:rPr>
        <w:t>که خود را در وادى ترسناکى بیفکند که از پایان آن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سرنوشت چنین بود که شک او از میان برود و به کار خویش راغبتر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دست روزگار، ابن ملجم را در راه آن جنایت بزرگ قرار دهد و دست او را براى رها کردن تیر جدیدى به سوى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تصادف، عبدالرّحمن را به خانه دوستش کشاند و در همان لحظه قطّام را هم به آن خانه رساند و در آنجا قرار آن مهرّیه عجیب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شاعر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تاکنون در میان عرب و عجم چنین سخاوتمندى ندیده ام که مهریه اى به سنگینى مهر قطّام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هزار درهم، غلام و کنیز و کشتن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تند آبدار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هر قدر گرانتر باشد، باارزشتر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ضربتى بدتر از ضربت ابن ملجم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میان قطّام و ابن ملجم به اینجا خاتمه یافت که 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درخواست تو را درباره قتل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سه توطئه گر از یکدیگر جدا مى شدند، شبى را مقرّر کردند که در آن شب هدف خود را عملى سازند و آن سه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زمانه به قدرى در وقوع حوادث عجیب است که نمى توان آن را محاسبه کرد و گناه آن را به عهده کسى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دست قاتل خود نیفتاد و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همان شب به درد شدیدى مبتلا شد که صبحگاه براى نماز به مسجد نرفت و دستور داد که رئیس شهربانى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 بن حذاقه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برود و با مردم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انتظار وى بود، به محض نزدیک شدن خارجه، ضربه محکمى بر مغز او فرود آورد زیرا گمان مى کرد که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زمین افتاد، امّا قاتل را دستگیر ساختند و پیش عمرو بن عاص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خواستى مرا بکشى، ولى خدا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قاتل را بکشند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 بن عبدالله هم شمشیر خود را بر معاویه فرود آورد، ولى شمشیرش خطا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را پیش معاویه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مژده اى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مژده اى؟ برک داستان </w:t>
      </w:r>
    </w:p>
    <w:p>
      <w:pPr>
        <w:pStyle w:val="BookText"/>
        <w:rPr/>
      </w:pPr>
      <w:r>
        <w:rPr>
          <w:rFonts w:ascii="IRNazanin" w:hAnsi="IRNazanin" w:eastAsia="IRNazanin"/>
          <w:color w:val="111111"/>
          <w:sz w:val="28"/>
          <w:sz w:val="28"/>
          <w:szCs w:val="28"/>
          <w:rtl w:val="true"/>
          <w:lang w:bidi="fa-IR"/>
        </w:rPr>
        <w:t>دو رفیق خود را نقل کرد 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امشب کشته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زندانى کن، اگر کشته شد، هر تصمیمى خواستى درباره من بگیر و اگر کشته نشد، من با تو پیمان مى بندم که بروم و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تو مى آیم و دست خود را در دست تو مى گذرم تا هر نظرى درباره من دارى عملى کنى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برک را زندانى کرد و هنگامى که آگاه شد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رسیده،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مقاتل الطالبیین است، ولى گروهى دیگر معتقدند که معاویه دستور داد برک را اعدام کنند، و او بلافاصله کشته شد</w:t>
      </w:r>
      <w:r>
        <w:rPr>
          <w:rFonts w:eastAsia="IRNazanin" w:cs="IRNazanin"/>
          <w:color w:val="111111"/>
          <w:sz w:val="28"/>
          <w:szCs w:val="28"/>
          <w:rtl w:val="true"/>
          <w:lang w:bidi="fa-IR"/>
        </w:rPr>
        <w:t xml:space="preserve">! </w:t>
      </w:r>
      <w:bookmarkStart w:id="118" w:name="pg20171_20952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4454019_2320776876"/>
      <w:bookmarkStart w:id="120" w:name="_Toc40"/>
      <w:bookmarkEnd w:id="118"/>
      <w:bookmarkEnd w:id="119"/>
      <w:r>
        <w:rPr>
          <w:rtl w:val="true"/>
        </w:rPr>
        <w:t>مرانید که نوحه گرند</w:t>
      </w:r>
      <w:bookmarkEnd w:id="120"/>
    </w:p>
    <w:p>
      <w:pPr>
        <w:pStyle w:val="BookText"/>
        <w:rPr/>
      </w:pPr>
      <w:r>
        <w:rPr>
          <w:rFonts w:ascii="IRNazanin" w:hAnsi="IRNazanin" w:eastAsia="IRNazanin"/>
          <w:color w:val="111111"/>
          <w:sz w:val="28"/>
          <w:sz w:val="28"/>
          <w:szCs w:val="28"/>
          <w:rtl w:val="true"/>
          <w:lang w:bidi="fa-IR"/>
        </w:rPr>
        <w:t>مرانید که نوحه گرند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ساعتهاى شب در پى هم فرا مى رسید و تاریکیها در هم فرو مى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خدا و لعنت کنندگان و آنانکه زنده اند و یا از دنیا رفته اند، و لعنت تمامى موجودات هستى بر ابن ملجم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شیطان او را به هلاکت رساندند و او را به رو در دوزخ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دوزخى با دهانه هاى آتشین و زبانه هاى پر خروش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خود را در موقع هلاکت، بر روى زمین رها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اى از جهان، غریبى است غمناک، تنهایى افسرده از رنج جانگزاى تنهایى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غریبى، هموطنانش با او بیگانه و او از هر دردشان دردها بر دل و آه ها دمان از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غریبى، روزگار با او بیگانه و او محیط بر روزگاران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غریبى به سر مى برد بیگانه با جهانى که شاهد نطقهاى مهیج و قهرمانی هایش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غریبى که با دست و دلبازى مى بخشد و هیچ نمى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تعدى به رویش دراز مى کنند و او از پى انتقام برنمى خیزد، بر خصمِ تجاوزکار دست مى یابد و از او درمى گذرد و بسیار هم درمى گذرد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دشمن فرو نمى گذارد و دامن به خاطر دوست به گناه نمى 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یارافتادگان، برادر بى کسان، پدر یتیمان، و نوازشگر همه کسانى است که از زندگى به تنگ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ناخوشى امید به او مى برند و در هر سختى دیده تمنّا بدو مى 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سرشار، و بردباریش کوهسار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دریاى دلش که دشت و کوهستان را به برگرفته، با قطره اشکى که از دیده بینوا یا اندوهگینى بچکد </w:t>
      </w:r>
    </w:p>
    <w:p>
      <w:pPr>
        <w:pStyle w:val="BookText"/>
        <w:rPr/>
      </w:pPr>
      <w:r>
        <w:rPr>
          <w:rFonts w:ascii="IRNazanin" w:hAnsi="IRNazanin" w:eastAsia="IRNazanin"/>
          <w:color w:val="111111"/>
          <w:sz w:val="28"/>
          <w:sz w:val="28"/>
          <w:szCs w:val="28"/>
          <w:rtl w:val="true"/>
          <w:lang w:bidi="fa-IR"/>
        </w:rPr>
        <w:t>توفانى و لبریز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تنى بدبخت، او را که فرق دیوان به شمشیر مى شکافد در قبضه و مسخّر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تابندگى هشیارانه روز، به میان خلق، به دادگرى مى نشیند و به استقرار نظم و اجراى کیفر برمى خیزد، و چون شب به مدهوشى رود و تاریکى پرده آویزد بر سرنوشت مردمان و بر وضع خلایق اشک مى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 اى از زمین، غریبى است که تا ستمزده اى از ره دادخواهى ناله اى به گوشه لب آرد، بانگ رعد آسایش به هوا برمى خیزد و صاعقه مرگ آفرین بر کاخ ستمکاران مى زند؛ به صداى مددخواهى بیچاره اى برمى خروشد وتبهکارى بداندیشان خیره را در برق شمشیر مى زداید، و به نداى محرومى تنگدست توده هاى ابر پرباران از دریاى مهر برمى خیزاند و چندان بر صحراهاى خشک و بر سنگلاخهاى سوزان مى بارد تا همه را ترو تازه گرداند و بر دامنش سبزه و گیاه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غریبى که پندار و گفتار باراستى آمیخته، جامه زمخت به برگرفته، و گام در ره فروتنى بنهاده است و مى دانیم که هر که فروتنى گرفت بزرگى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اى از زمین، غریبى است که مردمان از دستش به آسایش اند و نعمت، و او خود از دل خویش در ناآسودگى است و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دلیر، این نابغه خردمند، این غریب بى یاور کیست؟ این که تیرنگاه به افق دوردست دوخته، دردمندى که همه کسانى که بر ایشان بهشت نعمت این جهان و مینوى جاودان آن جهان مى خواهد همدست شده و او را به رنج و غمى جانکاه فرو برده اند؟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این دلیر، این هوشمند فرزانه، این غریب که آز و حسد پرده انکار بر دیده دشمنانش بست تا حقش نشناختند، و حسابگرى تصمیم دوستانش به تزلزل افکند تا واگذاشتندش، و او یک تنه به جنگ تبهکارى و ظلمت کمر بست و زمام اداره خلق بر روشى متین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پیروزى درخشان در او غرور انگیخت و نه ناکامى، آه حسرت و یأس از سینه اش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حق است و جز حدود حق توجهى فرا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جمعى به خصومتش کمر بندند و گروهى هراسش بدل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فرزانه غریب کسى جز امیرالمؤمنین على بن ابى 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دلشکسته اى که پاسى دیگر بدسگالى دلباخته از افسون شیطانىِ زنى هرزه و بدنهاد دست پلید از آستین خیانت به در خواهد کرد و خون پاکتر از عطر فرشتگانش را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تیره بود و وهم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گرفته و ابرآلود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هاى ابر سیاه به سان غولان زنجیر گسسته در هر سوى میدان آسمان با تبختر گام شمرده و سنگین برمى داشتند جز تکه هایى که از شرار رعد مى شکافت و مى پراکند و سبکبال مى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ها در آشیانه ها مدهوش خفته، و سر به زیر بال برده، سرى که فردا، سوگوار و ضجه خیز از ماتم عقاب کبیر برداشته نخواهد شد، و بالى که خواهد فشرد و هرگز پر نخواهد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همه شب نیارمید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مى دانست در گوشه و کنار کشور دردمندانى هستند رنجور از بار ستمکشى و دلتنگ از زندگى مذلّت بار، و بى ارزشانى خودستا و بزرگ نما، و زورمندانى جبّارمنش، و مردانى بزرگ آوازه از شهر و دیار، و زیردستانى به کام زیردستان، و دشمنانى در شرارت و بیداد همدست، و بدکارانى در گناه همعهد و همدل، و طرفدارانى که پا از یارى حق به دامن مى کشند و به خوارى وا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همه شب نیارمید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مى دید عدل پامال است و خدمت، ضایع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مردم در گرو خودرایى هوسبازان است و گوهر حیات و حیثیت آدمیان به پاى مفسدانى ریخته است که دست اندر تبهکارى اند، و بیدینى پنهان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یکدم نیاسود و تا سپیده دمان مژگان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وقتى دیده به دنیا گشوده بود پشتیبان و تکیه گاه عدالت بودو یار رنجدیدگان و برادر بیچارگان و صاعقه اى مرگ آفرین بر سر استبدادگران و بیدادگران، هم با زبان به باد حمله مى گرفتشان و هم با ذوالفقار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خاطرش آن شب صفحات تاریخ زندگانیش ورق خورد و خاطره هاى دور و نزدیک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 هنوز نوجوانى بیش نبود که در برابر بهت و حیرت اهل قبیله اش، شمشیر از نیام برکشید و در دفاع از آیین اسلام با سرودى </w:t>
      </w:r>
    </w:p>
    <w:p>
      <w:pPr>
        <w:pStyle w:val="BookText"/>
        <w:rPr/>
      </w:pPr>
      <w:r>
        <w:rPr>
          <w:rFonts w:ascii="IRNazanin" w:hAnsi="IRNazanin" w:eastAsia="IRNazanin"/>
          <w:color w:val="111111"/>
          <w:sz w:val="28"/>
          <w:sz w:val="28"/>
          <w:szCs w:val="28"/>
          <w:rtl w:val="true"/>
          <w:lang w:bidi="fa-IR"/>
        </w:rPr>
        <w:t>که مژده نیکوکاران بود و تهدید بدکاران بر چهره مخالفین مى نواخت، و آن نگونساران از سر تمسخر و بیهوده انگارى روبر مى تافتند ولى او همچنان با تصمیمى خلل ناپذیر راه خویش را مى پیمود و خونش را وقف نورافشانى آیین نوین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را در شب هجرت به جاى پیامبر دید که زیر برق شمشیرها و شرار کینه جوییهاى نابکارانه مى غلتید؛ مگر ابوسفیان و مشرکان و برده فروشان تبهکار ره به بنیانگذار آیین نبرند و او جان به در برده، نورش ظلمت جاهلیت را بزداید و گیتى را روشنى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کوشید خاطرات گذشته به یادش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 که قهرمان نبردهاى عدالتخواهانه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قهرمانى که دژها به بازوى عشق و اخلاص مى گشود و طومار زندگى نابکاران در مى نوردید، و طرفداران بینوا و رنجدیده اى که دورش را گرفته بودند با هر ضربه که بر پیکر خصم مى نواخت از سر ستایش و تمجید غریو شادى سر مى دادند و جبین سپاس به خاک مى سودند و مى نگریستند که قدرتمندان چون دسته هاى ملخ از برابر توفان مى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پسرعمویش، پیامبر را به یاد آورد که با مهر و عشقى پرشکوه رو به او کرد و به سینه فشردش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باره پسرعمویش، پیامبر را به یاد آورد که به خانه اش آمد و دید که خواب است، فاطمه رفت بیدارش کند که پدر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دراز پس از من از فرط اندوه بیدار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گریه را سرداد و به زارى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خاطرش رسید که پیامبر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عزیزترین زینتها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عشق طبقات فرودست بخشیده و مقدر فرموده که تو خشنود از چنان پیروانى باشى و آنان خرسند از چون تو امامى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مرگ پیامبر را در برابر دیدگانش، به ذهن آورد و آخرین نگاهش را به او، و چهره اندوهبار فاطمه و اندوه بى پایانش را که نگذاشت بیش از چند هفته زنده بماند و در سى سالگى به پدر پیوست، و او به خاک سپردش و آتشین ترین اشکها بر گورش فشاند، و شامگاه با افسردگى تنها به خانه برگشت با حزنى جاودان و شبى هجران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 عمر را به خاطر آورد که به طرفش مى آمد و مى گفتش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زمامدارشان شوى به راه روشن حق خواهى بردشان و بر طریقى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یاران پیامبر را که هم آوا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پیامبر، منافقان را فقط از روى دشمنى شان با على مى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مگر خود بارها به او نگفته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منافق تو را دشمن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همرزمان جهادش را به یاد آورد روزگارى که در سایه پیامبر و او مددکار هم بودند و دوستدار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یکى به جنگش برخاسته و دیگرى علیه او دسته بندى کرده و سومى طمع به حکومتش بسته و در اینراه به خون غلتیده یا هنوز نغلتیده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پاکدلانشان، آنان که به حق و عدالت وفادار ماندند و در طریق خیرخواهى هم پیمان بودند خدا بیامرزدشان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دار دنیا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عدالتخواهى و وفاداریشان آنان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پنجه ظلمانى ستم هزاران پرده تیره بر پیکرشان فروهشت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ابوذر، آن غفارى، همان که بر خوار زیستى بر شورید، بزرگمرد والامقامى که حق طلبى برایش دوستى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نگذاشت، به چه سرنوشت دردناکى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همین حالاست که با عبایى مندرس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تا جان خویش به خدمت آیینش عرضه کند، و از آن دم پشتیبان همیشگى حق مى ماند و آن را با خونش مى آمیزد و با ضربان قلبش دمساز مى دارد، تا آنکه به خاطر ستمدیدگان و بیچارگان شورید، و آنگه سرنوشت اندوهبارش به دست عثمان و 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و در چنین شبى مرد، فرزندانش یک به یک جلو چشمش مردند، و همسر عزیز و پاکش رو به او کرد که نمى خواهم پیش از من بمیرى تا دوبار نمیرم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فرمان امویانى که زر و سیم کشورها زیر پاى خود ریخته بودند، از گرسنگى جان سپرد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چنین شبى، چند ساعتى پیشتر، همین دیروز نزدیک، دوست و یاورش، نه بلکه برادرش، عمار یاسر، شوریده حالى پرهیزکار و شیدایى راسترو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دسته نظم شکنان بیدادگر در یکى از رزمهاى صفین کشتندش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برادرانش؟ آنان که گام در طریق حق نهادند و بر آن پاى فشردند و از سر صدق و صفا در استقرار آن هم سوگند بودند، نه بیهوده مى گفتند و نه غیبت مى کردند و نه نیرنگ مى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آن نیکمردان؟ همه شان رخ در خاک گورستان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تنها گذاشته اند تا یکتنه به پیکار خونین سهمگینش بر ضد بیداد و بیدادگران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که 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نظم شکنان بیدادگر را به چنگش اندازد، بغى و بیداد را خواهد سوزانید و اهلش را به دریا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پیکار او تضاد حق و باطل است، و او در سوى حقش یکتنه ایستاده؛ مبارزه اى است که در آن جبهه اش قومى موضع گرفته که کودکش اهریمن خو و جوانش پرخاشجوست و پیرش نه امر به معروف داد و نه نهى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که احترام فقط به کسى مى گذارد که از زبانش ایمن نباشند و تکریم فقط کسى را مى کنند که دیده آز به انعامش دوخته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واگذاردشان رهایش نخواهند کرد و اگر از پى شان رود خواهندش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کارهاى ناشایست معاشرند و چون از هم جدا شوند زبان به مذمت هم مى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پیکارى است میان کسى که براى مردم آبادانى و سرخوشى مى خواهد و کسى که مردم را از آبادانى و سرخوشى باز مى گیرد و به خارستان ذلت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پیکارى که تشدیدش را خواهانند تا چون امواج توفان خیز به آنچه به کام مى کشد نیندیشد یا چون شعله آتشى که به هیزم خشک مى افتد باک از سوخته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زندگانى که تاکنون جز جهاد و رنج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بر نیکمردان روى زمین و بر راستروان که یکایک رخت از جهان مى کشند و با رفتنشان بغى و بیداد رو به فزونى مى نهند و جبارى و خودسرى سر به طغیان برمى آرد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نابغه بى همتاى غریب، فرداى نزدیک مردمان را به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اى را که تاریک تر از شب مسکینان بود و یخبندان تر از وجدان 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دید که سنگینى اش را بر تن تیره بختان افکنده و نمى گذارد یکدم ناله هاى جگرسوز و ضجه هاى دلخراش آنان فرو بنشیند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فردایى را به نظر آورد که در آن، خلق خدا در نظر کسانى که به نیرنگ و ناروا بر مسند فرمانفرمایى لمیده و بر گردن ملت سوار شده اند هیچ نمى ارزند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سخن چین چاپلوس و حقه باز و صاحب دستگاه عریض فساد، هیچ کس به درگاه حکام تقرب نمى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حکمرانى جز براى ستمکار زورگو رقم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بى آزرمان فرومایه و دلقکان هوسباز هیچ کس روى آسایش نمى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کسى را خوار مى شمارند که به انصاف و دادخواهى روى آرد و دل از عشق و مردمى آکنده دارد و یار ستمدیدگان باشد و دشمن جنگجوى جباران و جبارى، و توفانى که بساط ستمکاران را ویران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چه فرداى غم انگیزى را على با قلب و عقلش مى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سپرى شدن امشب، دیگر بزرگمردى نخواهد بود که راستىِ زیان بخش را بر دروغ سودآور مزیت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گیتى زمامدار پدرمنشى را نخواهد دید که آلام حق از لذات باطل خوشتر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شب، قلب و عقلى یافت نخواهد شد که اگر کوهها بلرزد و زمین بشکافد و فرو ریزد باز در دادگرى خلق بکوشند و براى حق بجوشند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فردایى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هر کودن بلهوس را همین بس که مختصر مهارتى در فن ستمکارى بروز دهد تا عروس سلطنت دامن کشان و فریبا به آغوشش خیزد، و هر بزرگمرد را همین کافى که ریشه آیین ستمگرى برآرد و چون هیزمى به پاى خویش افکند تا واپسین دمش برآید و مرگ را به آغوش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ستمکیش بدآیین که با او عقل و قلب و زبان و شمشیر به جنگش کمر بست، با واژگونه نمودن حقایق و با تبلیغات مزورانه قطعآ دنیا را به کام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عدالت پژوه که با عقل و قلب و زبان و شمشیر در پاسدارى حق بکوشید حتمآ بدبخت و خوار خواهد بود و توفان حوادث از هر جانب مصیبت و مرارت بر او خواهد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محاسن مبارکش چنگ آویخت و هاى هاى گریست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 آرام گریست و با فروریختن اشکها و چشمانش به درخشیدن گرفت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ستارگان دوخت و به ابرها در شبى که پرده ظلمتش کاخهاى پادشاهان و کلبه هاى فقیران، و توطئه دغلکاران و شوریده </w:t>
      </w:r>
    </w:p>
    <w:p>
      <w:pPr>
        <w:pStyle w:val="BookText"/>
        <w:rPr/>
      </w:pPr>
      <w:r>
        <w:rPr>
          <w:rFonts w:ascii="IRNazanin" w:hAnsi="IRNazanin" w:eastAsia="IRNazanin"/>
          <w:color w:val="111111"/>
          <w:sz w:val="28"/>
          <w:sz w:val="28"/>
          <w:szCs w:val="28"/>
          <w:rtl w:val="true"/>
          <w:lang w:bidi="fa-IR"/>
        </w:rPr>
        <w:t>حالى پاکدلان را همسان فرو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به دنیا نگریست و گفتش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آى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دیگرى را بفریب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روى از او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پاس به پاس مى خزید و ظلمت به ظلمت مى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در گذرگاه عمر، به سر منزل تنهایى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زمین چه منزل تنهایى است و خانه بیکسى و دیار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دیدگانش کمى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مى خواهد از آثار رازآلود این شب دهشت خیز بیاکند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در رؤیایى سبک فرو رفته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رخ نمود؛ بناگاه گفتش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ناهموارى ها و کینه جوییها از ملتت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نیایش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همدمى به از ایشان ده و ایشان را به جاى من حاکمى بدخوى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احساسى که سرزمین فقیران و دیار طبقات زیردست و هر که را بر آن است مى جنباند و مى غلتاند چنانچه تخته پاره اى را توفانهاى کوبنده در خیزابها بگرداند، و دید که همه حیران اند و سرگشته و افتادن از غرش پرنهیب مرگ در پهنه اى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بادهاى توفنده به این سو و آن سو مى پراندشان و به چنگ هول و وحشت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مستبدان خیره راى با چنگال درنده از هر سو پیش مى آیند و با صفوف منظمپیش مى تازند، برخى به سلطنت دست مى یابند و گروهى به فرماندهى و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سحرگاهان در حالى که نسیم بر برکه هایى چون چشمى که با نگاهى به اشک آید مى وزید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گامهاى آهسته و سنگین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گامهاى شمرده و سنگینش در آن دقایق غمگستر چیزى به گوش زمین زمزمه مى کرد و گویا پرندگان را چنین زمزمه دلخراشى به گوش مى رسید که هنوز پا به درون مسجد ننهاده، مرغابیان، خروشان و فریادکنان و نوحه گر پیش دویدند و باد آهنگ حزن آلودش را در آن سحر سرد به بانگشان آمیخت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دسته دسته از گوشه و کنار مسجد پیش آمدند، همه ساکت و ناشاد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مرغابیان را از برابر کوه حکمت روان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مرغابیان نه مى روند و نه از خروش نوحه گرانه باز مى ایستند، و نه باد از وزش باز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پرندگان هم مثل باد احساس کرده بودند که مصیبتى در انتظار امام بزرگ است که به مصیبت هایش از دست مردم پایان خواهد داد؟ </w:t>
      </w:r>
    </w:p>
    <w:p>
      <w:pPr>
        <w:pStyle w:val="BookText"/>
        <w:rPr/>
      </w:pPr>
      <w:r>
        <w:rPr>
          <w:rFonts w:ascii="IRNazanin" w:hAnsi="IRNazanin" w:eastAsia="IRNazanin"/>
          <w:color w:val="111111"/>
          <w:sz w:val="28"/>
          <w:sz w:val="28"/>
          <w:szCs w:val="28"/>
          <w:rtl w:val="true"/>
          <w:lang w:bidi="fa-IR"/>
        </w:rPr>
        <w:t>در دل امام در این وقت، شکوفه شوقى به شنیدن نوحه گرى مرغابیان بشکفت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 و با صدایى که از ژرفناى فاجعه برمى خاست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مرانید که نوحه 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نوحه نکنند و چرا مردم برانندشان؟ چرا فرزند ابى طالب با دیده و دل به آنها ننگرد و به این صبحدم باز ننگرد؟ پیش از این هزار و یک صبحدم دیده که هیچ یک چنین نبوده و نه آنچه را اینک احساس مى کند در آن احساس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بزرگمرد حق ندارد سوگواریش را از زبان مرغان نوحه گر و باد پرطنین بشنود؟ آیا حق ندارد با خورشید و شبى که دیگر نخواهدش دید وداع گوید؟ آیا حق او نیست که آخرین نگاهش را بر دشت و دمنى بیفکند که در آن فقیرانه زیسته تا مردم را به نوا و توانگرى رساند و داستانها از جنگاورى و دلاوریش به یاد دارد و حکایتها از مصایب و آلامش که همه را شبهاى دراز با اشک چشمانش برخوانده است؟</w:t>
      </w:r>
    </w:p>
    <w:p>
      <w:pPr>
        <w:pStyle w:val="BookText"/>
        <w:rPr/>
      </w:pPr>
      <w:r>
        <w:rPr>
          <w:rFonts w:ascii="IRNazanin" w:hAnsi="IRNazanin" w:eastAsia="IRNazanin"/>
          <w:color w:val="111111"/>
          <w:sz w:val="28"/>
          <w:sz w:val="28"/>
          <w:szCs w:val="28"/>
          <w:rtl w:val="true"/>
          <w:lang w:bidi="fa-IR"/>
        </w:rPr>
        <w:t>همین دنیا، اگر مردم جانب حق نگه مى داشتند و پایبند اصول وجدان بودند، مجبور به وداع شام و روزش نمى شد، ولى افسوس که آزمند حقه بازند و حلال را به حرام مى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مرگى مقدر و حتمى نمى بود روحش دمى در کالبد بند نمى شد، اما چه کند که روى زمین پر است از اهریمنان توطئه گرى که توده هاى اسیر و تنگدست، زیر چنگالشان ناله مى کنند و جان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هزاران محروم بینوا در عراق، حجاز و شام، با مسکنت دست به گریبان اند و بى دینان خداناشناس در سایه غفلت عوام آسوده مى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شد اگر دنیا مى گذاشت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گام به دلخواه بردارد و همه چیز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دنیا نخواست که همه چیز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فرزانه غریب احساس نمود که گامهایش او را به غربتى ژرف فرو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بر در مسجد ایستاد و دمى به مرغابیان نوحه گر نگریست و به مردمى که دور ایستاده و خاموش بودند، و 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مرانید که نوحه گرند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درآمد و به آستان پروردگار جهانیان سجده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دیدار مردم فرو بست و دید که از سه چیز در میانشان خبرى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حلال، زبان صریح و راستگو، و برادر مایه دل آسایى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روزگار، فرمان جفاجویانه اش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با شمشیر زهرآلود در رسیده و ضربه اى زد که خود آن پلید معتقد بود اگر بر شهرى زند همه را به خون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ابن ملجم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نفرین گران و هر که دیده به دنیا گشود و هرکه بمرد و هر چه از عدم پدید گشت، نفرینى که چشمه ساران را بخشکاند و سبزه زاران را بسوزاند و شرر عدم بر زمین پراکند و همى شررافشان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لهیب چرکین و دم گدازان دوزخ برنهادش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اهریمن او را به رو در ژرفى دوزخ اندازند، در همان تف سوزان و کام زبانه خیزى که شرارش بغرّد و بخروشد و به هر چه رسد درد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گردبادها برخاست پرتلاطم و زمین لرزه ها در گرفت تکان آور؛ همه پرخروش و پرنهیب که هرچه مى یافت مى ربود و مى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از هر سو به هوا جست و غبار گشت و گردان و توفنده برآشفت و به هم ریخت و چنان شد که گویى آسمان صاعقه ها بر سر زمین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گرد روى روز را به قیراندود و پرده بر چهره خورشید بست تا مهر از زمین برگرفت و هیچ 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اى پدیدار شد هولناک و تشویش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بود که از دل برمى خاست و فریاد و فغان که از دهان برمى آمد، و ابرهاى سیاه بر آسمان که از شورش رعد مى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جهانگیر بر آن دیار سایه انداخت و همه چیز را به تیرگى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مرغکان به لانه خزیدند و نوک هاشان به زیر بال حسرت، خموشى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ستبر بوستانهاى ساحل دجله و فرات، این شور به دل گرفتند که از ریشه برآیند و با وزشى چو توفان و پرشى چون بال مرغان بشتابند و برگهاى سرخ فامشان را به پاى شهید راه خدا ریزند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مظاهر طبیعت از سر انتقام به خشم آمدند و بر خروشیدند جز سیماى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همچنان گشاده بود 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دم از انتقام مى زد و نه به درگیرى مسلحانه اشارت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بر در خانه اش به پاى ایستاده بودند، همه بى تاب و دلسوخته و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براى پیشواى مؤمنان رحمت مى خواستند و شفاى سریع تا با بهبودش درد دردمندان درمان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w:t>
      </w:r>
    </w:p>
    <w:p>
      <w:pPr>
        <w:pStyle w:val="BookText"/>
        <w:rPr/>
      </w:pPr>
      <w:r>
        <w:rPr>
          <w:rFonts w:ascii="IRNazanin" w:hAnsi="IRNazanin" w:eastAsia="IRNazanin"/>
          <w:color w:val="111111"/>
          <w:sz w:val="28"/>
          <w:sz w:val="28"/>
          <w:szCs w:val="28"/>
          <w:rtl w:val="true"/>
          <w:lang w:bidi="fa-IR"/>
        </w:rPr>
        <w:t>را دست بسته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حضورش بردند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خوراکى گرم دهیدش و بسترى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گشاده رویى او مفهوم فاجعه را رساتر از غرش آشوبگرانه باد، و در همریزى اشیاء و لرزش زمین، بیان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سیمایش در آن لحظات، شباهت بسیارى به چهره سقراط داشت که هموطنانش بر مسموم کردن او پاى مى فشردند، و به چهره مسیح بن مریم آن دم که بازرگان یهودى او را تازیانه مى زد، و به سیماى تابناک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که اوباش طائف سنگ به سوى او مى پراندند، غافل از اینکه چه بزرگمرد والاشأنى را سنگ مى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هانى،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اثیربن عمروبن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 ترین پزشک و جرّاح کوفه را به بالین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شکافتگى پیشانى را معاینه کرد آهى سرد از سینه برآورد و با صدایى حزین که به ناله بیشتر شبیه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خودت را بکن اى پیشواى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ضربه این پلیدزاده به مغزت اصابت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دلتنگ شد و نه مردد و نگران، بلکه با کمال متانت و تسلیم، خویشتن را به تقدیر الهى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فرزندش حسن و حسین را فراخواند و وصیتش را تقریر فرمود و به آنان تأکید کرد که به خاطر قتلش فتنه برنیانگیزند و نه خون کسى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قاتلش نیز سفارش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جرمش درگذرید به تقوى نزدیکتر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پاره اى از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همسایگانتان به یاد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فقیران و مسکینان به یاد آرید و در وسایل زندگیتان آنان را شرکت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همان طور که خدا فرموده سخن به نیکویى گویید، و امر به معروف و نهى از منکر را فرو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فروتنى همت گمارید و به بذل مساعى و احسان دو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بریدن پیوند دوستى و از تفرقه و کناره جویى و روى برتافتن، بگریزید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اى بعد، رو به مردم کرد، به همه مردم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همدم شما بودم، امروز مایه عبرت شما هستم، و فردا دور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و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برابر مردم و در برابر پروردگار جهانیان فروتنى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نخست براى خویشتن آمرزش طلبید و بعد براى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ضربت در سپیده دم جمعه وارد آمده بود؛ امام دو روز درد کشید و دم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متمسک بود و پیاپى سفارش مى کرد که با مردم خوشرفتارى کنند و بر شکسته دلان ترحم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یکشنبه بیست و یکم رمضان سال چهلم هجرى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فرزانه غریبى زندگى را بدرود گفت که دوست و دشمن یکسان آزردندش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بزرگمردى غریب که شهید زیست و پدر شهیدان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پایمردى شد و دعوت به نیکى؛ شهید فرزانگى شد و قهرمانى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شخصیتى که هرگز بند نمى پذیرفت و گرد ذلت بر تن نمى خواست و هماره به بلندى و والایى مى گرایید و پیکارگرانه گام در طریق ارتقاى حیثیت آدمى مى زد و در این نبرد، سازش ناپذیر و بى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ابر مرد از دنیا بى آنکه دولتى به پا کند برفت تا پس از قرنها، دولتها به نام خوش یمن و پرافتخارش به پا سازند و نام مبارکش مایه آشتى و صلح و صفا گردانند و تبهکاران را که در گور خاک شده و پوسیده اند به دادگاه عدل تاریخ بنشانند و دادش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جهان شهید رخت بر بست تا خاندانى از شهیدان به 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زینب غمگسار بماند که مصایب پیکرش بشکافند و جانش بسوزانند و روزگار بر او چنان درد بارد و رنج آرد که هیچ کس ندیده باشد، تا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 و در چنگال دشمنش پسر ابى سفیان و دشمنان کینه توز و بدخواهى که از پى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نخستین مرحله توطئه دامنه دار و شومى که علیه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چیده بودند به پایان رسید تا برسد به مرحله دوم و سوم و سپس دهم، به زنجیره اى از فاجعه هاى دردناک تر، سخت تر، و هولناک تر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کاخها به مرگ امام بیاراستند بدان گونه که سراب در بیابانى سوزان و تهى از آب و گیاه، جلوه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حکومتى به دست نامردمى که به بهانه تأسیس دولت و استقرار حکومت دست به هر جنایت مى آلایند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زشت است و نحس آن حکومت که جز بر اجساد بزرگمردان به پا نایستد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چه سود که مستبدان به آهى نیرزند که فاجعه شهادت آن رادمرد در سینه انگیخت و به شور آمد و به شورش انقلابیون نسلهاى آینده انجامید؛ و نه اندوهى را ارزند که در دل پاکدامنان لانه کرد و بال گشود و پر کشید و سرانجام شعله بر خرمن هستى جباران زد و بر همدستان آنها و بر دولتها که بنیان کردند و افتخارات که به هم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دولتها کى به سرشکى ارزد که در دیده رنجدیدگان و تبعیدیان و آوارگانى موج زد که بر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بر اشکبارى که پدر خوب و پرمهر آوارگان و تبعیدیان و رنجدیدگان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زر و سیم دنیا با تمامى آبادانیش نیارزد به کفش آن فرزانه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و پادشاهان به کلمه اى که در نهج البلاغه وى است نمى ارزند یا ایده اى که در خیال وى یا قطره اشکى که در دیده دل اوست و هنوز نچکیده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بزرگمردى رخت از جهان کشید و گروهى در میان خلق به بزرگنمایى برخاستند و شکوه دروغین بر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رفت و عظمت یافت، و اینان زیستند و به خردى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امام دشمنانش را زیانکار گذاشت و گذشت</w:t>
      </w:r>
      <w:r>
        <w:rPr>
          <w:rFonts w:eastAsia="IRNazanin" w:cs="IRNazanin"/>
          <w:color w:val="111111"/>
          <w:sz w:val="28"/>
          <w:szCs w:val="28"/>
          <w:rtl w:val="true"/>
          <w:lang w:bidi="fa-IR"/>
        </w:rPr>
        <w:t>!</w:t>
      </w:r>
      <w:r>
        <w:rPr>
          <w:rStyle w:val="FootnoteAnchor"/>
          <w:rtl w:val="true"/>
        </w:rPr>
        <w:footnoteReference w:id="85"/>
      </w:r>
      <w:bookmarkStart w:id="121" w:name="pg20171_209534"/>
    </w:p>
    <w:p>
      <w:pPr>
        <w:pStyle w:val="Heading2"/>
        <w:numPr>
          <w:ilvl w:val="1"/>
          <w:numId w:val="1"/>
        </w:numPr>
        <w:rPr/>
      </w:pPr>
      <w:bookmarkStart w:id="122" w:name="__RefHeading___Toc4454021_2320776876"/>
      <w:bookmarkStart w:id="123" w:name="_Toc41"/>
      <w:bookmarkEnd w:id="121"/>
      <w:bookmarkEnd w:id="122"/>
      <w:r>
        <w:rPr>
          <w:rtl w:val="true"/>
        </w:rPr>
        <w:t>فهرست اعلام</w:t>
      </w:r>
      <w:bookmarkEnd w:id="12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 مکانها، کتابها </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آ، الف</w:t>
      </w:r>
    </w:p>
    <w:p>
      <w:pPr>
        <w:pStyle w:val="BookText"/>
        <w:rPr/>
      </w:pPr>
      <w:r>
        <w:rPr>
          <w:rFonts w:ascii="IRNazanin" w:hAnsi="IRNazanin" w:eastAsia="IRNazanin"/>
          <w:color w:val="111111"/>
          <w:sz w:val="28"/>
          <w:sz w:val="28"/>
          <w:szCs w:val="28"/>
          <w:rtl w:val="true"/>
          <w:lang w:bidi="fa-IR"/>
        </w:rPr>
        <w:t>آفریقا</w:t>
      </w:r>
    </w:p>
    <w:p>
      <w:pPr>
        <w:pStyle w:val="BookText"/>
        <w:rPr/>
      </w:pPr>
      <w:r>
        <w:rPr>
          <w:rFonts w:eastAsia="Times New Roman" w:cs="Times New Roman" w:ascii="Times New Roman" w:hAnsi="Times New Roman"/>
          <w:color w:val="111111"/>
          <w:sz w:val="28"/>
          <w:szCs w:val="28"/>
          <w:lang w:val="en-US" w:bidi="en-US"/>
        </w:rPr>
        <w:t>1686</w:t>
      </w:r>
    </w:p>
    <w:p>
      <w:pPr>
        <w:pStyle w:val="BookText"/>
        <w:rPr/>
      </w:pPr>
      <w:r>
        <w:rPr>
          <w:rFonts w:ascii="IRNazanin" w:hAnsi="IRNazanin" w:eastAsia="IRNazanin"/>
          <w:color w:val="111111"/>
          <w:sz w:val="28"/>
          <w:sz w:val="28"/>
          <w:szCs w:val="28"/>
          <w:rtl w:val="true"/>
          <w:lang w:bidi="fa-IR"/>
        </w:rPr>
        <w:t xml:space="preserve">آل بنى طالب </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 xml:space="preserve">آل سعدى </w:t>
      </w:r>
      <w:r>
        <w:rPr>
          <w:rFonts w:eastAsia="IRNazanin" w:cs="IRNazanin"/>
          <w:color w:val="111111"/>
          <w:sz w:val="28"/>
          <w:szCs w:val="28"/>
          <w:lang w:bidi="fa-IR"/>
        </w:rPr>
        <w:t>1583</w:t>
      </w:r>
    </w:p>
    <w:p>
      <w:pPr>
        <w:pStyle w:val="BookText"/>
        <w:rPr/>
      </w:pPr>
      <w:r>
        <w:rPr>
          <w:rFonts w:ascii="IRNazanin" w:hAnsi="IRNazanin" w:eastAsia="IRNazanin"/>
          <w:color w:val="111111"/>
          <w:sz w:val="28"/>
          <w:sz w:val="28"/>
          <w:szCs w:val="28"/>
          <w:rtl w:val="true"/>
          <w:lang w:bidi="fa-IR"/>
        </w:rPr>
        <w:t xml:space="preserve">ابن ابى الحدید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1826</w:t>
      </w:r>
    </w:p>
    <w:p>
      <w:pPr>
        <w:pStyle w:val="BookText"/>
        <w:rPr/>
      </w:pPr>
      <w:r>
        <w:rPr>
          <w:rFonts w:ascii="IRNazanin" w:hAnsi="IRNazanin" w:eastAsia="IRNazanin"/>
          <w:color w:val="111111"/>
          <w:sz w:val="28"/>
          <w:sz w:val="28"/>
          <w:szCs w:val="28"/>
          <w:rtl w:val="true"/>
          <w:lang w:bidi="fa-IR"/>
        </w:rPr>
        <w:t xml:space="preserve">ابن ابى سرح </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w:t>
      </w:r>
      <w:r>
        <w:rPr>
          <w:rFonts w:eastAsia="IRNazanin" w:cs="IRNazanin"/>
          <w:color w:val="111111"/>
          <w:sz w:val="28"/>
          <w:szCs w:val="28"/>
          <w:rtl w:val="true"/>
          <w:lang w:bidi="fa-IR"/>
        </w:rPr>
        <w:t>-</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w:t>
      </w:r>
    </w:p>
    <w:p>
      <w:pPr>
        <w:pStyle w:val="BookText"/>
        <w:rPr/>
      </w:pPr>
      <w:r>
        <w:rPr>
          <w:rFonts w:ascii="IRNazanin" w:hAnsi="IRNazanin" w:eastAsia="IRNazanin"/>
          <w:color w:val="111111"/>
          <w:sz w:val="28"/>
          <w:sz w:val="28"/>
          <w:szCs w:val="28"/>
          <w:rtl w:val="true"/>
          <w:lang w:bidi="fa-IR"/>
        </w:rPr>
        <w:t xml:space="preserve">ابن اشعث </w:t>
      </w:r>
      <w:r>
        <w:rPr>
          <w:rFonts w:eastAsia="IRNazanin" w:cs="IRNazanin"/>
          <w:color w:val="111111"/>
          <w:sz w:val="28"/>
          <w:szCs w:val="28"/>
          <w:lang w:bidi="fa-IR"/>
        </w:rPr>
        <w:t>1642</w:t>
      </w:r>
    </w:p>
    <w:p>
      <w:pPr>
        <w:pStyle w:val="BookText"/>
        <w:rPr/>
      </w:pPr>
      <w:r>
        <w:rPr>
          <w:rFonts w:ascii="IRNazanin" w:hAnsi="IRNazanin" w:eastAsia="IRNazanin"/>
          <w:color w:val="111111"/>
          <w:sz w:val="28"/>
          <w:sz w:val="28"/>
          <w:szCs w:val="28"/>
          <w:rtl w:val="true"/>
          <w:lang w:bidi="fa-IR"/>
        </w:rPr>
        <w:t>ابن السوداء</w:t>
      </w:r>
    </w:p>
    <w:p>
      <w:pPr>
        <w:pStyle w:val="BookText"/>
        <w:rPr/>
      </w:pP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1790-1792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ابن العربى</w:t>
      </w:r>
    </w:p>
    <w:p>
      <w:pPr>
        <w:pStyle w:val="BookText"/>
        <w:rPr/>
      </w:pPr>
      <w:r>
        <w:rPr>
          <w:rFonts w:eastAsia="Times New Roman" w:cs="Times New Roman" w:ascii="Times New Roman" w:hAnsi="Times New Roman"/>
          <w:color w:val="111111"/>
          <w:sz w:val="28"/>
          <w:szCs w:val="28"/>
          <w:lang w:val="en-US" w:bidi="en-US"/>
        </w:rPr>
        <w:t>1798</w:t>
      </w:r>
    </w:p>
    <w:p>
      <w:pPr>
        <w:pStyle w:val="BookText"/>
        <w:rPr/>
      </w:pPr>
      <w:r>
        <w:rPr>
          <w:rFonts w:ascii="IRNazanin" w:hAnsi="IRNazanin" w:eastAsia="IRNazanin"/>
          <w:color w:val="111111"/>
          <w:sz w:val="28"/>
          <w:sz w:val="28"/>
          <w:szCs w:val="28"/>
          <w:rtl w:val="true"/>
          <w:lang w:bidi="fa-IR"/>
        </w:rPr>
        <w:t xml:space="preserve">ابن جارود </w:t>
      </w:r>
      <w:r>
        <w:rPr>
          <w:rFonts w:eastAsia="IRNazanin" w:cs="IRNazanin"/>
          <w:color w:val="111111"/>
          <w:sz w:val="28"/>
          <w:szCs w:val="28"/>
          <w:lang w:bidi="fa-IR"/>
        </w:rPr>
        <w:t>1641</w:t>
      </w:r>
    </w:p>
    <w:p>
      <w:pPr>
        <w:pStyle w:val="BookText"/>
        <w:rPr/>
      </w:pPr>
      <w:r>
        <w:rPr>
          <w:rFonts w:ascii="IRNazanin" w:hAnsi="IRNazanin" w:eastAsia="IRNazanin"/>
          <w:color w:val="111111"/>
          <w:sz w:val="28"/>
          <w:sz w:val="28"/>
          <w:szCs w:val="28"/>
          <w:rtl w:val="true"/>
          <w:lang w:bidi="fa-IR"/>
        </w:rPr>
        <w:t xml:space="preserve">ابن حزم ظاهرى اندلسى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1810</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1619</w:t>
      </w:r>
      <w:r>
        <w:rPr>
          <w:rFonts w:eastAsia="IRNazanin" w:cs="IRNazanin"/>
          <w:color w:val="111111"/>
          <w:sz w:val="28"/>
          <w:szCs w:val="28"/>
          <w:rtl w:val="true"/>
          <w:lang w:bidi="fa-IR"/>
        </w:rPr>
        <w:t>-</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1633</w:t>
      </w:r>
    </w:p>
    <w:p>
      <w:pPr>
        <w:pStyle w:val="BookText"/>
        <w:rPr/>
      </w:pPr>
      <w:r>
        <w:rPr>
          <w:rFonts w:ascii="IRNazanin" w:hAnsi="IRNazanin" w:eastAsia="IRNazanin"/>
          <w:color w:val="111111"/>
          <w:sz w:val="28"/>
          <w:sz w:val="28"/>
          <w:szCs w:val="28"/>
          <w:rtl w:val="true"/>
          <w:lang w:bidi="fa-IR"/>
        </w:rPr>
        <w:t xml:space="preserve">ابن سبا </w:t>
      </w:r>
      <w:r>
        <w:rPr>
          <w:rFonts w:eastAsia="IRNazanin" w:cs="IRNazanin"/>
          <w:color w:val="111111"/>
          <w:sz w:val="28"/>
          <w:szCs w:val="28"/>
          <w:lang w:bidi="fa-IR"/>
        </w:rPr>
        <w:t>1774</w:t>
      </w:r>
      <w:r>
        <w:rPr>
          <w:rFonts w:eastAsia="IRNazanin" w:cs="IRNazanin"/>
          <w:color w:val="111111"/>
          <w:sz w:val="28"/>
          <w:szCs w:val="28"/>
          <w:rtl w:val="true"/>
          <w:lang w:bidi="fa-IR"/>
        </w:rPr>
        <w:t>-</w:t>
      </w:r>
      <w:r>
        <w:rPr>
          <w:rFonts w:eastAsia="IRNazanin" w:cs="IRNazanin"/>
          <w:color w:val="111111"/>
          <w:sz w:val="28"/>
          <w:szCs w:val="28"/>
          <w:lang w:bidi="fa-IR"/>
        </w:rPr>
        <w:t>1777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1785</w:t>
      </w:r>
      <w:r>
        <w:rPr>
          <w:rFonts w:eastAsia="IRNazanin" w:cs="IRNazanin"/>
          <w:color w:val="111111"/>
          <w:sz w:val="28"/>
          <w:szCs w:val="28"/>
          <w:rtl w:val="true"/>
          <w:lang w:bidi="fa-IR"/>
        </w:rPr>
        <w:t>-</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1793</w:t>
      </w:r>
      <w:r>
        <w:rPr>
          <w:rFonts w:eastAsia="IRNazanin" w:cs="IRNazanin"/>
          <w:color w:val="111111"/>
          <w:sz w:val="28"/>
          <w:szCs w:val="28"/>
          <w:rtl w:val="true"/>
          <w:lang w:bidi="fa-IR"/>
        </w:rPr>
        <w:t>-</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1811</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1786</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1835</w:t>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1925</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ابن کواء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 xml:space="preserve">ابن ماءالسماء </w:t>
      </w:r>
      <w:r>
        <w:rPr>
          <w:rFonts w:eastAsia="IRNazanin" w:cs="IRNazanin"/>
          <w:color w:val="111111"/>
          <w:sz w:val="28"/>
          <w:szCs w:val="28"/>
          <w:lang w:bidi="fa-IR"/>
        </w:rPr>
        <w:t>1530</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1705</w:t>
      </w:r>
      <w:r>
        <w:rPr>
          <w:rFonts w:eastAsia="IRNazanin" w:cs="IRNazanin"/>
          <w:color w:val="111111"/>
          <w:sz w:val="28"/>
          <w:szCs w:val="28"/>
          <w:rtl w:val="true"/>
          <w:lang w:bidi="fa-IR"/>
        </w:rPr>
        <w:t>-</w:t>
      </w:r>
      <w:r>
        <w:rPr>
          <w:rFonts w:eastAsia="IRNazanin" w:cs="IRNazanin"/>
          <w:color w:val="111111"/>
          <w:sz w:val="28"/>
          <w:szCs w:val="28"/>
          <w:lang w:bidi="fa-IR"/>
        </w:rPr>
        <w:t>1709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p>
    <w:p>
      <w:pPr>
        <w:pStyle w:val="BookText"/>
        <w:rPr/>
      </w:pPr>
      <w:r>
        <w:rPr>
          <w:rFonts w:ascii="IRNazanin" w:hAnsi="IRNazanin" w:eastAsia="IRNazanin"/>
          <w:color w:val="111111"/>
          <w:sz w:val="28"/>
          <w:sz w:val="28"/>
          <w:szCs w:val="28"/>
          <w:rtl w:val="true"/>
          <w:lang w:bidi="fa-IR"/>
        </w:rPr>
        <w:t xml:space="preserve">ابوالاسود دوئلى </w:t>
      </w:r>
      <w:r>
        <w:rPr>
          <w:rFonts w:eastAsia="IRNazanin" w:cs="IRNazanin"/>
          <w:color w:val="111111"/>
          <w:sz w:val="28"/>
          <w:szCs w:val="28"/>
          <w:lang w:bidi="fa-IR"/>
        </w:rPr>
        <w:t>1860</w:t>
      </w:r>
    </w:p>
    <w:p>
      <w:pPr>
        <w:pStyle w:val="BookText"/>
        <w:rPr/>
      </w:pP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lang w:bidi="fa-IR"/>
        </w:rPr>
        <w:t>1948</w:t>
      </w:r>
    </w:p>
    <w:p>
      <w:pPr>
        <w:pStyle w:val="BookText"/>
        <w:rPr/>
      </w:pPr>
      <w:r>
        <w:rPr>
          <w:rFonts w:ascii="IRNazanin" w:hAnsi="IRNazanin" w:eastAsia="IRNazanin"/>
          <w:color w:val="111111"/>
          <w:sz w:val="28"/>
          <w:sz w:val="28"/>
          <w:szCs w:val="28"/>
          <w:rtl w:val="true"/>
          <w:lang w:bidi="fa-IR"/>
        </w:rPr>
        <w:t>ابوبحر</w:t>
      </w:r>
    </w:p>
    <w:p>
      <w:pPr>
        <w:pStyle w:val="BookText"/>
        <w:rPr/>
      </w:pPr>
      <w:r>
        <w:rPr>
          <w:rFonts w:eastAsia="Times New Roman" w:cs="Times New Roman" w:ascii="Times New Roman" w:hAnsi="Times New Roman"/>
          <w:color w:val="111111"/>
          <w:sz w:val="28"/>
          <w:szCs w:val="28"/>
          <w:lang w:val="en-US" w:bidi="en-US"/>
        </w:rPr>
        <w:t>1615</w:t>
      </w:r>
    </w:p>
    <w:p>
      <w:pPr>
        <w:pStyle w:val="BookText"/>
        <w:rPr/>
      </w:pPr>
      <w:r>
        <w:rPr>
          <w:rFonts w:ascii="IRNazanin" w:hAnsi="IRNazanin" w:eastAsia="IRNazanin"/>
          <w:color w:val="111111"/>
          <w:sz w:val="28"/>
          <w:sz w:val="28"/>
          <w:szCs w:val="28"/>
          <w:rtl w:val="true"/>
          <w:lang w:bidi="fa-IR"/>
        </w:rPr>
        <w:t>ابوبرده</w:t>
      </w:r>
    </w:p>
    <w:p>
      <w:pPr>
        <w:pStyle w:val="BookText"/>
        <w:rPr/>
      </w:pPr>
      <w:r>
        <w:rPr>
          <w:rFonts w:eastAsia="Times New Roman" w:cs="Times New Roman" w:ascii="Times New Roman" w:hAnsi="Times New Roman"/>
          <w:color w:val="111111"/>
          <w:sz w:val="28"/>
          <w:szCs w:val="28"/>
          <w:lang w:val="en-US" w:bidi="en-US"/>
        </w:rPr>
        <w:t>1648</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w:t>
      </w:r>
      <w:r>
        <w:rPr>
          <w:rFonts w:eastAsia="IRNazanin" w:cs="IRNazanin"/>
          <w:color w:val="111111"/>
          <w:sz w:val="28"/>
          <w:szCs w:val="28"/>
          <w:lang w:bidi="fa-IR"/>
        </w:rPr>
        <w:t>1555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1659</w:t>
      </w:r>
      <w:r>
        <w:rPr>
          <w:rFonts w:eastAsia="IRNazanin" w:cs="IRNazanin"/>
          <w:color w:val="111111"/>
          <w:sz w:val="28"/>
          <w:szCs w:val="28"/>
          <w:rtl w:val="true"/>
          <w:lang w:bidi="fa-IR"/>
        </w:rPr>
        <w:t>-</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w:t>
      </w:r>
    </w:p>
    <w:p>
      <w:pPr>
        <w:pStyle w:val="BookText"/>
        <w:rPr/>
      </w:pPr>
      <w:r>
        <w:rPr>
          <w:rFonts w:ascii="IRNazanin" w:hAnsi="IRNazanin" w:eastAsia="IRNazanin"/>
          <w:color w:val="111111"/>
          <w:sz w:val="28"/>
          <w:sz w:val="28"/>
          <w:szCs w:val="28"/>
          <w:rtl w:val="true"/>
          <w:lang w:bidi="fa-IR"/>
        </w:rPr>
        <w:t xml:space="preserve">ابوجعفر محمدبن یزدبن خالدبن جریر طبرى آملى </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ابوحذیفه</w:t>
      </w:r>
    </w:p>
    <w:p>
      <w:pPr>
        <w:pStyle w:val="BookText"/>
        <w:rPr/>
      </w:pPr>
      <w:r>
        <w:rPr>
          <w:rFonts w:eastAsia="Times New Roman" w:cs="Times New Roman" w:ascii="Times New Roman" w:hAnsi="Times New Roman"/>
          <w:color w:val="111111"/>
          <w:sz w:val="28"/>
          <w:szCs w:val="28"/>
          <w:lang w:val="en-US" w:bidi="en-US"/>
        </w:rPr>
        <w:t>1787</w:t>
      </w:r>
    </w:p>
    <w:p>
      <w:pPr>
        <w:pStyle w:val="BookText"/>
        <w:rPr/>
      </w:pPr>
      <w:r>
        <w:rPr>
          <w:rFonts w:ascii="IRNazanin" w:hAnsi="IRNazanin" w:eastAsia="IRNazanin"/>
          <w:color w:val="111111"/>
          <w:sz w:val="28"/>
          <w:sz w:val="28"/>
          <w:szCs w:val="28"/>
          <w:rtl w:val="true"/>
          <w:lang w:bidi="fa-IR"/>
        </w:rPr>
        <w:t xml:space="preserve">ابوحرابه تمیمى </w:t>
      </w:r>
      <w:r>
        <w:rPr>
          <w:rFonts w:eastAsia="IRNazanin" w:cs="IRNazanin"/>
          <w:color w:val="111111"/>
          <w:sz w:val="28"/>
          <w:szCs w:val="28"/>
          <w:lang w:bidi="fa-IR"/>
        </w:rPr>
        <w:t>1580</w:t>
      </w:r>
    </w:p>
    <w:p>
      <w:pPr>
        <w:pStyle w:val="BookText"/>
        <w:rPr/>
      </w:pPr>
      <w:r>
        <w:rPr>
          <w:rFonts w:ascii="IRNazanin" w:hAnsi="IRNazanin" w:eastAsia="IRNazanin"/>
          <w:color w:val="111111"/>
          <w:sz w:val="28"/>
          <w:sz w:val="28"/>
          <w:szCs w:val="28"/>
          <w:rtl w:val="true"/>
          <w:lang w:bidi="fa-IR"/>
        </w:rPr>
        <w:t xml:space="preserve">ابوحمزه خارجى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lang w:bidi="fa-IR"/>
        </w:rPr>
        <w:t>1560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1783</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w:t>
      </w:r>
    </w:p>
    <w:p>
      <w:pPr>
        <w:pStyle w:val="BookText"/>
        <w:rPr/>
      </w:pPr>
      <w:r>
        <w:rPr>
          <w:rFonts w:ascii="IRNazanin" w:hAnsi="IRNazanin" w:eastAsia="IRNazanin"/>
          <w:color w:val="111111"/>
          <w:sz w:val="28"/>
          <w:sz w:val="28"/>
          <w:szCs w:val="28"/>
          <w:rtl w:val="true"/>
          <w:lang w:bidi="fa-IR"/>
        </w:rPr>
        <w:t xml:space="preserve">ابوذر الغفارى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 xml:space="preserve">ابوسفیان بن حرب </w:t>
      </w:r>
      <w:r>
        <w:rPr>
          <w:rFonts w:eastAsia="IRNazanin" w:cs="IRNazanin"/>
          <w:color w:val="111111"/>
          <w:sz w:val="28"/>
          <w:szCs w:val="28"/>
          <w:lang w:bidi="fa-IR"/>
        </w:rPr>
        <w:t>1550</w:t>
      </w:r>
      <w:r>
        <w:rPr>
          <w:rFonts w:eastAsia="IRNazanin" w:cs="IRNazanin"/>
          <w:color w:val="111111"/>
          <w:sz w:val="28"/>
          <w:szCs w:val="28"/>
          <w:rtl w:val="true"/>
          <w:lang w:bidi="fa-IR"/>
        </w:rPr>
        <w:t>-</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1937</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ابولؤلؤ </w:t>
      </w:r>
      <w:r>
        <w:rPr>
          <w:rFonts w:eastAsia="IRNazanin" w:cs="IRNazanin"/>
          <w:color w:val="111111"/>
          <w:sz w:val="28"/>
          <w:szCs w:val="28"/>
          <w:lang w:bidi="fa-IR"/>
        </w:rPr>
        <w:t>1538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ابوموسى اشعرى </w:t>
      </w:r>
      <w:r>
        <w:rPr>
          <w:rFonts w:eastAsia="IRNazanin" w:cs="IRNazanin"/>
          <w:color w:val="111111"/>
          <w:sz w:val="28"/>
          <w:szCs w:val="28"/>
          <w:lang w:bidi="fa-IR"/>
        </w:rPr>
        <w:t>1648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1928</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1600</w:t>
      </w:r>
      <w:r>
        <w:rPr>
          <w:rFonts w:eastAsia="IRNazanin" w:cs="IRNazanin"/>
          <w:color w:val="111111"/>
          <w:sz w:val="28"/>
          <w:szCs w:val="28"/>
          <w:rtl w:val="true"/>
          <w:lang w:bidi="fa-IR"/>
        </w:rPr>
        <w:t>-</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1666</w:t>
      </w:r>
    </w:p>
    <w:p>
      <w:pPr>
        <w:pStyle w:val="BookText"/>
        <w:rPr/>
      </w:pPr>
      <w:r>
        <w:rPr>
          <w:rFonts w:ascii="IRNazanin" w:hAnsi="IRNazanin" w:eastAsia="IRNazanin"/>
          <w:color w:val="111111"/>
          <w:sz w:val="28"/>
          <w:sz w:val="28"/>
          <w:szCs w:val="28"/>
          <w:rtl w:val="true"/>
          <w:lang w:bidi="fa-IR"/>
        </w:rPr>
        <w:t xml:space="preserve">ابو یقظان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1877</w:t>
      </w:r>
    </w:p>
    <w:p>
      <w:pPr>
        <w:pStyle w:val="BookText"/>
        <w:rPr/>
      </w:pPr>
      <w:r>
        <w:rPr>
          <w:rFonts w:ascii="IRNazanin" w:hAnsi="IRNazanin" w:eastAsia="IRNazanin"/>
          <w:color w:val="111111"/>
          <w:sz w:val="28"/>
          <w:sz w:val="28"/>
          <w:szCs w:val="28"/>
          <w:rtl w:val="true"/>
          <w:lang w:bidi="fa-IR"/>
        </w:rPr>
        <w:t xml:space="preserve">ابى الحسین الملطى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ابى طالب </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1633</w:t>
      </w:r>
    </w:p>
    <w:p>
      <w:pPr>
        <w:pStyle w:val="BookText"/>
        <w:rPr/>
      </w:pPr>
      <w:r>
        <w:rPr>
          <w:rFonts w:ascii="IRNazanin" w:hAnsi="IRNazanin" w:eastAsia="IRNazanin"/>
          <w:color w:val="111111"/>
          <w:sz w:val="28"/>
          <w:sz w:val="28"/>
          <w:szCs w:val="28"/>
          <w:rtl w:val="true"/>
          <w:lang w:bidi="fa-IR"/>
        </w:rPr>
        <w:t xml:space="preserve">ابى على </w:t>
      </w:r>
      <w:r>
        <w:rPr>
          <w:rFonts w:eastAsia="IRNazanin" w:cs="IRNazanin"/>
          <w:color w:val="111111"/>
          <w:sz w:val="28"/>
          <w:szCs w:val="28"/>
          <w:lang w:bidi="fa-IR"/>
        </w:rPr>
        <w:t>1809</w:t>
      </w:r>
    </w:p>
    <w:p>
      <w:pPr>
        <w:pStyle w:val="BookText"/>
        <w:rPr/>
      </w:pPr>
      <w:r>
        <w:rPr>
          <w:rFonts w:ascii="IRNazanin" w:hAnsi="IRNazanin" w:eastAsia="IRNazanin"/>
          <w:color w:val="111111"/>
          <w:sz w:val="28"/>
          <w:sz w:val="28"/>
          <w:szCs w:val="28"/>
          <w:rtl w:val="true"/>
          <w:lang w:bidi="fa-IR"/>
        </w:rPr>
        <w:t xml:space="preserve">ابى محمدالحسن بن موسى النوبختى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ابى هلال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 xml:space="preserve">اثیربن عمروبن هانى </w:t>
      </w:r>
      <w:r>
        <w:rPr>
          <w:rFonts w:eastAsia="IRNazanin" w:cs="IRNazanin"/>
          <w:color w:val="111111"/>
          <w:sz w:val="28"/>
          <w:szCs w:val="28"/>
          <w:lang w:bidi="fa-IR"/>
        </w:rPr>
        <w:t>1964</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lang w:bidi="fa-IR"/>
        </w:rPr>
        <w:t>1754</w:t>
      </w:r>
      <w:r>
        <w:rPr>
          <w:rFonts w:eastAsia="IRNazanin" w:cs="IRNazanin"/>
          <w:color w:val="111111"/>
          <w:sz w:val="28"/>
          <w:szCs w:val="28"/>
          <w:rtl w:val="true"/>
          <w:lang w:bidi="fa-IR"/>
        </w:rPr>
        <w:t>-</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1783</w:t>
      </w:r>
    </w:p>
    <w:p>
      <w:pPr>
        <w:pStyle w:val="BookText"/>
        <w:rPr/>
      </w:pPr>
      <w:r>
        <w:rPr>
          <w:rFonts w:ascii="IRNazanin" w:hAnsi="IRNazanin" w:eastAsia="IRNazanin"/>
          <w:color w:val="111111"/>
          <w:sz w:val="28"/>
          <w:sz w:val="28"/>
          <w:szCs w:val="28"/>
          <w:rtl w:val="true"/>
          <w:lang w:bidi="fa-IR"/>
        </w:rPr>
        <w:t xml:space="preserve">احنف بن قیس </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اخضر</w:t>
      </w:r>
    </w:p>
    <w:p>
      <w:pPr>
        <w:pStyle w:val="BookText"/>
        <w:rPr/>
      </w:pPr>
      <w:r>
        <w:rPr>
          <w:rFonts w:eastAsia="Times New Roman" w:cs="Times New Roman" w:ascii="Times New Roman" w:hAnsi="Times New Roman"/>
          <w:color w:val="111111"/>
          <w:sz w:val="28"/>
          <w:szCs w:val="28"/>
          <w:lang w:val="en-US" w:bidi="en-US"/>
        </w:rPr>
        <w:t>1946</w:t>
      </w:r>
    </w:p>
    <w:p>
      <w:pPr>
        <w:pStyle w:val="BookText"/>
        <w:rPr/>
      </w:pPr>
      <w:r>
        <w:rPr>
          <w:rFonts w:ascii="IRNazanin" w:hAnsi="IRNazanin" w:eastAsia="IRNazanin"/>
          <w:color w:val="111111"/>
          <w:sz w:val="28"/>
          <w:sz w:val="28"/>
          <w:szCs w:val="28"/>
          <w:rtl w:val="true"/>
          <w:lang w:bidi="fa-IR"/>
        </w:rPr>
        <w:t>اخنا</w:t>
      </w:r>
    </w:p>
    <w:p>
      <w:pPr>
        <w:pStyle w:val="BookText"/>
        <w:rPr/>
      </w:pPr>
      <w:r>
        <w:rPr>
          <w:rFonts w:eastAsia="Times New Roman" w:cs="Times New Roman" w:ascii="Times New Roman" w:hAnsi="Times New Roman"/>
          <w:color w:val="111111"/>
          <w:sz w:val="28"/>
          <w:szCs w:val="28"/>
          <w:lang w:val="en-US" w:bidi="en-US"/>
        </w:rPr>
        <w:t>1576</w:t>
      </w:r>
    </w:p>
    <w:p>
      <w:pPr>
        <w:pStyle w:val="BookText"/>
        <w:rPr/>
      </w:pPr>
      <w:r>
        <w:rPr>
          <w:rFonts w:ascii="IRNazanin" w:hAnsi="IRNazanin" w:eastAsia="IRNazanin"/>
          <w:color w:val="111111"/>
          <w:sz w:val="28"/>
          <w:sz w:val="28"/>
          <w:szCs w:val="28"/>
          <w:rtl w:val="true"/>
          <w:lang w:bidi="fa-IR"/>
        </w:rPr>
        <w:t>ارسطو</w:t>
      </w:r>
    </w:p>
    <w:p>
      <w:pPr>
        <w:pStyle w:val="BookText"/>
        <w:rPr/>
      </w:pPr>
      <w:r>
        <w:rPr>
          <w:rFonts w:eastAsia="Times New Roman" w:cs="Times New Roman" w:ascii="Times New Roman" w:hAnsi="Times New Roman"/>
          <w:color w:val="111111"/>
          <w:sz w:val="28"/>
          <w:szCs w:val="28"/>
          <w:lang w:val="en-US" w:bidi="en-US"/>
        </w:rPr>
        <w:t>1794</w:t>
      </w:r>
    </w:p>
    <w:p>
      <w:pPr>
        <w:pStyle w:val="BookText"/>
        <w:rPr/>
      </w:pPr>
      <w:r>
        <w:rPr>
          <w:rFonts w:ascii="IRNazanin" w:hAnsi="IRNazanin" w:eastAsia="IRNazanin"/>
          <w:color w:val="111111"/>
          <w:sz w:val="28"/>
          <w:sz w:val="28"/>
          <w:szCs w:val="28"/>
          <w:rtl w:val="true"/>
          <w:lang w:bidi="fa-IR"/>
        </w:rPr>
        <w:t>ارمنستان</w:t>
      </w:r>
    </w:p>
    <w:p>
      <w:pPr>
        <w:pStyle w:val="BookText"/>
        <w:rPr/>
      </w:pPr>
      <w:r>
        <w:rPr>
          <w:rFonts w:eastAsia="Times New Roman" w:cs="Times New Roman" w:ascii="Times New Roman" w:hAnsi="Times New Roman"/>
          <w:color w:val="111111"/>
          <w:sz w:val="28"/>
          <w:szCs w:val="28"/>
          <w:lang w:val="en-US" w:bidi="en-US"/>
        </w:rPr>
        <w:t>1685</w:t>
      </w:r>
    </w:p>
    <w:p>
      <w:pPr>
        <w:pStyle w:val="BookText"/>
        <w:rPr/>
      </w:pPr>
      <w:r>
        <w:rPr>
          <w:rFonts w:ascii="IRNazanin" w:hAnsi="IRNazanin" w:eastAsia="IRNazanin"/>
          <w:color w:val="111111"/>
          <w:sz w:val="28"/>
          <w:sz w:val="28"/>
          <w:szCs w:val="28"/>
          <w:rtl w:val="true"/>
          <w:lang w:bidi="fa-IR"/>
        </w:rPr>
        <w:t xml:space="preserve">ارینب </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p>
    <w:p>
      <w:pPr>
        <w:pStyle w:val="BookText"/>
        <w:rPr/>
      </w:pP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1922</w:t>
      </w:r>
    </w:p>
    <w:p>
      <w:pPr>
        <w:pStyle w:val="BookText"/>
        <w:rPr/>
      </w:pPr>
      <w:r>
        <w:rPr>
          <w:rFonts w:ascii="IRNazanin" w:hAnsi="IRNazanin" w:eastAsia="IRNazanin"/>
          <w:color w:val="111111"/>
          <w:sz w:val="28"/>
          <w:sz w:val="28"/>
          <w:szCs w:val="28"/>
          <w:rtl w:val="true"/>
          <w:lang w:bidi="fa-IR"/>
        </w:rPr>
        <w:t>اسفراینى</w:t>
      </w:r>
    </w:p>
    <w:p>
      <w:pPr>
        <w:pStyle w:val="BookText"/>
        <w:rPr/>
      </w:pPr>
      <w:r>
        <w:rPr>
          <w:rFonts w:eastAsia="Times New Roman" w:cs="Times New Roman" w:ascii="Times New Roman" w:hAnsi="Times New Roman"/>
          <w:color w:val="111111"/>
          <w:sz w:val="28"/>
          <w:szCs w:val="28"/>
          <w:lang w:val="en-US" w:bidi="en-US"/>
        </w:rPr>
        <w:t>1784</w:t>
      </w:r>
    </w:p>
    <w:p>
      <w:pPr>
        <w:pStyle w:val="BookText"/>
        <w:rPr/>
      </w:pPr>
      <w:r>
        <w:rPr>
          <w:rFonts w:ascii="IRNazanin" w:hAnsi="IRNazanin" w:eastAsia="IRNazanin"/>
          <w:color w:val="111111"/>
          <w:sz w:val="28"/>
          <w:sz w:val="28"/>
          <w:szCs w:val="28"/>
          <w:rtl w:val="true"/>
          <w:lang w:bidi="fa-IR"/>
        </w:rPr>
        <w:t>اسکندریه</w:t>
      </w:r>
    </w:p>
    <w:p>
      <w:pPr>
        <w:pStyle w:val="BookText"/>
        <w:rPr/>
      </w:pPr>
      <w:r>
        <w:rPr>
          <w:rFonts w:eastAsia="Times New Roman" w:cs="Times New Roman" w:ascii="Times New Roman" w:hAnsi="Times New Roman"/>
          <w:color w:val="111111"/>
          <w:sz w:val="28"/>
          <w:szCs w:val="28"/>
          <w:lang w:val="en-US" w:bidi="en-US"/>
        </w:rPr>
        <w:t>1688</w:t>
      </w:r>
    </w:p>
    <w:p>
      <w:pPr>
        <w:pStyle w:val="BookText"/>
        <w:rPr/>
      </w:pPr>
      <w:r>
        <w:rPr>
          <w:rFonts w:ascii="IRNazanin" w:hAnsi="IRNazanin" w:eastAsia="IRNazanin"/>
          <w:color w:val="111111"/>
          <w:sz w:val="28"/>
          <w:sz w:val="28"/>
          <w:szCs w:val="28"/>
          <w:rtl w:val="true"/>
          <w:lang w:bidi="fa-IR"/>
        </w:rPr>
        <w:t xml:space="preserve">اسلام و رجعت </w:t>
      </w:r>
      <w:r>
        <w:rPr>
          <w:rFonts w:eastAsia="IRNazanin" w:cs="IRNazanin"/>
          <w:color w:val="111111"/>
          <w:sz w:val="28"/>
          <w:szCs w:val="28"/>
          <w:lang w:bidi="fa-IR"/>
        </w:rPr>
        <w:t>1810</w:t>
      </w:r>
    </w:p>
    <w:p>
      <w:pPr>
        <w:pStyle w:val="BookText"/>
        <w:rPr/>
      </w:pPr>
      <w:r>
        <w:rPr>
          <w:rFonts w:ascii="IRNazanin" w:hAnsi="IRNazanin" w:eastAsia="IRNazanin"/>
          <w:color w:val="111111"/>
          <w:sz w:val="28"/>
          <w:sz w:val="28"/>
          <w:szCs w:val="28"/>
          <w:rtl w:val="true"/>
          <w:lang w:bidi="fa-IR"/>
        </w:rPr>
        <w:t>اسود</w:t>
      </w:r>
    </w:p>
    <w:p>
      <w:pPr>
        <w:pStyle w:val="BookText"/>
        <w:rPr/>
      </w:pPr>
      <w:r>
        <w:rPr>
          <w:rFonts w:eastAsia="Times New Roman" w:cs="Times New Roman" w:ascii="Times New Roman" w:hAnsi="Times New Roman"/>
          <w:color w:val="111111"/>
          <w:sz w:val="28"/>
          <w:szCs w:val="28"/>
          <w:lang w:val="en-US" w:bidi="en-US"/>
        </w:rPr>
        <w:t>1536</w:t>
      </w:r>
    </w:p>
    <w:p>
      <w:pPr>
        <w:pStyle w:val="BookText"/>
        <w:rPr/>
      </w:pPr>
      <w:r>
        <w:rPr>
          <w:rFonts w:ascii="IRNazanin" w:hAnsi="IRNazanin" w:eastAsia="IRNazanin"/>
          <w:color w:val="111111"/>
          <w:sz w:val="28"/>
          <w:sz w:val="28"/>
          <w:szCs w:val="28"/>
          <w:rtl w:val="true"/>
          <w:lang w:bidi="fa-IR"/>
        </w:rPr>
        <w:t xml:space="preserve">اسود عنسى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p>
    <w:p>
      <w:pPr>
        <w:pStyle w:val="BookText"/>
        <w:rPr/>
      </w:pP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1945</w:t>
      </w:r>
    </w:p>
    <w:p>
      <w:pPr>
        <w:pStyle w:val="BookText"/>
        <w:rPr/>
      </w:pPr>
      <w:r>
        <w:rPr>
          <w:rFonts w:ascii="IRNazanin" w:hAnsi="IRNazanin" w:eastAsia="IRNazanin"/>
          <w:color w:val="111111"/>
          <w:sz w:val="28"/>
          <w:sz w:val="28"/>
          <w:szCs w:val="28"/>
          <w:rtl w:val="true"/>
          <w:lang w:bidi="fa-IR"/>
        </w:rPr>
        <w:t>افریقا</w:t>
      </w:r>
    </w:p>
    <w:p>
      <w:pPr>
        <w:pStyle w:val="BookText"/>
        <w:rPr/>
      </w:pPr>
      <w:r>
        <w:rPr>
          <w:rFonts w:eastAsia="Times New Roman" w:cs="Times New Roman" w:ascii="Times New Roman" w:hAnsi="Times New Roman"/>
          <w:color w:val="111111"/>
          <w:sz w:val="28"/>
          <w:szCs w:val="28"/>
          <w:lang w:val="en-US" w:bidi="en-US"/>
        </w:rPr>
        <w:t>1778</w:t>
      </w:r>
    </w:p>
    <w:p>
      <w:pPr>
        <w:pStyle w:val="BookText"/>
        <w:rPr/>
      </w:pPr>
      <w:r>
        <w:rPr>
          <w:rFonts w:ascii="IRNazanin" w:hAnsi="IRNazanin" w:eastAsia="IRNazanin"/>
          <w:color w:val="111111"/>
          <w:sz w:val="28"/>
          <w:sz w:val="28"/>
          <w:szCs w:val="28"/>
          <w:rtl w:val="true"/>
          <w:lang w:bidi="fa-IR"/>
        </w:rPr>
        <w:t xml:space="preserve">افضل الدین صدر ترکه اصفهانى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افک</w:t>
      </w:r>
    </w:p>
    <w:p>
      <w:pPr>
        <w:pStyle w:val="BookText"/>
        <w:rPr/>
      </w:pPr>
      <w:r>
        <w:rPr>
          <w:rFonts w:eastAsia="Times New Roman" w:cs="Times New Roman" w:ascii="Times New Roman" w:hAnsi="Times New Roman"/>
          <w:color w:val="111111"/>
          <w:sz w:val="28"/>
          <w:szCs w:val="28"/>
          <w:lang w:val="en-US" w:bidi="en-US"/>
        </w:rPr>
        <w:t>1847</w:t>
      </w:r>
    </w:p>
    <w:p>
      <w:pPr>
        <w:pStyle w:val="BookText"/>
        <w:rPr/>
      </w:pPr>
      <w:r>
        <w:rPr>
          <w:rFonts w:ascii="IRNazanin" w:hAnsi="IRNazanin" w:eastAsia="IRNazanin"/>
          <w:color w:val="111111"/>
          <w:sz w:val="28"/>
          <w:sz w:val="28"/>
          <w:szCs w:val="28"/>
          <w:rtl w:val="true"/>
          <w:lang w:bidi="fa-IR"/>
        </w:rPr>
        <w:t xml:space="preserve">الاسلام بین السنة و الشیعة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الاسلام و الاستبداد السیاسى </w:t>
      </w:r>
      <w:r>
        <w:rPr>
          <w:rFonts w:eastAsia="IRNazanin" w:cs="IRNazanin"/>
          <w:color w:val="111111"/>
          <w:sz w:val="28"/>
          <w:szCs w:val="28"/>
          <w:lang w:bidi="fa-IR"/>
        </w:rPr>
        <w:t>1573</w:t>
      </w:r>
    </w:p>
    <w:p>
      <w:pPr>
        <w:pStyle w:val="BookText"/>
        <w:rPr/>
      </w:pPr>
      <w:r>
        <w:rPr>
          <w:rFonts w:ascii="IRNazanin" w:hAnsi="IRNazanin" w:eastAsia="IRNazanin"/>
          <w:color w:val="111111"/>
          <w:sz w:val="28"/>
          <w:sz w:val="28"/>
          <w:szCs w:val="28"/>
          <w:rtl w:val="true"/>
          <w:lang w:bidi="fa-IR"/>
        </w:rPr>
        <w:t xml:space="preserve">الاسلام و الحضارة العربیّة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الاصبابه و الاستیعاب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 xml:space="preserve">الامام على صوت العدالة الانسانیة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التبصیر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التحفة الاثنى عشریه </w:t>
      </w:r>
      <w:r>
        <w:rPr>
          <w:rFonts w:eastAsia="IRNazanin" w:cs="IRNazanin"/>
          <w:color w:val="111111"/>
          <w:sz w:val="28"/>
          <w:szCs w:val="28"/>
          <w:lang w:bidi="fa-IR"/>
        </w:rPr>
        <w:t>1808</w:t>
      </w:r>
    </w:p>
    <w:p>
      <w:pPr>
        <w:pStyle w:val="BookText"/>
        <w:rPr/>
      </w:pPr>
      <w:r>
        <w:rPr>
          <w:rFonts w:ascii="IRNazanin" w:hAnsi="IRNazanin" w:eastAsia="IRNazanin"/>
          <w:color w:val="111111"/>
          <w:sz w:val="28"/>
          <w:sz w:val="28"/>
          <w:szCs w:val="28"/>
          <w:rtl w:val="true"/>
          <w:lang w:bidi="fa-IR"/>
        </w:rPr>
        <w:t xml:space="preserve">التعریفات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الجمل و مسیر عایشه و على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الخضراء</w:t>
      </w:r>
    </w:p>
    <w:p>
      <w:pPr>
        <w:pStyle w:val="BookText"/>
        <w:rPr/>
      </w:pPr>
      <w:r>
        <w:rPr>
          <w:rFonts w:eastAsia="Times New Roman" w:cs="Times New Roman" w:ascii="Times New Roman" w:hAnsi="Times New Roman"/>
          <w:color w:val="111111"/>
          <w:sz w:val="28"/>
          <w:szCs w:val="28"/>
          <w:lang w:val="en-US" w:bidi="en-US"/>
        </w:rPr>
        <w:t>1714</w:t>
      </w:r>
    </w:p>
    <w:p>
      <w:pPr>
        <w:pStyle w:val="BookText"/>
        <w:rPr/>
      </w:pPr>
      <w:r>
        <w:rPr>
          <w:rFonts w:ascii="IRNazanin" w:hAnsi="IRNazanin" w:eastAsia="IRNazanin"/>
          <w:color w:val="111111"/>
          <w:sz w:val="28"/>
          <w:sz w:val="28"/>
          <w:szCs w:val="28"/>
          <w:rtl w:val="true"/>
          <w:lang w:bidi="fa-IR"/>
        </w:rPr>
        <w:t>العضدى</w:t>
      </w:r>
    </w:p>
    <w:p>
      <w:pPr>
        <w:pStyle w:val="BookText"/>
        <w:rPr/>
      </w:pPr>
      <w:r>
        <w:rPr>
          <w:rFonts w:eastAsia="Times New Roman" w:cs="Times New Roman" w:ascii="Times New Roman" w:hAnsi="Times New Roman"/>
          <w:color w:val="111111"/>
          <w:sz w:val="28"/>
          <w:szCs w:val="28"/>
          <w:lang w:val="en-US" w:bidi="en-US"/>
        </w:rPr>
        <w:t>1778</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1856</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الفتوح والردة </w:t>
      </w:r>
      <w:r>
        <w:rPr>
          <w:rFonts w:eastAsia="Amiri" w:cs="Amiri" w:ascii="Amiri" w:hAnsi="Amiri"/>
          <w:color w:val="111111"/>
          <w:sz w:val="28"/>
          <w:szCs w:val="28"/>
          <w:lang w:bidi="ar-SA"/>
        </w:rPr>
        <w:t>1803</w:t>
      </w:r>
    </w:p>
    <w:p>
      <w:pPr>
        <w:pStyle w:val="BookText"/>
        <w:rPr/>
      </w:pP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lang w:bidi="fa-IR"/>
        </w:rPr>
        <w:t>1785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w:t>
      </w:r>
    </w:p>
    <w:p>
      <w:pPr>
        <w:pStyle w:val="BookText"/>
        <w:rPr/>
      </w:pPr>
      <w:r>
        <w:rPr>
          <w:rFonts w:ascii="IRNazanin" w:hAnsi="IRNazanin" w:eastAsia="IRNazanin"/>
          <w:color w:val="111111"/>
          <w:sz w:val="28"/>
          <w:sz w:val="28"/>
          <w:szCs w:val="28"/>
          <w:rtl w:val="true"/>
          <w:lang w:bidi="fa-IR"/>
        </w:rPr>
        <w:t xml:space="preserve">الفصل فى الملل و الاهواء و النحل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اللئالى المصنوعة فى الاحادیث الموضوعة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 xml:space="preserve">المنیة و الامل </w:t>
      </w:r>
      <w:r>
        <w:rPr>
          <w:rFonts w:eastAsia="IRNazanin" w:cs="IRNazanin"/>
          <w:color w:val="111111"/>
          <w:sz w:val="28"/>
          <w:szCs w:val="28"/>
          <w:lang w:bidi="fa-IR"/>
        </w:rPr>
        <w:t>1908</w:t>
      </w:r>
    </w:p>
    <w:p>
      <w:pPr>
        <w:pStyle w:val="BookText"/>
        <w:rPr/>
      </w:pPr>
      <w:r>
        <w:rPr>
          <w:rFonts w:ascii="IRNazanin" w:hAnsi="IRNazanin" w:eastAsia="IRNazanin"/>
          <w:color w:val="111111"/>
          <w:sz w:val="28"/>
          <w:sz w:val="28"/>
          <w:szCs w:val="28"/>
          <w:rtl w:val="true"/>
          <w:lang w:bidi="fa-IR"/>
        </w:rPr>
        <w:t xml:space="preserve">المهدویة فى الاسلام </w:t>
      </w:r>
      <w:r>
        <w:rPr>
          <w:rFonts w:eastAsia="IRNazanin" w:cs="IRNazanin"/>
          <w:color w:val="111111"/>
          <w:sz w:val="28"/>
          <w:szCs w:val="28"/>
          <w:lang w:bidi="fa-IR"/>
        </w:rPr>
        <w:t>1805</w:t>
      </w:r>
    </w:p>
    <w:p>
      <w:pPr>
        <w:pStyle w:val="BookText"/>
        <w:rPr/>
      </w:pPr>
      <w:r>
        <w:rPr>
          <w:rFonts w:ascii="IRNazanin" w:hAnsi="IRNazanin" w:eastAsia="IRNazanin"/>
          <w:color w:val="111111"/>
          <w:sz w:val="28"/>
          <w:sz w:val="28"/>
          <w:szCs w:val="28"/>
          <w:rtl w:val="true"/>
          <w:lang w:bidi="fa-IR"/>
        </w:rPr>
        <w:t xml:space="preserve">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p>
    <w:p>
      <w:pPr>
        <w:pStyle w:val="BookText"/>
        <w:rPr/>
      </w:pPr>
      <w:r>
        <w:rPr>
          <w:rFonts w:ascii="IRNazanin" w:hAnsi="IRNazanin" w:eastAsia="IRNazanin"/>
          <w:color w:val="111111"/>
          <w:sz w:val="28"/>
          <w:sz w:val="28"/>
          <w:szCs w:val="28"/>
          <w:rtl w:val="true"/>
          <w:lang w:bidi="fa-IR"/>
        </w:rPr>
        <w:t xml:space="preserve">امرءالقیس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1850</w:t>
      </w:r>
    </w:p>
    <w:p>
      <w:pPr>
        <w:pStyle w:val="BookText"/>
        <w:rPr/>
      </w:pPr>
      <w:r>
        <w:rPr>
          <w:rFonts w:ascii="IRNazanin" w:hAnsi="IRNazanin" w:eastAsia="IRNazanin"/>
          <w:color w:val="111111"/>
          <w:sz w:val="28"/>
          <w:sz w:val="28"/>
          <w:szCs w:val="28"/>
          <w:rtl w:val="true"/>
          <w:lang w:bidi="fa-IR"/>
        </w:rPr>
        <w:t>اموى بنى امیه</w:t>
      </w:r>
    </w:p>
    <w:p>
      <w:pPr>
        <w:pStyle w:val="BookText"/>
        <w:rPr/>
      </w:pPr>
      <w:r>
        <w:rPr>
          <w:rFonts w:ascii="IRNazanin" w:hAnsi="IRNazanin" w:eastAsia="IRNazanin"/>
          <w:color w:val="111111"/>
          <w:sz w:val="28"/>
          <w:sz w:val="28"/>
          <w:szCs w:val="28"/>
          <w:rtl w:val="true"/>
          <w:lang w:bidi="fa-IR"/>
        </w:rPr>
        <w:t xml:space="preserve">امین ریحانى </w:t>
      </w:r>
      <w:r>
        <w:rPr>
          <w:rFonts w:eastAsia="IRNazanin" w:cs="IRNazanin"/>
          <w:color w:val="111111"/>
          <w:sz w:val="28"/>
          <w:szCs w:val="28"/>
          <w:lang w:bidi="fa-IR"/>
        </w:rPr>
        <w:t>1578</w:t>
      </w:r>
    </w:p>
    <w:p>
      <w:pPr>
        <w:pStyle w:val="BookText"/>
        <w:rPr/>
      </w:pPr>
      <w:r>
        <w:rPr>
          <w:rFonts w:ascii="Amiri" w:hAnsi="Amiri" w:eastAsia="Amiri" w:cs="Amiri"/>
          <w:color w:val="111111"/>
          <w:sz w:val="28"/>
          <w:sz w:val="28"/>
          <w:szCs w:val="28"/>
          <w:rtl w:val="true"/>
          <w:lang w:bidi="ar-SA"/>
        </w:rPr>
        <w:t xml:space="preserve">امیّه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1626</w:t>
      </w:r>
    </w:p>
    <w:p>
      <w:pPr>
        <w:pStyle w:val="BookText"/>
        <w:rPr/>
      </w:pPr>
      <w:r>
        <w:rPr>
          <w:rFonts w:ascii="IRNazanin" w:hAnsi="IRNazanin" w:eastAsia="IRNazanin"/>
          <w:color w:val="111111"/>
          <w:sz w:val="28"/>
          <w:sz w:val="28"/>
          <w:szCs w:val="28"/>
          <w:rtl w:val="true"/>
          <w:lang w:bidi="fa-IR"/>
        </w:rPr>
        <w:t xml:space="preserve">امیة بن عبدشمس </w:t>
      </w:r>
      <w:r>
        <w:rPr>
          <w:rFonts w:eastAsia="IRNazanin" w:cs="IRNazanin"/>
          <w:color w:val="111111"/>
          <w:sz w:val="28"/>
          <w:szCs w:val="28"/>
          <w:lang w:bidi="fa-IR"/>
        </w:rPr>
        <w:t>1567</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1592</w:t>
      </w:r>
    </w:p>
    <w:p>
      <w:pPr>
        <w:pStyle w:val="BookText"/>
        <w:rPr/>
      </w:pPr>
      <w:r>
        <w:rPr>
          <w:rFonts w:ascii="IRNazanin" w:hAnsi="IRNazanin" w:eastAsia="IRNazanin"/>
          <w:color w:val="111111"/>
          <w:sz w:val="28"/>
          <w:sz w:val="28"/>
          <w:szCs w:val="28"/>
          <w:rtl w:val="true"/>
          <w:lang w:bidi="fa-IR"/>
        </w:rPr>
        <w:t xml:space="preserve">اواره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اهواز</w:t>
      </w:r>
    </w:p>
    <w:p>
      <w:pPr>
        <w:pStyle w:val="BookText"/>
        <w:rPr/>
      </w:pPr>
      <w:r>
        <w:rPr>
          <w:rFonts w:eastAsia="Times New Roman" w:cs="Times New Roman" w:ascii="Times New Roman" w:hAnsi="Times New Roman"/>
          <w:color w:val="111111"/>
          <w:sz w:val="28"/>
          <w:szCs w:val="28"/>
          <w:lang w:val="en-US" w:bidi="en-US"/>
        </w:rPr>
        <w:t>1608</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1689</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بتراء</w:t>
      </w:r>
    </w:p>
    <w:p>
      <w:pPr>
        <w:pStyle w:val="BookText"/>
        <w:rPr/>
      </w:pPr>
      <w:r>
        <w:rPr>
          <w:rFonts w:eastAsia="Times New Roman" w:cs="Times New Roman" w:ascii="Times New Roman" w:hAnsi="Times New Roman"/>
          <w:color w:val="111111"/>
          <w:sz w:val="28"/>
          <w:szCs w:val="28"/>
          <w:lang w:val="en-US" w:bidi="en-US"/>
        </w:rPr>
        <w:t>1630</w:t>
      </w:r>
    </w:p>
    <w:p>
      <w:pPr>
        <w:pStyle w:val="BookText"/>
        <w:rPr/>
      </w:pPr>
      <w:r>
        <w:rPr>
          <w:rFonts w:ascii="IRNazanin" w:hAnsi="IRNazanin" w:eastAsia="IRNazanin"/>
          <w:color w:val="111111"/>
          <w:sz w:val="28"/>
          <w:sz w:val="28"/>
          <w:szCs w:val="28"/>
          <w:rtl w:val="true"/>
          <w:lang w:bidi="fa-IR"/>
        </w:rPr>
        <w:t>بحترى</w:t>
      </w:r>
    </w:p>
    <w:p>
      <w:pPr>
        <w:pStyle w:val="BookText"/>
        <w:rPr/>
      </w:pPr>
      <w:r>
        <w:rPr>
          <w:rFonts w:eastAsia="Times New Roman" w:cs="Times New Roman" w:ascii="Times New Roman" w:hAnsi="Times New Roman"/>
          <w:color w:val="111111"/>
          <w:sz w:val="28"/>
          <w:szCs w:val="28"/>
          <w:lang w:val="en-US" w:bidi="en-US"/>
        </w:rPr>
        <w:t>1581</w:t>
      </w:r>
    </w:p>
    <w:p>
      <w:pPr>
        <w:pStyle w:val="BookText"/>
        <w:rPr/>
      </w:pPr>
      <w:r>
        <w:rPr>
          <w:rFonts w:ascii="IRNazanin" w:hAnsi="IRNazanin" w:eastAsia="IRNazanin"/>
          <w:color w:val="111111"/>
          <w:sz w:val="28"/>
          <w:sz w:val="28"/>
          <w:szCs w:val="28"/>
          <w:rtl w:val="true"/>
          <w:lang w:bidi="fa-IR"/>
        </w:rPr>
        <w:t>بحرین</w:t>
      </w:r>
    </w:p>
    <w:p>
      <w:pPr>
        <w:pStyle w:val="BookText"/>
        <w:rPr/>
      </w:pPr>
      <w:r>
        <w:rPr>
          <w:rFonts w:eastAsia="Times New Roman" w:cs="Times New Roman" w:ascii="Times New Roman" w:hAnsi="Times New Roman"/>
          <w:color w:val="111111"/>
          <w:sz w:val="28"/>
          <w:szCs w:val="28"/>
          <w:lang w:val="en-US" w:bidi="en-US"/>
        </w:rPr>
        <w:t>1666</w:t>
      </w:r>
    </w:p>
    <w:p>
      <w:pPr>
        <w:pStyle w:val="BookText"/>
        <w:rPr/>
      </w:pPr>
      <w:r>
        <w:rPr>
          <w:rFonts w:ascii="IRNazanin" w:hAnsi="IRNazanin" w:eastAsia="IRNazanin"/>
          <w:color w:val="111111"/>
          <w:sz w:val="28"/>
          <w:sz w:val="28"/>
          <w:szCs w:val="28"/>
          <w:rtl w:val="true"/>
          <w:lang w:bidi="fa-IR"/>
        </w:rPr>
        <w:t>بحیراء</w:t>
      </w:r>
    </w:p>
    <w:p>
      <w:pPr>
        <w:pStyle w:val="BookText"/>
        <w:rPr/>
      </w:pPr>
      <w:r>
        <w:rPr>
          <w:rFonts w:eastAsia="Times New Roman" w:cs="Times New Roman" w:ascii="Times New Roman" w:hAnsi="Times New Roman"/>
          <w:color w:val="111111"/>
          <w:sz w:val="28"/>
          <w:szCs w:val="28"/>
          <w:lang w:val="en-US" w:bidi="en-US"/>
        </w:rPr>
        <w:t>1795</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1629</w:t>
      </w:r>
    </w:p>
    <w:p>
      <w:pPr>
        <w:pStyle w:val="BookText"/>
        <w:rPr/>
      </w:pPr>
      <w:r>
        <w:rPr>
          <w:rFonts w:ascii="IRNazanin" w:hAnsi="IRNazanin" w:eastAsia="IRNazanin"/>
          <w:color w:val="111111"/>
          <w:sz w:val="28"/>
          <w:sz w:val="28"/>
          <w:szCs w:val="28"/>
          <w:rtl w:val="true"/>
          <w:lang w:bidi="fa-IR"/>
        </w:rPr>
        <w:t xml:space="preserve">برک بن عبدالله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1948</w:t>
      </w:r>
    </w:p>
    <w:p>
      <w:pPr>
        <w:pStyle w:val="BookText"/>
        <w:rPr/>
      </w:pPr>
      <w:r>
        <w:rPr>
          <w:rFonts w:ascii="IRNazanin" w:hAnsi="IRNazanin" w:eastAsia="IRNazanin"/>
          <w:color w:val="111111"/>
          <w:sz w:val="28"/>
          <w:sz w:val="28"/>
          <w:szCs w:val="28"/>
          <w:rtl w:val="true"/>
          <w:lang w:bidi="fa-IR"/>
        </w:rPr>
        <w:t>بستالوزى</w:t>
      </w:r>
    </w:p>
    <w:p>
      <w:pPr>
        <w:pStyle w:val="BookText"/>
        <w:rPr/>
      </w:pPr>
      <w:r>
        <w:rPr>
          <w:rFonts w:eastAsia="Times New Roman" w:cs="Times New Roman" w:ascii="Times New Roman" w:hAnsi="Times New Roman"/>
          <w:color w:val="111111"/>
          <w:sz w:val="28"/>
          <w:szCs w:val="28"/>
          <w:lang w:val="en-US" w:bidi="en-US"/>
        </w:rPr>
        <w:t>1589</w:t>
      </w:r>
    </w:p>
    <w:p>
      <w:pPr>
        <w:pStyle w:val="BookText"/>
        <w:rPr/>
      </w:pPr>
      <w:r>
        <w:rPr>
          <w:rFonts w:ascii="IRNazanin" w:hAnsi="IRNazanin" w:eastAsia="IRNazanin"/>
          <w:color w:val="111111"/>
          <w:sz w:val="28"/>
          <w:sz w:val="28"/>
          <w:szCs w:val="28"/>
          <w:rtl w:val="true"/>
          <w:lang w:bidi="fa-IR"/>
        </w:rPr>
        <w:t>بستانى</w:t>
      </w:r>
    </w:p>
    <w:p>
      <w:pPr>
        <w:pStyle w:val="BookText"/>
        <w:rPr/>
      </w:pPr>
      <w:r>
        <w:rPr>
          <w:rFonts w:eastAsia="Times New Roman" w:cs="Times New Roman" w:ascii="Times New Roman" w:hAnsi="Times New Roman"/>
          <w:color w:val="111111"/>
          <w:sz w:val="28"/>
          <w:szCs w:val="28"/>
          <w:lang w:val="en-US" w:bidi="en-US"/>
        </w:rPr>
        <w:t>1784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بسر بن ارطاه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بشربن مروان </w:t>
      </w:r>
      <w:r>
        <w:rPr>
          <w:rFonts w:eastAsia="IRNazanin" w:cs="IRNazanin"/>
          <w:color w:val="111111"/>
          <w:sz w:val="28"/>
          <w:szCs w:val="28"/>
          <w:lang w:bidi="fa-IR"/>
        </w:rPr>
        <w:t>1640</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1630</w:t>
      </w:r>
      <w:r>
        <w:rPr>
          <w:rFonts w:eastAsia="IRNazanin" w:cs="IRNazanin"/>
          <w:color w:val="111111"/>
          <w:sz w:val="28"/>
          <w:szCs w:val="28"/>
          <w:rtl w:val="true"/>
          <w:lang w:bidi="fa-IR"/>
        </w:rPr>
        <w:t>-</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1639</w:t>
      </w:r>
      <w:r>
        <w:rPr>
          <w:rFonts w:eastAsia="IRNazanin" w:cs="IRNazanin"/>
          <w:color w:val="111111"/>
          <w:sz w:val="28"/>
          <w:szCs w:val="28"/>
          <w:rtl w:val="true"/>
          <w:lang w:bidi="fa-IR"/>
        </w:rPr>
        <w:t>-</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1874</w:t>
      </w:r>
      <w:r>
        <w:rPr>
          <w:rFonts w:eastAsia="IRNazanin" w:cs="IRNazanin"/>
          <w:color w:val="111111"/>
          <w:sz w:val="28"/>
          <w:szCs w:val="28"/>
          <w:rtl w:val="true"/>
          <w:lang w:bidi="fa-IR"/>
        </w:rPr>
        <w:t>-</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eastAsia="Times New Roman" w:cs="Times New Roman" w:ascii="Times New Roman" w:hAnsi="Times New Roman"/>
          <w:color w:val="111111"/>
          <w:sz w:val="28"/>
          <w:szCs w:val="28"/>
          <w:lang w:val="en-US" w:bidi="en-US"/>
        </w:rPr>
        <w:t>1793</w:t>
      </w:r>
    </w:p>
    <w:p>
      <w:pPr>
        <w:pStyle w:val="BookText"/>
        <w:rPr/>
      </w:pPr>
      <w:r>
        <w:rPr>
          <w:rFonts w:ascii="IRNazanin" w:hAnsi="IRNazanin" w:eastAsia="IRNazanin"/>
          <w:color w:val="111111"/>
          <w:sz w:val="28"/>
          <w:sz w:val="28"/>
          <w:szCs w:val="28"/>
          <w:rtl w:val="true"/>
          <w:lang w:bidi="fa-IR"/>
        </w:rPr>
        <w:t>بغى</w:t>
      </w:r>
    </w:p>
    <w:p>
      <w:pPr>
        <w:pStyle w:val="BookText"/>
        <w:rPr/>
      </w:pPr>
      <w:r>
        <w:rPr>
          <w:rFonts w:eastAsia="Times New Roman" w:cs="Times New Roman" w:ascii="Times New Roman" w:hAnsi="Times New Roman"/>
          <w:color w:val="111111"/>
          <w:sz w:val="28"/>
          <w:szCs w:val="28"/>
          <w:lang w:val="en-US" w:bidi="en-US"/>
        </w:rPr>
        <w:t>1957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1958</w:t>
      </w:r>
    </w:p>
    <w:p>
      <w:pPr>
        <w:pStyle w:val="BookText"/>
        <w:rPr/>
      </w:pPr>
      <w:r>
        <w:rPr>
          <w:rFonts w:ascii="IRNazanin" w:hAnsi="IRNazanin" w:eastAsia="IRNazanin"/>
          <w:color w:val="111111"/>
          <w:sz w:val="28"/>
          <w:sz w:val="28"/>
          <w:szCs w:val="28"/>
          <w:rtl w:val="true"/>
          <w:lang w:bidi="fa-IR"/>
        </w:rPr>
        <w:t xml:space="preserve">بکر بن وائل </w:t>
      </w:r>
      <w:r>
        <w:rPr>
          <w:rFonts w:eastAsia="IRNazanin" w:cs="IRNazanin"/>
          <w:color w:val="111111"/>
          <w:sz w:val="28"/>
          <w:szCs w:val="28"/>
          <w:lang w:bidi="fa-IR"/>
        </w:rPr>
        <w:t>1530</w:t>
      </w:r>
    </w:p>
    <w:p>
      <w:pPr>
        <w:pStyle w:val="BookText"/>
        <w:rPr/>
      </w:pPr>
      <w:r>
        <w:rPr>
          <w:rFonts w:ascii="IRNazanin" w:hAnsi="IRNazanin" w:eastAsia="IRNazanin"/>
          <w:color w:val="111111"/>
          <w:sz w:val="28"/>
          <w:sz w:val="28"/>
          <w:szCs w:val="28"/>
          <w:rtl w:val="true"/>
          <w:lang w:bidi="fa-IR"/>
        </w:rPr>
        <w:t>بلاذرى</w:t>
      </w:r>
    </w:p>
    <w:p>
      <w:pPr>
        <w:pStyle w:val="BookText"/>
        <w:rPr/>
      </w:pPr>
      <w:r>
        <w:rPr>
          <w:rFonts w:eastAsia="Times New Roman" w:cs="Times New Roman" w:ascii="Times New Roman" w:hAnsi="Times New Roman"/>
          <w:color w:val="111111"/>
          <w:sz w:val="28"/>
          <w:szCs w:val="28"/>
          <w:lang w:val="en-US" w:bidi="en-US"/>
        </w:rPr>
        <w:t>1826</w:t>
      </w:r>
    </w:p>
    <w:p>
      <w:pPr>
        <w:pStyle w:val="BookText"/>
        <w:rPr/>
      </w:pPr>
      <w:r>
        <w:rPr>
          <w:rFonts w:ascii="IRNazanin" w:hAnsi="IRNazanin" w:eastAsia="IRNazanin"/>
          <w:color w:val="111111"/>
          <w:sz w:val="28"/>
          <w:sz w:val="28"/>
          <w:szCs w:val="28"/>
          <w:rtl w:val="true"/>
          <w:lang w:bidi="fa-IR"/>
        </w:rPr>
        <w:t>بن گوریون</w:t>
      </w:r>
    </w:p>
    <w:p>
      <w:pPr>
        <w:pStyle w:val="BookText"/>
        <w:rPr/>
      </w:pPr>
      <w:r>
        <w:rPr>
          <w:rFonts w:eastAsia="Times New Roman" w:cs="Times New Roman" w:ascii="Times New Roman" w:hAnsi="Times New Roman"/>
          <w:color w:val="111111"/>
          <w:sz w:val="28"/>
          <w:szCs w:val="28"/>
          <w:lang w:val="en-US" w:bidi="en-US"/>
        </w:rPr>
        <w:t>1806</w:t>
      </w:r>
    </w:p>
    <w:p>
      <w:pPr>
        <w:pStyle w:val="BookText"/>
        <w:rPr/>
      </w:pPr>
      <w:r>
        <w:rPr>
          <w:rFonts w:ascii="IRNazanin" w:hAnsi="IRNazanin" w:eastAsia="IRNazanin"/>
          <w:color w:val="111111"/>
          <w:sz w:val="28"/>
          <w:sz w:val="28"/>
          <w:szCs w:val="28"/>
          <w:rtl w:val="true"/>
          <w:lang w:bidi="fa-IR"/>
        </w:rPr>
        <w:t xml:space="preserve">بنى ابى معیط </w:t>
      </w:r>
      <w:r>
        <w:rPr>
          <w:rFonts w:eastAsia="IRNazanin" w:cs="IRNazanin"/>
          <w:color w:val="111111"/>
          <w:sz w:val="28"/>
          <w:szCs w:val="28"/>
          <w:lang w:bidi="fa-IR"/>
        </w:rPr>
        <w:t>1684</w:t>
      </w:r>
    </w:p>
    <w:p>
      <w:pPr>
        <w:pStyle w:val="BookText"/>
        <w:rPr/>
      </w:pPr>
      <w:r>
        <w:rPr>
          <w:rFonts w:ascii="IRNazanin" w:hAnsi="IRNazanin" w:eastAsia="IRNazanin"/>
          <w:color w:val="111111"/>
          <w:sz w:val="28"/>
          <w:sz w:val="28"/>
          <w:szCs w:val="28"/>
          <w:rtl w:val="true"/>
          <w:lang w:bidi="fa-IR"/>
        </w:rPr>
        <w:t xml:space="preserve">بنى اسد </w:t>
      </w:r>
      <w:r>
        <w:rPr>
          <w:rFonts w:eastAsia="IRNazanin" w:cs="IRNazanin"/>
          <w:color w:val="111111"/>
          <w:sz w:val="28"/>
          <w:szCs w:val="28"/>
          <w:lang w:bidi="fa-IR"/>
        </w:rPr>
        <w:t>1669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 xml:space="preserve">بنى امیّه </w:t>
      </w:r>
      <w:r>
        <w:rPr>
          <w:rFonts w:eastAsia="IRNazanin" w:cs="IRNazanin"/>
          <w:color w:val="111111"/>
          <w:sz w:val="28"/>
          <w:szCs w:val="28"/>
          <w:lang w:bidi="fa-IR"/>
        </w:rPr>
        <w:t>1540</w:t>
      </w:r>
      <w:r>
        <w:rPr>
          <w:rFonts w:eastAsia="IRNazanin" w:cs="IRNazanin"/>
          <w:color w:val="111111"/>
          <w:sz w:val="28"/>
          <w:szCs w:val="28"/>
          <w:rtl w:val="true"/>
          <w:lang w:bidi="fa-IR"/>
        </w:rPr>
        <w:t>-</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1575</w:t>
      </w:r>
      <w:r>
        <w:rPr>
          <w:rFonts w:eastAsia="IRNazanin" w:cs="IRNazanin"/>
          <w:color w:val="111111"/>
          <w:sz w:val="28"/>
          <w:szCs w:val="28"/>
          <w:rtl w:val="true"/>
          <w:lang w:bidi="fa-IR"/>
        </w:rPr>
        <w:t>-</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1619</w:t>
      </w:r>
      <w:r>
        <w:rPr>
          <w:rFonts w:eastAsia="IRNazanin" w:cs="IRNazanin"/>
          <w:color w:val="111111"/>
          <w:sz w:val="28"/>
          <w:szCs w:val="28"/>
          <w:rtl w:val="true"/>
          <w:lang w:bidi="fa-IR"/>
        </w:rPr>
        <w:t>-</w:t>
      </w:r>
      <w:r>
        <w:rPr>
          <w:rFonts w:eastAsia="IRNazanin" w:cs="IRNazanin"/>
          <w:color w:val="111111"/>
          <w:sz w:val="28"/>
          <w:szCs w:val="28"/>
          <w:lang w:bidi="fa-IR"/>
        </w:rPr>
        <w:t>1620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w:t>
      </w:r>
      <w:r>
        <w:rPr>
          <w:rFonts w:eastAsia="IRNazanin" w:cs="IRNazanin"/>
          <w:color w:val="111111"/>
          <w:sz w:val="28"/>
          <w:szCs w:val="28"/>
          <w:lang w:bidi="fa-IR"/>
        </w:rPr>
        <w:t>1628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w:t>
      </w:r>
      <w:r>
        <w:rPr>
          <w:rFonts w:eastAsia="IRNazanin" w:cs="IRNazanin"/>
          <w:color w:val="111111"/>
          <w:sz w:val="28"/>
          <w:szCs w:val="28"/>
          <w:rtl w:val="true"/>
          <w:lang w:bidi="fa-IR"/>
        </w:rPr>
        <w:t>-</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w:t>
      </w:r>
      <w:r>
        <w:rPr>
          <w:rFonts w:eastAsia="IRNazanin" w:cs="IRNazanin"/>
          <w:color w:val="111111"/>
          <w:sz w:val="28"/>
          <w:szCs w:val="28"/>
          <w:lang w:bidi="fa-IR"/>
        </w:rPr>
        <w:t>1689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eastAsia="IRNazanin" w:cs="IRNazanin"/>
          <w:color w:val="111111"/>
          <w:sz w:val="28"/>
          <w:szCs w:val="28"/>
          <w:lang w:bidi="fa-IR"/>
        </w:rPr>
        <w:t>1705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1709</w:t>
      </w:r>
      <w:r>
        <w:rPr>
          <w:rFonts w:eastAsia="IRNazanin" w:cs="IRNazanin"/>
          <w:color w:val="111111"/>
          <w:sz w:val="28"/>
          <w:szCs w:val="28"/>
          <w:rtl w:val="true"/>
          <w:lang w:bidi="fa-IR"/>
        </w:rPr>
        <w:t>-</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1719</w:t>
      </w:r>
      <w:r>
        <w:rPr>
          <w:rFonts w:eastAsia="IRNazanin" w:cs="IRNazanin"/>
          <w:color w:val="111111"/>
          <w:sz w:val="28"/>
          <w:szCs w:val="28"/>
          <w:rtl w:val="true"/>
          <w:lang w:bidi="fa-IR"/>
        </w:rPr>
        <w:t>-</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w:t>
      </w:r>
      <w:r>
        <w:rPr>
          <w:rFonts w:eastAsia="IRNazanin" w:cs="IRNazanin"/>
          <w:color w:val="111111"/>
          <w:sz w:val="28"/>
          <w:szCs w:val="28"/>
          <w:rtl w:val="true"/>
          <w:lang w:bidi="fa-IR"/>
        </w:rPr>
        <w:t>-</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1816</w:t>
      </w:r>
      <w:r>
        <w:rPr>
          <w:rFonts w:ascii="IRNazanin" w:hAnsi="IRNazanin" w:eastAsia="IRNazanin"/>
          <w:color w:val="111111"/>
          <w:sz w:val="28"/>
          <w:sz w:val="28"/>
          <w:szCs w:val="28"/>
          <w:lang w:bidi="fa-IR"/>
        </w:rPr>
        <w:t>،</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1903</w:t>
      </w:r>
    </w:p>
    <w:p>
      <w:pPr>
        <w:pStyle w:val="BookText"/>
        <w:rPr/>
      </w:pPr>
      <w:r>
        <w:rPr>
          <w:rFonts w:ascii="IRNazanin" w:hAnsi="IRNazanin" w:eastAsia="IRNazanin"/>
          <w:color w:val="111111"/>
          <w:sz w:val="28"/>
          <w:sz w:val="28"/>
          <w:szCs w:val="28"/>
          <w:rtl w:val="true"/>
          <w:lang w:bidi="fa-IR"/>
        </w:rPr>
        <w:t xml:space="preserve">بنى تمیم </w:t>
      </w:r>
      <w:r>
        <w:rPr>
          <w:rFonts w:eastAsia="IRNazanin" w:cs="IRNazanin"/>
          <w:color w:val="111111"/>
          <w:sz w:val="28"/>
          <w:szCs w:val="28"/>
          <w:lang w:bidi="fa-IR"/>
        </w:rPr>
        <w:t>1614</w:t>
      </w:r>
    </w:p>
    <w:p>
      <w:pPr>
        <w:pStyle w:val="BookText"/>
        <w:rPr/>
      </w:pPr>
      <w:r>
        <w:rPr>
          <w:rFonts w:ascii="IRNazanin" w:hAnsi="IRNazanin" w:eastAsia="IRNazanin"/>
          <w:color w:val="111111"/>
          <w:sz w:val="28"/>
          <w:sz w:val="28"/>
          <w:szCs w:val="28"/>
          <w:rtl w:val="true"/>
          <w:lang w:bidi="fa-IR"/>
        </w:rPr>
        <w:t xml:space="preserve">بنى زهره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بنى ضبه</w:t>
      </w:r>
    </w:p>
    <w:p>
      <w:pPr>
        <w:pStyle w:val="BookText"/>
        <w:rPr/>
      </w:pPr>
      <w:r>
        <w:rPr>
          <w:rFonts w:eastAsia="Times New Roman" w:cs="Times New Roman" w:ascii="Times New Roman" w:hAnsi="Times New Roman"/>
          <w:color w:val="111111"/>
          <w:sz w:val="28"/>
          <w:szCs w:val="28"/>
          <w:lang w:val="en-US" w:bidi="en-US"/>
        </w:rPr>
        <w:t>1879</w:t>
      </w:r>
    </w:p>
    <w:p>
      <w:pPr>
        <w:pStyle w:val="BookText"/>
        <w:rPr/>
      </w:pPr>
      <w:r>
        <w:rPr>
          <w:rFonts w:ascii="IRNazanin" w:hAnsi="IRNazanin" w:eastAsia="IRNazanin"/>
          <w:color w:val="111111"/>
          <w:sz w:val="28"/>
          <w:sz w:val="28"/>
          <w:szCs w:val="28"/>
          <w:rtl w:val="true"/>
          <w:lang w:bidi="fa-IR"/>
        </w:rPr>
        <w:t xml:space="preserve">بنى عبدالدّار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بنى عمیس </w:t>
      </w:r>
      <w:r>
        <w:rPr>
          <w:rFonts w:eastAsia="IRNazanin" w:cs="IRNazanin"/>
          <w:color w:val="111111"/>
          <w:sz w:val="28"/>
          <w:szCs w:val="28"/>
          <w:lang w:bidi="fa-IR"/>
        </w:rPr>
        <w:t>1909</w:t>
      </w:r>
    </w:p>
    <w:p>
      <w:pPr>
        <w:pStyle w:val="BookText"/>
        <w:rPr/>
      </w:pPr>
      <w:r>
        <w:rPr>
          <w:rFonts w:ascii="IRNazanin" w:hAnsi="IRNazanin" w:eastAsia="IRNazanin"/>
          <w:color w:val="111111"/>
          <w:sz w:val="28"/>
          <w:sz w:val="28"/>
          <w:szCs w:val="28"/>
          <w:rtl w:val="true"/>
          <w:lang w:bidi="fa-IR"/>
        </w:rPr>
        <w:t xml:space="preserve">بنى کنانه </w:t>
      </w:r>
      <w:r>
        <w:rPr>
          <w:rFonts w:eastAsia="IRNazanin" w:cs="IRNazanin"/>
          <w:color w:val="111111"/>
          <w:sz w:val="28"/>
          <w:szCs w:val="28"/>
          <w:lang w:bidi="fa-IR"/>
        </w:rPr>
        <w:t>1616</w:t>
      </w:r>
    </w:p>
    <w:p>
      <w:pPr>
        <w:pStyle w:val="BookText"/>
        <w:rPr/>
      </w:pPr>
      <w:r>
        <w:rPr>
          <w:rFonts w:ascii="IRNazanin" w:hAnsi="IRNazanin" w:eastAsia="IRNazanin"/>
          <w:color w:val="111111"/>
          <w:sz w:val="28"/>
          <w:sz w:val="28"/>
          <w:szCs w:val="28"/>
          <w:rtl w:val="true"/>
          <w:lang w:bidi="fa-IR"/>
        </w:rPr>
        <w:t xml:space="preserve">بنى لیث </w:t>
      </w:r>
      <w:r>
        <w:rPr>
          <w:rFonts w:eastAsia="IRNazanin" w:cs="IRNazanin"/>
          <w:color w:val="111111"/>
          <w:sz w:val="28"/>
          <w:szCs w:val="28"/>
          <w:lang w:bidi="fa-IR"/>
        </w:rPr>
        <w:t>1844</w:t>
      </w:r>
    </w:p>
    <w:p>
      <w:pPr>
        <w:pStyle w:val="BookText"/>
        <w:rPr/>
      </w:pPr>
      <w:r>
        <w:rPr>
          <w:rFonts w:ascii="IRNazanin" w:hAnsi="IRNazanin" w:eastAsia="IRNazanin"/>
          <w:color w:val="111111"/>
          <w:sz w:val="28"/>
          <w:sz w:val="28"/>
          <w:szCs w:val="28"/>
          <w:rtl w:val="true"/>
          <w:lang w:bidi="fa-IR"/>
        </w:rPr>
        <w:t xml:space="preserve">بنى مروان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w:t>
      </w:r>
    </w:p>
    <w:p>
      <w:pPr>
        <w:pStyle w:val="BookText"/>
        <w:rPr/>
      </w:pP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1784</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 الشیعه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تاریخ العربى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تاریخ شیعه یا علل سقوط بنى امیه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تاریخ طبرى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 xml:space="preserve">تاریخ مذاهب اسلام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تأثیر جانشینى در بناى اسلام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تحت رایة الحق و المباهلة </w:t>
      </w:r>
      <w:r>
        <w:rPr>
          <w:rFonts w:eastAsia="IRNazanin" w:cs="IRNazanin"/>
          <w:color w:val="111111"/>
          <w:sz w:val="28"/>
          <w:szCs w:val="28"/>
          <w:lang w:bidi="fa-IR"/>
        </w:rPr>
        <w:t>1805</w:t>
      </w:r>
    </w:p>
    <w:p>
      <w:pPr>
        <w:pStyle w:val="BookText"/>
        <w:rPr/>
      </w:pPr>
      <w:r>
        <w:rPr>
          <w:rFonts w:ascii="IRNazanin" w:hAnsi="IRNazanin" w:eastAsia="IRNazanin"/>
          <w:color w:val="111111"/>
          <w:sz w:val="28"/>
          <w:sz w:val="28"/>
          <w:szCs w:val="28"/>
          <w:rtl w:val="true"/>
          <w:lang w:bidi="fa-IR"/>
        </w:rPr>
        <w:t xml:space="preserve">تغلب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1780</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p>
    <w:p>
      <w:pPr>
        <w:pStyle w:val="BookText"/>
        <w:rPr/>
      </w:pPr>
      <w:r>
        <w:rPr>
          <w:rFonts w:ascii="Amiri" w:hAnsi="Amiri" w:eastAsia="Amiri" w:cs="Amiri"/>
          <w:color w:val="111111"/>
          <w:sz w:val="28"/>
          <w:sz w:val="28"/>
          <w:szCs w:val="28"/>
          <w:rtl w:val="true"/>
          <w:lang w:bidi="ar-SA"/>
        </w:rPr>
        <w:t xml:space="preserve">تَيْم </w:t>
      </w:r>
      <w:r>
        <w:rPr>
          <w:rFonts w:eastAsia="Amiri" w:cs="Amiri" w:ascii="Amiri" w:hAnsi="Amiri"/>
          <w:color w:val="111111"/>
          <w:sz w:val="28"/>
          <w:szCs w:val="28"/>
          <w:lang w:bidi="ar-SA"/>
        </w:rPr>
        <w:t>1828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 xml:space="preserve">جاریة بن قدامه سعدى </w:t>
      </w:r>
      <w:r>
        <w:rPr>
          <w:rFonts w:eastAsia="IRNazanin" w:cs="IRNazanin"/>
          <w:color w:val="111111"/>
          <w:sz w:val="28"/>
          <w:szCs w:val="28"/>
          <w:lang w:bidi="fa-IR"/>
        </w:rPr>
        <w:t>1862</w:t>
      </w:r>
    </w:p>
    <w:p>
      <w:pPr>
        <w:pStyle w:val="BookText"/>
        <w:rPr/>
      </w:pPr>
      <w:r>
        <w:rPr>
          <w:rFonts w:ascii="Amiri" w:hAnsi="Amiri" w:eastAsia="Amiri" w:cs="Amiri"/>
          <w:color w:val="111111"/>
          <w:sz w:val="28"/>
          <w:sz w:val="28"/>
          <w:szCs w:val="28"/>
          <w:rtl w:val="true"/>
          <w:lang w:bidi="ar-SA"/>
        </w:rPr>
        <w:t xml:space="preserve">جبلة بن عمرو ساعدى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1769</w:t>
      </w:r>
    </w:p>
    <w:p>
      <w:pPr>
        <w:pStyle w:val="BookText"/>
        <w:rPr/>
      </w:pPr>
      <w:r>
        <w:rPr>
          <w:rFonts w:ascii="IRNazanin" w:hAnsi="IRNazanin" w:eastAsia="IRNazanin"/>
          <w:color w:val="111111"/>
          <w:sz w:val="28"/>
          <w:sz w:val="28"/>
          <w:szCs w:val="28"/>
          <w:rtl w:val="true"/>
          <w:lang w:bidi="fa-IR"/>
        </w:rPr>
        <w:t xml:space="preserve">جرداق، جرج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p>
    <w:p>
      <w:pPr>
        <w:pStyle w:val="BookText"/>
        <w:rPr/>
      </w:pPr>
      <w:r>
        <w:rPr>
          <w:rFonts w:ascii="IRNazanin" w:hAnsi="IRNazanin" w:eastAsia="IRNazanin"/>
          <w:color w:val="111111"/>
          <w:sz w:val="28"/>
          <w:sz w:val="28"/>
          <w:szCs w:val="28"/>
          <w:rtl w:val="true"/>
          <w:lang w:bidi="fa-IR"/>
        </w:rPr>
        <w:t xml:space="preserve">جلال الدین سیوطى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1939</w:t>
      </w:r>
    </w:p>
    <w:p>
      <w:pPr>
        <w:pStyle w:val="BookText"/>
        <w:rPr/>
      </w:pP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lang w:bidi="ar-SA"/>
        </w:rPr>
        <w:t>1856</w:t>
      </w:r>
    </w:p>
    <w:p>
      <w:pPr>
        <w:pStyle w:val="BookText"/>
        <w:rPr/>
      </w:pPr>
      <w:r>
        <w:rPr>
          <w:rFonts w:ascii="IRNazanin" w:hAnsi="IRNazanin" w:eastAsia="IRNazanin"/>
          <w:color w:val="111111"/>
          <w:sz w:val="28"/>
          <w:sz w:val="28"/>
          <w:szCs w:val="28"/>
          <w:rtl w:val="true"/>
          <w:lang w:bidi="fa-IR"/>
        </w:rPr>
        <w:t xml:space="preserve">جندب بن مسلمه فهرى </w:t>
      </w:r>
      <w:r>
        <w:rPr>
          <w:rFonts w:eastAsia="IRNazanin" w:cs="IRNazanin"/>
          <w:color w:val="111111"/>
          <w:sz w:val="28"/>
          <w:szCs w:val="28"/>
          <w:lang w:bidi="fa-IR"/>
        </w:rPr>
        <w:t>1715</w:t>
      </w:r>
    </w:p>
    <w:p>
      <w:pPr>
        <w:pStyle w:val="BookText"/>
        <w:rPr/>
      </w:pPr>
      <w:r>
        <w:rPr>
          <w:rFonts w:ascii="IRNazanin" w:hAnsi="IRNazanin" w:eastAsia="IRNazanin"/>
          <w:color w:val="111111"/>
          <w:sz w:val="28"/>
          <w:sz w:val="28"/>
          <w:szCs w:val="28"/>
          <w:rtl w:val="true"/>
          <w:lang w:bidi="fa-IR"/>
        </w:rPr>
        <w:t xml:space="preserve">جهجاه غفارى </w:t>
      </w:r>
      <w:r>
        <w:rPr>
          <w:rFonts w:eastAsia="IRNazanin" w:cs="IRNazanin"/>
          <w:color w:val="111111"/>
          <w:sz w:val="28"/>
          <w:szCs w:val="28"/>
          <w:lang w:bidi="fa-IR"/>
        </w:rPr>
        <w:t>1733</w:t>
      </w:r>
    </w:p>
    <w:p>
      <w:pPr>
        <w:pStyle w:val="BookText"/>
        <w:rPr/>
      </w:pPr>
      <w:r>
        <w:rPr>
          <w:rFonts w:ascii="IRNazanin" w:hAnsi="IRNazanin" w:eastAsia="IRNazanin"/>
          <w:color w:val="111111"/>
          <w:sz w:val="28"/>
          <w:sz w:val="28"/>
          <w:szCs w:val="28"/>
          <w:rtl w:val="true"/>
          <w:lang w:bidi="fa-IR"/>
        </w:rPr>
        <w:t xml:space="preserve">ححارث بن عمرو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حارز </w:t>
      </w:r>
      <w:r>
        <w:rPr>
          <w:rFonts w:eastAsia="IRNazanin" w:cs="IRNazanin"/>
          <w:color w:val="111111"/>
          <w:sz w:val="28"/>
          <w:szCs w:val="28"/>
          <w:lang w:bidi="fa-IR"/>
        </w:rPr>
        <w:t>1781</w:t>
      </w:r>
    </w:p>
    <w:p>
      <w:pPr>
        <w:pStyle w:val="BookText"/>
        <w:rPr/>
      </w:pPr>
      <w:r>
        <w:rPr>
          <w:rFonts w:ascii="IRNazanin" w:hAnsi="IRNazanin" w:eastAsia="IRNazanin"/>
          <w:color w:val="111111"/>
          <w:sz w:val="28"/>
          <w:sz w:val="28"/>
          <w:szCs w:val="28"/>
          <w:rtl w:val="true"/>
          <w:lang w:bidi="fa-IR"/>
        </w:rPr>
        <w:t xml:space="preserve">حبابه </w:t>
      </w:r>
      <w:r>
        <w:rPr>
          <w:rFonts w:eastAsia="IRNazanin" w:cs="IRNazanin"/>
          <w:color w:val="111111"/>
          <w:sz w:val="28"/>
          <w:szCs w:val="28"/>
          <w:lang w:bidi="fa-IR"/>
        </w:rPr>
        <w:t>1578</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حبران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1665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1706</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1623</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1690</w:t>
      </w:r>
      <w:r>
        <w:rPr>
          <w:rFonts w:eastAsia="IRNazanin" w:cs="IRNazanin"/>
          <w:color w:val="111111"/>
          <w:sz w:val="28"/>
          <w:szCs w:val="28"/>
          <w:rtl w:val="true"/>
          <w:lang w:bidi="fa-IR"/>
        </w:rPr>
        <w:t>-</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w:t>
      </w:r>
    </w:p>
    <w:p>
      <w:pPr>
        <w:pStyle w:val="BookText"/>
        <w:rPr/>
      </w:pP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lang w:bidi="fa-IR"/>
        </w:rPr>
        <w:t>1625</w:t>
      </w:r>
    </w:p>
    <w:p>
      <w:pPr>
        <w:pStyle w:val="BookText"/>
        <w:rPr/>
      </w:pPr>
      <w:r>
        <w:rPr>
          <w:rFonts w:ascii="Amiri" w:hAnsi="Amiri" w:eastAsia="Amiri" w:cs="Amiri"/>
          <w:color w:val="111111"/>
          <w:sz w:val="28"/>
          <w:sz w:val="28"/>
          <w:szCs w:val="28"/>
          <w:rtl w:val="true"/>
          <w:lang w:bidi="ar-SA"/>
        </w:rPr>
        <w:t xml:space="preserve">حُجربن حارث </w:t>
      </w:r>
      <w:r>
        <w:rPr>
          <w:rFonts w:eastAsia="Amiri" w:cs="Amiri" w:ascii="Amiri" w:hAnsi="Amiri"/>
          <w:color w:val="111111"/>
          <w:sz w:val="28"/>
          <w:szCs w:val="28"/>
          <w:lang w:bidi="ar-SA"/>
        </w:rPr>
        <w:t>1530</w:t>
      </w:r>
    </w:p>
    <w:p>
      <w:pPr>
        <w:pStyle w:val="BookText"/>
        <w:rPr/>
      </w:pPr>
      <w:r>
        <w:rPr>
          <w:rFonts w:ascii="IRNazanin" w:hAnsi="IRNazanin" w:eastAsia="IRNazanin"/>
          <w:color w:val="111111"/>
          <w:sz w:val="28"/>
          <w:sz w:val="28"/>
          <w:szCs w:val="28"/>
          <w:rtl w:val="true"/>
          <w:lang w:bidi="fa-IR"/>
        </w:rPr>
        <w:t xml:space="preserve">حجربن عدى الکندى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1807</w:t>
      </w:r>
    </w:p>
    <w:p>
      <w:pPr>
        <w:pStyle w:val="BookText"/>
        <w:rPr/>
      </w:pPr>
      <w:r>
        <w:rPr>
          <w:rFonts w:ascii="IRNazanin" w:hAnsi="IRNazanin" w:eastAsia="IRNazanin"/>
          <w:color w:val="111111"/>
          <w:sz w:val="28"/>
          <w:sz w:val="28"/>
          <w:szCs w:val="28"/>
          <w:rtl w:val="true"/>
          <w:lang w:bidi="fa-IR"/>
        </w:rPr>
        <w:t xml:space="preserve">حجربن عدى کندى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1805</w:t>
      </w:r>
    </w:p>
    <w:p>
      <w:pPr>
        <w:pStyle w:val="BookText"/>
        <w:rPr/>
      </w:pPr>
      <w:r>
        <w:rPr>
          <w:rFonts w:ascii="Amiri" w:hAnsi="Amiri" w:eastAsia="Amiri" w:cs="Amiri"/>
          <w:color w:val="111111"/>
          <w:sz w:val="28"/>
          <w:sz w:val="28"/>
          <w:szCs w:val="28"/>
          <w:rtl w:val="true"/>
          <w:lang w:bidi="ar-SA"/>
        </w:rPr>
        <w:t xml:space="preserve">حرب بن امیّه </w:t>
      </w:r>
      <w:r>
        <w:rPr>
          <w:rFonts w:eastAsia="Amiri" w:cs="Amiri" w:ascii="Amiri" w:hAnsi="Amiri"/>
          <w:color w:val="111111"/>
          <w:sz w:val="28"/>
          <w:szCs w:val="28"/>
          <w:lang w:bidi="ar-SA"/>
        </w:rPr>
        <w:t>1550</w:t>
      </w:r>
    </w:p>
    <w:p>
      <w:pPr>
        <w:pStyle w:val="BookText"/>
        <w:rPr/>
      </w:pPr>
      <w:r>
        <w:rPr>
          <w:rFonts w:ascii="IRNazanin" w:hAnsi="IRNazanin" w:eastAsia="IRNazanin"/>
          <w:color w:val="111111"/>
          <w:sz w:val="28"/>
          <w:sz w:val="28"/>
          <w:szCs w:val="28"/>
          <w:rtl w:val="true"/>
          <w:lang w:bidi="fa-IR"/>
        </w:rPr>
        <w:t xml:space="preserve">حربن یزید ریاحى </w:t>
      </w:r>
      <w:r>
        <w:rPr>
          <w:rFonts w:eastAsia="IRNazanin" w:cs="IRNazanin"/>
          <w:color w:val="111111"/>
          <w:sz w:val="28"/>
          <w:szCs w:val="28"/>
          <w:lang w:bidi="fa-IR"/>
        </w:rPr>
        <w:t>1623</w:t>
      </w:r>
    </w:p>
    <w:p>
      <w:pPr>
        <w:pStyle w:val="BookText"/>
        <w:rPr/>
      </w:pPr>
      <w:r>
        <w:rPr>
          <w:rFonts w:ascii="IRNazanin" w:hAnsi="IRNazanin" w:eastAsia="IRNazanin"/>
          <w:color w:val="111111"/>
          <w:sz w:val="28"/>
          <w:sz w:val="28"/>
          <w:szCs w:val="28"/>
          <w:rtl w:val="true"/>
          <w:lang w:bidi="fa-IR"/>
        </w:rPr>
        <w:t xml:space="preserve">حرث بن حکم </w:t>
      </w:r>
      <w:r>
        <w:rPr>
          <w:rFonts w:eastAsia="IRNazanin" w:cs="IRNazanin"/>
          <w:color w:val="111111"/>
          <w:sz w:val="28"/>
          <w:szCs w:val="28"/>
          <w:lang w:bidi="fa-IR"/>
        </w:rPr>
        <w:t>1700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p>
    <w:p>
      <w:pPr>
        <w:pStyle w:val="BookText"/>
        <w:rPr/>
      </w:pPr>
      <w:r>
        <w:rPr>
          <w:rFonts w:ascii="IRNazanin" w:hAnsi="IRNazanin" w:eastAsia="IRNazanin"/>
          <w:color w:val="111111"/>
          <w:sz w:val="28"/>
          <w:sz w:val="28"/>
          <w:szCs w:val="28"/>
          <w:rtl w:val="true"/>
          <w:lang w:bidi="fa-IR"/>
        </w:rPr>
        <w:t xml:space="preserve">حروریه </w:t>
      </w:r>
      <w:r>
        <w:rPr>
          <w:rFonts w:eastAsia="IRNazanin" w:cs="IRNazanin"/>
          <w:color w:val="111111"/>
          <w:sz w:val="28"/>
          <w:szCs w:val="28"/>
          <w:lang w:bidi="fa-IR"/>
        </w:rPr>
        <w:t>1943</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1715</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1587</w:t>
      </w:r>
      <w:r>
        <w:rPr>
          <w:rFonts w:eastAsia="IRNazanin" w:cs="IRNazanin"/>
          <w:color w:val="111111"/>
          <w:sz w:val="28"/>
          <w:szCs w:val="28"/>
          <w:rtl w:val="true"/>
          <w:lang w:bidi="fa-IR"/>
        </w:rPr>
        <w:t>-</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1597</w:t>
      </w:r>
      <w:r>
        <w:rPr>
          <w:rFonts w:eastAsia="IRNazanin" w:cs="IRNazanin"/>
          <w:color w:val="111111"/>
          <w:sz w:val="28"/>
          <w:szCs w:val="28"/>
          <w:rtl w:val="true"/>
          <w:lang w:bidi="fa-IR"/>
        </w:rPr>
        <w:t>-</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1880</w:t>
      </w:r>
    </w:p>
    <w:p>
      <w:pPr>
        <w:pStyle w:val="BookText"/>
        <w:rPr/>
      </w:pPr>
      <w:r>
        <w:rPr>
          <w:rFonts w:ascii="IRNazanin" w:hAnsi="IRNazanin" w:eastAsia="IRNazanin"/>
          <w:color w:val="111111"/>
          <w:sz w:val="28"/>
          <w:sz w:val="28"/>
          <w:szCs w:val="28"/>
          <w:rtl w:val="true"/>
          <w:lang w:bidi="fa-IR"/>
        </w:rPr>
        <w:t xml:space="preserve">حسین على محفوظ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حصین بن نمیر </w:t>
      </w:r>
      <w:r>
        <w:rPr>
          <w:rFonts w:eastAsia="IRNazanin" w:cs="IRNazanin"/>
          <w:color w:val="111111"/>
          <w:sz w:val="28"/>
          <w:szCs w:val="28"/>
          <w:lang w:bidi="fa-IR"/>
        </w:rPr>
        <w:t>1632</w:t>
      </w:r>
    </w:p>
    <w:p>
      <w:pPr>
        <w:pStyle w:val="BookText"/>
        <w:rPr/>
      </w:pPr>
      <w:r>
        <w:rPr>
          <w:rFonts w:ascii="IRNazanin" w:hAnsi="IRNazanin" w:eastAsia="IRNazanin"/>
          <w:color w:val="111111"/>
          <w:sz w:val="28"/>
          <w:sz w:val="28"/>
          <w:szCs w:val="28"/>
          <w:rtl w:val="true"/>
          <w:lang w:bidi="fa-IR"/>
        </w:rPr>
        <w:t xml:space="preserve">حطیئه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 xml:space="preserve">حکم بن عاص </w:t>
      </w:r>
      <w:r>
        <w:rPr>
          <w:rFonts w:eastAsia="IRNazanin" w:cs="IRNazanin"/>
          <w:color w:val="111111"/>
          <w:sz w:val="28"/>
          <w:szCs w:val="28"/>
          <w:lang w:bidi="fa-IR"/>
        </w:rPr>
        <w:t>1686</w:t>
      </w:r>
    </w:p>
    <w:p>
      <w:pPr>
        <w:pStyle w:val="BookText"/>
        <w:rPr/>
      </w:pPr>
      <w:r>
        <w:rPr>
          <w:rFonts w:ascii="IRNazanin" w:hAnsi="IRNazanin" w:eastAsia="IRNazanin"/>
          <w:color w:val="111111"/>
          <w:sz w:val="28"/>
          <w:sz w:val="28"/>
          <w:szCs w:val="28"/>
          <w:rtl w:val="true"/>
          <w:lang w:bidi="fa-IR"/>
        </w:rPr>
        <w:t xml:space="preserve">حکیم بن جبله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1663</w:t>
      </w:r>
    </w:p>
    <w:p>
      <w:pPr>
        <w:pStyle w:val="BookText"/>
        <w:rPr/>
      </w:pPr>
      <w:r>
        <w:rPr>
          <w:rFonts w:ascii="IRNazanin" w:hAnsi="IRNazanin" w:eastAsia="IRNazanin"/>
          <w:color w:val="111111"/>
          <w:sz w:val="28"/>
          <w:sz w:val="28"/>
          <w:szCs w:val="28"/>
          <w:rtl w:val="true"/>
          <w:lang w:bidi="fa-IR"/>
        </w:rPr>
        <w:t xml:space="preserve">حمیر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1810</w:t>
      </w:r>
    </w:p>
    <w:p>
      <w:pPr>
        <w:pStyle w:val="BookText"/>
        <w:rPr/>
      </w:pP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lang w:bidi="fa-IR"/>
        </w:rPr>
        <w:t>1689</w:t>
      </w:r>
    </w:p>
    <w:p>
      <w:pPr>
        <w:pStyle w:val="BookText"/>
        <w:rPr/>
      </w:pP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حیره </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1780</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خارجه بن حذاقه </w:t>
      </w:r>
      <w:r>
        <w:rPr>
          <w:rFonts w:eastAsia="IRNazanin" w:cs="IRNazanin"/>
          <w:color w:val="111111"/>
          <w:sz w:val="28"/>
          <w:szCs w:val="28"/>
          <w:lang w:bidi="fa-IR"/>
        </w:rPr>
        <w:t>1948</w:t>
      </w:r>
    </w:p>
    <w:p>
      <w:pPr>
        <w:pStyle w:val="BookText"/>
        <w:rPr/>
      </w:pPr>
      <w:r>
        <w:rPr>
          <w:rFonts w:ascii="IRNazanin" w:hAnsi="IRNazanin" w:eastAsia="IRNazanin"/>
          <w:color w:val="111111"/>
          <w:sz w:val="28"/>
          <w:sz w:val="28"/>
          <w:szCs w:val="28"/>
          <w:rtl w:val="true"/>
          <w:lang w:bidi="fa-IR"/>
        </w:rPr>
        <w:t xml:space="preserve">خالدبن سعید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 xml:space="preserve">خالدبن عبدالله قسرى </w:t>
      </w:r>
      <w:r>
        <w:rPr>
          <w:rFonts w:eastAsia="IRNazanin" w:cs="IRNazanin"/>
          <w:color w:val="111111"/>
          <w:sz w:val="28"/>
          <w:szCs w:val="28"/>
          <w:lang w:bidi="fa-IR"/>
        </w:rPr>
        <w:t>1576</w:t>
      </w:r>
    </w:p>
    <w:p>
      <w:pPr>
        <w:pStyle w:val="BookText"/>
        <w:rPr/>
      </w:pPr>
      <w:r>
        <w:rPr>
          <w:rFonts w:ascii="IRNazanin" w:hAnsi="IRNazanin" w:eastAsia="IRNazanin"/>
          <w:color w:val="111111"/>
          <w:sz w:val="28"/>
          <w:sz w:val="28"/>
          <w:szCs w:val="28"/>
          <w:rtl w:val="true"/>
          <w:lang w:bidi="fa-IR"/>
        </w:rPr>
        <w:t xml:space="preserve">خالدبن ولید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p>
    <w:p>
      <w:pPr>
        <w:pStyle w:val="BookText"/>
        <w:rPr/>
      </w:pPr>
      <w:r>
        <w:rPr>
          <w:rFonts w:ascii="IRNazanin" w:hAnsi="IRNazanin" w:eastAsia="IRNazanin"/>
          <w:color w:val="111111"/>
          <w:sz w:val="28"/>
          <w:sz w:val="28"/>
          <w:szCs w:val="28"/>
          <w:rtl w:val="true"/>
          <w:lang w:bidi="fa-IR"/>
        </w:rPr>
        <w:t xml:space="preserve">خسروشاهى، سیدهادى </w:t>
      </w:r>
      <w:r>
        <w:rPr>
          <w:rFonts w:eastAsia="IRNazanin" w:cs="IRNazanin"/>
          <w:color w:val="111111"/>
          <w:sz w:val="28"/>
          <w:szCs w:val="28"/>
          <w:lang w:bidi="fa-IR"/>
        </w:rPr>
        <w:t>1812</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1899</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1927</w:t>
      </w:r>
      <w:r>
        <w:rPr>
          <w:rFonts w:eastAsia="IRNazanin" w:cs="IRNazanin"/>
          <w:color w:val="111111"/>
          <w:sz w:val="28"/>
          <w:szCs w:val="28"/>
          <w:rtl w:val="true"/>
          <w:lang w:bidi="fa-IR"/>
        </w:rPr>
        <w:t>-</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1659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1851</w:t>
      </w:r>
    </w:p>
    <w:p>
      <w:pPr>
        <w:pStyle w:val="BookText"/>
        <w:rPr/>
      </w:pPr>
      <w:r>
        <w:rPr>
          <w:rFonts w:ascii="IRNazanin" w:hAnsi="IRNazanin" w:eastAsia="IRNazanin"/>
          <w:color w:val="111111"/>
          <w:sz w:val="28"/>
          <w:sz w:val="28"/>
          <w:szCs w:val="28"/>
          <w:rtl w:val="true"/>
          <w:lang w:bidi="fa-IR"/>
        </w:rPr>
        <w:t>د، ذ</w:t>
      </w:r>
    </w:p>
    <w:p>
      <w:pPr>
        <w:pStyle w:val="BookText"/>
        <w:rPr/>
      </w:pPr>
      <w:r>
        <w:rPr>
          <w:rFonts w:ascii="Amiri" w:hAnsi="Amiri" w:eastAsia="Amiri" w:cs="Amiri"/>
          <w:color w:val="111111"/>
          <w:sz w:val="28"/>
          <w:sz w:val="28"/>
          <w:szCs w:val="28"/>
          <w:rtl w:val="true"/>
          <w:lang w:bidi="ar-SA"/>
        </w:rPr>
        <w:t xml:space="preserve">دائرة المعارف بستانى </w:t>
      </w:r>
      <w:r>
        <w:rPr>
          <w:rFonts w:eastAsia="Amiri" w:cs="Amiri" w:ascii="Amiri" w:hAnsi="Amiri"/>
          <w:color w:val="111111"/>
          <w:sz w:val="28"/>
          <w:szCs w:val="28"/>
          <w:lang w:bidi="ar-SA"/>
        </w:rPr>
        <w:t>1784</w:t>
      </w:r>
    </w:p>
    <w:p>
      <w:pPr>
        <w:pStyle w:val="BookText"/>
        <w:rPr/>
      </w:pPr>
      <w:r>
        <w:rPr>
          <w:rFonts w:ascii="IRNazanin" w:hAnsi="IRNazanin" w:eastAsia="IRNazanin"/>
          <w:color w:val="111111"/>
          <w:sz w:val="28"/>
          <w:sz w:val="28"/>
          <w:szCs w:val="28"/>
          <w:rtl w:val="true"/>
          <w:lang w:bidi="fa-IR"/>
        </w:rPr>
        <w:t xml:space="preserve">دارالطلحتین </w:t>
      </w:r>
      <w:r>
        <w:rPr>
          <w:rFonts w:eastAsia="IRNazanin" w:cs="IRNazanin"/>
          <w:color w:val="111111"/>
          <w:sz w:val="28"/>
          <w:szCs w:val="28"/>
          <w:lang w:bidi="fa-IR"/>
        </w:rPr>
        <w:t>1688</w:t>
      </w:r>
    </w:p>
    <w:p>
      <w:pPr>
        <w:pStyle w:val="BookText"/>
        <w:rPr/>
      </w:pPr>
      <w:r>
        <w:rPr>
          <w:rFonts w:ascii="IRNazanin" w:hAnsi="IRNazanin" w:eastAsia="IRNazanin"/>
          <w:color w:val="111111"/>
          <w:sz w:val="28"/>
          <w:sz w:val="28"/>
          <w:szCs w:val="28"/>
          <w:rtl w:val="true"/>
          <w:lang w:bidi="fa-IR"/>
        </w:rPr>
        <w:t xml:space="preserve">دارالنّدوه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w:t>
      </w:r>
    </w:p>
    <w:p>
      <w:pPr>
        <w:pStyle w:val="BookText"/>
        <w:rPr/>
      </w:pPr>
      <w:r>
        <w:rPr>
          <w:rFonts w:ascii="IRNazanin" w:hAnsi="IRNazanin" w:eastAsia="IRNazanin"/>
          <w:color w:val="111111"/>
          <w:sz w:val="28"/>
          <w:sz w:val="28"/>
          <w:szCs w:val="28"/>
          <w:rtl w:val="true"/>
          <w:lang w:bidi="fa-IR"/>
        </w:rPr>
        <w:t xml:space="preserve">دارمیه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1893</w:t>
      </w:r>
    </w:p>
    <w:p>
      <w:pPr>
        <w:pStyle w:val="BookText"/>
        <w:rPr/>
      </w:pPr>
      <w:r>
        <w:rPr>
          <w:rFonts w:ascii="IRNazanin" w:hAnsi="IRNazanin" w:eastAsia="IRNazanin"/>
          <w:color w:val="111111"/>
          <w:sz w:val="28"/>
          <w:sz w:val="28"/>
          <w:szCs w:val="28"/>
          <w:rtl w:val="true"/>
          <w:lang w:bidi="fa-IR"/>
        </w:rPr>
        <w:t>دونلدسن، دوایت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دیرالجماجم </w:t>
      </w:r>
      <w:r>
        <w:rPr>
          <w:rFonts w:eastAsia="IRNazanin" w:cs="IRNazanin"/>
          <w:color w:val="111111"/>
          <w:sz w:val="28"/>
          <w:szCs w:val="28"/>
          <w:lang w:bidi="fa-IR"/>
        </w:rPr>
        <w:t>1642</w:t>
      </w:r>
    </w:p>
    <w:p>
      <w:pPr>
        <w:pStyle w:val="BookText"/>
        <w:rPr/>
      </w:pPr>
      <w:r>
        <w:rPr>
          <w:rFonts w:ascii="IRNazanin" w:hAnsi="IRNazanin" w:eastAsia="IRNazanin"/>
          <w:color w:val="111111"/>
          <w:sz w:val="28"/>
          <w:sz w:val="28"/>
          <w:szCs w:val="28"/>
          <w:rtl w:val="true"/>
          <w:lang w:bidi="fa-IR"/>
        </w:rPr>
        <w:t xml:space="preserve">ذى قار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p>
    <w:p>
      <w:pPr>
        <w:pStyle w:val="BookText"/>
        <w:rPr/>
      </w:pPr>
      <w:r>
        <w:rPr>
          <w:rFonts w:ascii="IRNazanin" w:hAnsi="IRNazanin" w:eastAsia="IRNazanin"/>
          <w:color w:val="111111"/>
          <w:sz w:val="28"/>
          <w:sz w:val="28"/>
          <w:szCs w:val="28"/>
          <w:rtl w:val="true"/>
          <w:lang w:bidi="fa-IR"/>
        </w:rPr>
        <w:t>ر، ز</w:t>
      </w:r>
    </w:p>
    <w:p>
      <w:pPr>
        <w:pStyle w:val="BookText"/>
        <w:rPr/>
      </w:pPr>
      <w:r>
        <w:rPr>
          <w:rFonts w:ascii="IRNazanin" w:hAnsi="IRNazanin" w:eastAsia="IRNazanin"/>
          <w:color w:val="111111"/>
          <w:sz w:val="28"/>
          <w:sz w:val="28"/>
          <w:szCs w:val="28"/>
          <w:rtl w:val="true"/>
          <w:lang w:bidi="fa-IR"/>
        </w:rPr>
        <w:t xml:space="preserve">رازى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1718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1871</w:t>
      </w:r>
    </w:p>
    <w:p>
      <w:pPr>
        <w:pStyle w:val="BookText"/>
        <w:rPr/>
      </w:pPr>
      <w:r>
        <w:rPr>
          <w:rFonts w:ascii="IRNazanin" w:hAnsi="IRNazanin" w:eastAsia="IRNazanin"/>
          <w:color w:val="111111"/>
          <w:sz w:val="28"/>
          <w:sz w:val="28"/>
          <w:szCs w:val="28"/>
          <w:rtl w:val="true"/>
          <w:lang w:bidi="fa-IR"/>
        </w:rPr>
        <w:t xml:space="preserve">ربیع بن زیاد حارثى </w:t>
      </w:r>
      <w:r>
        <w:rPr>
          <w:rFonts w:eastAsia="IRNazanin" w:cs="IRNazanin"/>
          <w:color w:val="111111"/>
          <w:sz w:val="28"/>
          <w:szCs w:val="28"/>
          <w:lang w:bidi="fa-IR"/>
        </w:rPr>
        <w:t>1664</w:t>
      </w:r>
    </w:p>
    <w:p>
      <w:pPr>
        <w:pStyle w:val="BookText"/>
        <w:rPr/>
      </w:pP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1918</w:t>
      </w:r>
    </w:p>
    <w:p>
      <w:pPr>
        <w:pStyle w:val="BookText"/>
        <w:rPr/>
      </w:pPr>
      <w:r>
        <w:rPr>
          <w:rFonts w:ascii="IRNazanin" w:hAnsi="IRNazanin" w:eastAsia="IRNazanin"/>
          <w:color w:val="111111"/>
          <w:sz w:val="28"/>
          <w:sz w:val="28"/>
          <w:szCs w:val="28"/>
          <w:rtl w:val="true"/>
          <w:lang w:bidi="fa-IR"/>
        </w:rPr>
        <w:t xml:space="preserve">رشیدرضا </w:t>
      </w:r>
      <w:r>
        <w:rPr>
          <w:rFonts w:eastAsia="IRNazanin" w:cs="IRNazanin"/>
          <w:color w:val="111111"/>
          <w:sz w:val="28"/>
          <w:szCs w:val="28"/>
          <w:lang w:bidi="fa-IR"/>
        </w:rPr>
        <w:t>1781</w:t>
      </w:r>
    </w:p>
    <w:p>
      <w:pPr>
        <w:pStyle w:val="BookText"/>
        <w:rPr/>
      </w:pPr>
      <w:r>
        <w:rPr>
          <w:rFonts w:ascii="IRNazanin" w:hAnsi="IRNazanin" w:eastAsia="IRNazanin"/>
          <w:color w:val="111111"/>
          <w:sz w:val="28"/>
          <w:sz w:val="28"/>
          <w:szCs w:val="28"/>
          <w:rtl w:val="true"/>
          <w:lang w:bidi="fa-IR"/>
        </w:rPr>
        <w:t xml:space="preserve">رشید هجرى </w:t>
      </w:r>
      <w:r>
        <w:rPr>
          <w:rFonts w:eastAsia="IRNazanin" w:cs="IRNazanin"/>
          <w:color w:val="111111"/>
          <w:sz w:val="28"/>
          <w:szCs w:val="28"/>
          <w:lang w:bidi="fa-IR"/>
        </w:rPr>
        <w:t>1621</w:t>
      </w:r>
    </w:p>
    <w:p>
      <w:pPr>
        <w:pStyle w:val="BookText"/>
        <w:rPr/>
      </w:pP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lang w:bidi="fa-IR"/>
        </w:rPr>
        <w:t>1599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1784</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1892</w:t>
      </w:r>
    </w:p>
    <w:p>
      <w:pPr>
        <w:pStyle w:val="BookText"/>
        <w:rPr/>
      </w:pPr>
      <w:r>
        <w:rPr>
          <w:rFonts w:ascii="IRNazanin" w:hAnsi="IRNazanin" w:eastAsia="IRNazanin"/>
          <w:color w:val="111111"/>
          <w:sz w:val="28"/>
          <w:sz w:val="28"/>
          <w:szCs w:val="28"/>
          <w:rtl w:val="true"/>
          <w:lang w:bidi="fa-IR"/>
        </w:rPr>
        <w:t xml:space="preserve">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1939</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p>
    <w:p>
      <w:pPr>
        <w:pStyle w:val="BookText"/>
        <w:rPr/>
      </w:pPr>
      <w:r>
        <w:rPr>
          <w:rFonts w:ascii="IRNazanin" w:hAnsi="IRNazanin" w:eastAsia="IRNazanin"/>
          <w:color w:val="111111"/>
          <w:sz w:val="28"/>
          <w:sz w:val="28"/>
          <w:szCs w:val="28"/>
          <w:rtl w:val="true"/>
          <w:lang w:bidi="fa-IR"/>
        </w:rPr>
        <w:t xml:space="preserve">زیادبن ابیه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1630</w:t>
      </w:r>
      <w:r>
        <w:rPr>
          <w:rFonts w:eastAsia="IRNazanin" w:cs="IRNazanin"/>
          <w:color w:val="111111"/>
          <w:sz w:val="28"/>
          <w:szCs w:val="28"/>
          <w:rtl w:val="true"/>
          <w:lang w:bidi="fa-IR"/>
        </w:rPr>
        <w:t>-</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1652</w:t>
      </w:r>
    </w:p>
    <w:p>
      <w:pPr>
        <w:pStyle w:val="BookText"/>
        <w:rPr/>
      </w:pPr>
      <w:r>
        <w:rPr>
          <w:rFonts w:ascii="IRNazanin" w:hAnsi="IRNazanin" w:eastAsia="IRNazanin"/>
          <w:color w:val="111111"/>
          <w:sz w:val="28"/>
          <w:sz w:val="28"/>
          <w:szCs w:val="28"/>
          <w:rtl w:val="true"/>
          <w:lang w:bidi="fa-IR"/>
        </w:rPr>
        <w:t xml:space="preserve">زیادبن حنظله </w:t>
      </w:r>
      <w:r>
        <w:rPr>
          <w:rFonts w:eastAsia="IRNazanin" w:cs="IRNazanin"/>
          <w:color w:val="111111"/>
          <w:sz w:val="28"/>
          <w:szCs w:val="28"/>
          <w:lang w:bidi="fa-IR"/>
        </w:rPr>
        <w:t>1843</w:t>
      </w:r>
    </w:p>
    <w:p>
      <w:pPr>
        <w:pStyle w:val="BookText"/>
        <w:rPr/>
      </w:pPr>
      <w:r>
        <w:rPr>
          <w:rFonts w:ascii="IRNazanin" w:hAnsi="IRNazanin" w:eastAsia="IRNazanin"/>
          <w:color w:val="111111"/>
          <w:sz w:val="28"/>
          <w:sz w:val="28"/>
          <w:szCs w:val="28"/>
          <w:rtl w:val="true"/>
          <w:lang w:bidi="fa-IR"/>
        </w:rPr>
        <w:t xml:space="preserve">زیدبن ارقم </w:t>
      </w:r>
      <w:r>
        <w:rPr>
          <w:rFonts w:eastAsia="IRNazanin" w:cs="IRNazanin"/>
          <w:color w:val="111111"/>
          <w:sz w:val="28"/>
          <w:szCs w:val="28"/>
          <w:lang w:bidi="fa-IR"/>
        </w:rPr>
        <w:t>1686</w:t>
      </w:r>
    </w:p>
    <w:p>
      <w:pPr>
        <w:pStyle w:val="BookText"/>
        <w:rPr/>
      </w:pPr>
      <w:r>
        <w:rPr>
          <w:rFonts w:ascii="IRNazanin" w:hAnsi="IRNazanin" w:eastAsia="IRNazanin"/>
          <w:color w:val="111111"/>
          <w:sz w:val="28"/>
          <w:sz w:val="28"/>
          <w:szCs w:val="28"/>
          <w:rtl w:val="true"/>
          <w:lang w:bidi="fa-IR"/>
        </w:rPr>
        <w:t xml:space="preserve">زیدبن ثابت </w:t>
      </w:r>
      <w:r>
        <w:rPr>
          <w:rFonts w:eastAsia="IRNazanin" w:cs="IRNazanin"/>
          <w:color w:val="111111"/>
          <w:sz w:val="28"/>
          <w:szCs w:val="28"/>
          <w:lang w:bidi="fa-IR"/>
        </w:rPr>
        <w:t>1688</w:t>
      </w:r>
    </w:p>
    <w:p>
      <w:pPr>
        <w:pStyle w:val="BookText"/>
        <w:rPr/>
      </w:pPr>
      <w:r>
        <w:rPr>
          <w:rFonts w:ascii="IRNazanin" w:hAnsi="IRNazanin" w:eastAsia="IRNazanin"/>
          <w:color w:val="111111"/>
          <w:sz w:val="28"/>
          <w:sz w:val="28"/>
          <w:szCs w:val="28"/>
          <w:rtl w:val="true"/>
          <w:lang w:bidi="fa-IR"/>
        </w:rPr>
        <w:t xml:space="preserve">زیدبن حارثه </w:t>
      </w:r>
      <w:r>
        <w:rPr>
          <w:rFonts w:eastAsia="IRNazanin" w:cs="IRNazanin"/>
          <w:color w:val="111111"/>
          <w:sz w:val="28"/>
          <w:szCs w:val="28"/>
          <w:lang w:bidi="fa-IR"/>
        </w:rPr>
        <w:t>1591</w:t>
      </w:r>
    </w:p>
    <w:p>
      <w:pPr>
        <w:pStyle w:val="BookText"/>
        <w:rPr/>
      </w:pPr>
      <w:r>
        <w:rPr>
          <w:rFonts w:ascii="IRNazanin" w:hAnsi="IRNazanin" w:eastAsia="IRNazanin"/>
          <w:color w:val="111111"/>
          <w:sz w:val="28"/>
          <w:sz w:val="28"/>
          <w:szCs w:val="28"/>
          <w:rtl w:val="true"/>
          <w:lang w:bidi="fa-IR"/>
        </w:rPr>
        <w:t xml:space="preserve">زیدبن صوحان </w:t>
      </w:r>
      <w:r>
        <w:rPr>
          <w:rFonts w:eastAsia="IRNazanin" w:cs="IRNazanin"/>
          <w:color w:val="111111"/>
          <w:sz w:val="28"/>
          <w:szCs w:val="28"/>
          <w:lang w:bidi="fa-IR"/>
        </w:rPr>
        <w:t>1855</w:t>
      </w:r>
    </w:p>
    <w:p>
      <w:p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1625</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p>
    <w:p>
      <w:pPr>
        <w:pStyle w:val="BookText"/>
        <w:rPr/>
      </w:pPr>
      <w:r>
        <w:rPr>
          <w:rFonts w:ascii="IRNazanin" w:hAnsi="IRNazanin" w:eastAsia="IRNazanin"/>
          <w:color w:val="111111"/>
          <w:sz w:val="28"/>
          <w:sz w:val="28"/>
          <w:szCs w:val="28"/>
          <w:rtl w:val="true"/>
          <w:lang w:bidi="fa-IR"/>
        </w:rPr>
        <w:t xml:space="preserve">سسبا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سبائیه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p>
    <w:p>
      <w:pPr>
        <w:pStyle w:val="BookText"/>
        <w:rPr/>
      </w:pPr>
      <w:r>
        <w:rPr>
          <w:rFonts w:ascii="IRNazanin" w:hAnsi="IRNazanin" w:eastAsia="IRNazanin"/>
          <w:color w:val="111111"/>
          <w:sz w:val="28"/>
          <w:sz w:val="28"/>
          <w:szCs w:val="28"/>
          <w:rtl w:val="true"/>
          <w:lang w:bidi="fa-IR"/>
        </w:rPr>
        <w:t xml:space="preserve">سباط </w:t>
      </w:r>
      <w:r>
        <w:rPr>
          <w:rFonts w:eastAsia="IRNazanin" w:cs="IRNazanin"/>
          <w:color w:val="111111"/>
          <w:sz w:val="28"/>
          <w:szCs w:val="28"/>
          <w:lang w:bidi="fa-IR"/>
        </w:rPr>
        <w:t>1781</w:t>
      </w:r>
    </w:p>
    <w:p>
      <w:pPr>
        <w:pStyle w:val="BookText"/>
        <w:rPr/>
      </w:pPr>
      <w:r>
        <w:rPr>
          <w:rFonts w:ascii="IRNazanin" w:hAnsi="IRNazanin" w:eastAsia="IRNazanin"/>
          <w:color w:val="111111"/>
          <w:sz w:val="28"/>
          <w:sz w:val="28"/>
          <w:szCs w:val="28"/>
          <w:rtl w:val="true"/>
          <w:lang w:bidi="fa-IR"/>
        </w:rPr>
        <w:t xml:space="preserve">سباءبن یشجب بن یعرب بن قحطان </w:t>
      </w:r>
      <w:r>
        <w:rPr>
          <w:rFonts w:eastAsia="IRNazanin" w:cs="IRNazanin"/>
          <w:color w:val="111111"/>
          <w:sz w:val="28"/>
          <w:szCs w:val="28"/>
          <w:lang w:bidi="fa-IR"/>
        </w:rPr>
        <w:t>1800</w:t>
      </w:r>
    </w:p>
    <w:p>
      <w:pPr>
        <w:pStyle w:val="BookText"/>
        <w:rPr/>
      </w:pPr>
      <w:r>
        <w:rPr>
          <w:rFonts w:ascii="Amiri" w:hAnsi="Amiri" w:eastAsia="Amiri" w:cs="Amiri"/>
          <w:color w:val="111111"/>
          <w:sz w:val="28"/>
          <w:sz w:val="28"/>
          <w:szCs w:val="28"/>
          <w:rtl w:val="true"/>
          <w:lang w:bidi="ar-SA"/>
        </w:rPr>
        <w:t xml:space="preserve">سراة </w:t>
      </w:r>
      <w:r>
        <w:rPr>
          <w:rFonts w:eastAsia="Amiri" w:cs="Amiri" w:ascii="Amiri" w:hAnsi="Amiri"/>
          <w:color w:val="111111"/>
          <w:sz w:val="28"/>
          <w:szCs w:val="28"/>
          <w:lang w:bidi="ar-SA"/>
        </w:rPr>
        <w:t>1688</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1893</w:t>
      </w:r>
    </w:p>
    <w:p>
      <w:pPr>
        <w:pStyle w:val="BookText"/>
        <w:rPr/>
      </w:pPr>
      <w:r>
        <w:rPr>
          <w:rFonts w:ascii="IRNazanin" w:hAnsi="IRNazanin" w:eastAsia="IRNazanin"/>
          <w:color w:val="111111"/>
          <w:sz w:val="28"/>
          <w:sz w:val="28"/>
          <w:szCs w:val="28"/>
          <w:rtl w:val="true"/>
          <w:lang w:bidi="fa-IR"/>
        </w:rPr>
        <w:t xml:space="preserve">سعدان </w:t>
      </w:r>
      <w:r>
        <w:rPr>
          <w:rFonts w:eastAsia="IRNazanin" w:cs="IRNazanin"/>
          <w:color w:val="111111"/>
          <w:sz w:val="28"/>
          <w:szCs w:val="28"/>
          <w:lang w:bidi="fa-IR"/>
        </w:rPr>
        <w:t>1895</w:t>
      </w:r>
    </w:p>
    <w:p>
      <w:pPr>
        <w:pStyle w:val="BookText"/>
        <w:rPr/>
      </w:pPr>
      <w:r>
        <w:rPr>
          <w:rFonts w:ascii="IRNazanin" w:hAnsi="IRNazanin" w:eastAsia="IRNazanin"/>
          <w:color w:val="111111"/>
          <w:sz w:val="28"/>
          <w:sz w:val="28"/>
          <w:szCs w:val="28"/>
          <w:rtl w:val="true"/>
          <w:lang w:bidi="fa-IR"/>
        </w:rPr>
        <w:t xml:space="preserve">سعدبن ابى وقاص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1857</w:t>
      </w:r>
    </w:p>
    <w:p>
      <w:pPr>
        <w:pStyle w:val="BookText"/>
        <w:rPr/>
      </w:pPr>
      <w:r>
        <w:rPr>
          <w:rFonts w:ascii="IRNazanin" w:hAnsi="IRNazanin" w:eastAsia="IRNazanin"/>
          <w:color w:val="111111"/>
          <w:sz w:val="28"/>
          <w:sz w:val="28"/>
          <w:szCs w:val="28"/>
          <w:rtl w:val="true"/>
          <w:lang w:bidi="fa-IR"/>
        </w:rPr>
        <w:t xml:space="preserve">سعد محمدحسن </w:t>
      </w:r>
      <w:r>
        <w:rPr>
          <w:rFonts w:eastAsia="IRNazanin" w:cs="IRNazanin"/>
          <w:color w:val="111111"/>
          <w:sz w:val="28"/>
          <w:szCs w:val="28"/>
          <w:lang w:bidi="fa-IR"/>
        </w:rPr>
        <w:t>1805</w:t>
      </w:r>
    </w:p>
    <w:p>
      <w:pPr>
        <w:pStyle w:val="BookText"/>
        <w:rPr/>
      </w:pPr>
      <w:r>
        <w:rPr>
          <w:rFonts w:ascii="IRNazanin" w:hAnsi="IRNazanin" w:eastAsia="IRNazanin"/>
          <w:color w:val="111111"/>
          <w:sz w:val="28"/>
          <w:sz w:val="28"/>
          <w:szCs w:val="28"/>
          <w:rtl w:val="true"/>
          <w:lang w:bidi="fa-IR"/>
        </w:rPr>
        <w:t xml:space="preserve">سعیدبن جبیر </w:t>
      </w:r>
      <w:r>
        <w:rPr>
          <w:rFonts w:eastAsia="IRNazanin" w:cs="IRNazanin"/>
          <w:color w:val="111111"/>
          <w:sz w:val="28"/>
          <w:szCs w:val="28"/>
          <w:lang w:bidi="fa-IR"/>
        </w:rPr>
        <w:t>1706</w:t>
      </w:r>
    </w:p>
    <w:p>
      <w:pPr>
        <w:pStyle w:val="BookText"/>
        <w:rPr/>
      </w:pPr>
      <w:r>
        <w:rPr>
          <w:rFonts w:ascii="IRNazanin" w:hAnsi="IRNazanin" w:eastAsia="IRNazanin"/>
          <w:color w:val="111111"/>
          <w:sz w:val="28"/>
          <w:sz w:val="28"/>
          <w:szCs w:val="28"/>
          <w:rtl w:val="true"/>
          <w:lang w:bidi="fa-IR"/>
        </w:rPr>
        <w:t xml:space="preserve">سعیدبن عاص </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p>
    <w:p>
      <w:pPr>
        <w:pStyle w:val="BookText"/>
        <w:rPr/>
      </w:pPr>
      <w:r>
        <w:rPr>
          <w:rFonts w:ascii="IRNazanin" w:hAnsi="IRNazanin" w:eastAsia="IRNazanin"/>
          <w:color w:val="111111"/>
          <w:sz w:val="28"/>
          <w:sz w:val="28"/>
          <w:szCs w:val="28"/>
          <w:rtl w:val="true"/>
          <w:lang w:bidi="fa-IR"/>
        </w:rPr>
        <w:t xml:space="preserve">سعیدبن مسیب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p>
    <w:p>
      <w:pPr>
        <w:pStyle w:val="BookText"/>
        <w:rPr/>
      </w:pPr>
      <w:r>
        <w:rPr>
          <w:rFonts w:ascii="IRNazanin" w:hAnsi="IRNazanin" w:eastAsia="IRNazanin"/>
          <w:color w:val="111111"/>
          <w:sz w:val="28"/>
          <w:sz w:val="28"/>
          <w:szCs w:val="28"/>
          <w:rtl w:val="true"/>
          <w:lang w:bidi="fa-IR"/>
        </w:rPr>
        <w:t xml:space="preserve">سلمان الفارسى </w:t>
      </w:r>
      <w:r>
        <w:rPr>
          <w:rFonts w:eastAsia="IRNazanin" w:cs="IRNazanin"/>
          <w:color w:val="111111"/>
          <w:sz w:val="28"/>
          <w:szCs w:val="28"/>
          <w:lang w:bidi="fa-IR"/>
        </w:rPr>
        <w:t>1805</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1795</w:t>
      </w:r>
    </w:p>
    <w:p>
      <w:pPr>
        <w:pStyle w:val="BookText"/>
        <w:rPr/>
      </w:pP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1577</w:t>
      </w:r>
    </w:p>
    <w:p>
      <w:pPr>
        <w:pStyle w:val="BookText"/>
        <w:rPr/>
      </w:pPr>
      <w:r>
        <w:rPr>
          <w:rFonts w:ascii="IRNazanin" w:hAnsi="IRNazanin" w:eastAsia="IRNazanin"/>
          <w:color w:val="111111"/>
          <w:sz w:val="28"/>
          <w:sz w:val="28"/>
          <w:szCs w:val="28"/>
          <w:rtl w:val="true"/>
          <w:lang w:bidi="fa-IR"/>
        </w:rPr>
        <w:t xml:space="preserve">سمل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p>
    <w:p>
      <w:pPr>
        <w:pStyle w:val="BookText"/>
        <w:rPr/>
      </w:pPr>
      <w:r>
        <w:rPr>
          <w:rFonts w:ascii="Amiri" w:hAnsi="Amiri" w:eastAsia="Amiri" w:cs="Amiri"/>
          <w:color w:val="111111"/>
          <w:sz w:val="28"/>
          <w:sz w:val="28"/>
          <w:szCs w:val="28"/>
          <w:rtl w:val="true"/>
          <w:lang w:bidi="ar-SA"/>
        </w:rPr>
        <w:t xml:space="preserve">سمیّه </w:t>
      </w:r>
      <w:r>
        <w:rPr>
          <w:rFonts w:eastAsia="Amiri" w:cs="Amiri" w:ascii="Amiri" w:hAnsi="Amiri"/>
          <w:color w:val="111111"/>
          <w:sz w:val="28"/>
          <w:szCs w:val="28"/>
          <w:lang w:bidi="ar-SA"/>
        </w:rPr>
        <w:t>1709</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1852</w:t>
      </w:r>
    </w:p>
    <w:p>
      <w:pPr>
        <w:pStyle w:val="BookText"/>
        <w:rPr/>
      </w:pPr>
      <w:r>
        <w:rPr>
          <w:rFonts w:ascii="IRNazanin" w:hAnsi="IRNazanin" w:eastAsia="IRNazanin"/>
          <w:color w:val="111111"/>
          <w:sz w:val="28"/>
          <w:sz w:val="28"/>
          <w:szCs w:val="28"/>
          <w:rtl w:val="true"/>
          <w:lang w:bidi="fa-IR"/>
        </w:rPr>
        <w:t xml:space="preserve">سیف بن عمر تمیمى برجمى کوفى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 xml:space="preserve">ش شام </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w:t>
      </w:r>
    </w:p>
    <w:p>
      <w:pPr>
        <w:pStyle w:val="BookText"/>
        <w:rPr/>
      </w:pPr>
      <w:r>
        <w:rPr>
          <w:rFonts w:ascii="IRNazanin" w:hAnsi="IRNazanin" w:eastAsia="IRNazanin"/>
          <w:color w:val="111111"/>
          <w:sz w:val="28"/>
          <w:sz w:val="28"/>
          <w:szCs w:val="28"/>
          <w:rtl w:val="true"/>
          <w:lang w:bidi="fa-IR"/>
        </w:rPr>
        <w:t xml:space="preserve">شبهاى پیشاور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شرجیل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1856</w:t>
      </w:r>
    </w:p>
    <w:p>
      <w:pPr>
        <w:pStyle w:val="BookText"/>
        <w:rPr/>
      </w:pPr>
      <w:r>
        <w:rPr>
          <w:rFonts w:ascii="IRNazanin" w:hAnsi="IRNazanin" w:eastAsia="IRNazanin"/>
          <w:color w:val="111111"/>
          <w:sz w:val="28"/>
          <w:sz w:val="28"/>
          <w:szCs w:val="28"/>
          <w:rtl w:val="true"/>
          <w:lang w:bidi="fa-IR"/>
        </w:rPr>
        <w:t xml:space="preserve">شریح قاضى </w:t>
      </w:r>
      <w:r>
        <w:rPr>
          <w:rFonts w:eastAsia="IRNazanin" w:cs="IRNazanin"/>
          <w:color w:val="111111"/>
          <w:sz w:val="28"/>
          <w:szCs w:val="28"/>
          <w:lang w:bidi="fa-IR"/>
        </w:rPr>
        <w:t>1648</w:t>
      </w:r>
    </w:p>
    <w:p>
      <w:pPr>
        <w:pStyle w:val="BookText"/>
        <w:rPr/>
      </w:pPr>
      <w:r>
        <w:rPr>
          <w:rFonts w:ascii="IRNazanin" w:hAnsi="IRNazanin" w:eastAsia="IRNazanin"/>
          <w:color w:val="111111"/>
          <w:sz w:val="28"/>
          <w:sz w:val="28"/>
          <w:szCs w:val="28"/>
          <w:rtl w:val="true"/>
          <w:lang w:bidi="fa-IR"/>
        </w:rPr>
        <w:t xml:space="preserve">شریف جرجانى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شریک بن عمر ویشکرى </w:t>
      </w:r>
      <w:r>
        <w:rPr>
          <w:rFonts w:eastAsia="IRNazanin" w:cs="IRNazanin"/>
          <w:color w:val="111111"/>
          <w:sz w:val="28"/>
          <w:szCs w:val="28"/>
          <w:lang w:bidi="fa-IR"/>
        </w:rPr>
        <w:t>1640</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lang w:bidi="fa-IR"/>
        </w:rPr>
        <w:t>1782</w:t>
      </w:r>
    </w:p>
    <w:p>
      <w:pPr>
        <w:pStyle w:val="BookText"/>
        <w:rPr/>
      </w:pPr>
      <w:r>
        <w:rPr>
          <w:rFonts w:ascii="IRNazanin" w:hAnsi="IRNazanin" w:eastAsia="IRNazanin"/>
          <w:color w:val="111111"/>
          <w:sz w:val="28"/>
          <w:sz w:val="28"/>
          <w:szCs w:val="28"/>
          <w:rtl w:val="true"/>
          <w:lang w:bidi="fa-IR"/>
        </w:rPr>
        <w:t xml:space="preserve">شمربن ذى الجوشن </w:t>
      </w:r>
      <w:r>
        <w:rPr>
          <w:rFonts w:eastAsia="IRNazanin" w:cs="IRNazanin"/>
          <w:color w:val="111111"/>
          <w:sz w:val="28"/>
          <w:szCs w:val="28"/>
          <w:lang w:bidi="fa-IR"/>
        </w:rPr>
        <w:t>1632</w:t>
      </w:r>
    </w:p>
    <w:p>
      <w:pPr>
        <w:pStyle w:val="BookText"/>
        <w:rPr/>
      </w:pPr>
      <w:r>
        <w:rPr>
          <w:rFonts w:ascii="IRNazanin" w:hAnsi="IRNazanin" w:eastAsia="IRNazanin"/>
          <w:color w:val="111111"/>
          <w:sz w:val="28"/>
          <w:sz w:val="28"/>
          <w:szCs w:val="28"/>
          <w:rtl w:val="true"/>
          <w:lang w:bidi="fa-IR"/>
        </w:rPr>
        <w:t xml:space="preserve">شهاب الدین آلوسى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 xml:space="preserve">شهاب الدین بن ابى الفضل احمدبن على بن حجر العسقلانى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1811</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ض </w:t>
      </w:r>
    </w:p>
    <w:p>
      <w:pPr>
        <w:pStyle w:val="BookText"/>
        <w:rPr/>
      </w:pPr>
      <w:r>
        <w:rPr>
          <w:rFonts w:ascii="IRNazanin" w:hAnsi="IRNazanin" w:eastAsia="IRNazanin"/>
          <w:color w:val="111111"/>
          <w:sz w:val="28"/>
          <w:sz w:val="28"/>
          <w:szCs w:val="28"/>
          <w:rtl w:val="true"/>
          <w:lang w:bidi="fa-IR"/>
        </w:rPr>
        <w:t xml:space="preserve">صاحب الاصبع </w:t>
      </w:r>
      <w:r>
        <w:rPr>
          <w:rFonts w:eastAsia="IRNazanin" w:cs="IRNazanin"/>
          <w:color w:val="111111"/>
          <w:sz w:val="28"/>
          <w:szCs w:val="28"/>
          <w:lang w:bidi="fa-IR"/>
        </w:rPr>
        <w:t>1827</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1943</w:t>
      </w:r>
    </w:p>
    <w:p>
      <w:pPr>
        <w:pStyle w:val="BookText"/>
        <w:rPr/>
      </w:pPr>
      <w:r>
        <w:rPr>
          <w:rFonts w:ascii="IRNazanin" w:hAnsi="IRNazanin" w:eastAsia="IRNazanin"/>
          <w:color w:val="111111"/>
          <w:sz w:val="28"/>
          <w:sz w:val="28"/>
          <w:szCs w:val="28"/>
          <w:rtl w:val="true"/>
          <w:lang w:bidi="fa-IR"/>
        </w:rPr>
        <w:t xml:space="preserve">صنعا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1789</w:t>
      </w:r>
    </w:p>
    <w:p>
      <w:pPr>
        <w:pStyle w:val="BookText"/>
        <w:rPr/>
      </w:pPr>
      <w:r>
        <w:rPr>
          <w:rFonts w:ascii="IRNazanin" w:hAnsi="IRNazanin" w:eastAsia="IRNazanin"/>
          <w:color w:val="111111"/>
          <w:sz w:val="28"/>
          <w:sz w:val="28"/>
          <w:szCs w:val="28"/>
          <w:rtl w:val="true"/>
          <w:lang w:bidi="fa-IR"/>
        </w:rPr>
        <w:t xml:space="preserve">ضحّاک بن قیس فهرى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1563</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طائف</w:t>
      </w:r>
    </w:p>
    <w:p>
      <w:pPr>
        <w:pStyle w:val="BookText"/>
        <w:rPr/>
      </w:pPr>
      <w:r>
        <w:rPr>
          <w:rFonts w:eastAsia="Times New Roman" w:cs="Times New Roman" w:ascii="Times New Roman" w:hAnsi="Times New Roman"/>
          <w:color w:val="111111"/>
          <w:sz w:val="28"/>
          <w:szCs w:val="28"/>
          <w:lang w:val="en-US" w:bidi="en-US"/>
        </w:rPr>
        <w:t>1691</w:t>
      </w:r>
    </w:p>
    <w:p>
      <w:pPr>
        <w:pStyle w:val="BookText"/>
        <w:rPr/>
      </w:pPr>
      <w:r>
        <w:rPr>
          <w:rFonts w:ascii="IRNazanin" w:hAnsi="IRNazanin" w:eastAsia="IRNazanin"/>
          <w:color w:val="111111"/>
          <w:sz w:val="28"/>
          <w:sz w:val="28"/>
          <w:szCs w:val="28"/>
          <w:rtl w:val="true"/>
          <w:lang w:bidi="fa-IR"/>
        </w:rPr>
        <w:t>طبرى</w:t>
      </w:r>
    </w:p>
    <w:p>
      <w:pPr>
        <w:pStyle w:val="BookText"/>
        <w:rPr/>
      </w:pP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1845</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1939</w:t>
      </w:r>
    </w:p>
    <w:p>
      <w:pPr>
        <w:pStyle w:val="BookText"/>
        <w:rPr/>
      </w:pPr>
      <w:r>
        <w:rPr>
          <w:rFonts w:ascii="IRNazanin" w:hAnsi="IRNazanin" w:eastAsia="IRNazanin"/>
          <w:color w:val="111111"/>
          <w:sz w:val="28"/>
          <w:sz w:val="28"/>
          <w:szCs w:val="28"/>
          <w:rtl w:val="true"/>
          <w:lang w:bidi="fa-IR"/>
        </w:rPr>
        <w:t xml:space="preserve">طنحه </w:t>
      </w:r>
      <w:r>
        <w:rPr>
          <w:rFonts w:eastAsia="IRNazanin" w:cs="IRNazanin"/>
          <w:color w:val="111111"/>
          <w:sz w:val="28"/>
          <w:szCs w:val="28"/>
          <w:lang w:bidi="fa-IR"/>
        </w:rPr>
        <w:t>1686</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1806</w:t>
      </w:r>
    </w:p>
    <w:p>
      <w:pPr>
        <w:pStyle w:val="BookText"/>
        <w:rPr/>
      </w:pPr>
      <w:r>
        <w:rPr>
          <w:rFonts w:ascii="IRNazanin" w:hAnsi="IRNazanin" w:eastAsia="IRNazanin"/>
          <w:color w:val="111111"/>
          <w:sz w:val="28"/>
          <w:sz w:val="28"/>
          <w:szCs w:val="28"/>
          <w:rtl w:val="true"/>
          <w:lang w:bidi="fa-IR"/>
        </w:rPr>
        <w:t>ع، غ</w:t>
      </w:r>
    </w:p>
    <w:p>
      <w:pPr>
        <w:pStyle w:val="BookText"/>
        <w:rPr/>
      </w:pPr>
      <w:r>
        <w:rPr>
          <w:rFonts w:ascii="IRNazanin" w:hAnsi="IRNazanin" w:eastAsia="IRNazanin"/>
          <w:color w:val="111111"/>
          <w:sz w:val="28"/>
          <w:sz w:val="28"/>
          <w:szCs w:val="28"/>
          <w:rtl w:val="true"/>
          <w:lang w:bidi="fa-IR"/>
        </w:rPr>
        <w:t xml:space="preserve">عاص </w:t>
      </w:r>
      <w:r>
        <w:rPr>
          <w:rFonts w:eastAsia="IRNazanin" w:cs="IRNazanin"/>
          <w:color w:val="111111"/>
          <w:sz w:val="28"/>
          <w:szCs w:val="28"/>
          <w:lang w:bidi="fa-IR"/>
        </w:rPr>
        <w:t>1545</w:t>
      </w:r>
      <w:r>
        <w:rPr>
          <w:rFonts w:eastAsia="IRNazanin" w:cs="IRNazanin"/>
          <w:color w:val="111111"/>
          <w:sz w:val="28"/>
          <w:szCs w:val="28"/>
          <w:rtl w:val="true"/>
          <w:lang w:bidi="fa-IR"/>
        </w:rPr>
        <w:t>-</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1901</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p>
    <w:p>
      <w:pPr>
        <w:pStyle w:val="BookText"/>
        <w:rPr/>
      </w:pPr>
      <w:r>
        <w:rPr>
          <w:rFonts w:ascii="IRNazanin" w:hAnsi="IRNazanin" w:eastAsia="IRNazanin"/>
          <w:color w:val="111111"/>
          <w:sz w:val="28"/>
          <w:sz w:val="28"/>
          <w:szCs w:val="28"/>
          <w:rtl w:val="true"/>
          <w:lang w:bidi="fa-IR"/>
        </w:rPr>
        <w:t xml:space="preserve">عایشة و السیاسة </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1753</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1783</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1551</w:t>
      </w:r>
      <w:r>
        <w:rPr>
          <w:rFonts w:eastAsia="IRNazanin" w:cs="IRNazanin"/>
          <w:color w:val="111111"/>
          <w:sz w:val="28"/>
          <w:szCs w:val="28"/>
          <w:rtl w:val="true"/>
          <w:lang w:bidi="fa-IR"/>
        </w:rPr>
        <w:t>-</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1832</w:t>
      </w:r>
    </w:p>
    <w:p>
      <w:pPr>
        <w:pStyle w:val="BookText"/>
        <w:rPr/>
      </w:pPr>
      <w:r>
        <w:rPr>
          <w:rFonts w:ascii="Amiri" w:hAnsi="Amiri" w:eastAsia="Amiri" w:cs="Amiri"/>
          <w:color w:val="111111"/>
          <w:sz w:val="28"/>
          <w:sz w:val="28"/>
          <w:szCs w:val="28"/>
          <w:rtl w:val="true"/>
          <w:lang w:bidi="ar-SA"/>
        </w:rPr>
        <w:t xml:space="preserve">عَبَب </w:t>
      </w:r>
      <w:r>
        <w:rPr>
          <w:rFonts w:eastAsia="Amiri" w:cs="Amiri" w:ascii="Amiri" w:hAnsi="Amiri"/>
          <w:color w:val="111111"/>
          <w:sz w:val="28"/>
          <w:szCs w:val="28"/>
          <w:lang w:bidi="ar-SA"/>
        </w:rPr>
        <w:t>1723</w:t>
      </w:r>
    </w:p>
    <w:p>
      <w:pPr>
        <w:pStyle w:val="BookText"/>
        <w:rPr/>
      </w:pPr>
      <w:r>
        <w:rPr>
          <w:rFonts w:ascii="Amiri" w:hAnsi="Amiri" w:eastAsia="Amiri" w:cs="Amiri"/>
          <w:color w:val="111111"/>
          <w:sz w:val="28"/>
          <w:sz w:val="28"/>
          <w:szCs w:val="28"/>
          <w:rtl w:val="true"/>
          <w:lang w:bidi="ar-SA"/>
        </w:rPr>
        <w:t xml:space="preserve">عبدالرّحمن بن امّالحکم </w:t>
      </w:r>
      <w:r>
        <w:rPr>
          <w:rFonts w:eastAsia="Amiri" w:cs="Amiri" w:ascii="Amiri" w:hAnsi="Amiri"/>
          <w:color w:val="111111"/>
          <w:sz w:val="28"/>
          <w:szCs w:val="28"/>
          <w:lang w:bidi="ar-SA"/>
        </w:rPr>
        <w:t>1907</w:t>
      </w:r>
    </w:p>
    <w:p>
      <w:pPr>
        <w:pStyle w:val="BookText"/>
        <w:rPr/>
      </w:pPr>
      <w:r>
        <w:rPr>
          <w:rFonts w:ascii="IRNazanin" w:hAnsi="IRNazanin" w:eastAsia="IRNazanin"/>
          <w:color w:val="111111"/>
          <w:sz w:val="28"/>
          <w:sz w:val="28"/>
          <w:szCs w:val="28"/>
          <w:rtl w:val="true"/>
          <w:lang w:bidi="fa-IR"/>
        </w:rPr>
        <w:t xml:space="preserve">عبدالرحمن بن حنبل </w:t>
      </w:r>
      <w:r>
        <w:rPr>
          <w:rFonts w:eastAsia="IRNazanin" w:cs="IRNazanin"/>
          <w:color w:val="111111"/>
          <w:sz w:val="28"/>
          <w:szCs w:val="28"/>
          <w:lang w:bidi="fa-IR"/>
        </w:rPr>
        <w:t>1685</w:t>
      </w:r>
    </w:p>
    <w:p>
      <w:pPr>
        <w:pStyle w:val="BookText"/>
        <w:rPr/>
      </w:pPr>
      <w:r>
        <w:rPr>
          <w:rFonts w:ascii="IRNazanin" w:hAnsi="IRNazanin" w:eastAsia="IRNazanin"/>
          <w:color w:val="111111"/>
          <w:sz w:val="28"/>
          <w:sz w:val="28"/>
          <w:szCs w:val="28"/>
          <w:rtl w:val="true"/>
          <w:lang w:bidi="fa-IR"/>
        </w:rPr>
        <w:t xml:space="preserve">عبدالرحمن بن خالدبن ولید </w:t>
      </w:r>
      <w:r>
        <w:rPr>
          <w:rFonts w:eastAsia="IRNazanin" w:cs="IRNazanin"/>
          <w:color w:val="111111"/>
          <w:sz w:val="28"/>
          <w:szCs w:val="28"/>
          <w:lang w:bidi="fa-IR"/>
        </w:rPr>
        <w:t>1787</w:t>
      </w:r>
    </w:p>
    <w:p>
      <w:pPr>
        <w:pStyle w:val="BookText"/>
        <w:rPr/>
      </w:pPr>
      <w:r>
        <w:rPr>
          <w:rFonts w:ascii="IRNazanin" w:hAnsi="IRNazanin" w:eastAsia="IRNazanin"/>
          <w:color w:val="111111"/>
          <w:sz w:val="28"/>
          <w:sz w:val="28"/>
          <w:szCs w:val="28"/>
          <w:rtl w:val="true"/>
          <w:lang w:bidi="fa-IR"/>
        </w:rPr>
        <w:t xml:space="preserve">عبدالرحمن بن عبید تمیمى </w:t>
      </w:r>
      <w:r>
        <w:rPr>
          <w:rFonts w:eastAsia="IRNazanin" w:cs="IRNazanin"/>
          <w:color w:val="111111"/>
          <w:sz w:val="28"/>
          <w:szCs w:val="28"/>
          <w:lang w:bidi="fa-IR"/>
        </w:rPr>
        <w:t>1640</w:t>
      </w:r>
    </w:p>
    <w:p>
      <w:pPr>
        <w:pStyle w:val="BookText"/>
        <w:rPr/>
      </w:pPr>
      <w:r>
        <w:rPr>
          <w:rFonts w:ascii="IRNazanin" w:hAnsi="IRNazanin" w:eastAsia="IRNazanin"/>
          <w:color w:val="111111"/>
          <w:sz w:val="28"/>
          <w:sz w:val="28"/>
          <w:szCs w:val="28"/>
          <w:rtl w:val="true"/>
          <w:lang w:bidi="fa-IR"/>
        </w:rPr>
        <w:t xml:space="preserve">عبدالرحمن عوف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عبدالقیس</w:t>
      </w:r>
    </w:p>
    <w:p>
      <w:pPr>
        <w:pStyle w:val="BookText"/>
        <w:rPr/>
      </w:pPr>
      <w:r>
        <w:rPr>
          <w:rFonts w:eastAsia="IRNazanin" w:cs="IRNazanin"/>
          <w:color w:val="111111"/>
          <w:sz w:val="28"/>
          <w:szCs w:val="28"/>
          <w:lang w:bidi="fa-IR"/>
        </w:rPr>
        <w:t>1868-1869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1871</w:t>
      </w:r>
    </w:p>
    <w:p>
      <w:pPr>
        <w:pStyle w:val="BookText"/>
        <w:rPr/>
      </w:pPr>
      <w:r>
        <w:rPr>
          <w:rFonts w:ascii="IRNazanin" w:hAnsi="IRNazanin" w:eastAsia="IRNazanin"/>
          <w:color w:val="111111"/>
          <w:sz w:val="28"/>
          <w:sz w:val="28"/>
          <w:szCs w:val="28"/>
          <w:rtl w:val="true"/>
          <w:lang w:bidi="fa-IR"/>
        </w:rPr>
        <w:t xml:space="preserve">عبداللّه ابن بدیل </w:t>
      </w:r>
      <w:r>
        <w:rPr>
          <w:rFonts w:eastAsia="IRNazanin" w:cs="IRNazanin"/>
          <w:color w:val="111111"/>
          <w:sz w:val="28"/>
          <w:szCs w:val="28"/>
          <w:lang w:bidi="fa-IR"/>
        </w:rPr>
        <w:t>1877</w:t>
      </w:r>
    </w:p>
    <w:p>
      <w:pPr>
        <w:pStyle w:val="BookText"/>
        <w:rPr/>
      </w:pPr>
      <w:r>
        <w:rPr>
          <w:rFonts w:ascii="IRNazanin" w:hAnsi="IRNazanin" w:eastAsia="IRNazanin"/>
          <w:color w:val="111111"/>
          <w:sz w:val="28"/>
          <w:sz w:val="28"/>
          <w:szCs w:val="28"/>
          <w:rtl w:val="true"/>
          <w:lang w:bidi="fa-IR"/>
        </w:rPr>
        <w:t xml:space="preserve">عبدالله السبیتى </w:t>
      </w:r>
      <w:r>
        <w:rPr>
          <w:rFonts w:eastAsia="IRNazanin" w:cs="IRNazanin"/>
          <w:color w:val="111111"/>
          <w:sz w:val="28"/>
          <w:szCs w:val="28"/>
          <w:lang w:bidi="fa-IR"/>
        </w:rPr>
        <w:t>1805</w:t>
      </w:r>
      <w:r>
        <w:rPr>
          <w:rFonts w:eastAsia="IRNazanin" w:cs="IRNazanin"/>
          <w:color w:val="111111"/>
          <w:sz w:val="28"/>
          <w:szCs w:val="28"/>
          <w:rtl w:val="true"/>
          <w:lang w:bidi="fa-IR"/>
        </w:rPr>
        <w:t>-</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1808</w:t>
      </w:r>
    </w:p>
    <w:p>
      <w:pPr>
        <w:pStyle w:val="BookText"/>
        <w:rPr/>
      </w:pPr>
      <w:r>
        <w:rPr>
          <w:rFonts w:ascii="IRNazanin" w:hAnsi="IRNazanin" w:eastAsia="IRNazanin"/>
          <w:color w:val="111111"/>
          <w:sz w:val="28"/>
          <w:sz w:val="28"/>
          <w:szCs w:val="28"/>
          <w:rtl w:val="true"/>
          <w:lang w:bidi="fa-IR"/>
        </w:rPr>
        <w:t xml:space="preserve">عبدالله بن خالد بن اسید اموى </w:t>
      </w:r>
      <w:r>
        <w:rPr>
          <w:rFonts w:eastAsia="IRNazanin" w:cs="IRNazanin"/>
          <w:color w:val="111111"/>
          <w:sz w:val="28"/>
          <w:szCs w:val="28"/>
          <w:lang w:bidi="fa-IR"/>
        </w:rPr>
        <w:t>1686</w:t>
      </w:r>
    </w:p>
    <w:p>
      <w:pPr>
        <w:pStyle w:val="BookText"/>
        <w:rPr/>
      </w:pPr>
      <w:r>
        <w:rPr>
          <w:rFonts w:ascii="IRNazanin" w:hAnsi="IRNazanin" w:eastAsia="IRNazanin"/>
          <w:color w:val="111111"/>
          <w:sz w:val="28"/>
          <w:sz w:val="28"/>
          <w:szCs w:val="28"/>
          <w:rtl w:val="true"/>
          <w:lang w:bidi="fa-IR"/>
        </w:rPr>
        <w:t xml:space="preserve">عبدالله بن رواحه </w:t>
      </w:r>
      <w:r>
        <w:rPr>
          <w:rFonts w:eastAsia="IRNazanin" w:cs="IRNazanin"/>
          <w:color w:val="111111"/>
          <w:sz w:val="28"/>
          <w:szCs w:val="28"/>
          <w:lang w:bidi="fa-IR"/>
        </w:rPr>
        <w:t>1659</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1746</w:t>
      </w:r>
    </w:p>
    <w:p>
      <w:pPr>
        <w:pStyle w:val="BookText"/>
        <w:rPr/>
      </w:pPr>
      <w:r>
        <w:rPr>
          <w:rFonts w:ascii="IRNazanin" w:hAnsi="IRNazanin" w:eastAsia="IRNazanin"/>
          <w:color w:val="111111"/>
          <w:sz w:val="28"/>
          <w:sz w:val="28"/>
          <w:szCs w:val="28"/>
          <w:rtl w:val="true"/>
          <w:lang w:bidi="fa-IR"/>
        </w:rPr>
        <w:t xml:space="preserve">عبدالله بن سبا </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 xml:space="preserve">عبدالله بن سبا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ابن سبا</w:t>
      </w:r>
    </w:p>
    <w:p>
      <w:pPr>
        <w:pStyle w:val="BookText"/>
        <w:rPr/>
      </w:pP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p>
    <w:p>
      <w:pPr>
        <w:pStyle w:val="BookText"/>
        <w:rPr/>
      </w:pPr>
      <w:r>
        <w:rPr>
          <w:rFonts w:ascii="IRNazanin" w:hAnsi="IRNazanin" w:eastAsia="IRNazanin"/>
          <w:color w:val="111111"/>
          <w:sz w:val="28"/>
          <w:sz w:val="28"/>
          <w:szCs w:val="28"/>
          <w:rtl w:val="true"/>
          <w:lang w:bidi="fa-IR"/>
        </w:rPr>
        <w:t xml:space="preserve">عبدالله بن سودا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ابن السوداء</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1876</w:t>
      </w:r>
    </w:p>
    <w:p>
      <w:pPr>
        <w:pStyle w:val="BookText"/>
        <w:rPr/>
      </w:pPr>
      <w:r>
        <w:rPr>
          <w:rFonts w:ascii="IRNazanin" w:hAnsi="IRNazanin" w:eastAsia="IRNazanin"/>
          <w:color w:val="111111"/>
          <w:sz w:val="28"/>
          <w:sz w:val="28"/>
          <w:szCs w:val="28"/>
          <w:rtl w:val="true"/>
          <w:lang w:bidi="fa-IR"/>
        </w:rPr>
        <w:t xml:space="preserve">عبدالله بن عفیف ازدى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1905</w:t>
      </w:r>
    </w:p>
    <w:p>
      <w:pPr>
        <w:pStyle w:val="BookText"/>
        <w:rPr/>
      </w:pPr>
      <w:r>
        <w:rPr>
          <w:rFonts w:ascii="IRNazanin" w:hAnsi="IRNazanin" w:eastAsia="IRNazanin"/>
          <w:color w:val="111111"/>
          <w:sz w:val="28"/>
          <w:sz w:val="28"/>
          <w:szCs w:val="28"/>
          <w:rtl w:val="true"/>
          <w:lang w:bidi="fa-IR"/>
        </w:rPr>
        <w:t xml:space="preserve">عبدالله بن کواء </w:t>
      </w:r>
      <w:r>
        <w:rPr>
          <w:rFonts w:eastAsia="IRNazanin" w:cs="IRNazanin"/>
          <w:color w:val="111111"/>
          <w:sz w:val="28"/>
          <w:szCs w:val="28"/>
          <w:lang w:bidi="fa-IR"/>
        </w:rPr>
        <w:t>1943</w:t>
      </w:r>
    </w:p>
    <w:p>
      <w:pPr>
        <w:pStyle w:val="BookText"/>
        <w:rPr/>
      </w:pPr>
      <w:r>
        <w:rPr>
          <w:rFonts w:ascii="IRNazanin" w:hAnsi="IRNazanin" w:eastAsia="IRNazanin"/>
          <w:color w:val="111111"/>
          <w:sz w:val="28"/>
          <w:sz w:val="28"/>
          <w:szCs w:val="28"/>
          <w:rtl w:val="true"/>
          <w:lang w:bidi="fa-IR"/>
        </w:rPr>
        <w:t xml:space="preserve">عبدالله بن وهب همدانى </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1852</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1688</w:t>
      </w:r>
    </w:p>
    <w:p>
      <w:pPr>
        <w:pStyle w:val="BookText"/>
        <w:rPr/>
      </w:pPr>
      <w:r>
        <w:rPr>
          <w:rFonts w:ascii="IRNazanin" w:hAnsi="IRNazanin" w:eastAsia="IRNazanin"/>
          <w:color w:val="111111"/>
          <w:sz w:val="28"/>
          <w:sz w:val="28"/>
          <w:szCs w:val="28"/>
          <w:rtl w:val="true"/>
          <w:lang w:bidi="fa-IR"/>
        </w:rPr>
        <w:t xml:space="preserve">عبیدبن ابى سلمه </w:t>
      </w:r>
      <w:r>
        <w:rPr>
          <w:rFonts w:eastAsia="IRNazanin" w:cs="IRNazanin"/>
          <w:color w:val="111111"/>
          <w:sz w:val="28"/>
          <w:szCs w:val="28"/>
          <w:lang w:bidi="fa-IR"/>
        </w:rPr>
        <w:t>1844</w:t>
      </w:r>
    </w:p>
    <w:p>
      <w:pPr>
        <w:pStyle w:val="BookText"/>
        <w:rPr/>
      </w:pPr>
      <w:r>
        <w:rPr>
          <w:rFonts w:ascii="IRNazanin" w:hAnsi="IRNazanin" w:eastAsia="IRNazanin"/>
          <w:color w:val="111111"/>
          <w:sz w:val="28"/>
          <w:sz w:val="28"/>
          <w:szCs w:val="28"/>
          <w:rtl w:val="true"/>
          <w:lang w:bidi="fa-IR"/>
        </w:rPr>
        <w:t xml:space="preserve">عبیده بن هلال یشکرى </w:t>
      </w:r>
      <w:r>
        <w:rPr>
          <w:rFonts w:eastAsia="IRNazanin" w:cs="IRNazanin"/>
          <w:color w:val="111111"/>
          <w:sz w:val="28"/>
          <w:szCs w:val="28"/>
          <w:lang w:bidi="fa-IR"/>
        </w:rPr>
        <w:t>1580</w:t>
      </w:r>
    </w:p>
    <w:p>
      <w:pPr>
        <w:pStyle w:val="BookText"/>
        <w:rPr/>
      </w:pP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1570</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1538</w:t>
      </w:r>
      <w:r>
        <w:rPr>
          <w:rFonts w:eastAsia="IRNazanin" w:cs="IRNazanin"/>
          <w:color w:val="111111"/>
          <w:sz w:val="28"/>
          <w:szCs w:val="28"/>
          <w:rtl w:val="true"/>
          <w:lang w:bidi="fa-IR"/>
        </w:rPr>
        <w:t>-</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w:t>
      </w:r>
      <w:r>
        <w:rPr>
          <w:rFonts w:eastAsia="IRNazanin" w:cs="IRNazanin"/>
          <w:color w:val="111111"/>
          <w:sz w:val="28"/>
          <w:szCs w:val="28"/>
          <w:lang w:bidi="fa-IR"/>
        </w:rPr>
        <w:t>1555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1570</w:t>
      </w:r>
      <w:r>
        <w:rPr>
          <w:rFonts w:eastAsia="IRNazanin" w:cs="IRNazanin"/>
          <w:color w:val="111111"/>
          <w:sz w:val="28"/>
          <w:szCs w:val="28"/>
          <w:rtl w:val="true"/>
          <w:lang w:bidi="fa-IR"/>
        </w:rPr>
        <w:t>-</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w:t>
      </w:r>
      <w:r>
        <w:rPr>
          <w:rFonts w:eastAsia="IRNazanin" w:cs="IRNazanin"/>
          <w:color w:val="111111"/>
          <w:sz w:val="28"/>
          <w:szCs w:val="28"/>
          <w:lang w:bidi="fa-IR"/>
        </w:rPr>
        <w:t>1656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w:t>
      </w:r>
      <w:r>
        <w:rPr>
          <w:rFonts w:eastAsia="IRNazanin" w:cs="IRNazanin"/>
          <w:color w:val="111111"/>
          <w:sz w:val="28"/>
          <w:szCs w:val="28"/>
          <w:lang w:bidi="fa-IR"/>
        </w:rPr>
        <w:t>1705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1707</w:t>
      </w:r>
      <w:r>
        <w:rPr>
          <w:rFonts w:eastAsia="IRNazanin" w:cs="IRNazanin"/>
          <w:color w:val="111111"/>
          <w:sz w:val="28"/>
          <w:szCs w:val="28"/>
          <w:rtl w:val="true"/>
          <w:lang w:bidi="fa-IR"/>
        </w:rPr>
        <w:t>-</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1749-1752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1754-1769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1778-1779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1786-1792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1798-1800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1815-1832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1840-1842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1844-1845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1847-1848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1850-1851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1853-1857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1859-1862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1868-1869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1876-1877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1880-1881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1893-1904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عدى بن حاتم طائى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1575</w:t>
      </w:r>
      <w:r>
        <w:rPr>
          <w:rFonts w:eastAsia="IRNazanin" w:cs="IRNazanin"/>
          <w:color w:val="111111"/>
          <w:sz w:val="28"/>
          <w:szCs w:val="28"/>
          <w:rtl w:val="true"/>
          <w:lang w:bidi="fa-IR"/>
        </w:rPr>
        <w:t>-</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1636</w:t>
      </w:r>
      <w:r>
        <w:rPr>
          <w:rFonts w:eastAsia="IRNazanin" w:cs="IRNazanin"/>
          <w:color w:val="111111"/>
          <w:sz w:val="28"/>
          <w:szCs w:val="28"/>
          <w:rtl w:val="true"/>
          <w:lang w:bidi="fa-IR"/>
        </w:rPr>
        <w:t>-</w:t>
      </w:r>
      <w:r>
        <w:rPr>
          <w:rFonts w:eastAsia="IRNazanin" w:cs="IRNazanin"/>
          <w:color w:val="111111"/>
          <w:sz w:val="28"/>
          <w:szCs w:val="28"/>
          <w:lang w:bidi="fa-IR"/>
        </w:rPr>
        <w:t>1638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1783</w:t>
      </w:r>
      <w:r>
        <w:rPr>
          <w:rFonts w:eastAsia="IRNazanin" w:cs="IRNazanin"/>
          <w:color w:val="111111"/>
          <w:sz w:val="28"/>
          <w:szCs w:val="28"/>
          <w:rtl w:val="true"/>
          <w:lang w:bidi="fa-IR"/>
        </w:rPr>
        <w:t>-</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w:t>
      </w:r>
    </w:p>
    <w:p>
      <w:pPr>
        <w:pStyle w:val="BookText"/>
        <w:rPr/>
      </w:pPr>
      <w:r>
        <w:rPr>
          <w:rFonts w:ascii="IRNazanin" w:hAnsi="IRNazanin" w:eastAsia="IRNazanin"/>
          <w:color w:val="111111"/>
          <w:sz w:val="28"/>
          <w:sz w:val="28"/>
          <w:szCs w:val="28"/>
          <w:rtl w:val="true"/>
          <w:lang w:bidi="fa-IR"/>
        </w:rPr>
        <w:t xml:space="preserve">عسکرى، مرتضى </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lang w:bidi="fa-IR"/>
        </w:rPr>
        <w:t>1782</w:t>
      </w:r>
    </w:p>
    <w:p>
      <w:pPr>
        <w:pStyle w:val="BookText"/>
        <w:rPr/>
      </w:pPr>
      <w:r>
        <w:rPr>
          <w:rFonts w:ascii="IRNazanin" w:hAnsi="IRNazanin" w:eastAsia="IRNazanin"/>
          <w:color w:val="111111"/>
          <w:sz w:val="28"/>
          <w:sz w:val="28"/>
          <w:szCs w:val="28"/>
          <w:rtl w:val="true"/>
          <w:lang w:bidi="fa-IR"/>
        </w:rPr>
        <w:t xml:space="preserve">عقدالفرید </w:t>
      </w:r>
      <w:r>
        <w:rPr>
          <w:rFonts w:eastAsia="IRNazanin" w:cs="IRNazanin"/>
          <w:color w:val="111111"/>
          <w:sz w:val="28"/>
          <w:szCs w:val="28"/>
          <w:lang w:bidi="fa-IR"/>
        </w:rPr>
        <w:t>1811</w:t>
      </w:r>
    </w:p>
    <w:p>
      <w:pPr>
        <w:pStyle w:val="BookText"/>
        <w:rPr/>
      </w:pPr>
      <w:r>
        <w:rPr>
          <w:rFonts w:ascii="IRNazanin" w:hAnsi="IRNazanin" w:eastAsia="IRNazanin"/>
          <w:color w:val="111111"/>
          <w:sz w:val="28"/>
          <w:sz w:val="28"/>
          <w:szCs w:val="28"/>
          <w:rtl w:val="true"/>
          <w:lang w:bidi="fa-IR"/>
        </w:rPr>
        <w:t xml:space="preserve">عقیدة الشیعه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1719</w:t>
      </w:r>
    </w:p>
    <w:p>
      <w:pPr>
        <w:pStyle w:val="BookText"/>
        <w:rPr/>
      </w:pPr>
      <w:r>
        <w:rPr>
          <w:rFonts w:ascii="IRNazanin" w:hAnsi="IRNazanin" w:eastAsia="IRNazanin"/>
          <w:color w:val="111111"/>
          <w:sz w:val="28"/>
          <w:sz w:val="28"/>
          <w:szCs w:val="28"/>
          <w:rtl w:val="true"/>
          <w:lang w:bidi="fa-IR"/>
        </w:rPr>
        <w:t xml:space="preserve">علامه امینى </w:t>
      </w:r>
      <w:r>
        <w:rPr>
          <w:rFonts w:eastAsia="IRNazanin" w:cs="IRNazanin"/>
          <w:color w:val="111111"/>
          <w:sz w:val="28"/>
          <w:szCs w:val="28"/>
          <w:lang w:bidi="fa-IR"/>
        </w:rPr>
        <w:t>1812</w:t>
      </w:r>
    </w:p>
    <w:p>
      <w:pPr>
        <w:pStyle w:val="BookText"/>
        <w:rPr/>
      </w:pPr>
      <w:r>
        <w:rPr>
          <w:rFonts w:ascii="IRNazanin" w:hAnsi="IRNazanin" w:eastAsia="IRNazanin"/>
          <w:color w:val="111111"/>
          <w:sz w:val="28"/>
          <w:sz w:val="28"/>
          <w:szCs w:val="28"/>
          <w:rtl w:val="true"/>
          <w:lang w:bidi="fa-IR"/>
        </w:rPr>
        <w:t xml:space="preserve">على الوردى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1798</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صفحات</w:t>
      </w:r>
    </w:p>
    <w:p>
      <w:pPr>
        <w:pStyle w:val="BookText"/>
        <w:rPr/>
      </w:pPr>
      <w:r>
        <w:rPr>
          <w:rFonts w:ascii="IRNazanin" w:hAnsi="IRNazanin" w:eastAsia="IRNazanin"/>
          <w:color w:val="111111"/>
          <w:sz w:val="28"/>
          <w:sz w:val="28"/>
          <w:szCs w:val="28"/>
          <w:rtl w:val="true"/>
          <w:lang w:bidi="fa-IR"/>
        </w:rPr>
        <w:t xml:space="preserve">على و عصره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1709</w:t>
      </w:r>
      <w:r>
        <w:rPr>
          <w:rFonts w:eastAsia="IRNazanin" w:cs="IRNazanin"/>
          <w:color w:val="111111"/>
          <w:sz w:val="28"/>
          <w:szCs w:val="28"/>
          <w:rtl w:val="true"/>
          <w:lang w:bidi="fa-IR"/>
        </w:rPr>
        <w:t>-</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1718</w:t>
      </w:r>
      <w:r>
        <w:rPr>
          <w:rFonts w:eastAsia="IRNazanin" w:cs="IRNazanin"/>
          <w:color w:val="111111"/>
          <w:sz w:val="28"/>
          <w:szCs w:val="28"/>
          <w:rtl w:val="true"/>
          <w:lang w:bidi="fa-IR"/>
        </w:rPr>
        <w:t>-</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w:t>
      </w:r>
      <w:r>
        <w:rPr>
          <w:rFonts w:eastAsia="IRNazanin" w:cs="IRNazanin"/>
          <w:color w:val="111111"/>
          <w:sz w:val="28"/>
          <w:szCs w:val="28"/>
          <w:rtl w:val="true"/>
          <w:lang w:bidi="fa-IR"/>
        </w:rPr>
        <w:t>-</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1799</w:t>
      </w:r>
      <w:r>
        <w:rPr>
          <w:rFonts w:eastAsia="IRNazanin" w:cs="IRNazanin"/>
          <w:color w:val="111111"/>
          <w:sz w:val="28"/>
          <w:szCs w:val="28"/>
          <w:rtl w:val="true"/>
          <w:lang w:bidi="fa-IR"/>
        </w:rPr>
        <w:t>-</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1877</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1537</w:t>
      </w:r>
      <w:r>
        <w:rPr>
          <w:rFonts w:eastAsia="IRNazanin" w:cs="IRNazanin"/>
          <w:color w:val="111111"/>
          <w:sz w:val="28"/>
          <w:szCs w:val="28"/>
          <w:rtl w:val="true"/>
          <w:lang w:bidi="fa-IR"/>
        </w:rPr>
        <w:t>-</w:t>
      </w:r>
      <w:r>
        <w:rPr>
          <w:rFonts w:eastAsia="IRNazanin" w:cs="IRNazanin"/>
          <w:color w:val="111111"/>
          <w:sz w:val="28"/>
          <w:szCs w:val="28"/>
          <w:lang w:bidi="fa-IR"/>
        </w:rPr>
        <w:t>1539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w:t>
      </w:r>
      <w:r>
        <w:rPr>
          <w:rFonts w:eastAsia="IRNazanin" w:cs="IRNazanin"/>
          <w:color w:val="111111"/>
          <w:sz w:val="28"/>
          <w:szCs w:val="28"/>
          <w:lang w:bidi="fa-IR"/>
        </w:rPr>
        <w:t>1555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1661</w:t>
      </w:r>
      <w:r>
        <w:rPr>
          <w:rFonts w:eastAsia="IRNazanin" w:cs="IRNazanin"/>
          <w:color w:val="111111"/>
          <w:sz w:val="28"/>
          <w:szCs w:val="28"/>
          <w:rtl w:val="true"/>
          <w:lang w:bidi="fa-IR"/>
        </w:rPr>
        <w:t>-</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lang w:bidi="fa-IR"/>
        </w:rPr>
        <w:t>1860</w:t>
      </w:r>
    </w:p>
    <w:p>
      <w:pPr>
        <w:pStyle w:val="BookText"/>
        <w:rPr/>
      </w:pPr>
      <w:r>
        <w:rPr>
          <w:rFonts w:ascii="IRNazanin" w:hAnsi="IRNazanin" w:eastAsia="IRNazanin"/>
          <w:color w:val="111111"/>
          <w:sz w:val="28"/>
          <w:sz w:val="28"/>
          <w:szCs w:val="28"/>
          <w:rtl w:val="true"/>
          <w:lang w:bidi="fa-IR"/>
        </w:rPr>
        <w:t xml:space="preserve">عمربن سعد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1633</w:t>
      </w:r>
    </w:p>
    <w:p>
      <w:pPr>
        <w:pStyle w:val="BookText"/>
        <w:rPr/>
      </w:pPr>
      <w:r>
        <w:rPr>
          <w:rFonts w:ascii="IRNazanin" w:hAnsi="IRNazanin" w:eastAsia="IRNazanin"/>
          <w:color w:val="111111"/>
          <w:sz w:val="28"/>
          <w:sz w:val="28"/>
          <w:szCs w:val="28"/>
          <w:rtl w:val="true"/>
          <w:lang w:bidi="fa-IR"/>
        </w:rPr>
        <w:t xml:space="preserve">عمر بن عاص </w:t>
      </w:r>
      <w:r>
        <w:rPr>
          <w:rFonts w:eastAsia="IRNazanin" w:cs="IRNazanin"/>
          <w:color w:val="111111"/>
          <w:sz w:val="28"/>
          <w:szCs w:val="28"/>
          <w:lang w:bidi="fa-IR"/>
        </w:rPr>
        <w:t>1906</w:t>
      </w:r>
    </w:p>
    <w:p>
      <w:pPr>
        <w:pStyle w:val="BookText"/>
        <w:rPr/>
      </w:pPr>
      <w:r>
        <w:rPr>
          <w:rFonts w:ascii="IRNazanin" w:hAnsi="IRNazanin" w:eastAsia="IRNazanin"/>
          <w:color w:val="111111"/>
          <w:sz w:val="28"/>
          <w:sz w:val="28"/>
          <w:szCs w:val="28"/>
          <w:rtl w:val="true"/>
          <w:lang w:bidi="fa-IR"/>
        </w:rPr>
        <w:t xml:space="preserve">عمربن عبدالعزیز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eastAsia="IRNazanin" w:cs="IRNazanin"/>
          <w:color w:val="111111"/>
          <w:sz w:val="28"/>
          <w:szCs w:val="28"/>
          <w:lang w:bidi="fa-IR"/>
        </w:rPr>
        <w:t>1578</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1530</w:t>
      </w:r>
      <w:r>
        <w:rPr>
          <w:rFonts w:eastAsia="IRNazanin" w:cs="IRNazanin"/>
          <w:color w:val="111111"/>
          <w:sz w:val="28"/>
          <w:szCs w:val="28"/>
          <w:rtl w:val="true"/>
          <w:lang w:bidi="fa-IR"/>
        </w:rPr>
        <w:t>-</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1619</w:t>
      </w:r>
    </w:p>
    <w:p>
      <w:pPr>
        <w:pStyle w:val="BookText"/>
        <w:rPr/>
      </w:pPr>
      <w:r>
        <w:rPr>
          <w:rFonts w:ascii="IRNazanin" w:hAnsi="IRNazanin" w:eastAsia="IRNazanin"/>
          <w:color w:val="111111"/>
          <w:sz w:val="28"/>
          <w:sz w:val="28"/>
          <w:szCs w:val="28"/>
          <w:rtl w:val="true"/>
          <w:lang w:bidi="fa-IR"/>
        </w:rPr>
        <w:t xml:space="preserve">عمرو بن بکر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1946</w:t>
      </w:r>
    </w:p>
    <w:p>
      <w:pPr>
        <w:pStyle w:val="BookText"/>
        <w:rPr/>
      </w:pPr>
      <w:r>
        <w:rPr>
          <w:rFonts w:ascii="IRNazanin" w:hAnsi="IRNazanin" w:eastAsia="IRNazanin"/>
          <w:color w:val="111111"/>
          <w:sz w:val="28"/>
          <w:sz w:val="28"/>
          <w:szCs w:val="28"/>
          <w:rtl w:val="true"/>
          <w:lang w:bidi="fa-IR"/>
        </w:rPr>
        <w:t xml:space="preserve">عمروبن حریث </w:t>
      </w:r>
      <w:r>
        <w:rPr>
          <w:rFonts w:eastAsia="IRNazanin" w:cs="IRNazanin"/>
          <w:color w:val="111111"/>
          <w:sz w:val="28"/>
          <w:szCs w:val="28"/>
          <w:lang w:bidi="fa-IR"/>
        </w:rPr>
        <w:t>1620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1621</w:t>
      </w:r>
    </w:p>
    <w:p>
      <w:pPr>
        <w:pStyle w:val="BookText"/>
        <w:rPr/>
      </w:pPr>
      <w:r>
        <w:rPr>
          <w:rFonts w:ascii="IRNazanin" w:hAnsi="IRNazanin" w:eastAsia="IRNazanin"/>
          <w:color w:val="111111"/>
          <w:sz w:val="28"/>
          <w:sz w:val="28"/>
          <w:szCs w:val="28"/>
          <w:rtl w:val="true"/>
          <w:lang w:bidi="fa-IR"/>
        </w:rPr>
        <w:t xml:space="preserve">عمروبن حمق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1631</w:t>
      </w:r>
    </w:p>
    <w:p>
      <w:pPr>
        <w:pStyle w:val="BookText"/>
        <w:rPr/>
      </w:pP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1948</w:t>
      </w:r>
    </w:p>
    <w:p>
      <w:pPr>
        <w:pStyle w:val="BookText"/>
        <w:rPr/>
      </w:pPr>
      <w:r>
        <w:rPr>
          <w:rFonts w:ascii="IRNazanin" w:hAnsi="IRNazanin" w:eastAsia="IRNazanin"/>
          <w:color w:val="111111"/>
          <w:sz w:val="28"/>
          <w:sz w:val="28"/>
          <w:szCs w:val="28"/>
          <w:rtl w:val="true"/>
          <w:lang w:bidi="fa-IR"/>
        </w:rPr>
        <w:t xml:space="preserve">عمروبن وزاره نخعى </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 xml:space="preserve">عمیربن ضابى حنظلى </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1663</w:t>
      </w:r>
    </w:p>
    <w:p>
      <w:pPr>
        <w:pStyle w:val="BookText"/>
        <w:rPr/>
      </w:pPr>
      <w:r>
        <w:rPr>
          <w:rFonts w:ascii="IRNazanin" w:hAnsi="IRNazanin" w:eastAsia="IRNazanin"/>
          <w:color w:val="111111"/>
          <w:sz w:val="28"/>
          <w:sz w:val="28"/>
          <w:szCs w:val="28"/>
          <w:rtl w:val="true"/>
          <w:lang w:bidi="fa-IR"/>
        </w:rPr>
        <w:t xml:space="preserve">غسان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ف، ق</w:t>
      </w:r>
    </w:p>
    <w:p>
      <w:pPr>
        <w:pStyle w:val="BookText"/>
        <w:rPr/>
      </w:pPr>
      <w:r>
        <w:rPr>
          <w:rFonts w:ascii="IRNazanin" w:hAnsi="IRNazanin" w:eastAsia="IRNazanin"/>
          <w:color w:val="111111"/>
          <w:sz w:val="28"/>
          <w:sz w:val="28"/>
          <w:szCs w:val="28"/>
          <w:rtl w:val="true"/>
          <w:lang w:bidi="fa-IR"/>
        </w:rPr>
        <w:t>فاطمه بنت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p>
    <w:p>
      <w:pPr>
        <w:pStyle w:val="BookText"/>
        <w:rPr/>
      </w:pPr>
      <w:r>
        <w:rPr>
          <w:rFonts w:ascii="IRNazanin" w:hAnsi="IRNazanin" w:eastAsia="IRNazanin"/>
          <w:color w:val="111111"/>
          <w:sz w:val="28"/>
          <w:sz w:val="28"/>
          <w:szCs w:val="28"/>
          <w:rtl w:val="true"/>
          <w:lang w:bidi="fa-IR"/>
        </w:rPr>
        <w:t xml:space="preserve">فجر اسلام </w:t>
      </w:r>
      <w:r>
        <w:rPr>
          <w:rFonts w:eastAsia="IRNazanin" w:cs="IRNazanin"/>
          <w:color w:val="111111"/>
          <w:sz w:val="28"/>
          <w:szCs w:val="28"/>
          <w:lang w:bidi="fa-IR"/>
        </w:rPr>
        <w:t>1755</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1816</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p>
    <w:p>
      <w:pPr>
        <w:pStyle w:val="BookText"/>
        <w:rPr/>
      </w:pP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 xml:space="preserve">فلوتن، فان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فهرست ابن اندیم </w:t>
      </w:r>
      <w:r>
        <w:rPr>
          <w:rFonts w:eastAsia="IRNazanin" w:cs="IRNazanin"/>
          <w:color w:val="111111"/>
          <w:sz w:val="28"/>
          <w:szCs w:val="28"/>
          <w:lang w:bidi="fa-IR"/>
        </w:rPr>
        <w:t>1803</w:t>
      </w:r>
    </w:p>
    <w:p>
      <w:pPr>
        <w:pStyle w:val="BookText"/>
        <w:rPr/>
      </w:pPr>
      <w:r>
        <w:rPr>
          <w:rFonts w:ascii="Amiri" w:hAnsi="Amiri" w:eastAsia="Amiri" w:cs="Amiri"/>
          <w:color w:val="111111"/>
          <w:sz w:val="28"/>
          <w:sz w:val="28"/>
          <w:szCs w:val="28"/>
          <w:rtl w:val="true"/>
          <w:lang w:bidi="ar-SA"/>
        </w:rPr>
        <w:t xml:space="preserve">قتادة ابن دعامه سدوسى </w:t>
      </w:r>
      <w:r>
        <w:rPr>
          <w:rFonts w:eastAsia="Amiri" w:cs="Amiri" w:ascii="Amiri" w:hAnsi="Amiri"/>
          <w:color w:val="111111"/>
          <w:sz w:val="28"/>
          <w:szCs w:val="28"/>
          <w:lang w:bidi="ar-SA"/>
        </w:rPr>
        <w:t>1707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1533</w:t>
      </w:r>
      <w:r>
        <w:rPr>
          <w:rFonts w:eastAsia="IRNazanin" w:cs="IRNazanin"/>
          <w:color w:val="111111"/>
          <w:sz w:val="28"/>
          <w:szCs w:val="28"/>
          <w:rtl w:val="true"/>
          <w:lang w:bidi="fa-IR"/>
        </w:rPr>
        <w:t>-</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1545</w:t>
      </w:r>
      <w:r>
        <w:rPr>
          <w:rFonts w:eastAsia="IRNazanin" w:cs="IRNazanin"/>
          <w:color w:val="111111"/>
          <w:sz w:val="28"/>
          <w:szCs w:val="28"/>
          <w:rtl w:val="true"/>
          <w:lang w:bidi="fa-IR"/>
        </w:rPr>
        <w:t>-</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w:t>
      </w:r>
      <w:r>
        <w:rPr>
          <w:rFonts w:eastAsia="IRNazanin" w:cs="IRNazanin"/>
          <w:color w:val="111111"/>
          <w:sz w:val="28"/>
          <w:szCs w:val="28"/>
          <w:lang w:bidi="fa-IR"/>
        </w:rPr>
        <w:t>1569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1899</w:t>
      </w:r>
    </w:p>
    <w:p>
      <w:pPr>
        <w:pStyle w:val="BookText"/>
        <w:rPr/>
      </w:pPr>
      <w:r>
        <w:rPr>
          <w:rFonts w:ascii="IRNazanin" w:hAnsi="IRNazanin" w:eastAsia="IRNazanin"/>
          <w:color w:val="111111"/>
          <w:sz w:val="28"/>
          <w:sz w:val="28"/>
          <w:szCs w:val="28"/>
          <w:rtl w:val="true"/>
          <w:lang w:bidi="fa-IR"/>
        </w:rPr>
        <w:t xml:space="preserve">قضاعه </w:t>
      </w:r>
      <w:r>
        <w:rPr>
          <w:rFonts w:eastAsia="IRNazanin" w:cs="IRNazanin"/>
          <w:color w:val="111111"/>
          <w:sz w:val="28"/>
          <w:szCs w:val="28"/>
          <w:lang w:bidi="fa-IR"/>
        </w:rPr>
        <w:t>1687</w:t>
      </w:r>
    </w:p>
    <w:p>
      <w:pPr>
        <w:pStyle w:val="BookText"/>
        <w:rPr/>
      </w:pPr>
      <w:r>
        <w:rPr>
          <w:rFonts w:ascii="Amiri" w:hAnsi="Amiri" w:eastAsia="Amiri" w:cs="Amiri"/>
          <w:color w:val="111111"/>
          <w:sz w:val="28"/>
          <w:sz w:val="28"/>
          <w:szCs w:val="28"/>
          <w:rtl w:val="true"/>
          <w:lang w:bidi="ar-SA"/>
        </w:rPr>
        <w:t xml:space="preserve">قطّام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p>
    <w:p>
      <w:pPr>
        <w:pStyle w:val="BookText"/>
        <w:rPr/>
      </w:pPr>
      <w:r>
        <w:rPr>
          <w:rFonts w:ascii="IRNazanin" w:hAnsi="IRNazanin" w:eastAsia="IRNazanin"/>
          <w:color w:val="111111"/>
          <w:sz w:val="28"/>
          <w:sz w:val="28"/>
          <w:szCs w:val="28"/>
          <w:rtl w:val="true"/>
          <w:lang w:bidi="fa-IR"/>
        </w:rPr>
        <w:t xml:space="preserve">قعقاع بن شور </w:t>
      </w:r>
      <w:r>
        <w:rPr>
          <w:rFonts w:eastAsia="IRNazanin" w:cs="IRNazanin"/>
          <w:color w:val="111111"/>
          <w:sz w:val="28"/>
          <w:szCs w:val="28"/>
          <w:lang w:bidi="fa-IR"/>
        </w:rPr>
        <w:t>1893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1808</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lang w:bidi="fa-IR"/>
        </w:rPr>
        <w:t>1537</w:t>
      </w:r>
    </w:p>
    <w:p>
      <w:pPr>
        <w:pStyle w:val="BookText"/>
        <w:rPr/>
      </w:pPr>
      <w:r>
        <w:rPr>
          <w:rFonts w:ascii="IRNazanin" w:hAnsi="IRNazanin" w:eastAsia="IRNazanin"/>
          <w:color w:val="111111"/>
          <w:sz w:val="28"/>
          <w:sz w:val="28"/>
          <w:szCs w:val="28"/>
          <w:rtl w:val="true"/>
          <w:lang w:bidi="fa-IR"/>
        </w:rPr>
        <w:t>ک، گ</w:t>
      </w:r>
    </w:p>
    <w:p>
      <w:pPr>
        <w:pStyle w:val="BookText"/>
        <w:rPr/>
      </w:pPr>
      <w:r>
        <w:rPr>
          <w:rFonts w:ascii="IRNazanin" w:hAnsi="IRNazanin" w:eastAsia="IRNazanin"/>
          <w:color w:val="111111"/>
          <w:sz w:val="28"/>
          <w:sz w:val="28"/>
          <w:szCs w:val="28"/>
          <w:rtl w:val="true"/>
          <w:lang w:bidi="fa-IR"/>
        </w:rPr>
        <w:t xml:space="preserve">کازانووا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1809</w:t>
      </w:r>
    </w:p>
    <w:p>
      <w:pPr>
        <w:pStyle w:val="BookText"/>
        <w:rPr/>
      </w:pPr>
      <w:r>
        <w:rPr>
          <w:rFonts w:ascii="IRNazanin" w:hAnsi="IRNazanin" w:eastAsia="IRNazanin"/>
          <w:color w:val="111111"/>
          <w:sz w:val="28"/>
          <w:sz w:val="28"/>
          <w:szCs w:val="28"/>
          <w:rtl w:val="true"/>
          <w:lang w:bidi="fa-IR"/>
        </w:rPr>
        <w:t xml:space="preserve">کثیربن صلت کندى </w:t>
      </w:r>
      <w:r>
        <w:rPr>
          <w:rFonts w:eastAsia="IRNazanin" w:cs="IRNazanin"/>
          <w:color w:val="111111"/>
          <w:sz w:val="28"/>
          <w:szCs w:val="28"/>
          <w:lang w:bidi="fa-IR"/>
        </w:rPr>
        <w:t>1744</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p>
    <w:p>
      <w:pPr>
        <w:pStyle w:val="BookText"/>
        <w:rPr/>
      </w:pPr>
      <w:r>
        <w:rPr>
          <w:rFonts w:ascii="IRNazanin" w:hAnsi="IRNazanin" w:eastAsia="IRNazanin"/>
          <w:color w:val="111111"/>
          <w:sz w:val="28"/>
          <w:sz w:val="28"/>
          <w:szCs w:val="28"/>
          <w:rtl w:val="true"/>
          <w:lang w:bidi="fa-IR"/>
        </w:rPr>
        <w:t xml:space="preserve">کسرى </w:t>
      </w:r>
      <w:r>
        <w:rPr>
          <w:rFonts w:eastAsia="IRNazanin" w:cs="IRNazanin"/>
          <w:color w:val="111111"/>
          <w:sz w:val="28"/>
          <w:szCs w:val="28"/>
          <w:lang w:bidi="fa-IR"/>
        </w:rPr>
        <w:t>1537</w:t>
      </w:r>
    </w:p>
    <w:p>
      <w:pPr>
        <w:pStyle w:val="BookText"/>
        <w:rPr/>
      </w:pPr>
      <w:r>
        <w:rPr>
          <w:rFonts w:ascii="IRNazanin" w:hAnsi="IRNazanin" w:eastAsia="IRNazanin"/>
          <w:color w:val="111111"/>
          <w:sz w:val="28"/>
          <w:sz w:val="28"/>
          <w:szCs w:val="28"/>
          <w:rtl w:val="true"/>
          <w:lang w:bidi="fa-IR"/>
        </w:rPr>
        <w:t xml:space="preserve">کسکر </w:t>
      </w:r>
      <w:r>
        <w:rPr>
          <w:rFonts w:eastAsia="IRNazanin" w:cs="IRNazanin"/>
          <w:color w:val="111111"/>
          <w:sz w:val="28"/>
          <w:szCs w:val="28"/>
          <w:lang w:bidi="fa-IR"/>
        </w:rPr>
        <w:t>1893</w:t>
      </w:r>
    </w:p>
    <w:p>
      <w:pPr>
        <w:pStyle w:val="BookText"/>
        <w:rPr/>
      </w:pP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p>
    <w:p>
      <w:pPr>
        <w:pStyle w:val="BookText"/>
        <w:rPr/>
      </w:pPr>
      <w:r>
        <w:rPr>
          <w:rFonts w:ascii="IRNazanin" w:hAnsi="IRNazanin" w:eastAsia="IRNazanin"/>
          <w:color w:val="111111"/>
          <w:sz w:val="28"/>
          <w:sz w:val="28"/>
          <w:szCs w:val="28"/>
          <w:rtl w:val="true"/>
          <w:lang w:bidi="fa-IR"/>
        </w:rPr>
        <w:t xml:space="preserve">کعب بن سور </w:t>
      </w:r>
      <w:r>
        <w:rPr>
          <w:rFonts w:eastAsia="IRNazanin" w:cs="IRNazanin"/>
          <w:color w:val="111111"/>
          <w:sz w:val="28"/>
          <w:szCs w:val="28"/>
          <w:lang w:bidi="fa-IR"/>
        </w:rPr>
        <w:t>1854</w:t>
      </w:r>
    </w:p>
    <w:p>
      <w:pPr>
        <w:pStyle w:val="BookText"/>
        <w:rPr/>
      </w:pP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 xml:space="preserve">کنده </w:t>
      </w:r>
      <w:r>
        <w:rPr>
          <w:rFonts w:eastAsia="IRNazanin" w:cs="IRNazanin"/>
          <w:color w:val="111111"/>
          <w:sz w:val="28"/>
          <w:szCs w:val="28"/>
          <w:lang w:bidi="fa-IR"/>
        </w:rPr>
        <w:t>1530</w:t>
      </w:r>
      <w:r>
        <w:rPr>
          <w:rFonts w:eastAsia="IRNazanin" w:cs="IRNazanin"/>
          <w:color w:val="111111"/>
          <w:sz w:val="28"/>
          <w:szCs w:val="28"/>
          <w:rtl w:val="true"/>
          <w:lang w:bidi="fa-IR"/>
        </w:rPr>
        <w:t>-</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1647</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1636</w:t>
      </w:r>
      <w:r>
        <w:rPr>
          <w:rFonts w:eastAsia="IRNazanin" w:cs="IRNazanin"/>
          <w:color w:val="111111"/>
          <w:sz w:val="28"/>
          <w:szCs w:val="28"/>
          <w:rtl w:val="true"/>
          <w:lang w:bidi="fa-IR"/>
        </w:rPr>
        <w:t>-</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1648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w:t>
      </w:r>
      <w:r>
        <w:rPr>
          <w:rFonts w:eastAsia="IRNazanin" w:cs="IRNazanin"/>
          <w:color w:val="111111"/>
          <w:sz w:val="28"/>
          <w:szCs w:val="28"/>
          <w:rtl w:val="true"/>
          <w:lang w:bidi="fa-IR"/>
        </w:rPr>
        <w:t>-</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p>
    <w:p>
      <w:pPr>
        <w:pStyle w:val="BookText"/>
        <w:rPr/>
      </w:pPr>
      <w:r>
        <w:rPr>
          <w:rFonts w:ascii="IRNazanin" w:hAnsi="IRNazanin" w:eastAsia="IRNazanin"/>
          <w:color w:val="111111"/>
          <w:sz w:val="28"/>
          <w:sz w:val="28"/>
          <w:szCs w:val="28"/>
          <w:rtl w:val="true"/>
          <w:lang w:bidi="fa-IR"/>
        </w:rPr>
        <w:t xml:space="preserve">گوریاد </w:t>
      </w:r>
      <w:r>
        <w:rPr>
          <w:rFonts w:eastAsia="IRNazanin" w:cs="IRNazanin"/>
          <w:color w:val="111111"/>
          <w:sz w:val="28"/>
          <w:szCs w:val="28"/>
          <w:lang w:bidi="fa-IR"/>
        </w:rPr>
        <w:t>1810</w:t>
      </w:r>
    </w:p>
    <w:p>
      <w:pPr>
        <w:pStyle w:val="BookText"/>
        <w:rPr/>
      </w:pPr>
      <w:r>
        <w:rPr>
          <w:rFonts w:ascii="IRNazanin" w:hAnsi="IRNazanin" w:eastAsia="IRNazanin"/>
          <w:color w:val="111111"/>
          <w:sz w:val="28"/>
          <w:sz w:val="28"/>
          <w:szCs w:val="28"/>
          <w:rtl w:val="true"/>
          <w:lang w:bidi="fa-IR"/>
        </w:rPr>
        <w:t>ل، م</w:t>
      </w:r>
    </w:p>
    <w:p>
      <w:pPr>
        <w:pStyle w:val="BookText"/>
        <w:rPr/>
      </w:pP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ماکیاولى </w:t>
      </w:r>
      <w:r>
        <w:rPr>
          <w:rFonts w:eastAsia="IRNazanin" w:cs="IRNazanin"/>
          <w:color w:val="111111"/>
          <w:sz w:val="28"/>
          <w:szCs w:val="28"/>
          <w:lang w:bidi="fa-IR"/>
        </w:rPr>
        <w:t>1571</w:t>
      </w:r>
    </w:p>
    <w:p>
      <w:pPr>
        <w:pStyle w:val="BookText"/>
        <w:rPr/>
      </w:pPr>
      <w:r>
        <w:rPr>
          <w:rFonts w:ascii="IRNazanin" w:hAnsi="IRNazanin" w:eastAsia="IRNazanin"/>
          <w:color w:val="111111"/>
          <w:sz w:val="28"/>
          <w:sz w:val="28"/>
          <w:szCs w:val="28"/>
          <w:rtl w:val="true"/>
          <w:lang w:bidi="fa-IR"/>
        </w:rPr>
        <w:t xml:space="preserve">مالک اشتر نخعى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p>
    <w:p>
      <w:pPr>
        <w:pStyle w:val="BookText"/>
        <w:rPr/>
      </w:pPr>
      <w:r>
        <w:rPr>
          <w:rFonts w:ascii="IRNazanin" w:hAnsi="IRNazanin" w:eastAsia="IRNazanin"/>
          <w:color w:val="111111"/>
          <w:sz w:val="28"/>
          <w:sz w:val="28"/>
          <w:szCs w:val="28"/>
          <w:rtl w:val="true"/>
          <w:lang w:bidi="fa-IR"/>
        </w:rPr>
        <w:t xml:space="preserve">مالک بن نویره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 xml:space="preserve">مجله الازهر </w:t>
      </w:r>
      <w:r>
        <w:rPr>
          <w:rFonts w:eastAsia="IRNazanin" w:cs="IRNazanin"/>
          <w:color w:val="111111"/>
          <w:sz w:val="28"/>
          <w:szCs w:val="28"/>
          <w:lang w:bidi="fa-IR"/>
        </w:rPr>
        <w:t>1846</w:t>
      </w:r>
    </w:p>
    <w:p>
      <w:pPr>
        <w:pStyle w:val="BookText"/>
        <w:rPr/>
      </w:pPr>
      <w:r>
        <w:rPr>
          <w:rFonts w:ascii="IRNazanin" w:hAnsi="IRNazanin" w:eastAsia="IRNazanin"/>
          <w:color w:val="111111"/>
          <w:sz w:val="28"/>
          <w:sz w:val="28"/>
          <w:szCs w:val="28"/>
          <w:rtl w:val="true"/>
          <w:lang w:bidi="fa-IR"/>
        </w:rPr>
        <w:t xml:space="preserve">مجمع بن عبید عامرى </w:t>
      </w:r>
      <w:r>
        <w:rPr>
          <w:rFonts w:eastAsia="IRNazanin" w:cs="IRNazanin"/>
          <w:color w:val="111111"/>
          <w:sz w:val="28"/>
          <w:szCs w:val="28"/>
          <w:lang w:bidi="fa-IR"/>
        </w:rPr>
        <w:t>1627</w:t>
      </w:r>
    </w:p>
    <w:p>
      <w:pPr>
        <w:pStyle w:val="BookText"/>
        <w:rPr/>
      </w:pPr>
      <w:r>
        <w:rPr>
          <w:rFonts w:ascii="IRNazanin" w:hAnsi="IRNazanin" w:eastAsia="IRNazanin"/>
          <w:color w:val="111111"/>
          <w:sz w:val="28"/>
          <w:sz w:val="28"/>
          <w:szCs w:val="28"/>
          <w:rtl w:val="true"/>
          <w:lang w:bidi="fa-IR"/>
        </w:rPr>
        <w:t xml:space="preserve">مجنون بنى عامر </w:t>
      </w:r>
      <w:r>
        <w:rPr>
          <w:rFonts w:eastAsia="IRNazanin" w:cs="IRNazanin"/>
          <w:color w:val="111111"/>
          <w:sz w:val="28"/>
          <w:szCs w:val="28"/>
          <w:lang w:bidi="fa-IR"/>
        </w:rPr>
        <w:t>1804</w:t>
      </w:r>
    </w:p>
    <w:p>
      <w:pPr>
        <w:pStyle w:val="BookText"/>
        <w:rPr/>
      </w:pPr>
      <w:r>
        <w:rPr>
          <w:rFonts w:ascii="Amiri" w:hAnsi="Amiri" w:eastAsia="Amiri" w:cs="Amiri"/>
          <w:color w:val="111111"/>
          <w:sz w:val="28"/>
          <w:sz w:val="28"/>
          <w:szCs w:val="28"/>
          <w:rtl w:val="true"/>
          <w:lang w:bidi="ar-SA"/>
        </w:rPr>
        <w:t xml:space="preserve">محکّمه </w:t>
      </w:r>
      <w:r>
        <w:rPr>
          <w:rFonts w:eastAsia="Amiri" w:cs="Amiri" w:ascii="Amiri" w:hAnsi="Amiri"/>
          <w:color w:val="111111"/>
          <w:sz w:val="28"/>
          <w:szCs w:val="28"/>
          <w:lang w:bidi="ar-SA"/>
        </w:rPr>
        <w:t>1943</w:t>
      </w:r>
    </w:p>
    <w:p>
      <w:pPr>
        <w:pStyle w:val="BookText"/>
        <w:rPr/>
      </w:pPr>
      <w:r>
        <w:rPr>
          <w:rFonts w:ascii="IRNazanin" w:hAnsi="IRNazanin" w:eastAsia="IRNazanin"/>
          <w:color w:val="111111"/>
          <w:sz w:val="28"/>
          <w:sz w:val="28"/>
          <w:szCs w:val="28"/>
          <w:rtl w:val="true"/>
          <w:lang w:bidi="fa-IR"/>
        </w:rPr>
        <w:t xml:space="preserve">محمدبن ابى بکر </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w:t>
      </w:r>
    </w:p>
    <w:p>
      <w:pPr>
        <w:pStyle w:val="BookText"/>
        <w:rPr/>
      </w:pPr>
      <w:r>
        <w:rPr>
          <w:rFonts w:ascii="IRNazanin" w:hAnsi="IRNazanin" w:eastAsia="IRNazanin"/>
          <w:color w:val="111111"/>
          <w:sz w:val="28"/>
          <w:sz w:val="28"/>
          <w:szCs w:val="28"/>
          <w:rtl w:val="true"/>
          <w:lang w:bidi="fa-IR"/>
        </w:rPr>
        <w:t xml:space="preserve">محمد بن حزم انصارى </w:t>
      </w:r>
      <w:r>
        <w:rPr>
          <w:rFonts w:eastAsia="IRNazanin" w:cs="IRNazanin"/>
          <w:color w:val="111111"/>
          <w:sz w:val="28"/>
          <w:szCs w:val="28"/>
          <w:lang w:bidi="fa-IR"/>
        </w:rPr>
        <w:t>1745</w:t>
      </w:r>
    </w:p>
    <w:p>
      <w:pPr>
        <w:pStyle w:val="BookText"/>
        <w:rPr/>
      </w:pPr>
      <w:r>
        <w:rPr>
          <w:rFonts w:ascii="IRNazanin" w:hAnsi="IRNazanin" w:eastAsia="IRNazanin"/>
          <w:color w:val="111111"/>
          <w:sz w:val="28"/>
          <w:sz w:val="28"/>
          <w:szCs w:val="28"/>
          <w:rtl w:val="true"/>
          <w:lang w:bidi="fa-IR"/>
        </w:rPr>
        <w:t xml:space="preserve">محمدبن طلحه </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1827</w:t>
      </w:r>
    </w:p>
    <w:p>
      <w:pPr>
        <w:pStyle w:val="BookText"/>
        <w:rPr/>
      </w:pPr>
      <w:r>
        <w:rPr>
          <w:rFonts w:ascii="IRNazanin" w:hAnsi="IRNazanin" w:eastAsia="IRNazanin"/>
          <w:color w:val="111111"/>
          <w:sz w:val="28"/>
          <w:sz w:val="28"/>
          <w:szCs w:val="28"/>
          <w:rtl w:val="true"/>
          <w:lang w:bidi="fa-IR"/>
        </w:rPr>
        <w:t xml:space="preserve">محمدبن قیس بن اشعث </w:t>
      </w:r>
      <w:r>
        <w:rPr>
          <w:rFonts w:eastAsia="IRNazanin" w:cs="IRNazanin"/>
          <w:color w:val="111111"/>
          <w:sz w:val="28"/>
          <w:szCs w:val="28"/>
          <w:lang w:bidi="fa-IR"/>
        </w:rPr>
        <w:t>1647</w:t>
      </w:r>
    </w:p>
    <w:p>
      <w:pPr>
        <w:pStyle w:val="BookText"/>
        <w:rPr/>
      </w:pPr>
      <w:r>
        <w:rPr>
          <w:rFonts w:ascii="IRNazanin" w:hAnsi="IRNazanin" w:eastAsia="IRNazanin"/>
          <w:color w:val="111111"/>
          <w:sz w:val="28"/>
          <w:sz w:val="28"/>
          <w:szCs w:val="28"/>
          <w:rtl w:val="true"/>
          <w:lang w:bidi="fa-IR"/>
        </w:rPr>
        <w:t xml:space="preserve">محمدبن مسلمه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 xml:space="preserve">محمدعلى زعبى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محمد غزالى </w:t>
      </w:r>
      <w:r>
        <w:rPr>
          <w:rFonts w:eastAsia="IRNazanin" w:cs="IRNazanin"/>
          <w:color w:val="111111"/>
          <w:sz w:val="28"/>
          <w:szCs w:val="28"/>
          <w:lang w:bidi="fa-IR"/>
        </w:rPr>
        <w:t>1573</w:t>
      </w:r>
    </w:p>
    <w:p>
      <w:pPr>
        <w:pStyle w:val="BookText"/>
        <w:rPr/>
      </w:pPr>
      <w:r>
        <w:rPr>
          <w:rFonts w:ascii="IRNazanin" w:hAnsi="IRNazanin" w:eastAsia="IRNazanin"/>
          <w:color w:val="111111"/>
          <w:sz w:val="28"/>
          <w:sz w:val="28"/>
          <w:szCs w:val="28"/>
          <w:rtl w:val="true"/>
          <w:lang w:bidi="fa-IR"/>
        </w:rPr>
        <w:t xml:space="preserve">محمدکردعلى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1914</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1580</w:t>
      </w:r>
      <w:r>
        <w:rPr>
          <w:rFonts w:eastAsia="IRNazanin" w:cs="IRNazanin"/>
          <w:color w:val="111111"/>
          <w:sz w:val="28"/>
          <w:szCs w:val="28"/>
          <w:rtl w:val="true"/>
          <w:lang w:bidi="fa-IR"/>
        </w:rPr>
        <w:t>-</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1889</w:t>
      </w:r>
    </w:p>
    <w:p>
      <w:pPr>
        <w:pStyle w:val="BookText"/>
        <w:rPr/>
      </w:pPr>
      <w:r>
        <w:rPr>
          <w:rFonts w:ascii="Amiri" w:hAnsi="Amiri" w:eastAsia="Amiri" w:cs="Amiri"/>
          <w:color w:val="111111"/>
          <w:sz w:val="28"/>
          <w:sz w:val="28"/>
          <w:szCs w:val="28"/>
          <w:rtl w:val="true"/>
          <w:lang w:bidi="ar-SA"/>
        </w:rPr>
        <w:t xml:space="preserve">مِربَد </w:t>
      </w:r>
      <w:r>
        <w:rPr>
          <w:rFonts w:eastAsia="Amiri" w:cs="Amiri" w:ascii="Amiri" w:hAnsi="Amiri"/>
          <w:color w:val="111111"/>
          <w:sz w:val="28"/>
          <w:szCs w:val="28"/>
          <w:lang w:bidi="ar-SA"/>
        </w:rPr>
        <w:t>1860</w:t>
      </w:r>
    </w:p>
    <w:p>
      <w:pPr>
        <w:pStyle w:val="BookText"/>
        <w:rPr/>
      </w:pPr>
      <w:r>
        <w:rPr>
          <w:rFonts w:ascii="IRNazanin" w:hAnsi="IRNazanin" w:eastAsia="IRNazanin"/>
          <w:color w:val="111111"/>
          <w:sz w:val="28"/>
          <w:sz w:val="28"/>
          <w:szCs w:val="28"/>
          <w:rtl w:val="true"/>
          <w:lang w:bidi="fa-IR"/>
        </w:rPr>
        <w:t xml:space="preserve">مرجانه </w:t>
      </w:r>
      <w:r>
        <w:rPr>
          <w:rFonts w:eastAsia="IRNazanin" w:cs="IRNazanin"/>
          <w:color w:val="111111"/>
          <w:sz w:val="28"/>
          <w:szCs w:val="28"/>
          <w:lang w:bidi="fa-IR"/>
        </w:rPr>
        <w:t>1624</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1538</w:t>
      </w:r>
      <w:r>
        <w:rPr>
          <w:rFonts w:eastAsia="IRNazanin" w:cs="IRNazanin"/>
          <w:color w:val="111111"/>
          <w:sz w:val="28"/>
          <w:szCs w:val="28"/>
          <w:rtl w:val="true"/>
          <w:lang w:bidi="fa-IR"/>
        </w:rPr>
        <w:t>-</w:t>
      </w:r>
      <w:r>
        <w:rPr>
          <w:rFonts w:eastAsia="IRNazanin" w:cs="IRNazanin"/>
          <w:color w:val="111111"/>
          <w:sz w:val="28"/>
          <w:szCs w:val="28"/>
          <w:lang w:bidi="fa-IR"/>
        </w:rPr>
        <w:t>1539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1685</w:t>
      </w:r>
      <w:r>
        <w:rPr>
          <w:rFonts w:eastAsia="IRNazanin" w:cs="IRNazanin"/>
          <w:color w:val="111111"/>
          <w:sz w:val="28"/>
          <w:szCs w:val="28"/>
          <w:rtl w:val="true"/>
          <w:lang w:bidi="fa-IR"/>
        </w:rPr>
        <w:t>-</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1699-1702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1704-1705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1733-1735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1750-1751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1762-1769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1881</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p>
    <w:p>
      <w:pPr>
        <w:pStyle w:val="BookText"/>
        <w:rPr/>
      </w:pPr>
      <w:r>
        <w:rPr>
          <w:rFonts w:ascii="IRNazanin" w:hAnsi="IRNazanin" w:eastAsia="IRNazanin"/>
          <w:color w:val="111111"/>
          <w:sz w:val="28"/>
          <w:sz w:val="28"/>
          <w:szCs w:val="28"/>
          <w:rtl w:val="true"/>
          <w:lang w:bidi="fa-IR"/>
        </w:rPr>
        <w:t xml:space="preserve">مزدک </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1783</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1625</w:t>
      </w:r>
    </w:p>
    <w:p>
      <w:pPr>
        <w:pStyle w:val="BookText"/>
        <w:rPr/>
      </w:pPr>
      <w:r>
        <w:rPr>
          <w:rFonts w:ascii="IRNazanin" w:hAnsi="IRNazanin" w:eastAsia="IRNazanin"/>
          <w:color w:val="111111"/>
          <w:sz w:val="28"/>
          <w:sz w:val="28"/>
          <w:szCs w:val="28"/>
          <w:rtl w:val="true"/>
          <w:lang w:bidi="fa-IR"/>
        </w:rPr>
        <w:t xml:space="preserve">مسروق بن اجدع </w:t>
      </w:r>
      <w:r>
        <w:rPr>
          <w:rFonts w:eastAsia="IRNazanin" w:cs="IRNazanin"/>
          <w:color w:val="111111"/>
          <w:sz w:val="28"/>
          <w:szCs w:val="28"/>
          <w:lang w:bidi="fa-IR"/>
        </w:rPr>
        <w:t>1707</w:t>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1652</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1631</w:t>
      </w:r>
    </w:p>
    <w:p>
      <w:pPr>
        <w:pStyle w:val="BookText"/>
        <w:rPr/>
      </w:pPr>
      <w:r>
        <w:rPr>
          <w:rFonts w:ascii="IRNazanin" w:hAnsi="IRNazanin" w:eastAsia="IRNazanin"/>
          <w:color w:val="111111"/>
          <w:sz w:val="28"/>
          <w:sz w:val="28"/>
          <w:szCs w:val="28"/>
          <w:rtl w:val="true"/>
          <w:lang w:bidi="fa-IR"/>
        </w:rPr>
        <w:t xml:space="preserve">مسلم بن عوسجه اسدى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p>
    <w:p>
      <w:pPr>
        <w:pStyle w:val="BookText"/>
        <w:rPr/>
      </w:pPr>
      <w:r>
        <w:rPr>
          <w:rFonts w:ascii="IRNazanin" w:hAnsi="IRNazanin" w:eastAsia="IRNazanin"/>
          <w:color w:val="111111"/>
          <w:sz w:val="28"/>
          <w:sz w:val="28"/>
          <w:szCs w:val="28"/>
          <w:rtl w:val="true"/>
          <w:lang w:bidi="fa-IR"/>
        </w:rPr>
        <w:t xml:space="preserve">مشکور، محمدجواد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w:t>
      </w:r>
      <w:r>
        <w:rPr>
          <w:rFonts w:ascii="IRNazanin" w:hAnsi="IRNazanin" w:eastAsia="IRNazanin"/>
          <w:color w:val="111111"/>
          <w:sz w:val="28"/>
          <w:sz w:val="28"/>
          <w:szCs w:val="28"/>
          <w:lang w:bidi="fa-IR"/>
        </w:rPr>
        <w:t>،</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1915</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1530</w:t>
      </w:r>
    </w:p>
    <w:p>
      <w:pPr>
        <w:pStyle w:val="BookText"/>
        <w:rPr/>
      </w:pPr>
      <w:r>
        <w:rPr>
          <w:rFonts w:ascii="IRNazanin" w:hAnsi="IRNazanin" w:eastAsia="IRNazanin"/>
          <w:color w:val="111111"/>
          <w:sz w:val="28"/>
          <w:sz w:val="28"/>
          <w:szCs w:val="28"/>
          <w:rtl w:val="true"/>
          <w:lang w:bidi="fa-IR"/>
        </w:rPr>
        <w:t xml:space="preserve">مطرف بن مغیرة بن شعبه </w:t>
      </w:r>
      <w:r>
        <w:rPr>
          <w:rFonts w:eastAsia="IRNazanin" w:cs="IRNazanin"/>
          <w:color w:val="111111"/>
          <w:sz w:val="28"/>
          <w:szCs w:val="28"/>
          <w:lang w:bidi="fa-IR"/>
        </w:rPr>
        <w:t>1566</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1593</w:t>
      </w:r>
      <w:r>
        <w:rPr>
          <w:rFonts w:eastAsia="IRNazanin" w:cs="IRNazanin"/>
          <w:color w:val="111111"/>
          <w:sz w:val="28"/>
          <w:szCs w:val="28"/>
          <w:rtl w:val="true"/>
          <w:lang w:bidi="fa-IR"/>
        </w:rPr>
        <w:t>-</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1646</w:t>
      </w:r>
      <w:r>
        <w:rPr>
          <w:rFonts w:eastAsia="IRNazanin" w:cs="IRNazanin"/>
          <w:color w:val="111111"/>
          <w:sz w:val="28"/>
          <w:szCs w:val="28"/>
          <w:rtl w:val="true"/>
          <w:lang w:bidi="fa-IR"/>
        </w:rPr>
        <w:t>-</w:t>
      </w:r>
      <w:r>
        <w:rPr>
          <w:rFonts w:eastAsia="IRNazanin" w:cs="IRNazanin"/>
          <w:color w:val="111111"/>
          <w:sz w:val="28"/>
          <w:szCs w:val="28"/>
          <w:lang w:bidi="fa-IR"/>
        </w:rPr>
        <w:t>1649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1948</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 xml:space="preserve">معدى کرب منیز </w:t>
      </w:r>
      <w:r>
        <w:rPr>
          <w:rFonts w:eastAsia="IRNazanin" w:cs="IRNazanin"/>
          <w:color w:val="111111"/>
          <w:sz w:val="28"/>
          <w:szCs w:val="28"/>
          <w:lang w:bidi="fa-IR"/>
        </w:rPr>
        <w:t>1530</w:t>
      </w:r>
    </w:p>
    <w:p>
      <w:pPr>
        <w:pStyle w:val="BookText"/>
        <w:rPr/>
      </w:pPr>
      <w:r>
        <w:rPr>
          <w:rFonts w:ascii="IRNazanin" w:hAnsi="IRNazanin" w:eastAsia="IRNazanin"/>
          <w:color w:val="111111"/>
          <w:sz w:val="28"/>
          <w:sz w:val="28"/>
          <w:szCs w:val="28"/>
          <w:rtl w:val="true"/>
          <w:lang w:bidi="fa-IR"/>
        </w:rPr>
        <w:t xml:space="preserve">معززى، على اصغر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1851</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1948</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1625</w:t>
      </w:r>
      <w:r>
        <w:rPr>
          <w:rFonts w:eastAsia="IRNazanin" w:cs="IRNazanin"/>
          <w:color w:val="111111"/>
          <w:sz w:val="28"/>
          <w:szCs w:val="28"/>
          <w:rtl w:val="true"/>
          <w:lang w:bidi="fa-IR"/>
        </w:rPr>
        <w:t>-</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1847</w:t>
      </w:r>
      <w:r>
        <w:rPr>
          <w:rFonts w:eastAsia="IRNazanin" w:cs="IRNazanin"/>
          <w:color w:val="111111"/>
          <w:sz w:val="28"/>
          <w:szCs w:val="28"/>
          <w:rtl w:val="true"/>
          <w:lang w:bidi="fa-IR"/>
        </w:rPr>
        <w:t>-</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1946</w:t>
      </w:r>
    </w:p>
    <w:p>
      <w:pPr>
        <w:pStyle w:val="BookText"/>
        <w:rPr/>
      </w:pP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w:t>
      </w:r>
    </w:p>
    <w:p>
      <w:pPr>
        <w:pStyle w:val="BookText"/>
        <w:rPr/>
      </w:pPr>
      <w:r>
        <w:rPr>
          <w:rFonts w:ascii="IRNazanin" w:hAnsi="IRNazanin" w:eastAsia="IRNazanin"/>
          <w:color w:val="111111"/>
          <w:sz w:val="28"/>
          <w:sz w:val="28"/>
          <w:szCs w:val="28"/>
          <w:rtl w:val="true"/>
          <w:lang w:bidi="fa-IR"/>
        </w:rPr>
        <w:t xml:space="preserve">مناذره لخمى </w:t>
      </w:r>
      <w:r>
        <w:rPr>
          <w:rFonts w:eastAsia="IRNazanin" w:cs="IRNazanin"/>
          <w:color w:val="111111"/>
          <w:sz w:val="28"/>
          <w:szCs w:val="28"/>
          <w:lang w:bidi="fa-IR"/>
        </w:rPr>
        <w:t>1530</w:t>
      </w:r>
    </w:p>
    <w:p>
      <w:pPr>
        <w:pStyle w:val="BookText"/>
        <w:rPr/>
      </w:pP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lang w:bidi="fa-IR"/>
        </w:rPr>
        <w:t>1530</w:t>
      </w:r>
      <w:r>
        <w:rPr>
          <w:rFonts w:eastAsia="IRNazanin" w:cs="IRNazanin"/>
          <w:color w:val="111111"/>
          <w:sz w:val="28"/>
          <w:szCs w:val="28"/>
          <w:rtl w:val="true"/>
          <w:lang w:bidi="fa-IR"/>
        </w:rPr>
        <w:t>-</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1855</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p>
    <w:p>
      <w:pPr>
        <w:pStyle w:val="BookText"/>
        <w:rPr/>
      </w:pPr>
      <w:r>
        <w:rPr>
          <w:rFonts w:ascii="IRNazanin" w:hAnsi="IRNazanin" w:eastAsia="IRNazanin"/>
          <w:color w:val="111111"/>
          <w:sz w:val="28"/>
          <w:sz w:val="28"/>
          <w:szCs w:val="28"/>
          <w:rtl w:val="true"/>
          <w:lang w:bidi="fa-IR"/>
        </w:rPr>
        <w:t xml:space="preserve">مهلب </w:t>
      </w:r>
      <w:r>
        <w:rPr>
          <w:rFonts w:eastAsia="IRNazanin" w:cs="IRNazanin"/>
          <w:color w:val="111111"/>
          <w:sz w:val="28"/>
          <w:szCs w:val="28"/>
          <w:lang w:bidi="fa-IR"/>
        </w:rPr>
        <w:t>1637</w:t>
      </w:r>
      <w:r>
        <w:rPr>
          <w:rFonts w:eastAsia="IRNazanin" w:cs="IRNazanin"/>
          <w:color w:val="111111"/>
          <w:sz w:val="28"/>
          <w:szCs w:val="28"/>
          <w:rtl w:val="true"/>
          <w:lang w:bidi="fa-IR"/>
        </w:rPr>
        <w:t>-</w:t>
      </w:r>
      <w:r>
        <w:rPr>
          <w:rFonts w:eastAsia="IRNazanin" w:cs="IRNazanin"/>
          <w:color w:val="111111"/>
          <w:sz w:val="28"/>
          <w:szCs w:val="28"/>
          <w:lang w:bidi="fa-IR"/>
        </w:rPr>
        <w:t>1638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p>
    <w:p>
      <w:pPr>
        <w:pStyle w:val="BookText"/>
        <w:rPr/>
      </w:pPr>
      <w:r>
        <w:rPr>
          <w:rFonts w:ascii="Amiri" w:hAnsi="Amiri" w:eastAsia="Amiri" w:cs="Amiri"/>
          <w:color w:val="111111"/>
          <w:sz w:val="28"/>
          <w:sz w:val="28"/>
          <w:szCs w:val="28"/>
          <w:rtl w:val="true"/>
          <w:lang w:bidi="ar-SA"/>
        </w:rPr>
        <w:t xml:space="preserve">میثم تمّار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1631</w:t>
      </w:r>
    </w:p>
    <w:p>
      <w:pPr>
        <w:pStyle w:val="BookText"/>
        <w:rPr/>
      </w:pPr>
      <w:r>
        <w:rPr>
          <w:rFonts w:ascii="IRNazanin" w:hAnsi="IRNazanin" w:eastAsia="IRNazanin"/>
          <w:color w:val="111111"/>
          <w:sz w:val="28"/>
          <w:sz w:val="28"/>
          <w:szCs w:val="28"/>
          <w:rtl w:val="true"/>
          <w:lang w:bidi="fa-IR"/>
        </w:rPr>
        <w:t xml:space="preserve">میرخوند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میزان الاعتدال ذهبى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 xml:space="preserve">میسان </w:t>
      </w:r>
      <w:r>
        <w:rPr>
          <w:rFonts w:eastAsia="IRNazanin" w:cs="IRNazanin"/>
          <w:color w:val="111111"/>
          <w:sz w:val="28"/>
          <w:szCs w:val="28"/>
          <w:lang w:bidi="fa-IR"/>
        </w:rPr>
        <w:t>1666</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1818</w:t>
      </w:r>
    </w:p>
    <w:p>
      <w:pPr>
        <w:pStyle w:val="BookText"/>
        <w:rPr/>
      </w:pPr>
      <w:r>
        <w:rPr>
          <w:rFonts w:ascii="IRNazanin" w:hAnsi="IRNazanin" w:eastAsia="IRNazanin"/>
          <w:color w:val="111111"/>
          <w:sz w:val="28"/>
          <w:sz w:val="28"/>
          <w:szCs w:val="28"/>
          <w:rtl w:val="true"/>
          <w:lang w:bidi="fa-IR"/>
        </w:rPr>
        <w:t xml:space="preserve">نافع بن عمرو خزاعى </w:t>
      </w:r>
      <w:r>
        <w:rPr>
          <w:rFonts w:eastAsia="IRNazanin" w:cs="IRNazanin"/>
          <w:color w:val="111111"/>
          <w:sz w:val="28"/>
          <w:szCs w:val="28"/>
          <w:lang w:bidi="fa-IR"/>
        </w:rPr>
        <w:t>1666</w:t>
      </w:r>
    </w:p>
    <w:p>
      <w:pPr>
        <w:pStyle w:val="BookText"/>
        <w:rPr/>
      </w:pPr>
      <w:r>
        <w:rPr>
          <w:rFonts w:ascii="IRNazanin" w:hAnsi="IRNazanin" w:eastAsia="IRNazanin"/>
          <w:color w:val="111111"/>
          <w:sz w:val="28"/>
          <w:sz w:val="28"/>
          <w:szCs w:val="28"/>
          <w:rtl w:val="true"/>
          <w:lang w:bidi="fa-IR"/>
        </w:rPr>
        <w:t xml:space="preserve">نجاشى بن کعب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1530</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1850</w:t>
      </w:r>
    </w:p>
    <w:p>
      <w:pPr>
        <w:pStyle w:val="BookText"/>
        <w:rPr/>
      </w:pPr>
      <w:r>
        <w:rPr>
          <w:rFonts w:ascii="IRNazanin" w:hAnsi="IRNazanin" w:eastAsia="IRNazanin"/>
          <w:color w:val="111111"/>
          <w:sz w:val="28"/>
          <w:sz w:val="28"/>
          <w:szCs w:val="28"/>
          <w:rtl w:val="true"/>
          <w:lang w:bidi="fa-IR"/>
        </w:rPr>
        <w:t xml:space="preserve">نعمان بن عدى </w:t>
      </w:r>
      <w:r>
        <w:rPr>
          <w:rFonts w:eastAsia="IRNazanin" w:cs="IRNazanin"/>
          <w:color w:val="111111"/>
          <w:sz w:val="28"/>
          <w:szCs w:val="28"/>
          <w:lang w:bidi="fa-IR"/>
        </w:rPr>
        <w:t>1666</w:t>
      </w:r>
    </w:p>
    <w:p>
      <w:pPr>
        <w:pStyle w:val="BookText"/>
        <w:rPr/>
      </w:pPr>
      <w:r>
        <w:rPr>
          <w:rFonts w:ascii="IRNazanin" w:hAnsi="IRNazanin" w:eastAsia="IRNazanin"/>
          <w:color w:val="111111"/>
          <w:sz w:val="28"/>
          <w:sz w:val="28"/>
          <w:szCs w:val="28"/>
          <w:rtl w:val="true"/>
          <w:lang w:bidi="fa-IR"/>
        </w:rPr>
        <w:t xml:space="preserve">نفیل بن عدى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 xml:space="preserve">نمربن قاسط </w:t>
      </w:r>
      <w:r>
        <w:rPr>
          <w:rFonts w:eastAsia="IRNazanin" w:cs="IRNazanin"/>
          <w:color w:val="111111"/>
          <w:sz w:val="28"/>
          <w:szCs w:val="28"/>
          <w:lang w:bidi="fa-IR"/>
        </w:rPr>
        <w:t>1530</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p>
    <w:p>
      <w:pPr>
        <w:pStyle w:val="BookText"/>
        <w:rPr/>
      </w:pPr>
      <w:r>
        <w:rPr>
          <w:rFonts w:ascii="IRNazanin" w:hAnsi="IRNazanin" w:eastAsia="IRNazanin"/>
          <w:color w:val="111111"/>
          <w:sz w:val="28"/>
          <w:sz w:val="28"/>
          <w:szCs w:val="28"/>
          <w:rtl w:val="true"/>
          <w:lang w:bidi="fa-IR"/>
        </w:rPr>
        <w:t xml:space="preserve">نهروز </w:t>
      </w:r>
      <w:r>
        <w:rPr>
          <w:rFonts w:eastAsia="IRNazanin" w:cs="IRNazanin"/>
          <w:color w:val="111111"/>
          <w:sz w:val="28"/>
          <w:szCs w:val="28"/>
          <w:lang w:bidi="fa-IR"/>
        </w:rPr>
        <w:t>1686</w:t>
      </w:r>
    </w:p>
    <w:p>
      <w:pPr>
        <w:pStyle w:val="BookText"/>
        <w:rPr/>
      </w:pPr>
      <w:r>
        <w:rPr>
          <w:rFonts w:ascii="IRNazanin" w:hAnsi="IRNazanin" w:eastAsia="IRNazanin"/>
          <w:color w:val="111111"/>
          <w:sz w:val="28"/>
          <w:sz w:val="28"/>
          <w:szCs w:val="28"/>
          <w:rtl w:val="true"/>
          <w:lang w:bidi="fa-IR"/>
        </w:rPr>
        <w:t xml:space="preserve">نیازبن عیاض </w:t>
      </w:r>
      <w:r>
        <w:rPr>
          <w:rFonts w:eastAsia="IRNazanin" w:cs="IRNazanin"/>
          <w:color w:val="111111"/>
          <w:sz w:val="28"/>
          <w:szCs w:val="28"/>
          <w:lang w:bidi="fa-IR"/>
        </w:rPr>
        <w:t>1744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نیکلسن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ووادى القرى </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1689</w:t>
      </w:r>
    </w:p>
    <w:p>
      <w:pPr>
        <w:pStyle w:val="BookText"/>
        <w:rPr/>
      </w:pPr>
      <w:r>
        <w:rPr>
          <w:rFonts w:ascii="IRNazanin" w:hAnsi="IRNazanin" w:eastAsia="IRNazanin"/>
          <w:color w:val="111111"/>
          <w:sz w:val="28"/>
          <w:sz w:val="28"/>
          <w:szCs w:val="28"/>
          <w:rtl w:val="true"/>
          <w:lang w:bidi="fa-IR"/>
        </w:rPr>
        <w:t xml:space="preserve">وحشى حبشى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1632</w:t>
      </w:r>
    </w:p>
    <w:p>
      <w:pPr>
        <w:pStyle w:val="BookText"/>
        <w:rPr/>
      </w:pP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lang w:bidi="fa-IR"/>
        </w:rPr>
        <w:t>1898</w:t>
      </w:r>
    </w:p>
    <w:p>
      <w:pPr>
        <w:pStyle w:val="BookText"/>
        <w:rPr/>
      </w:pPr>
      <w:r>
        <w:rPr>
          <w:rFonts w:ascii="IRNazanin" w:hAnsi="IRNazanin" w:eastAsia="IRNazanin"/>
          <w:color w:val="111111"/>
          <w:sz w:val="28"/>
          <w:sz w:val="28"/>
          <w:szCs w:val="28"/>
          <w:rtl w:val="true"/>
          <w:lang w:bidi="fa-IR"/>
        </w:rPr>
        <w:t xml:space="preserve">وعاظ السلاطین </w:t>
      </w:r>
      <w:r>
        <w:rPr>
          <w:rFonts w:eastAsia="IRNazanin" w:cs="IRNazanin"/>
          <w:color w:val="111111"/>
          <w:sz w:val="28"/>
          <w:szCs w:val="28"/>
          <w:lang w:bidi="fa-IR"/>
        </w:rPr>
        <w:t>1774</w:t>
      </w:r>
    </w:p>
    <w:p>
      <w:pPr>
        <w:pStyle w:val="BookText"/>
        <w:rPr/>
      </w:pPr>
      <w:r>
        <w:rPr>
          <w:rFonts w:ascii="Amiri" w:hAnsi="Amiri" w:eastAsia="Amiri" w:cs="Amiri"/>
          <w:color w:val="111111"/>
          <w:sz w:val="28"/>
          <w:sz w:val="28"/>
          <w:szCs w:val="28"/>
          <w:rtl w:val="true"/>
          <w:lang w:bidi="ar-SA"/>
        </w:rPr>
        <w:t xml:space="preserve">وقعة </w:t>
      </w:r>
      <w:r>
        <w:rPr>
          <w:rFonts w:eastAsia="Amiri" w:cs="Amiri" w:ascii="Amiri" w:hAnsi="Amiri"/>
          <w:color w:val="111111"/>
          <w:sz w:val="28"/>
          <w:szCs w:val="28"/>
          <w:lang w:bidi="ar-SA"/>
        </w:rPr>
        <w:t>1922</w:t>
      </w:r>
    </w:p>
    <w:p>
      <w:pPr>
        <w:pStyle w:val="BookText"/>
        <w:rPr/>
      </w:pPr>
      <w:r>
        <w:rPr>
          <w:rFonts w:ascii="IRNazanin" w:hAnsi="IRNazanin" w:eastAsia="IRNazanin"/>
          <w:color w:val="111111"/>
          <w:sz w:val="28"/>
          <w:sz w:val="28"/>
          <w:szCs w:val="28"/>
          <w:rtl w:val="true"/>
          <w:lang w:bidi="fa-IR"/>
        </w:rPr>
        <w:t xml:space="preserve">ولهاوزن، یولیوس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 xml:space="preserve">ولیدبن عبدالملک </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w:t>
      </w:r>
    </w:p>
    <w:p>
      <w:pPr>
        <w:pStyle w:val="BookText"/>
        <w:rPr/>
      </w:pPr>
      <w:r>
        <w:rPr>
          <w:rFonts w:ascii="IRNazanin" w:hAnsi="IRNazanin" w:eastAsia="IRNazanin"/>
          <w:color w:val="111111"/>
          <w:sz w:val="28"/>
          <w:sz w:val="28"/>
          <w:szCs w:val="28"/>
          <w:rtl w:val="true"/>
          <w:lang w:bidi="fa-IR"/>
        </w:rPr>
        <w:t xml:space="preserve">ولیدبن عقبه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w:t>
      </w:r>
    </w:p>
    <w:p>
      <w:pPr>
        <w:pStyle w:val="BookText"/>
        <w:rPr/>
      </w:pPr>
      <w:r>
        <w:rPr>
          <w:rFonts w:ascii="IRNazanin" w:hAnsi="IRNazanin" w:eastAsia="IRNazanin"/>
          <w:color w:val="111111"/>
          <w:sz w:val="28"/>
          <w:sz w:val="28"/>
          <w:szCs w:val="28"/>
          <w:rtl w:val="true"/>
          <w:lang w:bidi="fa-IR"/>
        </w:rPr>
        <w:t xml:space="preserve">ولیدبن یزید </w:t>
      </w:r>
      <w:r>
        <w:rPr>
          <w:rFonts w:eastAsia="IRNazanin" w:cs="IRNazanin"/>
          <w:color w:val="111111"/>
          <w:sz w:val="28"/>
          <w:szCs w:val="28"/>
          <w:lang w:bidi="fa-IR"/>
        </w:rPr>
        <w:t>1583</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 xml:space="preserve">هاشم دفتردار المدنى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 xml:space="preserve">هاشمى </w:t>
      </w:r>
      <w:r>
        <w:rPr>
          <w:rFonts w:eastAsia="IRNazanin" w:cs="IRNazanin"/>
          <w:color w:val="111111"/>
          <w:sz w:val="28"/>
          <w:szCs w:val="28"/>
          <w:lang w:bidi="fa-IR"/>
        </w:rPr>
        <w:t>1547</w:t>
      </w:r>
      <w:r>
        <w:rPr>
          <w:rFonts w:eastAsia="IRNazanin" w:cs="IRNazanin"/>
          <w:color w:val="111111"/>
          <w:sz w:val="28"/>
          <w:szCs w:val="28"/>
          <w:rtl w:val="true"/>
          <w:lang w:bidi="fa-IR"/>
        </w:rPr>
        <w:t>-</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1608</w:t>
      </w:r>
    </w:p>
    <w:p>
      <w:pPr>
        <w:pStyle w:val="BookText"/>
        <w:rPr/>
      </w:pPr>
      <w:r>
        <w:rPr>
          <w:rFonts w:ascii="IRNazanin" w:hAnsi="IRNazanin" w:eastAsia="IRNazanin"/>
          <w:color w:val="111111"/>
          <w:sz w:val="28"/>
          <w:sz w:val="28"/>
          <w:szCs w:val="28"/>
          <w:rtl w:val="true"/>
          <w:lang w:bidi="fa-IR"/>
        </w:rPr>
        <w:t xml:space="preserve">هاشمى حائرى، مرتضى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1622</w:t>
      </w:r>
    </w:p>
    <w:p>
      <w:pPr>
        <w:pStyle w:val="BookText"/>
        <w:rPr/>
      </w:pPr>
      <w:r>
        <w:rPr>
          <w:rFonts w:ascii="IRNazanin" w:hAnsi="IRNazanin" w:eastAsia="IRNazanin"/>
          <w:color w:val="111111"/>
          <w:sz w:val="28"/>
          <w:sz w:val="28"/>
          <w:szCs w:val="28"/>
          <w:rtl w:val="true"/>
          <w:lang w:bidi="fa-IR"/>
        </w:rPr>
        <w:t xml:space="preserve">هرمزان </w:t>
      </w:r>
      <w:r>
        <w:rPr>
          <w:rFonts w:eastAsia="IRNazanin" w:cs="IRNazanin"/>
          <w:color w:val="111111"/>
          <w:sz w:val="28"/>
          <w:szCs w:val="28"/>
          <w:lang w:bidi="fa-IR"/>
        </w:rPr>
        <w:t>1669</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1626</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lang w:bidi="fa-IR"/>
        </w:rPr>
        <w:t>1710</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 xml:space="preserve">یزیدبن ابوسفیان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 xml:space="preserve">یزید بن حجبه تیمى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1893</w:t>
      </w:r>
    </w:p>
    <w:p>
      <w:pPr>
        <w:pStyle w:val="BookText"/>
        <w:rPr/>
      </w:pPr>
      <w:r>
        <w:rPr>
          <w:rFonts w:ascii="IRNazanin" w:hAnsi="IRNazanin" w:eastAsia="IRNazanin"/>
          <w:color w:val="111111"/>
          <w:sz w:val="28"/>
          <w:sz w:val="28"/>
          <w:szCs w:val="28"/>
          <w:rtl w:val="true"/>
          <w:lang w:bidi="fa-IR"/>
        </w:rPr>
        <w:t xml:space="preserve">یزید بن عبدالملک بن مروان </w:t>
      </w:r>
      <w:r>
        <w:rPr>
          <w:rFonts w:eastAsia="IRNazanin" w:cs="IRNazanin"/>
          <w:color w:val="111111"/>
          <w:sz w:val="28"/>
          <w:szCs w:val="28"/>
          <w:lang w:bidi="fa-IR"/>
        </w:rPr>
        <w:t>1578</w:t>
      </w:r>
    </w:p>
    <w:p>
      <w:pPr>
        <w:pStyle w:val="BookText"/>
        <w:rPr/>
      </w:pPr>
      <w:r>
        <w:rPr>
          <w:rFonts w:ascii="IRNazanin" w:hAnsi="IRNazanin" w:eastAsia="IRNazanin"/>
          <w:color w:val="111111"/>
          <w:sz w:val="28"/>
          <w:sz w:val="28"/>
          <w:szCs w:val="28"/>
          <w:rtl w:val="true"/>
          <w:lang w:bidi="fa-IR"/>
        </w:rPr>
        <w:t xml:space="preserve">یزید بن مقفّع </w:t>
      </w:r>
      <w:r>
        <w:rPr>
          <w:rFonts w:eastAsia="IRNazanin" w:cs="IRNazanin"/>
          <w:color w:val="111111"/>
          <w:sz w:val="28"/>
          <w:szCs w:val="28"/>
          <w:lang w:bidi="fa-IR"/>
        </w:rPr>
        <w:t>1574</w:t>
      </w:r>
    </w:p>
    <w:p>
      <w:pPr>
        <w:pStyle w:val="BookText"/>
        <w:rPr/>
      </w:pPr>
      <w:r>
        <w:rPr>
          <w:rFonts w:ascii="IRNazanin" w:hAnsi="IRNazanin" w:eastAsia="IRNazanin"/>
          <w:color w:val="111111"/>
          <w:sz w:val="28"/>
          <w:sz w:val="28"/>
          <w:szCs w:val="28"/>
          <w:rtl w:val="true"/>
          <w:lang w:bidi="fa-IR"/>
        </w:rPr>
        <w:t xml:space="preserve">یزید شرجیل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یزید فقعى </w:t>
      </w:r>
      <w:r>
        <w:rPr>
          <w:rFonts w:eastAsia="IRNazanin" w:cs="IRNazanin"/>
          <w:color w:val="111111"/>
          <w:sz w:val="28"/>
          <w:szCs w:val="28"/>
          <w:lang w:bidi="fa-IR"/>
        </w:rPr>
        <w:t>1782</w:t>
      </w:r>
    </w:p>
    <w:p>
      <w:pPr>
        <w:pStyle w:val="BookText"/>
        <w:rPr/>
      </w:pPr>
      <w:r>
        <w:rPr>
          <w:rFonts w:ascii="IRNazanin" w:hAnsi="IRNazanin" w:eastAsia="IRNazanin"/>
          <w:color w:val="111111"/>
          <w:sz w:val="28"/>
          <w:sz w:val="28"/>
          <w:szCs w:val="28"/>
          <w:rtl w:val="true"/>
          <w:lang w:bidi="fa-IR"/>
        </w:rPr>
        <w:t xml:space="preserve">یعلى بن امیه </w:t>
      </w:r>
      <w:r>
        <w:rPr>
          <w:rFonts w:eastAsia="IRNazanin" w:cs="IRNazanin"/>
          <w:color w:val="111111"/>
          <w:sz w:val="28"/>
          <w:szCs w:val="28"/>
          <w:lang w:bidi="fa-IR"/>
        </w:rPr>
        <w:t>1688</w:t>
      </w:r>
    </w:p>
    <w:p>
      <w:pPr>
        <w:pStyle w:val="BookText"/>
        <w:rPr/>
      </w:pPr>
      <w:r>
        <w:rPr>
          <w:rFonts w:ascii="IRNazanin" w:hAnsi="IRNazanin" w:eastAsia="IRNazanin"/>
          <w:color w:val="111111"/>
          <w:sz w:val="28"/>
          <w:sz w:val="28"/>
          <w:szCs w:val="28"/>
          <w:rtl w:val="true"/>
          <w:lang w:bidi="fa-IR"/>
        </w:rPr>
        <w:t xml:space="preserve">یعلى بن منیه </w:t>
      </w:r>
      <w:r>
        <w:rPr>
          <w:rFonts w:eastAsia="IRNazanin" w:cs="IRNazanin"/>
          <w:color w:val="111111"/>
          <w:sz w:val="28"/>
          <w:szCs w:val="28"/>
          <w:lang w:bidi="fa-IR"/>
        </w:rPr>
        <w:t>1666</w:t>
      </w:r>
    </w:p>
    <w:p>
      <w:pPr>
        <w:pStyle w:val="BookText"/>
        <w:rPr/>
      </w:pPr>
      <w:r>
        <w:rPr>
          <w:rFonts w:ascii="IRNazanin" w:hAnsi="IRNazanin" w:eastAsia="IRNazanin"/>
          <w:color w:val="111111"/>
          <w:sz w:val="28"/>
          <w:sz w:val="28"/>
          <w:szCs w:val="28"/>
          <w:rtl w:val="true"/>
          <w:lang w:bidi="fa-IR"/>
        </w:rPr>
        <w:t xml:space="preserve">یمانیه </w:t>
      </w:r>
      <w:r>
        <w:rPr>
          <w:rFonts w:eastAsia="IRNazanin" w:cs="IRNazanin"/>
          <w:color w:val="111111"/>
          <w:sz w:val="28"/>
          <w:szCs w:val="28"/>
          <w:lang w:bidi="fa-IR"/>
        </w:rPr>
        <w:t>1894</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یا لهف نفسى بعد قومهم کانوا الشفاء فلم یصابوا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اغانى، ج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العقد الثنین،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ایام العرب،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در پى شکارى رفت که باعث هلاک او گردید، کامل، 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جنگ در ایام عرب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كُلاب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ایام العرب،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برخى از مورخان اهل سنت نقل کرده اند و بسیارى از محققان در صحت آنتردید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مسلم است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هوادارانش به خلافت ابوبکر اعتراض نموده واجتماعاتى برپا کردند، ولى پاسخ شنیدند که صلاح مسلمانان در همین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تاریخ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شرحنهج البلاغه ابن ابى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 مخزوم، صدرالدین شرف الدین،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الریحانى، ملوک العرب،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نیز کتاب النکبات،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النکبات،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یونس على، حواشى تاریخ التمدن الاسلامى، جرجى زیدان،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العلایلى، حیاة الحسین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شیعه مسئله این چنین است که اگر کسى زن خود را سه بار طلاق بدهد، یعنى بعداز هر طلاق مجددآ ازدواج نماید، بعد از طلاق سوم نمى تواند با آن زن ازدواج نماید مگراینکه شخص دومى محلل واقع شود و سپس طلاق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صورت مرد اول مى تواندبا آن زن ازدواج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فقهاى اهل تسنن معتقدند مرد در یک مجلس مى تواند زنخود را سه طلاقه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نوع طلاق مرد حق ازدواج مجدد با آن زن را ندارد مگراینکه مردى محلّل واقع شود و طلاق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صورت مرد اولى حق دارد با آن زنمجدد ازدواج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در این خصوص به نظر اهل تسنن توجه داشته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حجر، هنگام آماده سازى قبر او و یارانش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شرف الدین، حلیف مخزوم،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عرجون، کتاب عثمان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حلیف مخزوم،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عرجون، عثمان،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بطال مى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ارتش معاویه، تحت تأثیر سخنان ابوذر قرار گرفته، به سوى اوگرایش پیدا کرده بود، از این رو از ادامه توقف او در شام، وحشت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القارى،تألیف عینى،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به نقل از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التشریع الاسلامى لغیر المسلمین،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افغانى، عایشه و السیاسة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توضیحى درباره بحث مؤلف کتاب</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و اختلاف المصلین تألیف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ابى الحسن على بن اسماعیلالاشعرى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طبع اول مصر، مقدمه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محمد محبى الدین عبدالحمیدصفه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الى مشیخه الازهر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السبیتى ط عراق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وعاظ دراسلام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وعاظ السلاطین تألیف دکتر على الوردى،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امام تألیف هدایت الله حکیم الهى،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کتابهاى پرتو اسلام تألیف احمد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مصرى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به 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خلیلىاقدام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و الشیعة،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رشیدرضا، صاحب تفسیرالمنار که در جواب کتاب الحصون المنیعة مرحوم آیة الله سیدمحسن امین عاملى نوشتهاست و در الغدیر تألیف استاد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عبدالحسن امینى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جوابهمه تهمت ها و افتراهاى این کتاب داده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المهدویة فى الاسلام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سعد محمدحسن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مشیخةالازهر تألیف عبدالله السبیتى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مقدمه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المهدویه فىالاسلام تألیف سعدمحمد حسن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دائرة المعارف، تألیف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فرید وجدى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پرتو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بعدچاپ تهران و تاریخ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تاریخ الامم الاسلامیه تألیف شیخ محمد خضرى بک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سیاسى اسلام تألیف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حسن ابراهیم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ابوالقاسم پاینده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تألیف سیدنعمة الله جزائرى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 تبریز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چاپ جدید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فى الرد على اهل البدع و الزندقه،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احمدبن حجر هیثمى، به 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عبدالوهاب عبداللطیف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شهسوار اسلام نشریه انجمن تحقیقات تاریخى عربى قاهره، تألیف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مسیو گابریلانکیرى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کاظم عمادى، نشریه انجمن تبلیغات اسلامى؛ چاپ طهران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شمسىصفحات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کتابهاى عثمان بن عفان تألیف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صابر عبده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الزبیربن العوام به قلم همین مؤلف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سال</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 جدى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کتابهاى عماربن یاسر تألیف صابر عبده ابراهیم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الزبیربن العوام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نقش وعاظ در اسلام؛ به نقل از دیگران،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تألیف سیدمحمد رشیدرضا،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ابومنصور عبدالقاهر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ترجمه فارسى چاپتبریز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چاپ جدید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محاضرات فى تاریخ الاممالاسلامیه،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العقد الفرید، تألیف شهاب الدین احمد،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اندلسى متوفى</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سیدمحمد رشیدرضا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معنىصحیح رفض و رافضى رجوع شود به رساله رافضیان چه کسانى هستند، ترجمه علیرضاخسروانى؛ چاپ تهران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جعفر محمدبن جریر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کتابهاى پرتو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سیاسى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دکترحسن ابراهیم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شهسوار اسلام، تألیف گابریل انکیرى طتهران،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مربوط به این قسمت هم از قول نویسندگان و محققین بزرگ در قسمت هاى اخیراین بحث خواهد آمد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الکبرى، تألیف دکتر طه حسین چاپ هشتم، دارالمعارف مصر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بنوه تألیف دکتر طه حسین، چاپ هفتم مصر، صفحات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السلاطین، ترجمه فارسى،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تألیف محمدحسین هیکل چاپ مصر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شخصیات قلقة فى الاسلام، تألیف عبدالرحمن بدوى ط مصر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وعاظ السلاطین، چاپ تهران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السلاطین، تألیف دکتر على الوردى، ترجمه فارسى، نقش وعاظ در اسلام، بهقلم محمد على خلیلى،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عماربن یاسر، تألیف عبدالله السبیتى چاپ بغداد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و القواصم، تألیف ابن العربى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وعاظ در اسلام،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الفتنه الکبرى،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تألیف عبدالحمید جودة السحار چاپ مصر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وعاظ در اسلام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جلد اول این کتاب به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نجف، عراق منتشر گردید و سپس درقاهره تجدید طبع شد و جلد دوم آن اخیرآ در تهران به چاپ رسید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 جلد اول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اصل الشیعه و اصولها، تألیف آیة الله کاشف الغطاء، 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فارسى تهران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فرزندانش،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حجربن عدى، نوشته آقاى کمره اى ط طهران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الى مشیخة الازهر، تألیف استاد سبیتى چاپ بغداد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اصل الشیعه و اصولها، تألیف آیة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 النجف الاشرف،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تهران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تألیف دکتر حسین على محفوظ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عبارت را درکتاب جامع الروات تألیف محمدبن على الاردبیلى الفروى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کتابهاىدیگر، درباره ابن سبا نوشته 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سازمانهاى تمدن امپراطورى اسلام، تألیف پروفسور استانسیلاس گویارد فرانسوى،ترجمه فارسى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سیدفخرالدین طباطبایى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رجعت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عبدالوهاب 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متوفى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ترجمهفارسى به قلم محمد پروین گنابادى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تهران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 مقدمه ابن خلدون قسمت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اینکه سبائیه بر فرض وجود، از غلات بوده اند و هیچگونه ارتباطى با شیعه ندارند،رجوع شود به کتابهاى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الشیعة الامامیة تألیف شیخ محمدجواد مغنیه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المحکمةالشریعة الجعفریة العلیا فى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عقیدة الشیعة الامامیة تألیف سیدهاشممعروف ط بیروت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مقالات الاسلامیین تألیف ابوالحسن الاشعرى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الشیعه تألیف دکتر حسین على محفوظ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عقاید الصدوق او تصحیح الاعتقاد تألیف شیخ مفید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اهتمام و پاورقى حاج میرزا عباسقلى واعظ چرندابى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به کفر و ارتداد غلات،رجوع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حاج آقا رضا فقیه همدانى ط تهران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العروة الوثقى تألیف سیدمحمد کاظم یزدى ط تهران، کتابفروشى اسلامیهمحشى بحواشى اعاظم و اکابر علماى شیعه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سیدمحسنحکیم طباطبایى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کتابهاى معتبر فقهى شیعه، بحثنجاسات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معاویه و بنى امیه به توضیح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در همین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مراجعه کنید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حقیر، نخست در کتاب شیعه، مجموعه مباحثات علامه طباطبائى با پرفسور هانرى کربن چاپ شده است و اینک براى تکمیل بحث مؤلف این کتاب و استفاده بیشترخوانندگان، به نقل آن در این چاپ از کتاب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گردید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دختر ابوبکر و ابوبکر از خاندان قریش، قبیله تیم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حلیف مخزوم،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بیشتر از دیدگاه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خلافت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اولهمین کتاب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الازهر،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دهم،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الحضارة العربیة،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مرانید که نوحه گرند،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فارسى،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110632</Words>
  <Characters>414641</Characters>
  <CharactersWithSpaces>522763</CharactersWithSpaces>
  <Paragraphs>2932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2026-08-26T10:14:56Z</dcterms:created>
  <dc:creator>ghaemiyeh.com</dc:creator>
  <dc:description/>
  <dc:language>en-US</dc:language>
  <cp:lastModifiedBy/>
  <dcterms:modified xsi:type="dcterms:W3CDTF">2026-08-26T13:45:06Z</dcterms:modified>
  <cp:revision>1</cp:revision>
  <dc:subject/>
  <dc:title>امام علی علیه السلام صدای عدالت انسانی جلد 4</dc:title>
</cp:coreProperties>
</file>

<file path=docProps/custom.xml><?xml version="1.0" encoding="utf-8"?>
<Properties xmlns="http://schemas.openxmlformats.org/officeDocument/2006/custom-properties" xmlns:vt="http://schemas.openxmlformats.org/officeDocument/2006/docPropsVTypes"/>
</file>