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جوان برگرفته از تفسیر نمونه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71461_232077687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371463_232077687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371465_2320776876">
            <w:r>
              <w:rPr>
                <w:webHidden/>
                <w:rStyle w:val="IndexLink"/>
                <w:rtl w:val="true"/>
              </w:rPr>
              <w:t xml:space="preserve">متن تأییدیه مرجع عالیقدر حضرت </w:t>
            </w:r>
            <w:r>
              <w:rPr>
                <w:rStyle w:val="IndexLink"/>
                <w:rtl w:val="true"/>
              </w:rPr>
              <w:t>«</w:t>
            </w:r>
            <w:r>
              <w:rPr>
                <w:rStyle w:val="IndexLink"/>
                <w:rtl w:val="true"/>
              </w:rPr>
              <w:t>آیة اللّه العظمى مکارم شیرازى</w:t>
            </w:r>
            <w:r>
              <w:rPr>
                <w:rStyle w:val="IndexLink"/>
                <w:rtl w:val="true"/>
              </w:rPr>
              <w:t>»</w:t>
              <w:tab/>
            </w:r>
            <w:r>
              <w:rPr>
                <w:rStyle w:val="IndexLink"/>
              </w:rPr>
              <w:t>11</w:t>
            </w:r>
          </w:hyperlink>
        </w:p>
        <w:p>
          <w:pPr>
            <w:pStyle w:val="Contents2"/>
            <w:tabs>
              <w:tab w:val="clear" w:pos="8743"/>
              <w:tab w:val="right" w:pos="9026" w:leader="dot"/>
            </w:tabs>
            <w:rPr/>
          </w:pPr>
          <w:hyperlink w:anchor="__RefHeading___Toc4371467_2320776876">
            <w:r>
              <w:rPr>
                <w:webHidden/>
                <w:rStyle w:val="IndexLink"/>
                <w:rtl w:val="true"/>
              </w:rPr>
              <w:t>متن تائیدیه حضرت آیة اللّه مرتضى مقتدایى مدیر حوزۀ علمیه قم</w:t>
            </w:r>
            <w:r>
              <w:rPr>
                <w:rStyle w:val="IndexLink"/>
                <w:rtl w:val="true"/>
              </w:rPr>
              <w:tab/>
            </w:r>
            <w:r>
              <w:rPr>
                <w:rStyle w:val="IndexLink"/>
              </w:rPr>
              <w:t>13</w:t>
            </w:r>
          </w:hyperlink>
        </w:p>
        <w:p>
          <w:pPr>
            <w:pStyle w:val="Contents2"/>
            <w:tabs>
              <w:tab w:val="clear" w:pos="8743"/>
              <w:tab w:val="right" w:pos="9026" w:leader="dot"/>
            </w:tabs>
            <w:rPr/>
          </w:pPr>
          <w:hyperlink w:anchor="__RefHeading___Toc4371469_2320776876">
            <w:r>
              <w:rPr>
                <w:webHidden/>
                <w:rStyle w:val="IndexLink"/>
                <w:rtl w:val="true"/>
              </w:rPr>
              <w:t xml:space="preserve">ویژگى ها و مزایاى كتاب </w:t>
            </w:r>
            <w:r>
              <w:rPr>
                <w:rStyle w:val="IndexLink"/>
                <w:rtl w:val="true"/>
              </w:rPr>
              <w:t xml:space="preserve">" </w:t>
            </w:r>
            <w:r>
              <w:rPr>
                <w:rStyle w:val="IndexLink"/>
                <w:rtl w:val="true"/>
              </w:rPr>
              <w:t>تفسیر جوان</w:t>
            </w:r>
            <w:r>
              <w:rPr>
                <w:rStyle w:val="IndexLink"/>
                <w:rtl w:val="true"/>
              </w:rPr>
              <w:t>"</w:t>
              <w:tab/>
            </w:r>
            <w:r>
              <w:rPr>
                <w:rStyle w:val="IndexLink"/>
              </w:rPr>
              <w:t>15</w:t>
            </w:r>
          </w:hyperlink>
        </w:p>
        <w:p>
          <w:pPr>
            <w:pStyle w:val="Contents2"/>
            <w:tabs>
              <w:tab w:val="clear" w:pos="8743"/>
              <w:tab w:val="right" w:pos="9026" w:leader="dot"/>
            </w:tabs>
            <w:rPr/>
          </w:pPr>
          <w:hyperlink w:anchor="__RefHeading___Toc4371471_2320776876">
            <w:r>
              <w:rPr>
                <w:webHidden/>
                <w:rStyle w:val="IndexLink"/>
                <w:rtl w:val="true"/>
              </w:rPr>
              <w:t>ادامۀ سورۀ نمل</w:t>
            </w:r>
            <w:r>
              <w:rPr>
                <w:rStyle w:val="IndexLink"/>
                <w:rtl w:val="true"/>
              </w:rPr>
              <w:tab/>
            </w:r>
            <w:r>
              <w:rPr>
                <w:rStyle w:val="IndexLink"/>
              </w:rPr>
              <w:t>16</w:t>
            </w:r>
          </w:hyperlink>
        </w:p>
        <w:p>
          <w:pPr>
            <w:pStyle w:val="Contents3"/>
            <w:tabs>
              <w:tab w:val="clear" w:pos="8459"/>
              <w:tab w:val="right" w:pos="9026" w:leader="dot"/>
            </w:tabs>
            <w:rPr/>
          </w:pPr>
          <w:hyperlink w:anchor="__RefHeading___Toc4371473_2320776876">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4371475_2320776876">
            <w:r>
              <w:rPr>
                <w:webHidden/>
                <w:rStyle w:val="IndexLink"/>
                <w:rtl w:val="true"/>
              </w:rPr>
              <w:t>آن جا كه پاکدامنى عیب بزرگى است</w:t>
            </w:r>
            <w:r>
              <w:rPr>
                <w:rStyle w:val="IndexLink"/>
                <w:rtl w:val="true"/>
              </w:rPr>
              <w:tab/>
            </w:r>
            <w:r>
              <w:rPr>
                <w:rStyle w:val="IndexLink"/>
              </w:rPr>
              <w:t>16</w:t>
            </w:r>
          </w:hyperlink>
        </w:p>
        <w:p>
          <w:pPr>
            <w:pStyle w:val="Contents3"/>
            <w:tabs>
              <w:tab w:val="clear" w:pos="8459"/>
              <w:tab w:val="right" w:pos="9026" w:leader="dot"/>
            </w:tabs>
            <w:rPr/>
          </w:pPr>
          <w:hyperlink w:anchor="__RefHeading___Toc4371477_2320776876">
            <w:r>
              <w:rPr>
                <w:webHidden/>
                <w:rStyle w:val="IndexLink"/>
                <w:rtl w:val="true"/>
              </w:rPr>
              <w:t>مضطرى كه دعاى او به اجابت مى رسد كیست ؟</w:t>
            </w:r>
            <w:r>
              <w:rPr>
                <w:rStyle w:val="IndexLink"/>
                <w:rtl w:val="true"/>
              </w:rPr>
              <w:tab/>
            </w:r>
            <w:r>
              <w:rPr>
                <w:rStyle w:val="IndexLink"/>
              </w:rPr>
              <w:t>27</w:t>
            </w:r>
          </w:hyperlink>
        </w:p>
        <w:p>
          <w:pPr>
            <w:pStyle w:val="Contents3"/>
            <w:tabs>
              <w:tab w:val="clear" w:pos="8459"/>
              <w:tab w:val="right" w:pos="9026" w:leader="dot"/>
            </w:tabs>
            <w:rPr/>
          </w:pPr>
          <w:hyperlink w:anchor="__RefHeading___Toc4371479_2320776876">
            <w:r>
              <w:rPr>
                <w:webHidden/>
                <w:rStyle w:val="IndexLink"/>
                <w:rtl w:val="true"/>
              </w:rPr>
              <w:t>همه جا دعوت به استدلال منطقى</w:t>
            </w:r>
            <w:r>
              <w:rPr>
                <w:rStyle w:val="IndexLink"/>
                <w:rtl w:val="true"/>
              </w:rPr>
              <w:tab/>
            </w:r>
            <w:r>
              <w:rPr>
                <w:rStyle w:val="IndexLink"/>
              </w:rPr>
              <w:t>32</w:t>
            </w:r>
          </w:hyperlink>
        </w:p>
        <w:p>
          <w:pPr>
            <w:pStyle w:val="Contents3"/>
            <w:tabs>
              <w:tab w:val="clear" w:pos="8459"/>
              <w:tab w:val="right" w:pos="9026" w:leader="dot"/>
            </w:tabs>
            <w:rPr/>
          </w:pPr>
          <w:hyperlink w:anchor="__RefHeading___Toc4371481_2320776876">
            <w:r>
              <w:rPr>
                <w:webHidden/>
                <w:rStyle w:val="IndexLink"/>
                <w:rtl w:val="true"/>
              </w:rPr>
              <w:t>انگیزه هاى توکل</w:t>
            </w:r>
            <w:r>
              <w:rPr>
                <w:rStyle w:val="IndexLink"/>
                <w:rtl w:val="true"/>
              </w:rPr>
              <w:tab/>
            </w:r>
            <w:r>
              <w:rPr>
                <w:rStyle w:val="IndexLink"/>
              </w:rPr>
              <w:t>47</w:t>
            </w:r>
          </w:hyperlink>
        </w:p>
        <w:p>
          <w:pPr>
            <w:pStyle w:val="Contents3"/>
            <w:tabs>
              <w:tab w:val="clear" w:pos="8459"/>
              <w:tab w:val="right" w:pos="9026" w:leader="dot"/>
            </w:tabs>
            <w:rPr/>
          </w:pPr>
          <w:hyperlink w:anchor="__RefHeading___Toc4371483_2320776876">
            <w:r>
              <w:rPr>
                <w:webHidden/>
                <w:rStyle w:val="IndexLink"/>
                <w:rtl w:val="true"/>
              </w:rPr>
              <w:t>کوران و كران سخن تو را پذیرا نیستند</w:t>
            </w:r>
            <w:r>
              <w:rPr>
                <w:rStyle w:val="IndexLink"/>
                <w:rtl w:val="true"/>
              </w:rPr>
              <w:tab/>
            </w:r>
            <w:r>
              <w:rPr>
                <w:rStyle w:val="IndexLink"/>
              </w:rPr>
              <w:t>48</w:t>
            </w:r>
          </w:hyperlink>
        </w:p>
        <w:p>
          <w:pPr>
            <w:pStyle w:val="Contents3"/>
            <w:tabs>
              <w:tab w:val="clear" w:pos="8459"/>
              <w:tab w:val="right" w:pos="9026" w:leader="dot"/>
            </w:tabs>
            <w:rPr/>
          </w:pPr>
          <w:hyperlink w:anchor="__RefHeading___Toc4371485_2320776876">
            <w:r>
              <w:rPr>
                <w:webHidden/>
                <w:rStyle w:val="IndexLink"/>
                <w:rtl w:val="true"/>
              </w:rPr>
              <w:t>دابَّةُ الاَْرْضِ چیست ؟</w:t>
            </w:r>
            <w:r>
              <w:rPr>
                <w:rStyle w:val="IndexLink"/>
                <w:rtl w:val="true"/>
              </w:rPr>
              <w:tab/>
            </w:r>
            <w:r>
              <w:rPr>
                <w:rStyle w:val="IndexLink"/>
              </w:rPr>
              <w:t>52</w:t>
            </w:r>
          </w:hyperlink>
        </w:p>
        <w:p>
          <w:pPr>
            <w:pStyle w:val="Contents3"/>
            <w:tabs>
              <w:tab w:val="clear" w:pos="8459"/>
              <w:tab w:val="right" w:pos="9026" w:leader="dot"/>
            </w:tabs>
            <w:rPr/>
          </w:pPr>
          <w:hyperlink w:anchor="__RefHeading___Toc4371487_2320776876">
            <w:r>
              <w:rPr>
                <w:webHidden/>
                <w:rStyle w:val="IndexLink"/>
                <w:rtl w:val="true"/>
              </w:rPr>
              <w:t xml:space="preserve">« </w:t>
            </w:r>
            <w:r>
              <w:rPr>
                <w:rStyle w:val="IndexLink"/>
                <w:rtl w:val="true"/>
              </w:rPr>
              <w:t xml:space="preserve">رجعت </w:t>
            </w:r>
            <w:r>
              <w:rPr>
                <w:rStyle w:val="IndexLink"/>
                <w:rtl w:val="true"/>
              </w:rPr>
              <w:t xml:space="preserve">» </w:t>
            </w:r>
            <w:r>
              <w:rPr>
                <w:rStyle w:val="IndexLink"/>
                <w:rtl w:val="true"/>
              </w:rPr>
              <w:t>در كتاب و سنت</w:t>
            </w:r>
            <w:r>
              <w:rPr>
                <w:rStyle w:val="IndexLink"/>
                <w:rtl w:val="true"/>
              </w:rPr>
              <w:tab/>
            </w:r>
            <w:r>
              <w:rPr>
                <w:rStyle w:val="IndexLink"/>
              </w:rPr>
              <w:t>60</w:t>
            </w:r>
          </w:hyperlink>
        </w:p>
        <w:p>
          <w:pPr>
            <w:pStyle w:val="Contents3"/>
            <w:tabs>
              <w:tab w:val="clear" w:pos="8459"/>
              <w:tab w:val="right" w:pos="9026" w:leader="dot"/>
            </w:tabs>
            <w:rPr/>
          </w:pPr>
          <w:hyperlink w:anchor="__RefHeading___Toc4371489_2320776876">
            <w:r>
              <w:rPr>
                <w:webHidden/>
                <w:rStyle w:val="IndexLink"/>
                <w:rtl w:val="true"/>
              </w:rPr>
              <w:t>حرکت زمین يك معجزۀ علمى قرآن</w:t>
            </w:r>
            <w:r>
              <w:rPr>
                <w:rStyle w:val="IndexLink"/>
                <w:rtl w:val="true"/>
              </w:rPr>
              <w:tab/>
            </w:r>
            <w:r>
              <w:rPr>
                <w:rStyle w:val="IndexLink"/>
              </w:rPr>
              <w:t>69</w:t>
            </w:r>
          </w:hyperlink>
        </w:p>
        <w:p>
          <w:pPr>
            <w:pStyle w:val="Contents2"/>
            <w:tabs>
              <w:tab w:val="clear" w:pos="8743"/>
              <w:tab w:val="right" w:pos="9026" w:leader="dot"/>
            </w:tabs>
            <w:rPr/>
          </w:pPr>
          <w:hyperlink w:anchor="__RefHeading___Toc4371491_2320776876">
            <w:r>
              <w:rPr>
                <w:webHidden/>
                <w:rStyle w:val="IndexLink"/>
                <w:rtl w:val="true"/>
              </w:rPr>
              <w:t>سوره قصص</w:t>
            </w:r>
            <w:r>
              <w:rPr>
                <w:rStyle w:val="IndexLink"/>
                <w:rtl w:val="true"/>
              </w:rPr>
              <w:tab/>
            </w:r>
            <w:r>
              <w:rPr>
                <w:rStyle w:val="IndexLink"/>
              </w:rPr>
              <w:t>79</w:t>
            </w:r>
          </w:hyperlink>
        </w:p>
        <w:p>
          <w:pPr>
            <w:pStyle w:val="Contents3"/>
            <w:tabs>
              <w:tab w:val="clear" w:pos="8459"/>
              <w:tab w:val="right" w:pos="9026" w:leader="dot"/>
            </w:tabs>
            <w:rPr/>
          </w:pPr>
          <w:hyperlink w:anchor="__RefHeading___Toc4371493_2320776876">
            <w:r>
              <w:rPr>
                <w:webHidden/>
                <w:rStyle w:val="IndexLink"/>
                <w:rtl w:val="true"/>
              </w:rPr>
              <w:t xml:space="preserve">فضیلت تلاوت سوره </w:t>
            </w:r>
            <w:r>
              <w:rPr>
                <w:rStyle w:val="IndexLink"/>
                <w:rtl w:val="true"/>
              </w:rPr>
              <w:t xml:space="preserve">« </w:t>
            </w:r>
            <w:r>
              <w:rPr>
                <w:rStyle w:val="IndexLink"/>
                <w:rtl w:val="true"/>
              </w:rPr>
              <w:t xml:space="preserve">قصص </w:t>
            </w:r>
            <w:r>
              <w:rPr>
                <w:rStyle w:val="IndexLink"/>
                <w:rtl w:val="true"/>
              </w:rPr>
              <w:t>»</w:t>
              <w:tab/>
            </w:r>
            <w:r>
              <w:rPr>
                <w:rStyle w:val="IndexLink"/>
              </w:rPr>
              <w:t>79</w:t>
            </w:r>
          </w:hyperlink>
        </w:p>
        <w:p>
          <w:pPr>
            <w:pStyle w:val="Contents3"/>
            <w:tabs>
              <w:tab w:val="clear" w:pos="8459"/>
              <w:tab w:val="right" w:pos="9026" w:leader="dot"/>
            </w:tabs>
            <w:rPr/>
          </w:pPr>
          <w:hyperlink w:anchor="__RefHeading___Toc4371495_2320776876">
            <w:r>
              <w:rPr>
                <w:webHidden/>
                <w:rStyle w:val="IndexLink"/>
                <w:rtl w:val="true"/>
              </w:rPr>
              <w:t xml:space="preserve">« </w:t>
            </w:r>
            <w:r>
              <w:rPr>
                <w:rStyle w:val="IndexLink"/>
                <w:rtl w:val="true"/>
              </w:rPr>
              <w:t xml:space="preserve">مستضعفان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مستکبران </w:t>
            </w:r>
            <w:r>
              <w:rPr>
                <w:rStyle w:val="IndexLink"/>
                <w:rtl w:val="true"/>
              </w:rPr>
              <w:t xml:space="preserve">» </w:t>
            </w:r>
            <w:r>
              <w:rPr>
                <w:rStyle w:val="IndexLink"/>
                <w:rtl w:val="true"/>
              </w:rPr>
              <w:t>چه كسانى هستند ؟</w:t>
            </w:r>
            <w:r>
              <w:rPr>
                <w:rStyle w:val="IndexLink"/>
                <w:rtl w:val="true"/>
              </w:rPr>
              <w:tab/>
            </w:r>
            <w:r>
              <w:rPr>
                <w:rStyle w:val="IndexLink"/>
              </w:rPr>
              <w:t>89</w:t>
            </w:r>
          </w:hyperlink>
        </w:p>
        <w:p>
          <w:pPr>
            <w:pStyle w:val="Contents3"/>
            <w:tabs>
              <w:tab w:val="clear" w:pos="8459"/>
              <w:tab w:val="right" w:pos="9026" w:leader="dot"/>
            </w:tabs>
            <w:rPr/>
          </w:pPr>
          <w:hyperlink w:anchor="__RefHeading___Toc4371497_2320776876">
            <w:r>
              <w:rPr>
                <w:webHidden/>
                <w:rStyle w:val="IndexLink"/>
                <w:rtl w:val="true"/>
              </w:rPr>
              <w:t>روش عمومى مستکبران تاریخ</w:t>
            </w:r>
            <w:r>
              <w:rPr>
                <w:rStyle w:val="IndexLink"/>
                <w:rtl w:val="true"/>
              </w:rPr>
              <w:tab/>
            </w:r>
            <w:r>
              <w:rPr>
                <w:rStyle w:val="IndexLink"/>
              </w:rPr>
              <w:t>91</w:t>
            </w:r>
          </w:hyperlink>
        </w:p>
        <w:p>
          <w:pPr>
            <w:pStyle w:val="Contents3"/>
            <w:tabs>
              <w:tab w:val="clear" w:pos="8459"/>
              <w:tab w:val="right" w:pos="9026" w:leader="dot"/>
            </w:tabs>
            <w:rPr/>
          </w:pPr>
          <w:hyperlink w:anchor="__RefHeading___Toc4371499_2320776876">
            <w:r>
              <w:rPr>
                <w:webHidden/>
                <w:rStyle w:val="IndexLink"/>
                <w:rtl w:val="true"/>
              </w:rPr>
              <w:t xml:space="preserve">موسى </w:t>
            </w:r>
            <w:r>
              <w:rPr>
                <w:rStyle w:val="IndexLink"/>
                <w:rtl w:val="true"/>
              </w:rPr>
              <w:t>(</w:t>
            </w:r>
            <w:r>
              <w:rPr>
                <w:rStyle w:val="IndexLink"/>
                <w:rtl w:val="true"/>
              </w:rPr>
              <w:t>علیه السلام</w:t>
            </w:r>
            <w:r>
              <w:rPr>
                <w:rStyle w:val="IndexLink"/>
                <w:rtl w:val="true"/>
              </w:rPr>
              <w:t xml:space="preserve">) </w:t>
            </w:r>
            <w:r>
              <w:rPr>
                <w:rStyle w:val="IndexLink"/>
                <w:rtl w:val="true"/>
              </w:rPr>
              <w:t>در آغوش فرعون</w:t>
            </w:r>
            <w:r>
              <w:rPr>
                <w:rStyle w:val="IndexLink"/>
                <w:rtl w:val="true"/>
              </w:rPr>
              <w:tab/>
            </w:r>
            <w:r>
              <w:rPr>
                <w:rStyle w:val="IndexLink"/>
              </w:rPr>
              <w:t>99</w:t>
            </w:r>
          </w:hyperlink>
        </w:p>
        <w:p>
          <w:pPr>
            <w:pStyle w:val="Contents3"/>
            <w:tabs>
              <w:tab w:val="clear" w:pos="8459"/>
              <w:tab w:val="right" w:pos="9026" w:leader="dot"/>
            </w:tabs>
            <w:rPr/>
          </w:pPr>
          <w:hyperlink w:anchor="__RefHeading___Toc4371501_2320776876">
            <w:r>
              <w:rPr>
                <w:webHidden/>
                <w:rStyle w:val="IndexLink"/>
                <w:rtl w:val="true"/>
              </w:rPr>
              <w:t>برنامۀ عجیب الهى</w:t>
            </w:r>
            <w:r>
              <w:rPr>
                <w:rStyle w:val="IndexLink"/>
                <w:rtl w:val="true"/>
              </w:rPr>
              <w:tab/>
            </w:r>
            <w:r>
              <w:rPr>
                <w:rStyle w:val="IndexLink"/>
              </w:rPr>
              <w:t>103</w:t>
            </w:r>
          </w:hyperlink>
        </w:p>
        <w:p>
          <w:pPr>
            <w:pStyle w:val="Contents3"/>
            <w:tabs>
              <w:tab w:val="clear" w:pos="8459"/>
              <w:tab w:val="right" w:pos="9026" w:leader="dot"/>
            </w:tabs>
            <w:rPr/>
          </w:pPr>
          <w:hyperlink w:anchor="__RefHeading___Toc4371503_2320776876">
            <w:r>
              <w:rPr>
                <w:webHidden/>
                <w:rStyle w:val="IndexLink"/>
                <w:rtl w:val="true"/>
              </w:rPr>
              <w:t>بازگشت موسى به آغوش مادر</w:t>
            </w:r>
            <w:r>
              <w:rPr>
                <w:rStyle w:val="IndexLink"/>
                <w:rtl w:val="true"/>
              </w:rPr>
              <w:tab/>
            </w:r>
            <w:r>
              <w:rPr>
                <w:rStyle w:val="IndexLink"/>
              </w:rPr>
              <w:t>110</w:t>
            </w:r>
          </w:hyperlink>
        </w:p>
        <w:p>
          <w:pPr>
            <w:pStyle w:val="Contents3"/>
            <w:tabs>
              <w:tab w:val="clear" w:pos="8459"/>
              <w:tab w:val="right" w:pos="9026" w:leader="dot"/>
            </w:tabs>
            <w:rPr/>
          </w:pPr>
          <w:hyperlink w:anchor="__RefHeading___Toc4371505_2320776876">
            <w:r>
              <w:rPr>
                <w:webHidden/>
                <w:rStyle w:val="IndexLink"/>
                <w:rtl w:val="true"/>
              </w:rPr>
              <w:t>موسى در طریق حمایت از مظلومان</w:t>
            </w:r>
            <w:r>
              <w:rPr>
                <w:rStyle w:val="IndexLink"/>
                <w:rtl w:val="true"/>
              </w:rPr>
              <w:tab/>
            </w:r>
            <w:r>
              <w:rPr>
                <w:rStyle w:val="IndexLink"/>
              </w:rPr>
              <w:t>120</w:t>
            </w:r>
          </w:hyperlink>
        </w:p>
        <w:p>
          <w:pPr>
            <w:pStyle w:val="Contents3"/>
            <w:tabs>
              <w:tab w:val="clear" w:pos="8459"/>
              <w:tab w:val="right" w:pos="9026" w:leader="dot"/>
            </w:tabs>
            <w:rPr/>
          </w:pPr>
          <w:hyperlink w:anchor="__RefHeading___Toc4371507_2320776876">
            <w:r>
              <w:rPr>
                <w:webHidden/>
                <w:rStyle w:val="IndexLink"/>
                <w:rtl w:val="true"/>
              </w:rPr>
              <w:t>آیا مشاجرۀ موسى ، منافى مقام عصمت نیست ؟</w:t>
            </w:r>
            <w:r>
              <w:rPr>
                <w:rStyle w:val="IndexLink"/>
                <w:rtl w:val="true"/>
              </w:rPr>
              <w:tab/>
            </w:r>
            <w:r>
              <w:rPr>
                <w:rStyle w:val="IndexLink"/>
              </w:rPr>
              <w:t>120</w:t>
            </w:r>
          </w:hyperlink>
        </w:p>
        <w:p>
          <w:pPr>
            <w:pStyle w:val="Contents3"/>
            <w:tabs>
              <w:tab w:val="clear" w:pos="8459"/>
              <w:tab w:val="right" w:pos="9026" w:leader="dot"/>
            </w:tabs>
            <w:rPr/>
          </w:pPr>
          <w:hyperlink w:anchor="__RefHeading___Toc4371509_2320776876">
            <w:r>
              <w:rPr>
                <w:webHidden/>
                <w:rStyle w:val="IndexLink"/>
                <w:rtl w:val="true"/>
              </w:rPr>
              <w:t>موسى مخفیانه به سوى مدین حرکت مى كند</w:t>
            </w:r>
            <w:r>
              <w:rPr>
                <w:rStyle w:val="IndexLink"/>
                <w:rtl w:val="true"/>
              </w:rPr>
              <w:tab/>
            </w:r>
            <w:r>
              <w:rPr>
                <w:rStyle w:val="IndexLink"/>
              </w:rPr>
              <w:t>129</w:t>
            </w:r>
          </w:hyperlink>
        </w:p>
        <w:p>
          <w:pPr>
            <w:pStyle w:val="Contents3"/>
            <w:tabs>
              <w:tab w:val="clear" w:pos="8459"/>
              <w:tab w:val="right" w:pos="9026" w:leader="dot"/>
            </w:tabs>
            <w:rPr/>
          </w:pPr>
          <w:hyperlink w:anchor="__RefHeading___Toc4371511_2320776876">
            <w:r>
              <w:rPr>
                <w:webHidden/>
                <w:rStyle w:val="IndexLink"/>
                <w:rtl w:val="true"/>
              </w:rPr>
              <w:t>یك كار نیك درهاى خیرات را به روى موسى گشود</w:t>
            </w:r>
            <w:r>
              <w:rPr>
                <w:rStyle w:val="IndexLink"/>
                <w:rtl w:val="true"/>
              </w:rPr>
              <w:tab/>
            </w:r>
            <w:r>
              <w:rPr>
                <w:rStyle w:val="IndexLink"/>
              </w:rPr>
              <w:t>137</w:t>
            </w:r>
          </w:hyperlink>
        </w:p>
        <w:p>
          <w:pPr>
            <w:pStyle w:val="Contents3"/>
            <w:tabs>
              <w:tab w:val="clear" w:pos="8459"/>
              <w:tab w:val="right" w:pos="9026" w:leader="dot"/>
            </w:tabs>
            <w:rPr/>
          </w:pPr>
          <w:hyperlink w:anchor="__RefHeading___Toc4371513_2320776876">
            <w:r>
              <w:rPr>
                <w:webHidden/>
                <w:rStyle w:val="IndexLink"/>
                <w:rtl w:val="true"/>
              </w:rPr>
              <w:t xml:space="preserve">درس هاى آموزنده پنجگانه از داستان موسى </w:t>
            </w:r>
            <w:r>
              <w:rPr>
                <w:rStyle w:val="IndexLink"/>
                <w:rtl w:val="true"/>
              </w:rPr>
              <w:t>(</w:t>
            </w:r>
            <w:r>
              <w:rPr>
                <w:rStyle w:val="IndexLink"/>
                <w:rtl w:val="true"/>
              </w:rPr>
              <w:t>علیه السلام</w:t>
            </w:r>
            <w:r>
              <w:rPr>
                <w:rStyle w:val="IndexLink"/>
                <w:rtl w:val="true"/>
              </w:rPr>
              <w:t>)</w:t>
              <w:tab/>
            </w:r>
            <w:r>
              <w:rPr>
                <w:rStyle w:val="IndexLink"/>
              </w:rPr>
              <w:t>140</w:t>
            </w:r>
          </w:hyperlink>
        </w:p>
        <w:p>
          <w:pPr>
            <w:pStyle w:val="Contents3"/>
            <w:tabs>
              <w:tab w:val="clear" w:pos="8459"/>
              <w:tab w:val="right" w:pos="9026" w:leader="dot"/>
            </w:tabs>
            <w:rPr/>
          </w:pPr>
          <w:hyperlink w:anchor="__RefHeading___Toc4371515_2320776876">
            <w:r>
              <w:rPr>
                <w:webHidden/>
                <w:rStyle w:val="IndexLink"/>
                <w:rtl w:val="true"/>
              </w:rPr>
              <w:t xml:space="preserve">موسى </w:t>
            </w:r>
            <w:r>
              <w:rPr>
                <w:rStyle w:val="IndexLink"/>
                <w:rtl w:val="true"/>
              </w:rPr>
              <w:t>(</w:t>
            </w:r>
            <w:r>
              <w:rPr>
                <w:rStyle w:val="IndexLink"/>
                <w:rtl w:val="true"/>
              </w:rPr>
              <w:t>علیه السلام</w:t>
            </w:r>
            <w:r>
              <w:rPr>
                <w:rStyle w:val="IndexLink"/>
                <w:rtl w:val="true"/>
              </w:rPr>
              <w:t xml:space="preserve">) </w:t>
            </w:r>
            <w:r>
              <w:rPr>
                <w:rStyle w:val="IndexLink"/>
                <w:rtl w:val="true"/>
              </w:rPr>
              <w:t>در خانه شعیب</w:t>
            </w:r>
            <w:r>
              <w:rPr>
                <w:rStyle w:val="IndexLink"/>
                <w:rtl w:val="true"/>
              </w:rPr>
              <w:tab/>
            </w:r>
            <w:r>
              <w:rPr>
                <w:rStyle w:val="IndexLink"/>
              </w:rPr>
              <w:t>144</w:t>
            </w:r>
          </w:hyperlink>
        </w:p>
        <w:p>
          <w:pPr>
            <w:pStyle w:val="Contents3"/>
            <w:tabs>
              <w:tab w:val="clear" w:pos="8459"/>
              <w:tab w:val="right" w:pos="9026" w:leader="dot"/>
            </w:tabs>
            <w:rPr/>
          </w:pPr>
          <w:hyperlink w:anchor="__RefHeading___Toc4371517_2320776876">
            <w:r>
              <w:rPr>
                <w:webHidden/>
                <w:rStyle w:val="IndexLink"/>
                <w:rtl w:val="true"/>
              </w:rPr>
              <w:t>دو شرط اساسى براى مدیریت صحیح</w:t>
            </w:r>
            <w:r>
              <w:rPr>
                <w:rStyle w:val="IndexLink"/>
                <w:rtl w:val="true"/>
              </w:rPr>
              <w:tab/>
            </w:r>
            <w:r>
              <w:rPr>
                <w:rStyle w:val="IndexLink"/>
              </w:rPr>
              <w:t>146</w:t>
            </w:r>
          </w:hyperlink>
        </w:p>
        <w:p>
          <w:pPr>
            <w:pStyle w:val="Contents3"/>
            <w:tabs>
              <w:tab w:val="clear" w:pos="8459"/>
              <w:tab w:val="right" w:pos="9026" w:leader="dot"/>
            </w:tabs>
            <w:rPr/>
          </w:pPr>
          <w:hyperlink w:anchor="__RefHeading___Toc4371519_2320776876">
            <w:r>
              <w:rPr>
                <w:webHidden/>
                <w:rStyle w:val="IndexLink"/>
                <w:rtl w:val="true"/>
              </w:rPr>
              <w:t>پیشنهاد ازدواج از طرف پدر و كسان دختر به پسر ، بلامانع است</w:t>
            </w:r>
            <w:r>
              <w:rPr>
                <w:rStyle w:val="IndexLink"/>
                <w:rtl w:val="true"/>
              </w:rPr>
              <w:tab/>
            </w:r>
            <w:r>
              <w:rPr>
                <w:rStyle w:val="IndexLink"/>
              </w:rPr>
              <w:t>149</w:t>
            </w:r>
          </w:hyperlink>
        </w:p>
        <w:p>
          <w:pPr>
            <w:pStyle w:val="Contents3"/>
            <w:tabs>
              <w:tab w:val="clear" w:pos="8459"/>
              <w:tab w:val="right" w:pos="9026" w:leader="dot"/>
            </w:tabs>
            <w:rPr/>
          </w:pPr>
          <w:hyperlink w:anchor="__RefHeading___Toc4371521_2320776876">
            <w:r>
              <w:rPr>
                <w:webHidden/>
                <w:rStyle w:val="IndexLink"/>
                <w:rtl w:val="true"/>
              </w:rPr>
              <w:t>نخستین جرقه وحى</w:t>
            </w:r>
            <w:r>
              <w:rPr>
                <w:rStyle w:val="IndexLink"/>
                <w:rtl w:val="true"/>
              </w:rPr>
              <w:tab/>
            </w:r>
            <w:r>
              <w:rPr>
                <w:rStyle w:val="IndexLink"/>
              </w:rPr>
              <w:t>155</w:t>
            </w:r>
          </w:hyperlink>
        </w:p>
        <w:p>
          <w:pPr>
            <w:pStyle w:val="Contents3"/>
            <w:tabs>
              <w:tab w:val="clear" w:pos="8459"/>
              <w:tab w:val="right" w:pos="9026" w:leader="dot"/>
            </w:tabs>
            <w:rPr/>
          </w:pPr>
          <w:hyperlink w:anchor="__RefHeading___Toc4371523_2320776876">
            <w:r>
              <w:rPr>
                <w:webHidden/>
                <w:rStyle w:val="IndexLink"/>
                <w:rtl w:val="true"/>
              </w:rPr>
              <w:t xml:space="preserve">موسى </w:t>
            </w:r>
            <w:r>
              <w:rPr>
                <w:rStyle w:val="IndexLink"/>
                <w:rtl w:val="true"/>
              </w:rPr>
              <w:t>(</w:t>
            </w:r>
            <w:r>
              <w:rPr>
                <w:rStyle w:val="IndexLink"/>
                <w:rtl w:val="true"/>
              </w:rPr>
              <w:t>علیه السلام</w:t>
            </w:r>
            <w:r>
              <w:rPr>
                <w:rStyle w:val="IndexLink"/>
                <w:rtl w:val="true"/>
              </w:rPr>
              <w:t>)</w:t>
            </w:r>
            <w:r>
              <w:rPr>
                <w:rStyle w:val="IndexLink"/>
                <w:rtl w:val="true"/>
              </w:rPr>
              <w:t>در برابر فرعون</w:t>
            </w:r>
            <w:r>
              <w:rPr>
                <w:rStyle w:val="IndexLink"/>
                <w:rtl w:val="true"/>
              </w:rPr>
              <w:tab/>
            </w:r>
            <w:r>
              <w:rPr>
                <w:rStyle w:val="IndexLink"/>
              </w:rPr>
              <w:t>162</w:t>
            </w:r>
          </w:hyperlink>
        </w:p>
        <w:p>
          <w:pPr>
            <w:pStyle w:val="Contents3"/>
            <w:tabs>
              <w:tab w:val="clear" w:pos="8459"/>
              <w:tab w:val="right" w:pos="9026" w:leader="dot"/>
            </w:tabs>
            <w:rPr/>
          </w:pPr>
          <w:hyperlink w:anchor="__RefHeading___Toc4371525_2320776876">
            <w:r>
              <w:rPr>
                <w:webHidden/>
                <w:rStyle w:val="IndexLink"/>
                <w:rtl w:val="true"/>
              </w:rPr>
              <w:t>روش فرعونى انحراف افکار عمومى</w:t>
            </w:r>
            <w:r>
              <w:rPr>
                <w:rStyle w:val="IndexLink"/>
                <w:rtl w:val="true"/>
              </w:rPr>
              <w:tab/>
            </w:r>
            <w:r>
              <w:rPr>
                <w:rStyle w:val="IndexLink"/>
              </w:rPr>
              <w:t>165</w:t>
            </w:r>
          </w:hyperlink>
        </w:p>
        <w:p>
          <w:pPr>
            <w:pStyle w:val="Contents3"/>
            <w:tabs>
              <w:tab w:val="clear" w:pos="8459"/>
              <w:tab w:val="right" w:pos="9026" w:leader="dot"/>
            </w:tabs>
            <w:rPr/>
          </w:pPr>
          <w:hyperlink w:anchor="__RefHeading___Toc4371527_2320776876">
            <w:r>
              <w:rPr>
                <w:webHidden/>
                <w:rStyle w:val="IndexLink"/>
                <w:rtl w:val="true"/>
              </w:rPr>
              <w:t>این اخبار غیبى را تنها خدا در اختیارت نهاد</w:t>
            </w:r>
            <w:r>
              <w:rPr>
                <w:rStyle w:val="IndexLink"/>
                <w:rtl w:val="true"/>
              </w:rPr>
              <w:tab/>
            </w:r>
            <w:r>
              <w:rPr>
                <w:rStyle w:val="IndexLink"/>
              </w:rPr>
              <w:t>176</w:t>
            </w:r>
          </w:hyperlink>
        </w:p>
        <w:p>
          <w:pPr>
            <w:pStyle w:val="Contents3"/>
            <w:tabs>
              <w:tab w:val="clear" w:pos="8459"/>
              <w:tab w:val="right" w:pos="9026" w:leader="dot"/>
            </w:tabs>
            <w:rPr/>
          </w:pPr>
          <w:hyperlink w:anchor="__RefHeading___Toc4371529_2320776876">
            <w:r>
              <w:rPr>
                <w:webHidden/>
                <w:rStyle w:val="IndexLink"/>
                <w:rtl w:val="true"/>
              </w:rPr>
              <w:t>هر روز به بهانه اى از حق مى گریزند</w:t>
            </w:r>
            <w:r>
              <w:rPr>
                <w:rStyle w:val="IndexLink"/>
                <w:rtl w:val="true"/>
              </w:rPr>
              <w:tab/>
            </w:r>
            <w:r>
              <w:rPr>
                <w:rStyle w:val="IndexLink"/>
              </w:rPr>
              <w:t>180</w:t>
            </w:r>
          </w:hyperlink>
        </w:p>
        <w:p>
          <w:pPr>
            <w:pStyle w:val="Contents3"/>
            <w:tabs>
              <w:tab w:val="clear" w:pos="8459"/>
              <w:tab w:val="right" w:pos="9026" w:leader="dot"/>
            </w:tabs>
            <w:rPr/>
          </w:pPr>
          <w:hyperlink w:anchor="__RefHeading___Toc4371531_2320776876">
            <w:r>
              <w:rPr>
                <w:webHidden/>
                <w:rStyle w:val="IndexLink"/>
                <w:rtl w:val="true"/>
              </w:rPr>
              <w:t>هدایت تنها به دست خدا است</w:t>
            </w:r>
            <w:r>
              <w:rPr>
                <w:rStyle w:val="IndexLink"/>
                <w:rtl w:val="true"/>
              </w:rPr>
              <w:tab/>
            </w:r>
            <w:r>
              <w:rPr>
                <w:rStyle w:val="IndexLink"/>
              </w:rPr>
              <w:t>189</w:t>
            </w:r>
          </w:hyperlink>
        </w:p>
        <w:p>
          <w:pPr>
            <w:pStyle w:val="Contents3"/>
            <w:tabs>
              <w:tab w:val="clear" w:pos="8459"/>
              <w:tab w:val="right" w:pos="9026" w:leader="dot"/>
            </w:tabs>
            <w:rPr/>
          </w:pPr>
          <w:hyperlink w:anchor="__RefHeading___Toc4371533_2320776876">
            <w:r>
              <w:rPr>
                <w:webHidden/>
                <w:rStyle w:val="IndexLink"/>
                <w:rtl w:val="true"/>
              </w:rPr>
              <w:t>توسعۀ اقتصادى در گرو توسعه امنیتى است</w:t>
            </w:r>
            <w:r>
              <w:rPr>
                <w:rStyle w:val="IndexLink"/>
                <w:rtl w:val="true"/>
              </w:rPr>
              <w:tab/>
            </w:r>
            <w:r>
              <w:rPr>
                <w:rStyle w:val="IndexLink"/>
              </w:rPr>
              <w:t>192</w:t>
            </w:r>
          </w:hyperlink>
        </w:p>
        <w:p>
          <w:pPr>
            <w:pStyle w:val="Contents3"/>
            <w:tabs>
              <w:tab w:val="clear" w:pos="8459"/>
              <w:tab w:val="right" w:pos="9026" w:leader="dot"/>
            </w:tabs>
            <w:rPr/>
          </w:pPr>
          <w:hyperlink w:anchor="__RefHeading___Toc4371535_2320776876">
            <w:r>
              <w:rPr>
                <w:webHidden/>
                <w:rStyle w:val="IndexLink"/>
                <w:rtl w:val="true"/>
              </w:rPr>
              <w:t>دلبستگى هاى دنیا شما را نفریبد</w:t>
            </w:r>
            <w:r>
              <w:rPr>
                <w:rStyle w:val="IndexLink"/>
                <w:rtl w:val="true"/>
              </w:rPr>
              <w:tab/>
            </w:r>
            <w:r>
              <w:rPr>
                <w:rStyle w:val="IndexLink"/>
              </w:rPr>
              <w:t>196</w:t>
            </w:r>
          </w:hyperlink>
        </w:p>
        <w:p>
          <w:pPr>
            <w:pStyle w:val="Contents3"/>
            <w:tabs>
              <w:tab w:val="clear" w:pos="8459"/>
              <w:tab w:val="right" w:pos="9026" w:leader="dot"/>
            </w:tabs>
            <w:rPr/>
          </w:pPr>
          <w:hyperlink w:anchor="__RefHeading___Toc4371537_2320776876">
            <w:r>
              <w:rPr>
                <w:webHidden/>
                <w:rStyle w:val="IndexLink"/>
                <w:rtl w:val="true"/>
              </w:rPr>
              <w:t>مشرکین هواى نفس خویش را مى پرستیدند</w:t>
            </w:r>
            <w:r>
              <w:rPr>
                <w:rStyle w:val="IndexLink"/>
                <w:rtl w:val="true"/>
              </w:rPr>
              <w:tab/>
            </w:r>
            <w:r>
              <w:rPr>
                <w:rStyle w:val="IndexLink"/>
              </w:rPr>
              <w:t>198</w:t>
            </w:r>
          </w:hyperlink>
        </w:p>
        <w:p>
          <w:pPr>
            <w:pStyle w:val="Contents3"/>
            <w:tabs>
              <w:tab w:val="clear" w:pos="8459"/>
              <w:tab w:val="right" w:pos="9026" w:leader="dot"/>
            </w:tabs>
            <w:rPr/>
          </w:pPr>
          <w:hyperlink w:anchor="__RefHeading___Toc4371539_2320776876">
            <w:r>
              <w:rPr>
                <w:webHidden/>
                <w:rStyle w:val="IndexLink"/>
                <w:rtl w:val="true"/>
              </w:rPr>
              <w:t>نعمت بزرگ روز و شب</w:t>
            </w:r>
            <w:r>
              <w:rPr>
                <w:rStyle w:val="IndexLink"/>
                <w:rtl w:val="true"/>
              </w:rPr>
              <w:tab/>
            </w:r>
            <w:r>
              <w:rPr>
                <w:rStyle w:val="IndexLink"/>
              </w:rPr>
              <w:t>206</w:t>
            </w:r>
          </w:hyperlink>
        </w:p>
        <w:p>
          <w:pPr>
            <w:pStyle w:val="Contents3"/>
            <w:tabs>
              <w:tab w:val="clear" w:pos="8459"/>
              <w:tab w:val="right" w:pos="9026" w:leader="dot"/>
            </w:tabs>
            <w:rPr/>
          </w:pPr>
          <w:hyperlink w:anchor="__RefHeading___Toc4371541_2320776876">
            <w:r>
              <w:rPr>
                <w:webHidden/>
                <w:rStyle w:val="IndexLink"/>
                <w:rtl w:val="true"/>
              </w:rPr>
              <w:t>قارون ثروتمند خودخواه بنى اسرائیل</w:t>
            </w:r>
            <w:r>
              <w:rPr>
                <w:rStyle w:val="IndexLink"/>
                <w:rtl w:val="true"/>
              </w:rPr>
              <w:tab/>
            </w:r>
            <w:r>
              <w:rPr>
                <w:rStyle w:val="IndexLink"/>
              </w:rPr>
              <w:t>209</w:t>
            </w:r>
          </w:hyperlink>
        </w:p>
        <w:p>
          <w:pPr>
            <w:pStyle w:val="Contents3"/>
            <w:tabs>
              <w:tab w:val="clear" w:pos="8459"/>
              <w:tab w:val="right" w:pos="9026" w:leader="dot"/>
            </w:tabs>
            <w:rPr/>
          </w:pPr>
          <w:hyperlink w:anchor="__RefHeading___Toc4371543_2320776876">
            <w:r>
              <w:rPr>
                <w:webHidden/>
                <w:rStyle w:val="IndexLink"/>
                <w:rtl w:val="true"/>
              </w:rPr>
              <w:t>جنون نمایش ثروت</w:t>
            </w:r>
            <w:r>
              <w:rPr>
                <w:rStyle w:val="IndexLink"/>
                <w:rtl w:val="true"/>
              </w:rPr>
              <w:tab/>
            </w:r>
            <w:r>
              <w:rPr>
                <w:rStyle w:val="IndexLink"/>
              </w:rPr>
              <w:t>218</w:t>
            </w:r>
          </w:hyperlink>
        </w:p>
        <w:p>
          <w:pPr>
            <w:pStyle w:val="Contents3"/>
            <w:tabs>
              <w:tab w:val="clear" w:pos="8459"/>
              <w:tab w:val="right" w:pos="9026" w:leader="dot"/>
            </w:tabs>
            <w:rPr/>
          </w:pPr>
          <w:hyperlink w:anchor="__RefHeading___Toc4371545_2320776876">
            <w:r>
              <w:rPr>
                <w:webHidden/>
                <w:rStyle w:val="IndexLink"/>
                <w:rtl w:val="true"/>
              </w:rPr>
              <w:t>وعدۀ بازگشت به حرم امن خداوند</w:t>
            </w:r>
            <w:r>
              <w:rPr>
                <w:rStyle w:val="IndexLink"/>
                <w:rtl w:val="true"/>
              </w:rPr>
              <w:tab/>
            </w:r>
            <w:r>
              <w:rPr>
                <w:rStyle w:val="IndexLink"/>
              </w:rPr>
              <w:t>224</w:t>
            </w:r>
          </w:hyperlink>
        </w:p>
        <w:p>
          <w:pPr>
            <w:pStyle w:val="Contents2"/>
            <w:tabs>
              <w:tab w:val="clear" w:pos="8743"/>
              <w:tab w:val="right" w:pos="9026" w:leader="dot"/>
            </w:tabs>
            <w:rPr/>
          </w:pPr>
          <w:hyperlink w:anchor="__RefHeading___Toc4371547_2320776876">
            <w:r>
              <w:rPr>
                <w:webHidden/>
                <w:rStyle w:val="IndexLink"/>
                <w:rtl w:val="true"/>
              </w:rPr>
              <w:t>سورۀ عنکبوت</w:t>
            </w:r>
            <w:r>
              <w:rPr>
                <w:rStyle w:val="IndexLink"/>
                <w:rtl w:val="true"/>
              </w:rPr>
              <w:tab/>
            </w:r>
            <w:r>
              <w:rPr>
                <w:rStyle w:val="IndexLink"/>
              </w:rPr>
              <w:t>228</w:t>
            </w:r>
          </w:hyperlink>
        </w:p>
        <w:p>
          <w:pPr>
            <w:pStyle w:val="Contents3"/>
            <w:tabs>
              <w:tab w:val="clear" w:pos="8459"/>
              <w:tab w:val="right" w:pos="9026" w:leader="dot"/>
            </w:tabs>
            <w:rPr/>
          </w:pPr>
          <w:hyperlink w:anchor="__RefHeading___Toc4371549_2320776876">
            <w:r>
              <w:rPr>
                <w:webHidden/>
                <w:rStyle w:val="IndexLink"/>
                <w:rtl w:val="true"/>
              </w:rPr>
              <w:t xml:space="preserve">فضیلت تلاوت سورۀ </w:t>
            </w:r>
            <w:r>
              <w:rPr>
                <w:rStyle w:val="IndexLink"/>
                <w:rtl w:val="true"/>
              </w:rPr>
              <w:t xml:space="preserve">« </w:t>
            </w:r>
            <w:r>
              <w:rPr>
                <w:rStyle w:val="IndexLink"/>
                <w:rtl w:val="true"/>
              </w:rPr>
              <w:t xml:space="preserve">عنکبوت </w:t>
            </w:r>
            <w:r>
              <w:rPr>
                <w:rStyle w:val="IndexLink"/>
                <w:rtl w:val="true"/>
              </w:rPr>
              <w:t>»</w:t>
              <w:tab/>
            </w:r>
            <w:r>
              <w:rPr>
                <w:rStyle w:val="IndexLink"/>
              </w:rPr>
              <w:t>228</w:t>
            </w:r>
          </w:hyperlink>
        </w:p>
        <w:p>
          <w:pPr>
            <w:pStyle w:val="Contents3"/>
            <w:tabs>
              <w:tab w:val="clear" w:pos="8459"/>
              <w:tab w:val="right" w:pos="9026" w:leader="dot"/>
            </w:tabs>
            <w:rPr/>
          </w:pPr>
          <w:hyperlink w:anchor="__RefHeading___Toc4371551_2320776876">
            <w:r>
              <w:rPr>
                <w:webHidden/>
                <w:rStyle w:val="IndexLink"/>
                <w:rtl w:val="true"/>
              </w:rPr>
              <w:t>آزمایش الهى يك سنت جاویدان</w:t>
            </w:r>
            <w:r>
              <w:rPr>
                <w:rStyle w:val="IndexLink"/>
                <w:rtl w:val="true"/>
              </w:rPr>
              <w:tab/>
            </w:r>
            <w:r>
              <w:rPr>
                <w:rStyle w:val="IndexLink"/>
              </w:rPr>
              <w:t>230</w:t>
            </w:r>
          </w:hyperlink>
        </w:p>
        <w:p>
          <w:pPr>
            <w:pStyle w:val="Contents3"/>
            <w:tabs>
              <w:tab w:val="clear" w:pos="8459"/>
              <w:tab w:val="right" w:pos="9026" w:leader="dot"/>
            </w:tabs>
            <w:rPr/>
          </w:pPr>
          <w:hyperlink w:anchor="__RefHeading___Toc4371553_2320776876">
            <w:r>
              <w:rPr>
                <w:webHidden/>
                <w:rStyle w:val="IndexLink"/>
                <w:rtl w:val="true"/>
              </w:rPr>
              <w:t>فرار از حوزۀ قدرت خدا ممکن نیست</w:t>
            </w:r>
            <w:r>
              <w:rPr>
                <w:rStyle w:val="IndexLink"/>
                <w:rtl w:val="true"/>
              </w:rPr>
              <w:tab/>
            </w:r>
            <w:r>
              <w:rPr>
                <w:rStyle w:val="IndexLink"/>
              </w:rPr>
              <w:t>232</w:t>
            </w:r>
          </w:hyperlink>
        </w:p>
        <w:p>
          <w:pPr>
            <w:pStyle w:val="Contents3"/>
            <w:tabs>
              <w:tab w:val="clear" w:pos="8459"/>
              <w:tab w:val="right" w:pos="9026" w:leader="dot"/>
            </w:tabs>
            <w:rPr/>
          </w:pPr>
          <w:hyperlink w:anchor="__RefHeading___Toc4371555_2320776876">
            <w:r>
              <w:rPr>
                <w:webHidden/>
                <w:rStyle w:val="IndexLink"/>
                <w:rtl w:val="true"/>
              </w:rPr>
              <w:t>برترین توصیه نسبت به پدر و مادر</w:t>
            </w:r>
            <w:r>
              <w:rPr>
                <w:rStyle w:val="IndexLink"/>
                <w:rtl w:val="true"/>
              </w:rPr>
              <w:tab/>
            </w:r>
            <w:r>
              <w:rPr>
                <w:rStyle w:val="IndexLink"/>
              </w:rPr>
              <w:t>235</w:t>
            </w:r>
          </w:hyperlink>
        </w:p>
        <w:p>
          <w:pPr>
            <w:pStyle w:val="Contents3"/>
            <w:tabs>
              <w:tab w:val="clear" w:pos="8459"/>
              <w:tab w:val="right" w:pos="9026" w:leader="dot"/>
            </w:tabs>
            <w:rPr/>
          </w:pPr>
          <w:hyperlink w:anchor="__RefHeading___Toc4371557_2320776876">
            <w:r>
              <w:rPr>
                <w:webHidden/>
                <w:rStyle w:val="IndexLink"/>
                <w:rtl w:val="true"/>
              </w:rPr>
              <w:t>منافقین در پیروزى ها شریکند اما در مشکلات نه</w:t>
            </w:r>
            <w:r>
              <w:rPr>
                <w:rStyle w:val="IndexLink"/>
                <w:rtl w:val="true"/>
              </w:rPr>
              <w:tab/>
            </w:r>
            <w:r>
              <w:rPr>
                <w:rStyle w:val="IndexLink"/>
              </w:rPr>
              <w:t>239</w:t>
            </w:r>
          </w:hyperlink>
        </w:p>
        <w:p>
          <w:pPr>
            <w:pStyle w:val="Contents3"/>
            <w:tabs>
              <w:tab w:val="clear" w:pos="8459"/>
              <w:tab w:val="right" w:pos="9026" w:leader="dot"/>
            </w:tabs>
            <w:rPr/>
          </w:pPr>
          <w:hyperlink w:anchor="__RefHeading___Toc4371559_2320776876">
            <w:r>
              <w:rPr>
                <w:webHidden/>
                <w:rStyle w:val="IndexLink"/>
                <w:rtl w:val="true"/>
              </w:rPr>
              <w:t>سنت هاى نیك و بد</w:t>
            </w:r>
            <w:r>
              <w:rPr>
                <w:rStyle w:val="IndexLink"/>
                <w:rtl w:val="true"/>
              </w:rPr>
              <w:tab/>
            </w:r>
            <w:r>
              <w:rPr>
                <w:rStyle w:val="IndexLink"/>
              </w:rPr>
              <w:t>242</w:t>
            </w:r>
          </w:hyperlink>
        </w:p>
        <w:p>
          <w:pPr>
            <w:pStyle w:val="Contents3"/>
            <w:tabs>
              <w:tab w:val="clear" w:pos="8459"/>
              <w:tab w:val="right" w:pos="9026" w:leader="dot"/>
            </w:tabs>
            <w:rPr/>
          </w:pPr>
          <w:hyperlink w:anchor="__RefHeading___Toc4371561_2320776876">
            <w:r>
              <w:rPr>
                <w:webHidden/>
                <w:rStyle w:val="IndexLink"/>
                <w:rtl w:val="true"/>
              </w:rPr>
              <w:t>پاسخ به يك سؤال</w:t>
            </w:r>
            <w:r>
              <w:rPr>
                <w:rStyle w:val="IndexLink"/>
                <w:rtl w:val="true"/>
              </w:rPr>
              <w:tab/>
            </w:r>
            <w:r>
              <w:rPr>
                <w:rStyle w:val="IndexLink"/>
              </w:rPr>
              <w:t>244</w:t>
            </w:r>
          </w:hyperlink>
        </w:p>
        <w:p>
          <w:pPr>
            <w:pStyle w:val="Contents3"/>
            <w:tabs>
              <w:tab w:val="clear" w:pos="8459"/>
              <w:tab w:val="right" w:pos="9026" w:leader="dot"/>
            </w:tabs>
            <w:rPr/>
          </w:pPr>
          <w:hyperlink w:anchor="__RefHeading___Toc4371563_2320776876">
            <w:r>
              <w:rPr>
                <w:webHidden/>
                <w:rStyle w:val="IndexLink"/>
                <w:rtl w:val="true"/>
              </w:rPr>
              <w:t xml:space="preserve">اشاره اى به سرگذشت نوح و ابراهیم </w:t>
            </w:r>
            <w:r>
              <w:rPr>
                <w:rStyle w:val="IndexLink"/>
                <w:rtl w:val="true"/>
              </w:rPr>
              <w:t>(</w:t>
            </w:r>
            <w:r>
              <w:rPr>
                <w:rStyle w:val="IndexLink"/>
                <w:rtl w:val="true"/>
              </w:rPr>
              <w:t>علیه السلام</w:t>
            </w:r>
            <w:r>
              <w:rPr>
                <w:rStyle w:val="IndexLink"/>
                <w:rtl w:val="true"/>
              </w:rPr>
              <w:t>)</w:t>
              <w:tab/>
            </w:r>
            <w:r>
              <w:rPr>
                <w:rStyle w:val="IndexLink"/>
              </w:rPr>
              <w:t>246</w:t>
            </w:r>
          </w:hyperlink>
        </w:p>
        <w:p>
          <w:pPr>
            <w:pStyle w:val="Contents3"/>
            <w:tabs>
              <w:tab w:val="clear" w:pos="8459"/>
              <w:tab w:val="right" w:pos="9026" w:leader="dot"/>
            </w:tabs>
            <w:rPr/>
          </w:pPr>
          <w:hyperlink w:anchor="__RefHeading___Toc4371565_2320776876">
            <w:r>
              <w:rPr>
                <w:webHidden/>
                <w:rStyle w:val="IndexLink"/>
                <w:rtl w:val="true"/>
              </w:rPr>
              <w:t>مأیوسان از رحمت خدا</w:t>
            </w:r>
            <w:r>
              <w:rPr>
                <w:rStyle w:val="IndexLink"/>
                <w:rtl w:val="true"/>
              </w:rPr>
              <w:tab/>
            </w:r>
            <w:r>
              <w:rPr>
                <w:rStyle w:val="IndexLink"/>
              </w:rPr>
              <w:t>258</w:t>
            </w:r>
          </w:hyperlink>
        </w:p>
        <w:p>
          <w:pPr>
            <w:pStyle w:val="Contents3"/>
            <w:tabs>
              <w:tab w:val="clear" w:pos="8459"/>
              <w:tab w:val="right" w:pos="9026" w:leader="dot"/>
            </w:tabs>
            <w:rPr/>
          </w:pPr>
          <w:hyperlink w:anchor="__RefHeading___Toc4371567_2320776876">
            <w:r>
              <w:rPr>
                <w:webHidden/>
                <w:rStyle w:val="IndexLink"/>
                <w:rtl w:val="true"/>
              </w:rPr>
              <w:t xml:space="preserve">طرز پاسخ مستکبران به ابراهیم </w:t>
            </w:r>
            <w:r>
              <w:rPr>
                <w:rStyle w:val="IndexLink"/>
                <w:rtl w:val="true"/>
              </w:rPr>
              <w:t>(</w:t>
            </w:r>
            <w:r>
              <w:rPr>
                <w:rStyle w:val="IndexLink"/>
                <w:rtl w:val="true"/>
              </w:rPr>
              <w:t>علیه السلام</w:t>
            </w:r>
            <w:r>
              <w:rPr>
                <w:rStyle w:val="IndexLink"/>
                <w:rtl w:val="true"/>
              </w:rPr>
              <w:t>)</w:t>
              <w:tab/>
            </w:r>
            <w:r>
              <w:rPr>
                <w:rStyle w:val="IndexLink"/>
              </w:rPr>
              <w:t>260</w:t>
            </w:r>
          </w:hyperlink>
        </w:p>
        <w:p>
          <w:pPr>
            <w:pStyle w:val="Contents3"/>
            <w:tabs>
              <w:tab w:val="clear" w:pos="8459"/>
              <w:tab w:val="right" w:pos="9026" w:leader="dot"/>
            </w:tabs>
            <w:rPr/>
          </w:pPr>
          <w:hyperlink w:anchor="__RefHeading___Toc4371569_2320776876">
            <w:r>
              <w:rPr>
                <w:webHidden/>
                <w:rStyle w:val="IndexLink"/>
                <w:rtl w:val="true"/>
              </w:rPr>
              <w:t>آلوده دامنان خیره سر</w:t>
            </w:r>
            <w:r>
              <w:rPr>
                <w:rStyle w:val="IndexLink"/>
                <w:rtl w:val="true"/>
              </w:rPr>
              <w:tab/>
            </w:r>
            <w:r>
              <w:rPr>
                <w:rStyle w:val="IndexLink"/>
              </w:rPr>
              <w:t>269</w:t>
            </w:r>
          </w:hyperlink>
        </w:p>
        <w:p>
          <w:pPr>
            <w:pStyle w:val="Contents3"/>
            <w:tabs>
              <w:tab w:val="clear" w:pos="8459"/>
              <w:tab w:val="right" w:pos="9026" w:leader="dot"/>
            </w:tabs>
            <w:rPr/>
          </w:pPr>
          <w:hyperlink w:anchor="__RefHeading___Toc4371571_2320776876">
            <w:r>
              <w:rPr>
                <w:webHidden/>
                <w:rStyle w:val="IndexLink"/>
                <w:rtl w:val="true"/>
              </w:rPr>
              <w:t>سرنوشت آلودگان</w:t>
            </w:r>
            <w:r>
              <w:rPr>
                <w:rStyle w:val="IndexLink"/>
                <w:rtl w:val="true"/>
              </w:rPr>
              <w:tab/>
            </w:r>
            <w:r>
              <w:rPr>
                <w:rStyle w:val="IndexLink"/>
              </w:rPr>
              <w:t>274</w:t>
            </w:r>
          </w:hyperlink>
        </w:p>
        <w:p>
          <w:pPr>
            <w:pStyle w:val="Contents3"/>
            <w:tabs>
              <w:tab w:val="clear" w:pos="8459"/>
              <w:tab w:val="right" w:pos="9026" w:leader="dot"/>
            </w:tabs>
            <w:rPr/>
          </w:pPr>
          <w:hyperlink w:anchor="__RefHeading___Toc4371573_2320776876">
            <w:r>
              <w:rPr>
                <w:webHidden/>
                <w:rStyle w:val="IndexLink"/>
                <w:rtl w:val="true"/>
              </w:rPr>
              <w:t>هر گروه ستمگر به نوعى مجازات شدند</w:t>
            </w:r>
            <w:r>
              <w:rPr>
                <w:rStyle w:val="IndexLink"/>
                <w:rtl w:val="true"/>
              </w:rPr>
              <w:tab/>
            </w:r>
            <w:r>
              <w:rPr>
                <w:rStyle w:val="IndexLink"/>
              </w:rPr>
              <w:t>289</w:t>
            </w:r>
          </w:hyperlink>
        </w:p>
        <w:p>
          <w:pPr>
            <w:pStyle w:val="Contents3"/>
            <w:tabs>
              <w:tab w:val="clear" w:pos="8459"/>
              <w:tab w:val="right" w:pos="9026" w:leader="dot"/>
            </w:tabs>
            <w:rPr/>
          </w:pPr>
          <w:hyperlink w:anchor="__RefHeading___Toc4371575_2320776876">
            <w:r>
              <w:rPr>
                <w:webHidden/>
                <w:rStyle w:val="IndexLink"/>
                <w:rtl w:val="true"/>
              </w:rPr>
              <w:t>تکیه گاه هاى سست همچون لانۀ عنکبوت</w:t>
            </w:r>
            <w:r>
              <w:rPr>
                <w:rStyle w:val="IndexLink"/>
                <w:rtl w:val="true"/>
              </w:rPr>
              <w:tab/>
            </w:r>
            <w:r>
              <w:rPr>
                <w:rStyle w:val="IndexLink"/>
              </w:rPr>
              <w:t>291</w:t>
            </w:r>
          </w:hyperlink>
        </w:p>
        <w:p>
          <w:pPr>
            <w:pStyle w:val="Contents3"/>
            <w:tabs>
              <w:tab w:val="clear" w:pos="8459"/>
              <w:tab w:val="right" w:pos="9026" w:leader="dot"/>
            </w:tabs>
            <w:rPr/>
          </w:pPr>
          <w:hyperlink w:anchor="__RefHeading___Toc4371577_2320776876">
            <w:r>
              <w:rPr>
                <w:webHidden/>
                <w:rStyle w:val="IndexLink"/>
                <w:rtl w:val="true"/>
              </w:rPr>
              <w:t>نماز بازدارنده از زشتى ها و بدى ها</w:t>
            </w:r>
            <w:r>
              <w:rPr>
                <w:rStyle w:val="IndexLink"/>
                <w:rtl w:val="true"/>
              </w:rPr>
              <w:tab/>
            </w:r>
            <w:r>
              <w:rPr>
                <w:rStyle w:val="IndexLink"/>
              </w:rPr>
              <w:t>295</w:t>
            </w:r>
          </w:hyperlink>
        </w:p>
        <w:p>
          <w:pPr>
            <w:pStyle w:val="Contents2"/>
            <w:tabs>
              <w:tab w:val="clear" w:pos="8743"/>
              <w:tab w:val="right" w:pos="9026" w:leader="dot"/>
            </w:tabs>
            <w:rPr/>
          </w:pPr>
          <w:hyperlink w:anchor="__RefHeading___Toc4371579_2320776876">
            <w:r>
              <w:rPr>
                <w:webHidden/>
                <w:rStyle w:val="IndexLink"/>
                <w:rtl w:val="true"/>
              </w:rPr>
              <w:t>فهرست مطالب</w:t>
            </w:r>
            <w:r>
              <w:rPr>
                <w:rStyle w:val="IndexLink"/>
                <w:rtl w:val="true"/>
              </w:rPr>
              <w:tab/>
            </w:r>
            <w:r>
              <w:rPr>
                <w:rStyle w:val="IndexLink"/>
              </w:rPr>
              <w:t>299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85_227345"/>
      <w:bookmarkStart w:id="1" w:name="pg20185_227345"/>
      <w:bookmarkEnd w:id="1"/>
    </w:p>
    <w:p>
      <w:pPr>
        <w:pStyle w:val="Heading2"/>
        <w:numPr>
          <w:ilvl w:val="1"/>
          <w:numId w:val="1"/>
        </w:numPr>
        <w:rPr/>
      </w:pPr>
      <w:bookmarkStart w:id="2" w:name="pg20185_227345"/>
      <w:bookmarkStart w:id="3" w:name="__RefHeading___Toc4371461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 با نظارت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محمدبیستونى؛ بانظارت مکارم شیرازى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دوره اى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964-8399-71-9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964-8399-19-0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مکارم شیرازى،ناصر،</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Times New Roman" w:cs="Times New Roman" w:ascii="Times New Roman" w:hAnsi="Times New Roman"/>
          <w:color w:val="111111"/>
          <w:sz w:val="28"/>
          <w:szCs w:val="28"/>
          <w:lang w:val="en-US" w:bidi="en-US"/>
        </w:rPr>
        <w:t>BP 179/297</w:t>
      </w:r>
    </w:p>
    <w:p>
      <w:pPr>
        <w:pStyle w:val="BookText"/>
        <w:rPr/>
      </w:pPr>
      <w:r>
        <w:rPr>
          <w:rFonts w:ascii="IRNazanin" w:hAnsi="IRNazanin" w:eastAsia="IRNazanin"/>
          <w:color w:val="111111"/>
          <w:sz w:val="28"/>
          <w:sz w:val="28"/>
          <w:szCs w:val="28"/>
          <w:rtl w:val="true"/>
          <w:lang w:bidi="fa-IR"/>
        </w:rPr>
        <w:t xml:space="preserve">کتابخانه ملى ایران </w:t>
      </w:r>
      <w:r>
        <w:rPr>
          <w:rFonts w:eastAsia="IRNazanin" w:cs="IRNazanin"/>
          <w:color w:val="111111"/>
          <w:sz w:val="28"/>
          <w:szCs w:val="28"/>
          <w:lang w:bidi="fa-IR"/>
        </w:rPr>
        <w:t>35848</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35848</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بیستونى ویراستارى و تایپ و صفحه آرایى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سهیلا شاکرى، فاطمه سرزهى</w:t>
      </w:r>
    </w:p>
    <w:p>
      <w:pPr>
        <w:pStyle w:val="BookText"/>
        <w:rPr/>
      </w:pPr>
      <w:r>
        <w:rPr>
          <w:rFonts w:ascii="IRNazanin" w:hAnsi="IRNazanin" w:eastAsia="IRNazanin"/>
          <w:color w:val="111111"/>
          <w:sz w:val="28"/>
          <w:sz w:val="28"/>
          <w:szCs w:val="28"/>
          <w:rtl w:val="true"/>
          <w:lang w:bidi="fa-IR"/>
        </w:rPr>
        <w:t>گروه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 بیستونى، زهرا بیستونى، آسیه بیستونى</w:t>
      </w:r>
    </w:p>
    <w:p>
      <w:pPr>
        <w:pStyle w:val="BookText"/>
        <w:rPr/>
      </w:pPr>
      <w:r>
        <w:rPr>
          <w:rFonts w:ascii="IRNazanin" w:hAnsi="IRNazanin" w:eastAsia="IRNazanin"/>
          <w:color w:val="111111"/>
          <w:sz w:val="28"/>
          <w:sz w:val="28"/>
          <w:szCs w:val="28"/>
          <w:rtl w:val="true"/>
          <w:lang w:bidi="fa-IR"/>
        </w:rPr>
        <w:t>امور فنى و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بیستونى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شابك دوره اى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964 - 8399 - 71 - 9</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بیان جوان شا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964 - 8399 - 19 - 0</w:t>
      </w:r>
    </w:p>
    <w:p>
      <w:pPr>
        <w:pStyle w:val="BookText"/>
        <w:rPr/>
      </w:pPr>
      <w:r>
        <w:rPr>
          <w:rFonts w:ascii="IRNazanin" w:hAnsi="IRNazanin" w:eastAsia="IRNazanin"/>
          <w:color w:val="111111"/>
          <w:sz w:val="28"/>
          <w:sz w:val="28"/>
          <w:szCs w:val="28"/>
          <w:rtl w:val="true"/>
          <w:lang w:bidi="fa-IR"/>
        </w:rPr>
        <w:t>هرگونه نسخه بردارى و چاپ از این كتاب، با اخذ مجوز كتبى از مؤسسه قرآنى تفسیر جوان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پاسداران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گلستان هشتم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روبروى پمپ بنزین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22589626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E_mail :info@tafsirejavan.com</w:t>
      </w:r>
    </w:p>
    <w:p>
      <w:pPr>
        <w:pStyle w:val="BookText"/>
        <w:rPr/>
      </w:pPr>
      <w:r>
        <w:rPr>
          <w:rFonts w:ascii="IRNazanin" w:hAnsi="IRNazanin" w:eastAsia="IRNazanin"/>
          <w:color w:val="111111"/>
          <w:sz w:val="28"/>
          <w:sz w:val="28"/>
          <w:szCs w:val="28"/>
          <w:rtl w:val="true"/>
          <w:lang w:bidi="fa-IR"/>
        </w:rPr>
        <w:t>جدید</w:t>
      </w:r>
    </w:p>
    <w:p>
      <w:pPr>
        <w:pStyle w:val="BookText"/>
        <w:rPr/>
      </w:pPr>
      <w:r>
        <w:rPr>
          <w:rFonts w:ascii="IRNazanin" w:hAnsi="IRNazanin" w:eastAsia="IRNazanin"/>
          <w:color w:val="111111"/>
          <w:sz w:val="28"/>
          <w:sz w:val="28"/>
          <w:szCs w:val="28"/>
          <w:rtl w:val="true"/>
          <w:lang w:bidi="fa-IR"/>
        </w:rPr>
        <w:t>با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مکارم شیرازى</w:t>
      </w:r>
    </w:p>
    <w:p>
      <w:pPr>
        <w:pStyle w:val="BookText"/>
        <w:rPr/>
      </w:pPr>
      <w:r>
        <w:rPr>
          <w:rFonts w:ascii="IRNazanin" w:hAnsi="IRNazanin" w:eastAsia="IRNazanin"/>
          <w:color w:val="111111"/>
          <w:sz w:val="28"/>
          <w:sz w:val="28"/>
          <w:szCs w:val="28"/>
          <w:rtl w:val="true"/>
          <w:lang w:bidi="fa-IR"/>
        </w:rPr>
        <w:t>تفسیر جوان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تفسیر نمونه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YOUTH INTERPRETATION OF QURAN</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بیستم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Volum 20</w:t>
      </w:r>
    </w:p>
    <w:p>
      <w:pPr>
        <w:pStyle w:val="BookText"/>
        <w:rPr/>
      </w:pPr>
      <w:r>
        <w:rPr>
          <w:rFonts w:ascii="IRNazanin" w:hAnsi="IRNazanin" w:eastAsia="IRNazanin"/>
          <w:color w:val="111111"/>
          <w:sz w:val="28"/>
          <w:sz w:val="28"/>
          <w:szCs w:val="28"/>
          <w:rtl w:val="true"/>
          <w:lang w:bidi="fa-IR"/>
        </w:rPr>
        <w:t>دکترمحمدبیستونى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71463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اَلاِهْداءِ</w:t>
      </w:r>
    </w:p>
    <w:p>
      <w:pPr>
        <w:pStyle w:val="BookText"/>
        <w:rPr/>
      </w:pPr>
      <w:r>
        <w:rPr>
          <w:rFonts w:ascii="Amiri" w:hAnsi="Amiri" w:eastAsia="Amiri" w:cs="Amiri"/>
          <w:color w:val="111111"/>
          <w:sz w:val="28"/>
          <w:sz w:val="28"/>
          <w:szCs w:val="28"/>
          <w:rtl w:val="true"/>
          <w:lang w:bidi="ar-SA"/>
        </w:rPr>
        <w:t>اِلى 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الْمُوَحِّدینَ عَلِىٍّ اَمیرِ الْمُؤْمِنینَ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الْعالَمینَ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الْمَعْصُومینَ الْمُكَرَّمینَ مِنْ وُلْدِ الْحُسَيْنِ لاسِيَّما بَقِيَّةِ اللّهِ فِى الاَرَضینَ وَ وارِثِ عُلُومِ</w:t>
      </w:r>
    </w:p>
    <w:p>
      <w:pPr>
        <w:pStyle w:val="BookText"/>
        <w:rPr/>
      </w:pPr>
      <w:r>
        <w:rPr>
          <w:rFonts w:ascii="Amiri" w:hAnsi="Amiri" w:eastAsia="Amiri" w:cs="Amiri"/>
          <w:color w:val="111111"/>
          <w:sz w:val="28"/>
          <w:sz w:val="28"/>
          <w:szCs w:val="28"/>
          <w:rtl w:val="true"/>
          <w:lang w:bidi="ar-SA"/>
        </w:rPr>
        <w:t>الاَنْبِياءِ وَ الْمُرْسَلینَ، الْمُعَدِّ لِقَطْعِ دابِرِالظَّلَمَةِ وَ الْمُدَّخِرِ لاِحْياءِ الْفَرائِضِ وَ مَعالِمِ الدّينِ ،</w:t>
      </w:r>
    </w:p>
    <w:p>
      <w:pPr>
        <w:pStyle w:val="BookText"/>
        <w:rPr/>
      </w:pPr>
      <w:r>
        <w:rPr>
          <w:rFonts w:ascii="Amiri" w:hAnsi="Amiri" w:eastAsia="Amiri" w:cs="Amiri"/>
          <w:color w:val="111111"/>
          <w:sz w:val="28"/>
          <w:sz w:val="28"/>
          <w:szCs w:val="28"/>
          <w:rtl w:val="true"/>
          <w:lang w:bidi="ar-SA"/>
        </w:rPr>
        <w:t>الْحُجَّةِ بْنِ الْحَسَنِ صاحِبِ الْعَصْرِ وَ الزَّمانِ عَجَّلَ اللّهُ تَعالى فَرَجَهُ الشَّریفَ فَيا مُعِزَّ</w:t>
      </w:r>
    </w:p>
    <w:p>
      <w:pPr>
        <w:pStyle w:val="BookText"/>
        <w:rPr/>
      </w:pPr>
      <w:r>
        <w:rPr>
          <w:rFonts w:ascii="Amiri" w:hAnsi="Amiri" w:eastAsia="Amiri" w:cs="Amiri"/>
          <w:color w:val="111111"/>
          <w:sz w:val="28"/>
          <w:sz w:val="28"/>
          <w:szCs w:val="28"/>
          <w:rtl w:val="true"/>
          <w:lang w:bidi="ar-SA"/>
        </w:rPr>
        <w:t>الاَوْلِياءَوَيامُذِلَ الاَعْداءِاَيُّهَاالسَّبَبُ الْمُتَّصِلُ بَيْنَ الاَرْضِ 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 مُزْجاةٍ</w:t>
      </w:r>
    </w:p>
    <w:p>
      <w:pPr>
        <w:pStyle w:val="BookText"/>
        <w:rPr/>
      </w:pPr>
      <w:r>
        <w:rPr>
          <w:rFonts w:ascii="Amiri" w:hAnsi="Amiri" w:eastAsia="Amiri" w:cs="Amiri"/>
          <w:color w:val="111111"/>
          <w:sz w:val="28"/>
          <w:sz w:val="28"/>
          <w:szCs w:val="28"/>
          <w:rtl w:val="true"/>
          <w:lang w:bidi="ar-SA"/>
        </w:rPr>
        <w:t>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نَریكَ مِنَ الْمُحْسِنینَ </w:t>
      </w:r>
      <w:bookmarkStart w:id="7" w:name="pg20185_227350"/>
    </w:p>
    <w:p>
      <w:pPr>
        <w:pStyle w:val="Heading2"/>
        <w:numPr>
          <w:ilvl w:val="1"/>
          <w:numId w:val="1"/>
        </w:numPr>
        <w:rPr/>
      </w:pPr>
      <w:bookmarkStart w:id="8" w:name="__RefHeading___Toc4371465_2320776876"/>
      <w:bookmarkStart w:id="9" w:name="_Toc3"/>
      <w:bookmarkEnd w:id="7"/>
      <w:bookmarkEnd w:id="8"/>
      <w:r>
        <w:rPr>
          <w:rtl w:val="true"/>
        </w:rPr>
        <w:t xml:space="preserve">متن تأییدیه مرجع عالیقدر حضرت </w:t>
      </w:r>
      <w:r>
        <w:rPr>
          <w:rtl w:val="true"/>
        </w:rPr>
        <w:t>«</w:t>
      </w:r>
      <w:r>
        <w:rPr>
          <w:rtl w:val="true"/>
        </w:rPr>
        <w:t>آیة اللّه العظمى مکارم شیرازى</w:t>
      </w:r>
      <w:r>
        <w:rPr>
          <w:rtl w:val="true"/>
        </w:rPr>
        <w:t>»</w:t>
      </w:r>
      <w:bookmarkEnd w:id="9"/>
    </w:p>
    <w:p>
      <w:pPr>
        <w:pStyle w:val="BookText"/>
        <w:rPr/>
      </w:pPr>
      <w:r>
        <w:rPr>
          <w:rFonts w:ascii="IRNazanin" w:hAnsi="IRNazanin" w:eastAsia="IRNazanin"/>
          <w:color w:val="111111"/>
          <w:sz w:val="28"/>
          <w:sz w:val="28"/>
          <w:szCs w:val="28"/>
          <w:rtl w:val="true"/>
          <w:lang w:bidi="fa-IR"/>
        </w:rPr>
        <w:t xml:space="preserve">متن تأییدیه مرجع عالیقدر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العظمى مکارم شیرازى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مورد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مطالعاتى و</w:t>
      </w:r>
    </w:p>
    <w:p>
      <w:pPr>
        <w:pStyle w:val="BookText"/>
        <w:rPr/>
      </w:pPr>
      <w:r>
        <w:rPr>
          <w:rFonts w:ascii="IRNazanin" w:hAnsi="IRNazanin" w:eastAsia="IRNazanin"/>
          <w:color w:val="111111"/>
          <w:sz w:val="28"/>
          <w:sz w:val="28"/>
          <w:szCs w:val="28"/>
          <w:rtl w:val="true"/>
          <w:lang w:bidi="fa-IR"/>
        </w:rPr>
        <w:t xml:space="preserve">تحقیقاتى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قرآن مجیدبالاترین سند افتخار مامسلمانان است و تاکسى با قرآن آشنا نشود ، پى به عظمت آن نخواهد برد و هر قدر آشنایى ما با ا ين كتاب بزرگ آسمانى افزون گردد ، به درجه اهمیت و عظمت آن بهتر پى مى بریم ، مخصوصاً براى حل مشکلات مسلمین در دنیاى امروز ، بهترین راه گشا قرآن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شایسته است نسل جوان برومندما روزبه روز با این كتاب آسمانى آشناتر گردد ، نه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محتوا و معناى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يقین قرآن مجید مى تواند صفا و روشنى ویژه اى به تمام زندگى آنان بدهد و از آنان افرادى باایمان ، شایسته ، قوى ، شجاع و طرفدار حق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تفسیر نمونه بحمداللّه در میان تمام قشرها نفوذ يافته و تحولى در محیط ما ایجاد كرده است ،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بیستونى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فردى باذوق و علاقمند به مسائل اسلامى و مسائل جوانان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ابتکارى به خرج داده و تفسیر نمونه را به صورت فشرده و خلاصه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سبکى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آسانى قابل استفاده براى همه جوانان باشد ، درآورده و به گونه اى كه هم اکنون ملاحظه مى كنید ، در اختیار آنان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خدمت را از ایشان قبول كند و به همه جوانان عزیز توفیق استفاده از آن را مرحمت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28/8/79</w:t>
      </w:r>
      <w:r>
        <w:rPr>
          <w:rFonts w:eastAsia="Times New Roman" w:cs="Times New Roman" w:ascii="Times New Roman" w:hAnsi="Times New Roman"/>
          <w:color w:val="111111"/>
          <w:sz w:val="28"/>
          <w:szCs w:val="28"/>
          <w:rtl w:val="true"/>
          <w:lang w:val="en-US" w:bidi="en-US"/>
        </w:rPr>
        <w:t xml:space="preserve"> </w:t>
      </w:r>
      <w:bookmarkStart w:id="10" w:name="pg20185_227352"/>
    </w:p>
    <w:p>
      <w:pPr>
        <w:pStyle w:val="Heading2"/>
        <w:numPr>
          <w:ilvl w:val="1"/>
          <w:numId w:val="1"/>
        </w:numPr>
        <w:rPr/>
      </w:pPr>
      <w:bookmarkStart w:id="11" w:name="__RefHeading___Toc4371467_2320776876"/>
      <w:bookmarkStart w:id="12" w:name="_Toc4"/>
      <w:bookmarkEnd w:id="10"/>
      <w:bookmarkEnd w:id="11"/>
      <w:r>
        <w:rPr>
          <w:rtl w:val="true"/>
        </w:rPr>
        <w:t>متن تائیدیه حضرت آیة اللّه مرتضى مقتدایى مدیر حوزۀ علمیه قم</w:t>
      </w:r>
      <w:bookmarkEnd w:id="12"/>
    </w:p>
    <w:p>
      <w:pPr>
        <w:pStyle w:val="BookText"/>
        <w:rPr/>
      </w:pPr>
      <w:r>
        <w:rPr>
          <w:rFonts w:ascii="IRNazanin" w:hAnsi="IRNazanin" w:eastAsia="IRNazanin"/>
          <w:color w:val="111111"/>
          <w:sz w:val="28"/>
          <w:sz w:val="28"/>
          <w:szCs w:val="28"/>
          <w:rtl w:val="true"/>
          <w:lang w:bidi="fa-IR"/>
        </w:rPr>
        <w:t>متن تائیدیه حضرت آیة اللّه مرتضى مقتدایى مدیر حوزه علمیه قم</w:t>
      </w:r>
    </w:p>
    <w:p>
      <w:pPr>
        <w:pStyle w:val="BookText"/>
        <w:rPr/>
      </w:pPr>
      <w:r>
        <w:rPr>
          <w:rFonts w:ascii="Amiri" w:hAnsi="Amiri" w:eastAsia="Amiri" w:cs="Amiri"/>
          <w:color w:val="111111"/>
          <w:sz w:val="28"/>
          <w:sz w:val="28"/>
          <w:szCs w:val="28"/>
          <w:rtl w:val="true"/>
          <w:lang w:bidi="ar-SA"/>
        </w:rPr>
        <w:t>بِسْمِ اللّه ِ الرَّحْمنِ الرَّحیم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نصیب گردید از مؤسسه قرآنى تفسیر جوان بازدید داشته باشم و مواجه شدم با يك باغستان گسترده پرگل و متنوع كه به طور يقین از معجزات قرآن است كه این ابتکارات و روش هاى نو و جالب را به ذهن يك نفر كه باید مورد عنایت ویژه قرار گرفته باشد القاء نماید تا بتواند در سطح گسترده كودکان و جوانان و نوجوانان و غیرهم را با قرآن مجید مأنوس به طورى كه مفاهیم بلند و باارزش قرآن در وجود آنها نقش بسته و روش آنها را الهى و </w:t>
      </w:r>
    </w:p>
    <w:p>
      <w:pPr>
        <w:pStyle w:val="BookText"/>
        <w:rPr/>
      </w:pPr>
      <w:r>
        <w:rPr>
          <w:rFonts w:ascii="IRNazanin" w:hAnsi="IRNazanin" w:eastAsia="IRNazanin"/>
          <w:color w:val="111111"/>
          <w:sz w:val="28"/>
          <w:sz w:val="28"/>
          <w:szCs w:val="28"/>
          <w:rtl w:val="true"/>
          <w:lang w:bidi="fa-IR"/>
        </w:rPr>
        <w:t>قرآنى نماید و آن برادر بزرگوار جناب آقاى دکتر محمد بیستونى است كه این توفیق نصیب ایشان گردیده و ذخیره عظیم و باقیات الصالحات جارى براى آخرت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كه همه اقدامات با خلوص قرین و مورد توجه ویژه حضرت بقیت اللّه الاعظم ارواحنا فداه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مرتضى مقتدایى</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يوم شنبه پنجم ماه مبارك رمضان المبارك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13" w:name="pg20185_227354"/>
    </w:p>
    <w:p>
      <w:pPr>
        <w:pStyle w:val="Heading2"/>
        <w:numPr>
          <w:ilvl w:val="1"/>
          <w:numId w:val="1"/>
        </w:numPr>
        <w:rPr/>
      </w:pPr>
      <w:bookmarkStart w:id="14" w:name="__RefHeading___Toc4371469_2320776876"/>
      <w:bookmarkStart w:id="15" w:name="_Toc5"/>
      <w:bookmarkEnd w:id="13"/>
      <w:bookmarkEnd w:id="14"/>
      <w:r>
        <w:rPr>
          <w:rtl w:val="true"/>
        </w:rPr>
        <w:t xml:space="preserve">ویژگى ها و مزایاى كتاب </w:t>
      </w:r>
      <w:r>
        <w:rPr>
          <w:rtl w:val="true"/>
        </w:rPr>
        <w:t xml:space="preserve">" </w:t>
      </w:r>
      <w:r>
        <w:rPr>
          <w:rtl w:val="true"/>
        </w:rPr>
        <w:t>تفسیر جوان</w:t>
      </w:r>
      <w:r>
        <w:rPr>
          <w:rtl w:val="true"/>
        </w:rPr>
        <w:t>"</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قول برتر و حذف اقوال متعدد در بیان تفسیر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اصالت مطالب و مفاهیم ارائه شده در اصل تفسیر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خلاصه نمودن جملات طولانى در قالب عبارات كوتاه تر و ساده تر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 گذارى آیات و روایات به منظور سهولت حفظ كردن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سه خط تحریرى براى آیات ، ترجمه و تفسیر ، به منظور مطالعه روان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ترجمه روان و تفسیر هر آیه به صورت مستقل، به جز در آیاتى كه با هم ارتباط تنگاتنگ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تیترگذارى و تدوین مطالب كتاب به سبك كتاب هاى آموزشى به منظور تدریس آسان در جلسات تفسیر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در قطع كوچك به منظور استفاده از اوقات فراغت روزانه و سهولت قرار گرفتن در جیب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قیمت ارزان كتاب به منظور خرید همگان خصوصا جوانان عزیز و اُنس بیشتر جامعه با قرآن كریم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بیستونى</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6" w:name="pg20185_227355"/>
    </w:p>
    <w:p>
      <w:pPr>
        <w:pStyle w:val="Heading2"/>
        <w:numPr>
          <w:ilvl w:val="1"/>
          <w:numId w:val="1"/>
        </w:numPr>
        <w:rPr/>
      </w:pPr>
      <w:bookmarkStart w:id="17" w:name="__RefHeading___Toc4371471_2320776876"/>
      <w:bookmarkStart w:id="18" w:name="_Toc6"/>
      <w:bookmarkEnd w:id="16"/>
      <w:bookmarkEnd w:id="17"/>
      <w:r>
        <w:rPr>
          <w:rtl w:val="true"/>
        </w:rPr>
        <w:t>ادامۀ سورۀ نمل</w:t>
      </w:r>
      <w:bookmarkEnd w:id="18"/>
    </w:p>
    <w:p>
      <w:pPr>
        <w:pStyle w:val="Heading3"/>
        <w:numPr>
          <w:ilvl w:val="2"/>
          <w:numId w:val="1"/>
        </w:numPr>
        <w:rPr/>
      </w:pPr>
      <w:bookmarkStart w:id="19" w:name="__RefHeading___Toc4371473_2320776876"/>
      <w:bookmarkStart w:id="20" w:name="_Toc7"/>
      <w:bookmarkEnd w:id="19"/>
      <w:r>
        <w:rPr>
          <w:rtl w:val="true"/>
        </w:rPr>
        <w:t>اشاره</w:t>
      </w:r>
      <w:bookmarkEnd w:id="20"/>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جَوابَ قَوْمِه اِلاّ اَنْ قالُوا اَخْرِجُوا الَ لُوطٍ مِنْ قَرْيَتِكُمْ اِنَّهُمْ اُناسٌ يَتَطَهَّرُونَ</w:t>
      </w:r>
    </w:p>
    <w:p>
      <w:pPr>
        <w:pStyle w:val="BookText"/>
        <w:rPr/>
      </w:pPr>
      <w:r>
        <w:rPr>
          <w:rFonts w:ascii="IRNazanin" w:hAnsi="IRNazanin" w:eastAsia="IRNazanin"/>
          <w:color w:val="111111"/>
          <w:sz w:val="28"/>
          <w:sz w:val="28"/>
          <w:szCs w:val="28"/>
          <w:rtl w:val="true"/>
          <w:lang w:bidi="fa-IR"/>
        </w:rPr>
        <w:t xml:space="preserve">آن ها پاسخى جزاین نداشتند كه به يکدیگر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لوط را از شهر و دیار خود بیرون كنید كه این هاافرادى پاکدامن هستند </w:t>
      </w:r>
      <w:r>
        <w:rPr>
          <w:rFonts w:eastAsia="IRNazanin" w:cs="IRNazanin"/>
          <w:color w:val="111111"/>
          <w:sz w:val="28"/>
          <w:szCs w:val="28"/>
          <w:rtl w:val="true"/>
          <w:lang w:bidi="fa-IR"/>
        </w:rPr>
        <w:t>.</w:t>
      </w:r>
    </w:p>
    <w:p>
      <w:pPr>
        <w:pStyle w:val="Heading3"/>
        <w:numPr>
          <w:ilvl w:val="2"/>
          <w:numId w:val="1"/>
        </w:numPr>
        <w:rPr/>
      </w:pPr>
      <w:bookmarkStart w:id="21" w:name="__RefHeading___Toc4371475_2320776876"/>
      <w:bookmarkStart w:id="22" w:name="_Toc8"/>
      <w:bookmarkEnd w:id="21"/>
      <w:r>
        <w:rPr>
          <w:rtl w:val="true"/>
        </w:rPr>
        <w:t>آن جا كه پاکدامنى عیب بزرگى است</w:t>
      </w:r>
      <w:bookmarkEnd w:id="22"/>
    </w:p>
    <w:p>
      <w:pPr>
        <w:pStyle w:val="BookText"/>
        <w:rPr/>
      </w:pPr>
      <w:r>
        <w:rPr>
          <w:rFonts w:ascii="IRNazanin" w:hAnsi="IRNazanin" w:eastAsia="IRNazanin"/>
          <w:color w:val="111111"/>
          <w:sz w:val="28"/>
          <w:sz w:val="28"/>
          <w:szCs w:val="28"/>
          <w:rtl w:val="true"/>
          <w:lang w:bidi="fa-IR"/>
        </w:rPr>
        <w:t xml:space="preserve">آرى در محیط آلودگان ، پاکى جرم است و عیب ، يوسف هاى پاکدامن را به جرم عفت و پارسایى به زندان مى افکنند و خاندان پیامبر بزرگ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پرهیزشان از آلودگى و ننگ ، تبعید مى كنند ، اما زلیخاها آزادند و صاحب مقام و قوم لوط باید در شهر و دیار خود آسوده بمانند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شگفت آور نیست كه حس تشخیص انسان بر اثر خو گرفتن به يك عمل ننگین دگرگون شود ، داستان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دباغى كه دائماً با پوست هاى متعفن سر و كار داشت و </w:t>
      </w:r>
    </w:p>
    <w:p>
      <w:pPr>
        <w:pStyle w:val="BookText"/>
        <w:rPr/>
      </w:pPr>
      <w:r>
        <w:rPr>
          <w:rFonts w:ascii="IRNazanin" w:hAnsi="IRNazanin" w:eastAsia="IRNazanin"/>
          <w:color w:val="111111"/>
          <w:sz w:val="28"/>
          <w:sz w:val="28"/>
          <w:szCs w:val="28"/>
          <w:rtl w:val="true"/>
          <w:lang w:bidi="fa-IR"/>
        </w:rPr>
        <w:t xml:space="preserve">شامه او با آن خو گرفته بود و گذشتن او از بازار عطاران و بى هوش شدن از بوى نامناسب عطر و دستور آن مرد حکیم كه وى را به بازار دباغان ببرید تا به هوش آید و از مرگ نجات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ایم و مثال حسى جالبى است براى این مطلب منطقى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فَاَنْجَيْناهُ وَ اَهْلَهُ اِلاَّ امْرَأَتَهُ قَدَّرْنا هامِنَ الْغابِرینَ</w:t>
      </w:r>
    </w:p>
    <w:p>
      <w:pPr>
        <w:pStyle w:val="BookText"/>
        <w:rPr/>
      </w:pPr>
      <w:r>
        <w:rPr>
          <w:rFonts w:ascii="IRNazanin" w:hAnsi="IRNazanin" w:eastAsia="IRNazanin"/>
          <w:color w:val="111111"/>
          <w:sz w:val="28"/>
          <w:sz w:val="28"/>
          <w:szCs w:val="28"/>
          <w:rtl w:val="true"/>
          <w:lang w:bidi="fa-IR"/>
        </w:rPr>
        <w:t>ما او و خانواده اش را نجات دادیم،به جزهمسرش كه مقدر كردیم جزءباقى ماندگان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كسى است كه بعد از رفتن همراهان باقى مى ماند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روایات آمده است كه لوط حدود سى سال آن ها را تبلیغ كرد ولى جز خانواده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استثناى همسرش كه با مشرکان هم عقیده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ایمان نیاوردند </w:t>
      </w:r>
      <w:r>
        <w:rPr>
          <w:rFonts w:eastAsia="IRNazanin" w:cs="IRNazanin"/>
          <w:color w:val="111111"/>
          <w:sz w:val="28"/>
          <w:szCs w:val="28"/>
          <w:rtl w:val="true"/>
          <w:lang w:bidi="fa-IR"/>
        </w:rPr>
        <w:t>.</w:t>
      </w:r>
      <w:r>
        <w:rPr>
          <w:rStyle w:val="FootnoteAnchor"/>
          <w:rtl w:val="true"/>
        </w:rPr>
        <w:footnoteReference w:id="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چنین گروهى كه امید اصلاحشان نیست جایى درعالم حیات ندارند و باید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طومار زندگیشان درهم پیچیده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اَمْطَرْنا عَلَيْهِمْ مَطَرا فَساءَ مَطَرُ الْمُنْذَرینَ</w:t>
      </w:r>
    </w:p>
    <w:p>
      <w:pPr>
        <w:pStyle w:val="BookText"/>
        <w:rPr/>
      </w:pPr>
      <w:r>
        <w:rPr>
          <w:rFonts w:ascii="IRNazanin" w:hAnsi="IRNazanin" w:eastAsia="IRNazanin"/>
          <w:color w:val="111111"/>
          <w:sz w:val="28"/>
          <w:sz w:val="28"/>
          <w:szCs w:val="28"/>
          <w:rtl w:val="true"/>
          <w:lang w:bidi="fa-IR"/>
        </w:rPr>
        <w:t xml:space="preserve">سپس بارانى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همگى زیرآن مدفون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بد است باران انذار شدگان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بیرون آمدن آن ها در موعد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سحرگاه شبى كه شهر غرق فساد و ننگ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صبحگاهان فرارسید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همگى زیر آن مدفون شدند و این بعد از آن بود كه زلزله وحشتناکى سرزمین آن ها را به كلى زیر و رو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قوم لوط و سرنوشت آن ها و اثرات شوم همجنس گرایى بحث هاى مشروحى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تفسیرنمونه صفحه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آیات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است كه نیاز به تکرار آن نیست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ذکر يك نکته را ضرورى مى دانیم و آن این كه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قانون خلقت براى ما مسیرى تعیین كرده است كه پیمودنش مایه تکامل و حیات ما و مخالفتش مایه سقوط و مرگ 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خلقت جاذبه جنسى را به عنوان عامل بقاى نسل انسان و آرامش روح او میان دو جنس مخالف قرارداده و تغییر مسیر آن به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همجنس گرایى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آرامش روحى را برهم مى زند و هم آرامش اجتماعى را و از آن جا كه این قوانین اجتماعى ریشه اى در فطرت دارد این تخلف سبب ناهماهنگى در سازمان وجود انسان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لوط پیامبر بزرگ خدا قوم منحرف را متوجه همین ریشه فطرى كرده و به آن ها مى گوید آیا به سراغ كار زشتى مى روید با این كه مى بینید ، این جهل و بى خبرى از قانون حیات و جهل به مفهوم سفاهت است كه شما را به بیراهه كشانده است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جاى تعجب نیست كه سایر قوانین خلقت نیز درباره این قوم دگرگون گردد و به جاى بارانى از آب حیات بخش ، بارانى از سنگ بر سر آنان فرود آید و سرزمین آرامشان با </w:t>
      </w:r>
    </w:p>
    <w:p>
      <w:pPr>
        <w:pStyle w:val="BookText"/>
        <w:rPr/>
      </w:pPr>
      <w:r>
        <w:rPr>
          <w:rFonts w:ascii="IRNazanin" w:hAnsi="IRNazanin" w:eastAsia="IRNazanin"/>
          <w:color w:val="111111"/>
          <w:sz w:val="28"/>
          <w:sz w:val="28"/>
          <w:szCs w:val="28"/>
          <w:rtl w:val="true"/>
          <w:lang w:bidi="fa-IR"/>
        </w:rPr>
        <w:t xml:space="preserve">زلزله ها زیر و رو گردد و نه تنها نابودشوند كه آثارشان نیز محوگردد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الْحَمْدُ لِلّهِ وَ سَلامٌ عَلى عِبادِهِ الَّذینَ اصْطَفى ءَاللّهُ خَيْرٌ اَمّا يُشْرِكُونَ</w:t>
      </w:r>
    </w:p>
    <w:p>
      <w:pPr>
        <w:pStyle w:val="BookText"/>
        <w:rPr/>
      </w:pPr>
      <w:r>
        <w:rPr>
          <w:rFonts w:ascii="IRNazanin" w:hAnsi="IRNazanin" w:eastAsia="IRNazanin"/>
          <w:color w:val="111111"/>
          <w:sz w:val="28"/>
          <w:sz w:val="28"/>
          <w:szCs w:val="28"/>
          <w:rtl w:val="true"/>
          <w:lang w:bidi="fa-IR"/>
        </w:rPr>
        <w:t xml:space="preserve">بگو حمد مخصوص خدا است و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 برگزیده اش ، آیا خداوند بهتر است يا بت هایى را كه شریك او قرار مى دهند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اآللّه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يکى از دو همزه آن تبدیل به الف و نتیجتا به صورت مد درآمده است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ما يُشْرِكُونَ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استفهام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است كه درهم ادغام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ستایش مخصوص خداوندى است كه اقوام ننگینى همچون قوم لوط را نابود كرد ، مبادا دامنه آلودگى هاى آن ها سراسر زمین را فراگیرد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سَلامٌ عَلى عِبادِهِ الَّذینَ اصْطَفى </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موسى و صالح و لوط و سلیمان و داود علیهم السلام و سلام بر همه انبیاء و پیروان راستینشان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اآللّهُ خَيْرٌ اَمّا يُشْرِكُونَ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سرگذشت هاى پیامبران پیشین دیدیم كه بت ها هرگز نتوانستند به هنگام نزول بلاها كمترین كمك به عابدان خود كنند ، درحالى كه خداوند مؤمنان را در هیچ يك از این مشکلات تنها نگذارد و لطف بى پایانش به يارى آن ها آمد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خَلَقَ السَّمواتِ وَالاَْرْضَ وَاَنْزَلَ لَكُمْ مِنَ السَّماءِماءً فَأَنْبَتْنا بِه حَدائِقَ ذاتَ بَهْجَةٍ ما كانَ لَكُمْ اَنْ تُنْبِتُوا شَجَرَها ءَاِلهٌ مَعَ اللّهِ بَلْ هُمْ قَوْمٌ يَعْدِلُونَ</w:t>
      </w:r>
    </w:p>
    <w:p>
      <w:pPr>
        <w:pStyle w:val="BookText"/>
        <w:rPr/>
      </w:pPr>
      <w:r>
        <w:rPr>
          <w:rFonts w:ascii="IRNazanin" w:hAnsi="IRNazanin" w:eastAsia="IRNazanin"/>
          <w:color w:val="111111"/>
          <w:sz w:val="28"/>
          <w:sz w:val="28"/>
          <w:szCs w:val="28"/>
          <w:rtl w:val="true"/>
          <w:lang w:bidi="fa-IR"/>
        </w:rPr>
        <w:t xml:space="preserve">آیا بت هایى كه معبود شما هستند بهترند يا كسى كه آسمان و زمین را آفریده ؟ و براى شما از آسمان آبى فرستاد كه باآن باغ هایى زیبا و سرورانگیز رویاندیم و شما قدرت نداشتید درختان آن را برویانید ، آیا معبود دیگرى با خدا است؟ نه، آن ها گروهى هستند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نادانى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 خدا را در ردیف او قرار مى دهند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باغى است كه اطراف آن دیوار كشیده باشند و از </w:t>
      </w:r>
    </w:p>
    <w:p>
      <w:pPr>
        <w:pStyle w:val="BookText"/>
        <w:rPr/>
      </w:pPr>
      <w:r>
        <w:rPr>
          <w:rFonts w:ascii="IRNazanin" w:hAnsi="IRNazanin" w:eastAsia="IRNazanin"/>
          <w:color w:val="111111"/>
          <w:sz w:val="28"/>
          <w:sz w:val="28"/>
          <w:szCs w:val="28"/>
          <w:rtl w:val="true"/>
          <w:lang w:bidi="fa-IR"/>
        </w:rPr>
        <w:t xml:space="preserve">هرنظر محفوظ باشد ،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كه درمیان پلك ها محصور شده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حدیقه در اصل به زمینى مى گویند كه آب در آن جمع شده است ، همچون حدقه چشم كه همیشه آب در آن قرار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مجموع این دو سخن مى توان چنین نتیجه گرفت كه حدیقه باغى است كه هم دیوار دارد و هم آب كافى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زیبایى رنگ و حسن ظاهر است كه بینندگان را غرق سرور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روى سخن را به بندگان كرده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كانَ لَكُمْ اَنْ تُنْبِتُوا شَجَرَها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کار شما تنها بذرافشانى و آبیارى است ، اما كسى كه حیات را در دل این بذر آفریده و به نور آفتاب و قطرات حیات بخش باران و ذرات خاك فرمان مى دهد كه این دانه را برویانید ، تنها خدا است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حقایقى است كه هیچ كس نمى تواند منکر آن شود و يا آن را به غیر خدانسبت دهد، </w:t>
      </w:r>
    </w:p>
    <w:p>
      <w:pPr>
        <w:pStyle w:val="BookText"/>
        <w:rPr/>
      </w:pPr>
      <w:r>
        <w:rPr>
          <w:rFonts w:ascii="IRNazanin" w:hAnsi="IRNazanin" w:eastAsia="IRNazanin"/>
          <w:color w:val="111111"/>
          <w:sz w:val="28"/>
          <w:sz w:val="28"/>
          <w:szCs w:val="28"/>
          <w:rtl w:val="true"/>
          <w:lang w:bidi="fa-IR"/>
        </w:rPr>
        <w:t xml:space="preserve">او است كه آفریننده آسمان ها و زمین است و او است كه نازل كننده باران است ، او مبدأ این همه زیبایى و حسن و جمال در عالم حیات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دقت در رنگ آمیزى يك گل زیبا و برگ هاى لطیف و منظمى كه در درون يکدیگر اطراف هسته مرکزى گل حلقه زده اند و آواى حیات سرداده اند كافى است كه انسان را به عظمت و قدرت و حکمت آفریدگار آن آشنا سازد ، این ها است كه قلب انسان را تکان مى دهد و به سوى او مى 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جَعَلَ الاَْرْضَ قَرارا وَ جَعَلَ خِلالَها اَنْهارا وَ جَعَلَ لَها رَواسِىَ وَ جَعَلَ بَيْنَ الْبَحْرَيْنِ حاجِزا ءَ اِلهٌ مَعَ اللّهِ بَلْ اَكْثَرُهُمْ لا يَعْلَمُونَ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آیاکسى كه زمین را مستقر و آرام قرارداد و درمیان آن نهرهایى روان ساخت و براى زمین كوه هاى ثابت و پابرجا ایجاد كرد و میان دو دریا مانعى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هم مخلوط نشوند ، با این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معبودى با خدا است ؟ ، نه بلکه اکثر آن ها نمى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جاهلند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شکاف میان دو چیز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ثابت و پابرجا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 چهار نعمت بزرگ در این آیه آمده است كه سه قسمت از آن سخن از آرامش مى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آرامش خود زمین كه در عین حرکت سریع به دور خودش و به دور آفتاب و حرکت در مجموعه منظومه شمسى ، آن چنان يکنواخت و آرام است كه ساکنانش به هیچ وجه آن را احساس نمى كنند ، گویى در يك جا میخکوب شده و ثابت ایستاده است و كمترین حرکتى ندارد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وجود كوه ها دور تا دور زمین را فراگرفته و ریشه هاى آن ها به هم پیوسته و زره نیرومندى را تشکیل داده است و در برابر فشارهاى داخلى زمین و حرکات جزر و مد خارجى كه بر اثر جاذبه ماه پیدا مى شود مقاومت مى كند و هم مانعى است براى طوفان هاى </w:t>
      </w:r>
    </w:p>
    <w:p>
      <w:pPr>
        <w:pStyle w:val="BookText"/>
        <w:rPr/>
      </w:pPr>
      <w:r>
        <w:rPr>
          <w:rFonts w:ascii="IRNazanin" w:hAnsi="IRNazanin" w:eastAsia="IRNazanin"/>
          <w:color w:val="111111"/>
          <w:sz w:val="28"/>
          <w:sz w:val="28"/>
          <w:szCs w:val="28"/>
          <w:rtl w:val="true"/>
          <w:lang w:bidi="fa-IR"/>
        </w:rPr>
        <w:t xml:space="preserve">عظیم كه آرامش زمین را برهم مى زنند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 دیگر حجاب و حایل طبیعى است كه میان بخش هایى از آب شیرین و آب شور اقیانوس ها قرارداده ، این حجاب نامریى چیزى جز تفاوت درجه غلظت آب شور و شیرین و به اصطلاح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نیست كه سبب مى شود كه آب نهرهاى عظیمى كه به دریا مى ریزند تا مدت زیادى ، در آب شور حل نشوند و در نتیجه جزر و مد دریا آن ها را بر بخش عظیمى از سواحل آماده كشت و زرع مسلط مى سازد و آن ها را آبیارى مى كند ، كه شرح این سخن را ذیل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در همین جلد آورده ایم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عین حال در لابلاى بخش هاى مختلف زمین ، نهرهایى از آب كه مایۀ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حیات و زندگى و سرچشمۀ طراوت و خرمى و مزارع آباد و باغ هاى پرثمر است ، قرارداده ، بخشى از منابع این آب ها در كوه ها است و بخشى در لابلاى قشرهاى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نظام مى تواند مولود تصادف كور و كر و مبدئى فاقد عقل و حکمت باشد ؟</w:t>
      </w:r>
    </w:p>
    <w:p>
      <w:pPr>
        <w:pStyle w:val="BookText"/>
        <w:rPr/>
      </w:pPr>
      <w:r>
        <w:rPr>
          <w:rFonts w:ascii="IRNazanin" w:hAnsi="IRNazanin" w:eastAsia="IRNazanin"/>
          <w:color w:val="111111"/>
          <w:sz w:val="28"/>
          <w:sz w:val="28"/>
          <w:szCs w:val="28"/>
          <w:rtl w:val="true"/>
          <w:lang w:bidi="fa-IR"/>
        </w:rPr>
        <w:t>آیا بت ها نقشى در این نظام بدیع و شگفت انگیز دارند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يُجیبُ الْمُضْطَرَّ اِذا دَعاهُ وَ يَكْشِفُ السُّوءَ وَ يَجْعَلُكُمْ خُلَفاءَ الاَْرْضِ ءَاِلهٌ مَعَ اللّهِ قَلیلاً ما تَذَكَّرُونَ</w:t>
      </w:r>
    </w:p>
    <w:p>
      <w:pPr>
        <w:pStyle w:val="BookText"/>
        <w:rPr/>
      </w:pPr>
      <w:r>
        <w:rPr>
          <w:rFonts w:ascii="IRNazanin" w:hAnsi="IRNazanin" w:eastAsia="IRNazanin"/>
          <w:color w:val="111111"/>
          <w:sz w:val="28"/>
          <w:sz w:val="28"/>
          <w:szCs w:val="28"/>
          <w:rtl w:val="true"/>
          <w:lang w:bidi="fa-IR"/>
        </w:rPr>
        <w:t xml:space="preserve">یا كسى كه دعاى مضطر را اجابت مى كند و گرفتارى رابرطرف مى سازد و شمارا خلفاى زمین قرار مى دهد، آیا معبودى با خدا است ؟ كمترمتذكّرمى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آن هنگام كه تمام درهاى عالم اسباب به روى انسان بسته مى شود كارد به استخوانش مى رسد و از هر نظر درمانده و مضطر مى گردد ، تنها كسى كه مى تواند قفل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مشکلات را بگشاید و بن بست ها را برطرف سازد و نور امید در دل ها بپاشد و درهاى </w:t>
      </w:r>
      <w:bookmarkStart w:id="23" w:name="pg20185_227366"/>
    </w:p>
    <w:p>
      <w:pPr>
        <w:pStyle w:val="BookText"/>
        <w:rPr/>
      </w:pPr>
      <w:bookmarkEnd w:id="23"/>
      <w:r>
        <w:rPr>
          <w:rFonts w:ascii="IRNazanin" w:hAnsi="IRNazanin" w:eastAsia="IRNazanin"/>
          <w:color w:val="111111"/>
          <w:sz w:val="28"/>
          <w:sz w:val="28"/>
          <w:szCs w:val="28"/>
          <w:rtl w:val="true"/>
          <w:lang w:bidi="fa-IR"/>
        </w:rPr>
        <w:t xml:space="preserve">رحمت به روى انسان هاى درمانده بگشاید ، تنها ذات پاك او است و نه غیر او </w:t>
      </w:r>
      <w:r>
        <w:rPr>
          <w:rFonts w:eastAsia="IRNazanin" w:cs="IRNazanin"/>
          <w:color w:val="111111"/>
          <w:sz w:val="28"/>
          <w:szCs w:val="28"/>
          <w:rtl w:val="true"/>
          <w:lang w:bidi="fa-IR"/>
        </w:rPr>
        <w:t>.</w:t>
      </w:r>
    </w:p>
    <w:p>
      <w:pPr>
        <w:pStyle w:val="Heading3"/>
        <w:numPr>
          <w:ilvl w:val="2"/>
          <w:numId w:val="1"/>
        </w:numPr>
        <w:rPr/>
      </w:pPr>
      <w:bookmarkStart w:id="24" w:name="__RefHeading___Toc4371477_2320776876"/>
      <w:bookmarkStart w:id="25" w:name="_Toc9"/>
      <w:bookmarkEnd w:id="24"/>
      <w:r>
        <w:rPr>
          <w:rtl w:val="true"/>
        </w:rPr>
        <w:t>مضطرى كه دعاى او به اجابت مى رسد كیست ؟</w:t>
      </w:r>
      <w:bookmarkEnd w:id="25"/>
    </w:p>
    <w:p>
      <w:pPr>
        <w:pStyle w:val="BookText"/>
        <w:rPr/>
      </w:pPr>
      <w:r>
        <w:rPr>
          <w:rFonts w:ascii="IRNazanin" w:hAnsi="IRNazanin" w:eastAsia="IRNazanin"/>
          <w:color w:val="111111"/>
          <w:sz w:val="28"/>
          <w:sz w:val="28"/>
          <w:szCs w:val="28"/>
          <w:rtl w:val="true"/>
          <w:lang w:bidi="fa-IR"/>
        </w:rPr>
        <w:t xml:space="preserve">گرچه خداوند دعاى همه را هرگاه شرایطش جمع باشد ، اجابت مى كند ولى در آیه فوق مخصوصاً روى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شده است ، به این دلیل كه يکى از شرایط اجابت دعا آن است كه انسان چشم از عالم اسباب به كلى برگیرد و تمام قلب و روحش را در اختیار خدا قرار دهد ، همه چیز را از آن او بداند و حلّ هر مشکلى را به دست او ببیند و این درك و دید در حال اضطرار دست مى دهد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عالم ، عالم اسباب است و مؤمن نهایت تلاش و كوشش خود را در این زمینه به كار مى گیرد ولى هرگز در جهان اسباب گم نمى شود ، همه را از برکت ذات پاك او مى بیند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اى نافذ و سبب سوراخ كن دارد كه اسباب را از بیخ و بن برمى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پشت حجاب اسباب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مُسَّبِبُ الاَْسْبابِ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بیند و همه چیز را از او مى خواهد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آرى اگر انسان به این مرحله برسد مهم ترین شرط اجابت دعا را فراهم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بعضى از روایات این آیه تفسیرى به قیام حضرت مهدى صلوات اللّه و سلامه علیه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گویا من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مى بینم كه پشت به حجرالاسود زده و خدا را به حق خود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مضطر در كتاب اللّه درآیه اَمَّنْ يُجیبُ الْمُضْطَرَّ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w:t>
      </w:r>
      <w:r>
        <w:rPr>
          <w:rFonts w:eastAsia="IRNazanin" w:cs="IRNazanin"/>
          <w:color w:val="111111"/>
          <w:sz w:val="28"/>
          <w:szCs w:val="28"/>
          <w:rtl w:val="true"/>
          <w:lang w:bidi="fa-IR"/>
        </w:rPr>
        <w:t>» .</w:t>
      </w:r>
      <w:r>
        <w:rPr>
          <w:rStyle w:val="FootnoteAnchor"/>
          <w:rtl w:val="true"/>
        </w:rPr>
        <w:footnoteReference w:id="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در مورد مهدى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 ، به خدا سوگند مضطر او است ، هنگامى كه در مقام ابراهیم دو رکعت نماز بجامى آورد و دست به درگاه خداوند متعال برمى دارد دعاى او را اجابت مى كند ، ناراحتى ها رابرطرف مى سازد و او را خلیفه روى زمین قرار مى دهد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بدون شك منظور از این تفسیر منحصر ساختن مفهوم آیه به وجود مبارك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 بلکه آیه مفهوم گسترده اى دارد كه يکى از مصداق هاى روشن آن وجود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در آن زمان كه همه جا را فساد گرفته باشد ، درها بسته شده ، كارد به استخوان رسیده بشریت در بن بست سختى قرارگرفته و حالت اضطرار در كل عالم نمایان است در آن هنگام در مقدس ترین نقطه روى زمین دست به دعا برمى دارد و تقاضاى كشف سوء مى كند و خداوند این دعا را سرآغاز انقلاب مقدس جهانى او قرار مى دهد و به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يَجْعَلُكُمْ خُلَفاءَ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يارانش را خلفاى روى زمین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اهمیت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اجابت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كه چرا گاهى بعضى از دعاها به اجابت نمى رسد ، به طور مشروح در جلد اول تفسیرنمونه ، ذیل آیه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بحث شده است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 يَهْدیكُمْ فى ظُلُماتِ الْبَّرِ وَ الْبَحْرِ وَ مَنْ يُرْسِلُ الرِّياحَ بُشْرا بَيْنَ يَدَىْ </w:t>
      </w:r>
    </w:p>
    <w:p>
      <w:pPr>
        <w:pStyle w:val="BookText"/>
        <w:rPr/>
      </w:pPr>
      <w:r>
        <w:rPr>
          <w:rFonts w:ascii="Amiri" w:hAnsi="Amiri" w:eastAsia="Amiri" w:cs="Amiri"/>
          <w:color w:val="111111"/>
          <w:sz w:val="28"/>
          <w:sz w:val="28"/>
          <w:szCs w:val="28"/>
          <w:rtl w:val="true"/>
          <w:lang w:bidi="ar-SA"/>
        </w:rPr>
        <w:t>رَحْمَتِه ءَاِلهٌ مَعَ اللّهِ تَعالَى اللّهُ عَمّا يُشْرِكُونَ</w:t>
      </w:r>
    </w:p>
    <w:p>
      <w:pPr>
        <w:pStyle w:val="BookText"/>
        <w:rPr/>
      </w:pPr>
      <w:r>
        <w:rPr>
          <w:rFonts w:ascii="IRNazanin" w:hAnsi="IRNazanin" w:eastAsia="IRNazanin"/>
          <w:color w:val="111111"/>
          <w:sz w:val="28"/>
          <w:sz w:val="28"/>
          <w:szCs w:val="28"/>
          <w:rtl w:val="true"/>
          <w:lang w:bidi="fa-IR"/>
        </w:rPr>
        <w:t xml:space="preserve">یا كسى كه شما را در تاریکى هاى صحرا و دریا هدایت مى كند و كسى كه بادها را بشارت دهندگان پیش از نزول رحمتش مى فرستد، آیا معبودى با خدا است ؟ خداوند برتر است از این كه شریك براى او قرار 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مُبَشِّر و بشارت دهنده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بادهایى كه بیانگر نزول بارانند و همانند پیك مخصوص بشارت ، پیشاپیش آن حرکت مى كنند ، در حقیقت كار آن ها نیز هدایت مردم است به نزول باران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بادها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باران هردو جالب است، چراکه بادهاهستند كه رطوبت هوا و قطعات ابر را از صفحه اقیانوس ها برداشته و بر دوش خود حمل مى كنند و به نقاط خشك و تشنه مى برند و از قدوم باران خبر مى دهند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باران است كه نغمه حیات را درسراسر كره خاك سرمى دهد و هرجا نازل شود </w:t>
      </w:r>
    </w:p>
    <w:p>
      <w:pPr>
        <w:pStyle w:val="BookText"/>
        <w:rPr/>
      </w:pPr>
      <w:r>
        <w:rPr>
          <w:rFonts w:ascii="IRNazanin" w:hAnsi="IRNazanin" w:eastAsia="IRNazanin"/>
          <w:color w:val="111111"/>
          <w:sz w:val="28"/>
          <w:sz w:val="28"/>
          <w:szCs w:val="28"/>
          <w:rtl w:val="true"/>
          <w:lang w:bidi="fa-IR"/>
        </w:rPr>
        <w:t xml:space="preserve">خیر و رحمت و برکت و زندگى مى آفریند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بیشتر درباره نقش بادها در نزول باران در سوره اعراف ذیل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تفسیر نمونه ، صفحه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يَبْدَؤُا الْخَلْقَ ثُمَّ يُعیدُهُ وَ مَنْ يَرْزُقُكُمْ مِنَ السَّماءِوَالاَْرْضِ ءَاِلهٌ مَعَ اللّهِ قُلْ هاتُوا بُرْهانَكُمْ اِنْ كُنْتُمْ صادِقینَ</w:t>
      </w:r>
    </w:p>
    <w:p>
      <w:pPr>
        <w:pStyle w:val="BookText"/>
        <w:rPr/>
      </w:pPr>
      <w:r>
        <w:rPr>
          <w:rFonts w:ascii="IRNazanin" w:hAnsi="IRNazanin" w:eastAsia="IRNazanin"/>
          <w:color w:val="111111"/>
          <w:sz w:val="28"/>
          <w:sz w:val="28"/>
          <w:szCs w:val="28"/>
          <w:rtl w:val="true"/>
          <w:lang w:bidi="fa-IR"/>
        </w:rPr>
        <w:t>یا كسى كه آفرینش را آغاز كرد و سپس آن را تجدید مى كندو كسى كه شمارا از آسمان و زمین روزى مى دهد،آیامعبودى باخدااست؟بگودلیلتان رابیاوریداگرراست مى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 بحث را از يك گذرگاه ظریف به مسأله معاد منتقل مى كند ، چرا كه آغاز آفرینش خود دلیلى بر انجام آن است و قدرت بر خلقت دلیل روشنى بر معاد محسوب مى شود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جا پاسخ سؤالى كه بسیارى از مفسران مطرح كرده اند معلوم مى شود و آن این كه </w:t>
      </w:r>
      <w:bookmarkStart w:id="26" w:name="pg20185_227371"/>
    </w:p>
    <w:p>
      <w:pPr>
        <w:pStyle w:val="BookText"/>
        <w:rPr/>
      </w:pPr>
      <w:bookmarkEnd w:id="26"/>
      <w:r>
        <w:rPr>
          <w:rFonts w:ascii="IRNazanin" w:hAnsi="IRNazanin" w:eastAsia="IRNazanin"/>
          <w:color w:val="111111"/>
          <w:sz w:val="28"/>
          <w:sz w:val="28"/>
          <w:szCs w:val="28"/>
          <w:rtl w:val="true"/>
          <w:lang w:bidi="fa-IR"/>
        </w:rPr>
        <w:t xml:space="preserve">مشرکان كه مخاطب این آیات هستند غالبا عقیده به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معادجسمانى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با این حال چگونه ممکن است از آن ها سؤال كنیم و اقرار بخواهیم ؟</w:t>
      </w:r>
    </w:p>
    <w:p>
      <w:pPr>
        <w:pStyle w:val="BookText"/>
        <w:rPr/>
      </w:pPr>
      <w:r>
        <w:rPr>
          <w:rFonts w:ascii="IRNazanin" w:hAnsi="IRNazanin" w:eastAsia="IRNazanin"/>
          <w:color w:val="111111"/>
          <w:sz w:val="28"/>
          <w:sz w:val="28"/>
          <w:szCs w:val="28"/>
          <w:rtl w:val="true"/>
          <w:lang w:bidi="fa-IR"/>
        </w:rPr>
        <w:t>پاسخ این كه این سؤال توأم با دلیلى است كه طرف را وادار به اقرار مى كند زیرا همین كه معترف باشند كه آغاز آفرینش از او است و این همه روزى ها و مواهب از ناحیه او</w:t>
      </w:r>
    </w:p>
    <w:p>
      <w:pPr>
        <w:pStyle w:val="BookText"/>
        <w:rPr/>
      </w:pPr>
      <w:r>
        <w:rPr>
          <w:rFonts w:ascii="IRNazanin" w:hAnsi="IRNazanin" w:eastAsia="IRNazanin"/>
          <w:color w:val="111111"/>
          <w:sz w:val="28"/>
          <w:sz w:val="28"/>
          <w:szCs w:val="28"/>
          <w:rtl w:val="true"/>
          <w:lang w:bidi="fa-IR"/>
        </w:rPr>
        <w:t xml:space="preserve">مى باشد ، كافى است كه قبول كنند امکان بازگشت مجدد به زندگى در قیامت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و نور آفتاب و مانند آن است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و موادغذایى مختلفى است كه مستقیما از زمین مى روید يا به طور غیرمستقیم از زمین نشأت مى گیرد همچون دام ها ، هم چنین معادن و موادگوناگون كه انسان در زندگى خود از آن بهره مى گیرد </w:t>
      </w:r>
      <w:r>
        <w:rPr>
          <w:rFonts w:eastAsia="IRNazanin" w:cs="IRNazanin"/>
          <w:color w:val="111111"/>
          <w:sz w:val="28"/>
          <w:szCs w:val="28"/>
          <w:rtl w:val="true"/>
          <w:lang w:bidi="fa-IR"/>
        </w:rPr>
        <w:t>.</w:t>
      </w:r>
    </w:p>
    <w:p>
      <w:pPr>
        <w:pStyle w:val="Heading3"/>
        <w:numPr>
          <w:ilvl w:val="2"/>
          <w:numId w:val="1"/>
        </w:numPr>
        <w:rPr/>
      </w:pPr>
      <w:bookmarkStart w:id="27" w:name="__RefHeading___Toc4371479_2320776876"/>
      <w:bookmarkStart w:id="28" w:name="_Toc10"/>
      <w:bookmarkEnd w:id="27"/>
      <w:r>
        <w:rPr>
          <w:rtl w:val="true"/>
        </w:rPr>
        <w:t>همه جا دعوت به استدلال منطقى</w:t>
      </w:r>
      <w:bookmarkEnd w:id="2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کرارا در آیات قرآن مى خوانیم كه از مخالفان مطالبه دلیل مى شود، مخصوصاً جمله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هاتُوا بُرْهانَكُمْ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خود را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مورد از قرآن مجید آمده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و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موارد دیگرى نیز روى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تکیه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به معنى محکم ترین دلیلى است كه همواره با صدق همراه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طلبى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حکایت از محتواى قوى و غنى آن مى كند چراکه سعى دارد با مخالفان خود نیز برخورد منطقى داشته باشد ، چگونه ممکن است از دیگران مطالبه برهان كند و خود نسبت به آن بى اعتنا باشد ؟ آیات قرآن مجید مملو است از استدلالات منطقى و براهین علمى در سطوح مختلف براى مسایل گوناگون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درست برخلاف چیزى است كه مسیحیت تحریف يافته امروز روى آن تکیه مى كند و مذهب را تنها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و عقل را از آن بیگانه معرفى مى كند و حتى تضادهاى عقلى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توحید در تثلیث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مذهب مى پذیرد و به همین دلیل انواع </w:t>
      </w:r>
    </w:p>
    <w:p>
      <w:pPr>
        <w:pStyle w:val="BookText"/>
        <w:rPr/>
      </w:pPr>
      <w:r>
        <w:rPr>
          <w:rFonts w:ascii="IRNazanin" w:hAnsi="IRNazanin" w:eastAsia="IRNazanin"/>
          <w:color w:val="111111"/>
          <w:sz w:val="28"/>
          <w:sz w:val="28"/>
          <w:szCs w:val="28"/>
          <w:rtl w:val="true"/>
          <w:lang w:bidi="fa-IR"/>
        </w:rPr>
        <w:t>خرافات را اجازه ورود به مذهب مى دهد ، درحالى كه اگر مذهب از عقل و استدلال جدا شود هیچ دلیلى برحقانیت آن وجود نخواهد داشت و آن مذهب و ضد آن يکسان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عظمت این برنامه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بر برهان و دعوت مخالفان به استدلال منطقى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آشکارتر مى شود كه توجه كنیم اسلام از محیطى آشکار شد كه بیشترین محتواى فکرى محیط را خرافات بى پایه و مسایل غیرمنطقى تشکیل مى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يَعْلَمُ مَنْ فِى السَّمواتِ وَ الاَْرْضِ الْغَيْبَ اِلاَّ اللّهُ وَ ما يَشْعُرُونَ اَيّانَ يُبْعَثُونَ</w:t>
      </w:r>
    </w:p>
    <w:p>
      <w:pPr>
        <w:pStyle w:val="BookText"/>
        <w:rPr/>
      </w:pPr>
      <w:r>
        <w:rPr>
          <w:rFonts w:ascii="IRNazanin" w:hAnsi="IRNazanin" w:eastAsia="IRNazanin"/>
          <w:color w:val="111111"/>
          <w:sz w:val="28"/>
          <w:sz w:val="28"/>
          <w:szCs w:val="28"/>
          <w:rtl w:val="true"/>
          <w:lang w:bidi="fa-IR"/>
        </w:rPr>
        <w:t xml:space="preserve">بگو كسانى كه در آسمان و زمین هستند از غیب آگاهى ندارند جز خدا و نمى دانند كى برانگیخته مى شوند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آگاهى از غیب و از جمله تاریخ وقوع قیامت مخصوص خدا است ولى این </w:t>
      </w:r>
    </w:p>
    <w:p>
      <w:pPr>
        <w:pStyle w:val="BookText"/>
        <w:rPr/>
      </w:pPr>
      <w:r>
        <w:rPr>
          <w:rFonts w:ascii="IRNazanin" w:hAnsi="IRNazanin" w:eastAsia="IRNazanin"/>
          <w:color w:val="111111"/>
          <w:sz w:val="28"/>
          <w:sz w:val="28"/>
          <w:szCs w:val="28"/>
          <w:rtl w:val="true"/>
          <w:lang w:bidi="fa-IR"/>
        </w:rPr>
        <w:t xml:space="preserve">منافات با آن ندارد كه خداوند بخشى از علم غیب را در اختیار هرکس بخواهد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دیگر علم غیب بالذات و استقلالاً و به صورت نامحدود مخصوص خدا است و دیگران آن چه مى دانند از ناحیه او است ولى به هرحال مسأله تاریخ وقوع قیامت از این امر مستثنى است و هیچ كس برآن آگاه نیست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ادّارَكَ عِلْمُهُمْ فِى الاْخِرَةِ بَلْ هُمْ فى شَكٍّ مِنْها بَلْ هُمْ مِنْها عَمُونَ</w:t>
      </w:r>
    </w:p>
    <w:p>
      <w:pPr>
        <w:pStyle w:val="BookText"/>
        <w:rPr/>
      </w:pPr>
      <w:r>
        <w:rPr>
          <w:rFonts w:ascii="IRNazanin" w:hAnsi="IRNazanin" w:eastAsia="IRNazanin"/>
          <w:color w:val="111111"/>
          <w:sz w:val="28"/>
          <w:sz w:val="28"/>
          <w:szCs w:val="28"/>
          <w:rtl w:val="true"/>
          <w:lang w:bidi="fa-IR"/>
        </w:rPr>
        <w:t xml:space="preserve">این مشرکان اطلاع صحیحى درباره آخرت ندارند ، بلکه در اصل آن شك دارند، بلکه نابینا و اعمى هستند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به معنى پشت سرهم قرارگرفتن است بنابراین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مفهوم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اِدّارَكَ عِلْمُهُمْ فِى 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آن ها تمام معلومات خود را در مورد آخرت به كارگرفتند اما به جایى نرسیدند ، لذا بعد از آن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از آن در شكّند ، بلکه نابینا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نشانه هاى آخرت در زندگى همین دنیا نمایان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زمین مرده به حیات در فصل بهار ، بارور شدن درختانى كه در فصل زمستان از كارافتاده بود و مشاهده عظمت قدرت خدا درمجموعه آفرینش ، همگى دلیل بر امکان زندگى پس از مرگ است ، اما آن ها همچون نابینایان از كنار این صحنه ها مى گذرند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براى جهل منکران آخرت سه مرحله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 كه انکار و ایراد آن ها به خاطر آن است كه از خصوصیات آخرت بى خبرند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ندیدند حقیقت ره افسانه مى زنند </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 كه آن ها در اصل وجود آخرت شك دارند و سؤال از زمان تحقق آن از این شك ریشه مى گیرد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این كه این جهل و شك آن ها نه به خاطر این است كه دلیل كافى بر آخرت در اختیار ندارند ، بلکه دلایل بسیار است اما آن ها چشم برهم نهاده نمى بینند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كَفَرُوا ءَاِذا كُنّا تُرابا وَ اباؤُنا اَئِنّالَمُخْرَجُونَ</w:t>
      </w:r>
    </w:p>
    <w:p>
      <w:pPr>
        <w:pStyle w:val="BookText"/>
        <w:rPr/>
      </w:pP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هنگامى كه ما و پدرانمان خاك شدیم بازهم ازدل خاك بیرون مى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به همین اندازه قناعت كردند كه این مسأله بعیدى است كه انسان خاك شود و دوباره به زندگى برگردد ، درحالى كه روز اول خاك بودند و از خاك برخاستند ، چه مانعى دارد كه باز به خاك برگردند و سپس حیات جدیدى پیدا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در هشت مورد از قرآن به همین گونه تعبیر برخورد مى كنیم كه آن ها به مجرد استبعاد راه انکار را در مورد قیامت پوییده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وُعِدْنا هذا نَحْنُ وَ اباؤُنا مِنْ قَبْلُ اِنْ هذا اِلاّاَساطیرُ الاَْوَّلینَ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وعده اى است كه به ما و پدرانمان از پیش داده شده این ها همان افسانه هاى خرافى پیشینیان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نخست از استبعاد شروع مى كردند و بعد آن را پایه انکار مطلق قرار مى دادند ، گویى انتظار داشتند رستاخیز به زودى متحقق شود و چون در عمر خود شاهد و ناظر آن نبودند آن را نفى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تعبیرات همگى نشانه غرور و غفلت آن هااست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آن ها با این تعبیر مى خواستند سخن پیامبر را در مورد قیامت تحقیر كنند و بگویند این از وعده هاى كهنه و بى اساس است كه دیگران هم به نیاکان ما داده اند و مطلب تازه اى به نظر نمى رسد كه قابل بررسى و مطالعه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سیرُوا فِى الاَْرْضِ فَانْظُرُوا كَيْفَ كانَ عاقِبَةُ الْمُجْرِمینَ</w:t>
      </w:r>
    </w:p>
    <w:p>
      <w:pPr>
        <w:pStyle w:val="BookText"/>
        <w:rPr/>
      </w:pPr>
      <w:r>
        <w:rPr>
          <w:rFonts w:ascii="IRNazanin" w:hAnsi="IRNazanin" w:eastAsia="IRNazanin"/>
          <w:color w:val="111111"/>
          <w:sz w:val="28"/>
          <w:sz w:val="28"/>
          <w:szCs w:val="28"/>
          <w:rtl w:val="true"/>
          <w:lang w:bidi="fa-IR"/>
        </w:rPr>
        <w:t>بگو در روى زمین سیر كنید ، ببینید عاقبت كار مجرمان به كجا رسید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مى گویید این وعده ها به نیاکان ما نیز داده شد و آن ها نیز به آن اعتنا نکردند و ضررى هم ندیدند ، اما اگر كمى درجهان سیر كنید و آثار این گذشتگان مجرم و گنهکار و </w:t>
      </w:r>
    </w:p>
    <w:p>
      <w:pPr>
        <w:pStyle w:val="BookText"/>
        <w:rPr/>
      </w:pPr>
      <w:r>
        <w:rPr>
          <w:rFonts w:ascii="IRNazanin" w:hAnsi="IRNazanin" w:eastAsia="IRNazanin"/>
          <w:color w:val="111111"/>
          <w:sz w:val="28"/>
          <w:sz w:val="28"/>
          <w:szCs w:val="28"/>
          <w:rtl w:val="true"/>
          <w:lang w:bidi="fa-IR"/>
        </w:rPr>
        <w:t xml:space="preserve">منکر توحید و معاد را كه مخصوصاً در اطراف همین سرزمین حجاز شما قرار دارد بنگرید مى دانید مطلب چنین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شما هم مى رسد ، عجله نکنید ، شما هم اگر مسیر خود را اصلاح نکنید به همان سرنوشت شوم گرفتار خواهید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كرارا مردم را به سیر در ارض و مشاهده آثار گذشتگان سرزمین هاى ویران شده اقوامى كه به عذاب گرفتار شده اند ، كاخ هاى درهم شکسته شاهان ،قبرهاى درهم ریخته و استخوان هاى پوسیده مستکبران ، اموال و ثروت هاى بى صاحب مانده ثروتمندان مغرور ، دعوت كرده است ، مخصوصاً تصریح مى كند كه مطالعه این آثار كه تاریخ زنده و گویا و ملموس پیشینیان است دل ها را بیدار و چشم ها را بینا مى كند و به راستى چنین است ، گاهى مشاهده يکى از آثار آن چنان طوفانى در دل و جان انسان برپا مى كند كه مطالعه چندین كتاب تاریخ قطور اثرى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قابل توجه این كه در آن آیه 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كنندگان معاد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اشاره به این كه تکذیب آن ها به خاطر آن نبود كه در تحقیق و بررسى اشتباه كرده باشند، بلکه سرچشمه آن لجاجت و عناد و آلوده شدن به انواع جرم هابود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تَحْزَنْ عَلَيْهِمْ وَ لا تَكُنْ فى ضَيْقٍ مِمّا يَمْكُرُونَ</w:t>
      </w:r>
    </w:p>
    <w:p>
      <w:pPr>
        <w:pStyle w:val="BookText"/>
        <w:rPr/>
      </w:pPr>
      <w:r>
        <w:rPr>
          <w:rFonts w:ascii="IRNazanin" w:hAnsi="IRNazanin" w:eastAsia="IRNazanin"/>
          <w:color w:val="111111"/>
          <w:sz w:val="28"/>
          <w:sz w:val="28"/>
          <w:szCs w:val="28"/>
          <w:rtl w:val="true"/>
          <w:lang w:bidi="fa-IR"/>
        </w:rPr>
        <w:t xml:space="preserve">از تکذیب و انکار آن ها غمگین مباش و این همه غصه آن ها را مخور و سینه ات از توطئه آن ها تنگ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كه پیامبر اسلام صلى الله علیه و آله از انکار و مخالفت آن ها رنج مى برد و به راستى دلش براى آن ها مى سوخت و عاشق هدایت و بیدارى آن ها بود و از سوى دیگر ، همواره با توطئه هاى آن ها مواجه بود این آیه پیامبر صلى الله علیه و آله را دلدارى مى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مَتى هذَا الْوَعْدُ اِنْ كُنْتُمْ صادِقینَ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گویند این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را كه به ما مى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 گویید كى خواهد آمد ؟ </w:t>
      </w:r>
    </w:p>
    <w:p>
      <w:pPr>
        <w:pStyle w:val="BookText"/>
        <w:rPr/>
      </w:pPr>
      <w:r>
        <w:rPr>
          <w:rFonts w:ascii="IRNazanin" w:hAnsi="IRNazanin" w:eastAsia="IRNazanin"/>
          <w:color w:val="111111"/>
          <w:sz w:val="28"/>
          <w:sz w:val="28"/>
          <w:szCs w:val="28"/>
          <w:rtl w:val="true"/>
          <w:lang w:bidi="fa-IR"/>
        </w:rPr>
        <w:t xml:space="preserve">ولى این منکران لجوج به جاى این كه از این هشدار پیامبر دلسوز و مهربان و ملاحظه عاقبت كار مجرمان ، پند و اندرز گیرند ، باز در مقام سخریه و استهزاء برآمدند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كه مخاطب ، پیامبر صلى الله علیه و آله بود ولى مطلب را به صورت جمع مى آورند ، به خاطر این كه مؤمنان راستین نیز با پیامبر صلى الله علیه و آله در این سخن هم صدا بودند و طبعا آن ها نیز مخاطبند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عَسى اَنْ يَكُونَ رَدِفَ لَكُمْ بَعْضُ الَّذى تَسْتَعْجِلُونَ</w:t>
      </w:r>
    </w:p>
    <w:p>
      <w:pPr>
        <w:pStyle w:val="BookText"/>
        <w:rPr/>
      </w:pPr>
      <w:r>
        <w:rPr>
          <w:rFonts w:ascii="IRNazanin" w:hAnsi="IRNazanin" w:eastAsia="IRNazanin"/>
          <w:color w:val="111111"/>
          <w:sz w:val="28"/>
          <w:sz w:val="28"/>
          <w:szCs w:val="28"/>
          <w:rtl w:val="true"/>
          <w:lang w:bidi="fa-IR"/>
        </w:rPr>
        <w:t xml:space="preserve">بگو شاید پاره اى از آن چه را عجله مى كنید نزدیك ودرکنار شما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قرار گرفتن پشت سر چیزى است ، لذا به كسى كه پشت سر اسب سوار مى نشیند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 هم چنین در مورد افراد و اشیایى كه پشت سر يکدیگر قرار مى گیرند این كلمه به كار مى رود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اشاره مى كند كه چرا عجله مى كنید ؟ چرا مجازات الهى را كوچك مى شمرید ؟ چرا </w:t>
      </w:r>
    </w:p>
    <w:p>
      <w:pPr>
        <w:pStyle w:val="BookText"/>
        <w:rPr/>
      </w:pPr>
      <w:r>
        <w:rPr>
          <w:rFonts w:ascii="IRNazanin" w:hAnsi="IRNazanin" w:eastAsia="IRNazanin"/>
          <w:color w:val="111111"/>
          <w:sz w:val="28"/>
          <w:sz w:val="28"/>
          <w:szCs w:val="28"/>
          <w:rtl w:val="true"/>
          <w:lang w:bidi="fa-IR"/>
        </w:rPr>
        <w:t xml:space="preserve">به خود رحم نمى كنید ؟ آخر عذاب خدا شوخى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بدهید به خاطر همین سخنانتان قهر و غضب خدا بر سر شما سایه افکنده باشد و به همین زودى بر شما فرود آید و نابودتان كند ، این همه سرسختى براى چیست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رَبَّكَ لَذُو فَضْلٍ عَلَى النّاسِ وَ لكِنَّ اَكْثَرَهُمْ لايَشْكُرُونَ</w:t>
      </w:r>
    </w:p>
    <w:p>
      <w:pPr>
        <w:pStyle w:val="BookText"/>
        <w:rPr/>
      </w:pPr>
      <w:r>
        <w:rPr>
          <w:rFonts w:ascii="IRNazanin" w:hAnsi="IRNazanin" w:eastAsia="IRNazanin"/>
          <w:color w:val="111111"/>
          <w:sz w:val="28"/>
          <w:sz w:val="28"/>
          <w:szCs w:val="28"/>
          <w:rtl w:val="true"/>
          <w:lang w:bidi="fa-IR"/>
        </w:rPr>
        <w:t xml:space="preserve">پروردگار تو نسبت به مردم فضل و رحمت دارد ولى اکثر آن ها شکرگزار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خداوند در مجازات شما عجله نمى كند ، به خاطر فضل و رحمتش بر شما است ، تا براى اصلاح خویش و جبران گذشته به قدرکافى مهلت داشته باشید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رَبَّكَ لَيَعْلَمُ ما تُكِنُّ صُدُورُهُمْ وَ ما يُعْلِنُونَ</w:t>
      </w:r>
    </w:p>
    <w:p>
      <w:pPr>
        <w:pStyle w:val="BookText"/>
        <w:rPr/>
      </w:pPr>
      <w:r>
        <w:rPr>
          <w:rFonts w:ascii="IRNazanin" w:hAnsi="IRNazanin" w:eastAsia="IRNazanin"/>
          <w:color w:val="111111"/>
          <w:sz w:val="28"/>
          <w:sz w:val="28"/>
          <w:szCs w:val="28"/>
          <w:rtl w:val="true"/>
          <w:lang w:bidi="fa-IR"/>
        </w:rPr>
        <w:t xml:space="preserve">و پروردگارت آن چه را در سینه هاشان پنهان مى دارند و آن چه را آشکار مى كنند به خوبى مى داند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چیزى گفته مى شود كه اشیاء را در آن محفوظ و مستور مى دارند </w:t>
      </w:r>
    </w:p>
    <w:p>
      <w:pPr>
        <w:pStyle w:val="BookText"/>
        <w:rPr/>
      </w:pPr>
      <w:r>
        <w:rPr>
          <w:rFonts w:ascii="IRNazanin" w:hAnsi="IRNazanin" w:eastAsia="IRNazanin"/>
          <w:color w:val="111111"/>
          <w:sz w:val="28"/>
          <w:sz w:val="28"/>
          <w:szCs w:val="28"/>
          <w:rtl w:val="true"/>
          <w:lang w:bidi="fa-IR"/>
        </w:rPr>
        <w:t xml:space="preserve">و منظور در این جا ، رازها و اندیشه ها و توطئه هایى است كه كفار در دل پنهان مى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همان اندازه از خفایاى درونشان آگاه است كه از اعمال برون و</w:t>
      </w:r>
    </w:p>
    <w:p>
      <w:pPr>
        <w:pStyle w:val="BookText"/>
        <w:rPr/>
      </w:pPr>
      <w:r>
        <w:rPr>
          <w:rFonts w:ascii="IRNazanin" w:hAnsi="IRNazanin" w:eastAsia="IRNazanin"/>
          <w:color w:val="111111"/>
          <w:sz w:val="28"/>
          <w:sz w:val="28"/>
          <w:szCs w:val="28"/>
          <w:rtl w:val="true"/>
          <w:lang w:bidi="fa-IR"/>
        </w:rPr>
        <w:t xml:space="preserve">اصولاً پنهان و آشکار و غیب و شهود براى او يکسان است ، این علم محدود ما است كه این مفاهیم را ساخته و پرداخته ، وگرنه در مقابل يك وجود نامحدود ، این مفاهیم ، به سرعت رنگ خود را مى بازند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غائِبَةٍ فِى السَّماءِ وَالاَْرْضِ اِلاّ فىكِتابٍ مُبینٍ</w:t>
      </w:r>
    </w:p>
    <w:p>
      <w:pPr>
        <w:pStyle w:val="BookText"/>
        <w:rPr/>
      </w:pPr>
      <w:r>
        <w:rPr>
          <w:rFonts w:ascii="IRNazanin" w:hAnsi="IRNazanin" w:eastAsia="IRNazanin"/>
          <w:color w:val="111111"/>
          <w:sz w:val="28"/>
          <w:sz w:val="28"/>
          <w:szCs w:val="28"/>
          <w:rtl w:val="true"/>
          <w:lang w:bidi="fa-IR"/>
        </w:rPr>
        <w:t xml:space="preserve">و هیچ موجودى پنهان در آسمان و زمین نیست مگر این كه در كتاب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لوح محفوظ و علم بى پایان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است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وسیعى دارد كه هر آن چه را از حسّ ما پنهان است دربرمى گیرد ، اعم ازاعمال مخفى بندگان و نیات باطنى آن ها و نیز اسرارى كه در پهنه آسمان و زمین نهفته است و هم چنین قیام رستاخیز و زمان نزول عذاب و مانند این ها و دلیلى ندارد كه </w:t>
      </w:r>
    </w:p>
    <w:p>
      <w:pPr>
        <w:pStyle w:val="BookText"/>
        <w:rPr/>
      </w:pPr>
      <w:r>
        <w:rPr>
          <w:rFonts w:ascii="IRNazanin" w:hAnsi="IRNazanin" w:eastAsia="IRNazanin"/>
          <w:color w:val="111111"/>
          <w:sz w:val="28"/>
          <w:sz w:val="28"/>
          <w:szCs w:val="28"/>
          <w:rtl w:val="true"/>
          <w:lang w:bidi="fa-IR"/>
        </w:rPr>
        <w:t xml:space="preserve">مانند بعضى از مفسران ، آن رابه خصوص يکى از این امور تفسیر 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لوح محفوظ ، همان صفحه علم بى پایان خدا است كه در ذیل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از آن بحث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نمایید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 الْقُرْانَ يَقُصُّ عَلى بَنى اِسْرائِيلَ اَكْثَرَ الَّذى هُمْ فیهِ يَخْتَلِفُونَ</w:t>
      </w:r>
    </w:p>
    <w:p>
      <w:pPr>
        <w:pStyle w:val="BookText"/>
        <w:rPr/>
      </w:pPr>
      <w:r>
        <w:rPr>
          <w:rFonts w:ascii="IRNazanin" w:hAnsi="IRNazanin" w:eastAsia="IRNazanin"/>
          <w:color w:val="111111"/>
          <w:sz w:val="28"/>
          <w:sz w:val="28"/>
          <w:szCs w:val="28"/>
          <w:rtl w:val="true"/>
          <w:lang w:bidi="fa-IR"/>
        </w:rPr>
        <w:t xml:space="preserve">این قرآن اکثرچیزهایى را كه بنى اسرائیل در آن اختلاف دارند براى آن ها بیان مى كند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بنى اسرائیل در مسایل زیادى با هم اختلاف داشتند ،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پیامبرى كه بشارتش در تورات داده شده و این كه او چه كسى است ؟ و هم چنین در بسیارى از احکام دینى و مذهبى با يکدیگر اختلافاتى داشتند قرآن آمد و دراین زمینه حق مطلب را ادا كرد و گفت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خودش با صراحت خود را معرفى كرده كه من بنده خدایم ، او كتاب آسمانى به من داده و مرا پیامبر قرار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اِنّى </w:t>
      </w:r>
    </w:p>
    <w:p>
      <w:pPr>
        <w:pStyle w:val="BookText"/>
        <w:rPr/>
      </w:pPr>
      <w:r>
        <w:rPr>
          <w:rFonts w:ascii="Amiri" w:hAnsi="Amiri" w:eastAsia="Amiri" w:cs="Amiri"/>
          <w:color w:val="111111"/>
          <w:sz w:val="28"/>
          <w:sz w:val="28"/>
          <w:szCs w:val="28"/>
          <w:rtl w:val="true"/>
          <w:lang w:bidi="ar-SA"/>
        </w:rPr>
        <w:t xml:space="preserve">عَبْدُاللّهِ اتانِىَ الْكِتابَ وَ جَعَلَنى نَبِيّا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نیز روشن ساخت كه مسیح ، تنها از مادر و بدون پدر تولد يافته و این امر محالى نیست ، چرا كه خداوند آدم را بدون پدر و مادر و تنها از خاك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مَثَلَ عیسى عِنْدَاللّهِ كَمَثَلِ ادَمَ خَلَقَهُ مِنْ تُرابٍ </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مورد پیامبرى كه اوصافش در تورات آمده آن را به روشنى بر پیامبر اسلام صلى الله علیه و آله منطبق مى داند چرا كه بر هیچ كس همچون او منطبق نمى شود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يکى از رسالت هاى قرآن مبارزه با اختلافاتى است كه به خاطر آمیخته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تعلیمات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بود و هر پیامبرى وظیفه دارد كه به اختلافات ناشى از تحریف ها و آمیختن حق و باطل پایان دهد و چون چنین كارى از يك فرد درس نخوانده برخاسته از محیط جهل ممکن نیست روشن مى شود كه از سوى خدا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لَهُدىً وَ رَحْمَةٌ لِلْمُؤْمِنینَ</w:t>
      </w:r>
    </w:p>
    <w:p>
      <w:pPr>
        <w:pStyle w:val="BookText"/>
        <w:rPr/>
      </w:pPr>
      <w:r>
        <w:rPr>
          <w:rFonts w:ascii="IRNazanin" w:hAnsi="IRNazanin" w:eastAsia="IRNazanin"/>
          <w:color w:val="111111"/>
          <w:sz w:val="28"/>
          <w:sz w:val="28"/>
          <w:szCs w:val="28"/>
          <w:rtl w:val="true"/>
          <w:lang w:bidi="fa-IR"/>
        </w:rPr>
        <w:t xml:space="preserve">و مایه هدایت و رحمت براى مؤمنان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هدایت و رحمت است از نظر اختلاف زدایى و مبارزه با خرافات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و رحمت است از این جهت كه هم راه را نشان مى دهد و هم طرز پیمودن راه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جابه خصوص ، به خاطر آن است كه تامرحله اى ازایمان يعنى آمادگى براى پذیرش حق و تسلیم در برابر پروردگار در انسان نباشد از این منبع پرفیض الهى بهره نخواهد برد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 يَقْضى بَيْنَهُمْ بِحُكْمِه وَ هُوَ الْعَزیزُ الْعَلیمُ</w:t>
      </w:r>
    </w:p>
    <w:p>
      <w:pPr>
        <w:pStyle w:val="BookText"/>
        <w:rPr/>
      </w:pPr>
      <w:r>
        <w:rPr>
          <w:rFonts w:ascii="IRNazanin" w:hAnsi="IRNazanin" w:eastAsia="IRNazanin"/>
          <w:color w:val="111111"/>
          <w:sz w:val="28"/>
          <w:sz w:val="28"/>
          <w:szCs w:val="28"/>
          <w:rtl w:val="true"/>
          <w:lang w:bidi="fa-IR"/>
        </w:rPr>
        <w:t>پروردگار تو میان آن ها در قیامت به حکم خود داورى مى كند و اوست قادر و دانا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جا كه گروهى از بنى اسرائیل در برابر حقایقى كه قرآن بازگو كرده بود مقاومت به خرج دادند و تسلیم نشدند ، لذا در این آیه مى گوید خداوند روز قیامت </w:t>
      </w:r>
      <w:bookmarkStart w:id="29" w:name="pg20185_227386"/>
    </w:p>
    <w:p>
      <w:pPr>
        <w:pStyle w:val="BookText"/>
        <w:rPr/>
      </w:pPr>
      <w:bookmarkEnd w:id="29"/>
      <w:r>
        <w:rPr>
          <w:rFonts w:ascii="IRNazanin" w:hAnsi="IRNazanin" w:eastAsia="IRNazanin"/>
          <w:color w:val="111111"/>
          <w:sz w:val="28"/>
          <w:sz w:val="28"/>
          <w:szCs w:val="28"/>
          <w:rtl w:val="true"/>
          <w:lang w:bidi="fa-IR"/>
        </w:rPr>
        <w:t xml:space="preserve">میان آن ها به حکم خود داورى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فَتَوَكَّلْ عَلَى اللّهِ اِنَّكَ عَلَى الْحَقِّ الْمُبینِ</w:t>
      </w:r>
    </w:p>
    <w:p>
      <w:pPr>
        <w:pStyle w:val="BookText"/>
        <w:rPr/>
      </w:pPr>
      <w:r>
        <w:rPr>
          <w:rFonts w:ascii="IRNazanin" w:hAnsi="IRNazanin" w:eastAsia="IRNazanin"/>
          <w:color w:val="111111"/>
          <w:sz w:val="28"/>
          <w:sz w:val="28"/>
          <w:szCs w:val="28"/>
          <w:rtl w:val="true"/>
          <w:lang w:bidi="fa-IR"/>
        </w:rPr>
        <w:t xml:space="preserve">پس بر خدا توکل كن كه تو بر طریقه حق آشکار هستى </w:t>
      </w:r>
      <w:r>
        <w:rPr>
          <w:rFonts w:eastAsia="IRNazanin" w:cs="IRNazanin"/>
          <w:color w:val="111111"/>
          <w:sz w:val="28"/>
          <w:szCs w:val="28"/>
          <w:rtl w:val="true"/>
          <w:lang w:bidi="fa-IR"/>
        </w:rPr>
        <w:t>.</w:t>
      </w:r>
    </w:p>
    <w:p>
      <w:pPr>
        <w:pStyle w:val="Heading3"/>
        <w:numPr>
          <w:ilvl w:val="2"/>
          <w:numId w:val="1"/>
        </w:numPr>
        <w:rPr/>
      </w:pPr>
      <w:bookmarkStart w:id="30" w:name="__RefHeading___Toc4371481_2320776876"/>
      <w:bookmarkStart w:id="31" w:name="_Toc11"/>
      <w:bookmarkEnd w:id="30"/>
      <w:r>
        <w:rPr>
          <w:rtl w:val="true"/>
        </w:rPr>
        <w:t>انگیزه هاى توکل</w:t>
      </w:r>
      <w:bookmarkEnd w:id="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قرآن به معنى اعتماد و تکیه كردن بر خدا است و او را ولى و وکیل خود قراردادن و بر اثر آن از حجم مشکلات و انبوه موانع نهراسیدن و این يکى از نشانه هاى مهم ایمان است و از عوامل پیروزى و موفقیت در مبارزه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در آیه فوق دلیل توکل را دو چیز شمرده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قدرت و علم و آگاهى كسى كه انسان بر او اعتماد مى كند و دیگر روشن بودن راهى كه انسان برگزیده است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درحقیقت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دلیلى ندارد كه ضعف و سستى وترس و وحشتى به خود راه دهى ، تکیه گاه تو خداوندى است كه هم عزیز و شکست ناپذیر و هم علیم و آگاه است </w:t>
      </w:r>
      <w:bookmarkStart w:id="32" w:name="pg20185_227387"/>
    </w:p>
    <w:p>
      <w:pPr>
        <w:pStyle w:val="BookText"/>
        <w:rPr/>
      </w:pPr>
      <w:bookmarkEnd w:id="32"/>
      <w:r>
        <w:rPr>
          <w:rFonts w:ascii="IRNazanin" w:hAnsi="IRNazanin" w:eastAsia="IRNazanin"/>
          <w:color w:val="111111"/>
          <w:sz w:val="28"/>
          <w:sz w:val="28"/>
          <w:szCs w:val="28"/>
          <w:rtl w:val="true"/>
          <w:lang w:bidi="fa-IR"/>
        </w:rPr>
        <w:t>و از سوى دیگر تو بر طریقه حق مبین هستى ، كسى كه از حق مبین دفاع مى كند چرا ترس و وحشتى داشته باشد ؟</w:t>
      </w:r>
    </w:p>
    <w:p>
      <w:pPr>
        <w:pStyle w:val="BookText"/>
        <w:rPr/>
      </w:pPr>
      <w:r>
        <w:rPr>
          <w:rFonts w:ascii="IRNazanin" w:hAnsi="IRNazanin" w:eastAsia="IRNazanin"/>
          <w:color w:val="111111"/>
          <w:sz w:val="28"/>
          <w:sz w:val="28"/>
          <w:szCs w:val="28"/>
          <w:rtl w:val="true"/>
          <w:lang w:bidi="fa-IR"/>
        </w:rPr>
        <w:t xml:space="preserve">و اگر مى بینى جمعى با تو مخالفند هرگز نگران مباش ، آن ها چشم بینا و گوش شنوا و قلب زنده ندارند و اصلاً از محدوده تبلیغ و هدایت خارج هستند ، تنها حق طلبان و عاشقان خدا و تشنگان عدالت به دنبال سرچشمه زلال قرآن تو مى آیند تا از آن سیراب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لا تُسْمِعُ الْمَوْتى وَ لا تُسْمِعُ الصُّمَّ الدُّعاءَ اِذا وَلَّوْا مُدْبِرینَ</w:t>
      </w:r>
    </w:p>
    <w:p>
      <w:pPr>
        <w:pStyle w:val="BookText"/>
        <w:rPr/>
      </w:pPr>
      <w:r>
        <w:rPr>
          <w:rFonts w:ascii="IRNazanin" w:hAnsi="IRNazanin" w:eastAsia="IRNazanin"/>
          <w:color w:val="111111"/>
          <w:sz w:val="28"/>
          <w:sz w:val="28"/>
          <w:szCs w:val="28"/>
          <w:rtl w:val="true"/>
          <w:lang w:bidi="fa-IR"/>
        </w:rPr>
        <w:t xml:space="preserve">تو نمى توانى سخنت را به گوش مردگان برسانى و نمى توانى كران را هنگامى كه روى برمى گردانند و پشت مى كنند صدا كنى </w:t>
      </w:r>
      <w:r>
        <w:rPr>
          <w:rFonts w:eastAsia="IRNazanin" w:cs="IRNazanin"/>
          <w:color w:val="111111"/>
          <w:sz w:val="28"/>
          <w:szCs w:val="28"/>
          <w:rtl w:val="true"/>
          <w:lang w:bidi="fa-IR"/>
        </w:rPr>
        <w:t>.</w:t>
      </w:r>
    </w:p>
    <w:p>
      <w:pPr>
        <w:pStyle w:val="Heading3"/>
        <w:numPr>
          <w:ilvl w:val="2"/>
          <w:numId w:val="1"/>
        </w:numPr>
        <w:rPr/>
      </w:pPr>
      <w:bookmarkStart w:id="33" w:name="__RefHeading___Toc4371483_2320776876"/>
      <w:bookmarkStart w:id="34" w:name="_Toc12"/>
      <w:bookmarkEnd w:id="33"/>
      <w:r>
        <w:rPr>
          <w:rtl w:val="true"/>
        </w:rPr>
        <w:t>کوران و كران سخن تو را پذیرا نیستند</w:t>
      </w:r>
      <w:bookmarkEnd w:id="3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مخاطب تو زندگان هستند ، آن ها روحى زنده و بیدار و حق طلب دارند، نه مردگان زنده نما كه تعصب و لجاجت و استمرار برگناه ، فکر و اندیشه آن ها را تعطیل كرده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كسانى كه زنده اند اما گوش هاى آن ها كر است نمى توانى سخن خودرا به آن هابرسانى ، مخصوصاً هنگامى كه پشت كنند و از تو دور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باز اگر نزدیك تو بودند ، ممکن بود سردر گوش آن ها بگذارى و فریاد كشى و كمى از امواج صوت تو در سامعه سنگین آن ها منعکس گردد اما آن ها كرانى هستند كه روبرتافته و مرتبا دور مى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مااَنْتَ بِهادِى الْعُمْىِ عَنْ ضَلالَتِهِمْ اِنْ تُسْمِعُ اِلاّمَنْ يُؤْمِنُ بِایاتِنافَهُمْ مُسْلِمُونَ</w:t>
      </w:r>
    </w:p>
    <w:p>
      <w:pPr>
        <w:pStyle w:val="BookText"/>
        <w:rPr/>
      </w:pPr>
      <w:r>
        <w:rPr>
          <w:rFonts w:ascii="IRNazanin" w:hAnsi="IRNazanin" w:eastAsia="IRNazanin"/>
          <w:color w:val="111111"/>
          <w:sz w:val="28"/>
          <w:sz w:val="28"/>
          <w:szCs w:val="28"/>
          <w:rtl w:val="true"/>
          <w:lang w:bidi="fa-IR"/>
        </w:rPr>
        <w:t xml:space="preserve">و نیزنمى توانى كوران را از گمراهى برهانى، تو فقط مى توانى سخن خود رابه گوش كسانى برسانى كه آماده پذیرش ایمان به آیات ما هستند و در برابر حق تسلیم هستند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اگر آن ها به جاى گوش شنوا چشم بینایى داشتند ، در این صورت گرچه صدا به گوش آن ها نمى رسید ، اما ممکن بود با علامت و اشاره صراط مستقیم را پیدا كنند ، اما افسوس كه آن ها نابینا هم هستند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این ترتیب تمام راه هاى درك حقیقت به روى آن ها بسته است ، قلب هایشان مرده ، گوش هاشان كر و چشم هاشان نابینا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دو آیه فوق ، مجموعه روشنى را از عوامل شناخت و طرق ارتباط انسان با جهان خارج را بازگو 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تشخیص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بیدار ، در مقابل دلمردگى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شنوا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جذب سخنان حق از طریق سمع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مشاهده چهره حق و باطل از طریق بصر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لجاجت و خود سرى و تقلید كورکورانه و گناه ، چشم حقیقت بین انسان را نابینا و گوش او را كر و گاه عقل و قلب او را نیز از كار مى اندازد و چنین كسانى اگر تمام انبیاء و اولیاء و فرشتگان براى هدایتشان بسیج شوند بى اثر خواهد بود ، چرا كه ارتباطشان با عالم بیرون وجودشان به كلى قطع است و تنها در خود فرورفته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نظیر این تعبیر در سوره بقره و سوره روم و بعضى دیگر از سوره هاى قرآن آمده است و ما درباره اهمیت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ابزار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دیگرى در تفسیرنمونه سوره نحل ذیل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نمونه ، صفحه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وَقَعَ الْقَوْلُ عَلَيْهِمْ اَخْرَجْنا لَهُمْ دابَّةً مِنَ الاَْرْضِ تُكَلِّمُهُمْ اَنَّ النّاسَ كانُوا بِایاتِنا لا يُوقِنُونَ</w:t>
      </w:r>
    </w:p>
    <w:p>
      <w:pPr>
        <w:pStyle w:val="BookText"/>
        <w:rPr/>
      </w:pPr>
      <w:r>
        <w:rPr>
          <w:rFonts w:ascii="IRNazanin" w:hAnsi="IRNazanin" w:eastAsia="IRNazanin"/>
          <w:color w:val="111111"/>
          <w:sz w:val="28"/>
          <w:sz w:val="28"/>
          <w:szCs w:val="28"/>
          <w:rtl w:val="true"/>
          <w:lang w:bidi="fa-IR"/>
        </w:rPr>
        <w:t xml:space="preserve">هنگامى كه فرمان عذاب آن هارسد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آستانه رستاخیز قرارگیرند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جنبده اى را از زمین براى آن ها خارج مى كنیم كه با آن ها تکلم مى كند و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آیات ما ایمان نمى آورند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الْقَوْلُ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فرمان خدا و مجازاتى است كه به آن ها قول داده شده ، يا وقوع رستاخیز و حضور نشانه هاى آن است ، نشانه هایى كه با مشاهده آن هرکس خاضع و تسلیم مى شود و يقین پیدا مى كند كه وعده هاى الهى هم حق بوده و قیامت نزدیك </w:t>
      </w:r>
      <w:bookmarkStart w:id="35" w:name="pg20185_227391"/>
    </w:p>
    <w:p>
      <w:pPr>
        <w:pStyle w:val="BookText"/>
        <w:rPr/>
      </w:pPr>
      <w:bookmarkEnd w:id="35"/>
      <w:r>
        <w:rPr>
          <w:rFonts w:ascii="IRNazanin" w:hAnsi="IRNazanin" w:eastAsia="IRNazanin"/>
          <w:color w:val="111111"/>
          <w:sz w:val="28"/>
          <w:sz w:val="28"/>
          <w:szCs w:val="28"/>
          <w:rtl w:val="true"/>
          <w:lang w:bidi="fa-IR"/>
        </w:rPr>
        <w:t xml:space="preserve">است و در آن حال درهاى توبه بسته مى شود ، چرا كه ایمان در چنین شرایطى جنبه اضطرارى خواهد داشت </w:t>
      </w:r>
      <w:r>
        <w:rPr>
          <w:rFonts w:eastAsia="IRNazanin" w:cs="IRNazanin"/>
          <w:color w:val="111111"/>
          <w:sz w:val="28"/>
          <w:szCs w:val="28"/>
          <w:rtl w:val="true"/>
          <w:lang w:bidi="fa-IR"/>
        </w:rPr>
        <w:t>.</w:t>
      </w:r>
    </w:p>
    <w:p>
      <w:pPr>
        <w:pStyle w:val="Heading3"/>
        <w:numPr>
          <w:ilvl w:val="2"/>
          <w:numId w:val="1"/>
        </w:numPr>
        <w:rPr/>
      </w:pPr>
      <w:bookmarkStart w:id="36" w:name="__RefHeading___Toc4371485_2320776876"/>
      <w:bookmarkStart w:id="37" w:name="_Toc13"/>
      <w:bookmarkEnd w:id="36"/>
      <w:r>
        <w:rPr>
          <w:rtl w:val="true"/>
        </w:rPr>
        <w:t>دابَّةُ الاَْرْضِ چیست ؟</w:t>
      </w:r>
      <w:bookmarkEnd w:id="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برخلاف آن چه بعضى مى 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جنبندگان غیرانسان اطلاق نمى شود ، بلکه مفهوم وسیعى داردکه انسان ها را نیز در مى گیرد ، چنان كه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دابَةٍ فِى الاَْرْضِ اِلاَّ عَلَى اللّهِ رِزْقُها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جنبده اى در زمین نیست مگر این كه روزى او بر خدا است </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تطبیق این كلمه ، قرآن به طور سربسته از آن گذشته ، گویى بنابر اجمال و ابهام بوده ، تنها وصفى كه براى آن ذکر كرده این است كه با مردم سخن مى گوید و افراد بى ایمان را اجمالاً مشخص مى كند ، ولى در روایات اسلامى و سخنان مفسرین ، بحث هاى زیادى در این زمینه دیده مى شودکه در يك جمع بندى مى توان آن را در دو تفسیر خلاصه كرد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آن را يك موجود جاندار و جنبنده غیرعادى از غیر جنس انسان با شکلى عجیب دانسته اند و براى آن عجایبى نقل كرده اند كه شبیه خارق عادات و معجزات انبیاء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جنبنده در آخر زمان ظاهر مى شود و از كفر و ایمان سخن مى گوید و منافقین را رسوا مى سازد و بر آن ها علامت مى نهد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جمعى دیگر به پیروى از روایات متعددى كه در این زمینه وارد شده او را يك انسان مى دانند ، يك انسان فوق العاده، يك انسان متحرك و جنبنده و فعال كه يکى از كارهاى اصلیش جدا ساختن صفوف مسلمین از منافقین و علامت گذارى آن ها است ، حتى از پاره اى روایات استفاده مى شود كه عصاى موسى و خاتم سلیمان با او است و مى دانیم عصاى موسى ، رمز قدرت و اعجاز و خاتم سلیمان ، رمز حکومت و سلطه الهى است و به این ترتیب او يك انسان قدرتمند و افشاگر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حدیثى از حذیفه از پیامبر صلى الله علیه و آله در توصیف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مِنَ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يُدْرِكُها طالِبٌ وَ لا يَفُوتُها هارِبٌ فَتَسِمُ الْمُؤْمِنُ بَيْنَ عَيْنَيْهِ وَ يَكْتُبُ بَيْنَ عَيْنَيْهِ مُؤْمِنٌ وَ تَسِمُ الْكافِرُ بَيْنَ عَيْنَيْهِ وَ تَكْتِبُ بَيْنَ عَيْنَيْهِ كافِرٌ وَ مَعَها عَصا مُوسى وَ خاتَمُ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قدرى نیرومند است كه هیچ كس به او نمى رسد و كسى از دست او نمى تواند فرار كند ، در پیشانى مؤمن علامت مى گذارد و مى نویسد مؤمن و در پیشانى كافر علامت مى گذارد و مى نویسد كافر با او عصاى موسى و انگشتر سلیمان است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 در روایات متعددى بر شخص امیرمؤمنان على تطبیق شده است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على بن ابراهیم از امام صادق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با عمار ياسر گفت آیه اى در قرآن است كه فکر مرا پریشان ساخته و مرا در شك انداخته است، عمارگفت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آیه ؟ گفت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وَقَعَ الْقَوْلُ عَلَيْهِمْ اَخْرَجْنا لَهُمْ دابَّةً مِنَ الاَْرْضِ تُكَلِّمُهُمْ اَنَّ النّاسَ كانُوا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بِایاتِنا لا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كدام جنبنده است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عمار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روى زمین نمى نشینم ، غذایى نمى خورم و آبى نمى نوشم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تو نشان دهم سپس همراه آن مرد به خدمت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 در حالى كه غذا مى خورد هنگامى كه چشم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عمار افتاد ، فرمود بیا ، عمار آمد و نشست و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سخت در تعجب فرو رفت و با ناباورى به این صحنه مى نگریست ، چراکه عمار به او قول داده بود و قسم خورده بود كه تا به وعده اش وفا نکند غذا نخورد ، گویى قول و قسم خود را فراموش كرده است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عمار برخاست و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خداحافظى كرد ، آن مرد رو به او كرده گفت ، عجیب است تو سوگند يادکردى كه غذا نخورى و آب ننوشى و بر زمین ننشینى مگر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نشان دهى ؟ عمار در جواب گفت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اَرَيْتُكَها اِنْ كُنْتَ 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به </w:t>
      </w:r>
    </w:p>
    <w:p>
      <w:pPr>
        <w:pStyle w:val="BookText"/>
        <w:rPr/>
      </w:pPr>
      <w:r>
        <w:rPr>
          <w:rFonts w:ascii="IRNazanin" w:hAnsi="IRNazanin" w:eastAsia="IRNazanin"/>
          <w:color w:val="111111"/>
          <w:sz w:val="28"/>
          <w:sz w:val="28"/>
          <w:szCs w:val="28"/>
          <w:rtl w:val="true"/>
          <w:lang w:bidi="fa-IR"/>
        </w:rPr>
        <w:t xml:space="preserve">تو نشان دادم اگر مى فهمیدى </w:t>
      </w:r>
      <w:r>
        <w:rPr>
          <w:rFonts w:eastAsia="IRNazanin" w:cs="IRNazanin"/>
          <w:color w:val="111111"/>
          <w:sz w:val="28"/>
          <w:szCs w:val="28"/>
          <w:rtl w:val="true"/>
          <w:lang w:bidi="fa-IR"/>
        </w:rPr>
        <w:t>»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نظیر همین حدیث در تفسیر عیاشى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نقل شده است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علامه مجلسى در بحارالانوار با سند معتبرى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نقل مى كند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درمسجد خوابیده بود، پیامبر صلى الله علیه و آله آن جا آمد ،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بیدار كرد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يا دابَّةَ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اى جنبنده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ياران عرض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رسول خدا آیا ما حق داریم يکدیگر را بر چنین اسمى بنامیم؟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این نام مخصوص او است و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درقرآن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اِذا وَقَعَ الْقَوْلُ عَلَيْهِمْ اَخْرَجْنا لَهُمْ دابَةً مِنَ الاَْرْضِ</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على در آخر زمان خداوند تو را در بهترین صورت زنده مى كند و وسیله اى در دست تو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 كه دشمنان را با آن علامت مى نهى</w:t>
      </w:r>
      <w:r>
        <w:rPr>
          <w:rFonts w:eastAsia="Amiri" w:cs="Amiri" w:ascii="Amiri" w:hAnsi="Amiri"/>
          <w:color w:val="111111"/>
          <w:sz w:val="28"/>
          <w:szCs w:val="28"/>
          <w:rtl w:val="true"/>
          <w:lang w:bidi="ar-SA"/>
        </w:rPr>
        <w:t xml:space="preserve">» .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طبق این روایات ، آیه فوق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آیه اى كه بعداً درباره رجعت مى آید هماهنگ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ابوالفتوح رازى در تفسیر خود ذیل آیه فوق مى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اخبارى كه از طریق اصحاب ما نقل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كنایه از حضرت مهدى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1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این حدیث و احادیث فوق ، مى توان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كلى ترى را استفاده كرد كه بر هر يك از پیشوایان بزرگ كه درآخرزمان قیام و حرکت فوق العاده مى كنند و حق و باطل و مؤمن و كافر را از هم مشخص مى سازند منطبق مى شود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 تعبیر كه در روایات وارد شده كه عصاى موسى و انگشتر سلیمان كه رمز قدرت و پیروزى و حکومت است با او است قرینه اى است بر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انسان بسیار فعال است نه يك حیوان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این كه در روایات وارد شده كه مؤمن و كافر را نشانه گذارى مى كند و صفوفشان را مشخص مى سازد با انسان سازگار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گفتن با مردم كه در متن آیه قرآن به عنوان توصیف او آمده نیز مناسب همین معنى است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دریك جمع بندى به این جا مى رسیم كه ازیك سو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 غیر انسان ها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قرآن كرارا در مفهوم اعم و يا در مورد انسان ها استعمال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دیگر قراین متعدد در خود آیه وجود دارد و روایات فراوانى در تفسیر آیه وارد شده است كه نشان مى دهد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انسانى است با ویژگى هایى كه در </w:t>
      </w:r>
    </w:p>
    <w:p>
      <w:pPr>
        <w:pStyle w:val="BookText"/>
        <w:rPr/>
      </w:pPr>
      <w:r>
        <w:rPr>
          <w:rFonts w:ascii="IRNazanin" w:hAnsi="IRNazanin" w:eastAsia="IRNazanin"/>
          <w:color w:val="111111"/>
          <w:sz w:val="28"/>
          <w:sz w:val="28"/>
          <w:szCs w:val="28"/>
          <w:rtl w:val="true"/>
          <w:lang w:bidi="fa-IR"/>
        </w:rPr>
        <w:t xml:space="preserve">بالا ذکر كردیم ، انسانى است بسیار فعال ، مشخص كننده خط حق و باطل ، مؤمن و منافق و كافر ، انسانى است كه در آستانه رستاخیز ظاهر مى شود و خود يکى از آیات عظمت پروردگار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 مِنْ كُلِّ اُمَّةٍ فَوْجا مِمَّنْ يُكَذِّبُ بِایاتِنافَهُمْ يُوزَعُونَ</w:t>
      </w:r>
    </w:p>
    <w:p>
      <w:pPr>
        <w:pStyle w:val="BookText"/>
        <w:rPr/>
      </w:pPr>
      <w:r>
        <w:rPr>
          <w:rFonts w:ascii="IRNazanin" w:hAnsi="IRNazanin" w:eastAsia="IRNazanin"/>
          <w:color w:val="111111"/>
          <w:sz w:val="28"/>
          <w:sz w:val="28"/>
          <w:szCs w:val="28"/>
          <w:rtl w:val="true"/>
          <w:lang w:bidi="fa-IR"/>
        </w:rPr>
        <w:t xml:space="preserve">به خاطر بیاور روزى را كه ما از هر امتى گروهى را از كسانى كه آیات ما را تکذیب مى كردند محشور مى كنیم و آن ها رانگه مى داریم تا به يکدیگر ملحق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كوچ دادن و خارج كردن گروهى از مَقَرَّشان و حرکت دادن آن ها به سوى میدان جنگ يا غیر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راغب در مفردات مى گوید ، به معنى گروهى است كه به سرعت حرکت مى كنند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يُوزَعُون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نگهداشتن جمعیت است به طورى كه گروهى به گروه دیگر ملحق </w:t>
      </w:r>
      <w:bookmarkStart w:id="38" w:name="pg20185_227399"/>
    </w:p>
    <w:p>
      <w:pPr>
        <w:pStyle w:val="BookText"/>
        <w:rPr/>
      </w:pPr>
      <w:bookmarkEnd w:id="38"/>
      <w:r>
        <w:rPr>
          <w:rFonts w:ascii="IRNazanin" w:hAnsi="IRNazanin" w:eastAsia="IRNazanin"/>
          <w:color w:val="111111"/>
          <w:sz w:val="28"/>
          <w:sz w:val="28"/>
          <w:szCs w:val="28"/>
          <w:rtl w:val="true"/>
          <w:lang w:bidi="fa-IR"/>
        </w:rPr>
        <w:t xml:space="preserve">شوند و این تعبیر معمولاً درمورد جمعیت هاى زیاد گفته مى شود، همان گونه كه نظیرآن درمورد لشکریان سلیمان در این سوره خواندیم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ازمجموع آیه چنین استفاده مى شودکه روزى فراخواهدرسیدکه ازهرقوم وجمعیتى خداوند گروهى را محشور مى كند و آن هارا براى مجازات و كیفر اعمالشان آماده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بسیارى از بزرگان این آیه را اشاره به مسأله رجعت و بازگشت گروهى از بدکاران و نیکوکاران به همین دنیا در آستانه رستاخیز مى دانند ، چراکه اگر اشاره به خود رستاخیز و قیامت باشد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اُمَّةٍ فَوْجا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جمعیتى ، گروهى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 زیرا در قیامت ، همه محشور مى شوند ، چنان كه قرآن در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حَشَرْناهُمْ فَلَمْ نُغادِرْ مِنْهُمْ 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ها را محشور مى كنیم و احدى را ترك نخواهم گفت </w:t>
      </w:r>
      <w:r>
        <w:rPr>
          <w:rFonts w:eastAsia="IRNazanin" w:cs="IRNazanin"/>
          <w:color w:val="111111"/>
          <w:sz w:val="28"/>
          <w:szCs w:val="28"/>
          <w:rtl w:val="true"/>
          <w:lang w:bidi="fa-IR"/>
        </w:rPr>
        <w:t>» .</w:t>
      </w:r>
    </w:p>
    <w:p>
      <w:pPr>
        <w:pStyle w:val="Heading3"/>
        <w:numPr>
          <w:ilvl w:val="2"/>
          <w:numId w:val="1"/>
        </w:numPr>
        <w:rPr/>
      </w:pPr>
      <w:bookmarkStart w:id="39" w:name="__RefHeading___Toc4371487_2320776876"/>
      <w:bookmarkStart w:id="40" w:name="_Toc14"/>
      <w:bookmarkEnd w:id="39"/>
      <w:r>
        <w:rPr>
          <w:rtl w:val="true"/>
        </w:rPr>
        <w:t xml:space="preserve">« </w:t>
      </w:r>
      <w:r>
        <w:rPr>
          <w:rtl w:val="true"/>
        </w:rPr>
        <w:t xml:space="preserve">رجعت </w:t>
      </w:r>
      <w:r>
        <w:rPr>
          <w:rtl w:val="true"/>
        </w:rPr>
        <w:t xml:space="preserve">» </w:t>
      </w:r>
      <w:r>
        <w:rPr>
          <w:rtl w:val="true"/>
        </w:rPr>
        <w:t>در كتاب و سنت</w:t>
      </w:r>
      <w:bookmarkEnd w:id="4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مسایلى كه در آیه مورد بحث قابل ملاحظه است ، ظهور بعضى از این </w:t>
      </w:r>
    </w:p>
    <w:p>
      <w:pPr>
        <w:pStyle w:val="BookText"/>
        <w:rPr/>
      </w:pPr>
      <w:r>
        <w:rPr>
          <w:rFonts w:ascii="IRNazanin" w:hAnsi="IRNazanin" w:eastAsia="IRNazanin"/>
          <w:color w:val="111111"/>
          <w:sz w:val="28"/>
          <w:sz w:val="28"/>
          <w:szCs w:val="28"/>
          <w:rtl w:val="true"/>
          <w:lang w:bidi="fa-IR"/>
        </w:rPr>
        <w:t xml:space="preserve">آیات در مسأله رجعت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عقاید معروف شیعه است و تفسیرش در يك عبارت كوتاه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ظهور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آستانه رستاخیز گروهى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و طاغیان بسیار شرور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جهان بازمى گردند ، گروه اول مدارجى از كمال را طى مى كنند و گروه دوم كیفرهاى شدیدى را مى 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بزرگان شیعه است چنین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بعد از ظهور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كسانى را كه قبلاً از دنیا رفته اند به این جهان بازمى گرداند ، تا در ثواب و افتخارات يارى او و مشاهده حکومت حقّ بر سراسر جهان شرکت جویند و نیز گروهى از دشمنان سرسخت را بازمى گرداند تا از آن ها انتقام گیرد </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بر صحت این مذهب این است كه هیچ عاقلى نمى تواند قدرت خدا را براین امر انکار كند چرا كه مسأله محالى نیست ، درحالى كه بعضى از مخالفین ما چنان موضوع را انکار مى كنند كه گویى </w:t>
      </w:r>
    </w:p>
    <w:p>
      <w:pPr>
        <w:pStyle w:val="BookText"/>
        <w:rPr/>
      </w:pPr>
      <w:r>
        <w:rPr>
          <w:rFonts w:ascii="IRNazanin" w:hAnsi="IRNazanin" w:eastAsia="IRNazanin"/>
          <w:color w:val="111111"/>
          <w:sz w:val="28"/>
          <w:sz w:val="28"/>
          <w:szCs w:val="28"/>
          <w:rtl w:val="true"/>
          <w:lang w:bidi="fa-IR"/>
        </w:rPr>
        <w:t xml:space="preserve">آن را محال و غیرممکن مى شمرند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اضافه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اثبات این عقیده اجماع امامیه است زیرا احدى از آن ها با این عقیده مخالفت نکرده است </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جاءُو قالَ اَكَذَّبْتُمْ بِایاتى وَ لَمْ تُحیطُوا بِهاعِلْما اَمّا ذا كُنْتُمْ تَعْمَلُونَ</w:t>
      </w:r>
    </w:p>
    <w:p>
      <w:pPr>
        <w:pStyle w:val="BookText"/>
        <w:rPr/>
      </w:pPr>
      <w:r>
        <w:rPr>
          <w:rFonts w:ascii="IRNazanin" w:hAnsi="IRNazanin" w:eastAsia="IRNazanin"/>
          <w:color w:val="111111"/>
          <w:sz w:val="28"/>
          <w:sz w:val="28"/>
          <w:szCs w:val="28"/>
          <w:rtl w:val="true"/>
          <w:lang w:bidi="fa-IR"/>
        </w:rPr>
        <w:t xml:space="preserve">تا زمانى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پاى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آیند به آن ها مى گوید آیا آیات مرا تکذیب كردید و درصدد تحقیق برنیامدید شما چه اعمالى انجام مى دادید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تُحیطُوا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بدون آن كه از آن تحقیق كنید و به حقیقت امر آگاهى يابید به تکذیب آن پرداختید و این نهایت جهل و نادانى است كه انسان بدون تحقیق و احاطه علمى به چیزى درصدد انکار آن برآید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در حقیقت از آن ها دو چیز سؤال مى شود يکى از تکذیب بدون تحقیقشان و دیگر از اعمالى كه انجام مى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آیه فوق درباره قیامت و رستاخیز باشد ، مفهومش معلوم است و اما اگر اشاره به مسأله رجعت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هماهنگى آیات ایجاب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به هنگام بازگشت گروهى از بدکاران به این جهان، كسى كه نماینده و ولى امراست، آن ها رامورد بازپرسى قرار مى دهد ، سپس به مقدار استحقاقشان آن ها را مجازات دنیوى مى كند و این مانع از عذاب آخرت آن ها نخواهد بود ، چنانکه بسیارى از مجرمان ، حدشرعى در این جهان مى خورند و در صورت عدم توبه در آخرت نیز مجازاتشان محفوظ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الْقَوْلُ عَلَيْهِمْ بِما ظَلَمُوا فَهُمْ لا يَنْطِقُونَ</w:t>
      </w:r>
    </w:p>
    <w:p>
      <w:pPr>
        <w:pStyle w:val="BookText"/>
        <w:rPr/>
      </w:pPr>
      <w:r>
        <w:rPr>
          <w:rFonts w:ascii="IRNazanin" w:hAnsi="IRNazanin" w:eastAsia="IRNazanin"/>
          <w:color w:val="111111"/>
          <w:sz w:val="28"/>
          <w:sz w:val="28"/>
          <w:szCs w:val="28"/>
          <w:rtl w:val="true"/>
          <w:lang w:bidi="fa-IR"/>
        </w:rPr>
        <w:t xml:space="preserve">در این هنگام فرمان عذاب بر آن ها واقع مى شود و آن ها سخنى ندارند كه بگویند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عذاب به معنى عذاب دنیا است هرگاه آیه را به معنى رجعت بدانیم </w:t>
      </w:r>
    </w:p>
    <w:p>
      <w:pPr>
        <w:pStyle w:val="BookText"/>
        <w:rPr/>
      </w:pPr>
      <w:r>
        <w:rPr>
          <w:rFonts w:ascii="IRNazanin" w:hAnsi="IRNazanin" w:eastAsia="IRNazanin"/>
          <w:color w:val="111111"/>
          <w:sz w:val="28"/>
          <w:sz w:val="28"/>
          <w:szCs w:val="28"/>
          <w:rtl w:val="true"/>
          <w:lang w:bidi="fa-IR"/>
        </w:rPr>
        <w:t xml:space="preserve">و به معنى عذاب آخرت است اگر آیه را به معنى قیامت بدانیم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يَرَوْ اَنّا جَعَلْنَا اللَّيْلَ لِيَسْكُنُوا فیهِ وَ النَّهارَمُبْصِرا اِنَّ فى ذلِكَ لاَياتٍ لِقَوْمٍ يُؤْمِنُونَ</w:t>
      </w:r>
    </w:p>
    <w:p>
      <w:pPr>
        <w:pStyle w:val="BookText"/>
        <w:rPr/>
      </w:pPr>
      <w:r>
        <w:rPr>
          <w:rFonts w:ascii="IRNazanin" w:hAnsi="IRNazanin" w:eastAsia="IRNazanin"/>
          <w:color w:val="111111"/>
          <w:sz w:val="28"/>
          <w:sz w:val="28"/>
          <w:szCs w:val="28"/>
          <w:rtl w:val="true"/>
          <w:lang w:bidi="fa-IR"/>
        </w:rPr>
        <w:t xml:space="preserve">آیا آن ها ندیدند ما شب را قرار دادیم كه در آن بیارامند و روز را روشنى بخش ، در این امور نشانه هاى روشنى است براى كسانى كه آماده پذیرش ایمانند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نخستین بار نیست كه قرآن از آثار حیات بخش شب و روز و نظام نور و ظلمت سخن مى گوید ، همان گونه كه آخرین بار نیز نمى باشد ، این به خاطر آن است كه قرآن يك كتاب تعلیم و تربیت انسان سازى است و مى دانیم اصول تعلیم و تربیت گاه ایجاب مى كند كه يك موضوع را در فواصل مختلف تکرار كنند و به يادآورند تا كاملاً خاطرنشان گردد و به اصطلاح جا بیفتد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آرامشى كه از تاریکى شب به وجود مى آید يك واقعیت مسلّم علمى است پرده هاى </w:t>
      </w:r>
    </w:p>
    <w:p>
      <w:pPr>
        <w:pStyle w:val="BookText"/>
        <w:rPr/>
      </w:pPr>
      <w:r>
        <w:rPr>
          <w:rFonts w:ascii="IRNazanin" w:hAnsi="IRNazanin" w:eastAsia="IRNazanin"/>
          <w:color w:val="111111"/>
          <w:sz w:val="28"/>
          <w:sz w:val="28"/>
          <w:szCs w:val="28"/>
          <w:rtl w:val="true"/>
          <w:lang w:bidi="fa-IR"/>
        </w:rPr>
        <w:t xml:space="preserve">تاریك شب و نه تنها يك وسیله اجبارى براى تعطیل فعالیت هاى روزانه است ، بلکه اثر عمیقى روى سلسله اعصاب انسان و سایر جانداران مى گذارد و آن ها را در استراحت و خواب عمیق و به تعبیر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رابطه روشنایى روز و تلاش و حرکت و جنبشى كه خاصیت تابش نور است نیز از نظر علمى جاى تردید نیست ، نه فقط نور آفتاب ، صحنه زندگى را روشن و چشم انسان را فعال مى سازد ، بلکه تمام ذرات وجود انسان را بیدار كرده و به فعالیت وامى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نکته نیز لازم است كه انسان باید خود را با این نظام هماهنگ سازد ،شب را استراحت كند و روز رابه تلاش و كوشش بپردازد ، تا همیشه سالم و فعال باشد نه همچون هوسرانانى كه شب را بیدار مى مانند و روز را تا نزدیکى ظهر در خواب فرومى برند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صفت روز قرار داده شده است ، درحالى كه وصف انسان ها در روز مى باشد ، این يك نوع تأکید زیبا است همان گونه كه گاه </w:t>
      </w:r>
    </w:p>
    <w:p>
      <w:pPr>
        <w:pStyle w:val="BookText"/>
        <w:rPr/>
      </w:pPr>
      <w:r>
        <w:rPr>
          <w:rFonts w:ascii="IRNazanin" w:hAnsi="IRNazanin" w:eastAsia="IRNazanin"/>
          <w:color w:val="111111"/>
          <w:sz w:val="28"/>
          <w:sz w:val="28"/>
          <w:szCs w:val="28"/>
          <w:rtl w:val="true"/>
          <w:lang w:bidi="fa-IR"/>
        </w:rPr>
        <w:t xml:space="preserve">شب را توصیف به خواب رفتن مى كنند و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 نائم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 تفاوت تعبیر كه در بیان فایده شب و روز در آیه مشاهده مى شود كه در يك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لِتَسْكُنُوا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و در جاى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ممکن است اشاره به این باشد كه هدف اصلى شب سکونت و آرامش است ، ولى هدف روشنایى روز ، دیدن نیست ، بلکه دیدن ابزارى است براى رسیدن به مواهب حیات و بهره گیرى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هرحال این آیه گرچه مستقیما سخن از توحید و تدبیر عالم هستى مى گوید ولى مى تواند اشاره لطیفى به مسأله معاد نیز دربرداشته باشد ، چرا كه خواب همچون مرگ است و بیدارى همچون زندگى پس از مرگ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يَوْمَيُنْفَخُ فِىالصُّورِ فَفَزِعَ مَنْ فِى السَّمواتِ وَ مَنْ فِىالاَْرْضِ اِلاّ مَنْ شاءَاللّهُ وَ كُلٌ اَتَوْهُ داخِرینَ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بیاورید روزى را كه در صور دمیده مى شود و تمام كسانى كه درآسمان ها و زمین </w:t>
      </w:r>
    </w:p>
    <w:p>
      <w:pPr>
        <w:pStyle w:val="BookText"/>
        <w:rPr/>
      </w:pPr>
      <w:r>
        <w:rPr>
          <w:rFonts w:ascii="IRNazanin" w:hAnsi="IRNazanin" w:eastAsia="IRNazanin"/>
          <w:color w:val="111111"/>
          <w:sz w:val="28"/>
          <w:sz w:val="28"/>
          <w:szCs w:val="28"/>
          <w:rtl w:val="true"/>
          <w:lang w:bidi="fa-IR"/>
        </w:rPr>
        <w:t xml:space="preserve">هستند در وحشت فرومى روند جز كسانى كه خدا بخواهد و همگى با خضوع در پیشگاه او حاضر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مجموعه آیات قرآن استفاده مى شود كه دو يا سه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يکبار در پایان دنیا و آستانه رستاخیز ، كه وحشت همه را فرامى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دوم همگى با شنیدن آن قالب تهى مى كنند و مى میرند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نفخه ممکن است يکى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بار سوم به هنگام بعث و نشور و قیام قیامت است كه با نفخ صور همه مردگان به حیات بازمى گردند و زندگى نوینى را آغاز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كه آیه فوق اشاره اى به نفخه اول و دوم است يا نفخه سوم میان مفسران گفتگو است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ظاهراً آیه نشان مى دهد كه اشاره به نفخه اولى است كه در پایان جهان صورت </w:t>
      </w:r>
    </w:p>
    <w:p>
      <w:pPr>
        <w:pStyle w:val="BookText"/>
        <w:rPr/>
      </w:pPr>
      <w:r>
        <w:rPr>
          <w:rFonts w:ascii="IRNazanin" w:hAnsi="IRNazanin" w:eastAsia="IRNazanin"/>
          <w:color w:val="111111"/>
          <w:sz w:val="28"/>
          <w:sz w:val="28"/>
          <w:szCs w:val="28"/>
          <w:rtl w:val="true"/>
          <w:lang w:bidi="fa-IR"/>
        </w:rPr>
        <w:t xml:space="preserve">مى گیرد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ترس و وحشتى است كه تمام قلب انسان را فرامى گیرد از آثار این نفخه شمرده شده و مى دانیم در نفخه قیامت ترس و وحشت به خاطر اعمال است و حساب و جزا ، نه به خاطر تأثیر نفخه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صورت استثناء از این ترس و وحشت عمومى ذکر شده اشاره به نیکان و پاکان ، اعم از فرشتگان و مؤمنانى است كه در آسمان ها و زمین هستند آن ها در پرتو ایمان ، آرامش مخصوصى دارند ، نه نفخه اول صور آن ها را متوحش مى سازد و نه نفخۀ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خَيْرٌ مِنْها وَ هُمْ مِنْ فَزَعِ يَؤْمَئِذٍ امِنُونَ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الْجِبالَ تَحْسَبُها جامِدَةً وَ هِىَ تَمُرُّ مَرَّالسَّحابِ صُنْعَ اللّهِ الَّذى اَتْقَنَ كُلَّ شَىْ ءٍ اِنَّهُ خَبیرٌبِما تَفْعَلُونَ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کوه ها را مى بینى و آن ها را ساکن و جامد مى پندارى درحالى كه مانند ابر در حرکتند این صنع و آفرینش خداوندى است كه همه چیز را متقن آفریده او از كارهایى كه شما انجام مى دهید آگاه است </w:t>
      </w:r>
      <w:r>
        <w:rPr>
          <w:rFonts w:eastAsia="IRNazanin" w:cs="IRNazanin"/>
          <w:color w:val="111111"/>
          <w:sz w:val="28"/>
          <w:szCs w:val="28"/>
          <w:rtl w:val="true"/>
          <w:lang w:bidi="fa-IR"/>
        </w:rPr>
        <w:t xml:space="preserve">. </w:t>
      </w:r>
      <w:bookmarkStart w:id="41" w:name="pg20185_227408"/>
    </w:p>
    <w:p>
      <w:pPr>
        <w:pStyle w:val="Heading3"/>
        <w:numPr>
          <w:ilvl w:val="2"/>
          <w:numId w:val="1"/>
        </w:numPr>
        <w:rPr/>
      </w:pPr>
      <w:bookmarkStart w:id="42" w:name="__RefHeading___Toc4371489_2320776876"/>
      <w:bookmarkStart w:id="43" w:name="_Toc15"/>
      <w:bookmarkEnd w:id="41"/>
      <w:bookmarkEnd w:id="42"/>
      <w:r>
        <w:rPr>
          <w:rtl w:val="true"/>
        </w:rPr>
        <w:t>حرکت زمین يك معجزۀ علمى قرآن</w:t>
      </w:r>
      <w:bookmarkEnd w:id="43"/>
    </w:p>
    <w:p>
      <w:pPr>
        <w:pStyle w:val="BookText"/>
        <w:rPr/>
      </w:pPr>
      <w:r>
        <w:rPr>
          <w:rFonts w:ascii="IRNazanin" w:hAnsi="IRNazanin" w:eastAsia="IRNazanin"/>
          <w:color w:val="111111"/>
          <w:sz w:val="28"/>
          <w:sz w:val="28"/>
          <w:szCs w:val="28"/>
          <w:rtl w:val="true"/>
          <w:lang w:bidi="fa-IR"/>
        </w:rPr>
        <w:t xml:space="preserve">آیه فوق از قبیل آیات توحید و نشانه هاى عظمت خداوند در همین دنیا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كره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مامحسوس نیست اشاره 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فوق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گمان مى كنى كوه ها جامد و ساکنند ، درحالى كه همچون ابر در حرکتند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این تعبیر با حوادث آغاز رستاخیز سازگار نیست ، چرا كه این حوادث به قدرى آشکار است كه به تعبیر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مشاهده آن ها مادران كودکان شیرخوار خود را فراموش مى كنند و زنان باردار سقط جنین مى نمایند و مردم از شدت وحشت همچون مستانند در حالى كه مست نیستند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منظم ساختن و محکم نمودن است نیز تناسب با زمان برقرارى نظام جهان دارد ، نه زمانى كه این نظام فرومى ریزد و متلاشى و ویران مى گردد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خَبیرٌ بِما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توجه به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است نشان مى دهد كه مربوط به این دنیا است چرا كه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اعمالى كه شما در حال و آینده انجام مى دهید با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مربوط به پایان این جهان بود مى بایست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كه انجام دادید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دقت كنید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مجموع این قراین دقیقا چنین استفاده مى شود كه این آیه يکى دیگر از عجایب آفرینش را بیان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اى كه از این تفسیر مى گیریم این است كه این كوه ها كه ما آن ها را ساکن مى پنداریم با سرعت زیاد درحرکت هستند ، مسلماً حرکت كوه ها بدون حرکت زمین هاى دیگر كه به آن ها متصل است معنى ندارد و به این ترتیب معنى آیه چنین مى شود كه زمین با سرعت حرکت مى كند همچون حرکت ابرها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محاسبات دانشمندان امروز سرعت سیر حرکت زمین به دور خود </w:t>
      </w:r>
    </w:p>
    <w:p>
      <w:pPr>
        <w:pStyle w:val="BookText"/>
        <w:rPr/>
      </w:pPr>
      <w:r>
        <w:rPr>
          <w:rFonts w:ascii="IRNazanin" w:hAnsi="IRNazanin" w:eastAsia="IRNazanin"/>
          <w:color w:val="111111"/>
          <w:sz w:val="28"/>
          <w:sz w:val="28"/>
          <w:szCs w:val="28"/>
          <w:rtl w:val="true"/>
          <w:lang w:bidi="fa-IR"/>
        </w:rPr>
        <w:t xml:space="preserve">نزدیك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كیلومتر در هر دقیقه است و سرعت سیر آن در حرکت انتقالى به دور آفتاب از این هم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مرکز بحث قرارداده شاید به این جهت است كه كوه ها از نظر سنگینى و وزن و پابرجایى ضرب المثلند و براى تشریح قدرت خداوند نمونه بهترى محسوب مى شوند ، جایى كه كوه ها با این عظمت و سنگینى به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كنند قدرت او بر هرچیز به ثبوت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آیه فوق ازمعجزات علمى قرآن است ، زیرا مى دانیم نخستین دانشمندانى كه حرکت كره زمین را كشف كردند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ایتالیایى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كپرنیك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لهستانى بودند كه در اواخر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میلادى این عقیده را برملا ساختند ، هرچند ارباب كلیسا شدیدا آن ها را محکوم كرده و تحت فشار گذاشتند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قرآن مجید حدود يکهزار سال قبل از آن ها ، پرده از روى حقیقت برداشت و </w:t>
      </w:r>
    </w:p>
    <w:p>
      <w:pPr>
        <w:pStyle w:val="BookText"/>
        <w:rPr/>
      </w:pPr>
      <w:r>
        <w:rPr>
          <w:rFonts w:ascii="IRNazanin" w:hAnsi="IRNazanin" w:eastAsia="IRNazanin"/>
          <w:color w:val="111111"/>
          <w:sz w:val="28"/>
          <w:sz w:val="28"/>
          <w:szCs w:val="28"/>
          <w:rtl w:val="true"/>
          <w:lang w:bidi="fa-IR"/>
        </w:rPr>
        <w:t xml:space="preserve">حرکت زمین را به صورت فوق به عنوان يك نشانه توحید مطرح ساخت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خَيْرٌ مِنْها وَ هُمْ مِنْ فَزَعٍ يَوْمَئِذٍامِنُونَ</w:t>
      </w:r>
    </w:p>
    <w:p>
      <w:pPr>
        <w:pStyle w:val="BookText"/>
        <w:rPr/>
      </w:pPr>
      <w:r>
        <w:rPr>
          <w:rFonts w:ascii="IRNazanin" w:hAnsi="IRNazanin" w:eastAsia="IRNazanin"/>
          <w:color w:val="111111"/>
          <w:sz w:val="28"/>
          <w:sz w:val="28"/>
          <w:szCs w:val="28"/>
          <w:rtl w:val="true"/>
          <w:lang w:bidi="fa-IR"/>
        </w:rPr>
        <w:t xml:space="preserve">کسانى كه كار نیکى انجام دهند پاداشى بهتر از آن خواهند داشت و آن ها از وحشت آن روز در امانند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مفسران تعبیرات گوناگونى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آن را به كلمه توحید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لااِلهَ اِلاَّاللّه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به خدا تفسیر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همان گونه كه بارها گفته ایم معنى آیات وسیع و گسترده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این جا مفهوم وسیعى دارد كه همه اعمال نیك را در برمى گیرد ، از جمله ایمان به خدا و پیامبر اسلام و ولایت ائمه علیهم السلام كه در رأس هر كار نیك قرار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جاءَ بِالسَّيِّئَهِ فَكُبَّتْ وُجُوهُهُمْ فِى النّارِ هَلْ تُجْزَوْنَ اِلاّ ما كُنْتُمْ تَعْمَلُونَ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ها كه اعمال بدى انجام دهند به رو در آتش افکنده مى شوند آیا جزایى جز آن چه عمل مى كردید خواهید داشت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افکندن چیزى به صورت بر زمین است و بنابراین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از باب تأکید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افکندن این گروه را به صورت در آتش به عنوان بدترین نوع عذاب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چون هنگامى كه مواجه با حق مى شدند ، صورت خود را برمى گرداندند و با همان صورت از گناه استقبال مى كردند اکنون باید گرفتار چنین مجازاتى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تُجْزَوْنَ اِلاّ ماكُنْتُمْ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پاسخ سؤالى باشد كه در این جا مطرح مى شود و آن این كه اگر كسى بگوید این مجازات ، مجازات شدیدى است ، در پاسخ گفته مى شود این همان اعمال شما است كه دامانتان را گرفته شما جزایى جز اعمالتان ندارید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اُمِرْتُ اَنْ اَعْبُدَ رَبَّ هذِهِ الْبَلْدَةِ الَّذى حَرَّمَها وَ لَهُ كُلُّ شَىْ ءٍ وَ اُمِرْتُ اَنْ اَكُونَ مِنَ الْمُسْلِمینَ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مأمورم پروردگار 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عبادت كنم همان كسى كه این شهر </w:t>
      </w:r>
    </w:p>
    <w:p>
      <w:pPr>
        <w:pStyle w:val="BookText"/>
        <w:rPr/>
      </w:pPr>
      <w:r>
        <w:rPr>
          <w:rFonts w:ascii="IRNazanin" w:hAnsi="IRNazanin" w:eastAsia="IRNazanin"/>
          <w:color w:val="111111"/>
          <w:sz w:val="28"/>
          <w:sz w:val="28"/>
          <w:szCs w:val="28"/>
          <w:rtl w:val="true"/>
          <w:lang w:bidi="fa-IR"/>
        </w:rPr>
        <w:t xml:space="preserve">را حرمت بخشیده و همه چیز از آن او است و من مأمورم كه از مسلمین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شهر مقدسى كه تمام افتخار شما و موجودیتان در آن خلاصه مى شود ، شهر مقدسى كه خدا آن را با برکاتش به شما ارزانى داشته ولى شما به جاى شکر نعمتش كفران مى كنید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مقدسى كه حرم امن خدا است و شریف ترین نقطه روى زمین و قدیمى ترین معبد توحید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من مأمورم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پروردگارى را عبادت كنم كه این شهر را حرمت نهاده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ویژگى هایى براى آن قرارداده و احترامات و احکام خاص و ممنوعیت هایى كه براى شهرهاى دیگر در جهان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تصور نکنید كه فقط این سرزمین ملك خدا است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در عالم هستى به او تعلق دارد </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دومین دستور كه به من داده شده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مأمورم كه از مسلمین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مطلق </w:t>
      </w:r>
    </w:p>
    <w:p>
      <w:pPr>
        <w:pStyle w:val="BookText"/>
        <w:rPr/>
      </w:pPr>
      <w:r>
        <w:rPr>
          <w:rFonts w:ascii="IRNazanin" w:hAnsi="IRNazanin" w:eastAsia="IRNazanin"/>
          <w:color w:val="111111"/>
          <w:sz w:val="28"/>
          <w:sz w:val="28"/>
          <w:szCs w:val="28"/>
          <w:rtl w:val="true"/>
          <w:lang w:bidi="fa-IR"/>
        </w:rPr>
        <w:t xml:space="preserve">در برابر فرمان پروردگار و نه غیر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دو مأموریت اصلى خود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خداى 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مطلق در برابر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بیان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ابزار وصول به این دو هدف را چنین بیان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مأمورم قرآن را تلاوت كنم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اَتْلُوَ الْقُرْانَ فَمَنِ اهْتَدى فَاِنَّما يَهْتَدى لِنَفْسِه وَ مَنْ ضَلَّ فَقُلْ اِنَّما اَنَا مِنَ الْمُنْذِرینَ</w:t>
      </w:r>
    </w:p>
    <w:p>
      <w:pPr>
        <w:pStyle w:val="BookText"/>
        <w:rPr/>
      </w:pPr>
      <w:r>
        <w:rPr>
          <w:rFonts w:ascii="IRNazanin" w:hAnsi="IRNazanin" w:eastAsia="IRNazanin"/>
          <w:color w:val="111111"/>
          <w:sz w:val="28"/>
          <w:sz w:val="28"/>
          <w:szCs w:val="28"/>
          <w:rtl w:val="true"/>
          <w:lang w:bidi="fa-IR"/>
        </w:rPr>
        <w:t xml:space="preserve">و این كه قرآن را تلاوت كنم هرکس هدایت شود براى خودهدایت شده و هرکس گمراه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گناهش به گردن خود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فقط از انذار كنندگان هستم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فروغ آن شعله گیرم و از چشمه آب حیاتش جرعه ها بنوشم و در همه برنامه ها بر راهنمایى آن تکیه كنم، آرى این وسیله من است براى رسیدن به آن دو هدف مقدس و مبارزه با هرگونه شرك و انحراف و گمراهى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دنبال آن اضافه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نکنید ایمان آوردن شما سودى به حال من و يا از آن بالاتر سودى براى خداوند بزرگ دارد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هدایت شود براى خود هدایت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تمام منافع هدایت چه در این جهان و چه در جهان دیگر عاید خود او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گمراه شود، وزر و وبالش به گردن خود او است، بگو من فقط از انذار كنندگان و بیم دهندگانم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عواقب شوم آن دامن مرا نمى گیرد ، وظیفه من بلاغ مبین و ابلاغ آشکار است ، وظیفه من ارائه طریق و اصرار بر پیمودن راه است ، اما آن كس كه مایل است در گمراهى بماند ، تنها خویشتن را بدبخت كرده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الْحَمْدُلِلّهِ سَيُریكُمْ ایاتِه فَتَعْرِفُونَها وَ ما رَبُّكَ بِغافِلٍ عَمّا تَعْمَلُونَ</w:t>
      </w:r>
    </w:p>
    <w:p>
      <w:pPr>
        <w:pStyle w:val="BookText"/>
        <w:rPr/>
      </w:pPr>
      <w:r>
        <w:rPr>
          <w:rFonts w:ascii="IRNazanin" w:hAnsi="IRNazanin" w:eastAsia="IRNazanin"/>
          <w:color w:val="111111"/>
          <w:sz w:val="28"/>
          <w:sz w:val="28"/>
          <w:szCs w:val="28"/>
          <w:rtl w:val="true"/>
          <w:lang w:bidi="fa-IR"/>
        </w:rPr>
        <w:t xml:space="preserve">بگو حمد و ستایش مخصوص ذات خدا است به زودى آیاتش را به شما نشان مى دهد تا آن را بشناسید و پروردگار تو از آن چه انجام مى دهید غافل نیست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حمد و ستایش هم به نعمت قرآن باز مى گردد ، هم هدایت الهى و هم </w:t>
      </w:r>
    </w:p>
    <w:p>
      <w:pPr>
        <w:pStyle w:val="BookText"/>
        <w:rPr/>
      </w:pPr>
      <w:r>
        <w:rPr>
          <w:rFonts w:ascii="IRNazanin" w:hAnsi="IRNazanin" w:eastAsia="IRNazanin"/>
          <w:color w:val="111111"/>
          <w:sz w:val="28"/>
          <w:sz w:val="28"/>
          <w:szCs w:val="28"/>
          <w:rtl w:val="true"/>
          <w:lang w:bidi="fa-IR"/>
        </w:rPr>
        <w:t xml:space="preserve">مى تواند مقدمه اى براى جمله بعد باشد كه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زودى خداوند آیاتش را به شما نشان مى دهد تا آن را بشناسید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تعبیر اشاره به آن است كه با گذشت زمان و پیشرفت علم و دانش و خرد آدمى ، هر روز پرده از آیات جدید و اسرار تازه اى از عالم هستى برداشته مى شود و روز به روز به عظمت قدرت و عمق حکمت پروردگار آشناتر مى شوید و این ارائه آیات هرگز قطع نمى شود و در طول عمر بشر همچنان ادامه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بااین همه، باز راه خلاف و انحراف بپیمایید،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هرگز از كارهایى كه انجام مى دهید غافل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گمان نکنید اگر خداوند كیفر شما را به لطفش تأخیر مى اندازد دلیل این است كه از اعمالتان آگاه نیست و يا حساب و كتاب آن محفوظ نمى ماند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گوشه تازه اى از آیات عظمتت را به ما نشان ده تا تو را هر روز </w:t>
      </w:r>
    </w:p>
    <w:p>
      <w:pPr>
        <w:pStyle w:val="BookText"/>
        <w:rPr/>
      </w:pPr>
      <w:r>
        <w:rPr>
          <w:rFonts w:ascii="IRNazanin" w:hAnsi="IRNazanin" w:eastAsia="IRNazanin"/>
          <w:color w:val="111111"/>
          <w:sz w:val="28"/>
          <w:sz w:val="28"/>
          <w:szCs w:val="28"/>
          <w:rtl w:val="true"/>
          <w:lang w:bidi="fa-IR"/>
        </w:rPr>
        <w:t xml:space="preserve">بهتر و بیشتر بشناسیم و به شکر این همه مواهبى كه نصیب ما كرده اى بپردازیم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انبوهى ازمشکلات جامعه اسلامى مارافراگرفته و دشمنان درداخل وخارج سخت تلاش مى كنندتا نور تورا خاموش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تویى كه به سلیمان آن همه قدرت بخشیدى و به موسى در برابر فرعونیان آن همه قوّت دادى ، ما را بر این دشمنان پیروز بگردان و آن ها را كه قابل هدایت نیستند همچون قوم عاد و هود و ثمود و قوم لوط درهم بشکن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نمل </w:t>
      </w:r>
      <w:bookmarkStart w:id="44" w:name="pg20185_227418"/>
    </w:p>
    <w:p>
      <w:pPr>
        <w:pStyle w:val="Heading2"/>
        <w:numPr>
          <w:ilvl w:val="1"/>
          <w:numId w:val="1"/>
        </w:numPr>
        <w:rPr/>
      </w:pPr>
      <w:bookmarkStart w:id="45" w:name="__RefHeading___Toc4371491_2320776876"/>
      <w:bookmarkStart w:id="46" w:name="_Toc16"/>
      <w:bookmarkEnd w:id="44"/>
      <w:bookmarkEnd w:id="45"/>
      <w:r>
        <w:rPr>
          <w:rtl w:val="true"/>
        </w:rPr>
        <w:t>سوره قصص</w:t>
      </w:r>
      <w:bookmarkEnd w:id="46"/>
    </w:p>
    <w:p>
      <w:pPr>
        <w:pStyle w:val="Heading3"/>
        <w:numPr>
          <w:ilvl w:val="2"/>
          <w:numId w:val="1"/>
        </w:numPr>
        <w:rPr/>
      </w:pPr>
      <w:bookmarkStart w:id="47" w:name="__RefHeading___Toc4371493_2320776876"/>
      <w:bookmarkStart w:id="48" w:name="_Toc17"/>
      <w:bookmarkEnd w:id="47"/>
      <w:r>
        <w:rPr>
          <w:rtl w:val="true"/>
        </w:rPr>
        <w:t xml:space="preserve">فضیلت تلاوت سوره </w:t>
      </w:r>
      <w:r>
        <w:rPr>
          <w:rtl w:val="true"/>
        </w:rPr>
        <w:t xml:space="preserve">« </w:t>
      </w:r>
      <w:r>
        <w:rPr>
          <w:rtl w:val="true"/>
        </w:rPr>
        <w:t xml:space="preserve">قصص </w:t>
      </w:r>
      <w:r>
        <w:rPr>
          <w:rtl w:val="true"/>
        </w:rPr>
        <w:t>»</w:t>
      </w:r>
      <w:bookmarkEnd w:id="48"/>
    </w:p>
    <w:p>
      <w:pPr>
        <w:pStyle w:val="BookText"/>
        <w:rPr/>
      </w:pPr>
      <w:r>
        <w:rPr>
          <w:rFonts w:ascii="IRNazanin" w:hAnsi="IRNazanin" w:eastAsia="IRNazanin"/>
          <w:color w:val="111111"/>
          <w:sz w:val="28"/>
          <w:sz w:val="28"/>
          <w:szCs w:val="28"/>
          <w:rtl w:val="true"/>
          <w:lang w:bidi="fa-IR"/>
        </w:rPr>
        <w:t xml:space="preserve">پیرامون فضیلت تلاوت این سوره ، در روایتى از پیغمبر اسلام صلى الله علیه و آله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به تعداد هریك از كسانى كه موسى را تصدیق يا تکذیب كردند ، ده حسنه به اوداده خواهدشد و فرشته اى در آسمان ها و زمین نیست مگراین كه روز قیامت گواهى برصدق او مى دهد </w:t>
      </w:r>
      <w:r>
        <w:rPr>
          <w:rFonts w:eastAsia="IRNazanin" w:cs="IRNazanin"/>
          <w:color w:val="111111"/>
          <w:sz w:val="28"/>
          <w:szCs w:val="28"/>
          <w:rtl w:val="true"/>
          <w:lang w:bidi="fa-IR"/>
        </w:rPr>
        <w:t>» .</w:t>
      </w:r>
      <w:r>
        <w:rPr>
          <w:rStyle w:val="FootnoteAnchor"/>
          <w:rtl w:val="true"/>
        </w:rPr>
        <w:footnoteReference w:id="1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طواسین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 نمل و 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 جمعه بخواند ، از دوستان خدا و در جوار او و در كنف حمایت او قرار خواهد گرفت و در دنیا هرگز فقر و ناامنى و ناراحتى شدید پیدا نخواهد كرد و در آخرت خداوند آن قدر از مواهب خود به او مى بخشد كه راضى شود و برتر از راضى بودن </w:t>
      </w:r>
      <w:r>
        <w:rPr>
          <w:rFonts w:eastAsia="IRNazanin" w:cs="IRNazanin"/>
          <w:color w:val="111111"/>
          <w:sz w:val="28"/>
          <w:szCs w:val="28"/>
          <w:rtl w:val="true"/>
          <w:lang w:bidi="fa-IR"/>
        </w:rPr>
        <w:t>»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طسآمآ</w:t>
      </w:r>
    </w:p>
    <w:p>
      <w:pPr>
        <w:pStyle w:val="BookText"/>
        <w:rPr/>
      </w:pPr>
      <w:r>
        <w:rPr>
          <w:rFonts w:ascii="IRNazanin" w:hAnsi="IRNazanin" w:eastAsia="IRNazanin"/>
          <w:color w:val="111111"/>
          <w:sz w:val="28"/>
          <w:sz w:val="28"/>
          <w:szCs w:val="28"/>
          <w:rtl w:val="true"/>
          <w:lang w:bidi="fa-IR"/>
        </w:rPr>
        <w:t>طسم</w:t>
      </w:r>
    </w:p>
    <w:p>
      <w:pPr>
        <w:pStyle w:val="BookText"/>
        <w:rPr/>
      </w:pPr>
      <w:r>
        <w:rPr>
          <w:rFonts w:ascii="IRNazanin" w:hAnsi="IRNazanin" w:eastAsia="IRNazanin"/>
          <w:color w:val="111111"/>
          <w:sz w:val="28"/>
          <w:sz w:val="28"/>
          <w:szCs w:val="28"/>
          <w:rtl w:val="true"/>
          <w:lang w:bidi="fa-IR"/>
        </w:rPr>
        <w:t xml:space="preserve">خداوند مى خواهد این حقیقت را بر همه روشن سازد كه این كتاب بزرگ آسمانى كه سرچشمه انقلابى بزرگ در تاریخ بشر گردید و برنامه كامل زندگى سعادت بخش انسان ها را در بر دارد ، از وسیله ساده اى همچون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يافته كه هر كودکى مى تواند به آن تلفظ كند ، این نهایت عظمت است كه آن چنان محصول فوق العاده بااهمیتى را از چنین مواد ساده اى ایجاد كند كه همگان آن را در اختیار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ایاتُ الْكِتابِ الْمُبینِ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آیات كتاب مبین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اشاره به دور و براى بیان عظمت این آیات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قرآن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معنى لازم و هم متعدى مى آید ، چیزى كه هم آشکار است و هم آشکارکننده و قرآن با محتواى روشنش حق را از باطل ، آشکار و راه را از بیراهه نمودار مى 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نَتْلُوا عَلَيْكَ مِنْ نَبَأِ مُوسى وَ فِرْعَوْنَ بِالْحَقِّ لِقَوْمٍ يُؤْمِنُونَ</w:t>
      </w:r>
    </w:p>
    <w:p>
      <w:pPr>
        <w:pStyle w:val="BookText"/>
        <w:rPr/>
      </w:pPr>
      <w:r>
        <w:rPr>
          <w:rFonts w:ascii="IRNazanin" w:hAnsi="IRNazanin" w:eastAsia="IRNazanin"/>
          <w:color w:val="111111"/>
          <w:sz w:val="28"/>
          <w:sz w:val="28"/>
          <w:szCs w:val="28"/>
          <w:rtl w:val="true"/>
          <w:lang w:bidi="fa-IR"/>
        </w:rPr>
        <w:t xml:space="preserve">ما از داستان موسى و فرعون به حق بر تو مى خوانیم ، براى گروهى كه ایمان بیاورند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خدایى كه موسى را براى نابودکردن فرعون در آغوش فرعون پرورش داد ، خدایى كه بردگان مستضعف را به حکومت روى زمین رسانید و جباران گردنکش را خوار و ذلیل و نابود كرد و خدایى كه كودك شیرخوارى را درمیان امواج خروشان محافظت فرمود و هزاران هزار از فرعونیان زورمند را در میان امواج مدفون ساخت ، قادر بر نجات شمااست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هدف اصلى از این آیات ، مؤمنانند و این تلاوت به خاطرآن ها و براى آن ها صورت </w:t>
      </w:r>
    </w:p>
    <w:p>
      <w:pPr>
        <w:pStyle w:val="BookText"/>
        <w:rPr/>
      </w:pPr>
      <w:r>
        <w:rPr>
          <w:rFonts w:ascii="IRNazanin" w:hAnsi="IRNazanin" w:eastAsia="IRNazanin"/>
          <w:color w:val="111111"/>
          <w:sz w:val="28"/>
          <w:sz w:val="28"/>
          <w:szCs w:val="28"/>
          <w:rtl w:val="true"/>
          <w:lang w:bidi="fa-IR"/>
        </w:rPr>
        <w:t xml:space="preserve">گرفته ، مؤمنانى كه مى توانند از آن الهام گیرند و راه خود را به سوى هدف در میان انبوه مشکلات بگشایند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فِرْعَوْنَ عَلا فِى الاَْرْضِ وَ جَعَلَ اَهْلَها شِيَعايَسْتَضْعِفُ طائِفَةً مِنْهُمْ يُذَبِّحُ اَبْناءَهُمْ وَ يَسْتَحْيى نِساءَهُمْ اِنَّهُ كانَ مِنَ الْمُفْسِدینَ</w:t>
      </w:r>
    </w:p>
    <w:p>
      <w:pPr>
        <w:pStyle w:val="BookText"/>
        <w:rPr/>
      </w:pPr>
      <w:r>
        <w:rPr>
          <w:rFonts w:ascii="IRNazanin" w:hAnsi="IRNazanin" w:eastAsia="IRNazanin"/>
          <w:color w:val="111111"/>
          <w:sz w:val="28"/>
          <w:sz w:val="28"/>
          <w:szCs w:val="28"/>
          <w:rtl w:val="true"/>
          <w:lang w:bidi="fa-IR"/>
        </w:rPr>
        <w:t xml:space="preserve">فرعون برترى جویى در زمین كرد و اهل آن را به گروه هاى مختلفى تقسیم نمود، گروهى را به ضعف و ناتوانى مى كشاند ،پسران آن ها را سرمى برید و زنان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كنیزى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نگه مى داشت ، او مسلماً از مفسدان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بنده ضعیفى بود كه بر اثر جهل و نادانى شخصیت خود را گم كرد و تا آن جا پیش رفت كه ادعاى خدایى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براى تقویت پایه هاى استکبار خود به چند جنایت بزرگ دست زد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كوشید درمیان مردم مصر تفرقه بیندازد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 اَهْلَها شِيَعاً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همان سیاستى كه درطول تاریخ پایه اصلى حکومت مستکبران را تشکیل مى داده است ، چراکه حکومت يك اقلیت ناچیز بر يك اکثریت بزرگ جز با 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 بینداز و حکومت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پذیر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مخصوصاً مردم مصر را به دو گروه مشخص تقسیم نمود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قِبْطِيّان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بومیان آن سرزمین بودند و تمام وسایل رفاهى و كاخ ها و ثروت ها و پست هاى حکومت در اختیار آنان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مهاجران بنى اسرائیلى كه به صورت بردگان و غلامان و كنیزان در چنگال آن ها گرفتار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 و محرومیت ، سراسر وجودشان را فراگرفته بود و سخت ترین كارها بر دوش آن ها بود ، بى آن كه بهره اى داشته باشند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جنایت او استضعاف گروهى از مردم آن سرزمین بود، او دستور داده بود كه </w:t>
      </w:r>
    </w:p>
    <w:p>
      <w:pPr>
        <w:pStyle w:val="BookText"/>
        <w:rPr/>
      </w:pPr>
      <w:r>
        <w:rPr>
          <w:rFonts w:ascii="IRNazanin" w:hAnsi="IRNazanin" w:eastAsia="IRNazanin"/>
          <w:color w:val="111111"/>
          <w:sz w:val="28"/>
          <w:sz w:val="28"/>
          <w:szCs w:val="28"/>
          <w:rtl w:val="true"/>
          <w:lang w:bidi="fa-IR"/>
        </w:rPr>
        <w:t xml:space="preserve">درست بنگرند فرزندانى كه از بنى اسرائیل متولد مى شوند ، اگر پسر باشند ، آن ها را از دم تیغ بگذرانند و اگر دختر باشند ، براى خدمتکارى و كنیزى زنده نگه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او با این عملش چه مى خواست انجام بدهد ؟</w:t>
      </w:r>
    </w:p>
    <w:p>
      <w:pPr>
        <w:pStyle w:val="BookText"/>
        <w:rPr/>
      </w:pPr>
      <w:r>
        <w:rPr>
          <w:rFonts w:ascii="IRNazanin" w:hAnsi="IRNazanin" w:eastAsia="IRNazanin"/>
          <w:color w:val="111111"/>
          <w:sz w:val="28"/>
          <w:sz w:val="28"/>
          <w:szCs w:val="28"/>
          <w:rtl w:val="true"/>
          <w:lang w:bidi="fa-IR"/>
        </w:rPr>
        <w:t xml:space="preserve">معروف است كه او در خواب دیده بود شعله آتشى از سوى بیت المقدس برخاسته و تمام خانه هاى مصر را فراگرفت ، خانه هاى قِبْطِيّان را سوزاند ، ولى خانه هاى بنى اسرائیل سالم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آگاهان و معبّران خواب ، توضیح خواست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سرزمین بیت المقدس مردى خروج مى كند كه هلاکت مصر و حکومت فراعنه به دست او است </w:t>
      </w:r>
      <w:r>
        <w:rPr>
          <w:rFonts w:eastAsia="IRNazanin" w:cs="IRNazanin"/>
          <w:color w:val="111111"/>
          <w:sz w:val="28"/>
          <w:szCs w:val="28"/>
          <w:rtl w:val="true"/>
          <w:lang w:bidi="fa-IR"/>
        </w:rPr>
        <w:t>.</w:t>
      </w:r>
      <w:r>
        <w:rPr>
          <w:rStyle w:val="FootnoteAnchor"/>
          <w:rtl w:val="true"/>
        </w:rPr>
        <w:footnoteReference w:id="1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نقل كرده اند كه بعضى از كاهنان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پسرى در بنى اسرائیل متولد مى شود كه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حکومت تو را بر باد خواهد داد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 سرانجام همین امر سبب شد كه فرعون تصمیم به كشتن نوزادان پسر از بنى اسرائیل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قرارگرفتن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يُذَبِّحُ اَبْناءَهُمْ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يَسْتَضْعِفُ طائِفَةً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مطالب دیگرى را بازگو مى كند،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فرعونیان براى تضعیف بنى اسرائیل این نقشه را طرح كرده بودند كه نسل ذکور آن ها را كه مى توانست قیام كند و با فرعونیان بجنگد ، براندازد و تنها دختران و زنان را كه به تنهایى قدرت بر قیام و مبارزه نداشتند ، براى خدمتکارى زنده بگذارند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این برنامه جنایت بار فرعونیان داستان ها گفته اند ، بعضى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دستور داده بود كه زنان باردار بنى اسرائیل را دقیقا زیر نظر بگیرند و تنها قابله هاى قبطى و فرعونى مأمور وضع حمل آن بودند، تا اگر نوزاد پسر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فوراً به مقامات حکومت مصر خبر دهند و جلادان بیایند و قربانى خود را بگیرند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اَنْ نَمُنَّ عَلَى الَّذینَ اسْتُضْعِفُوا فِى الاَْرْضِ وَ نَجْعَلَهُمْ اَئِمَّةً وَ نَجْعَلَهُمُ الْوارِثینَ</w:t>
      </w:r>
    </w:p>
    <w:p>
      <w:pPr>
        <w:pStyle w:val="BookText"/>
        <w:rPr/>
      </w:pPr>
      <w:r>
        <w:rPr>
          <w:rFonts w:ascii="IRNazanin" w:hAnsi="IRNazanin" w:eastAsia="IRNazanin"/>
          <w:color w:val="111111"/>
          <w:sz w:val="28"/>
          <w:sz w:val="28"/>
          <w:szCs w:val="28"/>
          <w:rtl w:val="true"/>
          <w:lang w:bidi="fa-IR"/>
        </w:rPr>
        <w:t xml:space="preserve">اراده ما براین قرارگرفته است كه به مستضعفین نعمت بخشیم و آن هاراپیشوایان و وارثین روى زمین قرار دهیم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نُمَكِّنَ لَهُمْ فِى الاَْرْضِ وَ نُرِىَ فِرْعَوْنَ وَ هامانَ وَ جُنُودَهُما مِنْهُمْ ما كانُوا يَحْذَروُنَ</w:t>
      </w:r>
    </w:p>
    <w:p>
      <w:pPr>
        <w:pStyle w:val="BookText"/>
        <w:rPr/>
      </w:pPr>
      <w:r>
        <w:rPr>
          <w:rFonts w:ascii="IRNazanin" w:hAnsi="IRNazanin" w:eastAsia="IRNazanin"/>
          <w:color w:val="111111"/>
          <w:sz w:val="28"/>
          <w:sz w:val="28"/>
          <w:szCs w:val="28"/>
          <w:rtl w:val="true"/>
          <w:lang w:bidi="fa-IR"/>
        </w:rPr>
        <w:t xml:space="preserve">حکومتشان را پابرجا سازیم و به فرعون و هامان و لشکریان آن ها آن چه را بیم داشتند از این گروه ، نشان دهیم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قدر این دو آیه گویا و امیدبخش است ، چراکه به صورت يك قانون كلى و درشکل فعل مضارع و مستمر بیان شدهاست تا تصور نشود اختصاص به مستضعفان بنى اسرائیل و </w:t>
      </w:r>
    </w:p>
    <w:p>
      <w:pPr>
        <w:pStyle w:val="BookText"/>
        <w:rPr/>
      </w:pPr>
      <w:r>
        <w:rPr>
          <w:rFonts w:ascii="IRNazanin" w:hAnsi="IRNazanin" w:eastAsia="IRNazanin"/>
          <w:color w:val="111111"/>
          <w:sz w:val="28"/>
          <w:sz w:val="28"/>
          <w:szCs w:val="28"/>
          <w:rtl w:val="true"/>
          <w:lang w:bidi="fa-IR"/>
        </w:rPr>
        <w:t xml:space="preserve">حکومت فرعونیان داشته ،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خواهیم چنین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فرعون مى خواست بنى اسرائیل را تار و مار كند و قدرت و شوکتشان را درهم بشکند، اما ما مى خواستیم آن ها قوى و پیروز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مى خواست حکومت تا ابد در دست مستکبران باشد ، اما ما اراده كرده بودیم كه حکومت را به مستضعفان بسپاریم و سرانجام چنین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بخشیدن مواهب و نعمت ها است و این با منت زبانى كه بازگو كردن نعمت به قصد تحقیر طرف است و مسلماً كار مذمومى مى باشد ، فرق بسیار دارد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آیۀ فوق هرگز سخن از يك برنامه موضعى و خصوصى مربوط به بنى اسرائیل نمى گوید ، بلکه بیانگر يك قانون كلى است براى همه اعصار و قرون و همه اقوام و جمعیت ها،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اراده داریم كه برمستضعفان منت بگذاریم و آن هارا پیشوایان و وارثان حکومت روى زمین قرار دهیم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 بشارتى است در زمینه پیروزى حق بر باطل و ایمان بر كفر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بشارتى است براى همه انسان هاى آزاده و خواهان حکومت عدل وداد و برچیده شدن بساط ظلم و جور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اى از تحقق این مشیات الهى ، حکومت بنى اسرائیل و زوال حکومت فرعونیان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نمونه كامل ترش حکومت پیامبر اسلام صلى الله علیه و آله و يارانش بعد از ظهور اسلام بود ، حکومت پابرهنه ها و تهى دستان باایمان و مظلومان پاکدل كه پیوسته از سوى فراعنه زمان خود مورد تحقیر و استهزاء بودند و تحت فشار و ظلم و ستم قرار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خدا به دست همین گروه دروازه قصرهاى كسراها و قیصرها را گشود و آن ها را از تخت قدرت به زیر آورد و بینى مستکبران را به خاك مالید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ظهور حکومت حق و عدالت در تمام كره زمین به وسیله مهدى </w:t>
      </w:r>
      <w:bookmarkStart w:id="49" w:name="pg20185_227428"/>
    </w:p>
    <w:p>
      <w:pPr>
        <w:pStyle w:val="BookText"/>
        <w:rPr/>
      </w:pPr>
      <w:bookmarkEnd w:id="4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ازجمله آیاتى است كه به روشنى بشارت ظهور چنینحکومتى را مى دهد، لذا در روایات اسلامى مى خوانیم كه ؛ ائمه اهل بیت علیهم السلام در تفسیر این آیه اشاره به این ظهور بزرگ كرده اند </w:t>
      </w:r>
      <w:r>
        <w:rPr>
          <w:rFonts w:eastAsia="IRNazanin" w:cs="IRNazanin"/>
          <w:color w:val="111111"/>
          <w:sz w:val="28"/>
          <w:szCs w:val="28"/>
          <w:rtl w:val="true"/>
          <w:lang w:bidi="fa-IR"/>
        </w:rPr>
        <w:t>.</w:t>
      </w:r>
    </w:p>
    <w:p>
      <w:pPr>
        <w:pStyle w:val="Heading3"/>
        <w:numPr>
          <w:ilvl w:val="2"/>
          <w:numId w:val="1"/>
        </w:numPr>
        <w:rPr/>
      </w:pPr>
      <w:bookmarkStart w:id="50" w:name="__RefHeading___Toc4371495_2320776876"/>
      <w:bookmarkStart w:id="51" w:name="_Toc18"/>
      <w:bookmarkEnd w:id="50"/>
      <w:r>
        <w:rPr>
          <w:rtl w:val="true"/>
        </w:rPr>
        <w:t xml:space="preserve">« </w:t>
      </w:r>
      <w:r>
        <w:rPr>
          <w:rtl w:val="true"/>
        </w:rPr>
        <w:t xml:space="preserve">مستضعفان </w:t>
      </w:r>
      <w:r>
        <w:rPr>
          <w:rtl w:val="true"/>
        </w:rPr>
        <w:t xml:space="preserve">» </w:t>
      </w:r>
      <w:r>
        <w:rPr>
          <w:rtl w:val="true"/>
        </w:rPr>
        <w:t xml:space="preserve">و </w:t>
      </w:r>
      <w:r>
        <w:rPr>
          <w:rtl w:val="true"/>
        </w:rPr>
        <w:t xml:space="preserve">« </w:t>
      </w:r>
      <w:r>
        <w:rPr>
          <w:rtl w:val="true"/>
        </w:rPr>
        <w:t xml:space="preserve">مستکبران </w:t>
      </w:r>
      <w:r>
        <w:rPr>
          <w:rtl w:val="true"/>
        </w:rPr>
        <w:t xml:space="preserve">» </w:t>
      </w:r>
      <w:r>
        <w:rPr>
          <w:rtl w:val="true"/>
        </w:rPr>
        <w:t>چه كسانى هستند ؟</w:t>
      </w:r>
      <w:bookmarkEnd w:id="51"/>
    </w:p>
    <w:p>
      <w:pPr>
        <w:pStyle w:val="BookText"/>
        <w:rPr/>
      </w:pPr>
      <w:r>
        <w:rPr>
          <w:rFonts w:ascii="IRNazanin" w:hAnsi="IRNazanin" w:eastAsia="IRNazanin"/>
          <w:color w:val="111111"/>
          <w:sz w:val="28"/>
          <w:sz w:val="28"/>
          <w:szCs w:val="28"/>
          <w:rtl w:val="true"/>
          <w:lang w:bidi="fa-IR"/>
        </w:rPr>
        <w:t xml:space="preserve">مى دانیم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اما چون به باب استفعال برده شده، به معنى كسى است كه او را به ضعف كشانده اند و در بند و زنجیر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نیست كه ضعیف و ناتوان و فاقد قدرت و نیرو باشد ، مُسْتَضْعَف كسى است كه نیروهاى بالفعل و بالقوّه دارد ، اما از ناحیه ظالمان و جباران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 در فشار قرار گرفته ، ولى با این حال در برابر بند و زنجیر كه بر دست و پاى او نهاده اند ، ساکت و تسلیم نیست ، پیوسته تلاش مى كند تا زنجیرها را بشکند و آزاد شود ، </w:t>
      </w:r>
    </w:p>
    <w:p>
      <w:pPr>
        <w:pStyle w:val="BookText"/>
        <w:rPr/>
      </w:pPr>
      <w:r>
        <w:rPr>
          <w:rFonts w:ascii="IRNazanin" w:hAnsi="IRNazanin" w:eastAsia="IRNazanin"/>
          <w:color w:val="111111"/>
          <w:sz w:val="28"/>
          <w:sz w:val="28"/>
          <w:szCs w:val="28"/>
          <w:rtl w:val="true"/>
          <w:lang w:bidi="fa-IR"/>
        </w:rPr>
        <w:t xml:space="preserve">دست جباران و ستمگران را كوتاه سازد و آیین حق و عدالت را برپا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چنین گروهى وعده يارى و حکومت در زمین داده است ، نه افراد بى دست و پا و جبان و ترسو كه حتى حاضر نیستند فریادى بکشند ، تا چه رسد به این كه پا در میدان مبارزه بگذارند و قربانى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اسرائیل نیز آن روز توانستند وارث حکومت فرعونیان شوند كه گرد رهبر خود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گرفتند ، نیروهاى خود را بسیج كردند و همه صف واحدى را تشکیل دادند ، بقایاى ایمانى كه از جدشان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ارث برده بودند ، با دعوت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و خرافات را از فکر خود زدودند و آماده قیام شدند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و اقسامى دارد ؛ 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قرآن بیشتر روى آن تکیه كرده است ، مستضعفین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bookmarkStart w:id="52" w:name="pg20185_227430"/>
    </w:p>
    <w:p>
      <w:pPr>
        <w:pStyle w:val="BookText"/>
        <w:rPr/>
      </w:pPr>
      <w:bookmarkEnd w:id="52"/>
      <w:r>
        <w:rPr>
          <w:rFonts w:ascii="IRNazanin" w:hAnsi="IRNazanin" w:eastAsia="IRNazanin"/>
          <w:color w:val="111111"/>
          <w:sz w:val="28"/>
          <w:sz w:val="28"/>
          <w:szCs w:val="28"/>
          <w:rtl w:val="true"/>
          <w:lang w:bidi="fa-IR"/>
        </w:rPr>
        <w:t xml:space="preserve">بدون شك جباران مستکبر براى تحکیم پایه هاى سیاست جابرانه خود قبل از هرچیز سعى مى كنند قربانیان خود را به استضعاف فکرى و فرهنگى بکشانند ، سپس به استضعاف اقتصادى ، تا قدرت و توانى براى آن ها باقى نماند، تا فکر قیام و گرفتن زمام حکومت را در دست و مغز خود نپرورانند </w:t>
      </w:r>
      <w:r>
        <w:rPr>
          <w:rFonts w:eastAsia="IRNazanin" w:cs="IRNazanin"/>
          <w:color w:val="111111"/>
          <w:sz w:val="28"/>
          <w:szCs w:val="28"/>
          <w:rtl w:val="true"/>
          <w:lang w:bidi="fa-IR"/>
        </w:rPr>
        <w:t>.</w:t>
      </w:r>
    </w:p>
    <w:p>
      <w:pPr>
        <w:pStyle w:val="Heading3"/>
        <w:numPr>
          <w:ilvl w:val="2"/>
          <w:numId w:val="1"/>
        </w:numPr>
        <w:rPr/>
      </w:pPr>
      <w:bookmarkStart w:id="53" w:name="__RefHeading___Toc4371497_2320776876"/>
      <w:bookmarkStart w:id="54" w:name="_Toc19"/>
      <w:bookmarkEnd w:id="53"/>
      <w:r>
        <w:rPr>
          <w:rtl w:val="true"/>
        </w:rPr>
        <w:t>روش عمومى مستکبران تاریخ</w:t>
      </w:r>
      <w:bookmarkEnd w:id="54"/>
    </w:p>
    <w:p>
      <w:pPr>
        <w:pStyle w:val="BookText"/>
        <w:rPr/>
      </w:pPr>
      <w:r>
        <w:rPr>
          <w:rFonts w:ascii="IRNazanin" w:hAnsi="IRNazanin" w:eastAsia="IRNazanin"/>
          <w:color w:val="111111"/>
          <w:sz w:val="28"/>
          <w:sz w:val="28"/>
          <w:szCs w:val="28"/>
          <w:rtl w:val="true"/>
          <w:lang w:bidi="fa-IR"/>
        </w:rPr>
        <w:t>نه تنها فرعون بود كه براى اسارت بنى اسرائیل مردان آن ها را مى كشت و زنانشان را براى خدمتکارى زنده نگه مى داشت كه در طول تاریخ همه جباران چنین بودند و با هر</w:t>
      </w:r>
    </w:p>
    <w:p>
      <w:pPr>
        <w:pStyle w:val="BookText"/>
        <w:rPr/>
      </w:pPr>
      <w:r>
        <w:rPr>
          <w:rFonts w:ascii="IRNazanin" w:hAnsi="IRNazanin" w:eastAsia="IRNazanin"/>
          <w:color w:val="111111"/>
          <w:sz w:val="28"/>
          <w:sz w:val="28"/>
          <w:szCs w:val="28"/>
          <w:rtl w:val="true"/>
          <w:lang w:bidi="fa-IR"/>
        </w:rPr>
        <w:t xml:space="preserve">وسیله نیروهاى فعال را از كار مى انداختند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جا كه نمى توانستند مردان را بکشند ، مردانگى را مى كشتند و با پخش وسایل فساد ، مواد مخدر ، توسعه فحشاء و بى بند و بارى جنسى ، گسترش شراب و قمار و انواع سرگرمى هاى ناسالم ، روح شهامت و سلحشورى و ایمان را در آن ها خفه مى كردند ، تا </w:t>
      </w:r>
    </w:p>
    <w:p>
      <w:pPr>
        <w:pStyle w:val="BookText"/>
        <w:rPr/>
      </w:pPr>
      <w:r>
        <w:rPr>
          <w:rFonts w:ascii="IRNazanin" w:hAnsi="IRNazanin" w:eastAsia="IRNazanin"/>
          <w:color w:val="111111"/>
          <w:sz w:val="28"/>
          <w:sz w:val="28"/>
          <w:szCs w:val="28"/>
          <w:rtl w:val="true"/>
          <w:lang w:bidi="fa-IR"/>
        </w:rPr>
        <w:t xml:space="preserve">بتوانند با خیالى آسوده به حکومت خودکامه خویش ادامه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پیامبران الهى مخصوصاً پیامبر اسلام صلى الله علیه و آله سعى داشتند نیروهاى خفته جوانان را بیدار و آزاد سازند و حتى به زنان ، درس مردانگى بیاموزند و آن ها را در صف مردان ، در برابر مستکبران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این دو برنامه در تاریخ گذشته و امروز در همه كشورهاى اسلامى به خوبى نمایان است ، لذا نیازى به ذکر آن نمى بینیم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اَوْحَيْنا اِلى اُمِّ مُوسى اَنْ اَرْضِعیهِ فَاِذاخِفْتِ عَلَيْهِ فَاَلْقیهِ فِى الْيَمِّ وَ لا تَخافى وَ لا تَحْزَنى اِنّا رادُّوهُ اِلَيْكِ وَ جاعِلُوهُ مِنَ الْمُرْسَلینَ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مادر موسى الهام كردیم كه اورا شیرده و هنگامى كه براو ترسیدى، وى را در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بیفکن و نترس و غمگین مباش كه ما او را به تو بازمى گردانیم و او را از رسولانش قرار مى دهیم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آیۀ كوتاه مشتمل بر دو امر و دو نهى و دو بشارت است كه مجموعا خلاصه اى است از يك داستان بزرگ و پرماجرا كه فشرده اش چنین است ؛</w:t>
      </w:r>
    </w:p>
    <w:p>
      <w:pPr>
        <w:pStyle w:val="BookText"/>
        <w:rPr/>
      </w:pPr>
      <w:r>
        <w:rPr>
          <w:rFonts w:ascii="IRNazanin" w:hAnsi="IRNazanin" w:eastAsia="IRNazanin"/>
          <w:color w:val="111111"/>
          <w:sz w:val="28"/>
          <w:sz w:val="28"/>
          <w:szCs w:val="28"/>
          <w:rtl w:val="true"/>
          <w:lang w:bidi="fa-IR"/>
        </w:rPr>
        <w:t xml:space="preserve">دستگاه فرعون برنامه وسیعى براى كشتن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نوزادان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بنى اسرائیل ترتیب داده بود و حتى قابله هاى فرعونى مراقب زنان باردار بنى اسرائیل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يکى از این قابله ها با مادر موسى ، دوستى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موسى مخفیانه صورت گرفت و چندان آثارى از حمل درمادر نمایان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احساس كرد تولد نوزاد نزدیك شده، به سراغ دوستش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من چنین است، فرزندى در رَحِم دارم و امروز به محبت و دوستى تو نیازمندم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موسى تولد يافت ، از چشمان او نور مرموزى درخشید ، چنان كه بدن قابله به لرزه درآمد و برقى از محبت در اعماق قلب او فرو نشست و تمام زوایاى دلش را روشن ساخت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 قابله رو به مادر موسى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نظر داشتم ماجراى تولد این نوزاد را به دستگاه حکومت خبر دهم تا جلادان بیایند و این پسر را به قتل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جایزه خود را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چه كنم كه عشق شدیدى از این نوزاد در درون قلبم احساس مى كنم ، حتى راضى نیستم مویى از سر او كم شود ، با دقت از او حفاظت كن ، من فکر مى كنم دشمن نهایى ما سرانجام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قابله از خانۀ مادر موسى بیرون آمد ، بعضى از جاسوسان حکومت او را دیدند و تصمیم گرفتند وارد خانه شوند ، خواهر موسى ماجرا را به مادر خبر داد و مادر دستپاچه شد ، آن چنان كه نمى دانست چه كند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این وحشت شدید كه هوش از سرش برده بود ، نوزاد را در پارچه اى پیچید و در تنور انداخت ، مأمورین وارد شدند در آن جا چیزى جز تنور آتش ندیدند، تحقیقات را از مادر موسى شروع كردند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قابله در این جا چه مى كرد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دوست من </w:t>
      </w:r>
    </w:p>
    <w:p>
      <w:pPr>
        <w:pStyle w:val="BookText"/>
        <w:rPr/>
      </w:pPr>
      <w:r>
        <w:rPr>
          <w:rFonts w:ascii="IRNazanin" w:hAnsi="IRNazanin" w:eastAsia="IRNazanin"/>
          <w:color w:val="111111"/>
          <w:sz w:val="28"/>
          <w:sz w:val="28"/>
          <w:szCs w:val="28"/>
          <w:rtl w:val="true"/>
          <w:lang w:bidi="fa-IR"/>
        </w:rPr>
        <w:t xml:space="preserve">است ، براى دیدار من آمده بود ، مأمورین مأیوس شدند و بیرون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موسى به هوش آمد و به خواهر 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كجا است ؟ او اظهار بى اطلاعى كرد، ناگهان صداى گریه اى از درون تنور برخاست ، مادر به سوى تنور دوید ،</w:t>
      </w:r>
    </w:p>
    <w:p>
      <w:pPr>
        <w:pStyle w:val="BookText"/>
        <w:rPr/>
      </w:pPr>
      <w:r>
        <w:rPr>
          <w:rFonts w:ascii="IRNazanin" w:hAnsi="IRNazanin" w:eastAsia="IRNazanin"/>
          <w:color w:val="111111"/>
          <w:sz w:val="28"/>
          <w:sz w:val="28"/>
          <w:szCs w:val="28"/>
          <w:rtl w:val="true"/>
          <w:lang w:bidi="fa-IR"/>
        </w:rPr>
        <w:t xml:space="preserve">دید خداوند آتش را براى او سرد و سلام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خدایى كه آتش نمرودى را براى ابراهیم سرد و سالم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كرد و نوزادش را سالم بیرون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باز مادر در امان نبود ، چراکه مأموران چپ و راست در حرکت و جستجو بودند و شنیدن صداى يك نوزاد كافى بود كه خطر بزرگى واقمع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يك الهام الهى قلب مادر راروشن ساخت ، الهامى كه ظاهراً او را به كار خطرناکى دعوت مى كرد، ولى با این حال از آن احساس آرامش نمود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يك مأموریت الهى است كه به هرحال باید انجام شود و تصمیم گرفت به این الهام ، لباس عمل بپوشاند و نوزاد خویش را به نیل بسپارد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سراغ يك نجار مصرى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نجارى كه او نیز از قبطیان و فرعونیان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درخواست كرد صندوق كوچکى براى او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اوصاف كه مى گویى، صندوق رابراى چه مى خواهى ؟ مادرى كه زبانش عادت به دروغ نداشت ، نتوانست در این جا سخنى جز این بگوید كه ؛ من از بنى اسرائیلم ، نوزاد پسرى دارم و مى خواهم نوزادم را در آن مخفى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نجار قبطى تصمیم گرفت این خبر را به جلادان برساند ، به سراغ آن ها آمد ، اما چنان وحشتى بر قلب او مستولى شد كه زبانش بازایستاد ، تنها با دست اشاره مى كرد و مى خواست با علایم ، مطلب را بازگو كند ، مأمورین كه گویا از حرکات او يك نحو سخریه و استهزاء برداشت كردند، او را زدند و بیرون كردند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بیرون آمد ، حال عادى خود را بازیافت ، این ماجرا تکرار شد و در نتیجه فهمید در این جا يك سرّ الهى نهفته است ، صندوق را ساخت و به مادر موسى تحویل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شاید صبحگاهانى بود كه هنوز چشم مردم مصر در خواب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كمى روشن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 نوزاد خود را همراه صندوق به كنار نیل آورد ، پستان در دهان نوزاد گذاشت و آخرین شیر را به او داد ، سپس او را در صندوق مخصوص كه همچون يك كشتى كوچك قادر بود بر روى آب حرکت كند ، گذاشت و آن را روى موج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امواج خروشان نیل ، صندوق را به زودى از ساحل دور كرده ، مادر در كنار ایستاده بود و این منظره را تماشا مى نمود ، در يك لحظه احساس كرد قلبش از او جدا شده و روى امواج حرکت مى كند ، اگر لطف الهى قلب او را آرام نکرده بود ، فریاد مى كشید و همه چیز فاش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همه از يك سو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ببینیم در كاخ فرعون چه خبر بود ؟ در اخبار آمده ؛ فرعون دخترى داشت كه تنها فرزندش بود و از بیمارى شدیدى رنج مى برد ، فرعون دست به دامن اطباء زد ، نتیجه اى </w:t>
      </w:r>
    </w:p>
    <w:p>
      <w:pPr>
        <w:pStyle w:val="BookText"/>
        <w:rPr/>
      </w:pPr>
      <w:r>
        <w:rPr>
          <w:rFonts w:ascii="IRNazanin" w:hAnsi="IRNazanin" w:eastAsia="IRNazanin"/>
          <w:color w:val="111111"/>
          <w:sz w:val="28"/>
          <w:sz w:val="28"/>
          <w:szCs w:val="28"/>
          <w:rtl w:val="true"/>
          <w:lang w:bidi="fa-IR"/>
        </w:rPr>
        <w:t xml:space="preserve">نگرفت ، به كاهنان متوسل شد ، آن 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پیش بینى مى كنیم كه از درون این دریا انسانى به این كاخ گام مى نهد كه اگر از آب دهانش به بدن این بیمار بمالند ، بهبودى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و همسرش آسیه در انتظار چنین ماجرایى بودند كه ناگهان روزى صندوقچه اى كه بر امواج در حرکت بود ، نظر آن ها را جلب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مأمورین فورا به سراغ صندوق بروند و آن را از آب بگیرند تا ببینند در آن چیست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صندوق مرموز در برابر فرعون قرار گرفت ، دیگران نتوانستند درِ آن را بگشایند ، آرى مى بایست درِ صندوق نجات موسى ، به دست فرعون گشوده شود و گشوده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چشم همسرفرعون به چشم كودك افتاد ، برقى از آن جهید و اعماق قلبش را روشن ساخت و همگى مخصوصاً همسر فرعون مهر او را به دل گرفتند و هنگامى كه آب دهان این نوزاد مایه شفاى بیمار شد ، این محبت فزونى گرفت </w:t>
      </w:r>
      <w:r>
        <w:rPr>
          <w:rFonts w:eastAsia="IRNazanin" w:cs="IRNazanin"/>
          <w:color w:val="111111"/>
          <w:sz w:val="28"/>
          <w:szCs w:val="28"/>
          <w:rtl w:val="true"/>
          <w:lang w:bidi="fa-IR"/>
        </w:rPr>
        <w:t xml:space="preserve">. </w:t>
      </w:r>
      <w:bookmarkStart w:id="55" w:name="pg20185_227438"/>
    </w:p>
    <w:p>
      <w:pPr>
        <w:pStyle w:val="BookText"/>
        <w:rPr/>
      </w:pPr>
      <w:bookmarkEnd w:id="55"/>
      <w:r>
        <w:rPr>
          <w:rFonts w:ascii="IRNazanin" w:hAnsi="IRNazanin" w:eastAsia="IRNazanin"/>
          <w:color w:val="111111"/>
          <w:sz w:val="28"/>
          <w:sz w:val="28"/>
          <w:szCs w:val="28"/>
          <w:rtl w:val="true"/>
          <w:lang w:bidi="fa-IR"/>
        </w:rPr>
        <w:t xml:space="preserve">اکنون خلاصۀ این ماجرا را از زبان قرآن مى شنویم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فَالْتَقَطَهُ الُ فِرْعَوْنَ لِيَكُونَ لَهُمْ عَدُوّا وَ حَزَنا اِنَ فِرْعَوْنَ وَ هامانَ وَ جُنُودَهُما كانُوا خاطِئینَ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مادراز سوى كودك خود سخت در وحشت فرو رفت ، او را به فرمان خدا به دریا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فرعون او را از آب گرفتند تا سرانجام دشمن آنان و مایه اندوهشان گردد، مسلماً فرعون و هامان و لشکریان آن دو خطاکار بودند </w:t>
      </w:r>
      <w:r>
        <w:rPr>
          <w:rFonts w:eastAsia="IRNazanin" w:cs="IRNazanin"/>
          <w:color w:val="111111"/>
          <w:sz w:val="28"/>
          <w:szCs w:val="28"/>
          <w:rtl w:val="true"/>
          <w:lang w:bidi="fa-IR"/>
        </w:rPr>
        <w:t>.</w:t>
      </w:r>
    </w:p>
    <w:p>
      <w:pPr>
        <w:pStyle w:val="Heading3"/>
        <w:numPr>
          <w:ilvl w:val="2"/>
          <w:numId w:val="1"/>
        </w:numPr>
        <w:rPr/>
      </w:pPr>
      <w:bookmarkStart w:id="56" w:name="__RefHeading___Toc4371499_2320776876"/>
      <w:bookmarkStart w:id="57" w:name="_Toc20"/>
      <w:bookmarkEnd w:id="56"/>
      <w:r>
        <w:rPr>
          <w:rtl w:val="true"/>
        </w:rPr>
        <w:t xml:space="preserve">موسى </w:t>
      </w:r>
      <w:r>
        <w:rPr>
          <w:rtl w:val="true"/>
        </w:rPr>
        <w:t>(</w:t>
      </w:r>
      <w:r>
        <w:rPr>
          <w:rtl w:val="true"/>
        </w:rPr>
        <w:t>علیه السلام</w:t>
      </w:r>
      <w:r>
        <w:rPr>
          <w:rtl w:val="true"/>
        </w:rPr>
        <w:t xml:space="preserve">) </w:t>
      </w:r>
      <w:r>
        <w:rPr>
          <w:rtl w:val="true"/>
        </w:rPr>
        <w:t>در آغوش فرعون</w:t>
      </w:r>
      <w:bookmarkEnd w:id="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بى تلاش و كوشش به چیزى رسیدن مى باشد و این كه به اشیاء گم شده اى كه انسان پیدا مى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 ، نیز</w:t>
      </w:r>
    </w:p>
    <w:p>
      <w:pPr>
        <w:pStyle w:val="BookText"/>
        <w:rPr/>
      </w:pPr>
      <w:r>
        <w:rPr>
          <w:rFonts w:ascii="IRNazanin" w:hAnsi="IRNazanin" w:eastAsia="IRNazanin"/>
          <w:color w:val="111111"/>
          <w:sz w:val="28"/>
          <w:sz w:val="28"/>
          <w:szCs w:val="28"/>
          <w:rtl w:val="true"/>
          <w:lang w:bidi="fa-IR"/>
        </w:rPr>
        <w:t xml:space="preserve">به همین جهت است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فرعونیان قنداقۀ این نوزاد را از امواج به این منظور نگرفتند </w:t>
      </w:r>
    </w:p>
    <w:p>
      <w:pPr>
        <w:pStyle w:val="BookText"/>
        <w:rPr/>
      </w:pPr>
      <w:r>
        <w:rPr>
          <w:rFonts w:ascii="IRNazanin" w:hAnsi="IRNazanin" w:eastAsia="IRNazanin"/>
          <w:color w:val="111111"/>
          <w:sz w:val="28"/>
          <w:sz w:val="28"/>
          <w:szCs w:val="28"/>
          <w:rtl w:val="true"/>
          <w:lang w:bidi="fa-IR"/>
        </w:rPr>
        <w:t xml:space="preserve">که دشمن سرسختشان را در آغوش خود پرورش دهند ، بلکه آن ها به گفتۀ همسر فرعون مى خواستند نور چشمى براى خود برگزینند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سرانجام و عاقبت كار چنین شد و به اصطلاح علماى ادب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عاقبت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لطافت این تعبیر در همین است كه خدا مى خواهد قدرت خود را نشان دهد كه چگونه این گروه را كه تمام نیروهاى خود را براى كشتن پسران بنى اسرائیل بسیج كرده بودند ، وادار مى كند كه همان كسى را كه این همه مقدمات براى نابودى او است ، چون جان شیرین دربربگیرند و پرورش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نه يك نفر ، بلکه گروهى از فرعونیان براى گرفتن صندوق از آب ، شرکت كردند و این شاهد بر آن است كه چنین انتظارى را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اضافه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فِرْعَوْنَ وَ هامانَ وَ جُنُودُهُما كانُوا خاطِئینَ </w:t>
      </w:r>
      <w:r>
        <w:rPr>
          <w:rFonts w:eastAsia="IRNazanin" w:cs="IRNazanin"/>
          <w:color w:val="111111"/>
          <w:sz w:val="28"/>
          <w:szCs w:val="28"/>
          <w:rtl w:val="true"/>
          <w:lang w:bidi="fa-IR"/>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خطایى از این روشن تر كه آن ها هزاران طفل را سر بریدند تا كلیم اللّه را </w:t>
      </w:r>
    </w:p>
    <w:p>
      <w:pPr>
        <w:pStyle w:val="BookText"/>
        <w:rPr/>
      </w:pPr>
      <w:r>
        <w:rPr>
          <w:rFonts w:ascii="IRNazanin" w:hAnsi="IRNazanin" w:eastAsia="IRNazanin"/>
          <w:color w:val="111111"/>
          <w:sz w:val="28"/>
          <w:sz w:val="28"/>
          <w:szCs w:val="28"/>
          <w:rtl w:val="true"/>
          <w:lang w:bidi="fa-IR"/>
        </w:rPr>
        <w:t xml:space="preserve">نابود كنند ، ولى خداوند او را به دست خودشان سپرد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و این دشمنتان را پرورش دهید و بزرگ كنید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امْرَأَةُ فِرْعَوْنَ قُرَّتُ عَيْنٍ لى وَ لَكَ لا تَقْتُلُوهُ عَسى اَنْ يَنْفَعَنا اَوْ نَتَّخِذَهُ وَلَدا وَ هُمْ لا يَشْعُروُنَ</w:t>
      </w:r>
    </w:p>
    <w:p>
      <w:pPr>
        <w:pStyle w:val="BookText"/>
        <w:rPr/>
      </w:pPr>
      <w:r>
        <w:rPr>
          <w:rFonts w:ascii="IRNazanin" w:hAnsi="IRNazanin" w:eastAsia="IRNazanin"/>
          <w:color w:val="111111"/>
          <w:sz w:val="28"/>
          <w:sz w:val="28"/>
          <w:szCs w:val="28"/>
          <w:rtl w:val="true"/>
          <w:lang w:bidi="fa-IR"/>
        </w:rPr>
        <w:t xml:space="preserve">همسر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دید آن ها قصد كشتن كودك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نکشید ، نور چشم من و شما است ، شاید براى ما مفید باشد يا او را پسر خود برگزینیم و آن ها نمى فهمیدند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دشمن اصلى خود را در آغوش خویش مى پرورانند </w:t>
      </w:r>
      <w:r>
        <w:rPr>
          <w:rFonts w:eastAsia="IRNazanin" w:cs="IRNazanin"/>
          <w:color w:val="111111"/>
          <w:sz w:val="28"/>
          <w:szCs w:val="28"/>
          <w:rtl w:val="true"/>
          <w:lang w:bidi="fa-IR"/>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 رسد كه فرعون از چهرۀ نوزاد و نشانه هاى دیگر از جمله گذاردن او در صندوق و رها كردنش در امواج نیل ، دریافته بود كه این نوزاد از بنى اسرائیل است ، ناگهان كابوس قیام يك مرد بنى اسرائیلى و زوال ملك او به دست آن مرد بر روح او سایه افکند و خواهان اجراى قانون جنایت بارش درباره نوزادان بنى اسرائیل در این مورد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اطرافیان متملق و چاپلوس نیز فرعون را در این طرز فکر تشویق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ندارد كه قانون درباره این كودك اجرا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فرعون كه نوزاد پسرى نداشت و قلب پاکش كه از قماش درباریان فرعون نبود ،کانون مهر این نوزاد شده بود ، در مقابل همه آن ها ایستاد و از آن جا كه در این گونه كشمکش هاى خانوادگى ، غالبا پیروزى با زنان است ، او در كار خود پیروز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داستان شفاى دختر فرعون نیز به آن افزوده شود ، دلیل پیروزى آسیه در این درگیرى روشن تر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قرآن با يك جمله كوتاه و پرمعنى در پایان آیه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لا يَشْعُروُنَ </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نمى دانستند كه فرمان نافذ الهى و مشیت شکست ناپذیر خداوند بر این قرار گرفته است كه این نوزاد را در مهم ترین كانون خطر پرورش دهد و هیچ كس را ياراى مخالفت با این اراده و مشیت نیست </w:t>
      </w:r>
      <w:r>
        <w:rPr>
          <w:rFonts w:eastAsia="IRNazanin" w:cs="IRNazanin"/>
          <w:color w:val="111111"/>
          <w:sz w:val="28"/>
          <w:szCs w:val="28"/>
          <w:rtl w:val="true"/>
          <w:lang w:bidi="fa-IR"/>
        </w:rPr>
        <w:t xml:space="preserve">. </w:t>
      </w:r>
      <w:bookmarkStart w:id="58" w:name="pg20185_227442"/>
    </w:p>
    <w:p>
      <w:pPr>
        <w:pStyle w:val="Heading3"/>
        <w:numPr>
          <w:ilvl w:val="2"/>
          <w:numId w:val="1"/>
        </w:numPr>
        <w:rPr/>
      </w:pPr>
      <w:bookmarkStart w:id="59" w:name="__RefHeading___Toc4371501_2320776876"/>
      <w:bookmarkStart w:id="60" w:name="_Toc21"/>
      <w:bookmarkEnd w:id="58"/>
      <w:bookmarkEnd w:id="59"/>
      <w:r>
        <w:rPr>
          <w:rtl w:val="true"/>
        </w:rPr>
        <w:t>برنامۀ عجیب الهى</w:t>
      </w:r>
      <w:bookmarkEnd w:id="60"/>
    </w:p>
    <w:p>
      <w:pPr>
        <w:pStyle w:val="BookText"/>
        <w:rPr/>
      </w:pPr>
      <w:r>
        <w:rPr>
          <w:rFonts w:ascii="IRNazanin" w:hAnsi="IRNazanin" w:eastAsia="IRNazanin"/>
          <w:color w:val="111111"/>
          <w:sz w:val="28"/>
          <w:sz w:val="28"/>
          <w:szCs w:val="28"/>
          <w:rtl w:val="true"/>
          <w:lang w:bidi="fa-IR"/>
        </w:rPr>
        <w:t xml:space="preserve">قدرت نمایى این نیست كه اگر خدا بخواهد قوم نیرومند و جبارى را نابود كند ، لشکریان آسمان و زمین را براى نابودى آن ها بسیج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نمایى این است كه خود آن جباران مستکبر را مأمور نابودى خودشان سازد و آن چنان در قلب و افکار آن ها اثربگذارد كه مشتاقانه هیزمى را جمع كنند كه باید با آتشش بسوزند ، زندانى را بسازند كه باید در آن بمیرند ، چوبه دارى را برپا كنند كه باید بر آن اعدام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فرعونیان زورمند گردنکش نیز چنان شد و پرورش و نجات موسى در تمام مراحل به دست خود آن ها صورت گرفت ؛</w:t>
      </w:r>
    </w:p>
    <w:p>
      <w:pPr>
        <w:pStyle w:val="BookText"/>
        <w:rPr/>
      </w:pPr>
      <w:r>
        <w:rPr>
          <w:rFonts w:ascii="IRNazanin" w:hAnsi="IRNazanin" w:eastAsia="IRNazanin"/>
          <w:color w:val="111111"/>
          <w:sz w:val="28"/>
          <w:sz w:val="28"/>
          <w:szCs w:val="28"/>
          <w:rtl w:val="true"/>
          <w:lang w:bidi="fa-IR"/>
        </w:rPr>
        <w:t xml:space="preserve">قابلۀ موسى از قبطیان بود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سازندۀ صندوق نجات موسى ، يك نجار قبطى بود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گیرندگان صندوق نجات از امواج نیل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بازکننده درِ صندوق ، شخص فرعون يا همسرش آسیه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كانون امن و آرامش و پرورش موساى قهرمان و فرعون شکن ، همان كاخ فرعون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قدرت نمایى پروردگار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اَصْبَحَ فُؤادُ اُمِّ مُوسى فارِغا اِنْ كادَتْ لَتُبْدى بِهِ لَوْلا اَنْ رَبَطْنا عَلى قَلْبِها لِتَكُونَ مِنَ الْمُؤْمِنینَ</w:t>
      </w:r>
    </w:p>
    <w:p>
      <w:pPr>
        <w:pStyle w:val="BookText"/>
        <w:rPr/>
      </w:pPr>
      <w:r>
        <w:rPr>
          <w:rFonts w:ascii="IRNazanin" w:hAnsi="IRNazanin" w:eastAsia="IRNazanin"/>
          <w:color w:val="111111"/>
          <w:sz w:val="28"/>
          <w:sz w:val="28"/>
          <w:szCs w:val="28"/>
          <w:rtl w:val="true"/>
          <w:lang w:bidi="fa-IR"/>
        </w:rPr>
        <w:t xml:space="preserve">قلب مادر موسى بى تاب و درهم ریخته گشت و اگر قلب اورا به وسیله ایمان و امید محکم نکرده بودیم ، نزدیك بود مطلب را افشا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بى تاب و صاحب اضطراب و درهم ریختگى و بیچارگى است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بستن حیوان يا مانند آن به جایى است تا </w:t>
      </w:r>
    </w:p>
    <w:p>
      <w:pPr>
        <w:pStyle w:val="BookText"/>
        <w:rPr/>
      </w:pPr>
      <w:r>
        <w:rPr>
          <w:rFonts w:ascii="IRNazanin" w:hAnsi="IRNazanin" w:eastAsia="IRNazanin"/>
          <w:color w:val="111111"/>
          <w:sz w:val="28"/>
          <w:sz w:val="28"/>
          <w:szCs w:val="28"/>
          <w:rtl w:val="true"/>
          <w:lang w:bidi="fa-IR"/>
        </w:rPr>
        <w:t xml:space="preserve">مطمئناً در جاى خود محفوظ بماند و لذا محل این گونه حیوانات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و سپس به معنى وسیع ترى كه همان حفظ و تقویت و استحکام بخشیدن است ، آمده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 تقویت دل این مادر است تا ایمان به وحى الهى آورد و این حادثه بزرگ را تحمل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را به ترتیبى كه قبلاً گفتیم ، به امواج نیل سپرد ، اما بعد از این ماجرا طوفانى شدید در قلب او وزیدن گرفت ، جاى خالى نوزاد كه تمام قلبش را پر كرده بود ، كاملاً محسوس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نزدیك بود فریاد كشد و اسرار درون دل خود را برون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نزدیك بود نعره زند و از جدایى فرزند ناله سر دهد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كاملاً طبیعى است مادرى كه نوزاد خود را با این صورت ازخود جدا كند ، همه چیز را جز نوزادش فراموش نماید و آن چنان هوش از سرش برود كه بدون درنظر گرفتن </w:t>
      </w:r>
    </w:p>
    <w:p>
      <w:pPr>
        <w:pStyle w:val="BookText"/>
        <w:rPr/>
      </w:pPr>
      <w:r>
        <w:rPr>
          <w:rFonts w:ascii="IRNazanin" w:hAnsi="IRNazanin" w:eastAsia="IRNazanin"/>
          <w:color w:val="111111"/>
          <w:sz w:val="28"/>
          <w:sz w:val="28"/>
          <w:szCs w:val="28"/>
          <w:rtl w:val="true"/>
          <w:lang w:bidi="fa-IR"/>
        </w:rPr>
        <w:t xml:space="preserve">خطراتى كه خود و فرزندش را تهدید مى كند ، فریاد كشد و اسرار درون دل را فاش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خداوندى كه این مأموریت سنگین را به این مادر مهربان داده ، قلب او را آن چنان استحکام مى بخشد كه به وعده الهى ایمان داشته باشد و بداند كودکش در دست خدا است ، سرانجام به او بازمى گردد و پیامبر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لاُِخْتِهِ قُصّيهِ فَبَصُرَتْ بِهِ عَنْ جُنُبٍ وَ هُمْ لايَشْعُروُنَ</w:t>
      </w:r>
    </w:p>
    <w:p>
      <w:pPr>
        <w:pStyle w:val="BookText"/>
        <w:rPr/>
      </w:pPr>
      <w:r>
        <w:rPr>
          <w:rFonts w:ascii="IRNazanin" w:hAnsi="IRNazanin" w:eastAsia="IRNazanin"/>
          <w:color w:val="111111"/>
          <w:sz w:val="28"/>
          <w:sz w:val="28"/>
          <w:szCs w:val="28"/>
          <w:rtl w:val="true"/>
          <w:lang w:bidi="fa-IR"/>
        </w:rPr>
        <w:t xml:space="preserve">مادر به خواهر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حال او را پى گیرى كن ، او نیزاز دور ماجرا را مشاهده كرد ، در حالى كه آن ها بى خبر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جستجو از آثار چیزى است و این كه به داستان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،به خاطر این است كه از اخبار و حوادث گوناگون درآن پى گیرى مى شود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بازگشت مادر موسى به خانه خویش ، خواهر از فاصله دور در كنار نیل ، ماجرا را زیر نظر داشت و با چشم خود دید كه چگونه فرعونیان او را از آب گرفتند و ازخطر </w:t>
      </w:r>
    </w:p>
    <w:p>
      <w:pPr>
        <w:pStyle w:val="BookText"/>
        <w:rPr/>
      </w:pPr>
      <w:r>
        <w:rPr>
          <w:rFonts w:ascii="IRNazanin" w:hAnsi="IRNazanin" w:eastAsia="IRNazanin"/>
          <w:color w:val="111111"/>
          <w:sz w:val="28"/>
          <w:sz w:val="28"/>
          <w:szCs w:val="28"/>
          <w:rtl w:val="true"/>
          <w:lang w:bidi="fa-IR"/>
        </w:rPr>
        <w:t>بزرگى كه نوزاد را تهدید مى كرد، رهایى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حَرَّمْنا عَلَيْهِ الْمَراضِعَ مِنْ قَبْلُ فَقالَتْ هَلْ اَدُلُّكُمْ عَلى اَهْلِ بَيْتٍ يَكْفُلُونَهُ لَكُمْ وَ هُمْ لَهُ ناصِحُونَ</w:t>
      </w:r>
    </w:p>
    <w:p>
      <w:pPr>
        <w:pStyle w:val="BookText"/>
        <w:rPr/>
      </w:pPr>
      <w:r>
        <w:rPr>
          <w:rFonts w:ascii="IRNazanin" w:hAnsi="IRNazanin" w:eastAsia="IRNazanin"/>
          <w:color w:val="111111"/>
          <w:sz w:val="28"/>
          <w:sz w:val="28"/>
          <w:szCs w:val="28"/>
          <w:rtl w:val="true"/>
          <w:lang w:bidi="fa-IR"/>
        </w:rPr>
        <w:t xml:space="preserve">ما همۀ زنان شیرده را ازقبل براو تحریم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تنها به آغوش مادر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بى تابى مأموران براى پیداکردن دایه را مشاهده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شمارا به خانواده اى راهنمایى كنم كه مى توانند این نوزاد را كفالت كنند و خیرخواه او هستند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زن شیرده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طبیعى است نوزاد شیرخوار چند ساعت كه مى گذرد ، گرسنه مى شود ، گریه و بى تابى مى كند ، باید دایه اى براى او جستجو كرد ، خصوصا این كه ملکه مصر سخت به آن دل بسته و او را چون جان شیرینش دوست مى دارد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مأموران حرکت كرده و دربه در دنبال دایه مى گردند ، اما عجیب این كه پستان هیچ </w:t>
      </w:r>
    </w:p>
    <w:p>
      <w:pPr>
        <w:pStyle w:val="BookText"/>
        <w:rPr/>
      </w:pPr>
      <w:r>
        <w:rPr>
          <w:rFonts w:ascii="IRNazanin" w:hAnsi="IRNazanin" w:eastAsia="IRNazanin"/>
          <w:color w:val="111111"/>
          <w:sz w:val="28"/>
          <w:sz w:val="28"/>
          <w:szCs w:val="28"/>
          <w:rtl w:val="true"/>
          <w:lang w:bidi="fa-IR"/>
        </w:rPr>
        <w:t xml:space="preserve">دایه اى را نمى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از دیدن قیافه آن ها وحشت مى كند و يا طعم شیرشان كه با ذائقه او آشنا نیست ، تلخ و نامطلوب جلوه مى كند ، گویى مى خواهد خود را از دامان دایه ها پرتاب كند ، این همان تحریم تکوینى الهى بود كه همه دایه ها را بر او حرام كرده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کودك لحظه به لحظه گرسنه تر و بى تاب تر مى شود ، پى درپى گریه مى كند و سر و صداى او در درون قصر فرعون مى پیچد و قلب ملکه را به لرزه درمى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مأمورین بر تلاش خود مى افزایند ، ناگهان در فاصلۀ نه چندان دورى به دخترى برمى خورند كه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زنى از بنى اسرائیل را مى شناسم كه پستانى پرشیر و قلبى پرمحبت دارد ، او نوزادش را از دست داده و حاضر است شیر دادن نوزاد كاخ رابرعهده گیرد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مأمورین خوشحال شدند و مادر موسى را به قصر فرعون بردند ، نوزاد هنگامى كه بوى </w:t>
      </w:r>
    </w:p>
    <w:p>
      <w:pPr>
        <w:pStyle w:val="BookText"/>
        <w:rPr/>
      </w:pPr>
      <w:r>
        <w:rPr>
          <w:rFonts w:ascii="IRNazanin" w:hAnsi="IRNazanin" w:eastAsia="IRNazanin"/>
          <w:color w:val="111111"/>
          <w:sz w:val="28"/>
          <w:sz w:val="28"/>
          <w:szCs w:val="28"/>
          <w:rtl w:val="true"/>
          <w:lang w:bidi="fa-IR"/>
        </w:rPr>
        <w:t xml:space="preserve">مادر را شنید ، سخت پستانش را در دهان فشرد و از شیره جان مادر ، جان تازه اى پیدا كرد ، برق خوشحالى از چشم ها جهید ، مخصوصاً مأموران خسته و كوفته كه به مقصد خود رسیده بودند ، از همه خوشحال تر بودند ، همسر فرعون نیز نمى توانست خوشحالى خود را از این امر كتمان كند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روایات آمده است كه وقتى موسى پستان این مادر را قبول كرد ، هامان وزیر فرعون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مى كنم تو مادر واقعى او هستى ، چرا در میان این همه زن ، تنها پستان تو را پذیرفت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پادشاه ، به خاطر این است كه من زنى خوشبو هستم و شیرم بسیار شیرین است ، تاکنون هیچ كودکى به من سپرده نشده ، مگر این كه پستان مرا پذیرفته است ، حاضران این سخن او را تصدیق كردند و هرکدام </w:t>
      </w:r>
      <w:bookmarkStart w:id="61" w:name="pg20185_227449"/>
    </w:p>
    <w:p>
      <w:pPr>
        <w:pStyle w:val="BookText"/>
        <w:rPr/>
      </w:pPr>
      <w:bookmarkEnd w:id="61"/>
      <w:r>
        <w:rPr>
          <w:rFonts w:ascii="IRNazanin" w:hAnsi="IRNazanin" w:eastAsia="IRNazanin"/>
          <w:color w:val="111111"/>
          <w:sz w:val="28"/>
          <w:sz w:val="28"/>
          <w:szCs w:val="28"/>
          <w:rtl w:val="true"/>
          <w:lang w:bidi="fa-IR"/>
        </w:rPr>
        <w:t xml:space="preserve">هدیه و تحفۀ گران قیمتى به او دادند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در حدیثى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روز بیشتر طول نکشید كه خداوند نوزاد را به مادرش بازگرداند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فَرَدَدْناهُ اِلى اُمِّهِ كَىْ تَقَرَّ عَيْنُها وَ لا تَحْزَنَ وَ لِتَعْلَمَ اَنَّ وَعْدَ اللّهِ حَقٌّ وَ لكِنَّ اَكْثَرَهُمْ لا يَعْلَمُونَ</w:t>
      </w:r>
    </w:p>
    <w:p>
      <w:pPr>
        <w:pStyle w:val="BookText"/>
        <w:rPr/>
      </w:pPr>
      <w:r>
        <w:rPr>
          <w:rFonts w:ascii="IRNazanin" w:hAnsi="IRNazanin" w:eastAsia="IRNazanin"/>
          <w:color w:val="111111"/>
          <w:sz w:val="28"/>
          <w:sz w:val="28"/>
          <w:szCs w:val="28"/>
          <w:rtl w:val="true"/>
          <w:lang w:bidi="fa-IR"/>
        </w:rPr>
        <w:t xml:space="preserve">ما او را به مادرش بازگرداندیم تا چشمش روشن شود و غمگین نباشد و بداند وعده الهى حق است ، ولى اکثر آن ها نمى دانند </w:t>
      </w:r>
      <w:r>
        <w:rPr>
          <w:rFonts w:eastAsia="IRNazanin" w:cs="IRNazanin"/>
          <w:color w:val="111111"/>
          <w:sz w:val="28"/>
          <w:szCs w:val="28"/>
          <w:rtl w:val="true"/>
          <w:lang w:bidi="fa-IR"/>
        </w:rPr>
        <w:t>.</w:t>
      </w:r>
    </w:p>
    <w:p>
      <w:pPr>
        <w:pStyle w:val="Heading3"/>
        <w:numPr>
          <w:ilvl w:val="2"/>
          <w:numId w:val="1"/>
        </w:numPr>
        <w:rPr/>
      </w:pPr>
      <w:bookmarkStart w:id="62" w:name="__RefHeading___Toc4371503_2320776876"/>
      <w:bookmarkStart w:id="63" w:name="_Toc22"/>
      <w:bookmarkEnd w:id="62"/>
      <w:r>
        <w:rPr>
          <w:rtl w:val="true"/>
        </w:rPr>
        <w:t>بازگشت موسى به آغوش مادر</w:t>
      </w:r>
      <w:bookmarkEnd w:id="6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سؤالى مطرح است و آن این كه ؛ آیا فرعونیان موسى را به مادر سپردند كه او </w:t>
      </w:r>
    </w:p>
    <w:p>
      <w:pPr>
        <w:pStyle w:val="BookText"/>
        <w:rPr/>
      </w:pPr>
      <w:r>
        <w:rPr>
          <w:rFonts w:ascii="IRNazanin" w:hAnsi="IRNazanin" w:eastAsia="IRNazanin"/>
          <w:color w:val="111111"/>
          <w:sz w:val="28"/>
          <w:sz w:val="28"/>
          <w:szCs w:val="28"/>
          <w:rtl w:val="true"/>
          <w:lang w:bidi="fa-IR"/>
        </w:rPr>
        <w:t>را شیر دهد و در خلال این كار ، همه روز يا گاه به گاه كودك را به دربار فرعون بیاورد تا ملکه مصر دیدارى از او تازه كند و يا كودك را در دربار نگه داشتند و مادر موسى در فواصل معین مى آمد و به او شیر مى داد ؟</w:t>
      </w:r>
    </w:p>
    <w:p>
      <w:pPr>
        <w:pStyle w:val="BookText"/>
        <w:rPr/>
      </w:pPr>
      <w:r>
        <w:rPr>
          <w:rFonts w:ascii="IRNazanin" w:hAnsi="IRNazanin" w:eastAsia="IRNazanin"/>
          <w:color w:val="111111"/>
          <w:sz w:val="28"/>
          <w:sz w:val="28"/>
          <w:szCs w:val="28"/>
          <w:rtl w:val="true"/>
          <w:lang w:bidi="fa-IR"/>
        </w:rPr>
        <w:t xml:space="preserve">دلیل روشنى بر هیچ يك از این دو احتمال وجود ندارد اما احتمال اول ، منطقى تر به نظر مى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بعد از پایان دوران شیرخوارگى ، آیا موسى به كاخ فرعون منتقل شد يا رابطه خود را با مادر و خانواده نگاه مى داشت و میان این دو در رفت و آمد بود ؟</w:t>
      </w:r>
    </w:p>
    <w:p>
      <w:pPr>
        <w:pStyle w:val="BookText"/>
        <w:rPr/>
      </w:pPr>
      <w:r>
        <w:rPr>
          <w:rFonts w:ascii="IRNazanin" w:hAnsi="IRNazanin" w:eastAsia="IRNazanin"/>
          <w:color w:val="111111"/>
          <w:sz w:val="28"/>
          <w:sz w:val="28"/>
          <w:szCs w:val="28"/>
          <w:rtl w:val="true"/>
          <w:lang w:bidi="fa-IR"/>
        </w:rPr>
        <w:t xml:space="preserve">بعضى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دوران شیرخوارگى ، او را به فرعون و همسرش آسیه سپرد و موسى در دامن آن دو و با دست آن دو پرورش يافت و در این جا داستان هاى دیگرى از</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کارهاى كودکانه اما پرمعنى موسى نسبت به فرعون نقل كرده اند كه ذکر همه آن ها به درازا مى كشد، اما این جمله كه فرعون بعداز مبعوث شدن موسى به نبوت به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نُرَبِّكَ فینا وَلیدا وَ لَبِثْتَ فینا مِنْ عُمُرِكَ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در كودکى در دامان پرمهر خود پرورش ندادیم و </w:t>
      </w:r>
    </w:p>
    <w:p>
      <w:pPr>
        <w:pStyle w:val="BookText"/>
        <w:rPr/>
      </w:pPr>
      <w:r>
        <w:rPr>
          <w:rFonts w:ascii="IRNazanin" w:hAnsi="IRNazanin" w:eastAsia="IRNazanin"/>
          <w:color w:val="111111"/>
          <w:sz w:val="28"/>
          <w:sz w:val="28"/>
          <w:szCs w:val="28"/>
          <w:rtl w:val="true"/>
          <w:lang w:bidi="fa-IR"/>
        </w:rPr>
        <w:t xml:space="preserve">سال هایى از عمرت را در میان ما نبودى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موسى مدتى در كاخ فرعون زندگى كرده و سال هایى در آن جا درنگ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على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استفاده مى شود كه موسى با نهایت احترام تا دوران بلوغ در كاخ فرعون ماند ، ولى سخنان توحیدى او ، فرعون را سخت ناراحت مى كرد ، تا آن جا كه تصمیم قتل او را گرفت ، موسى كاخ را رها كرد و وارد شهر شد كه با نزاع دو نفر كه يکى از قبطیان و دیگرى از سبطیان بود ، روبرو گشت </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اَشُدَّهُ وَ اسْتَوى اتَيْناهُ حُكْما وَ عِلْما وَكَذلِكَ نَجْزِى الْمُحْسِنینَ</w:t>
      </w:r>
    </w:p>
    <w:p>
      <w:pPr>
        <w:pStyle w:val="BookText"/>
        <w:rPr/>
      </w:pPr>
      <w:r>
        <w:rPr>
          <w:rFonts w:ascii="IRNazanin" w:hAnsi="IRNazanin" w:eastAsia="IRNazanin"/>
          <w:color w:val="111111"/>
          <w:sz w:val="28"/>
          <w:sz w:val="28"/>
          <w:szCs w:val="28"/>
          <w:rtl w:val="true"/>
          <w:lang w:bidi="fa-IR"/>
        </w:rPr>
        <w:t xml:space="preserve">هنگامى كه نیرومند و كامل شد ، حکمت و دانش به او دادیم و این گونه نیکوکاران را جزا مى دهیم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نیرومند شدن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کمال خلقت و اعتدال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كه میان این دو چه تفاوتى است ، مفسران گفتگوهاى مختلفى دارند ؛ بعضى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انسان از نظر قواى جسمانى به سرحد كمال برسد كه غالبا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اعتدال و استقرار در امر حیات و زندگى است كه غالبا بعد از كمال نیروى جسمانى حاصل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كمال جسمى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كمال عقلى و فکرى 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 مى خوانیم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است كه محاسن بیرون آید </w:t>
      </w:r>
      <w:r>
        <w:rPr>
          <w:rFonts w:eastAsia="IRNazanin" w:cs="IRNazanin"/>
          <w:color w:val="111111"/>
          <w:sz w:val="28"/>
          <w:szCs w:val="28"/>
          <w:rtl w:val="true"/>
          <w:lang w:bidi="fa-IR"/>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این تعبیرات تفاوت زیادى نیست و از مجموعه آن باتوجه به معنى لغوى این دو واژه ، تکامل نیروهاى جسمى و فکرى و روحى استفاده مى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فرق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عقل و فهم و قدرت بر داورى صحیح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آگاهى و دانشى است كه جهل با آن همراه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نَجْزِى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نشان مى دهد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تقواى الهى و اعمال نیك و پاکش ، این شایستگى را پیدا كرده بود كه خداوند پاداش علم و حکمت به او بدهد و روشن است كه منظور از این علم و حکمت ، وحى و نبوت نیست، زیرا موسى آن روز با زمان وحى و نبوت فاصله زیادى داشت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منظور همان آگاهى و روشن بینى و قدرت بر قضاوت صحیح و مانند آن است كه خدا به عنوان پاکدامنى و درستى و نیکوکارى به موسى داد و از این تعبیر اجمالاً برمى آید كه موسى در همان كاخ فرعون كه بود ، رنگ آن محیط را هرگز به خود نگرفت و تا آن جا كه درتوان داشت،به كمك حق و عدالت مى شتافت، هر چند جزئیات آن امروز بر ما روشن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الْمَدینَةَ عَلى حینِ غَفْلَةٍ مِنْ اَهْلِها فَوَجَدَ فیهارَجُلَيْنِ يَقْتَتِلانِ هذا مِنْ شیعَتِهِ وَ هذا مِنْ عَدُوِّهِ فَاسْتَغاثَهُ الَّذى مِنْ شیعَتِهِ عَلَى الَّذى مِنْ عَدُوِّهِ فَوَكَزَهُ مُوسى فَقَضى عَلَيْهِ قالَ هذا مِنْ عَمَلِ الشَّيْطانِ اِنَّهُ عَدُوٌّ مُضِلٌّ مُبینٌ</w:t>
      </w:r>
    </w:p>
    <w:p>
      <w:pPr>
        <w:pStyle w:val="BookText"/>
        <w:rPr/>
      </w:pPr>
      <w:r>
        <w:rPr>
          <w:rFonts w:ascii="IRNazanin" w:hAnsi="IRNazanin" w:eastAsia="IRNazanin"/>
          <w:color w:val="111111"/>
          <w:sz w:val="28"/>
          <w:sz w:val="28"/>
          <w:szCs w:val="28"/>
          <w:rtl w:val="true"/>
          <w:lang w:bidi="fa-IR"/>
        </w:rPr>
        <w:t xml:space="preserve">او در موقعى كه اهل شهر در غفلت بودند ، وارد شهر شد ،ناگهان دو مرد را دید كه به جنگ و نزاع مشغولند ، يکى ازپیروان او بود و دیگرى از دشمنانش ، آن يك كه از پیروان او بود ، از وى در برابر دشمنش تقاضاى كمك كرد ، موسى مُشت محکمى بر سینه او زد و كار او را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زمین افتاد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عمل شیطان بود كه او دشمن و گمراه كننده آشکارى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مشت كوبیدن است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شهر ، كدام شهر بوده ، روشن نیست ، اما به احتمال قوى پایتخت مصر بوده و به گفته بعضى از مفسران ، موسى بر اثر مخالفت هایى كه با فرعون و دستگاه او داشت و روز به </w:t>
      </w:r>
    </w:p>
    <w:p>
      <w:pPr>
        <w:pStyle w:val="BookText"/>
        <w:rPr/>
      </w:pPr>
      <w:r>
        <w:rPr>
          <w:rFonts w:ascii="IRNazanin" w:hAnsi="IRNazanin" w:eastAsia="IRNazanin"/>
          <w:color w:val="111111"/>
          <w:sz w:val="28"/>
          <w:sz w:val="28"/>
          <w:szCs w:val="28"/>
          <w:rtl w:val="true"/>
          <w:lang w:bidi="fa-IR"/>
        </w:rPr>
        <w:t xml:space="preserve">روز اوج مى گرفت ، محکوم به تبعید از پایتخت مصر شد ، ولى با استفاده از فرصت خاصى كه مردم درحال غفلت بودند ، وارد پایتخت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كه منظور وارد شدن در شهر از قصر فرعون بوده باشد ، زیرا معمولاً قصرهاى فراعنه را در كنار شهر كه بهتر بتوانند راه هاى ورود و خروجش را كنترل كنند ، مى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حینِ غَفْلَةٍ مِنْ اَهْلِها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بوده كه مردم شهر كسب و كار خود را تعطیل كرده و كسى دقیقا مراقب اوضاع شهر نبود ، اما این كه چه موقعى بوده ، بعضى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شب بوده است كه مردم كسب و كار را تعطیل مى كنند ، گروهى راهى خانه خود مى شوند و گروهى نیز به تفریح و سرگرمى و شب نشینى مشغولند ، این همان ساعتى است كه در بعضى از روایات اسلامى از آن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پیامبر گرامى اسلام صلى الله علیه و آله آمده 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تَنَفَّلُوا فى ساعَةِ الْغَفْلَةِ وَ </w:t>
      </w:r>
    </w:p>
    <w:p>
      <w:pPr>
        <w:pStyle w:val="BookText"/>
        <w:rPr/>
      </w:pPr>
      <w:r>
        <w:rPr>
          <w:rFonts w:ascii="Amiri" w:hAnsi="Amiri" w:eastAsia="Amiri" w:cs="Amiri"/>
          <w:color w:val="111111"/>
          <w:sz w:val="28"/>
          <w:sz w:val="28"/>
          <w:szCs w:val="28"/>
          <w:rtl w:val="true"/>
          <w:lang w:bidi="ar-SA"/>
        </w:rPr>
        <w:t xml:space="preserve">لَوْبِرَكْعَتَيْنِ خَفیفَتَيْنِ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ساعت غفلت ، نماز نافله به جا آورید ولو دو رکعت مختصر باشد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در ذیل این حدیث آمده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ساعَةُ الْغَفْلَةِ مابَيْنَ الْمَغْرِبِ وَ الْعِشاءِ </w:t>
      </w:r>
      <w:r>
        <w:rPr>
          <w:rFonts w:eastAsia="Amiri" w:cs="Amiri" w:ascii="Amiri" w:hAnsi="Amiri"/>
          <w:color w:val="111111"/>
          <w:sz w:val="28"/>
          <w:szCs w:val="28"/>
          <w:rtl w:val="true"/>
          <w:lang w:bidi="ar-SA"/>
        </w:rPr>
        <w:t>»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 به راستى این ساعت ، ساعت غفلت است و بسیارى از جنایت ها و تبهکارى ها و انحرافات اخلاقى در همین ساعات آغاز شب انجام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مردم مشغول كسب و كارند و نه در خواب و استراحت ، بلکه يك حالت غفلت عمومى معمولاً بر شهرها مسلط مى شود و رواج كار مراکز فساد نیز در همین ساعت است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موسى وارد شهر شد ودر آن جا با صحنه اى روبرو گردید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مرد را دید كه سخت باهم گلاویز شده اند و مشغول زد و خورد هستند كه يکى از آن ها از شیعیان و پیروان موسى بود و دیگرى از دشمنانش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موسى از همان زمان ارتباط هایى با بنى اسرائیل برقرار كرده بود و گروهى پیرو داشت و احتمالاً آن ها را براى مبارزه با دستگاه جبار فرعون به عنوان يك هسته مرکزى برگزیده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مرد بنى اسرائیلى چشمش به موسى افتاد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جوانى نیرومند و قوى پنجه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دشمنش تقاضاى كمك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يارى او شتافت تا او را از چنگال این دشمن ظالم ستمگر كه بعضى گفته اند ؛ يکى از طباخان فرعون بود و مى خواست مرد بنى اسرائیلى رابراى حمل هیزم به بیگارى كشد، نجات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موسى مشتى محکم بر سینه مرد فرعونى زد، اما همین يك مشت ، كار او را ساخت و بر زمین افتاد و مرد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فَوَكَزَهُ مُوسى فَقَضى عَلَيْهِ </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موسى قصد كشتن مرد فرعونى را نداشت و از آیات بعد نیز به خوبى این معنى روشن مى شود ، نه به خاطر این كه آن ها مستحق قتل نبودند ، بلکه به خاطر پیامدهایى </w:t>
      </w:r>
    </w:p>
    <w:p>
      <w:pPr>
        <w:pStyle w:val="BookText"/>
        <w:rPr/>
      </w:pPr>
      <w:r>
        <w:rPr>
          <w:rFonts w:ascii="IRNazanin" w:hAnsi="IRNazanin" w:eastAsia="IRNazanin"/>
          <w:color w:val="111111"/>
          <w:sz w:val="28"/>
          <w:sz w:val="28"/>
          <w:szCs w:val="28"/>
          <w:rtl w:val="true"/>
          <w:lang w:bidi="fa-IR"/>
        </w:rPr>
        <w:t xml:space="preserve">که این عمل ممکن بود براى موسى و بنى اسرائیل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بلافاصله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عمل شیطان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تعبیر دیگر او مى خواست دست مرد فرعونى را از گریبان بنى اسرائیلى جدا كند ، هرچند گروه فرعونیان مستحق بیش از این بودند ، اما در آن شرایط اقدام به چنین كارى مصلحت نبود و چنان كه خواهیم دید ، همین امر سبب شد كه دیگر نتواند در مصر بماند و راه مَدْيَن را در پیش 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اِنّى ظَلَمْتُ نَفْسى فَاغْفِرْلى فَغَفَرَ لَهُ اِنَّهُ هُوَالْغَفُورُ الرَّحیمُ</w:t>
      </w:r>
    </w:p>
    <w:p>
      <w:pPr>
        <w:pStyle w:val="BookText"/>
        <w:rPr/>
      </w:pP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خویشتن ستم كردم ، مرا ببخش ، خداوند او را بخشید كه او غفور و رحیم است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همان طور كه در آیه قبل به آن اشاره شد ، از موقعیت مردمان آن شهر غفلت داشت ، وگرنه خود را در معرض این زد و خوردهاى مردمى </w:t>
      </w:r>
      <w:bookmarkStart w:id="64" w:name="pg20185_227459"/>
    </w:p>
    <w:p>
      <w:pPr>
        <w:pStyle w:val="BookText"/>
        <w:rPr/>
      </w:pPr>
      <w:bookmarkEnd w:id="64"/>
      <w:r>
        <w:rPr>
          <w:rFonts w:ascii="IRNazanin" w:hAnsi="IRNazanin" w:eastAsia="IRNazanin"/>
          <w:color w:val="111111"/>
          <w:sz w:val="28"/>
          <w:sz w:val="28"/>
          <w:szCs w:val="28"/>
          <w:rtl w:val="true"/>
          <w:lang w:bidi="fa-IR"/>
        </w:rPr>
        <w:t xml:space="preserve">قرار نمى داد تا چنین واقع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بِما اَنْعَمْتَ عَلَىَّ فَلَنْ اَكُونَ ظَهیرا لِلْمُجْرِمینَ</w:t>
      </w:r>
    </w:p>
    <w:p>
      <w:pPr>
        <w:pStyle w:val="BookText"/>
        <w:rPr/>
      </w:pP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شکرانه نعمتى كه به من دادى ،من هرگز پشتیبان مجرمان نخواهم بود </w:t>
      </w:r>
      <w:r>
        <w:rPr>
          <w:rFonts w:eastAsia="IRNazanin" w:cs="IRNazanin"/>
          <w:color w:val="111111"/>
          <w:sz w:val="28"/>
          <w:szCs w:val="28"/>
          <w:rtl w:val="true"/>
          <w:lang w:bidi="fa-IR"/>
        </w:rPr>
        <w:t>.</w:t>
      </w:r>
    </w:p>
    <w:p>
      <w:pPr>
        <w:pStyle w:val="Heading3"/>
        <w:numPr>
          <w:ilvl w:val="2"/>
          <w:numId w:val="1"/>
        </w:numPr>
        <w:rPr/>
      </w:pPr>
      <w:bookmarkStart w:id="65" w:name="__RefHeading___Toc4371505_2320776876"/>
      <w:bookmarkStart w:id="66" w:name="_Toc23"/>
      <w:bookmarkEnd w:id="65"/>
      <w:r>
        <w:rPr>
          <w:rtl w:val="true"/>
        </w:rPr>
        <w:t>موسى در طریق حمایت از مظلومان</w:t>
      </w:r>
      <w:bookmarkEnd w:id="66"/>
    </w:p>
    <w:p>
      <w:pPr>
        <w:pStyle w:val="BookText"/>
        <w:rPr/>
      </w:pPr>
      <w:r>
        <w:rPr>
          <w:rFonts w:ascii="IRNazanin" w:hAnsi="IRNazanin" w:eastAsia="IRNazanin"/>
          <w:color w:val="111111"/>
          <w:sz w:val="28"/>
          <w:sz w:val="28"/>
          <w:szCs w:val="28"/>
          <w:rtl w:val="true"/>
          <w:lang w:bidi="fa-IR"/>
        </w:rPr>
        <w:t xml:space="preserve">من همیشه به يارى مظلومان و رنجدیدگان خواهم شتافت ، منظورش از این جمله این بود كه من هرگز با فرعونیان مجرم و گنهکار همکارى نمى كنم و يار و پشتیبان ستمدیدگان بنى اسرائیلى خواهم بود و این كه بعضى احتمال داده اند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بنى اسرائیلى بوده باشد ، بسیار بعید به نظر مى رسد </w:t>
      </w:r>
      <w:r>
        <w:rPr>
          <w:rFonts w:eastAsia="IRNazanin" w:cs="IRNazanin"/>
          <w:color w:val="111111"/>
          <w:sz w:val="28"/>
          <w:szCs w:val="28"/>
          <w:rtl w:val="true"/>
          <w:lang w:bidi="fa-IR"/>
        </w:rPr>
        <w:t>.</w:t>
      </w:r>
    </w:p>
    <w:p>
      <w:pPr>
        <w:pStyle w:val="Heading3"/>
        <w:numPr>
          <w:ilvl w:val="2"/>
          <w:numId w:val="1"/>
        </w:numPr>
        <w:rPr/>
      </w:pPr>
      <w:bookmarkStart w:id="67" w:name="__RefHeading___Toc4371507_2320776876"/>
      <w:bookmarkStart w:id="68" w:name="_Toc24"/>
      <w:bookmarkEnd w:id="67"/>
      <w:r>
        <w:rPr>
          <w:rtl w:val="true"/>
        </w:rPr>
        <w:t>آیا مشاجرۀ موسى ، منافى مقام عصمت نیست ؟</w:t>
      </w:r>
      <w:bookmarkEnd w:id="6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بحث هاى دامنه دارى درمورد مشاجره مرد قبطى و بنى اسرائیلى و كشته شدن </w:t>
      </w:r>
    </w:p>
    <w:p>
      <w:pPr>
        <w:pStyle w:val="BookText"/>
        <w:rPr/>
      </w:pPr>
      <w:r>
        <w:rPr>
          <w:rFonts w:ascii="Amiri" w:hAnsi="Amiri" w:eastAsia="Amiri" w:cs="Amiri"/>
          <w:color w:val="111111"/>
          <w:sz w:val="28"/>
          <w:sz w:val="28"/>
          <w:szCs w:val="28"/>
          <w:rtl w:val="true"/>
          <w:lang w:bidi="ar-SA"/>
        </w:rPr>
        <w:t xml:space="preserve">قبطى به دست موسى كرده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اصل این عمل ، مسأله مهمى نبوده ، چراکه جنایتکاران فرعونى ، مفسدان بى رحمى بودندکه هزاران نوزاد بنى اسرائیلى را سر بریدند و از هیچ گونه جنایت بر بنى اسرائیل اِبا نداشتند و به این ترتیب افرادى نبودند كه خونشان خصوصا براى بنى اسرائیل محترم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براى علماى تفسیر ایجاد مشکل كرده ، تعبیراتى است كه خود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ماجرا مطرح مى كند ، به غیر معنایى كه ما آوردیم ؛</w:t>
      </w:r>
    </w:p>
    <w:p>
      <w:pPr>
        <w:pStyle w:val="BookText"/>
        <w:rPr/>
      </w:pPr>
      <w:r>
        <w:rPr>
          <w:rFonts w:ascii="IRNazanin" w:hAnsi="IRNazanin" w:eastAsia="IRNazanin"/>
          <w:color w:val="111111"/>
          <w:sz w:val="28"/>
          <w:sz w:val="28"/>
          <w:szCs w:val="28"/>
          <w:rtl w:val="true"/>
          <w:lang w:bidi="fa-IR"/>
        </w:rPr>
        <w:t xml:space="preserve">یك جا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مِنْ عَمَلِ الشَّيْطانِ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جاى دیگر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اِنّى ظَلَمْتُ نَفْسى فَاغْفِرْلى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خود ستم كردم ، مرا ببخش </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تعبیرات چگونه با عصمت انبیاء كه حتى قبل از نبوت و رسالت باید داراى مقام </w:t>
      </w:r>
    </w:p>
    <w:p>
      <w:pPr>
        <w:pStyle w:val="BookText"/>
        <w:rPr/>
      </w:pPr>
      <w:r>
        <w:rPr>
          <w:rFonts w:ascii="IRNazanin" w:hAnsi="IRNazanin" w:eastAsia="IRNazanin"/>
          <w:color w:val="111111"/>
          <w:sz w:val="28"/>
          <w:sz w:val="28"/>
          <w:szCs w:val="28"/>
          <w:rtl w:val="true"/>
          <w:lang w:bidi="fa-IR"/>
        </w:rPr>
        <w:t>عصمت باشند ، سازگار است ؟</w:t>
      </w:r>
    </w:p>
    <w:p>
      <w:pPr>
        <w:pStyle w:val="BookText"/>
        <w:rPr/>
      </w:pPr>
      <w:r>
        <w:rPr>
          <w:rFonts w:ascii="IRNazanin" w:hAnsi="IRNazanin" w:eastAsia="IRNazanin"/>
          <w:color w:val="111111"/>
          <w:sz w:val="28"/>
          <w:sz w:val="28"/>
          <w:szCs w:val="28"/>
          <w:rtl w:val="true"/>
          <w:lang w:bidi="fa-IR"/>
        </w:rPr>
        <w:t xml:space="preserve">اما باتوضیحى كه در تفسیر آیات فوق دادیم ، روشن مى شود كه آن چه از موسى سر زد ، وارد شدن به جایى بود كه صلاح نبود وارد شود ، او با این عملش خود را به زحمت انداخت ، چراکه قتل يك قبطى به وسیله موسى ، چیزى نبود كه فرعونیان به آسانى از آن بگذرند و به همین جهت بعد از آن كه خداوند عمل او را مستور داشت و كسى جز آن مرد اسرائیلى از قتل قبطى خبر نداشت ، به شکرانه توفیق قتل آن دشمن خدا ، قوت بدنى خود را نعمت خدا قلمداد كرد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این آیات ،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عَمَلِ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و جدال آن دو مرد با يکدیگر بوده كه عمل شیطانى محسوب مى شده ، نه عمل موسى و 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اِنّى ظَلَمْتُ نَفْسى فَاغْفِرْلى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من خودرا در آن جاکه نباید بگذارم، گذاردم ، من نباید وارد این شهر مى شدم و 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فَاغْفِرْلى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مرا </w:t>
      </w:r>
    </w:p>
    <w:p>
      <w:pPr>
        <w:pStyle w:val="BookText"/>
        <w:rPr/>
      </w:pPr>
      <w:r>
        <w:rPr>
          <w:rFonts w:ascii="IRNazanin" w:hAnsi="IRNazanin" w:eastAsia="IRNazanin"/>
          <w:color w:val="111111"/>
          <w:sz w:val="28"/>
          <w:sz w:val="28"/>
          <w:szCs w:val="28"/>
          <w:rtl w:val="true"/>
          <w:lang w:bidi="fa-IR"/>
        </w:rPr>
        <w:t xml:space="preserve">از دشمنانت مستور دار تا بر من دست پیدا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معانى غفران ، پوشانیدن است </w:t>
      </w:r>
      <w:r>
        <w:rPr>
          <w:rFonts w:eastAsia="IRNazanin" w:cs="IRNazanin"/>
          <w:color w:val="111111"/>
          <w:sz w:val="28"/>
          <w:szCs w:val="28"/>
          <w:rtl w:val="true"/>
          <w:lang w:bidi="fa-IR"/>
        </w:rPr>
        <w:t>) » .</w:t>
      </w:r>
      <w:r>
        <w:rPr>
          <w:rStyle w:val="FootnoteAnchor"/>
          <w:rtl w:val="true"/>
        </w:rPr>
        <w:footnoteReference w:id="19"/>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 فِى الْمَدینَةِ خائِفا يَتَرَقَّبُ فَاِذَاالَّذِىاسْتَنْصَرَهُ بِالاَْمْسِ يَسْتَصْرِخُهُ قالَ لَهُ مُوسىاِنَّكَ لَغَوِىٌّ مُبینٌ</w:t>
      </w:r>
    </w:p>
    <w:p>
      <w:pPr>
        <w:pStyle w:val="BookText"/>
        <w:rPr/>
      </w:pPr>
      <w:r>
        <w:rPr>
          <w:rFonts w:ascii="IRNazanin" w:hAnsi="IRNazanin" w:eastAsia="IRNazanin"/>
          <w:color w:val="111111"/>
          <w:sz w:val="28"/>
          <w:sz w:val="28"/>
          <w:szCs w:val="28"/>
          <w:rtl w:val="true"/>
          <w:lang w:bidi="fa-IR"/>
        </w:rPr>
        <w:t xml:space="preserve">موسى در شهر ترسان بود و هر لحظه در انتظار حادثه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جستجوى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ناگهان دید همان كسى كه دیروزاز او يارى طلبیده بود، فریاد مى زند و از او كمك مى خواهد، موسى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آشکارا انسان گمراهى هستى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يَتَرَقَّبُ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انتظار كشیدن است و موسى در این جا در انتظار پیامدهاى این حادثه بود و نیز در انتظار اخبار آن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يَسْتَصْرِخُ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اِسْتِصْراخ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يارى طلبیدن است ، ولى در اصل به معنى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فریاد كشیدن و يا از دیگرى تقاضاى فریاد زدن مى باشد و این امر معمولاً ملازم با يارى طلبیدن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كشته شدن يکى از فرعونیان به سرعت در مصر منعکس شد و شاید كم و بیش از قرائن معلوم بود كه قاتل او يك بنى اسرائیلى است و شاید نام موسى هم در این میان بر سر زبان 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قتل ، يك قتل ساده نبود ، جرقه اى براى يك انقلاب و يا مقدمه آن محسوب مى شد و دستگاه حکومت نمى توانست به سادگى از كنار آن بگذرد كه بردگان بنى اسرائیل قصد جان اربابان خود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با صحنۀ تازه اى روبرو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 همان بنى اسرائیلى كه دیروز از او يارى طلبیده بود ، فریاد مى كشد و از او كمك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قبطى دیگرى گلاویز شده است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وضوح انسان جاهل و گمراهى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روز با كسى </w:t>
      </w:r>
    </w:p>
    <w:p>
      <w:pPr>
        <w:pStyle w:val="BookText"/>
        <w:rPr/>
      </w:pPr>
      <w:r>
        <w:rPr>
          <w:rFonts w:ascii="IRNazanin" w:hAnsi="IRNazanin" w:eastAsia="IRNazanin"/>
          <w:color w:val="111111"/>
          <w:sz w:val="28"/>
          <w:sz w:val="28"/>
          <w:szCs w:val="28"/>
          <w:rtl w:val="true"/>
          <w:lang w:bidi="fa-IR"/>
        </w:rPr>
        <w:t xml:space="preserve">گلاویز مى شوى و دردسر مى آفرینى و دست به كارهایى مى زنى كه الآن موقع آن نیست ، ما هنوز گرفتار پیامدهاى برنامه دیروز تو هستیم كه امروز نیز تجدید برنامه كردى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 اَرادَ اَنْيَبْطِشَ بِالَّذى هُوَ عَدُوٌّلَهُما قالَ يا مُوسىاَتُریدُ اَنْ تَقْتُلَنى كَما قَتَلْتَ نَفْسا بِالاَْمْسِ اِنْ تُریدُ اِلاّاَنْ تَكُونَ جَبّارا فِى الاَْرْضِ وَ ما تُریدُ اَنْ تَكُونَ مِنَ الْمُصْلِحینَ</w:t>
      </w:r>
    </w:p>
    <w:p>
      <w:pPr>
        <w:pStyle w:val="BookText"/>
        <w:rPr/>
      </w:pPr>
      <w:r>
        <w:rPr>
          <w:rFonts w:ascii="IRNazanin" w:hAnsi="IRNazanin" w:eastAsia="IRNazanin"/>
          <w:color w:val="111111"/>
          <w:sz w:val="28"/>
          <w:sz w:val="28"/>
          <w:szCs w:val="28"/>
          <w:rtl w:val="true"/>
          <w:lang w:bidi="fa-IR"/>
        </w:rPr>
        <w:t xml:space="preserve">و هنگامى كه خواست با كسى كه دشمن هردوى آن ها بود ،درگیر شود و باقدرت مانع او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فریادش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خواهى مرابکشى، همان گونه كه دیروز انسانى را به قتل رساندى ؟ تو مى خواهى فقط جبارى در روى زمین باشى و نمى خواهى از مصلحان باشى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به هرحال مظلومى بود كه در چنگال ستمگرى گرفتار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 مقدمات تقصیر كرده باشد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بایست موسى به يارى او بشتابدو تنهایش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w:t>
      </w:r>
    </w:p>
    <w:p>
      <w:pPr>
        <w:pStyle w:val="BookText"/>
        <w:rPr/>
      </w:pPr>
      <w:r>
        <w:rPr>
          <w:rFonts w:ascii="IRNazanin" w:hAnsi="IRNazanin" w:eastAsia="IRNazanin"/>
          <w:color w:val="111111"/>
          <w:sz w:val="28"/>
          <w:sz w:val="28"/>
          <w:szCs w:val="28"/>
          <w:rtl w:val="true"/>
          <w:lang w:bidi="fa-IR"/>
        </w:rPr>
        <w:t xml:space="preserve">موسى خواست از آن مرد بنى اسرائیلى دفاع كند ، فریاد او بلند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تو مى خواهى مرا بکشى همان گونه كه دیروز انسانى را كشتى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قرار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خواهى فقط جبارى در روى زمین باشى و نمى خواهى از مصلحان باشى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جمله نشان مى دهد كه موسى قبلاً نيّت اصلاح طلبى خود را چه در كاخ فرعون و چه در بیرون آن ، اظهار كرده بود و در بعضى از روایات مى خوانیم كه ؛ درگیرى هایى در این زمینه نیز با فرعون داشت ، لذا مرد قبطى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 روز مى خواهى انسانى را به قتل برسانى ، این چه اصلاح طلبى است ؟ در صورتى كه اگر موسى مى خواست این جبار را نیز به قتل برساند ، گامى در مسیر اصلاح بود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موسى متوجه شد كه ماجراى دیروز افشا شده است و براى این كه مشکلات بیشترى پیدا نکند ، كوتاه آمد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رَجُلٌ مِنْ اَقْصَا الْمَدینَةِ يَسْعى قالَ يا مُوسىاِنَّ الْمَلاَءَ يَأْتَمِروُنَ بِكَ لِيَقْتُلُوكَ فَاخْرُجْ اِنّى لَكَ مِنَ النّاصِحینَ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نقطه دوردست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مرکز فرعونیان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سرعت آمد و به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جمعیت براى كشتنت به مشورت نشسته اند ، 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 كه من از خیرخواهان تو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 به فرعون و اطرافیان او رسید و تکرار این عمل را تهدیدى بر وضع خود گرفتند ، جلسه مشورتى تشکیل دادند و حکم قتل موسى صادر شد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يك حادثه غیرمنتظره موسى را از مرگ حتمى رهایى بخشید و آن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نقطه دوردست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مرکز فرعونیان و كاخ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خودرا به موسى رساند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جمعیت براى كشتن تو به مشورت نشسته اند، فورا از شهر خارج شو كه من از خیرخواهان تو هستم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 مرد ظاهراً همان كسى بود كه بعدا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خویشاوندان نزدیك فرعون محسوب مى شد و آن چنان با آن ها رابطه داشت كه در این گونه جلسات شرکت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وضع جنایات فرعون رنج مى برد و در انتظار این بود كه قیامى بر ضد او صورت گیرد و او به این قیام الهى بپیپوندد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چشم امید به موسى دوخته بود و در چهره او سیماى يك مرد الهى انقلابى را مشاهده مى كرد ، به همین دلیل هنگامى كه احساس كرد او در خطر است ، باسرعت خود را به او رسانید و موسى را از چنگال خطر نجات داد و بعدا خواهیم دید كه نه تنها در این ماجرا كه در ماجراهاى دیگر نیز تکیه گاهى براى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دیده تیزبینى براى بنى اسرائیل در قصر فرعون محسوب مى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خائِفا يَتَرَقَّبُ قالَ رَبِّ نَجِّنى مِنَ الْقَوْمِ الظّالِمینَ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از شهر خارج شد ، درحالى كه ترسان بود و هر لحظه در انتظار حادثه اى ، عرض </w:t>
      </w:r>
      <w:bookmarkStart w:id="69" w:name="pg20185_227468"/>
    </w:p>
    <w:p>
      <w:pPr>
        <w:pStyle w:val="BookText"/>
        <w:rPr/>
      </w:pPr>
      <w:bookmarkEnd w:id="69"/>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این قوم ظالم رهایى بخش </w:t>
      </w:r>
      <w:r>
        <w:rPr>
          <w:rFonts w:eastAsia="IRNazanin" w:cs="IRNazanin"/>
          <w:color w:val="111111"/>
          <w:sz w:val="28"/>
          <w:szCs w:val="28"/>
          <w:rtl w:val="true"/>
          <w:lang w:bidi="fa-IR"/>
        </w:rPr>
        <w:t>.</w:t>
      </w:r>
    </w:p>
    <w:p>
      <w:pPr>
        <w:pStyle w:val="Heading3"/>
        <w:numPr>
          <w:ilvl w:val="2"/>
          <w:numId w:val="1"/>
        </w:numPr>
        <w:rPr/>
      </w:pPr>
      <w:bookmarkStart w:id="70" w:name="__RefHeading___Toc4371509_2320776876"/>
      <w:bookmarkStart w:id="71" w:name="_Toc25"/>
      <w:bookmarkEnd w:id="70"/>
      <w:r>
        <w:rPr>
          <w:rtl w:val="true"/>
        </w:rPr>
        <w:t>موسى مخفیانه به سوى مدین حرکت مى كند</w:t>
      </w:r>
      <w:bookmarkEnd w:id="71"/>
    </w:p>
    <w:p>
      <w:pPr>
        <w:pStyle w:val="BookText"/>
        <w:rPr/>
      </w:pPr>
      <w:r>
        <w:rPr>
          <w:rFonts w:ascii="IRNazanin" w:hAnsi="IRNazanin" w:eastAsia="IRNazanin"/>
          <w:color w:val="111111"/>
          <w:sz w:val="28"/>
          <w:sz w:val="28"/>
          <w:szCs w:val="28"/>
          <w:rtl w:val="true"/>
          <w:lang w:bidi="fa-IR"/>
        </w:rPr>
        <w:t xml:space="preserve">موسى این خبر را كاملاً جدّى گرفت ، به خیرخواهى این مرد باایمان ارج نهاد و به توصیه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ازشهرخارج شد، درحالى كه ترسان بود و هرلحظه درانتظار حادثه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تمام قلب خود را متوجه پروردگار كرد و براى حل این مشکل بزرگ ، دست به دامن لطف او 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این قوم ظالم رهایى بخش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مى دانم آن ها ظالم و بى رحمند و من به دفاع از مظلومان برخاستم و از ظالمان بیگانه بودم و همان گونه كه من به قدر توانایى شرّ ظالمان را از مظلومان</w:t>
      </w:r>
    </w:p>
    <w:p>
      <w:pPr>
        <w:pStyle w:val="BookText"/>
        <w:rPr/>
      </w:pPr>
      <w:r>
        <w:rPr>
          <w:rFonts w:ascii="IRNazanin" w:hAnsi="IRNazanin" w:eastAsia="IRNazanin"/>
          <w:color w:val="111111"/>
          <w:sz w:val="28"/>
          <w:sz w:val="28"/>
          <w:szCs w:val="28"/>
          <w:rtl w:val="true"/>
          <w:lang w:bidi="fa-IR"/>
        </w:rPr>
        <w:t xml:space="preserve">کوتاه كرده ام ، تو نیز اى خداى بزرگ ، شرّ ظالمان را از من دفع نما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تَوَجَّهَ تِلْقاءَ مَدْيَنَ قالَ عَسى رَبّى اَنْ يَهْدِيَنىسَواءَ السَّبیلِ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كه متوجه جانب مَدْيَن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پروردگارم مرا به راه راست هدایت كند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معنى سمت و جانب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تصمیم گرفت كه به سوى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شهرى در جنوب شام و شمال حجاز بود و از قلمرو مصر و حکومت فرعونیان جدا محسوب مى شد ، برود ، اما جوانى كه در ناز و نعمت بزرگ شده و به سوى سفرى مى رود كه در عمرش سابقه نداشته ، نه زاد و توشه اى دارد ، نه مرکب و نه دوست و راهنمایى و پیوسته از این بیم دارد كه مأموران فرا رسند و او را دستگیر كرده و به قتل رسانند ، وضع حالش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موسى باید يك دوران سختى و شدت را پشت سر بگذارد و از تارهایى كه قصر فرعون بر گِرد شخصیت او تنیده بود ، بیرون آید ، در كنار مستضعفان قرار گیرد ، درد آن ها را با تمام وجودش احساس كند و آماده يك قیام الهى به نفع آن ها و برضد مستکبران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این راه يك سرمایه بزرگ همراه داشت ، سرمایه ایمان و توکل بر خدا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لَمّاوَرَدَماءَمَدْيَنَ وَجَدَعَلَيْهِ اُمَّةً مِنَ النّاسِ يَسْقُونَ وَ وَجَدَمِنْ دوُنِهِمُ امْرَأَتَيْنِ </w:t>
      </w:r>
    </w:p>
    <w:p>
      <w:pPr>
        <w:pStyle w:val="BookText"/>
        <w:rPr/>
      </w:pPr>
      <w:r>
        <w:rPr>
          <w:rFonts w:ascii="Amiri" w:hAnsi="Amiri" w:eastAsia="Amiri" w:cs="Amiri"/>
          <w:color w:val="111111"/>
          <w:sz w:val="28"/>
          <w:sz w:val="28"/>
          <w:szCs w:val="28"/>
          <w:rtl w:val="true"/>
          <w:lang w:bidi="ar-SA"/>
        </w:rPr>
        <w:t>تَذوُدانِ قالَ ماخَطْبُكُماقالَتا لانَسْقى حَتّى يُصْدِرَ الرِّعاءُ وَ اَبُوناشَيْخٌ كَبیرٌ</w:t>
      </w:r>
    </w:p>
    <w:p>
      <w:pPr>
        <w:pStyle w:val="BookText"/>
        <w:rPr/>
      </w:pPr>
      <w:r>
        <w:rPr>
          <w:rFonts w:ascii="IRNazanin" w:hAnsi="IRNazanin" w:eastAsia="IRNazanin"/>
          <w:color w:val="111111"/>
          <w:sz w:val="28"/>
          <w:sz w:val="28"/>
          <w:szCs w:val="28"/>
          <w:rtl w:val="true"/>
          <w:lang w:bidi="fa-IR"/>
        </w:rPr>
        <w:t>و هنگامى كه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مدین رسید، گروهى از مردم را درآن جا دید كه چهارپایان خود را سیراب مى كنند و در كنار آن ها دو زن را دید كه مراقب گوسفندان خویشند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چاه نزدیك نمى شوند،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گوسفندان خودراآب نمى دهید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ها را آب نمى دهیم تا چوپان ها همگى خارج شوند و پدر ما پیرمرد مسنى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منع كردن و جلوگیرى نمودن است ، آن ها مراقب بودند كه گوسفندانشان متفرق يا آمیخته با گوسفندان دیگر نشود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كار و مقصود و منظور است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خارج شدن از آبگاه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چوپان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جا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صحنه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داستان قرار مى گیریم و آن صحنه ورود موسى به شهر مَدْيَن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جوان پاکباز چندین روز در راه بود ، راهى كه هرگز از آن نرفته بود و با آن آشنایى نداشت ، حتى به گفته بعضى ناچار بود با پاى برهنه این راه را طى كند ،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روز در راه بود ، آن قدر راه رفت كه پاهایش آبله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رفع گرسنگى از گیاهان بیابان و برگ درختان استفاده مى نمود و در برابر این همه مشکلات و ناراحتى ها ، تنها يك دلخوشى داشت و آن این كه به لطف پروردگار از چنگال ظلم فرعونى رهایى يافته است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كم دورنماى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افق نمایان شد و موجى از آرامش بر قلب او نشست ، نزدیك شهر رسید ، اجتماع گروهى نظر او را به خود جلب كرد ، به زودى فهمید این ها شبان هایى هستند كه براى آب دادن به گوسفندان ، اطراف چاه آب اجتماع كرده اند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كنار آن ها دو زن را دید كه گوسفندان خود را مراقبت مى كنند ، اما به چاه نزدیك نمى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وضع این دختران باعفت كه در گوشه اى ایستاده اند و كسى به داد آن ها نمى رسد</w:t>
      </w:r>
    </w:p>
    <w:p>
      <w:pPr>
        <w:pStyle w:val="BookText"/>
        <w:rPr/>
      </w:pPr>
      <w:r>
        <w:rPr>
          <w:rFonts w:ascii="IRNazanin" w:hAnsi="IRNazanin" w:eastAsia="IRNazanin"/>
          <w:color w:val="111111"/>
          <w:sz w:val="28"/>
          <w:sz w:val="28"/>
          <w:szCs w:val="28"/>
          <w:rtl w:val="true"/>
          <w:lang w:bidi="fa-IR"/>
        </w:rPr>
        <w:t xml:space="preserve">و يك مشت شبان گردن كلفت تنها در فکر گوسفندان خویشند و نوبت به دیگرى نمى دهند ، نظر موسى را جلب كرد ، نزدیك آن دو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شما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پیش نمى روید و گوسفندان را سیراب نمى كنید ؟</w:t>
      </w:r>
    </w:p>
    <w:p>
      <w:pPr>
        <w:pStyle w:val="BookText"/>
        <w:rPr/>
      </w:pPr>
      <w:r>
        <w:rPr>
          <w:rFonts w:ascii="IRNazanin" w:hAnsi="IRNazanin" w:eastAsia="IRNazanin"/>
          <w:color w:val="111111"/>
          <w:sz w:val="28"/>
          <w:sz w:val="28"/>
          <w:szCs w:val="28"/>
          <w:rtl w:val="true"/>
          <w:lang w:bidi="fa-IR"/>
        </w:rPr>
        <w:t xml:space="preserve">براى موسى این تبعیض و ظلم و ستم ، این بى عدالتى و عدم رعایت حق مظلومان كه در پیشانى شهر مدین به چشم مى خورد ، قابل تحمل نبود ، او مدافع مظلومان بود و به خاطر همین كار ، به كاخ فرعون و نعمت هایش پشت پا زده و از وطن آواره گشته بود ، او نمى توانست راه و رسم خود را ترك گفته و در برابر بى عدالتى ها سکوت كند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دختران در پاسخ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گوسفندان خود را سیراب نمى كنیم تا چوپانان همگى </w:t>
      </w:r>
    </w:p>
    <w:p>
      <w:pPr>
        <w:pStyle w:val="BookText"/>
        <w:rPr/>
      </w:pPr>
      <w:r>
        <w:rPr>
          <w:rFonts w:ascii="IRNazanin" w:hAnsi="IRNazanin" w:eastAsia="IRNazanin"/>
          <w:color w:val="111111"/>
          <w:sz w:val="28"/>
          <w:sz w:val="28"/>
          <w:szCs w:val="28"/>
          <w:rtl w:val="true"/>
          <w:lang w:bidi="fa-IR"/>
        </w:rPr>
        <w:t xml:space="preserve">حیوانات خود را آب دهند و خارج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باقى مانده آب استفاده 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این كه این سؤال براى موسى بى جواب نماند كه چرا پدر این دختران عفیف ، آن ها را به دنبال این كار فرستاده ، افزودند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ما پیرمرد مسنّى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پیرمردى شکسته و سالخورده ، نه خود او قادر است گوسفندان را آب دهد و نه برادرى داریم كه این مشکل را متحمل گردد و براى این كه سربار مردم نباشیم ، چاره اى جز این نیست كه این كار را ما انجام دهیم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فَسَقى لَهُما ثُمَّ تَوَلّى اِلَى الظِّلِّ فَقالَ رَبِّ اِنّى لِمااَنْزَلْتَ اِلَىَّ مِنْ خَيْرٍ فَقیرٌ</w:t>
      </w:r>
    </w:p>
    <w:p>
      <w:pPr>
        <w:pStyle w:val="BookText"/>
        <w:rPr/>
      </w:pPr>
      <w:r>
        <w:rPr>
          <w:rFonts w:ascii="IRNazanin" w:hAnsi="IRNazanin" w:eastAsia="IRNazanin"/>
          <w:color w:val="111111"/>
          <w:sz w:val="28"/>
          <w:sz w:val="28"/>
          <w:szCs w:val="28"/>
          <w:rtl w:val="true"/>
          <w:lang w:bidi="fa-IR"/>
        </w:rPr>
        <w:t xml:space="preserve">موسى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آب داد ، سپس رو به سوى سایه آورد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خیر و نیکى بر من فرستى ، من به آن نیازمندم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از شنیدن این سخن سخت ناراحت شد ، چه بى انصاف مردمى هستند كه تمام در فکر خویشند و كمترین حمایتى از مظلوم نمى كنند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جلو آمد ، دلو سنگین را گرفت و در چاه افکند ، دلوى كه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نفر مى بایست آن را ازچاه بیرون بکشند، را باقدرت بازوان نیرومندش يك تنه از چاه بیرون آورد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گوسفندان آن دو را سیراب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نزدیك آمد و جمعیت را كنار زد ، به آن 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مردمى هستید كه به غیر از خودتان ، به كسى نمى اندیشید ؟ جمعیت كنار رفتند و دلو را به او دادند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مى توانى آب بکش ، چراکه مى دانستند دلو به قدرى سنگین است كه تنها با نیروى ده نفر از چاه بیرون مى آید ، آن ها موسى را تنها گذاشتند ، ولى موسى با این كه خسته و گرسنه و ناراحت بود ، نیروى ایمان به ياریش آمد و بر قدرت جسمیش افزود و باکشیدن يك دلو از چاه ، همه گوسفندان آن دو را سیراب كرد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سایه روى آورد و به درگاه خدا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خیر و نیکى بر من فرستى ، من به آن نیازمندم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آرى او خسته و گرسنه بود ، او در آن شهر غریب و تنها بود و پناهگاهى نداشت ، اما در عین حال بى تابى نمى كند ، آن قدر مؤدب است كه حتى به هنگام دعا كردن ، صریحا نمى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چنین و چنان كن ، بلکه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خیرى كه بر من فرستى ، به آن نیازمندم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تنها احتیاج و نیاز خود را بازگو مى كند و بقیه را به لطف پروردگار وامى گذارد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فَجاءَتْهُ اِحْدیهُما تَمْشى عَلَى اسْتِحْياءٍ قالَتْ اِنَّ اَبىيَدْعُوكَ لِيَجْزِيَكَ اَجْرَ ما سَقَيْتَ لَنا فَلَمّا جاءَهُ وَ قَصَّعَلَيْهِ الْقَصَصَ قالَ لا تَخَفْ نَجَوْتَ مِنَالْقَوْمِ الظّالِمینَ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يکى از آن دو به سراغ او آمد، در حالى كه با نهایت حیا گام برمى داشت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تو دعوت مى كند تامزدسیراب كردن گوسفندان براى ما را به تو بپردازد، هنگامى كه موسى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سرگذشت خودراشرح داد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 از قوم ظالم نجات يافتى </w:t>
      </w:r>
      <w:r>
        <w:rPr>
          <w:rFonts w:eastAsia="IRNazanin" w:cs="IRNazanin"/>
          <w:color w:val="111111"/>
          <w:sz w:val="28"/>
          <w:szCs w:val="28"/>
          <w:rtl w:val="true"/>
          <w:lang w:bidi="fa-IR"/>
        </w:rPr>
        <w:t xml:space="preserve">. </w:t>
      </w:r>
      <w:bookmarkStart w:id="72" w:name="pg20185_227476"/>
    </w:p>
    <w:p>
      <w:pPr>
        <w:pStyle w:val="Heading3"/>
        <w:numPr>
          <w:ilvl w:val="2"/>
          <w:numId w:val="1"/>
        </w:numPr>
        <w:rPr/>
      </w:pPr>
      <w:bookmarkStart w:id="73" w:name="__RefHeading___Toc4371511_2320776876"/>
      <w:bookmarkStart w:id="74" w:name="_Toc26"/>
      <w:bookmarkEnd w:id="72"/>
      <w:bookmarkEnd w:id="73"/>
      <w:r>
        <w:rPr>
          <w:rtl w:val="true"/>
        </w:rPr>
        <w:t>یك كار نیك درهاى خیرات را به روى موسى گشود</w:t>
      </w:r>
      <w:bookmarkEnd w:id="74"/>
    </w:p>
    <w:p>
      <w:pPr>
        <w:pStyle w:val="BookText"/>
        <w:rPr/>
      </w:pPr>
      <w:r>
        <w:rPr>
          <w:rFonts w:ascii="IRNazanin" w:hAnsi="IRNazanin" w:eastAsia="IRNazanin"/>
          <w:color w:val="111111"/>
          <w:sz w:val="28"/>
          <w:sz w:val="28"/>
          <w:szCs w:val="28"/>
          <w:rtl w:val="true"/>
          <w:lang w:bidi="fa-IR"/>
        </w:rPr>
        <w:t xml:space="preserve">اما كار خیر را بنگر كه چه قدرت نمایى مى كند ، چه برکات عجیبى دارد ، يك قدم براى خدا برداشتن و يك دلو آب از چاه براى حمایت مظلوم ناشناخته اى كشیدن ، فصل تازه اى در زندگانى موسى مى گشاید و يك دنیا برکات مادى و معنوى براى او به ارمغان مى آورد ، گمشده اى را كه مى بایست سالیان دراز به دنبال آن بگردد ، در اختیارش مى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آغاز این برنامه زمانى بود كه ملاحظه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آن دو دختر كه با نهایت حیا گام برمى داشت و پیدا بود از سخن گفتن با يك جوان بیگانه شرم دارد ، به سراغ او آمد و تنها این جمله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تو دعوت مى كند تا پاداش و مزد آبى را كه از چاه براى گوسفندان ما كشیدى ، به تو بدهد </w:t>
      </w:r>
      <w:r>
        <w:rPr>
          <w:rFonts w:eastAsia="IRNazanin" w:cs="IRNazanin"/>
          <w:color w:val="111111"/>
          <w:sz w:val="28"/>
          <w:szCs w:val="28"/>
          <w:rtl w:val="true"/>
          <w:lang w:bidi="fa-IR"/>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 امیدى در دل او جهید ، گویا احساس كرد واقعه مهمى در شُرُف تکوین است و با مرد بزرگى روبرو خواهد شد ، مرد حق شناسى كه حاضر نیست زحمت انسانى ، حتى به </w:t>
      </w:r>
    </w:p>
    <w:p>
      <w:pPr>
        <w:pStyle w:val="BookText"/>
        <w:rPr/>
      </w:pPr>
      <w:r>
        <w:rPr>
          <w:rFonts w:ascii="IRNazanin" w:hAnsi="IRNazanin" w:eastAsia="IRNazanin"/>
          <w:color w:val="111111"/>
          <w:sz w:val="28"/>
          <w:sz w:val="28"/>
          <w:szCs w:val="28"/>
          <w:rtl w:val="true"/>
          <w:lang w:bidi="fa-IR"/>
        </w:rPr>
        <w:t xml:space="preserve">اندازۀ كشیدن يك دلو آب ، بدون پاداش بماند ، او باید يك انسان نمونه ، يك مرد آسمانى و الهى باشد ، اى 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فرصت گرانبهایى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این پیرمرد كسى جز شعیب پیامبر خدا نبود كه سالیان دراز مردم را در این شهر به خدا دعوت كرده و نمونه اى از حق شناسى و حق پرستى بود ، امروز كه مى بیند دخترانش زودتر از هر روز به خانه بازگشتند ، جویا مى شود و هنگامى كه از جریان كار آگاه مى گردد ، تصمیم مى گیرد دَيْن خود را به این جوان ناشناس ، ادا كند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حرکت كرد و به سوى خانه شعیب آمد ، طبق بعضى از روایات ، دختر براى راهنمایى از پیش رو حرکت مى كرد و موسى از پشت سرش ، باد بر لباس دختر مى وزید و ممکن بود لباس را از اندام او كنار زند ، حیا و عفت موسى اجازه نمى داد چنین شود ، </w:t>
      </w:r>
    </w:p>
    <w:p>
      <w:pPr>
        <w:pStyle w:val="BookText"/>
        <w:rPr/>
      </w:pPr>
      <w:r>
        <w:rPr>
          <w:rFonts w:ascii="IRNazanin" w:hAnsi="IRNazanin" w:eastAsia="IRNazanin"/>
          <w:color w:val="111111"/>
          <w:sz w:val="28"/>
          <w:sz w:val="28"/>
          <w:szCs w:val="28"/>
          <w:rtl w:val="true"/>
          <w:lang w:bidi="fa-IR"/>
        </w:rPr>
        <w:t xml:space="preserve">به دختر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جلو مى روم بر سر دوراهى ها و چندراهى ها ، مرا راهنمایى كن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موسى وارد خانه شعیب شد ، خانه اى كه نور نبوت از آن ساطع است و روحانیت از همه جاى آن نمایان ، پیرمردى باوقار ، با موهاى سفید در گوشه اى نشسته ، به موسى خوش آمد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ازکجا مى آیى ؟ چه كاره اى ؟ در این شهر چه مى كنى ؟ هدف و مقصودت چیست ؟ چرا تنها هستى؟ و از این گونه سؤالات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ماجراى خود را براى شعیب بازگوکرد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موسى نزد او آمد و سرگذشت خود را براى وى شرح داد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 از جمعیت ظالمان رهایى يافتى </w:t>
      </w:r>
      <w:r>
        <w:rPr>
          <w:rFonts w:eastAsia="IRNazanin" w:cs="IRNazanin"/>
          <w:color w:val="111111"/>
          <w:sz w:val="28"/>
          <w:szCs w:val="28"/>
          <w:rtl w:val="true"/>
          <w:lang w:bidi="fa-IR"/>
        </w:rPr>
        <w:t xml:space="preserve">» . . </w:t>
      </w:r>
      <w:bookmarkStart w:id="75" w:name="pg20185_227479"/>
    </w:p>
    <w:p>
      <w:pPr>
        <w:pStyle w:val="BookText"/>
        <w:rPr/>
      </w:pPr>
      <w:bookmarkEnd w:id="75"/>
      <w:r>
        <w:rPr>
          <w:rFonts w:ascii="IRNazanin" w:hAnsi="IRNazanin" w:eastAsia="IRNazanin"/>
          <w:color w:val="111111"/>
          <w:sz w:val="28"/>
          <w:sz w:val="28"/>
          <w:szCs w:val="28"/>
          <w:rtl w:val="true"/>
          <w:lang w:bidi="fa-IR"/>
        </w:rPr>
        <w:t xml:space="preserve">سرزمین ما از قلمرو آن ها بیرون است و آن ها دسترسى به این جا ندارند ، كمترین وحشتى به دل راه مده ، تو در يك منطقه امن و امان قرار دارى ، از غربت و تنهایى رنج نبر ، همه چیز به لطف خدا حل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به زودى متوجه شد كه استاد بزرگى پیدا كرده كه چشمه هاى زلال علم و معرفت و تقوا و روحانیت از وجودش مى جوشد و مى تواند او را به خوبى سیراب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نیز احساس كرد شاگرد لایق و مستعدّى يافته كه مى تواند علوم و دانش ها و تجربیات يك عمر خود را به او منتقل سازد ، آرى به همان اندازه كه شاگرد از پیدا كردن</w:t>
      </w:r>
    </w:p>
    <w:p>
      <w:pPr>
        <w:pStyle w:val="BookText"/>
        <w:rPr/>
      </w:pPr>
      <w:r>
        <w:rPr>
          <w:rFonts w:ascii="IRNazanin" w:hAnsi="IRNazanin" w:eastAsia="IRNazanin"/>
          <w:color w:val="111111"/>
          <w:sz w:val="28"/>
          <w:sz w:val="28"/>
          <w:szCs w:val="28"/>
          <w:rtl w:val="true"/>
          <w:lang w:bidi="fa-IR"/>
        </w:rPr>
        <w:t xml:space="preserve">یك استاد بزرگ ، لذت مى برد ، استاد هم از يافتن يك شاگرد لایق ، خوشحال بود </w:t>
      </w:r>
      <w:r>
        <w:rPr>
          <w:rFonts w:eastAsia="IRNazanin" w:cs="IRNazanin"/>
          <w:color w:val="111111"/>
          <w:sz w:val="28"/>
          <w:szCs w:val="28"/>
          <w:rtl w:val="true"/>
          <w:lang w:bidi="fa-IR"/>
        </w:rPr>
        <w:t>.</w:t>
      </w:r>
    </w:p>
    <w:p>
      <w:pPr>
        <w:pStyle w:val="Heading3"/>
        <w:numPr>
          <w:ilvl w:val="2"/>
          <w:numId w:val="1"/>
        </w:numPr>
        <w:rPr/>
      </w:pPr>
      <w:bookmarkStart w:id="76" w:name="__RefHeading___Toc4371513_2320776876"/>
      <w:bookmarkStart w:id="77" w:name="_Toc27"/>
      <w:bookmarkEnd w:id="76"/>
      <w:r>
        <w:rPr>
          <w:rtl w:val="true"/>
        </w:rPr>
        <w:t xml:space="preserve">درس هاى آموزنده پنجگانه از داستان موسى </w:t>
      </w:r>
      <w:r>
        <w:rPr>
          <w:rtl w:val="true"/>
        </w:rPr>
        <w:t>(</w:t>
      </w:r>
      <w:r>
        <w:rPr>
          <w:rtl w:val="true"/>
        </w:rPr>
        <w:t>علیه السلام</w:t>
      </w:r>
      <w:r>
        <w:rPr>
          <w:rtl w:val="true"/>
        </w:rPr>
        <w:t>)</w:t>
      </w:r>
      <w:bookmarkEnd w:id="77"/>
    </w:p>
    <w:p>
      <w:pPr>
        <w:pStyle w:val="BookText"/>
        <w:rPr/>
      </w:pPr>
      <w:r>
        <w:rPr>
          <w:rFonts w:ascii="IRNazanin" w:hAnsi="IRNazanin" w:eastAsia="IRNazanin"/>
          <w:color w:val="111111"/>
          <w:sz w:val="28"/>
          <w:sz w:val="28"/>
          <w:szCs w:val="28"/>
          <w:rtl w:val="true"/>
          <w:lang w:bidi="fa-IR"/>
        </w:rPr>
        <w:t>در این بخش از سرگذشت موسى درس هاى آموزنده فراوانى است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پیامبران الهى همیشه حامى مظلومان بوده اند ،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در زمانى كه در مصر </w:t>
      </w:r>
    </w:p>
    <w:p>
      <w:pPr>
        <w:pStyle w:val="BookText"/>
        <w:rPr/>
      </w:pPr>
      <w:r>
        <w:rPr>
          <w:rFonts w:ascii="IRNazanin" w:hAnsi="IRNazanin" w:eastAsia="IRNazanin"/>
          <w:color w:val="111111"/>
          <w:sz w:val="28"/>
          <w:sz w:val="28"/>
          <w:szCs w:val="28"/>
          <w:rtl w:val="true"/>
          <w:lang w:bidi="fa-IR"/>
        </w:rPr>
        <w:t xml:space="preserve">بود و چه وقتى كه به مدین آمده ، هرجا صحنه ظلم و ستمى را مى دید ، ناراحت مى شد و به يارى مظلوم مى شتافت ، چراکه يکى از اهداف بعثت انبیاء ، همین حمایت از مظلومان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يك كار كوچك براى خدا ، چه پربرکت است ، موسى يك دلو آب از چاه كشید و انگیزه اى جزجلب رضاى خالق نداشت ، اما چه قدر این كار كوچك ، پر برکت بود ،</w:t>
      </w:r>
    </w:p>
    <w:p>
      <w:pPr>
        <w:pStyle w:val="BookText"/>
        <w:rPr/>
      </w:pPr>
      <w:r>
        <w:rPr>
          <w:rFonts w:ascii="IRNazanin" w:hAnsi="IRNazanin" w:eastAsia="IRNazanin"/>
          <w:color w:val="111111"/>
          <w:sz w:val="28"/>
          <w:sz w:val="28"/>
          <w:szCs w:val="28"/>
          <w:rtl w:val="true"/>
          <w:lang w:bidi="fa-IR"/>
        </w:rPr>
        <w:t xml:space="preserve">زیرا همان سبب شد كه به خانه شعیب پیامبر بزرگ خدا راه پیدا كند ، از غربت رهایى يابد ، پناهگاهى مطمئن پیدا كند ، غذا و لباس و همسرى پاکدامن نصیب او شود ، و از همه مهم تر این كه مکتب انسان ساز شعیب آن پیر روشن ضمیر را در مدت ده سال ببیند و آماده رهبرى خلق شود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 خدا هیچ خدمتى خصوصا خدمت زحمتکشان را بى اجر و مزد نمى گذارند و به همین دلیل شعیب پیامبر ، تا خدمت این جوان ناشناس را شنید ، آرام </w:t>
      </w:r>
    </w:p>
    <w:p>
      <w:pPr>
        <w:pStyle w:val="BookText"/>
        <w:rPr/>
      </w:pPr>
      <w:r>
        <w:rPr>
          <w:rFonts w:ascii="IRNazanin" w:hAnsi="IRNazanin" w:eastAsia="IRNazanin"/>
          <w:color w:val="111111"/>
          <w:sz w:val="28"/>
          <w:sz w:val="28"/>
          <w:szCs w:val="28"/>
          <w:rtl w:val="true"/>
          <w:lang w:bidi="fa-IR"/>
        </w:rPr>
        <w:t xml:space="preserve">نگرفت ، فوراً به سراغ او فرستاد تا مزدش را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نکته نیز در زندگى وى قابل توجه است كه همیشه به ياد خدا و متوجه درگاه او بود و حل هر مشکلى را از او مى 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مرد قبطى را كشت و خطرى او را تهدید كرد ، فورا از خدا تقاضاى جلوگیرى از خطر را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در معرض خطر بردم ، مرا نجات 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هنگامى كه از مصر بیرون آمد ،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قوم ستمکار نجات 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هنگامى كه متوجه سرزمین مَدْيَن شد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امیدوارم پروردگارم مرا به راه راست هدایت كند </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كه گوسفندان شعیب را سیراب كرد و در سایه او آرمید ، عرض كرد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خیرى بر من نازل كنى ، من نیازمندم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مخصوصاً این دعاى اخیرکه در بحرانى ترین لحظات زندگى او بود ، به قدرى مؤدبانه و توأم با آرامش و خونسردى بود كه حتى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نیازهاى مرا برطرف گردان ، بلکه تنها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محتاج خیر و احسان تو هستم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تصور نشود كه موسى فقط در سختى ها در فکر پروردگار بود ، كه در قصر فرعون در آن ناز و نعمت نیز خدا را فراموش نکرد ، لذا در روایات مى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مقابل فرعون عطسه زد و بلافاصله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 فرعون از شنیدن این سخن ناراحت شد و به او سیلى زد و موسى نیز متقابلاً ریش بلند او را گرفت و كشید ، فرعون سخت عصبانى شد و تصمیم بر كشتن او گرفت ، ولى همسرش به عنوان این كه او </w:t>
      </w:r>
      <w:bookmarkStart w:id="78" w:name="pg20185_227483"/>
    </w:p>
    <w:p>
      <w:pPr>
        <w:pStyle w:val="BookText"/>
        <w:rPr/>
      </w:pPr>
      <w:bookmarkEnd w:id="78"/>
      <w:r>
        <w:rPr>
          <w:rFonts w:ascii="IRNazanin" w:hAnsi="IRNazanin" w:eastAsia="IRNazanin"/>
          <w:color w:val="111111"/>
          <w:sz w:val="28"/>
          <w:sz w:val="28"/>
          <w:szCs w:val="28"/>
          <w:rtl w:val="true"/>
          <w:lang w:bidi="fa-IR"/>
        </w:rPr>
        <w:t xml:space="preserve">کودکى خردسال است و متوجه كارهاى خود نیست ، او را از مرگ نجات داد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اِحْدیهُما يا اَبَتِ اسْتَأْجِرْهُ اِنَّ خَيْرَ مَنِ اسْتَأْجَرْتَ الْقَوِىُّ الاَْمینُ</w:t>
      </w:r>
    </w:p>
    <w:p>
      <w:pPr>
        <w:pStyle w:val="BookText"/>
        <w:rPr/>
      </w:pPr>
      <w:r>
        <w:rPr>
          <w:rFonts w:ascii="IRNazanin" w:hAnsi="IRNazanin" w:eastAsia="IRNazanin"/>
          <w:color w:val="111111"/>
          <w:sz w:val="28"/>
          <w:sz w:val="28"/>
          <w:szCs w:val="28"/>
          <w:rtl w:val="true"/>
          <w:lang w:bidi="fa-IR"/>
        </w:rPr>
        <w:t xml:space="preserve">یکى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استخدام كن ، چراکه بهترین كسى را كه مى توانى استخدام كنى ، آن كس است كه قوى و امین باشد </w:t>
      </w:r>
      <w:r>
        <w:rPr>
          <w:rFonts w:eastAsia="IRNazanin" w:cs="IRNazanin"/>
          <w:color w:val="111111"/>
          <w:sz w:val="28"/>
          <w:szCs w:val="28"/>
          <w:rtl w:val="true"/>
          <w:lang w:bidi="fa-IR"/>
        </w:rPr>
        <w:t>.</w:t>
      </w:r>
    </w:p>
    <w:p>
      <w:pPr>
        <w:pStyle w:val="Heading3"/>
        <w:numPr>
          <w:ilvl w:val="2"/>
          <w:numId w:val="1"/>
        </w:numPr>
        <w:rPr/>
      </w:pPr>
      <w:bookmarkStart w:id="79" w:name="__RefHeading___Toc4371515_2320776876"/>
      <w:bookmarkStart w:id="80" w:name="_Toc28"/>
      <w:bookmarkEnd w:id="79"/>
      <w:r>
        <w:rPr>
          <w:rtl w:val="true"/>
        </w:rPr>
        <w:t xml:space="preserve">موسى </w:t>
      </w:r>
      <w:r>
        <w:rPr>
          <w:rtl w:val="true"/>
        </w:rPr>
        <w:t>(</w:t>
      </w:r>
      <w:r>
        <w:rPr>
          <w:rtl w:val="true"/>
        </w:rPr>
        <w:t>علیه السلام</w:t>
      </w:r>
      <w:r>
        <w:rPr>
          <w:rtl w:val="true"/>
        </w:rPr>
        <w:t xml:space="preserve">) </w:t>
      </w:r>
      <w:r>
        <w:rPr>
          <w:rtl w:val="true"/>
        </w:rPr>
        <w:t>در خانه شعیب</w:t>
      </w:r>
      <w:bookmarkEnd w:id="80"/>
    </w:p>
    <w:p>
      <w:pPr>
        <w:pStyle w:val="BookText"/>
        <w:rPr/>
      </w:pPr>
      <w:r>
        <w:rPr>
          <w:rFonts w:ascii="IRNazanin" w:hAnsi="IRNazanin" w:eastAsia="IRNazanin"/>
          <w:color w:val="111111"/>
          <w:sz w:val="28"/>
          <w:sz w:val="28"/>
          <w:szCs w:val="28"/>
          <w:rtl w:val="true"/>
          <w:lang w:bidi="fa-IR"/>
        </w:rPr>
        <w:t xml:space="preserve">این ششمین صحنه از زندگى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ماجراى بزرگ است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به خانه شعیب آمد ، خانه اى ساده و روستایى ، خانه اى پاك و مملو از معنویت ، بعد از آن كه سرگذشت خود را براى شعیب بازگو كرد ، يکى از دخترانش زبان به سخن گشود و با این عبارت كوتاه و پرمعنى به پدر پیشنهاد استخدام موسى براى نگهدارى </w:t>
      </w:r>
    </w:p>
    <w:p>
      <w:pPr>
        <w:pStyle w:val="BookText"/>
        <w:rPr/>
      </w:pPr>
      <w:r>
        <w:rPr>
          <w:rFonts w:ascii="IRNazanin" w:hAnsi="IRNazanin" w:eastAsia="IRNazanin"/>
          <w:color w:val="111111"/>
          <w:sz w:val="28"/>
          <w:sz w:val="28"/>
          <w:szCs w:val="28"/>
          <w:rtl w:val="true"/>
          <w:lang w:bidi="fa-IR"/>
        </w:rPr>
        <w:t xml:space="preserve">گوسفندان را داد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را استخدام كن ، چراکه بهترین كسى كه مى توانى استخدام كنى ، این فرد است كه قوى و امین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هم امتحان نیرومندى خودرا داده و هم پاکى و درستکارى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دخترى كه در دامان يك پیامبر بزرگ پرورش يافته ، باید این چنین مؤدبانه و حساب شده سخن بگوید و در عبارتى كوتاه و با كمترین الفاظ حق سخن را ادا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دختر از كجا مى دانست كه این جوان هم نیرومند است و هم درستکار ، با این كه نخستین بار كه او را دیده ، بر سر چاه بوده و سوابق زندگیش براى او روشن نیست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معلوم است ؛ قوت او را به هنگام كنار زدن چوپان ها از سر چاه براى گرفتن حق این مظلومان و كشیدن دلو سنگین يك تنه از چاه فهمیده بود و امانت و درستکاریش آن زمان روشن شد كه درمسیر خانه شعیب راضى نشد دختر جوانى پیش روى او راه رود ، چراکه باد ممکن بود لباس او را جابه جا كند </w:t>
      </w:r>
      <w:r>
        <w:rPr>
          <w:rFonts w:eastAsia="IRNazanin" w:cs="IRNazanin"/>
          <w:color w:val="111111"/>
          <w:sz w:val="28"/>
          <w:szCs w:val="28"/>
          <w:rtl w:val="true"/>
          <w:lang w:bidi="fa-IR"/>
        </w:rPr>
        <w:t xml:space="preserve">. </w:t>
      </w:r>
      <w:bookmarkStart w:id="81" w:name="pg20185_227485"/>
    </w:p>
    <w:p>
      <w:pPr>
        <w:pStyle w:val="BookText"/>
        <w:rPr/>
      </w:pPr>
      <w:bookmarkEnd w:id="81"/>
      <w:r>
        <w:rPr>
          <w:rFonts w:ascii="IRNazanin" w:hAnsi="IRNazanin" w:eastAsia="IRNazanin"/>
          <w:color w:val="111111"/>
          <w:sz w:val="28"/>
          <w:sz w:val="28"/>
          <w:szCs w:val="28"/>
          <w:rtl w:val="true"/>
          <w:lang w:bidi="fa-IR"/>
        </w:rPr>
        <w:t xml:space="preserve">به علاوه از خلال سرگذشت صادقانه اى كه براى شعیب نقل كرد ، هم قدرت او در مبارزه با قبطیان روشن مى شد و هم امانت و درستى او كه هرگز با جباران سازش نکرد و روى خوش نشان نداد </w:t>
      </w:r>
      <w:r>
        <w:rPr>
          <w:rFonts w:eastAsia="IRNazanin" w:cs="IRNazanin"/>
          <w:color w:val="111111"/>
          <w:sz w:val="28"/>
          <w:szCs w:val="28"/>
          <w:rtl w:val="true"/>
          <w:lang w:bidi="fa-IR"/>
        </w:rPr>
        <w:t>.</w:t>
      </w:r>
    </w:p>
    <w:p>
      <w:pPr>
        <w:pStyle w:val="Heading3"/>
        <w:numPr>
          <w:ilvl w:val="2"/>
          <w:numId w:val="1"/>
        </w:numPr>
        <w:rPr/>
      </w:pPr>
      <w:bookmarkStart w:id="82" w:name="__RefHeading___Toc4371517_2320776876"/>
      <w:bookmarkStart w:id="83" w:name="_Toc29"/>
      <w:bookmarkEnd w:id="82"/>
      <w:r>
        <w:rPr>
          <w:rtl w:val="true"/>
        </w:rPr>
        <w:t>دو شرط اساسى براى مدیریت صحیح</w:t>
      </w:r>
      <w:bookmarkEnd w:id="83"/>
    </w:p>
    <w:p>
      <w:pPr>
        <w:pStyle w:val="BookText"/>
        <w:rPr/>
      </w:pPr>
      <w:r>
        <w:rPr>
          <w:rFonts w:ascii="IRNazanin" w:hAnsi="IRNazanin" w:eastAsia="IRNazanin"/>
          <w:color w:val="111111"/>
          <w:sz w:val="28"/>
          <w:sz w:val="28"/>
          <w:szCs w:val="28"/>
          <w:rtl w:val="true"/>
          <w:lang w:bidi="fa-IR"/>
        </w:rPr>
        <w:t xml:space="preserve">در جملۀ كوتاهى كه در آیات فوق از زبان دختر شعیب در مورد استخدام موسى آمده بود ، مهم ترین و اصولى ترین شرایط مدیریت به صورت كلى و فشرده خلاصه شده بود ؛ قدرت و امانت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منظور از قدرت ، تنها قدرت جسمانى نیست ، بلکه مراد قدرت و قوت بر انجام مسؤولیت است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 پزشك قوى و امین ، پزشکى است كه از كار خود آگاهى كافى و بر آن تسلط كامل داشته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یك مدیر قوى ، كسى است كه حوزه مدیریت خودرا به خوبى بشناسد،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باخبر باشد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كافى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كارها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لازم را داشته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ها را روشن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نیروها را براى رسیدن به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كه در سپردن مسؤولیت ها و كارها تنها به امانت و پاکى قناعت مى كنند ، به همان اندازه در اشتباهندکه براى پذیرش مسؤولیت، داشتن تخصص را كافى بدانند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متخصصان خائن و آگاهان نادرست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ضربه را مى زنند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درستکاران ناآگاه و بى اطلاع </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كشورى را تخریب كنیم ، باید كارها را به دست يکى از این دو گروه بسپاریم ؛ مدیران خائن و پاکان غیرمدیر ، و نتیجه هردو يکى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منطق اسلام این است كه هرکار باید به دست افرادى نیرومند و توانا و امین باشد ، تا نظام جامعه به سامان رسد و اگر در علل زوال حکومت ها در طول تاریخ بیندیشیم ، مى بینیم كه عامل اصلى ، سپردن كار به دست يکى از دو گروه فوق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در برنامه هاى اسلامى در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هم قرار دارد ، مرجع تقلید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قاضى و رهبر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درکنار این دو شرط ، شرایط دیگرى نیز هست ، اما اساس و پایه، این دو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آگاهى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و تقوا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اِنّىاُریدُ اَنْ اُنْكِحَكَ اِحْدَى ابْنَتَىَّ هاتَيْنِ عَلى اَنْ تَأْجُرَنى ثَمانِىَ حِجَجٍ فَاِنْ اَتْمَمْتَ عَشْرا فَمِنْ عِنْدِكَ وَ ما اُریدُ اَنْ اَشُقَّ عَلَيْكَ سَتَجِدُنى اِنْ شاءَ اللّهُ مِنَ الصّالِحینَ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خواهم يکى از این دو دخترم را به همسرى تو درآورم ، به این </w:t>
      </w:r>
      <w:bookmarkStart w:id="84" w:name="pg20185_227488"/>
    </w:p>
    <w:p>
      <w:pPr>
        <w:pStyle w:val="BookText"/>
        <w:rPr/>
      </w:pPr>
      <w:bookmarkEnd w:id="84"/>
      <w:r>
        <w:rPr>
          <w:rFonts w:ascii="IRNazanin" w:hAnsi="IRNazanin" w:eastAsia="IRNazanin"/>
          <w:color w:val="111111"/>
          <w:sz w:val="28"/>
          <w:sz w:val="28"/>
          <w:szCs w:val="28"/>
          <w:rtl w:val="true"/>
          <w:lang w:bidi="fa-IR"/>
        </w:rPr>
        <w:t xml:space="preserve">شرط كه هشت سال براى من كار كنى و اگر آن را تا ده سال افزایش دهى ، محبتى از ناحیه تو است ، من نمى خواهم كار سنگینى بر دوش تو بگذارم و ان شاء اللّه مرا از صالحان خواهى يافت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بَيْنى وَ بَيْنَكَ اَيَّمَا الاَْجَلَيْنِ قَضَيْتُ فَلا عُدْوانَ عَلَىَّ وَ اللّهُ عَلى ما نَقُولُ وَكیلٌ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مانعى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قراردادى میان من و توباشد ، البته هرکدام از این دو مدت را انجام دهم، ستمى بر من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انتخاب آن آزادم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 آن چه ما مى گوییم ، گواه است </w:t>
      </w:r>
      <w:r>
        <w:rPr>
          <w:rFonts w:eastAsia="IRNazanin" w:cs="IRNazanin"/>
          <w:color w:val="111111"/>
          <w:sz w:val="28"/>
          <w:szCs w:val="28"/>
          <w:rtl w:val="true"/>
          <w:lang w:bidi="fa-IR"/>
        </w:rPr>
        <w:t>.</w:t>
      </w:r>
    </w:p>
    <w:p>
      <w:pPr>
        <w:pStyle w:val="Heading3"/>
        <w:numPr>
          <w:ilvl w:val="2"/>
          <w:numId w:val="1"/>
        </w:numPr>
        <w:rPr/>
      </w:pPr>
      <w:bookmarkStart w:id="85" w:name="__RefHeading___Toc4371519_2320776876"/>
      <w:bookmarkStart w:id="86" w:name="_Toc30"/>
      <w:bookmarkEnd w:id="85"/>
      <w:r>
        <w:rPr>
          <w:rtl w:val="true"/>
        </w:rPr>
        <w:t>پیشنهاد ازدواج از طرف پدر و كسان دختر به پسر ، بلامانع است</w:t>
      </w:r>
      <w:bookmarkEnd w:id="8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يك سال است ، نظر به این كه معمول عرب این بودکه در هرسال يك حج به جامى آوردند و اززمان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يادگار مانده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 دختران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اندکه اولى باموسى ازدواج كرد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این داستان استفاده مى شود آن چه امروز در میان ما رایج شده كه پیشنهاد پدر و كسان دختر را در مورد ازدواج با پسر عیب مى دانند ، درست نیست ، هیچ مانعى ندارد كسان دختر شخصى را كه لایق همسرى فرزندشان مى دانند ، پیدا كنند و به او پیشنهاد دهند همان گونه كه شعیب چنین كرد و در حالات بعضى از بزرگان اسلام نظیر آن دیده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مُوسَى الاَْجَلَ وَ سارَ بِاَهْلِهِ انَسَ مِنْ جانِبِ الطُّورِ نارا قالَ لاَِهْلِهِ امْكُثُوا اِنّى انَسْتُ نارا لَعَلّى اتیكُمْ مِنْها بِخَبَرٍ اَوْ جَذْوَةٍ مِنَ النّارِ لَعَلَّكُمْ تَصْطَلُونَ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موسى مدت خود را به پایان رساند و همراه خانواده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 به سوى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كرد ، از جانب طور آتشى دید ، به خانواده 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كنید، من آتشى دیدم، مى روم شایدخبرى براى شمابیاورم، ياشعله اى از آتش، تا با آن گرم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مشاهده كردن و دیدن توأم با يك نوع آرامش و انس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قطعه اى از آتش است و بعضى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قطعه بزرگى از هیزم گفته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هفتمین صحنه از این داستان مى رسیم ؛</w:t>
      </w:r>
    </w:p>
    <w:p>
      <w:pPr>
        <w:pStyle w:val="BookText"/>
        <w:rPr/>
      </w:pPr>
      <w:r>
        <w:rPr>
          <w:rFonts w:ascii="IRNazanin" w:hAnsi="IRNazanin" w:eastAsia="IRNazanin"/>
          <w:color w:val="111111"/>
          <w:sz w:val="28"/>
          <w:sz w:val="28"/>
          <w:szCs w:val="28"/>
          <w:rtl w:val="true"/>
          <w:lang w:bidi="fa-IR"/>
        </w:rPr>
        <w:t xml:space="preserve">هیچ كس دقیقاً نمى داند در این ده سال بر موسى چه گذشت ، اما بدون شك این ده سال از بهترین سال هاى عمر موسى بود ، سال هایى گوارا ، شیرین و آرام بخش ، سال هاى سازندگى و آمادگى براى يك مأموریت بزرگ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ضرورت داشت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دوران ده ساله را در غربت و در كنار يك پیامبر بزرگ بگذراند و شبانى كند ، تا اگر خوى كاخ نشینى بر فکر و جان او اثر گذاشته </w:t>
      </w:r>
    </w:p>
    <w:p>
      <w:pPr>
        <w:pStyle w:val="BookText"/>
        <w:rPr/>
      </w:pPr>
      <w:r>
        <w:rPr>
          <w:rFonts w:ascii="IRNazanin" w:hAnsi="IRNazanin" w:eastAsia="IRNazanin"/>
          <w:color w:val="111111"/>
          <w:sz w:val="28"/>
          <w:sz w:val="28"/>
          <w:szCs w:val="28"/>
          <w:rtl w:val="true"/>
          <w:lang w:bidi="fa-IR"/>
        </w:rPr>
        <w:t xml:space="preserve">است ، به كلى شستشو شود ، موسى باید در كنار كوخ نشینان باشد ، از دردهاى آن ها آگاه گردد و براى مبارزه با كاخ نشینان آماده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دیگر موسى باید زمان طولانى براى تفکر در اسرار آفرینش و خودسازى در اختیار داشته باشد ، كجا بهتر از بیابان مدین و كجا بهتر از خانه شعیب بود ؟</w:t>
      </w:r>
    </w:p>
    <w:p>
      <w:pPr>
        <w:pStyle w:val="BookText"/>
        <w:rPr/>
      </w:pPr>
      <w:r>
        <w:rPr>
          <w:rFonts w:ascii="IRNazanin" w:hAnsi="IRNazanin" w:eastAsia="IRNazanin"/>
          <w:color w:val="111111"/>
          <w:sz w:val="28"/>
          <w:sz w:val="28"/>
          <w:szCs w:val="28"/>
          <w:rtl w:val="true"/>
          <w:lang w:bidi="fa-IR"/>
        </w:rPr>
        <w:t xml:space="preserve">مأموریت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اولوا 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نیست كه به آسانى بتوان عهده دار آن شد ، بلکه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موسى بعد از پیامبر گرامى اسلام صلى الله علیه و آله در میان پیامبران از يك نظر از همه سنگین تر بود ، مبارزه با بزرگ ترین جباران روى زمین كردن و به اسارت قوم بزرگى پایان بخشیدن و آثار فرهنگ اسارت را از روح آن ها شستشو دادن ، كار آسانى نیست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تورات و همچنین در روایات اسلامى آمده كه شعیب براى قدردانى از زحمات موسى قرار گذاشته بود گوسفندانى كه با علایم مخصوص متولد مى شوند ، را به او ببخشد ، </w:t>
      </w:r>
    </w:p>
    <w:p>
      <w:pPr>
        <w:pStyle w:val="BookText"/>
        <w:rPr/>
      </w:pPr>
      <w:r>
        <w:rPr>
          <w:rFonts w:ascii="IRNazanin" w:hAnsi="IRNazanin" w:eastAsia="IRNazanin"/>
          <w:color w:val="111111"/>
          <w:sz w:val="28"/>
          <w:sz w:val="28"/>
          <w:szCs w:val="28"/>
          <w:rtl w:val="true"/>
          <w:lang w:bidi="fa-IR"/>
        </w:rPr>
        <w:t xml:space="preserve">اتفاقاً در آخرین سال كه موسى عزم داشت با شعیب خداحافظى كند و به سوى مصر بازگردد ، تمام يا غالب نوزادان گوسفند با همان ویژگى متولد شدند </w:t>
      </w:r>
      <w:r>
        <w:rPr>
          <w:rStyle w:val="FootnoteAnchor"/>
          <w:rtl w:val="true"/>
        </w:rPr>
        <w:footnoteReference w:id="23"/>
      </w:r>
      <w:r>
        <w:rPr>
          <w:rFonts w:ascii="IRNazanin" w:hAnsi="IRNazanin" w:eastAsia="IRNazanin"/>
          <w:color w:val="111111"/>
          <w:sz w:val="28"/>
          <w:sz w:val="28"/>
          <w:szCs w:val="28"/>
          <w:rtl w:val="true"/>
          <w:lang w:bidi="fa-IR"/>
        </w:rPr>
        <w:t xml:space="preserve">و شعیب نیز با كمال میل آن ها را به موسى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موسى به این قانع نیست كه تا پایان عمر شبانى كند ، هرچند محضر شعیب براى او بسیار مغتنم بود ، او باید به يارى قوم خود بشتابد كه در زنجیر اسارت گرفتارند و در جهل و نادانى و بى خبرى غوطه 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اثاث و متاع و گوسفندان خود را جمع آورى كرد و بار سفر را بست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آیات متعددى از قرآن آمده ، استفاده مى شودکه موسى غیراز همسرش در آن جا فرزند يا فرزندانى همراه داشت ، روایات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اسلامى نیز این معنى را تأیید مى كند و در تورات در سِفْر خروج به آن تصریح شده است ، به علاوه همسرش در آن موقع باردار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هنگام بازگشت ، راه را گم كرد و شاید به این دلیل بود كه براى گرفتارنشدن در چنگال متجاوزان شام از بیراهه مى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اتیكُمْ مِنْها بِخَبَرٍ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خبرى بیاورم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كه او راه را گم كرده بود و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تَصْطَلُونَ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مى آید كه شبى سرد و ناراحت كننده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درآیه سخنى ازوضع همسرموسى به میان نیامده، ولى مشهور درتفاسیر و روایات این است كه او باردار بود و در آن لحظه درد زاییدن به او دست داد و موسى از این نظر نیز نگران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اَتیها نُودِىَ مِنْ شاطِى ءِ الْوادِ الاَْيْمَنِ فِى الْبُقْعَةِ الْمُبارَكَةِ مِنَ الشَّجَرَةِ اَنْ يا مُوسى اِنّى اَنَا اللّهُ رَبُّ الْعالَمینَ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به سراغ آتش آمد ، ناگهان از ساحل راست وادى در آن سرزمین بلند و </w:t>
      </w:r>
      <w:bookmarkStart w:id="87" w:name="pg20185_227494"/>
    </w:p>
    <w:p>
      <w:pPr>
        <w:pStyle w:val="BookText"/>
        <w:rPr/>
      </w:pPr>
      <w:bookmarkEnd w:id="87"/>
      <w:r>
        <w:rPr>
          <w:rFonts w:ascii="IRNazanin" w:hAnsi="IRNazanin" w:eastAsia="IRNazanin"/>
          <w:color w:val="111111"/>
          <w:sz w:val="28"/>
          <w:sz w:val="28"/>
          <w:szCs w:val="28"/>
          <w:rtl w:val="true"/>
          <w:lang w:bidi="fa-IR"/>
        </w:rPr>
        <w:t xml:space="preserve">پر برکت از میان يك درخت ندا داده شد كه ؛ 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خداوند ، پروردگار جهانیان </w:t>
      </w:r>
      <w:r>
        <w:rPr>
          <w:rFonts w:eastAsia="IRNazanin" w:cs="IRNazanin"/>
          <w:color w:val="111111"/>
          <w:sz w:val="28"/>
          <w:szCs w:val="28"/>
          <w:rtl w:val="true"/>
          <w:lang w:bidi="fa-IR"/>
        </w:rPr>
        <w:t>.</w:t>
      </w:r>
    </w:p>
    <w:p>
      <w:pPr>
        <w:pStyle w:val="Heading3"/>
        <w:numPr>
          <w:ilvl w:val="2"/>
          <w:numId w:val="1"/>
        </w:numPr>
        <w:rPr/>
      </w:pPr>
      <w:bookmarkStart w:id="88" w:name="__RefHeading___Toc4371521_2320776876"/>
      <w:bookmarkStart w:id="89" w:name="_Toc31"/>
      <w:bookmarkEnd w:id="88"/>
      <w:r>
        <w:rPr>
          <w:rtl w:val="true"/>
        </w:rPr>
        <w:t>نخستین جرقه وحى</w:t>
      </w:r>
      <w:bookmarkEnd w:id="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شاطِى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ساحل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دره يا محل عبور سیلاب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راست و صفت است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شاطِى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قطعه زمینى است كه نسبت به اطرافش مشخص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به سراغ آتش آمد ، دید آتشى است نه همچون آتش هاى دیگر خالى از حرارت و سوزندگى ، يکپارچه نور و صفا ، در همین حال كه موسى سخت در تعجب فرو رفته بود ، ناگهان از ساحل راست وادى در آن سرزمین بلند و پربرکت ، از میان يك درخت ندا داده شد كه ؛ 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خداوند پروردگار عالمیان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شك خدا قدرت دارد امواج صوتى را در هرچیز بخواهد ، بیافریند ، در این جا در </w:t>
      </w:r>
    </w:p>
    <w:p>
      <w:pPr>
        <w:pStyle w:val="BookText"/>
        <w:rPr/>
      </w:pPr>
      <w:r>
        <w:rPr>
          <w:rFonts w:ascii="IRNazanin" w:hAnsi="IRNazanin" w:eastAsia="IRNazanin"/>
          <w:color w:val="111111"/>
          <w:sz w:val="28"/>
          <w:sz w:val="28"/>
          <w:szCs w:val="28"/>
          <w:rtl w:val="true"/>
          <w:lang w:bidi="fa-IR"/>
        </w:rPr>
        <w:t xml:space="preserve">میان درخت ایجاد كرد ، چراکه مى خواهد با موسى سخن بگوید و موسى جسم است و داراى گوش و نیازمند به امواج صوتى ، البته بسیارى اوقات پیامبران از طریق الهام درونى وحى را مى گرفتند و گاه در خواب ، ولى گاهى نیز از طریق شنیدن امواج صوتى بوده است و به هرحال به هیچ وجه جاى این توهم نیست كه براى خدا جسمى قائل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روایات آمده كه موسى هنگامى كه نزدیك آتش رسید ، دقت كرد ، دید از درون شاخه سبزى آتش مى درخشد و لحظه به لحظه پرفروغ تر و زیباتر مى شود ، با شاخه كوچکى كه در دست داشت ، خم شد تا كمى از آن برگیرد ، آتش به سوى او آمد ، وحشت كرد و عقب رفت ، گاه او به سوى آتش مى آمد و گاه آتش به سوى او ، كه ناگهان ندایى برخاست و بشارت وحى به او داد و به این ترتیب از قرائن غیرقابل انکار براى موسى روشن شد كه این ندا ، نداى الهى است و نه غیر آن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اَلْقِ عَصاكَ فَلَمّا رَاها تَهْتَزُّ كَاَنَّها جانٌّ وَلّى مُدْبِرا وَ لَمْ يُعَقِّبْ يا </w:t>
      </w:r>
    </w:p>
    <w:p>
      <w:pPr>
        <w:pStyle w:val="BookText"/>
        <w:rPr/>
      </w:pPr>
      <w:r>
        <w:rPr>
          <w:rFonts w:ascii="Amiri" w:hAnsi="Amiri" w:eastAsia="Amiri" w:cs="Amiri"/>
          <w:color w:val="111111"/>
          <w:sz w:val="28"/>
          <w:sz w:val="28"/>
          <w:szCs w:val="28"/>
          <w:rtl w:val="true"/>
          <w:lang w:bidi="ar-SA"/>
        </w:rPr>
        <w:t>مُوسى اَقْبِلْ وَ لا تَخَفْ اِنَّكَ مِنَ الاْمِنینَ</w:t>
      </w:r>
    </w:p>
    <w:p>
      <w:pPr>
        <w:pStyle w:val="BookText"/>
        <w:rPr/>
      </w:pPr>
      <w:r>
        <w:rPr>
          <w:rFonts w:ascii="IRNazanin" w:hAnsi="IRNazanin" w:eastAsia="IRNazanin"/>
          <w:color w:val="111111"/>
          <w:sz w:val="28"/>
          <w:sz w:val="28"/>
          <w:szCs w:val="28"/>
          <w:rtl w:val="true"/>
          <w:lang w:bidi="fa-IR"/>
        </w:rPr>
        <w:t xml:space="preserve">عصایت را بیفکن ،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را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كرد ودید همچون مارى باسرعت حرکت مى كند ، ترسید و به عقب برگشت و حتى پشت سر خود را نگاه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برگرد و نترس ، تو در امان هستى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موجود ناپیدا است و به مارهاى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 چون به صورت ناپیدایى از لابلاى علف ها و شیارهاى زمین مى گذرند ، البته در بعضى دیگر از آیات قرآن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ثُعْبانٌ مُبینٌ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اژدهاى آشکار </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و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 این تفاوت تعبیرها ممکن است بیانگر حالات مختلف آن مار باشد كه در آغاز كوچك بود و بعد به صورت اژدهایى عظیم درمى آمد ، این احتمال نیز وجود دارد كه موسى نخستین بار كه در وادى طور آن را دید ، به صورت كوچك ترى بود و در مراحل بعد بزرگ تر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اُسْلُكْ يَدَكَ فى جَيْبِكَ تَخْرُجْ بَيْضاءَ مِنْ غَيْرِ سُوءٍ وَاضْمُمْ اِلَيْكَ جَناحَكَ مِنَ الرَّهْبِ فَذانِكَ بُرْهانانِ مِنْ رَبِّكَ اِلى فِرْعَوْنَ وَ مَلاَئِهِ اِنَّهُمْ كانُوا قَوْما فاسِقینَ</w:t>
      </w:r>
    </w:p>
    <w:p>
      <w:pPr>
        <w:pStyle w:val="BookText"/>
        <w:rPr/>
      </w:pPr>
      <w:r>
        <w:rPr>
          <w:rFonts w:ascii="IRNazanin" w:hAnsi="IRNazanin" w:eastAsia="IRNazanin"/>
          <w:color w:val="111111"/>
          <w:sz w:val="28"/>
          <w:sz w:val="28"/>
          <w:szCs w:val="28"/>
          <w:rtl w:val="true"/>
          <w:lang w:bidi="fa-IR"/>
        </w:rPr>
        <w:t>دستت را در گریبانت فرو بر، هنگامى كه خارج مى شود،سفید و درخشنده است و بدون عیب و نقص و دستهایت رابر سینه ات بگذار تا ترس و وحشت از تو دور شود ، این دو برهان روشن از پروردگارت به سوى فرعون و اطرافیان اواست كه آن هاقوم فاسقى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نخستین ، آیتى از وحشت بود ، سپس به او دستور داده مى شود كه بهسراغ معجزه دیگرش برود كه آیتى از نور و امید است و مجموع آن دو ، ترکیبى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 به او فرمان داده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در گریبانت كن و بیرون آور ، هنگامى كه خارج مى شود ، سفید و درخشنده است ، بدون عیب و نقص </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مشاهده این خارق عادات عجیب ، در آن شب تاریك و در آن بیابان خالى ، موسى را سخت تکان داد و براى این كه آرامش خویش را بازیابد ، دستور دیگرى به او داده شد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هایت را بر سینه بگذار تا قلبت آرامش خود را بازیابد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دست ، تعبیر زیبایى است كه شاید هدف از آن ، تشبیه حالت آرامش انسان به حالت پرنده اى باشد كه به هنگام مشاهده امر وحشتناك ، بال و پر مى زند، اما وقتى آرامش خود را باز يافت ، بال و پر خود را جمع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همان ندا به موسى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فَذانِكَ بُرْهانانِ مِنْ رَبِّكَ اِلى فِرْعَوْنَ وَ مَلاَئِهِ اِنَّهُمْ كانُوا قَوْما فاسِقینَ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آرى این گروه از طاعت پروردگار خارج شده اند و طغیان را به حد اعلى رسانده اند ، وظیفه تو است كه آن ها را نصیحت كنى و اندرز گویى و اگر مؤثر نشد ، با آن ها مبارزه نمایى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اِنّى قَتَلْتُ مِنْهُمْ نَفْسا فَاَخافُ اَنْ يَقْتُلُونِ</w:t>
      </w:r>
    </w:p>
    <w:p>
      <w:pPr>
        <w:pStyle w:val="BookText"/>
        <w:rPr/>
      </w:pP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ها يك تن را كشته ام ،مى ترسم مرا به قتل رسانند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موسى به ياد حادثه مهم زندگیش در مصر افتاد ، حادثه كشتن مرد قبطى </w:t>
      </w:r>
    </w:p>
    <w:p>
      <w:pPr>
        <w:pStyle w:val="BookText"/>
        <w:rPr/>
      </w:pPr>
      <w:r>
        <w:rPr>
          <w:rFonts w:ascii="IRNazanin" w:hAnsi="IRNazanin" w:eastAsia="IRNazanin"/>
          <w:color w:val="111111"/>
          <w:sz w:val="28"/>
          <w:sz w:val="28"/>
          <w:szCs w:val="28"/>
          <w:rtl w:val="true"/>
          <w:lang w:bidi="fa-IR"/>
        </w:rPr>
        <w:t xml:space="preserve">و بسیج نیروهاى فرعونى براى تلافى خون او ، گرچه موسى به خاطر حمایت مظلومى با این ظالم ، گلاویز شده بود ، ولى این ها در منطق فرعون معنى نداشت ، او هنوز هم تصمیم دارد اگر موسى را پیدا كند ، بدون چون و چرا او را به قتل برساند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اَخى هاروُنُ هُوَ اَفْصَحُ مِنّى لِسانا فَاَرْسِلْهُ مَعِىَ رِدْءا يُصَدِّقُنى اِنّى اَخافُ اَنْ يُكَذِّبُونِ</w:t>
      </w:r>
    </w:p>
    <w:p>
      <w:pPr>
        <w:pStyle w:val="BookText"/>
        <w:rPr/>
      </w:pPr>
      <w:r>
        <w:rPr>
          <w:rFonts w:ascii="IRNazanin" w:hAnsi="IRNazanin" w:eastAsia="IRNazanin"/>
          <w:color w:val="111111"/>
          <w:sz w:val="28"/>
          <w:sz w:val="28"/>
          <w:szCs w:val="28"/>
          <w:rtl w:val="true"/>
          <w:lang w:bidi="fa-IR"/>
        </w:rPr>
        <w:t xml:space="preserve">و برادرم هارون زبانش از من فصیح تر است ، او را همراه من بفرست تا ياور من باشد و مرا تصدیق كند ، مى ترسم مرا تکذیب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خالص بودن چیزى است و به سخن خالص و گویا كه خالى از هرگونه حشو و زواید باشد ، فصیح گفته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معین و ياور است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از آن جاکه این مأموریت بسیاربزرگ بود و موسى مى خواست هرگز با شکست </w:t>
      </w:r>
    </w:p>
    <w:p>
      <w:pPr>
        <w:pStyle w:val="BookText"/>
        <w:rPr/>
      </w:pPr>
      <w:r>
        <w:rPr>
          <w:rFonts w:ascii="IRNazanin" w:hAnsi="IRNazanin" w:eastAsia="IRNazanin"/>
          <w:color w:val="111111"/>
          <w:sz w:val="28"/>
          <w:sz w:val="28"/>
          <w:szCs w:val="28"/>
          <w:rtl w:val="true"/>
          <w:lang w:bidi="fa-IR"/>
        </w:rPr>
        <w:t xml:space="preserve">مواجه نشود ، این تقاضا را از خداوند بزرگ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سَنَشُدُّ عَضُدَكَ بِاَخیكَ وَ نَجْعَلُ لَكُما سُلْطانا فَلا يَصِلُونَ اِلَيْكُما بِاآیاتِنا اَنْتُما وَ مَنِ اتَّبَعَكُمَا الْغالِبُونَ</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بازوان تو را به وسیله برادرت محکم مى كنیم و براى شما سلطه و برترى قرار مى دهیم و به برکت آیات ما بر شما دست نمى يابند ، شما و پیروانتان پیروزید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نوید بزرگى ، و چه بشارت عظیمى ، نوید و بشارتى كه قلب موسى را گرم و عزم او را جزم و اراده او را محکم و آهنین ساخت كه اثرات روشن آن را در فرازهاى آینده از این داستان خواهیم 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مُوسى بِاآیاتِنا بَيِّناتٍ قالُوا ما هذا اِلاّسِحْرٌ مُفْتَرًى وَ ما سَمِعْنا بِهذا فى ابائِنَا الاَْوَّلینَ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موسى با معجزات روشن ما به سراغ آن ها آمد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چیزى جز سِحر </w:t>
      </w:r>
      <w:bookmarkStart w:id="90" w:name="pg20185_227501"/>
    </w:p>
    <w:p>
      <w:pPr>
        <w:pStyle w:val="BookText"/>
        <w:rPr/>
      </w:pPr>
      <w:bookmarkEnd w:id="90"/>
      <w:r>
        <w:rPr>
          <w:rFonts w:ascii="IRNazanin" w:hAnsi="IRNazanin" w:eastAsia="IRNazanin"/>
          <w:color w:val="111111"/>
          <w:sz w:val="28"/>
          <w:sz w:val="28"/>
          <w:szCs w:val="28"/>
          <w:rtl w:val="true"/>
          <w:lang w:bidi="fa-IR"/>
        </w:rPr>
        <w:t xml:space="preserve">نیست كه به دروغ به خدا بسته شده ، ما هرگز چنین چیزى در نیاکان خود نشنیده ایم </w:t>
      </w:r>
      <w:r>
        <w:rPr>
          <w:rFonts w:eastAsia="IRNazanin" w:cs="IRNazanin"/>
          <w:color w:val="111111"/>
          <w:sz w:val="28"/>
          <w:szCs w:val="28"/>
          <w:rtl w:val="true"/>
          <w:lang w:bidi="fa-IR"/>
        </w:rPr>
        <w:t>.</w:t>
      </w:r>
    </w:p>
    <w:p>
      <w:pPr>
        <w:pStyle w:val="Heading3"/>
        <w:numPr>
          <w:ilvl w:val="2"/>
          <w:numId w:val="1"/>
        </w:numPr>
        <w:rPr/>
      </w:pPr>
      <w:bookmarkStart w:id="91" w:name="__RefHeading___Toc4371523_2320776876"/>
      <w:bookmarkStart w:id="92" w:name="_Toc32"/>
      <w:bookmarkEnd w:id="91"/>
      <w:r>
        <w:rPr>
          <w:rtl w:val="true"/>
        </w:rPr>
        <w:t xml:space="preserve">موسى </w:t>
      </w:r>
      <w:r>
        <w:rPr>
          <w:rtl w:val="true"/>
        </w:rPr>
        <w:t>(</w:t>
      </w:r>
      <w:r>
        <w:rPr>
          <w:rtl w:val="true"/>
        </w:rPr>
        <w:t>علیه السلام</w:t>
      </w:r>
      <w:r>
        <w:rPr>
          <w:rtl w:val="true"/>
        </w:rPr>
        <w:t>)</w:t>
      </w:r>
      <w:r>
        <w:rPr>
          <w:rtl w:val="true"/>
        </w:rPr>
        <w:t>در برابر فرعون</w:t>
      </w:r>
      <w:bookmarkEnd w:id="92"/>
    </w:p>
    <w:p>
      <w:pPr>
        <w:pStyle w:val="BookText"/>
        <w:rPr/>
      </w:pPr>
      <w:r>
        <w:rPr>
          <w:rFonts w:ascii="IRNazanin" w:hAnsi="IRNazanin" w:eastAsia="IRNazanin"/>
          <w:color w:val="111111"/>
          <w:sz w:val="28"/>
          <w:sz w:val="28"/>
          <w:szCs w:val="28"/>
          <w:rtl w:val="true"/>
          <w:lang w:bidi="fa-IR"/>
        </w:rPr>
        <w:t xml:space="preserve">در این جا با هشتمین صحنه از این ماجراى بزرگ روبرو مى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نبوت را در آن شب تاریك و در آن سرزمین مقدس از خداوند دریافت نمود ، به مصر آمد و برادرش هارون را باخبر ساخت و پیام این رسالت بزرگ را به او رسانید ، هردو به سراغ فرعون رفتند و بعد از زحمت زیاد توانستند با شخص او روبرو شوند ، درحالى كه اطرافیان و خاصانش گرداگرد او را گرفته بودند ،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الهى را به آن ها ابلاغ كرد ، اکنون ببینیم عکس العمل آن ها در برابر پیام حق چه بود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در برابر معجزات بزرگ موسى ، به همان حربه اى متوسل شدند كه همه جباران و گمراهان در طول تاریخ در برابر معجزات انبیاء به آن متوسل مى شدند ، حربه سِحْر ، چراکه آن خارق عادت بود و این هم خارق 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كجا و آن كجا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ساحران افراد منحرف و دنیاپرستى هستند كه اساس كارشان بر تحریف حقایق است و با این نشانه به خوبى مى توان آن ها را شناخت ، درحالى كه دعوت انبیاء و محتواى آن گواه صدق معجزات آن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وانگهى ساحران چون به نیروى بشرى متکى هستند ، همیشه كارشان محدود است اما پیامبران كه از نیروى الهى بهره مى گیرند، معجزاتشان عظیم و نامحدود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تهمت و دروغ از این نظر است كه مى خواستند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این نسبت را به دروغ بر خدا بسته است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تعبیربه این كه ما هرگز چنین چیزى را در نیاکان خود نشنیده ایم با این كه قبل از موسى ، آوازه دعوت نوح و ابراهیم و يوسف در آن سرزمین پیچیده بود ، يا به خاطر فاصله زیاد و بُعد عهد است و يا به خاطر این است كه مى خواهند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نیاکان ما نیز در مقابل چنین دعوت هایى هرگز تسلیم نشده اند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رَبّى اَعْلَمُ بِمَنْ جاءَ بِالْهُدى مِنْ عِنْدِهِ وَمَنْ تَكُونُ لَهُ عاقِبَةُ الدّارِ اِنَّهُ لا يُفْلِحُ الظّالِمُونَ</w:t>
      </w:r>
    </w:p>
    <w:p>
      <w:pPr>
        <w:pStyle w:val="BookText"/>
        <w:rPr/>
      </w:pPr>
      <w:r>
        <w:rPr>
          <w:rFonts w:ascii="IRNazanin" w:hAnsi="IRNazanin" w:eastAsia="IRNazanin"/>
          <w:color w:val="111111"/>
          <w:sz w:val="28"/>
          <w:sz w:val="28"/>
          <w:szCs w:val="28"/>
          <w:rtl w:val="true"/>
          <w:lang w:bidi="fa-IR"/>
        </w:rPr>
        <w:t xml:space="preserve">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از حال كسانى كه هدایت را ازنزد او آورده اند و كسانى كه سرانجام سراى دنیا و آخرت از آنِ آن ها است ، آگاه تر است ، مسلماً ظالمان ، رستگار نخواهند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 كه خدا به خوبى از حال من آگاه است ، هرچند شما مرا متهم به دروغ كنید ، چگونه ممکن است خدا چنین خارق عادتى در اختیار دروغگویى قرار دهد كه مایه گمراهى بندگانش شود ، این كه خدا باطن مرا مى داند و این امکان را به من داده ، بهترین دلیل بر حقانیت دعوت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عاقِبَةُ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سرانجام دار دنیا و آخرت مى باشد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با این بیان منطقى و مؤدبانه ، شکست و ناکامى آن ها را در این </w:t>
      </w:r>
      <w:bookmarkStart w:id="93" w:name="pg20185_227504"/>
    </w:p>
    <w:p>
      <w:pPr>
        <w:pStyle w:val="BookText"/>
        <w:rPr/>
      </w:pPr>
      <w:bookmarkEnd w:id="93"/>
      <w:r>
        <w:rPr>
          <w:rFonts w:ascii="IRNazanin" w:hAnsi="IRNazanin" w:eastAsia="IRNazanin"/>
          <w:color w:val="111111"/>
          <w:sz w:val="28"/>
          <w:sz w:val="28"/>
          <w:szCs w:val="28"/>
          <w:rtl w:val="true"/>
          <w:lang w:bidi="fa-IR"/>
        </w:rPr>
        <w:t xml:space="preserve">دنیا و جهان دیگر به آن ها گوشزد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فِرْعَوْنُ يا اَيُّهَا الْمَلاَءُ ما عَلِمْتُ لَكُمْ مِنْ اِلهٍ غَيْرىفَاَوْقِدْ لى يا هامانُ عَلَى الطِّينِ فَاجْعَلْ لى صَرْحالَعَلّىاَطَّلِعُ اِلىاِلهِمُوسى وَاِنّى لاََظُنُّهُ مِنَ الْكاذِبینَ</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خدایى جز خودم براى شما سراغ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براى تحقیق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هامان آتشى بر گل بیفروز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آجرهاى محکم بساز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من برج بلندى ترتیب ده تاازخداى موسى خبرگیرم، هرچندمن گمان مى كنم اوازدروغگویان است</w:t>
      </w:r>
      <w:r>
        <w:rPr>
          <w:rFonts w:eastAsia="IRNazanin" w:cs="IRNazanin"/>
          <w:color w:val="111111"/>
          <w:sz w:val="28"/>
          <w:szCs w:val="28"/>
          <w:rtl w:val="true"/>
          <w:lang w:bidi="fa-IR"/>
        </w:rPr>
        <w:t>.</w:t>
      </w:r>
    </w:p>
    <w:p>
      <w:pPr>
        <w:pStyle w:val="Heading3"/>
        <w:numPr>
          <w:ilvl w:val="2"/>
          <w:numId w:val="1"/>
        </w:numPr>
        <w:rPr/>
      </w:pPr>
      <w:bookmarkStart w:id="94" w:name="__RefHeading___Toc4371525_2320776876"/>
      <w:bookmarkStart w:id="95" w:name="_Toc33"/>
      <w:bookmarkEnd w:id="94"/>
      <w:r>
        <w:rPr>
          <w:rtl w:val="true"/>
        </w:rPr>
        <w:t>روش فرعونى انحراف افکار عمومى</w:t>
      </w:r>
      <w:bookmarkEnd w:id="95"/>
    </w:p>
    <w:p>
      <w:pPr>
        <w:pStyle w:val="BookText"/>
        <w:rPr/>
      </w:pPr>
      <w:r>
        <w:rPr>
          <w:rFonts w:ascii="IRNazanin" w:hAnsi="IRNazanin" w:eastAsia="IRNazanin"/>
          <w:color w:val="111111"/>
          <w:sz w:val="28"/>
          <w:sz w:val="28"/>
          <w:szCs w:val="28"/>
          <w:rtl w:val="true"/>
          <w:lang w:bidi="fa-IR"/>
        </w:rPr>
        <w:t>در این جا با نهمین صحنه از این تاریخ پرماجرا و آموزنده مواجه مى شویم و آن صحنه سازى فرعون به وسیله ساختن برج معروفش براى بیرون كردن موسى از میدان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دانیم يکى از سنت هاى سیاست بازان كهنه كار ، این است كه هرگاه حادثه مهمى برخلاف میلشان واقع شود،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ساختن افکار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 فوراً دست به كار </w:t>
      </w:r>
    </w:p>
    <w:p>
      <w:pPr>
        <w:pStyle w:val="BookText"/>
        <w:rPr/>
      </w:pPr>
      <w:r>
        <w:rPr>
          <w:rFonts w:ascii="IRNazanin" w:hAnsi="IRNazanin" w:eastAsia="IRNazanin"/>
          <w:color w:val="111111"/>
          <w:sz w:val="28"/>
          <w:sz w:val="28"/>
          <w:szCs w:val="28"/>
          <w:rtl w:val="true"/>
          <w:lang w:bidi="fa-IR"/>
        </w:rPr>
        <w:t xml:space="preserve">آفریدن صحنۀ تازه اى مى شوند كه افکار توده ها را به خود جلب و از آن حادثه نامطلوب منحرف و منصرف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 رسد كه داستان ساختن برج عظیم ، بعد از ماجراى مبارزه موسى با ساحران بوده ، چراکه از سوره مؤمن در قرآن مجید استفاده مى شود كه این كار در هنگامى بود كه فرعونیان نقشه قتل موسى را مى كشیدند و مؤمن آل فرعون به دفاع از او برخاسته بود و مى دانیم قبل از مبارزه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ساحران ، چنین سخنى در كار نبود ، بلکه برنامه تحقیق درباره موسى و كوبیدن او از طریق ساحران در جریان بود و از آن جا كه قرآن مجید جریان مبارزه موسى با ساحران را در سوره هاى طه ، اعراف ، يونس و شعراء بیان كرده است ، در این جا از بیان آن صرف نظر نموده ، تنها به مسأله بناى برج پرداخته كه فقط در این سوره و سوره مؤمن مطرح شده است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آوازه پیروزى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ساحران درسراسر مصر پیچید ، ایمان آوردن </w:t>
      </w:r>
    </w:p>
    <w:p>
      <w:pPr>
        <w:pStyle w:val="BookText"/>
        <w:rPr/>
      </w:pPr>
      <w:r>
        <w:rPr>
          <w:rFonts w:ascii="IRNazanin" w:hAnsi="IRNazanin" w:eastAsia="IRNazanin"/>
          <w:color w:val="111111"/>
          <w:sz w:val="28"/>
          <w:sz w:val="28"/>
          <w:szCs w:val="28"/>
          <w:rtl w:val="true"/>
          <w:lang w:bidi="fa-IR"/>
        </w:rPr>
        <w:t xml:space="preserve">ساحران به موسى نیز مزید بر علت شد ، موقعیت حکومت فرعونیان سخت به خطر افتاد ، احتمال بیدار شدن توده هاى دربند ، بسیار زیاد بود ، باید افکار عمومى را به هر قیمتى كه هست ، از این مسأله منحرف ساخت و يك سلسله مشغولیات ذهنى كه در عین حال توأم با بذل و بخشش دستگاه حکومت باشد و بتواند مردم را اغفال و تحمیق كند ، فراهم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در این زمینه به مشورت نشست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اطرافیان و درباریان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خدایى غیر از خودم براى شما سراغ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خداى زمینى مسلماً منم و اما دلیلى بر وجود خداى آسمان در دست نیست ، اما من احتیاط را از دست نمى دهم و به تحقیق مى پردازم ، سپس رو به وزیرش هامان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آتشى برافروز بر خشت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آجرهاى محکمى بساز </w:t>
      </w:r>
      <w:r>
        <w:rPr>
          <w:rFonts w:eastAsia="IRNazanin" w:cs="IRNazanin"/>
          <w:color w:val="111111"/>
          <w:sz w:val="28"/>
          <w:szCs w:val="28"/>
          <w:rtl w:val="true"/>
          <w:lang w:bidi="fa-IR"/>
        </w:rPr>
        <w:t>) »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قصر و برجى بسیار مرتفع براى من بساز ، تا بر بالاى آن روم و خبرى از خداى موسى بگیرم ، هرچند باور نمى كنم او راستگو باشد و فکر مى كنم او از دروغگویان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طبق بعضى از تواریخ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زمین وسیعى براى این كاخ و برج بلند درنظر گیرند و پنجاه هزار مرد بنا و معمار براى این كار گسیل داشت و هزاران نفر كارگر براى فراهم آوردن وسایل كار مأمور كرد ، درهاى خزانه را گشود و اموال زیادى در این راه مصرف كرد و كارگران زیادى را به كار گمارد ، به طورى كه در همه جا سر و صداى این برج عظیم پیچید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هرقدر این بنا بالاتر و بالاتر مى رفت ، مردم بیشتر به تماشاى آن مى آمدند و در انتظار این بودند كه فرعون با این بنا چه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قدرى بالا رفت كه بر تمام اطراف مسلط شد ، بعضى نوشته اند معماران آن را چنان ساختند كه از پله هاى مارپیچ آن ، مرد اسب سوارى مى توانست بر فراز برج قرار گیرد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ساختمان به اتمام رسید و بیش از آن توان بالا بردن آن را نداشتند ، روزى فرعون با تشریفاتى به آن جا آمد و شخصا از برج عظیم بالا رفت ، هنگامى كه بر فراز برج </w:t>
      </w:r>
    </w:p>
    <w:p>
      <w:pPr>
        <w:pStyle w:val="BookText"/>
        <w:rPr/>
      </w:pPr>
      <w:r>
        <w:rPr>
          <w:rFonts w:ascii="IRNazanin" w:hAnsi="IRNazanin" w:eastAsia="IRNazanin"/>
          <w:color w:val="111111"/>
          <w:sz w:val="28"/>
          <w:sz w:val="28"/>
          <w:szCs w:val="28"/>
          <w:rtl w:val="true"/>
          <w:lang w:bidi="fa-IR"/>
        </w:rPr>
        <w:t xml:space="preserve">رسید ، نگاهى به آسمان كرد و منظره آسمان را همان گونه دید كه از روى زمین صاف معمولى مى دید ، كمترین تغییر و تحولى وجود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است كه تیرى به كمان گذاشت و به آسمان پرتاب كرد ، تیر بر اثر اصابت به پرنده اى و يا طبق توطئه قبلى خودش ، خون آلود بازگشت ، فرعون از آن جا پایین آمد و به مردم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فکرتان راحت باشد ، خداى موسى را كشتم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حتما گروهى از ساده لوحان و مقلّدان چشم وگوش بسته حکومت وقت ، این خبر را باور كردند و در همه جا پخش نمودند و از آن سرگرمى تازه اى براى اغفال مردم مصر ساختند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نیز نقل كرده اند كه این بنا دوامى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طبعا نباید هم دوام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شکست و ویران شد و گروهى را از میان برد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اسْتَكْبَرَ هُوَ وَ جُنُودُهُ فِى الاَْرْضِ بِغَيْرِ الْحَقِّ وَظَنُّوا اَنَّهُمْ اِلَيْنا لا يُرْجَعُونَ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و لشکریانش به ناحق در زمین استکبار كردند و پنداشتند به سوى ما بازنمى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ضعیفى كه گاهى قادر به دور كردن پشه اى از خود نیست و گاه يك موجود ذره بینى به نام میکروب ، نیرومندترین افراد او را به زیر خاك مى فرستد ، چگونه مى تواند خود را بزرگ معرفى كند و دعوى الوهیت نماید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معروف قدسى آمده است كه خداوند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اَلْكِبْرِياءُ رَدائى وَ الْعَظَمَةُ اِزارى فَمَنْ نازَعَنى واحِدا مِنْهُما اَلْقَيْتُهُ فِى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 رداى من است و عظمت ، لباسى است كه به قامت كبریایى من دوخته شده ، هرکس در این ها با من منازعه كند ، او را به دوزخ مى افکنم </w:t>
      </w:r>
      <w:r>
        <w:rPr>
          <w:rFonts w:eastAsia="IRNazanin" w:cs="IRNazanin"/>
          <w:color w:val="111111"/>
          <w:sz w:val="28"/>
          <w:szCs w:val="28"/>
          <w:rtl w:val="true"/>
          <w:lang w:bidi="fa-IR"/>
        </w:rPr>
        <w:t>»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بدیهى است خدا نیازى به این توصیف ها ندارد ، مهم این است كه طغیانگرى انسان و جنایتگرى او زمانى شروع مى شود كه خود را گم مى كند و باد كبر و غرور ، مغز او را پر 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فَاَخَذْناهُ وَ جُنُودَهُ فَنَبَذْناهُمْ فِى الْيَمِّ فَانْظُرْ كَيْفَ كانَ عاقِبَةُ الظّالِمینَ</w:t>
      </w:r>
    </w:p>
    <w:p>
      <w:pPr>
        <w:pStyle w:val="BookText"/>
        <w:rPr/>
      </w:pPr>
      <w:r>
        <w:rPr>
          <w:rFonts w:ascii="IRNazanin" w:hAnsi="IRNazanin" w:eastAsia="IRNazanin"/>
          <w:color w:val="111111"/>
          <w:sz w:val="28"/>
          <w:sz w:val="28"/>
          <w:szCs w:val="28"/>
          <w:rtl w:val="true"/>
          <w:lang w:bidi="fa-IR"/>
        </w:rPr>
        <w:t>مانیز او و لشکریانش را گرفتیم و به دریا افکندیم ، اکنون بنگر پایان كار ظالمان چه شد؟</w:t>
      </w:r>
    </w:p>
    <w:p>
      <w:pPr>
        <w:pStyle w:val="BookText"/>
        <w:rPr/>
      </w:pPr>
      <w:r>
        <w:rPr>
          <w:rFonts w:ascii="IRNazanin" w:hAnsi="IRNazanin" w:eastAsia="IRNazanin"/>
          <w:color w:val="111111"/>
          <w:sz w:val="28"/>
          <w:sz w:val="28"/>
          <w:szCs w:val="28"/>
          <w:rtl w:val="true"/>
          <w:lang w:bidi="fa-IR"/>
        </w:rPr>
        <w:t xml:space="preserve">آرى مرگ آن ها را به دست عامل حیاتشان سپردیم و نیل را كه رمز عظمت و قدرت آن ها بود، به گورستانشان مبدل ساختیم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كه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نَبَذْناهُمْ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كه به معنى دورافکندن اشیاء بى ارزش و بى مقدار است ، راستى انسان خودخواه مستکبر و جانى و جبار ، چه ارزشى مى تواند داشته باشد ؟ آرى ما این موجودات بى ارزش را از جامعه انسانى طرد كردیم و صفحه زمین را از لوث وجودشان پاك ساختیم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پایان آیه روى سخن را به پیامبر اسلام صلى الله علیه و آله كرده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فَانْظُرْ كَيْفَ كانَ عاقِبَةُ الظّالِمینَ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نگاه ، با چشم ظاهر نیست ، بلکه با چشم دل است و این تعبیر مخصوص ظالمان دیروز نیست كه ستمگران امروز نیز سرنوشتى جز این ندارند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اَئِمَّةً يَدْعُونَ اِلَى النّارِ وَ يَوْمَ الْقِيامَةِ لايُنْصَروُنَ</w:t>
      </w:r>
    </w:p>
    <w:p>
      <w:pPr>
        <w:pStyle w:val="BookText"/>
        <w:rPr/>
      </w:pPr>
      <w:r>
        <w:rPr>
          <w:rFonts w:ascii="IRNazanin" w:hAnsi="IRNazanin" w:eastAsia="IRNazanin"/>
          <w:color w:val="111111"/>
          <w:sz w:val="28"/>
          <w:sz w:val="28"/>
          <w:szCs w:val="28"/>
          <w:rtl w:val="true"/>
          <w:lang w:bidi="fa-IR"/>
        </w:rPr>
        <w:t xml:space="preserve">و ما آن ها را پیشوایانى كه دعوت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 قرار دادیم و روز رستاخیز يارى نخواهند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براى بعضى از مفسران مشکلى ایجاد كرده كه چگونه ممکن است خداوند كسانى را پیشوایان باطل قرار دهد ؟ كار او دعوت به خیر و مبعوث ساختن امامان و پیشوایان حق است نه باطل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این مطلب پیچیده اى نیست ، زیرا ؛ </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سردسته دوزخیانند و هنگامى كه گروه هایى از دوزخیان به سوى آتش حرکت مى كنند ، آن ها پیشاپیش آنان در حرکتند ، همان گونه كه در این جهان ، ائمه ضلال بودند ، در آن جا نیز پیشوایان دوزخند كه آن جهان تجسم بزرگى است از این 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ضلال بودن ، درحقیقت نتیجه اعمال خود آن ها است و مى دانیم تأثیر هر سبب ، به فرمان خدا است ، آن ها خطى را پیش گرفتند كه به امامت گمراهان منتهى مى شد ، این وضع آن ها در رستاخیز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اَتْبَعْناهُمْ فى هذِهِ الدُّنْيا لَعْنَةً وَ يَوْمَ الْقِيامَةِ هُمْ مِنَ الْمَقْبُوحینَ</w:t>
      </w:r>
    </w:p>
    <w:p>
      <w:pPr>
        <w:pStyle w:val="BookText"/>
        <w:rPr/>
      </w:pPr>
      <w:r>
        <w:rPr>
          <w:rFonts w:ascii="IRNazanin" w:hAnsi="IRNazanin" w:eastAsia="IRNazanin"/>
          <w:color w:val="111111"/>
          <w:sz w:val="28"/>
          <w:sz w:val="28"/>
          <w:szCs w:val="28"/>
          <w:rtl w:val="true"/>
          <w:lang w:bidi="fa-IR"/>
        </w:rPr>
        <w:t xml:space="preserve">در این دنیا لعنت پشت سر لعنت، نصیب آن ها كردیم و روز قیامت از زشت رویانند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لعنت خدا كه همان طرد از رحمت است و لعنت فرشتگان و مؤمنان كه نفرین است ، هر صبح و شام و هر وقت و بى وقت نثار آن ها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در عموم لعن ، ظالمان و مستکبران داخلند و گاه به طور خاص مورد لعن و نفرین واقع مى شوند ، زیرا هرکس تاریخ </w:t>
      </w:r>
    </w:p>
    <w:p>
      <w:pPr>
        <w:pStyle w:val="BookText"/>
        <w:rPr/>
      </w:pPr>
      <w:r>
        <w:rPr>
          <w:rFonts w:ascii="IRNazanin" w:hAnsi="IRNazanin" w:eastAsia="IRNazanin"/>
          <w:color w:val="111111"/>
          <w:sz w:val="28"/>
          <w:sz w:val="28"/>
          <w:szCs w:val="28"/>
          <w:rtl w:val="true"/>
          <w:lang w:bidi="fa-IR"/>
        </w:rPr>
        <w:t xml:space="preserve">آن ها را ورق مى زند ، بر آن ها لعن و نفرین مى 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زشت سیرتان این جهان ، زشت صورتان آن جهانند كه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الْبُروُز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كنار رفتن پرده 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اتَيْنا مُوسَى الْكِتابَ مِنْ بَعْدِ ما اَهْلَكْنَا الْقُروُنَالاْوُلىبَصائِرَ لِلنّاسِ وَ هُدًى وَ رَحْمَةً لَعَلَّهُمْ يَتَذَكَّروُنَ</w:t>
      </w:r>
    </w:p>
    <w:p>
      <w:pPr>
        <w:pStyle w:val="BookText"/>
        <w:rPr/>
      </w:pPr>
      <w:r>
        <w:rPr>
          <w:rFonts w:ascii="IRNazanin" w:hAnsi="IRNazanin" w:eastAsia="IRNazanin"/>
          <w:color w:val="111111"/>
          <w:sz w:val="28"/>
          <w:sz w:val="28"/>
          <w:szCs w:val="28"/>
          <w:rtl w:val="true"/>
          <w:lang w:bidi="fa-IR"/>
        </w:rPr>
        <w:t xml:space="preserve">ما به موسى كتاب آسمانى دادیم، بعدازآن كه اقوام قرون نخستین را هلاك كردیم، كتابى كه براى مردم ، بصیرت آفرین بود و مایه هدایت و رحمت ، تا متذکر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بینایى است و این جا منظور آیات و دلایلى است كه موجب روشنایى قلب مؤمنان مى شد و هدایت و رحمت نیز از لوازم این بصیرت است و به دنبال آن تذکر و بیدارى دل هاى آماده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از آیات ، به دهمین صحنه يعنى آخرین بخش از آیات مربوط به داستان </w:t>
      </w:r>
    </w:p>
    <w:p>
      <w:pPr>
        <w:pStyle w:val="BookText"/>
        <w:rPr/>
      </w:pPr>
      <w:r>
        <w:rPr>
          <w:rFonts w:ascii="IRNazanin" w:hAnsi="IRNazanin" w:eastAsia="IRNazanin"/>
          <w:color w:val="111111"/>
          <w:sz w:val="28"/>
          <w:sz w:val="28"/>
          <w:szCs w:val="28"/>
          <w:rtl w:val="true"/>
          <w:lang w:bidi="fa-IR"/>
        </w:rPr>
        <w:t xml:space="preserve">پرماجراى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رسیم كه سخن از نزول احکام و تورات مى گوید ، يعنى زمانى كه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گرفته و دوران سازندگى و اثبات آغاز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قُروُن اوُلى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اقوام عصرهاى پیشین كه هلاك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كدام اقوامند ، بعضى از مفسران آن را اشاره به كفار قوم نوح و عاد و ثمود</w:t>
      </w:r>
    </w:p>
    <w:p>
      <w:pPr>
        <w:pStyle w:val="BookText"/>
        <w:rPr/>
      </w:pPr>
      <w:r>
        <w:rPr>
          <w:rFonts w:ascii="IRNazanin" w:hAnsi="IRNazanin" w:eastAsia="IRNazanin"/>
          <w:color w:val="111111"/>
          <w:sz w:val="28"/>
          <w:sz w:val="28"/>
          <w:szCs w:val="28"/>
          <w:rtl w:val="true"/>
          <w:lang w:bidi="fa-IR"/>
        </w:rPr>
        <w:t xml:space="preserve">و مانند آن ها مى دانند ، چراکه باگذشت زمان ، آثار انبیاى پیشین محو شده بود و لازم بود كتاب آسمانى تازه اى در اختیار بشریت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اشاره به هلاکت قوم فرعون كه بازماندگان اقوام پیشین بودند ، مى دانند، چراکه خداوند تورات را بعد از هلاکت آن ها ،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هیچ مانعى ندارد كه جمله فوق اشاره به همه این اقوام داشته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ماكُنْتَ بِجانِبِ الْغَرْبِىِّ اِذْ قَضَيْنا اِلى مُوسَى الاَْمْرَوَ ما كُنْتَ مِنَ الشّاهِدینَ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 جانب غربى نبودى ، هنگامى كه ما فرمان نبوت را به موسى دادیم و تو از شاهدان این ماجرا نبودى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معجزات را در اختیار موسى نهادیم </w:t>
      </w:r>
      <w:r>
        <w:rPr>
          <w:rFonts w:eastAsia="IRNazanin" w:cs="IRNazanin"/>
          <w:color w:val="111111"/>
          <w:sz w:val="28"/>
          <w:szCs w:val="28"/>
          <w:rtl w:val="true"/>
          <w:lang w:bidi="fa-IR"/>
        </w:rPr>
        <w:t xml:space="preserve">) . </w:t>
      </w:r>
      <w:bookmarkStart w:id="96" w:name="pg20185_227515"/>
    </w:p>
    <w:p>
      <w:pPr>
        <w:pStyle w:val="Heading3"/>
        <w:numPr>
          <w:ilvl w:val="2"/>
          <w:numId w:val="1"/>
        </w:numPr>
        <w:rPr/>
      </w:pPr>
      <w:bookmarkStart w:id="97" w:name="__RefHeading___Toc4371527_2320776876"/>
      <w:bookmarkStart w:id="98" w:name="_Toc34"/>
      <w:bookmarkEnd w:id="96"/>
      <w:bookmarkEnd w:id="97"/>
      <w:r>
        <w:rPr>
          <w:rtl w:val="true"/>
        </w:rPr>
        <w:t>این اخبار غیبى را تنها خدا در اختیارت نهاد</w:t>
      </w:r>
      <w:bookmarkEnd w:id="98"/>
    </w:p>
    <w:p>
      <w:pPr>
        <w:pStyle w:val="BookText"/>
        <w:rPr/>
      </w:pPr>
      <w:r>
        <w:rPr>
          <w:rFonts w:ascii="IRNazanin" w:hAnsi="IRNazanin" w:eastAsia="IRNazanin"/>
          <w:color w:val="111111"/>
          <w:sz w:val="28"/>
          <w:sz w:val="28"/>
          <w:szCs w:val="28"/>
          <w:rtl w:val="true"/>
          <w:lang w:bidi="fa-IR"/>
        </w:rPr>
        <w:t xml:space="preserve">سپس به بیان این حقیقت مى پردازد كه آن چه را درباره موسى و فرعون با تمام ریزه كارى هاى دقیق آن بیان كردیم ، خود دلیلى است بر حقانیت قرآن تو ، چراکه تو در این صحنه ها هرگز حاضر نبودى و این ماجراها را با چشم ندیدى ، بلکه این لطف خدا بود كه این آیات را براى مردم بر تو نازل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اَنْشَأْنا قُروُنا فَتَطاوَلَ عَلَيْهِمُ الْعُمُرُ وَ ما كُنْتَ ثاوِيا فى اَهْلِ مَدْيَنَ تَتْلُوا عَلَيْهِمْ ایاتِنا وَ لكِنّا كُنّا مُرْسِلینَ</w:t>
      </w:r>
    </w:p>
    <w:p>
      <w:pPr>
        <w:pStyle w:val="BookText"/>
        <w:rPr/>
      </w:pPr>
      <w:r>
        <w:rPr>
          <w:rFonts w:ascii="IRNazanin" w:hAnsi="IRNazanin" w:eastAsia="IRNazanin"/>
          <w:color w:val="111111"/>
          <w:sz w:val="28"/>
          <w:sz w:val="28"/>
          <w:szCs w:val="28"/>
          <w:rtl w:val="true"/>
          <w:lang w:bidi="fa-IR"/>
        </w:rPr>
        <w:t xml:space="preserve">ولى ما اقوامى را در اعصار مختلف خلق كردیم ، امازمان هاى طولانى بر آن ها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انبیاء از دل ها محوشد، لذا تورا با كتاب آسمانیت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 هرگز در میان مردم مَدْيَن اقامت نداشتى تا آیات مارا به دست آورى و براى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بخوانى ، ولى ما بودیم كه تو را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اخبار را در اختیارت قرار دادیم </w:t>
      </w:r>
      <w:r>
        <w:rPr>
          <w:rFonts w:eastAsia="IRNazanin" w:cs="IRNazanin"/>
          <w:color w:val="111111"/>
          <w:sz w:val="28"/>
          <w:szCs w:val="28"/>
          <w:rtl w:val="true"/>
          <w:lang w:bidi="fa-IR"/>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اقامت توأم با استقرار است و به همین جهت جایگاه و </w:t>
      </w:r>
    </w:p>
    <w:p>
      <w:pPr>
        <w:pStyle w:val="BookText"/>
        <w:rPr/>
      </w:pPr>
      <w:r>
        <w:rPr>
          <w:rFonts w:ascii="IRNazanin" w:hAnsi="IRNazanin" w:eastAsia="IRNazanin"/>
          <w:color w:val="111111"/>
          <w:sz w:val="28"/>
          <w:sz w:val="28"/>
          <w:szCs w:val="28"/>
          <w:rtl w:val="true"/>
          <w:lang w:bidi="fa-IR"/>
        </w:rPr>
        <w:t xml:space="preserve">قرارگاه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فاصلهمیان ظهورموسى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پیامبر اسلام صلى الله علیه و آله ، حدود دوهزار سال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ماكُنْتَ بِجانِبِ الطُّورِ اِذْنادَيْنا وَلكِنْ رَحْمَةً مِنْ رَبِّكَ لِتُنْذِرَ قَوْما ما اَتیهُمْ مِنْ نَذیرٍ مِنْ قَبْلِكَ لَعَلَّهُمْ يَتَذَكَّروُنَ</w:t>
      </w:r>
    </w:p>
    <w:p>
      <w:pPr>
        <w:pStyle w:val="BookText"/>
        <w:rPr/>
      </w:pPr>
      <w:r>
        <w:rPr>
          <w:rFonts w:ascii="IRNazanin" w:hAnsi="IRNazanin" w:eastAsia="IRNazanin"/>
          <w:color w:val="111111"/>
          <w:sz w:val="28"/>
          <w:sz w:val="28"/>
          <w:szCs w:val="28"/>
          <w:rtl w:val="true"/>
          <w:lang w:bidi="fa-IR"/>
        </w:rPr>
        <w:t xml:space="preserve">تو در طرف طور نبودى ، زمانى كه ما ندا دادیم ، ولى این رحمتى از سوى پروردگار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این اخبار را در اختیارت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وسیله آن قومى را انذار كنى كه قبل از تو هیچ انذارکننده اى براى آن ها نیامده ، شاید متذکر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حوادث بیدارکننده و هشداردهنده اى راکه در اقوام دوردست واقع شده و تو حاضر و ناظر آن نبودى ، براى تو بازگو كردیم تا آن ها را براى این قوم گمراه بخوانى ، شاید مایه بیدارى آن ها گردد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این سؤال پیش مى آید كه چرا قرآن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انذارکننده اى قبل از تو </w:t>
      </w:r>
    </w:p>
    <w:p>
      <w:pPr>
        <w:pStyle w:val="BookText"/>
        <w:rPr/>
      </w:pPr>
      <w:r>
        <w:rPr>
          <w:rFonts w:ascii="IRNazanin" w:hAnsi="IRNazanin" w:eastAsia="IRNazanin"/>
          <w:color w:val="111111"/>
          <w:sz w:val="28"/>
          <w:sz w:val="28"/>
          <w:szCs w:val="28"/>
          <w:rtl w:val="true"/>
          <w:lang w:bidi="fa-IR"/>
        </w:rPr>
        <w:t xml:space="preserve">براى این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معاصر پیامبر 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 درحالى كه مى دانیم هرگز روى زمین از حجت الهى خالى نمى شود و اوصیاى پیامبران در میان این قوم نیز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مى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فرستادن پیامبر صاحب كتاب و انذارکننده آشکار است ، زیرا میان عصر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وظهور پیامبر گرامى اسلام صلى الله علیه و آله قرن ها طول كشید و پیامبر اولوا العزمى نیامد و همین موضوع بهانه اى به دست ملحدان و مفسدان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اَنْ تُصیبَهُمْ مُصیبَةٌ بِما قَدَّمَتْ اَيْدیهِمْ فَيَقُولُوا رَبَّنا لَوْلا اَرْسَلْتَ اِلَيْنا رَسُولاً فَنَتَّبِعَ ایاتِكَ وَ نَكُونَ مِنَ الْمُؤْمِنینَ</w:t>
      </w:r>
    </w:p>
    <w:p>
      <w:pPr>
        <w:pStyle w:val="BookText"/>
        <w:rPr/>
      </w:pPr>
      <w:r>
        <w:rPr>
          <w:rFonts w:ascii="IRNazanin" w:hAnsi="IRNazanin" w:eastAsia="IRNazanin"/>
          <w:color w:val="111111"/>
          <w:sz w:val="28"/>
          <w:sz w:val="28"/>
          <w:szCs w:val="28"/>
          <w:rtl w:val="true"/>
          <w:lang w:bidi="fa-IR"/>
        </w:rPr>
        <w:t xml:space="preserve">هرگاه ما پیش از فرستادن پیامبرى آن ها را به خاطر اعمالشان مجازات مى كردیم ،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رسولى براى ما نفرستادى تا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تو را پیروى كنیم و از مؤمنان باشیم ؟ </w:t>
      </w:r>
    </w:p>
    <w:p>
      <w:pPr>
        <w:pStyle w:val="BookText"/>
        <w:rPr/>
      </w:pPr>
      <w:r>
        <w:rPr>
          <w:rFonts w:ascii="IRNazanin" w:hAnsi="IRNazanin" w:eastAsia="IRNazanin"/>
          <w:color w:val="111111"/>
          <w:sz w:val="28"/>
          <w:sz w:val="28"/>
          <w:szCs w:val="28"/>
          <w:rtl w:val="true"/>
          <w:lang w:bidi="fa-IR"/>
        </w:rPr>
        <w:t>در حقیقت آیه اشاره به این نکته است كه راه حق ، روشن است و هر عقلى حاکم به بطلان شرك و بت پرستى است و زشتى بسیارى از اعمال آن ها همچون مظالم و ستم ها از مستقلات حکم عقل مى باشد و حتى بدون فرستادن پیامبران در این زمینه مى توان آن ها را مجازات كرد ، ولى خداوند حتى در این قسمت كه حکم عقل در آن واضح و روشن است ، براى اتمام حجت و نفى هرگونه عذر ، پیامبران را با كتاب هاى آسمانى و معجزات مى فرستد تا كسى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بدبختى ما به خاطر نبودن راهنما بود ، اگر رهبر الهى داشتیم ، اهل هدایت و نجات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این آیه از آیاتى است كه دلالت بر لزوم لطف از طریق ارسال پیامبران دارد و نشان مى دهد كه سنت خداوند بر این است كه قبل از ارسال پیامبر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امتى را به خاطر گناهشان مجازات نکند ، همان گونه كه در آیه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رُسُلاً مُبَشِّرینَ وَ مُنْذِرینَ لِئَلاّ يَكُونَ لِلنّاسِ عَلَى اللّهِ حُجَّةٌ بَعْدَ الرُّسُلِ وَ كانَ اللّهُ </w:t>
      </w:r>
      <w:bookmarkStart w:id="99" w:name="pg20185_227519"/>
    </w:p>
    <w:p>
      <w:pPr>
        <w:pStyle w:val="BookText"/>
        <w:rPr/>
      </w:pPr>
      <w:bookmarkEnd w:id="99"/>
      <w:r>
        <w:rPr>
          <w:rFonts w:ascii="IRNazanin" w:hAnsi="IRNazanin" w:eastAsia="IRNazanin"/>
          <w:color w:val="111111"/>
          <w:sz w:val="28"/>
          <w:sz w:val="28"/>
          <w:szCs w:val="28"/>
          <w:rtl w:val="true"/>
          <w:lang w:bidi="fa-IR"/>
        </w:rPr>
        <w:t xml:space="preserve">عَزیزا حَكیماً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پیامبرانى فرستادیم كه بشارت دهنده و بیم دهنده بودند تا براى مردم بعداز این پیامبران ، حجتى باقى نماند و خداوند توانا و حکیم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فَلَمّاجاءَهُمُ الْحَقُّ مِنْ عِنْدِنا قالُوا لَوْلا اُوتِىَ مِثْلَ مااُوتِىَ مُوسى اَوَ لَمْ يَكْفُروُا بِما اُوتِىَ مُوسى مِنْ قَبْلُ قالُوا سِحْرانِ تَظاهَرا وَ قالُوا اِنّا بِكُلٍّ كافِروُنَ</w:t>
      </w:r>
    </w:p>
    <w:p>
      <w:pPr>
        <w:pStyle w:val="BookText"/>
        <w:rPr/>
      </w:pPr>
      <w:r>
        <w:rPr>
          <w:rFonts w:ascii="IRNazanin" w:hAnsi="IRNazanin" w:eastAsia="IRNazanin"/>
          <w:color w:val="111111"/>
          <w:sz w:val="28"/>
          <w:sz w:val="28"/>
          <w:szCs w:val="28"/>
          <w:rtl w:val="true"/>
          <w:lang w:bidi="fa-IR"/>
        </w:rPr>
        <w:t>هنگامى كه حق از نزد ما براى آن ها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مثل همان چیزى كه به موسى داده شد ، به این پیامبر اعطاء نگردیده است ؟ مگر بهانه جویانى همانند آن ها معجزاتى را كه در گذشته به موسى داده شد ، انکار نکردند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نفرساحرندکه دست به دست هم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مارا گمراه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هریك از آن هاکافریم</w:t>
      </w:r>
      <w:r>
        <w:rPr>
          <w:rFonts w:eastAsia="IRNazanin" w:cs="IRNazanin"/>
          <w:color w:val="111111"/>
          <w:sz w:val="28"/>
          <w:szCs w:val="28"/>
          <w:rtl w:val="true"/>
          <w:lang w:bidi="fa-IR"/>
        </w:rPr>
        <w:t>.</w:t>
      </w:r>
    </w:p>
    <w:p>
      <w:pPr>
        <w:pStyle w:val="Heading3"/>
        <w:numPr>
          <w:ilvl w:val="2"/>
          <w:numId w:val="1"/>
        </w:numPr>
        <w:rPr/>
      </w:pPr>
      <w:bookmarkStart w:id="100" w:name="__RefHeading___Toc4371529_2320776876"/>
      <w:bookmarkStart w:id="101" w:name="_Toc35"/>
      <w:bookmarkEnd w:id="100"/>
      <w:r>
        <w:rPr>
          <w:rtl w:val="true"/>
        </w:rPr>
        <w:t>هر روز به بهانه اى از حق مى گریزند</w:t>
      </w:r>
      <w:bookmarkEnd w:id="10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عصاى موسى در دست او نیست ؟ چرا يد بیضاء ندارد ؟ چرا دریا براى او شکافته نمى شود؟ چرادشمنانش غرق نمى شوند؟ چرا و چرا؟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به پاسخ این بهانه جویى پرداخته و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بهانه جویانى همانند این ها معجزاتى را كه در گذشته به موسى داده شد ، انکار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نگفتند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دونفر ساحرندکه دست به دست هم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 را گمراه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هرکدام از آن ها كافریم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كه قاعدتا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 براى بیان شدت تأکید است ، چراکه عرب وقتى در مورد كسى مؤكّدا سخن مى گوید ، او را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كه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معجزه بزرگ موسى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بَيْضاء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گفته شود كه این انکارها چه ارتباطى با مشرکان مکه دارد ، این مربوط به فرعونیان كفرپیشه است ، پاسخ آن روشن است و آن این كه منظور این است كه مسأله بهانه جویى چیز </w:t>
      </w:r>
    </w:p>
    <w:p>
      <w:pPr>
        <w:pStyle w:val="BookText"/>
        <w:rPr/>
      </w:pPr>
      <w:r>
        <w:rPr>
          <w:rFonts w:ascii="IRNazanin" w:hAnsi="IRNazanin" w:eastAsia="IRNazanin"/>
          <w:color w:val="111111"/>
          <w:sz w:val="28"/>
          <w:sz w:val="28"/>
          <w:szCs w:val="28"/>
          <w:rtl w:val="true"/>
          <w:lang w:bidi="fa-IR"/>
        </w:rPr>
        <w:t xml:space="preserve">تازه اى نیست ، این ها همه از يك قماشند و سخنانشان شباهت زیادى باهم دارد و خط و روش و برنامه آن ها يکى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فَأْتُوا بِكِتابٍ مِنْ عِنْدِ اللّهِ هُوَ اَهْدى مِنْهُما اَتَّبِعْهُ اِنْ كُنْتُمْ صادِقینَ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تورات و قرآن ازسوى خدا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هدایت بخش تر از این دو بیاورید تا من از آن پیروى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مشرکان لجوج اصرار داشتند كه چرا پیامبر اسلام صلى الله علیه و آله معجزاتى همچون موسى نداشته است ؟ و از سوى دیگر نه به گفته ها و گواهى تورات درباره علایم پیامبر صلى الله علیه و آله اعتنا مى كردند و نه به قرآن و آیات پرعظمتش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تعبیر دیگر آن ها به دنبال كتاب هدایت مى گردند و دنبال معجزات ، چه معجزه اى بالاتر از قرآن و چه كتاب هدایتى بهتر از آن؟ اگر چیزى در دست پیامبراسلام صلى الله علیه و آله جز این </w:t>
      </w:r>
    </w:p>
    <w:p>
      <w:pPr>
        <w:pStyle w:val="BookText"/>
        <w:rPr/>
      </w:pPr>
      <w:r>
        <w:rPr>
          <w:rFonts w:ascii="IRNazanin" w:hAnsi="IRNazanin" w:eastAsia="IRNazanin"/>
          <w:color w:val="111111"/>
          <w:sz w:val="28"/>
          <w:sz w:val="28"/>
          <w:szCs w:val="28"/>
          <w:rtl w:val="true"/>
          <w:lang w:bidi="fa-IR"/>
        </w:rPr>
        <w:t xml:space="preserve">قرآن نبود ، براى اثبات حقانیت دعوتش كفایت مى كرد ، ولى آن ها حق طلب نیستند ، بلکه مشتى بهانه جویانند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يَسْتَجیبُوالَكَ فَاعْلَمْ اَنَّما يَتَّبِعُونَ اَهْواءَهُمْ وَمَنْ اَضَلُّ مِمَّنِ اتَّبَعَ هَویهُ بِغَيْرِ هُدًى مِنَ اللّهِ اِنَّ اللّهَ لا يَهْدِى الْقَوْمَ الظّالِمینَ</w:t>
      </w:r>
    </w:p>
    <w:p>
      <w:pPr>
        <w:pStyle w:val="BookText"/>
        <w:rPr/>
      </w:pPr>
      <w:r>
        <w:rPr>
          <w:rFonts w:ascii="IRNazanin" w:hAnsi="IRNazanin" w:eastAsia="IRNazanin"/>
          <w:color w:val="111111"/>
          <w:sz w:val="28"/>
          <w:sz w:val="28"/>
          <w:szCs w:val="28"/>
          <w:rtl w:val="true"/>
          <w:lang w:bidi="fa-IR"/>
        </w:rPr>
        <w:t>هرگاه این پیشنهاد تو را نپذیرند ، بدان آن ها از هوس هاى خود پیروى مى كنند و آیا گمراه تر از آن كس كه پیروى هواى نفس خویش كرده و هیچ هدایت الهى را نپذیرفته</w:t>
      </w:r>
    </w:p>
    <w:p>
      <w:pPr>
        <w:pStyle w:val="BookText"/>
        <w:rPr/>
      </w:pPr>
      <w:r>
        <w:rPr>
          <w:rFonts w:ascii="IRNazanin" w:hAnsi="IRNazanin" w:eastAsia="IRNazanin"/>
          <w:color w:val="111111"/>
          <w:sz w:val="28"/>
          <w:sz w:val="28"/>
          <w:szCs w:val="28"/>
          <w:rtl w:val="true"/>
          <w:lang w:bidi="fa-IR"/>
        </w:rPr>
        <w:t xml:space="preserve">است ، كسى پیدا مى شود ؟ مسلماً خداوند قوم ستمگر را هدایت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هواى نفس حجاب ضخیمى در مقابل چشمان عقل انسان است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هواى نفس آن چنان دلبستگى به انسان نسبت به موضوعى مى دهد كه قدرت بر درك حقانیت را از دست مى دهد ، چراکه براى درك حقیقت ، تسلیم مطلق در برابر واقعیات و ترك هرگونه پیشداورى و دلبستگى شرط است ، تسلیم بى قید و شرط درمقابل هرچیز كه </w:t>
      </w:r>
    </w:p>
    <w:p>
      <w:pPr>
        <w:pStyle w:val="BookText"/>
        <w:rPr/>
      </w:pPr>
      <w:r>
        <w:rPr>
          <w:rFonts w:ascii="IRNazanin" w:hAnsi="IRNazanin" w:eastAsia="IRNazanin"/>
          <w:color w:val="111111"/>
          <w:sz w:val="28"/>
          <w:sz w:val="28"/>
          <w:szCs w:val="28"/>
          <w:rtl w:val="true"/>
          <w:lang w:bidi="fa-IR"/>
        </w:rPr>
        <w:t xml:space="preserve">عینیت خارجى دارد ، خواه شیرین باشد يا تلخ ، موافق تمایلات درونى ما يا مخالف ، هماهنگ با منافع شخصى يا ناهماهنگ ، ولى هواى نفس با این اصول سازگار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وَصَّلْنا لَهُمُ الْقَوْلَ لَعَلَّهُمْ يَتَذَكَّروُنَ</w:t>
      </w:r>
    </w:p>
    <w:p>
      <w:pPr>
        <w:pStyle w:val="BookText"/>
        <w:rPr/>
      </w:pPr>
      <w:r>
        <w:rPr>
          <w:rFonts w:ascii="IRNazanin" w:hAnsi="IRNazanin" w:eastAsia="IRNazanin"/>
          <w:color w:val="111111"/>
          <w:sz w:val="28"/>
          <w:sz w:val="28"/>
          <w:szCs w:val="28"/>
          <w:rtl w:val="true"/>
          <w:lang w:bidi="fa-IR"/>
        </w:rPr>
        <w:t xml:space="preserve">ما آیات قرآن را يکى بعد از دیگرى براى آن ها آوردیم، شاید متذکر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ارتباط دادن و وصل كردن است و چون به باب تفعیل رفته ، معنى كثرت و تأکید نیز از آن استفاده مى شود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همچون قطرات باران پیوسته به هم ، بر آن ها نازل شد در شکل هاى متنوع و كیفیات متفاوت ، گاهى وعده پاداش ، گاهى وعید دوزخ ، گاه نصیحت و اندرز ، گاه تهدید و انذار ، گاه استدلالات عقلى و گاه تاریخ عبرت انگیز و پربار گذشتگان ، خلاصه مجموعه اى كامل و بسیار متجانس كه هر قلبى مختصر آمادگى داشته باشد ، او را به خود جذب مى كند ، اما كوردلان نپذیرفتند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اتَيْناهُمُ الْكِتابَ مِنْ قَبْلِهِ هُمْ بِهِ يُؤْمِنُونَ</w:t>
      </w:r>
    </w:p>
    <w:p>
      <w:pPr>
        <w:pStyle w:val="BookText"/>
        <w:rPr/>
      </w:pPr>
      <w:r>
        <w:rPr>
          <w:rFonts w:ascii="IRNazanin" w:hAnsi="IRNazanin" w:eastAsia="IRNazanin"/>
          <w:color w:val="111111"/>
          <w:sz w:val="28"/>
          <w:sz w:val="28"/>
          <w:szCs w:val="28"/>
          <w:rtl w:val="true"/>
          <w:lang w:bidi="fa-IR"/>
        </w:rPr>
        <w:t xml:space="preserve">کسانى كه قبلاً كتاب آسمانى به آن ها داده ایم ،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مى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كه آن را هماهنگ با نشانه هایى مى بینند كه در كتب آسمانى خود يافته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این ها فقط گروهى بودند از اهل كتاب ، اما آیۀ فوق از آن ها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قیدى ياد مى كند ، شاید اشاره به این دارد كه اهل كتاب واقعى این ها بودند و دیگران هیچ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يُتْلى عَلَيْهِمْ قالُوا امَنّا بِهِ اِنَّهُ الْحَقُّ مِنْ رَبِّنا اِنّاكُنّا مِنْ قَبْلِهِ مُسْلِمینَ</w:t>
      </w:r>
    </w:p>
    <w:p>
      <w:pPr>
        <w:pStyle w:val="BookText"/>
        <w:rPr/>
      </w:pPr>
      <w:r>
        <w:rPr>
          <w:rFonts w:ascii="IRNazanin" w:hAnsi="IRNazanin" w:eastAsia="IRNazanin"/>
          <w:color w:val="111111"/>
          <w:sz w:val="28"/>
          <w:sz w:val="28"/>
          <w:szCs w:val="28"/>
          <w:rtl w:val="true"/>
          <w:lang w:bidi="fa-IR"/>
        </w:rPr>
        <w:t xml:space="preserve">و هنگامى كه بر آن ها خوانده مى شود،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ایمان آوردیم ، این ها همه حق است و از سوى پروردگار مااست ، ما قبل از این هم مسلمان بودیم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نشانه هاى این پیامبر را در كتب آسمانى خود يافته بودیم و به او دل بسته بودیم و با بى صبرى انتظار او را مى كشیدیم و در اولین فرصت كه گمشدۀ خود را يافتیم ، آن را </w:t>
      </w:r>
    </w:p>
    <w:p>
      <w:pPr>
        <w:pStyle w:val="BookText"/>
        <w:rPr/>
      </w:pPr>
      <w:r>
        <w:rPr>
          <w:rFonts w:ascii="IRNazanin" w:hAnsi="IRNazanin" w:eastAsia="IRNazanin"/>
          <w:color w:val="111111"/>
          <w:sz w:val="28"/>
          <w:sz w:val="28"/>
          <w:szCs w:val="28"/>
          <w:rtl w:val="true"/>
          <w:lang w:bidi="fa-IR"/>
        </w:rPr>
        <w:t xml:space="preserve">گرفتیم و با جان و دل پذیرفتیم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يُؤْتَوْنَ اَجْرَهُمْ مَرَّتَيْنِ بِماصَبَروُا وَ يَدْرَؤوُنَ بِالْحَسَنَةِ السَّيِّئَةِ وَ مِمّا رَزَقْناهُمْ يُنْفِقُونَ</w:t>
      </w:r>
    </w:p>
    <w:p>
      <w:pPr>
        <w:pStyle w:val="BookText"/>
        <w:rPr/>
      </w:pPr>
      <w:r>
        <w:rPr>
          <w:rFonts w:ascii="IRNazanin" w:hAnsi="IRNazanin" w:eastAsia="IRNazanin"/>
          <w:color w:val="111111"/>
          <w:sz w:val="28"/>
          <w:sz w:val="28"/>
          <w:szCs w:val="28"/>
          <w:rtl w:val="true"/>
          <w:lang w:bidi="fa-IR"/>
        </w:rPr>
        <w:t xml:space="preserve">آن ها كسانى هستندکه اجر و پاداششان را به خاطر شکیبایى شان دوبار دریافت مى دارند، آن ها به وسیله نیکى ها، بدى ها را دفع مى كنند و از آن چه به آنان روزى داده ایم ، انفاق مى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 بار به خاطر ایمانشان به كتاب آسمانى خودشان كه به راستى نسبت به آن وفادار و پایبند بودند و يك بار هم به خاطر ایمان آوردن به پیامبر اسلام صلى الله علیه و آله ، پیامبر موعودى كه كتب پیشین از او خبر داده بود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يك رشته از اعمال صالح آن ها كه هر يك از دیگرى ارزنده تر است ، اشاره مى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يَدْرَؤوُنَ بِالْحَسَنَةِ السَّيِّئَةِ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ها با گفتار نیکو ، سخنان زشت را و با معروف ، منکر را و با حلم ، جهل جاهلان را و با محبت ، عداوت و كینه توزى را و با پیوند دوستى و صله رَحِم ، قطع پیوند را دفع مى نمایند ، خلاصه آن ها سعى مى كنند به جاى این كه بدى را با بدى پاسخ گویند ، با نیکى دفع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يك روش بسیارمؤثر است در مبارزه با مفاسد ، خصوصا در برابر گروهى از لجوجان و قرآن كرارا روى آن تکیه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مبسوطى در این زمینه در جلد دهم تفسیر نمونه ، ذیل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و جلد چهاردهم ذیل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مطرح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مِمّا رَزَقْناهُمْ يُنْفِقُونَ </w:t>
      </w:r>
      <w:r>
        <w:rPr>
          <w:rFonts w:eastAsia="IRNazanin" w:cs="IRNazanin"/>
          <w:color w:val="111111"/>
          <w:sz w:val="28"/>
          <w:szCs w:val="28"/>
          <w:rtl w:val="true"/>
          <w:lang w:bidi="fa-IR"/>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از اموال و ثروتشان ، كه از علم و دانش و نیروى فکرى و جسمى و وجاهت </w:t>
      </w:r>
    </w:p>
    <w:p>
      <w:pPr>
        <w:pStyle w:val="BookText"/>
        <w:rPr/>
      </w:pPr>
      <w:r>
        <w:rPr>
          <w:rFonts w:ascii="IRNazanin" w:hAnsi="IRNazanin" w:eastAsia="IRNazanin"/>
          <w:color w:val="111111"/>
          <w:sz w:val="28"/>
          <w:sz w:val="28"/>
          <w:szCs w:val="28"/>
          <w:rtl w:val="true"/>
          <w:lang w:bidi="fa-IR"/>
        </w:rPr>
        <w:t xml:space="preserve">اجتماعیشان كه همه مواهب و روزى هاى الهى است، در راه نیازمندان مى بخشند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سَمِعُوا اللَّغْوَ اَعْرَضُوا عَنْهُ وَ قالُوا لَنا اَعْمالُناوَ لَكُمْ اَعْمالُكُمْ سَلامٌ عَلَيْكُمْ لا نَبْتَغِى الْجاهِلینَ</w:t>
      </w:r>
    </w:p>
    <w:p>
      <w:pPr>
        <w:pStyle w:val="BookText"/>
        <w:rPr/>
      </w:pPr>
      <w:r>
        <w:rPr>
          <w:rFonts w:ascii="IRNazanin" w:hAnsi="IRNazanin" w:eastAsia="IRNazanin"/>
          <w:color w:val="111111"/>
          <w:sz w:val="28"/>
          <w:sz w:val="28"/>
          <w:szCs w:val="28"/>
          <w:rtl w:val="true"/>
          <w:lang w:bidi="fa-IR"/>
        </w:rPr>
        <w:t xml:space="preserve">هرگاه سخن لغو و بیهوده اى بشنوند ، از آن روى مى گردانند و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ما از آنِ ما است و اعمال شما از آنِ خودتان ، سلام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طالب جاهلان نیستیم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نمى گویند ، بلکه به بیهوده گویان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ما از آنِ ما است و اعمال شما از آنِ خودتان </w:t>
      </w:r>
      <w:r>
        <w:rPr>
          <w:rFonts w:eastAsia="IRNazanin" w:cs="IRNazanin"/>
          <w:color w:val="111111"/>
          <w:sz w:val="28"/>
          <w:szCs w:val="28"/>
          <w:rtl w:val="true"/>
          <w:lang w:bidi="fa-IR"/>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آن ها به جاى این كه نیروهایشان را در مقابله با جاهلان كوردل و زشتگویان بى خبر، به هدر دهند ، با بزرگوارى از كنار آن ها گذشته ، به هدف ها و برنامه هاى اساسى خود مى پردازند </w:t>
      </w:r>
      <w:r>
        <w:rPr>
          <w:rFonts w:eastAsia="IRNazanin" w:cs="IRNazanin"/>
          <w:color w:val="111111"/>
          <w:sz w:val="28"/>
          <w:szCs w:val="28"/>
          <w:rtl w:val="true"/>
          <w:lang w:bidi="fa-IR"/>
        </w:rPr>
        <w:t xml:space="preserve">. </w:t>
      </w:r>
      <w:bookmarkStart w:id="102" w:name="pg20185_227528"/>
    </w:p>
    <w:p>
      <w:pPr>
        <w:pStyle w:val="BookText"/>
        <w:rPr/>
      </w:pPr>
      <w:bookmarkEnd w:id="102"/>
      <w:r>
        <w:rPr>
          <w:rFonts w:ascii="IRNazanin" w:hAnsi="IRNazanin" w:eastAsia="IRNazanin"/>
          <w:color w:val="111111"/>
          <w:sz w:val="28"/>
          <w:sz w:val="28"/>
          <w:szCs w:val="28"/>
          <w:rtl w:val="true"/>
          <w:lang w:bidi="fa-IR"/>
        </w:rPr>
        <w:t xml:space="preserve">قابل توجه این كه آن ها با این گونه افراد كه روبرو مى شوند ، سلام تحیت نمى گویند ، بلکه سلامشان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لا تَهْدى مَنْ اَحْبَبْتَ وَ لكِنَّ اللّهَ يَهْدى مَنْ يَشاءُ وَهُوَ اَعْلَمُ بِالْمُهْتَدینَ</w:t>
      </w:r>
    </w:p>
    <w:p>
      <w:pPr>
        <w:pStyle w:val="BookText"/>
        <w:rPr/>
      </w:pPr>
      <w:r>
        <w:rPr>
          <w:rFonts w:ascii="IRNazanin" w:hAnsi="IRNazanin" w:eastAsia="IRNazanin"/>
          <w:color w:val="111111"/>
          <w:sz w:val="28"/>
          <w:sz w:val="28"/>
          <w:szCs w:val="28"/>
          <w:rtl w:val="true"/>
          <w:lang w:bidi="fa-IR"/>
        </w:rPr>
        <w:t xml:space="preserve">تو نمى توانى كسى راکه دوست دارى، هدایت كنى، ولى خداوند هرکس را كه بخواهد، هدایت مى كند و او از هدایت يافتگان آگاه تر است </w:t>
      </w:r>
      <w:r>
        <w:rPr>
          <w:rFonts w:eastAsia="IRNazanin" w:cs="IRNazanin"/>
          <w:color w:val="111111"/>
          <w:sz w:val="28"/>
          <w:szCs w:val="28"/>
          <w:rtl w:val="true"/>
          <w:lang w:bidi="fa-IR"/>
        </w:rPr>
        <w:t>.</w:t>
      </w:r>
    </w:p>
    <w:p>
      <w:pPr>
        <w:pStyle w:val="Heading3"/>
        <w:numPr>
          <w:ilvl w:val="2"/>
          <w:numId w:val="1"/>
        </w:numPr>
        <w:rPr/>
      </w:pPr>
      <w:bookmarkStart w:id="103" w:name="__RefHeading___Toc4371531_2320776876"/>
      <w:bookmarkStart w:id="104" w:name="_Toc36"/>
      <w:bookmarkEnd w:id="103"/>
      <w:r>
        <w:rPr>
          <w:rtl w:val="true"/>
        </w:rPr>
        <w:t>هدایت تنها به دست خدا است</w:t>
      </w:r>
      <w:bookmarkEnd w:id="104"/>
    </w:p>
    <w:p>
      <w:pPr>
        <w:pStyle w:val="BookText"/>
        <w:rPr/>
      </w:pPr>
      <w:r>
        <w:rPr>
          <w:rFonts w:ascii="IRNazanin" w:hAnsi="IRNazanin" w:eastAsia="IRNazanin"/>
          <w:color w:val="111111"/>
          <w:sz w:val="28"/>
          <w:sz w:val="28"/>
          <w:szCs w:val="28"/>
          <w:rtl w:val="true"/>
          <w:lang w:bidi="fa-IR"/>
        </w:rPr>
        <w:t xml:space="preserve">او مى داند چه افرادى لایق پذیرش ایمانند ، او مى داند چه قلب هایى براى حق مى طپند، او مى داند در چه سرهایى سوداى عشق خدا است ، آرى او این افراد شایسته را خوب مى شناسد و به آن ها توفیق مى دهد و لطفش را رفیق راه آن ها مى سازد تا به سوى ایمان رهنمون شوند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تاریك دلان زشت سیرتى كه در دل باحق دشمنند و باتمام قدرتشان به پیکار با </w:t>
      </w:r>
    </w:p>
    <w:p>
      <w:pPr>
        <w:pStyle w:val="BookText"/>
        <w:rPr/>
      </w:pPr>
      <w:r>
        <w:rPr>
          <w:rFonts w:ascii="IRNazanin" w:hAnsi="IRNazanin" w:eastAsia="IRNazanin"/>
          <w:color w:val="111111"/>
          <w:sz w:val="28"/>
          <w:sz w:val="28"/>
          <w:szCs w:val="28"/>
          <w:rtl w:val="true"/>
          <w:lang w:bidi="fa-IR"/>
        </w:rPr>
        <w:t xml:space="preserve">فرستادگان خدا برخاسته اند و از نظر زندگى آن قدر آلوده و ننگینند كه لایق نور ایمان نیستند، خداوند هرگز چراغ توفیق را فرا راه آن ها قرار نمى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منظور از هدایت 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چراکه ارائه طریق ، كار اصلى پیامبر صلى الله علیه و آله است و بدون استثناء راه را به همه نشان مى دهد ، بلکه منظور از هدایت 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ایصال به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رسانیدن به سرمنزل مقصود است ، این تنها كار خدا است كه بذر ایمان را در دل ها بپاشد و كار او هم بى حساب نیست ، او به دل هاى آماده نظر مى افکند و این نور آسمانى را بر آن ها مى پاشد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اِنْ نَتَّبِعِ الْهُدى مَعَكَ نُتَخَطَّفْ مِنْ اَرْضِنا اَوَلَمْ نُمَكِّنْ لَهُمْ حَرَما امِنا يُجْبى اِلَيْهِ ثَمَراتُ كُلِّ شَىْ ءٍ رِزْقا مِنْ لَدُنّا وَ لكِنَّ اَكْثَرَهُمْ لا يَعْلَمُونَ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هدایت را همراه تو پذیرا شویم ، ما را ازسرزمینمان مى ربایند ، آیا ما حرم امنى در اختیار آن ها قرارندادیم كه ثمرات هرچیزى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شهر و دیارى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آن آورده مى شود ، ولى اکثر آن ها نمى دانند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آیه به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جمع كردن است و لذا به حوض كه آب را در خود جمع مى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خداوندى كه سرزمین شوره زار و سنگلاخ بى آب و درختى را حرم امن قرار داد ، آن چنان دل ها را متوجه آن ساخت كه بهترین محصولات از نقاط مختلف جهان را به سوى آن مى آورند ، قدرت خود را به خوبى نشان داده است ، كسى كه چنین قدرت نمایى كرده و این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چنین سرزمینى قرار داده و با چشم خود آثار آن را مى بینید و سال ها از آن بهره گرفته اید، چگونه قادر نیست شما را در برابر هجوم مشتى اعراب بت پرست حفظ كند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در حال كفر مشمول این دو نعمت بزرگ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مواهب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بودید ، چگونه ممکن است خداوند بعد از اسلام شما را از آن محروم سازد ، دل را قوى دارید و ایمان بیاورید و محکم بایستیدکه خداى كعبه و مکه با شما است </w:t>
      </w:r>
      <w:r>
        <w:rPr>
          <w:rFonts w:eastAsia="IRNazanin" w:cs="IRNazanin"/>
          <w:color w:val="111111"/>
          <w:sz w:val="28"/>
          <w:szCs w:val="28"/>
          <w:rtl w:val="true"/>
          <w:lang w:bidi="fa-IR"/>
        </w:rPr>
        <w:t xml:space="preserve">. </w:t>
      </w:r>
      <w:bookmarkStart w:id="105" w:name="pg20185_227531"/>
    </w:p>
    <w:p>
      <w:pPr>
        <w:pStyle w:val="Heading3"/>
        <w:numPr>
          <w:ilvl w:val="2"/>
          <w:numId w:val="1"/>
        </w:numPr>
        <w:rPr/>
      </w:pPr>
      <w:bookmarkStart w:id="106" w:name="__RefHeading___Toc4371533_2320776876"/>
      <w:bookmarkStart w:id="107" w:name="_Toc37"/>
      <w:bookmarkEnd w:id="105"/>
      <w:bookmarkEnd w:id="106"/>
      <w:r>
        <w:rPr>
          <w:rtl w:val="true"/>
        </w:rPr>
        <w:t>توسعۀ اقتصادى در گرو توسعه امنیتى است</w:t>
      </w:r>
      <w:bookmarkEnd w:id="107"/>
    </w:p>
    <w:p>
      <w:pPr>
        <w:pStyle w:val="BookText"/>
        <w:rPr/>
      </w:pPr>
      <w:r>
        <w:rPr>
          <w:rFonts w:ascii="IRNazanin" w:hAnsi="IRNazanin" w:eastAsia="IRNazanin"/>
          <w:color w:val="111111"/>
          <w:sz w:val="28"/>
          <w:sz w:val="28"/>
          <w:szCs w:val="28"/>
          <w:rtl w:val="true"/>
          <w:lang w:bidi="fa-IR"/>
        </w:rPr>
        <w:t xml:space="preserve">توجه به این نکته نیز لازم است كه خداوند در این جا اول نعمت امنیت را مى شمرد و بعد جلب ارزاق از همه جا به سوى مکه ، این تعبیر ممکن است بیانگر این واقعیت باشد كه تا امنیت در شهر و كشورى حکمفرما نگردد ، وضع اقتصادى آن ها سامان نخواهد يافت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این سخن را مى توانید در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ذیل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مطالعه فرمایید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اَهْلَكْنا مِنْ قَرْيَةٍ بَطِرَتْ مَعیشَتَها فَتِلْكَ مَساكِنُهُمْ لَمْ تُسْكَنْ مِنْ بَعْدِهِمْ اِلاّ قَلیلاً وَ كُنّا نَحْنُ الْوارِثینَ</w:t>
      </w:r>
    </w:p>
    <w:p>
      <w:pPr>
        <w:pStyle w:val="BookText"/>
        <w:rPr/>
      </w:pPr>
      <w:r>
        <w:rPr>
          <w:rFonts w:ascii="IRNazanin" w:hAnsi="IRNazanin" w:eastAsia="IRNazanin"/>
          <w:color w:val="111111"/>
          <w:sz w:val="28"/>
          <w:sz w:val="28"/>
          <w:szCs w:val="28"/>
          <w:rtl w:val="true"/>
          <w:lang w:bidi="fa-IR"/>
        </w:rPr>
        <w:t xml:space="preserve">بسیارى از شهرها و آبادى هایى كه بر اثر فزونى نعمت مست و مغرور شده بود ، هلاك كردیم ، این خانه هاى آن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ویران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ها جز اندکى كسى درآن سکونت نکرد و ما وارث آنان بودیم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طغیان و غرور بر اثر فزونى نعمت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آرى غرور نعمت ، آن ها را به طغیان دعوت كرد و طغیان، سرچشمه ظلم و بیدادگرى شد و ظلم، ریشه زندگانى آن ها را به آتش كشید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شهرها و خانه هاى ویران آن ها همچنان خالى و خاموش و بدون صاحب مانده است و اگر كسانى به سراغ آن آمدند ، افراد كم و در مدت كوتاهى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مشرکان مکه نیز مى خواهید در سایه كفر به همان زندگى مرفهى برسید كه پایانش همان است كه گفته شد، این چه ارزشى مى تواند داشته باشد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نَحْنُ الْوارِثینَ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خالى ماندن آن دیار است و نیز اشاره اى است به مالکیت حقیقى خداوند نسبت به همه چیز كه اگر مالکیت اعتبارى بعضى اشیاء را موقتا به بعضى انسان ها واگذار كند ، چیزى نمى گذرد كه همه زایل مى گردد و او وارث همگان خواهد بود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رَبُّكَ مُهْلِكَ الْقُرى حَتّى يَبْعَثَ فى اُمِّهارَسُولاً يَتْلُوا عَلَيْهِمْ ایاتِنا </w:t>
      </w:r>
    </w:p>
    <w:p>
      <w:pPr>
        <w:pStyle w:val="BookText"/>
        <w:rPr/>
      </w:pPr>
      <w:r>
        <w:rPr>
          <w:rFonts w:ascii="Amiri" w:hAnsi="Amiri" w:eastAsia="Amiri" w:cs="Amiri"/>
          <w:color w:val="111111"/>
          <w:sz w:val="28"/>
          <w:sz w:val="28"/>
          <w:szCs w:val="28"/>
          <w:rtl w:val="true"/>
          <w:lang w:bidi="ar-SA"/>
        </w:rPr>
        <w:t>وَ ما كُنّا مُهْلِكِى الْقُرى اِلاّوَ اَهْلُها ظالِمُونَ</w:t>
      </w:r>
    </w:p>
    <w:p>
      <w:pPr>
        <w:pStyle w:val="BookText"/>
        <w:rPr/>
      </w:pPr>
      <w:r>
        <w:rPr>
          <w:rFonts w:ascii="IRNazanin" w:hAnsi="IRNazanin" w:eastAsia="IRNazanin"/>
          <w:color w:val="111111"/>
          <w:sz w:val="28"/>
          <w:sz w:val="28"/>
          <w:szCs w:val="28"/>
          <w:rtl w:val="true"/>
          <w:lang w:bidi="fa-IR"/>
        </w:rPr>
        <w:t xml:space="preserve">پروردگار تو هرگز شهرها و آبادى ها را هلاك نمى كرد تا این كه در كانون آن ها پیامبرى مبعوث كند كه آیات ما را برآنان بخواند و ما هرگز آبادى هایى را هلاك نکردیم مگر آن كه اهلش ظالم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حقیقت جواب سؤال مقدرى است و آن این كه ؛ اگر چنین است كه خداوند طغیانگران را نابود مى كند ، پس چرا مشرکان مکه و حجاز را كه طغیانگرى را به حد اعلا رسانیده بودند و جهل و جنایتى نبود كه مرتکب نشوند ، با عذابش نابود نکرد ؟</w:t>
      </w:r>
    </w:p>
    <w:p>
      <w:pPr>
        <w:pStyle w:val="BookText"/>
        <w:rPr/>
      </w:pPr>
      <w:r>
        <w:rPr>
          <w:rFonts w:ascii="IRNazanin" w:hAnsi="IRNazanin" w:eastAsia="IRNazanin"/>
          <w:color w:val="111111"/>
          <w:sz w:val="28"/>
          <w:sz w:val="28"/>
          <w:szCs w:val="28"/>
          <w:rtl w:val="true"/>
          <w:lang w:bidi="fa-IR"/>
        </w:rPr>
        <w:t xml:space="preserve">قرآن از قول پروردگار عالَم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اتمام حجت نکنیم و پیامبران را با دستورهاى صریح نفرستیم، مجازات نخواهیم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تازه بعد از اتمام حجت ، مراقب اعمال آن ها هستیم ، اگر ظلم و ستمى از آن ها سر زد و مستوجب عذاب شدند ، مجازاتشان مى كنیم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يَبْعَثَ فى اُمِّها رَسُولاً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در مرکز این شهرها پیامبرى مبعوث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w:t>
      </w:r>
    </w:p>
    <w:p>
      <w:pPr>
        <w:pStyle w:val="BookText"/>
        <w:rPr/>
      </w:pPr>
      <w:r>
        <w:rPr>
          <w:rFonts w:ascii="IRNazanin" w:hAnsi="IRNazanin" w:eastAsia="IRNazanin"/>
          <w:color w:val="111111"/>
          <w:sz w:val="28"/>
          <w:sz w:val="28"/>
          <w:szCs w:val="28"/>
          <w:rtl w:val="true"/>
          <w:lang w:bidi="fa-IR"/>
        </w:rPr>
        <w:t xml:space="preserve">است كه لزومى ندارد در هر شهر و روستا پیامبرى مبعوث شود ، همین اندازه كه در يك كانون بزرگ كه مرکز پخش اخبار و محل اندیشمندان و متفکران يك قوم است ، پیامبرى مبعوث گردد ، كافى است ، زیرا مردم تمام آن منطقه بر اثر نیازهاى زندگى ، مرتبا به آن جا رفت و آمد دارند و هر خبرى در آن جا باشد ، به سرعت در تمام منطقه و نقاط دور و نزدیك پخش مى گردد ، همان طور كه آوازه قیام پیامبر اسلام صلى الله علیه و آله در سرزمین مکه ، درمدت كوتاهى در تمام شبه جزیره عربستان پیچیده و از آن هم فراتر رفت، چون مکه اُمُّ الْقُرى بود ، هم مرکز روحانى حجاز و هم مرکز تجارى بود و حتى در مدت كوتاهى به مراکز مهم تمدن آن زمان رسید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مااوُتیتُمْ مِنْ شَىْ ءٍفَمَتاعُ الْحَيوةِ الدُّنْيا وَ زینَتُهاوَ ما عِنْدَ اللّهِ خَيْرٌ وَ اَبْقى اَفَلا تَعْقِلُونَ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به شما داده شده ، متاع زندگى دنیا و زینت آن است و آن چه نزد خدا است، بهتر و پایدارتر است ، آیا اندیشه نمى كنید ؟ </w:t>
      </w:r>
      <w:bookmarkStart w:id="108" w:name="pg20185_227535"/>
    </w:p>
    <w:p>
      <w:pPr>
        <w:pStyle w:val="Heading3"/>
        <w:numPr>
          <w:ilvl w:val="2"/>
          <w:numId w:val="1"/>
        </w:numPr>
        <w:rPr/>
      </w:pPr>
      <w:bookmarkStart w:id="109" w:name="__RefHeading___Toc4371535_2320776876"/>
      <w:bookmarkStart w:id="110" w:name="_Toc38"/>
      <w:bookmarkEnd w:id="108"/>
      <w:bookmarkEnd w:id="109"/>
      <w:r>
        <w:rPr>
          <w:rtl w:val="true"/>
        </w:rPr>
        <w:t>دلبستگى هاى دنیا شما را نفریبد</w:t>
      </w:r>
      <w:bookmarkEnd w:id="110"/>
    </w:p>
    <w:p>
      <w:pPr>
        <w:pStyle w:val="BookText"/>
        <w:rPr/>
      </w:pPr>
      <w:r>
        <w:rPr>
          <w:rFonts w:ascii="IRNazanin" w:hAnsi="IRNazanin" w:eastAsia="IRNazanin"/>
          <w:color w:val="111111"/>
          <w:sz w:val="28"/>
          <w:sz w:val="28"/>
          <w:szCs w:val="28"/>
          <w:rtl w:val="true"/>
          <w:lang w:bidi="fa-IR"/>
        </w:rPr>
        <w:t xml:space="preserve">این آیه پاسخ سومى است براى گفتار بهانه جویانى كه مى گفتند ؛ اگر ایمان بیاوریم ، عرب بر ما هجوم مى كند و زندگى ما را به هم مى ریزد ، قرآن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را از این رهگذر به دست مى آورید ، متاع بى ارزش زندگى دنیا و زینت آن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 چه نزد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 هاى بى پایان جهان دیگر و مواهب معنویش در این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و پایدارتر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اَفَمَنْ وَعَدْناهُ وَعْدا حَسَنا فَهُوَ لاقیهِ كَمَنْ مَتَّعْناهُ مَتاعَ الْحَيوةِالدُّنْيا ثُمَّ هُوَ يَوْمَ الْقِيامَةِ مِنَ الْمُحْضَرینَ</w:t>
      </w:r>
    </w:p>
    <w:p>
      <w:pPr>
        <w:pStyle w:val="BookText"/>
        <w:rPr/>
      </w:pPr>
      <w:r>
        <w:rPr>
          <w:rFonts w:ascii="IRNazanin" w:hAnsi="IRNazanin" w:eastAsia="IRNazanin"/>
          <w:color w:val="111111"/>
          <w:sz w:val="28"/>
          <w:sz w:val="28"/>
          <w:szCs w:val="28"/>
          <w:rtl w:val="true"/>
          <w:lang w:bidi="fa-IR"/>
        </w:rPr>
        <w:t xml:space="preserve">آیا كسى كه به او وعده نیك داده ایم و به آن خواهد رسید،همانند كسى است كه متاع زندگى دنیا به او داده ایم ، سپس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حساب و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احضار مى شود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هر وجدان بیدارى ، وعده هاى نیك الهى و مواهب عظیم و جاویدان </w:t>
      </w:r>
    </w:p>
    <w:p>
      <w:pPr>
        <w:pStyle w:val="BookText"/>
        <w:rPr/>
      </w:pPr>
      <w:r>
        <w:rPr>
          <w:rFonts w:ascii="IRNazanin" w:hAnsi="IRNazanin" w:eastAsia="IRNazanin"/>
          <w:color w:val="111111"/>
          <w:sz w:val="28"/>
          <w:sz w:val="28"/>
          <w:szCs w:val="28"/>
          <w:rtl w:val="true"/>
          <w:lang w:bidi="fa-IR"/>
        </w:rPr>
        <w:t xml:space="preserve">او را بر بهره گیرى چندروزه از نعمت هاى فانى و لذات زودگذر كه به دنبال آن درد و رنج جاویدان است ، ترجیح مى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يُنادیهِمْ فَيَقُولُ اَيْنَ شُرَكائِىَ الَّذینَ كُنْتُمْ تَزْعُمُونَ</w:t>
      </w:r>
    </w:p>
    <w:p>
      <w:pPr>
        <w:pStyle w:val="BookText"/>
        <w:rPr/>
      </w:pPr>
      <w:r>
        <w:rPr>
          <w:rFonts w:ascii="IRNazanin" w:hAnsi="IRNazanin" w:eastAsia="IRNazanin"/>
          <w:color w:val="111111"/>
          <w:sz w:val="28"/>
          <w:sz w:val="28"/>
          <w:szCs w:val="28"/>
          <w:rtl w:val="true"/>
          <w:lang w:bidi="fa-IR"/>
        </w:rPr>
        <w:t xml:space="preserve">روزى را به خاطر بیاورید كه خداوند آن ها را ندا مى دهد و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هستند شریکانى كه براى من مى پنداشتید ؟</w:t>
      </w:r>
    </w:p>
    <w:p>
      <w:pPr>
        <w:pStyle w:val="BookText"/>
        <w:rPr/>
      </w:pPr>
      <w:r>
        <w:rPr>
          <w:rFonts w:ascii="IRNazanin" w:hAnsi="IRNazanin" w:eastAsia="IRNazanin"/>
          <w:color w:val="111111"/>
          <w:sz w:val="28"/>
          <w:sz w:val="28"/>
          <w:szCs w:val="28"/>
          <w:rtl w:val="true"/>
          <w:lang w:bidi="fa-IR"/>
        </w:rPr>
        <w:t xml:space="preserve">بدیهى است كه این سؤالى توبیخى مى باشد ، براى این كه در قیامت كه روز كنار رفتن پرده ها و حجاب ها است ، نه شرك مفهومى دارد و نهمشرکان بر عقیده خود باقیند، این سؤال در حقیقت يك نوع سرزنش و مجازات است، يك نوع توبیخ و عقوبت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حَقَّ عَلَيْهِمُ الْقَوْلُ رَبَّنا هؤُلاءِ الَّذینَ اَغْوَيْنا اَغْوَيْناهُمْ كَما غَوَيْنا تَبَرَّأْنا اِلَيْكَ ما كانُوا اِيّانا يَعْبُدوُنَ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معبودان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فرمان عذاب درباره آن ها مسلم شده،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111" w:name="pg20185_227537"/>
    </w:p>
    <w:p>
      <w:pPr>
        <w:pStyle w:val="BookText"/>
        <w:rPr/>
      </w:pPr>
      <w:bookmarkEnd w:id="111"/>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راگمراه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ها را گمراه كردیم، همان گونه كه خود گمراه شدیم ، ما از آن ها بیزارى مى جوییم ، آن ها در حقیقت ما را نمى پرستیدند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هواى نفس خویش را پرستش مى كردند </w:t>
      </w:r>
      <w:r>
        <w:rPr>
          <w:rFonts w:eastAsia="IRNazanin" w:cs="IRNazanin"/>
          <w:color w:val="111111"/>
          <w:sz w:val="28"/>
          <w:szCs w:val="28"/>
          <w:rtl w:val="true"/>
          <w:lang w:bidi="fa-IR"/>
        </w:rPr>
        <w:t>) .</w:t>
      </w:r>
    </w:p>
    <w:p>
      <w:pPr>
        <w:pStyle w:val="Heading3"/>
        <w:numPr>
          <w:ilvl w:val="2"/>
          <w:numId w:val="1"/>
        </w:numPr>
        <w:rPr/>
      </w:pPr>
      <w:bookmarkStart w:id="112" w:name="__RefHeading___Toc4371537_2320776876"/>
      <w:bookmarkStart w:id="113" w:name="_Toc39"/>
      <w:bookmarkEnd w:id="112"/>
      <w:r>
        <w:rPr>
          <w:rtl w:val="true"/>
        </w:rPr>
        <w:t>مشرکین هواى نفس خویش را مى پرستیدند</w:t>
      </w:r>
      <w:bookmarkEnd w:id="113"/>
    </w:p>
    <w:p>
      <w:pPr>
        <w:pStyle w:val="BookText"/>
        <w:rPr/>
      </w:pPr>
      <w:r>
        <w:rPr>
          <w:rFonts w:ascii="IRNazanin" w:hAnsi="IRNazanin" w:eastAsia="IRNazanin"/>
          <w:color w:val="111111"/>
          <w:sz w:val="28"/>
          <w:sz w:val="28"/>
          <w:szCs w:val="28"/>
          <w:rtl w:val="true"/>
          <w:lang w:bidi="fa-IR"/>
        </w:rPr>
        <w:t>به این ترتیب معبودان اغواگر ، همچون فرعون و نمرود و شیاطین و جن ، بیزارى و تنفر خود را از چنین عابدانى اعلام مى دارند و به دفاع از خویش برمى خیزند ، حتى</w:t>
      </w:r>
    </w:p>
    <w:p>
      <w:pPr>
        <w:pStyle w:val="BookText"/>
        <w:rPr/>
      </w:pPr>
      <w:r>
        <w:rPr>
          <w:rFonts w:ascii="IRNazanin" w:hAnsi="IRNazanin" w:eastAsia="IRNazanin"/>
          <w:color w:val="111111"/>
          <w:sz w:val="28"/>
          <w:sz w:val="28"/>
          <w:szCs w:val="28"/>
          <w:rtl w:val="true"/>
          <w:lang w:bidi="fa-IR"/>
        </w:rPr>
        <w:t xml:space="preserve">گمراهى آن ها را نیز از خود نفى مى كنند و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میل خود به دنبال ما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بدیهى است نه این نفى اثرى دارد و نه آن بیزارى و تبرّى و آن ها در گناه عابدان خود قطعا شریك و سهیمند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این است كه در آن روز هریك از این منحرفان خلافکار ، از دیگرى بیزارى مى جویند و هرکدام سعى دارند گناه خود را به گردن دیگرى افکنند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 گونه كه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شیطان در روز قیامت به پیروان خود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سلطه اى بر شما نداشتم ، من تنها از شما دعوت كردم ، شما هم مشتاقانه اجابت كردید ، مرا ملامت نکنید ، خود را ملامت كنید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ادْعُوا شُرَكاءَكُمْ فَدَعَوْهُمْ فَلَمْ يَسْتَجیبُوا لَهُمْ وَ رَاَوُا الْعَذابَ لَوْ اَنَّهُمْ كانُوا يَهْتَدوُنَ</w:t>
      </w:r>
    </w:p>
    <w:p>
      <w:pPr>
        <w:pStyle w:val="BookText"/>
        <w:rPr/>
      </w:pPr>
      <w:r>
        <w:rPr>
          <w:rFonts w:ascii="IRNazanin" w:hAnsi="IRNazanin" w:eastAsia="IRNazanin"/>
          <w:color w:val="111111"/>
          <w:sz w:val="28"/>
          <w:sz w:val="28"/>
          <w:szCs w:val="28"/>
          <w:rtl w:val="true"/>
          <w:lang w:bidi="fa-IR"/>
        </w:rPr>
        <w:t xml:space="preserve">به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معبودهایتان را كه شریك خدا مى پنداشتید ،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 را يارى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معبودهایشان را مى خوانند ، ولى جوابى به آن ها نمى دهند ، در این هنگام عذاب الهى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بینند و آرزو مى كنند ؛ اى كاش هدایت يافته بودند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سؤالى كه از آن ها درباره معبودهایشان مى شود و آن ها در پاسخ عاجز مى مانند ،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شما معبودهایتان را كه شریك خدا </w:t>
      </w:r>
    </w:p>
    <w:p>
      <w:pPr>
        <w:pStyle w:val="BookText"/>
        <w:rPr/>
      </w:pPr>
      <w:r>
        <w:rPr>
          <w:rFonts w:ascii="IRNazanin" w:hAnsi="IRNazanin" w:eastAsia="IRNazanin"/>
          <w:color w:val="111111"/>
          <w:sz w:val="28"/>
          <w:sz w:val="28"/>
          <w:szCs w:val="28"/>
          <w:rtl w:val="true"/>
          <w:lang w:bidi="fa-IR"/>
        </w:rPr>
        <w:t xml:space="preserve">مى پنداشتید،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يارى شما برخیزند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با این كه مى دانند در آن جا كارى از دست معبودان ساخته نیست ، بر اثر شدت وحشت و كوتاه شدن دستشان از همه جا و يا به خاطر اطاعت فرمان خدا كه مى خواهد با چنین كارى مشرکان و معبودان گمراه را در برابر همگان رسوا سازد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تقاضا به سوى معبودانشان دراز مى كنند و آن ها را به كمك مى خوانند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پیدا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جوابى به آن ها نمى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دعوت آن ها را لبیك نمى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الهى را در برابر چشم خود مى بینند و آرزو مى كنند اى كاش هدایت يافته بودند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يُنادیهِمْ فَيَقُولُ ماذا اَجَبْتُمُ الْمُرْسَلینَ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بیاورید روزى را كه خداوند آن ها را ندا مى دهد و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پیامبران چه پاسخى گفتید ؟ </w:t>
      </w:r>
    </w:p>
    <w:p>
      <w:pPr>
        <w:pStyle w:val="BookText"/>
        <w:rPr/>
      </w:pPr>
      <w:r>
        <w:rPr>
          <w:rFonts w:ascii="IRNazanin" w:hAnsi="IRNazanin" w:eastAsia="IRNazanin"/>
          <w:color w:val="111111"/>
          <w:sz w:val="28"/>
          <w:sz w:val="28"/>
          <w:szCs w:val="28"/>
          <w:rtl w:val="true"/>
          <w:lang w:bidi="fa-IR"/>
        </w:rPr>
        <w:t xml:space="preserve">مسلماً آن ها براى این سؤال پاسخى ندارند، آیا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آن ها را اجابت كردیم ، كه این دروغ است و دروغ در آن صحنه خریدار ندارد ، يا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تکذیبشان كردیم ، به آن ها تهمت زدیم ، ساحرشان نامیدیم ، مجنونشان خواندیم ، بر ضد آن ها دست به پیکار مسلحانه زدیم و آن ها و پیروانشان را به قتل رساندیم؟ چه بگویند؟ هرچه بگویند، مایه بدبختى و رسوایى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فَعَمِيَتْ عَلَيْهِمُ الاَْنْباءُ يَوْمَئِذٍ فَهُمْ لا يَتَساءَلُونَ</w:t>
      </w:r>
    </w:p>
    <w:p>
      <w:pPr>
        <w:pStyle w:val="BookText"/>
        <w:rPr/>
      </w:pPr>
      <w:r>
        <w:rPr>
          <w:rFonts w:ascii="IRNazanin" w:hAnsi="IRNazanin" w:eastAsia="IRNazanin"/>
          <w:color w:val="111111"/>
          <w:sz w:val="28"/>
          <w:sz w:val="28"/>
          <w:szCs w:val="28"/>
          <w:rtl w:val="true"/>
          <w:lang w:bidi="fa-IR"/>
        </w:rPr>
        <w:t xml:space="preserve">دراین هنگام همه اخبار برآن ها پوشیده مى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نمى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يکدیگر سؤالى كنند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كه نسبت عمى و نابینایى در آیه فوق به خبرها داده شده نه به خود آن ها ، نمى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نابینا مى شوند ، بلکه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خبرها از پیداکردن آن ها نابینا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بسیار مى شود كه انسان خود از چیزى باخبر نیست ، اما گویى خبر دهان به دهان مى گردد و به سراغ او مى آید ، همان گونه كه بسیارى از اخبار اجتماعى از همین طریق پخش </w:t>
      </w:r>
    </w:p>
    <w:p>
      <w:pPr>
        <w:pStyle w:val="BookText"/>
        <w:rPr/>
      </w:pPr>
      <w:r>
        <w:rPr>
          <w:rFonts w:ascii="IRNazanin" w:hAnsi="IRNazanin" w:eastAsia="IRNazanin"/>
          <w:color w:val="111111"/>
          <w:sz w:val="28"/>
          <w:sz w:val="28"/>
          <w:szCs w:val="28"/>
          <w:rtl w:val="true"/>
          <w:lang w:bidi="fa-IR"/>
        </w:rPr>
        <w:t xml:space="preserve">مى شود ، اما در آن جا نه افراد ، آگاهى دارند و نه خبرها ، قابلیت نشر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همه خبرها بر آن ها پوشیده مى شود ، هیچ پاسخى در برابر این سؤال كه جواب پیامبران را چه دادید ، پیدا نمى كنند و سکوتى مطلق سر تا پاى آن ها را فرامى 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مَن تابَ وَ امَنَ وَ عَمِلَ صالِحا فَعَسى اَنْ يَكُونَ مِنَ الْمُفْلِحینَ</w:t>
      </w:r>
    </w:p>
    <w:p>
      <w:pPr>
        <w:pStyle w:val="BookText"/>
        <w:rPr/>
      </w:pPr>
      <w:r>
        <w:rPr>
          <w:rFonts w:ascii="IRNazanin" w:hAnsi="IRNazanin" w:eastAsia="IRNazanin"/>
          <w:color w:val="111111"/>
          <w:sz w:val="28"/>
          <w:sz w:val="28"/>
          <w:szCs w:val="28"/>
          <w:rtl w:val="true"/>
          <w:lang w:bidi="fa-IR"/>
        </w:rPr>
        <w:t>اماکسى كه توبه كند و ایمان آورد و عمل صالح انجام دهد ،امیداست از رستگاران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راه نجات شما در سه جمله خلاصه مى شود ؛ بازگشت به سوى خدا ، ایمان و عمل صالح ، كه به دنبال آن مسلماً نجات و فلاح و رستگارى است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كه كسى كه داراى ایمان و عمل صالح باشد، حتما اهل فلاح و رستگارى است ، ممکن است به خاطر این باشد كه این رستگارى مشروط به بقاء و دوام این حالت است و از آن جا كه دوام و بقاء در مورد همه توبه كنندگان مسلم نیست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يَخْلُقُ ما يَشاءُ وَ يَخْتارُ ما كانَ لَهُمُ الْخِيَرَةُ سُبْحانَ اللّهِ وَ تَعالى عَمّا يُشْرِكُونَ</w:t>
      </w:r>
    </w:p>
    <w:p>
      <w:pPr>
        <w:pStyle w:val="BookText"/>
        <w:rPr/>
      </w:pPr>
      <w:r>
        <w:rPr>
          <w:rFonts w:ascii="IRNazanin" w:hAnsi="IRNazanin" w:eastAsia="IRNazanin"/>
          <w:color w:val="111111"/>
          <w:sz w:val="28"/>
          <w:sz w:val="28"/>
          <w:szCs w:val="28"/>
          <w:rtl w:val="true"/>
          <w:lang w:bidi="fa-IR"/>
        </w:rPr>
        <w:t xml:space="preserve">و پروردگار تو هرچه را بخواهد ، مى آفریند و هرچه را بخواهد ، برمى گزیند ،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اختیارى ندارند ، منزه است خداوند و برتر است از شریك هایى كه براى او قائل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اختیار در این جا دلیل بر تعمیم آن است ، يعنى خداوند هم صاحب اختیار در امور تکوینى است و هم تشریعى و هردو از مقام خالقیت او سرچشمه مى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چگونه آن ها راه شرك و غیر خدا را مى پویند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يَعْلَمُ ما تُكِنُّ صُدوُرُهُمْ وَ ما يُعْلِنُونَ</w:t>
      </w:r>
    </w:p>
    <w:p>
      <w:pPr>
        <w:pStyle w:val="BookText"/>
        <w:rPr/>
      </w:pPr>
      <w:r>
        <w:rPr>
          <w:rFonts w:ascii="IRNazanin" w:hAnsi="IRNazanin" w:eastAsia="IRNazanin"/>
          <w:color w:val="111111"/>
          <w:sz w:val="28"/>
          <w:sz w:val="28"/>
          <w:szCs w:val="28"/>
          <w:rtl w:val="true"/>
          <w:lang w:bidi="fa-IR"/>
        </w:rPr>
        <w:t>پروردگارتو مى داند آن چه راکه سینه هایشان پنهان مى داردو آن چه را كه آشکار مى كند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احاطه او بر همه چیز ، دلیلى است بر اختیار او نسبت به همه چیز و ضمناً تهدیدى </w:t>
      </w:r>
    </w:p>
    <w:p>
      <w:pPr>
        <w:pStyle w:val="BookText"/>
        <w:rPr/>
      </w:pPr>
      <w:r>
        <w:rPr>
          <w:rFonts w:ascii="IRNazanin" w:hAnsi="IRNazanin" w:eastAsia="IRNazanin"/>
          <w:color w:val="111111"/>
          <w:sz w:val="28"/>
          <w:sz w:val="28"/>
          <w:szCs w:val="28"/>
          <w:rtl w:val="true"/>
          <w:lang w:bidi="fa-IR"/>
        </w:rPr>
        <w:t xml:space="preserve">است براى مشرکان كه گمان نکنند خدا از نیات و توطئه هاى آن ها آگاه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هُوَاللّهُ لااِلهَ اِلاّ هُوَلَهُ الْحَمْدُ فِى الاْوُلى وَ الاْخِرَةِ وَلَهُ الْحُكْمُ وَ اِلَيْهِ تُرْجَعُونَ</w:t>
      </w:r>
    </w:p>
    <w:p>
      <w:pPr>
        <w:pStyle w:val="BookText"/>
        <w:rPr/>
      </w:pPr>
      <w:r>
        <w:rPr>
          <w:rFonts w:ascii="IRNazanin" w:hAnsi="IRNazanin" w:eastAsia="IRNazanin"/>
          <w:color w:val="111111"/>
          <w:sz w:val="28"/>
          <w:sz w:val="28"/>
          <w:szCs w:val="28"/>
          <w:rtl w:val="true"/>
          <w:lang w:bidi="fa-IR"/>
        </w:rPr>
        <w:t xml:space="preserve">او خدایى است كه معبودى جز او نیست ، ستایش براى او است، در این جهان و در جهان دیگر ، حاکمیت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او است و همه شما به سوى او بازمى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ممکن است معبودى جز او پیدا شود ، درحالى كه خالقیت منحصربه او است و همه اختیارات متعلق به او مى باشد ، آن ها كه به بهانه شفاعت و مانند آن دست به دامن بت ها مى زنند، سخت در اشتباهند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اَرَاَيْتُمْ اِنْ جَعَلَ اللّهُ عَلَيْكُمُ اللَّيْلَ سَرْمَدا اِلى يَوْمِ الْقِيامَةِ مَنْ اِلهٌ غَيْرُ اللّهِ يَأْتیكُمْ بِضِياءٍ اَفَلا تَسْمَعُونَ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اگر خداوند شب را براى شما تا روزقیامت جاودان قرار دهد ، آیا معبودى جز خدا مى تواند روشنایى براى شما بیاورد ؟ آیا نمى شنوید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دایم و همیشگى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جا 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چراکه هدف اصلى از روز ، نور و روشنایى است ، همان نورى كه حیات و زندگى همه موجودات زنده بسته به آن است كه اگر نور آفتاب نبود ، نه درختى مى رویید ، نه گلى مى خندید ، نه مرغى پرواز مى كرد ، نه انسان زنده اى وجود داشت و نه قطره بارانى مى بارید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اَرَاَيْتُمْ اِنْ جَعَلَ اللّهُ عَلَيْكُمُ النَّهارَ سَرْمَدا اِلى يَوْمِ الْقِيامَةِ مَنْ اِلهٌ غَيْرُ اللّهِ يَأْتیكُمْ بِلَيْلٍ تَسْكُنُونَ فیهِ اَفَلا تُبْصِروُنَ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هرگاه خداوند روز را تا قیامت بر شما جاودان كند ، كدام معبود غیر از اللّه است كه شبى براى شما بیاورد تا در آن آرامش يابید ؟ آیا نمى بینید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رَحْمَتِهِ جَعَلَ لَكُمُ اللَّيْلَ وَ النَّهارَ لِتَسْكُنُوا فیهِ وَ لِتَبْتَغُوا مِنْ فَضْلِهِ وَ لَعَلَّكُمْ تَشْكُروُنَ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رحمت او است كه براى شما شب و روز قرار داد تاهم درآن آرامش داشته باشید و هم براى بهره گیرى از فضل خدا تلاش كنید ، شاید شکر نعمت او را به جا آورید </w:t>
      </w:r>
      <w:r>
        <w:rPr>
          <w:rFonts w:eastAsia="IRNazanin" w:cs="IRNazanin"/>
          <w:color w:val="111111"/>
          <w:sz w:val="28"/>
          <w:szCs w:val="28"/>
          <w:rtl w:val="true"/>
          <w:lang w:bidi="fa-IR"/>
        </w:rPr>
        <w:t xml:space="preserve">. </w:t>
      </w:r>
      <w:bookmarkStart w:id="114" w:name="pg20185_227545"/>
    </w:p>
    <w:p>
      <w:pPr>
        <w:pStyle w:val="Heading3"/>
        <w:numPr>
          <w:ilvl w:val="2"/>
          <w:numId w:val="1"/>
        </w:numPr>
        <w:rPr/>
      </w:pPr>
      <w:bookmarkStart w:id="115" w:name="__RefHeading___Toc4371539_2320776876"/>
      <w:bookmarkStart w:id="116" w:name="_Toc40"/>
      <w:bookmarkEnd w:id="114"/>
      <w:bookmarkEnd w:id="115"/>
      <w:r>
        <w:rPr>
          <w:rtl w:val="true"/>
        </w:rPr>
        <w:t>نعمت بزرگ روز و شب</w:t>
      </w:r>
      <w:bookmarkEnd w:id="116"/>
    </w:p>
    <w:p>
      <w:pPr>
        <w:pStyle w:val="BookText"/>
        <w:rPr/>
      </w:pPr>
      <w:r>
        <w:rPr>
          <w:rFonts w:ascii="IRNazanin" w:hAnsi="IRNazanin" w:eastAsia="IRNazanin"/>
          <w:color w:val="111111"/>
          <w:sz w:val="28"/>
          <w:sz w:val="28"/>
          <w:szCs w:val="28"/>
          <w:rtl w:val="true"/>
          <w:lang w:bidi="fa-IR"/>
        </w:rPr>
        <w:t xml:space="preserve">آرى گستردگى دامنه رحمت خدا ایجاب مى كند كه تمام وسایل حیات شما را تأمین كند ، شما از يك سو نیاز به كار و كوشش و حرکت دارید كه بدون روشنایى روز ممکن نیست و از سوى دیگر نیاز به استراحت و آرامش كه بدون تاریکى شب كامل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از نظر علمى ثابت شده است كه در برابر نور ، تمام دستگاه هاى بدن انسان ، فعال و سرزنده مى شوند؛ گردش خون ، دستگاه تنفس ، حرکت قلب و سایر دستگاه ها و اگر نور بیش از اندازه بتابد ، سلول ها خسته مى شوند و نشاط جاى خودرا به فرسودگى مى دهد و برعکس ، دستگاه هاى بدن در تاریکى شب در آرامش و آسایش عمیقى فرو مى روند و در سایه آن تجدید قوا و نشاط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این معنا در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صفحه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گردیده است </w:t>
      </w:r>
      <w:r>
        <w:rPr>
          <w:rFonts w:eastAsia="IRNazanin" w:cs="IRNazanin"/>
          <w:color w:val="111111"/>
          <w:sz w:val="28"/>
          <w:szCs w:val="28"/>
          <w:rtl w:val="true"/>
          <w:lang w:bidi="fa-IR"/>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این كه هنگامى كه سخن از شب جاویدان مى گوید ، در پایان آیه مى فرماید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نمى 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هنگامى كه سخن از روز سرمدى به میان مى آورد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نمى 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تفاوت تعبیر ممکن است به خاطر این باشد كه حس متناسب با شب ، گوش است و شنوایى و حس متناسب با روز ، چشم است و بینایى ، تا این حد قرآن مجید در تعبیرات خود دقت به خرج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يُنادیهِمْ فَيَقُولُ اَيْنَ شُرَكائِىَ الَّذینَ كُنْتُمْ تَزْعُمُونَ</w:t>
      </w:r>
    </w:p>
    <w:p>
      <w:pPr>
        <w:pStyle w:val="BookText"/>
        <w:rPr/>
      </w:pPr>
      <w:r>
        <w:rPr>
          <w:rFonts w:ascii="IRNazanin" w:hAnsi="IRNazanin" w:eastAsia="IRNazanin"/>
          <w:color w:val="111111"/>
          <w:sz w:val="28"/>
          <w:sz w:val="28"/>
          <w:szCs w:val="28"/>
          <w:rtl w:val="true"/>
          <w:lang w:bidi="fa-IR"/>
        </w:rPr>
        <w:t>به خاطر بیاورید روزى را كه آن ها را ندا مى دهد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كجایند شریکانى كه براى من مى پنداشتید ؟</w:t>
      </w:r>
    </w:p>
    <w:p>
      <w:pPr>
        <w:pStyle w:val="BookText"/>
        <w:rPr/>
      </w:pPr>
      <w:r>
        <w:rPr>
          <w:rFonts w:ascii="IRNazanin" w:hAnsi="IRNazanin" w:eastAsia="IRNazanin"/>
          <w:color w:val="111111"/>
          <w:sz w:val="28"/>
          <w:sz w:val="28"/>
          <w:szCs w:val="28"/>
          <w:rtl w:val="true"/>
          <w:lang w:bidi="fa-IR"/>
        </w:rPr>
        <w:t xml:space="preserve">آیه، عینا همان آیه اى است كه در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آمده است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تکرار ممکن است به خاطر این باشد كه در قیامت ، در مرحله اول يك سؤال انفرادى از آن ها مى شود تا به وجدان خویش بازگردند و شرمنده شوند ، اما در مرحله دوم سؤالى در محضر عموم و شاهدان و گواهان كه در آیه بعد به آن اشاره شده ، مطرح مى شود تا </w:t>
      </w:r>
    </w:p>
    <w:p>
      <w:pPr>
        <w:pStyle w:val="BookText"/>
        <w:rPr/>
      </w:pPr>
      <w:r>
        <w:rPr>
          <w:rFonts w:ascii="IRNazanin" w:hAnsi="IRNazanin" w:eastAsia="IRNazanin"/>
          <w:color w:val="111111"/>
          <w:sz w:val="28"/>
          <w:sz w:val="28"/>
          <w:szCs w:val="28"/>
          <w:rtl w:val="true"/>
          <w:lang w:bidi="fa-IR"/>
        </w:rPr>
        <w:t xml:space="preserve">در حضور آن ها از كار خود شرمنده و شرمسار گردند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نَزَعْنا مِنْ كُلِّ اُمَّةٍ شَهیدا فَقُلْنا هاتُوا بُرْهانَكُمْ فَعَلِمُوا اَنَّ الْحَقَّ لِلّهِ وَ ضَلَّ عَنْهُمْ ما كانُوا يَفْتَروُنَ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امتى ، گواهى برمى گزینیم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مشرکان 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خود را بیاورید، اما آن ها مى دانند كه حق براى خدا است و تمام آن چه را افترا مى بستند،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گم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جذب كردن چیزى از مقرّ آن است و در این جا اشاره به احضار كردن گواه از میان هر گروه و ملت است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گواهان به قرینه آیات دیگر قرآن ، همان پیامبرانند كه هر پیامبرى گواه امت خویش است و پیامبر اسلام صلى الله علیه و آله كه خاتم انبیاء است ، گواه بر همه انبیاء و امت ها ، چنان كه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فَكَيْفَ اِذا جِئْنا مِنْ كُلِّ اُمَّةٍ بِشَهیدٍ وَ جِئْنا بِكَ عَلى هؤُلاءِ شَهیداً </w:t>
      </w:r>
      <w:r>
        <w:rPr>
          <w:rFonts w:eastAsia="IRNazanin" w:cs="IRNazanin"/>
          <w:color w:val="111111"/>
          <w:sz w:val="28"/>
          <w:szCs w:val="28"/>
          <w:rtl w:val="true"/>
          <w:lang w:bidi="fa-IR"/>
        </w:rPr>
        <w:t xml:space="preserve">: </w:t>
      </w:r>
      <w:bookmarkStart w:id="117" w:name="pg20185_227548"/>
    </w:p>
    <w:p>
      <w:pPr>
        <w:pStyle w:val="BookText"/>
        <w:rPr/>
      </w:pPr>
      <w:bookmarkEnd w:id="117"/>
      <w:r>
        <w:rPr>
          <w:rFonts w:ascii="IRNazanin" w:hAnsi="IRNazanin" w:eastAsia="IRNazanin"/>
          <w:color w:val="111111"/>
          <w:sz w:val="28"/>
          <w:sz w:val="28"/>
          <w:szCs w:val="28"/>
          <w:rtl w:val="true"/>
          <w:lang w:bidi="fa-IR"/>
        </w:rPr>
        <w:t xml:space="preserve">حال آن ها چگونه است آن روز كه براى هر امتى ، گواهى بر اعمالشان مى طلبیم و تو را گواه آن ها قرار مى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قاروُنَ كانَ مِنْ قَوْمِ مُوسى فَبَغى عَلَيْهِمْ وَ اتَيْناهُ مِنَ الْكُنُوزِ ما اِنَّ مَفاتِحَهُ لَتَنُوأُ بِالْعُصْبَةِ اُولِى الْقُوَّةِ اِذْ قالَ لَهُ قَوْمُهُ لا تَفْرَحْ اِنَّ اللّهَ لا يُحِبُّ الْفَرِحینَ</w:t>
      </w:r>
    </w:p>
    <w:p>
      <w:pPr>
        <w:pStyle w:val="BookText"/>
        <w:rPr/>
      </w:pPr>
      <w:r>
        <w:rPr>
          <w:rFonts w:ascii="IRNazanin" w:hAnsi="IRNazanin" w:eastAsia="IRNazanin"/>
          <w:color w:val="111111"/>
          <w:sz w:val="28"/>
          <w:sz w:val="28"/>
          <w:szCs w:val="28"/>
          <w:rtl w:val="true"/>
          <w:lang w:bidi="fa-IR"/>
        </w:rPr>
        <w:t xml:space="preserve">قارون از قوم موسى بود اما بر آن ها ستم كرد ، ما آن قدر ازگنج ها به او داده بودیم كه حمل صندوق هاى آن براى يك گروه زورمند مشکل بود ، به خاطر بیاور هنگامى را كه قومش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شادى مغرورانه مکن كه خداوند شادى كنندگان مغرور را دوست نمى دارد </w:t>
      </w:r>
      <w:r>
        <w:rPr>
          <w:rFonts w:eastAsia="IRNazanin" w:cs="IRNazanin"/>
          <w:color w:val="111111"/>
          <w:sz w:val="28"/>
          <w:szCs w:val="28"/>
          <w:rtl w:val="true"/>
          <w:lang w:bidi="fa-IR"/>
        </w:rPr>
        <w:t>.</w:t>
      </w:r>
    </w:p>
    <w:p>
      <w:pPr>
        <w:pStyle w:val="Heading3"/>
        <w:numPr>
          <w:ilvl w:val="2"/>
          <w:numId w:val="1"/>
        </w:numPr>
        <w:rPr/>
      </w:pPr>
      <w:bookmarkStart w:id="118" w:name="__RefHeading___Toc4371541_2320776876"/>
      <w:bookmarkStart w:id="119" w:name="_Toc41"/>
      <w:bookmarkEnd w:id="118"/>
      <w:r>
        <w:rPr>
          <w:rtl w:val="true"/>
        </w:rPr>
        <w:t>قارون ثروتمند خودخواه بنى اسرائیل</w:t>
      </w:r>
      <w:bookmarkEnd w:id="11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كلیدهاى محلى است كه چیزى را در آن ذخیره مى كنند ، مانند صندوق هایى كه اموال را در آن نگهدارى مى نمایند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قیام كردن با زحمت و سنگینى است و در مورد بارهاى پروزنى به كار مى رود كه وقتى انسان آن را حمل مى كند ، از سنگینى او را به این طرف و آن طرف متمایل مى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جماعتى است كه دست به دست هم داده اند و نیرومند هستند و همچون اعصاب ، يکدیگر را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ده نفر تا چهل نفر مى آید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بر اثر به دست آوردن چیزى ، مغرور و متکبر شده و از باده پیروزى سرمست مى باشد و از خوشحالى در پوست نمى گنجد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موسى درطول زندگى خود با سه قدرت طاغوتى تجاوزگر مبارزه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مظهر قدرت حکومت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مظهر ثروت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مظهر صنعت و فریب و اغفال بود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مهم ترین مبارزه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حکومت بود ، ولى دو مبارزه اخیر نیز </w:t>
      </w:r>
    </w:p>
    <w:p>
      <w:pPr>
        <w:pStyle w:val="BookText"/>
        <w:rPr/>
      </w:pPr>
      <w:r>
        <w:rPr>
          <w:rFonts w:ascii="IRNazanin" w:hAnsi="IRNazanin" w:eastAsia="IRNazanin"/>
          <w:color w:val="111111"/>
          <w:sz w:val="28"/>
          <w:sz w:val="28"/>
          <w:szCs w:val="28"/>
          <w:rtl w:val="true"/>
          <w:lang w:bidi="fa-IR"/>
        </w:rPr>
        <w:t xml:space="preserve">براى خود واجد اهمیت و شامل درس هاى آموزنده بزرگى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این است كه قارون از بستگان نزدیك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پسرعمو يا پسرعمّه يا پسرخاله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نظر اطلاعات و آگاهى از تورات ، معلومات قابل ملاحظه اى داشت ، نخست در صف مؤمنان بود ، ولى غرور ثروت او را به آغوش كفر كشید و به قعر زمین فرستاد ، او را به مبارزه با پیامبر خدا وادار نمود و مرگ عبرت انگیزش درسى براى همگان شد كه شرح این ماجرا را در آیات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مى 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ابْتَغِ فیما اتیكَ اللّهُ الدّارَ الاْخِرَةَ وَ لا تَنْسَ نَصیبَكَ مِنَ الدُّنْيا وَ اَحْسِنْ كَما اَحْسَنَ اللّهُ اِلَيْكَ وَ لاتَبْغِ الْفَسادَ فِى الاَْرْضِ اِنَّ اللّهَ لا يُحِبُّ الْمُفْسِدینَ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چه خدا به تو داده ، سراى آخرت را جستجو كن وبهره ات را از دنیا فراموش منما و همان گونه كه خدا به تونیکى كرده است ، نیکى كن و هرگز در زمین فساد منما كه خدا مفسدان را دوست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اشاره به این نکته است كه مال و ثروت برخلاف پندار بعضى از كج اندیشان چیز بدى نیست ، مهم آن است كه ببینیم در چه مسیرى به كار مى افتد و اگر به وسیله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اِبْتِغاء دار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 چه چیزى از آن بهتر است ؟ اگر وسیله اى براى غرور و غفلت و ظلم و تجاوز و هوسرانى و هوسبازى گردد ، چه چیزى از آن بدتر ؟</w:t>
      </w:r>
    </w:p>
    <w:p>
      <w:pPr>
        <w:pStyle w:val="BookText"/>
        <w:rPr/>
      </w:pPr>
      <w:r>
        <w:rPr>
          <w:rFonts w:ascii="IRNazanin" w:hAnsi="IRNazanin" w:eastAsia="IRNazanin"/>
          <w:color w:val="111111"/>
          <w:sz w:val="28"/>
          <w:sz w:val="28"/>
          <w:szCs w:val="28"/>
          <w:rtl w:val="true"/>
          <w:lang w:bidi="fa-IR"/>
        </w:rPr>
        <w:t xml:space="preserve">و این همان منطقى است كه درجمله معروف امیر مؤمنان على درباره دنیا به روشنى از آن ياد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اَبْصَرَ بِها بَصَّرَتْهُ وَ مَنْ اَبْصَرَ اِلَيْها اَعْمَتْهُ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دنیا به عنوان يك وسیله بنگرد ، چشمش را بینا مى كند ، و كسى كه به عنوان يك هدف نگاه كند ، نابینایش خواهد كرد </w:t>
      </w:r>
      <w:r>
        <w:rPr>
          <w:rFonts w:eastAsia="IRNazanin" w:cs="IRNazanin"/>
          <w:color w:val="111111"/>
          <w:sz w:val="28"/>
          <w:szCs w:val="28"/>
          <w:rtl w:val="true"/>
          <w:lang w:bidi="fa-IR"/>
        </w:rPr>
        <w:t>» .</w:t>
      </w:r>
      <w:r>
        <w:rPr>
          <w:rStyle w:val="FootnoteAnchor"/>
          <w:rtl w:val="true"/>
        </w:rPr>
        <w:footnoteReference w:id="2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دیگرى براى این جمله در روایات اسلامى و سخنان مفسران دیده مى شود كه با تفسیر فوق قابل جمع است و ممکن است هردو معنى مراد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استعمال لفظ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اکثر از معنى واحد ،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كه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جمله فوق از آیه مورد بحث چنین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تَنْسَ صِحَّتَكَ وَ قُدْرَتَكَ وَ فَراغَكَ وَ شَبابَكَ وَ نَشاطَكَ اَنْ تَطْلُبَ بِهَا الاْآخِرَةَ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تندرستى و قوت و فراغت و جوانى و نشاطت را فراموش مکن و به وسیله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نعمت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را بطلب </w:t>
      </w:r>
      <w:r>
        <w:rPr>
          <w:rFonts w:eastAsia="IRNazanin" w:cs="IRNazanin"/>
          <w:color w:val="111111"/>
          <w:sz w:val="28"/>
          <w:szCs w:val="28"/>
          <w:rtl w:val="true"/>
          <w:lang w:bidi="fa-IR"/>
        </w:rPr>
        <w:t>»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طبق این تفسیر ، جمله فوق هشدارى است به همه انسان ها كه فرصت ها و سرمایه ها را از دست ندهند كه فرصت چون ابر درگذر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سومین اندرز این 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اَحْسِنْ كَما اَحْسَنَ اللّهُ اِلَيْكَ </w:t>
      </w:r>
      <w:r>
        <w:rPr>
          <w:rFonts w:eastAsia="Amiri" w:cs="Amiri" w:ascii="Amiri" w:hAnsi="Amiri"/>
          <w:color w:val="111111"/>
          <w:sz w:val="28"/>
          <w:szCs w:val="28"/>
          <w:rtl w:val="true"/>
          <w:lang w:bidi="ar-SA"/>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خداوند مواهب عظیمى به انسان مى دهد كه در زندگى شخصیش نیاز به همۀ آن 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ندارد ، عقل توانایى مى دهد كه نه فقط براى اداره يك فرد، بلکه براى اداره يك كشور كارساز است ، علمى مى دهد كه نه يك انسان ، بلکه يك جامعه مى تواند از آن استفاده كند ، اموال و ثروتى مى دهد كه در خور برنامه هاى عظیم اجتماعى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مواهب الهى مفهوم ضمنیش این است كه همه آن به تو تعلق ندارد ، بلکه تو وکیل پروردگار در منتقل ساختن آن به دیگران هستى ، خدا این موهبت را به تو داده كه با دست تو بندگانش را اداره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چهارمین اندرز این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این امکانات مادى تو را بفریبد و آن را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كارگیرى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تَبْغِ الْفَسادَ فِى الاَْرْضِ اِنَّ اللّهَ لا يُحِبُّ الْمُفْسِدینَ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اِنَّمااُوتیتُهُ عَلىعِلْمٍ عِنْدىاَوَ لَمْ يَعْلَمْ اَنَّ اللّهَ قَدْ اَهْلَكَ مِنْ قَبْلِهِ مِنَ الْقُروُنِ مَنْ هُوَ اَشَدُّ مِنْهُ قُوَّةً وَ اَكْثَرُ جَمْعا وَ لا يُسْئَلُ عَنْ ذُنُوبِهِمُ الْمُجْرِمُونَ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ثروت را به وسیله دانشى كه در نزد من است، به دست آورده ام، </w:t>
      </w:r>
    </w:p>
    <w:p>
      <w:pPr>
        <w:pStyle w:val="BookText"/>
        <w:rPr/>
      </w:pPr>
      <w:r>
        <w:rPr>
          <w:rFonts w:ascii="IRNazanin" w:hAnsi="IRNazanin" w:eastAsia="IRNazanin"/>
          <w:color w:val="111111"/>
          <w:sz w:val="28"/>
          <w:sz w:val="28"/>
          <w:szCs w:val="28"/>
          <w:rtl w:val="true"/>
          <w:lang w:bidi="fa-IR"/>
        </w:rPr>
        <w:t xml:space="preserve">آیا او نمى دانست خداوند اقوامى را قبل از او هلاك كرد كه از او نیرومندتر و ثروتمندتر بودند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عذاب الهى فرارسد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از گناهانشان سؤال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مجالى براى عذرخواهى آنان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اکنون نوبت آن رسیده است كه ببینیم مرد ياغى و ستمگر بنى اسرائیل به این واعظان دلسوز چه پاسخى داد ؟</w:t>
      </w:r>
    </w:p>
    <w:p>
      <w:pPr>
        <w:pStyle w:val="BookText"/>
        <w:rPr/>
      </w:pPr>
      <w:r>
        <w:rPr>
          <w:rFonts w:ascii="IRNazanin" w:hAnsi="IRNazanin" w:eastAsia="IRNazanin"/>
          <w:color w:val="111111"/>
          <w:sz w:val="28"/>
          <w:sz w:val="28"/>
          <w:szCs w:val="28"/>
          <w:rtl w:val="true"/>
          <w:lang w:bidi="fa-IR"/>
        </w:rPr>
        <w:t xml:space="preserve">قارون با همان حالت غرور و تکبرى كه از ثروت بى حسابش ناشى مى شد ، چنین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این ثروت را به وسیله علم و دانش خودم به دست آورده 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به شما مربوط نیست كه من با ثروتم چگونه معامله كنم ، من كه با علم و آگاهى ام در ایجاد آن دخالت داشته ام ، در مصرف آن نیاز به ارشاد و راهنمایى كسى ندارم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همه این ها گذشته من زحمت كشیده ام ، رنج برده ام ، خون جگر خورده ام تا این ثروت را اندوخته ام، دیگران هم اگر لیاقت و توانایى دارند ، چرا زحمت نمى كشند ؟ من </w:t>
      </w:r>
    </w:p>
    <w:p>
      <w:pPr>
        <w:pStyle w:val="BookText"/>
        <w:rPr/>
      </w:pPr>
      <w:r>
        <w:rPr>
          <w:rFonts w:ascii="IRNazanin" w:hAnsi="IRNazanin" w:eastAsia="IRNazanin"/>
          <w:color w:val="111111"/>
          <w:sz w:val="28"/>
          <w:sz w:val="28"/>
          <w:szCs w:val="28"/>
          <w:rtl w:val="true"/>
          <w:lang w:bidi="fa-IR"/>
        </w:rPr>
        <w:t xml:space="preserve">مزاحم آن ها نیستم و اگر ندارند ، چه بهتر كه گرسنه بمانند و بمیرند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منطق هاى پوسیده و رسوایى است كه غالبا ثروتمندان بى ایمان در مقابل كسانى كه آن ها را نصیحت مى كنند ، اظهار مى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قرآن پاسخ كوبنده اى به 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قارون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دهدکه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لَمْ يَعْلَمْ اَنَّ اللّهَ قَدْ اَهْلَكَ مِنْ قَبْلِهِ مِنَ الْقُروُنِ مَنْ هُوَ اَشَدُّ مِنْهُ قُوَّةً وَ اَكْثَرُ جَمْعا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 مى گویى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دارى ، از طریق علم و دانشت دارى ، اما فراموش كردى كه از تو عالم تر و نیرومندتر و ثروتمندتر فراوان بودند ، آیا توانستند از چنگال مجازات الهى رهایى يابند ؟</w:t>
      </w:r>
    </w:p>
    <w:p>
      <w:pPr>
        <w:pStyle w:val="BookText"/>
        <w:rPr/>
      </w:pPr>
      <w:r>
        <w:rPr>
          <w:rFonts w:ascii="IRNazanin" w:hAnsi="IRNazanin" w:eastAsia="IRNazanin"/>
          <w:color w:val="111111"/>
          <w:sz w:val="28"/>
          <w:sz w:val="28"/>
          <w:szCs w:val="28"/>
          <w:rtl w:val="true"/>
          <w:lang w:bidi="fa-IR"/>
        </w:rPr>
        <w:t xml:space="preserve">و در پایان آیه با يك جمله كوتاه و پرمعنى هشدار دیگرى به او مى دهد و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يُسْئَلُ عَنْ ذُنُوبِهِمُ الْمُجْرِمُونَ </w:t>
      </w:r>
      <w:r>
        <w:rPr>
          <w:rFonts w:eastAsia="IRNazanin" w:cs="IRNazanin"/>
          <w:color w:val="111111"/>
          <w:sz w:val="28"/>
          <w:szCs w:val="28"/>
          <w:rtl w:val="true"/>
          <w:lang w:bidi="fa-IR"/>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امروز آگاهان بنى اسرائیل به قارون نصیحت مى كنند و مجال اندیشه و پاسخ به او </w:t>
      </w:r>
    </w:p>
    <w:p>
      <w:pPr>
        <w:pStyle w:val="BookText"/>
        <w:rPr/>
      </w:pPr>
      <w:r>
        <w:rPr>
          <w:rFonts w:ascii="IRNazanin" w:hAnsi="IRNazanin" w:eastAsia="IRNazanin"/>
          <w:color w:val="111111"/>
          <w:sz w:val="28"/>
          <w:sz w:val="28"/>
          <w:szCs w:val="28"/>
          <w:rtl w:val="true"/>
          <w:lang w:bidi="fa-IR"/>
        </w:rPr>
        <w:t xml:space="preserve">مى دهند ، اما هنگامى كه اتمام حجت شد و عذاب الهى فرا رسید ، دیگر مجالى براى اندیشه يا سخنان ناموزون و كبرآلود نیست، عذابالهى همان و نابودىهمان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این پرسش پیش مى آید كه ؛ منظور از این سؤال كه در مورد مجرمان نفى شده، كدام سؤال است؟ در دنیا يا آخرت ؟</w:t>
      </w:r>
    </w:p>
    <w:p>
      <w:pPr>
        <w:pStyle w:val="BookText"/>
        <w:rPr/>
      </w:pPr>
      <w:r>
        <w:rPr>
          <w:rFonts w:ascii="IRNazanin" w:hAnsi="IRNazanin" w:eastAsia="IRNazanin"/>
          <w:color w:val="111111"/>
          <w:sz w:val="28"/>
          <w:sz w:val="28"/>
          <w:szCs w:val="28"/>
          <w:rtl w:val="true"/>
          <w:lang w:bidi="fa-IR"/>
        </w:rPr>
        <w:t xml:space="preserve">مانعى ندارد كه هردو ، مراد باشد، يعنى هم درموقع مجازات استیصال در دنیا از آن ها سؤالى نمى شود تا بخواهند عذرتراشى نمایند و خود را بى گناه قلمداد كنند و هم در قیامت ، چراکه در آن جا بدون سؤال ، همه چیز روشن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عَلى قَوْمِهِ فى زینَتِهِ قالَ الَّذینَ يُریدوُنَ الْحَيوةَ الدُّنْيا يا لَيْتَ لَنا مِثْلَ ما اوُتِىَ قاروُنُ اِنَّهُ لَذوُ حَظٍّ عَظیمٍ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زینت خود در برابر قومش ظاهر شد ، آن ها كه طالب حیات دنیا بودند،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همانند آن چه به قارون داده شده است ، ما نیز داشتیم ، به راستى كه او بهره عظیمى دارد </w:t>
      </w:r>
      <w:r>
        <w:rPr>
          <w:rFonts w:eastAsia="IRNazanin" w:cs="IRNazanin"/>
          <w:color w:val="111111"/>
          <w:sz w:val="28"/>
          <w:szCs w:val="28"/>
          <w:rtl w:val="true"/>
          <w:lang w:bidi="fa-IR"/>
        </w:rPr>
        <w:t xml:space="preserve">. </w:t>
      </w:r>
      <w:bookmarkStart w:id="120" w:name="pg20185_227557"/>
    </w:p>
    <w:p>
      <w:pPr>
        <w:pStyle w:val="Heading3"/>
        <w:numPr>
          <w:ilvl w:val="2"/>
          <w:numId w:val="1"/>
        </w:numPr>
        <w:rPr/>
      </w:pPr>
      <w:bookmarkStart w:id="121" w:name="__RefHeading___Toc4371543_2320776876"/>
      <w:bookmarkStart w:id="122" w:name="_Toc42"/>
      <w:bookmarkEnd w:id="120"/>
      <w:bookmarkEnd w:id="121"/>
      <w:r>
        <w:rPr>
          <w:rtl w:val="true"/>
        </w:rPr>
        <w:t>جنون نمایش ثروت</w:t>
      </w:r>
      <w:bookmarkEnd w:id="122"/>
    </w:p>
    <w:p>
      <w:pPr>
        <w:pStyle w:val="BookText"/>
        <w:rPr/>
      </w:pPr>
      <w:r>
        <w:rPr>
          <w:rFonts w:ascii="IRNazanin" w:hAnsi="IRNazanin" w:eastAsia="IRNazanin"/>
          <w:color w:val="111111"/>
          <w:sz w:val="28"/>
          <w:sz w:val="28"/>
          <w:szCs w:val="28"/>
          <w:rtl w:val="true"/>
          <w:lang w:bidi="fa-IR"/>
        </w:rPr>
        <w:t xml:space="preserve">معمولاً ثروتمندان مغرور گرفتار انواعى از جنون مى شوند ، يك شاخه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جنون نمایش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آن ها از این كه ثروت خود را به رخ دیگران بکشند ، لذت مى برند ، از این كه سوار بر مرکب راهوار گرانقیمت خود شوند و از میان پابرهنه ها بگذرند و گرد و غبار برصورت آن هابیفشانند و تحقیرشان كنند ، احساس آرامش خاطر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همین نمایش ثروت ، غالبا بلاى جانشان است ، زیرا كینه ها را در سینه ها پرورش مى دهد و احساسات را بر ضد آن ها بسیج مى كند و بسیار مى شود كه همین عمل زشت و شرم آور، طومار زندگى آن هارا درهم مى پیچد و يا ثروتشان را بر باد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قارون از این قانون مستثنى نبود ، بلکه نمونه بارز آن محسوب مى شد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تواریخ ، داستان ها و افسانه هاى زیادى در این زمینه نقل شده است ، بعضى نوشته اند؛ قارون بایك جمعیت چهارهزار نفرى درمیان بنى اسرائیل رژه رفت ، درحالى كه چهارهزار </w:t>
      </w:r>
    </w:p>
    <w:p>
      <w:pPr>
        <w:pStyle w:val="BookText"/>
        <w:rPr/>
      </w:pPr>
      <w:r>
        <w:rPr>
          <w:rFonts w:ascii="IRNazanin" w:hAnsi="IRNazanin" w:eastAsia="IRNazanin"/>
          <w:color w:val="111111"/>
          <w:sz w:val="28"/>
          <w:sz w:val="28"/>
          <w:szCs w:val="28"/>
          <w:rtl w:val="true"/>
          <w:lang w:bidi="fa-IR"/>
        </w:rPr>
        <w:t xml:space="preserve">نفر بر اسب هاى گران قیمت با پوشش هاى سرخ ، سوار بودند ، كنیزان سپیدروى با خود آورد كه بر زین هایى طلایى كه بر استرهاى سفیدرنگ قرار داشت ، سوار بودند ، لباس هایشان سرخ و همه غرق زینت آلات طلا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اُوتُوا الْعِلْمَ وَيْلَكُمْ ثَوابُ اللّهِ خَيْرٌ لِمَنْ اَمَنَ وَ عَمِلَ صالِحا وَ لا يُلَقّيها اِلاَّ الصّابِروُنَ</w:t>
      </w:r>
    </w:p>
    <w:p>
      <w:pPr>
        <w:pStyle w:val="BookText"/>
        <w:rPr/>
      </w:pPr>
      <w:r>
        <w:rPr>
          <w:rFonts w:ascii="IRNazanin" w:hAnsi="IRNazanin" w:eastAsia="IRNazanin"/>
          <w:color w:val="111111"/>
          <w:sz w:val="28"/>
          <w:sz w:val="28"/>
          <w:szCs w:val="28"/>
          <w:rtl w:val="true"/>
          <w:lang w:bidi="fa-IR"/>
        </w:rPr>
        <w:t xml:space="preserve">کسانى كه علم و دانش به آن ها داده شده بود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ثواب الهى بهتر است براى كسانى كه ایمان آورده اند و عمل صالح انجام مى دهند ، اما جز صابران آن را دریافت نمى كنند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مقابل این گروه عظیم ، گروه اندکى عالِم و دانشمند ، پرهیزکار و باایمان كه افق فکرشان از این مسائل برتر و بالاتربود ، در آن جا حاضر بودند ، كسانى كه شخصیت را با معیار زر و زور نمى سنجیدند ، كسانى كه ارزش ها را در امکانات مادى جستجو نمى كردند ، </w:t>
      </w:r>
    </w:p>
    <w:p>
      <w:pPr>
        <w:pStyle w:val="BookText"/>
        <w:rPr/>
      </w:pPr>
      <w:r>
        <w:rPr>
          <w:rFonts w:ascii="IRNazanin" w:hAnsi="IRNazanin" w:eastAsia="IRNazanin"/>
          <w:color w:val="111111"/>
          <w:sz w:val="28"/>
          <w:sz w:val="28"/>
          <w:szCs w:val="28"/>
          <w:rtl w:val="true"/>
          <w:lang w:bidi="fa-IR"/>
        </w:rPr>
        <w:t xml:space="preserve">کسانى كه بر این گونه نمایش هاى مسخره ، همیشه لبخند تمسخر آمیز مى زدند و این مغزهاى پوك را تحقیر مى كردند ، آرى گروهى از آن ها در آن جا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فَخَسَفْنا بِهِ وَ بِدارِهِ الاَْرْضَ فَما كانَ لَهُ مِنْ فِئَةٍ يَنْصُروُنَهُ مِنْ دوُنِ اللّهِ وَ ما كانَ مِنَ الْمُنْتَصِرینَ</w:t>
      </w:r>
    </w:p>
    <w:p>
      <w:pPr>
        <w:pStyle w:val="BookText"/>
        <w:rPr/>
      </w:pPr>
      <w:r>
        <w:rPr>
          <w:rFonts w:ascii="IRNazanin" w:hAnsi="IRNazanin" w:eastAsia="IRNazanin"/>
          <w:color w:val="111111"/>
          <w:sz w:val="28"/>
          <w:sz w:val="28"/>
          <w:szCs w:val="28"/>
          <w:rtl w:val="true"/>
          <w:lang w:bidi="fa-IR"/>
        </w:rPr>
        <w:t xml:space="preserve">سپس ما او و خانه اش را درزمین فرو بردیم و گروهى نداشت كه او را دربرابر عذاب الهى يارى كنند و خود نیز نمى توانست خویشتن را يارى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این جا به معنى فرو رفتن و پنهان گشتن در زمین است ، بارها در طول تاریخ بشر واقع شده است كه زمین لرزه شدیدى آمده و زمین ازهم شکافته شده و شهر يا آبادى هایى را در كام خود فروبلعیده است ، ولى این خسف با موارد دیگر متفاوت بود ، طعمه اصلى او فقط قارون و گنج هاى او بود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اَصْبَحَ الَّذینَ تَمَنَّوْا مَكانَهُ بِالاَْمْسِ يَقُولُونَ وَيْكَاَنَ اللّهَ يَبْسُطُ الرِّزْقَ لِمَنْ </w:t>
      </w:r>
    </w:p>
    <w:p>
      <w:pPr>
        <w:pStyle w:val="BookText"/>
        <w:rPr/>
      </w:pPr>
      <w:r>
        <w:rPr>
          <w:rFonts w:ascii="Amiri" w:hAnsi="Amiri" w:eastAsia="Amiri" w:cs="Amiri"/>
          <w:color w:val="111111"/>
          <w:sz w:val="28"/>
          <w:sz w:val="28"/>
          <w:szCs w:val="28"/>
          <w:rtl w:val="true"/>
          <w:lang w:bidi="ar-SA"/>
        </w:rPr>
        <w:t>يَشاءُ مِنْ عِبادِهِ وَ يَقْدِرُ لَوْ لا اَنْ مَنَّ اللّهُ عَلَيْنا لَخَسَفَ بِنا وَيْكَاَنَّهُ لا يُفْلِحُ الْكافِروُنَ</w:t>
      </w:r>
    </w:p>
    <w:p>
      <w:pPr>
        <w:pStyle w:val="BookText"/>
        <w:rPr/>
      </w:pPr>
      <w:r>
        <w:rPr>
          <w:rFonts w:ascii="IRNazanin" w:hAnsi="IRNazanin" w:eastAsia="IRNazanin"/>
          <w:color w:val="111111"/>
          <w:sz w:val="28"/>
          <w:sz w:val="28"/>
          <w:szCs w:val="28"/>
          <w:rtl w:val="true"/>
          <w:lang w:bidi="fa-IR"/>
        </w:rPr>
        <w:t xml:space="preserve">آن ها كه دیروز آرزو مى كردند به جاى او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این صحنه را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ما، گویى خدا روزى رابر هرکس از بندگانش بخواهد، گسترش مى دهد، يا تنگ مى گیرد، اگر خدا بر ما منت ننهاده بود، ما را نیز به قعر زمین فرو مى برد، اى واى گویى كافران هرگز رستگار نمى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بر ما ثابت شد كه هیچ كس از خود چیزى ندارد ، هرچه هست ، از ناحیه او است ، نه عطایش دلیل بر رضایت و خشنودى از كسى است و نه منعش دلیل بر عدم ارزش او در پیشگاه خدا مى باشد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این فکر فرو رفتند كه اگر دعاى دیروز آن ها به اجابت مى رسید و خدا آن ها را به جاى قارون مى گذاشت ، امروز چه خاکى بر سر مى كردند ؟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الدّارُالاْخِرَةُ نَجْعَلُهالِلَّذینَ لايُریدوُنَ عُلُوّا فِى الاَْرْضِ وَ لافَسادا وَ الْعاقِبَةُ لِلْمُتَّقینَ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سراى آخرت را تنها براى كسانى قرار مى دهیم كه اراده برترى جویى در زمین و فساد را ندارند و عاقبت نیك براى پرهیزکاران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سبب محرومیت انسان از مواهب سراى آخرت مى شود ، در واقع همین دو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جویى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گناهان در آن جمع است ، چراکه هرچه خدا از آن نهى كرده ، حتما برخلاف نظام آفرینش انسان و تکامل وجود بوده ، بنابراین ارتکاب آن ، نظام زندگى او را برهم مى زند ، لذا مایه فساد در زمین است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اسلامى مخصوصاً روى این مسأله تکیه شده است، تا آن جاکه درحدیثى از امیر مؤمنان على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الرَّجُلَ لَيُعْجِبُهُ اَنْ يَكُونَ شِراكُ نَعْلِهِ اَجْوَدَ مِنْ شِراكِ نَعْلِ صاحِبِهِ فَيَدْخُلُ تَحْتَها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مى شود كه انسان از این لذت مى بردکه بند كفش اواز بندکفش دوستش بهتر باشد و </w:t>
      </w:r>
    </w:p>
    <w:p>
      <w:pPr>
        <w:pStyle w:val="BookText"/>
        <w:rPr/>
      </w:pPr>
      <w:r>
        <w:rPr>
          <w:rFonts w:ascii="IRNazanin" w:hAnsi="IRNazanin" w:eastAsia="IRNazanin"/>
          <w:color w:val="111111"/>
          <w:sz w:val="28"/>
          <w:sz w:val="28"/>
          <w:szCs w:val="28"/>
          <w:rtl w:val="true"/>
          <w:lang w:bidi="fa-IR"/>
        </w:rPr>
        <w:t xml:space="preserve">به خاطرهمین داخل تحت این آیه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این هم شاخه كوچکى از برترى جویى است </w:t>
      </w:r>
      <w:r>
        <w:rPr>
          <w:rFonts w:eastAsia="IRNazanin" w:cs="IRNazanin"/>
          <w:color w:val="111111"/>
          <w:sz w:val="28"/>
          <w:szCs w:val="28"/>
          <w:rtl w:val="true"/>
          <w:lang w:bidi="fa-IR"/>
        </w:rPr>
        <w:t>) » .</w:t>
      </w:r>
      <w:r>
        <w:rPr>
          <w:rStyle w:val="FootnoteAnchor"/>
          <w:rtl w:val="true"/>
        </w:rPr>
        <w:footnoteReference w:id="28"/>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خَيْرٌ مِنْها وَ مَنْ جاءَ بِالسَّيِّئَةِ فَلايُجْزَى الَّذینَ عَمِلُوا السَّيِّئاتِ اِلاّ ما كانُوا يَعْمَلُونَ</w:t>
      </w:r>
    </w:p>
    <w:p>
      <w:pPr>
        <w:pStyle w:val="BookText"/>
        <w:rPr/>
      </w:pPr>
      <w:r>
        <w:rPr>
          <w:rFonts w:ascii="IRNazanin" w:hAnsi="IRNazanin" w:eastAsia="IRNazanin"/>
          <w:color w:val="111111"/>
          <w:sz w:val="28"/>
          <w:sz w:val="28"/>
          <w:szCs w:val="28"/>
          <w:rtl w:val="true"/>
          <w:lang w:bidi="fa-IR"/>
        </w:rPr>
        <w:t xml:space="preserve">کسى كه كار نیکى انجام دهد، براى او پاداشى بهتر از آن است و به كسانى كه كار بدى انجام دهند ، مجازاتى جز اعمالشان داده نمى شود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خدا همچون مردم تنگ چشم نیست كه به هنگام رعایت عدالت ، سعى مى كنند مزد و پاداش درست به اندازه عمل باشد ، او گاهى ده برابر و گاه صدها برابر و گاه هزاران برابر از لطف بى كرانش پاداش عمل مى دهد و حداقل آن همان ده برابر است ، چنان كه در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جاءَ بِالْحَسَنَةِ فَلَهُ عَشْرُ </w:t>
      </w:r>
      <w:r>
        <w:rPr>
          <w:rFonts w:eastAsia="IRNazanin" w:cs="IRNazanin"/>
          <w:color w:val="111111"/>
          <w:sz w:val="28"/>
          <w:szCs w:val="28"/>
          <w:rtl w:val="true"/>
          <w:lang w:bidi="fa-IR"/>
        </w:rPr>
        <w:t xml:space="preserve">. </w:t>
      </w:r>
      <w:bookmarkStart w:id="123" w:name="pg20185_227563"/>
    </w:p>
    <w:p>
      <w:pPr>
        <w:pStyle w:val="BookText"/>
        <w:rPr/>
      </w:pPr>
      <w:bookmarkEnd w:id="123"/>
      <w:r>
        <w:rPr>
          <w:rFonts w:ascii="IRNazanin" w:hAnsi="IRNazanin" w:eastAsia="IRNazanin"/>
          <w:color w:val="111111"/>
          <w:sz w:val="28"/>
          <w:sz w:val="28"/>
          <w:szCs w:val="28"/>
          <w:rtl w:val="true"/>
          <w:lang w:bidi="fa-IR"/>
        </w:rPr>
        <w:t xml:space="preserve">اَمْثالِها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حداکثر آن را تنها خدا مى داند كه گوشه اى از آن در مورد انفاق در راه خدا ، در 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الَّذى فَرَضَ عَلَيْكَ الْقُرْاآنَ لَرادُّكَ اِلىمَعادٍ قُلْ رَبّىاَعْلَمُ مَنْ جاءَ بِالْهُدى وَ مَنْ هُوَ فى ضَلالٍ مُبینٍ</w:t>
      </w:r>
    </w:p>
    <w:p>
      <w:pPr>
        <w:pStyle w:val="BookText"/>
        <w:rPr/>
      </w:pPr>
      <w:r>
        <w:rPr>
          <w:rFonts w:ascii="IRNazanin" w:hAnsi="IRNazanin" w:eastAsia="IRNazanin"/>
          <w:color w:val="111111"/>
          <w:sz w:val="28"/>
          <w:sz w:val="28"/>
          <w:szCs w:val="28"/>
          <w:rtl w:val="true"/>
          <w:lang w:bidi="fa-IR"/>
        </w:rPr>
        <w:t>آن كس كه قرآن را بر تو فرض كرد ، تو را به جایگاهت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ازهمه بهترمى داند چه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آورده و چه كسى در گمراهى آشکار است </w:t>
      </w:r>
      <w:r>
        <w:rPr>
          <w:rFonts w:eastAsia="IRNazanin" w:cs="IRNazanin"/>
          <w:color w:val="111111"/>
          <w:sz w:val="28"/>
          <w:szCs w:val="28"/>
          <w:rtl w:val="true"/>
          <w:lang w:bidi="fa-IR"/>
        </w:rPr>
        <w:t>.</w:t>
      </w:r>
    </w:p>
    <w:p>
      <w:pPr>
        <w:pStyle w:val="Heading3"/>
        <w:numPr>
          <w:ilvl w:val="2"/>
          <w:numId w:val="1"/>
        </w:numPr>
        <w:rPr/>
      </w:pPr>
      <w:bookmarkStart w:id="124" w:name="__RefHeading___Toc4371545_2320776876"/>
      <w:bookmarkStart w:id="125" w:name="_Toc43"/>
      <w:bookmarkEnd w:id="124"/>
      <w:r>
        <w:rPr>
          <w:rtl w:val="true"/>
        </w:rPr>
        <w:t>وعدۀ بازگشت به حرم امن خداوند</w:t>
      </w:r>
      <w:bookmarkEnd w:id="12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طبق مشهور در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پیامبر اسلام صلى الله علیه و آله به سوى مدینه نازل شد، او مى خواهد به يَثرِب برود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هسته اصلى حکومت اسلامى را در آن جا تشکیل دهد و استعدادهاى نهفته را شکوفا سازد و آن جارا پایگاه و </w:t>
      </w:r>
    </w:p>
    <w:p>
      <w:pPr>
        <w:pStyle w:val="BookText"/>
        <w:rPr/>
      </w:pPr>
      <w:r>
        <w:rPr>
          <w:rFonts w:ascii="IRNazanin" w:hAnsi="IRNazanin" w:eastAsia="IRNazanin"/>
          <w:color w:val="111111"/>
          <w:sz w:val="28"/>
          <w:sz w:val="28"/>
          <w:szCs w:val="28"/>
          <w:rtl w:val="true"/>
          <w:lang w:bidi="fa-IR"/>
        </w:rPr>
        <w:t xml:space="preserve">سکویى براى دستیابى به حکومت گسترده الهى و اهدافش قرار دهد ، اما با این حال عشق و دلبستگى او به مکه سخت او را آزار مى دهد و دورى از این حرم امن الهى براى او بسیار ناگوار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است كه نور وحى به قلب پاکش مى تابد و بشارت بازگشت به سرزمین مألوف را به او مى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تَرْجُوا اَنْ يُلْقى اِلَيْكَ الْكِتابُ اِلاّ رَحْمَةً مِنْ رَبِّكَ فَلا تَكُونَنَّ ظَهیراً لِلْكافِرینَ</w:t>
      </w:r>
    </w:p>
    <w:p>
      <w:pPr>
        <w:pStyle w:val="BookText"/>
        <w:rPr/>
      </w:pPr>
      <w:r>
        <w:rPr>
          <w:rFonts w:ascii="IRNazanin" w:hAnsi="IRNazanin" w:eastAsia="IRNazanin"/>
          <w:color w:val="111111"/>
          <w:sz w:val="28"/>
          <w:sz w:val="28"/>
          <w:szCs w:val="28"/>
          <w:rtl w:val="true"/>
          <w:lang w:bidi="fa-IR"/>
        </w:rPr>
        <w:t xml:space="preserve">تو هرگز امید نداشتى كه این كتاب آسمانى به تو القاء گردد ،ولى رحمت پروردگارت چنین ایجاب كرد ، اکنون كه چنین است ، هرگز از كافران پشتیبانى مکن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پیامبر صلى الله علیه و آله هرگز از كفار پشتیبانى نمى كرد، این دستوردر مورد او تأکید است و در مورد دیگران بیان يك وظیفۀ مهم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يَصُدُّنَّكَ عَنْ ایاتِ اللّهِ بَعْدَ اِذْ اُنْزِلَتْ اِلَيْكَ وَ ادْعُ اِلى رَبِّكَ وَ لا تَكُونَنَّ مِنَ الْمُشْرِكینَ</w:t>
      </w:r>
    </w:p>
    <w:p>
      <w:pPr>
        <w:pStyle w:val="BookText"/>
        <w:rPr/>
      </w:pPr>
      <w:r>
        <w:rPr>
          <w:rFonts w:ascii="IRNazanin" w:hAnsi="IRNazanin" w:eastAsia="IRNazanin"/>
          <w:color w:val="111111"/>
          <w:sz w:val="28"/>
          <w:sz w:val="28"/>
          <w:szCs w:val="28"/>
          <w:rtl w:val="true"/>
          <w:lang w:bidi="fa-IR"/>
        </w:rPr>
        <w:t xml:space="preserve">هرگز تو را از آیات خداوند بعد از آن كه بر تو نازل شد، باز ندارند، به سوى پروردگارت دعوت كن و از مشرکان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نهى متوجه كفار است ، اما مفهومش عدم تسلیم پیامبر گرامى اسلام صلى الله علیه و آله در برابر كارشکنى ها و توطئه هاى آن ها است و درست به این مى ماند كه بگوییم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نباید فلان شخص تو را وسوسه كند ، يعنى تسلیم وسوسه هاى او مباش </w:t>
      </w:r>
      <w:r>
        <w:rPr>
          <w:rFonts w:eastAsia="IRNazanin" w:cs="IRNazanin"/>
          <w:color w:val="111111"/>
          <w:sz w:val="28"/>
          <w:szCs w:val="28"/>
          <w:rtl w:val="true"/>
          <w:lang w:bidi="fa-IR"/>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به پیامبر صلى الله علیه و آله دستور مى دهد هنگامى كه آیات الهى نازل شد ، باید با قاطعیت روى آن بایستى و هرگونه دودلى و تردید را از خود دور سازى ، موانع را هرچه باشد ، از سر راه بردارى و به سوى مقصد با قدم هاى محکم پیش بروى كه خدا همراه و پشتیبان تو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تَدْعُ مَعَ اللّهِ اِلها اخَرَ لا اِلهَ اِلاّ هُوَ كُلُّ شَىْ ءٍ هالِكٌ اِلاّ وَجْهَهُ لَهُ الْحُكْمُ وَ اِلَيْهِ تُرْجَعُونَ</w:t>
      </w:r>
    </w:p>
    <w:p>
      <w:pPr>
        <w:pStyle w:val="BookText"/>
        <w:rPr/>
      </w:pPr>
      <w:r>
        <w:rPr>
          <w:rFonts w:ascii="IRNazanin" w:hAnsi="IRNazanin" w:eastAsia="IRNazanin"/>
          <w:color w:val="111111"/>
          <w:sz w:val="28"/>
          <w:sz w:val="28"/>
          <w:szCs w:val="28"/>
          <w:rtl w:val="true"/>
          <w:lang w:bidi="fa-IR"/>
        </w:rPr>
        <w:t xml:space="preserve">و معبود دیگرى را با خدا مخوان كه هیچ معبودى جز اونیست ، همه چیز جز ذات پاك او فانى مى شود ، حاکمیت از آنِ او است و همه به سوى او بازمى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به صورت و قسمتى از بدن كه روبروى انسان قرار دارد ، گفته مى شود ، اما هنگامى كه در مورد پروردگار به كار مى رود ، به معنى ذات پاك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مرگ و نابودى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دستورهاى پى درپى كه هرکدام دیگرى را تأکید مى كند ، اهمیت مسأله توحید در برنامه هاى اسلامى را روشن مى سازد كه بدون آن همه چیز بر باد است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توحید و معرفت را در قلب ما بیفکن تا جز تو نبینیم و جز تو نجوییم و جز تو نخواهیم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سورۀ قصص </w:t>
      </w:r>
      <w:bookmarkStart w:id="126" w:name="pg20185_227567"/>
    </w:p>
    <w:p>
      <w:pPr>
        <w:pStyle w:val="Heading2"/>
        <w:numPr>
          <w:ilvl w:val="1"/>
          <w:numId w:val="1"/>
        </w:numPr>
        <w:rPr/>
      </w:pPr>
      <w:bookmarkStart w:id="127" w:name="__RefHeading___Toc4371547_2320776876"/>
      <w:bookmarkStart w:id="128" w:name="_Toc44"/>
      <w:bookmarkEnd w:id="126"/>
      <w:bookmarkEnd w:id="127"/>
      <w:r>
        <w:rPr>
          <w:rtl w:val="true"/>
        </w:rPr>
        <w:t>سورۀ عنکبوت</w:t>
      </w:r>
      <w:bookmarkEnd w:id="128"/>
    </w:p>
    <w:p>
      <w:pPr>
        <w:pStyle w:val="Heading3"/>
        <w:numPr>
          <w:ilvl w:val="2"/>
          <w:numId w:val="1"/>
        </w:numPr>
        <w:rPr/>
      </w:pPr>
      <w:bookmarkStart w:id="129" w:name="__RefHeading___Toc4371549_2320776876"/>
      <w:bookmarkStart w:id="130" w:name="_Toc45"/>
      <w:bookmarkEnd w:id="129"/>
      <w:r>
        <w:rPr>
          <w:rtl w:val="true"/>
        </w:rPr>
        <w:t xml:space="preserve">فضیلت تلاوت سورۀ </w:t>
      </w:r>
      <w:r>
        <w:rPr>
          <w:rtl w:val="true"/>
        </w:rPr>
        <w:t xml:space="preserve">« </w:t>
      </w:r>
      <w:r>
        <w:rPr>
          <w:rtl w:val="true"/>
        </w:rPr>
        <w:t xml:space="preserve">عنکبوت </w:t>
      </w:r>
      <w:r>
        <w:rPr>
          <w:rtl w:val="true"/>
        </w:rPr>
        <w:t>»</w:t>
      </w:r>
      <w:bookmarkEnd w:id="130"/>
    </w:p>
    <w:p>
      <w:pPr>
        <w:pStyle w:val="BookText"/>
        <w:rPr/>
      </w:pPr>
      <w:r>
        <w:rPr>
          <w:rFonts w:ascii="IRNazanin" w:hAnsi="IRNazanin" w:eastAsia="IRNazanin"/>
          <w:color w:val="111111"/>
          <w:sz w:val="28"/>
          <w:sz w:val="28"/>
          <w:szCs w:val="28"/>
          <w:rtl w:val="true"/>
          <w:lang w:bidi="fa-IR"/>
        </w:rPr>
        <w:t xml:space="preserve">در فضیلت تلاوت این سوره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گرامى اسلام صلى الله علیه و آله چنین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به تعداد تمام مؤمنان و منافقان ، ده حسنه براى او نوشته مى شود </w:t>
      </w:r>
      <w:r>
        <w:rPr>
          <w:rFonts w:eastAsia="IRNazanin" w:cs="IRNazanin"/>
          <w:color w:val="111111"/>
          <w:sz w:val="28"/>
          <w:szCs w:val="28"/>
          <w:rtl w:val="true"/>
          <w:lang w:bidi="fa-IR"/>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 بیست و سوم ماه رمضان تلاوت كند ، به خدا سوگند اهل بهشت است و من هیچ كس را از این مسأله استثناء نمى كنم و نمى ترسم كه خداوند در این سوگند قاطع من ، گناهى بر من بنویسد و مسلماً این دو سوره در پیشگاه خدا بسیار ارج دارد </w:t>
      </w:r>
      <w:r>
        <w:rPr>
          <w:rFonts w:eastAsia="IRNazanin" w:cs="IRNazanin"/>
          <w:color w:val="111111"/>
          <w:sz w:val="28"/>
          <w:szCs w:val="28"/>
          <w:rtl w:val="true"/>
          <w:lang w:bidi="fa-IR"/>
        </w:rPr>
        <w:t>»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بدون شك محتواى پربار این دو سوره ، كافى است كه هر انسان اهل اندیشه اى را به بهشت جاویدان سوق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بخشندۀ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الآمآ</w:t>
      </w:r>
    </w:p>
    <w:p>
      <w:p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ابتداى این سوره به حروف مقطعه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 لام ،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مى كنیم كه تاکنون بارها و بارها تفسیر آن را از دیدگاه هاى مختلف بیان كرده ایم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اَحَسِبَ النّاسُ اَنْ يُتْرَكُوا اَنْ يَقُولُوا امَنّا وَ هُمْ لا يُفْتَنُونَ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مردم گمان كردند به حال خود رها مى شوند و آزمایش نخواهند شد ؟ف</w:t>
      </w:r>
      <w:r>
        <w:rPr>
          <w:rFonts w:eastAsia="IRNazanin" w:cs="IRNazanin"/>
          <w:color w:val="111111"/>
          <w:sz w:val="28"/>
          <w:szCs w:val="28"/>
          <w:rtl w:val="true"/>
          <w:lang w:bidi="fa-IR"/>
        </w:rPr>
        <w:t xml:space="preserve">. </w:t>
      </w:r>
      <w:bookmarkStart w:id="131" w:name="pg20185_227569"/>
    </w:p>
    <w:p>
      <w:pPr>
        <w:pStyle w:val="BookText"/>
        <w:rPr/>
      </w:pPr>
      <w:bookmarkEnd w:id="13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الَّذینَ مِنْ قَبْلِهِمْ فَلَيَعْلَمَنَّ اللّهُ الَّذینَ صَدَقُوا وَ لَيَعْلَمَنَّ الْكاذِبینَ</w:t>
      </w:r>
    </w:p>
    <w:p>
      <w:pPr>
        <w:pStyle w:val="BookText"/>
        <w:rPr/>
      </w:pPr>
      <w:r>
        <w:rPr>
          <w:rFonts w:ascii="IRNazanin" w:hAnsi="IRNazanin" w:eastAsia="IRNazanin"/>
          <w:color w:val="111111"/>
          <w:sz w:val="28"/>
          <w:sz w:val="28"/>
          <w:szCs w:val="28"/>
          <w:rtl w:val="true"/>
          <w:lang w:bidi="fa-IR"/>
        </w:rPr>
        <w:t xml:space="preserve">ما كسانى را كه پیش از آنان بودند ، آزمودیم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ها را نیزامتحان مى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علم خدا در مورد كسانى كه راست مى گویند و كسانى كه دروغ مى گویند ، تحقق يابد </w:t>
      </w:r>
      <w:r>
        <w:rPr>
          <w:rFonts w:eastAsia="IRNazanin" w:cs="IRNazanin"/>
          <w:color w:val="111111"/>
          <w:sz w:val="28"/>
          <w:szCs w:val="28"/>
          <w:rtl w:val="true"/>
          <w:lang w:bidi="fa-IR"/>
        </w:rPr>
        <w:t>.</w:t>
      </w:r>
    </w:p>
    <w:p>
      <w:pPr>
        <w:pStyle w:val="Heading3"/>
        <w:numPr>
          <w:ilvl w:val="2"/>
          <w:numId w:val="1"/>
        </w:numPr>
        <w:rPr/>
      </w:pPr>
      <w:bookmarkStart w:id="132" w:name="__RefHeading___Toc4371551_2320776876"/>
      <w:bookmarkStart w:id="133" w:name="_Toc46"/>
      <w:bookmarkEnd w:id="132"/>
      <w:r>
        <w:rPr>
          <w:rtl w:val="true"/>
        </w:rPr>
        <w:t>آزمایش الهى يك سنت جاویدان</w:t>
      </w:r>
      <w:bookmarkEnd w:id="1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گذاشتن طلا در آتش براى شناخته شدن میزان خلوص آن است ، سپس به هرگونه آزمایش ظاهرى و معنوى اطلاق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همچون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تشبیهات در متون احادیث اسلامى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این است كه در دانشگاه استعدادها شکوفا گردد ، لیاقت ها پرورش يابد و آن چه در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در این مزرعه ، نهاد بذرها ظاهر گردد و از درون آن ها جوانه ها بیرون آید، جوانه ها سر از خاك بردارند، پرورش يابند ، نهال كوچکى شوند و سرانجام درختى تنومند و بارور ، </w:t>
      </w:r>
    </w:p>
    <w:p>
      <w:pPr>
        <w:pStyle w:val="BookText"/>
        <w:rPr/>
      </w:pPr>
      <w:r>
        <w:rPr>
          <w:rFonts w:ascii="IRNazanin" w:hAnsi="IRNazanin" w:eastAsia="IRNazanin"/>
          <w:color w:val="111111"/>
          <w:sz w:val="28"/>
          <w:sz w:val="28"/>
          <w:szCs w:val="28"/>
          <w:rtl w:val="true"/>
          <w:lang w:bidi="fa-IR"/>
        </w:rPr>
        <w:t xml:space="preserve">و این امور هرگز بدون آزمایش و امتحان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 مى فهمیم كه آزمایش هاى الهى براى شناخت افراد نیست ، بلکه براى پرورش و شکوفایى استعدادها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ما آزمایش مى كنیم ، براى كشف مجهول است ، اما اگر خداوند آزمایش مى كند ، براى كشف مجهول نیست كه علمش به همه چیز احاطه دارد، بلکه براى پرورش استعدادها و به فعلیت رسانیدن قوه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بیشتر درباره آزمایش الهى و جوانب این موضوع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بیان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حَسِبَ الَّذینَ يَعْمَلُونَ السَّيِّئاتِ اَنْ يَسْبِقُونا ساءَما يَحْكُمُونَ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كسانى كه اعمال بد به جا مى آورند ، گمان كردند ازحوزه قدرت ما بیرون خواهند رفت ؟ چه بد داورى مى كنند </w:t>
      </w:r>
      <w:r>
        <w:rPr>
          <w:rFonts w:eastAsia="IRNazanin" w:cs="IRNazanin"/>
          <w:color w:val="111111"/>
          <w:sz w:val="28"/>
          <w:szCs w:val="28"/>
          <w:rtl w:val="true"/>
          <w:lang w:bidi="fa-IR"/>
        </w:rPr>
        <w:t xml:space="preserve">. </w:t>
      </w:r>
      <w:bookmarkStart w:id="134" w:name="pg20185_227571"/>
    </w:p>
    <w:p>
      <w:pPr>
        <w:pStyle w:val="Heading3"/>
        <w:numPr>
          <w:ilvl w:val="2"/>
          <w:numId w:val="1"/>
        </w:numPr>
        <w:rPr/>
      </w:pPr>
      <w:bookmarkStart w:id="135" w:name="__RefHeading___Toc4371553_2320776876"/>
      <w:bookmarkStart w:id="136" w:name="_Toc47"/>
      <w:bookmarkEnd w:id="134"/>
      <w:bookmarkEnd w:id="135"/>
      <w:r>
        <w:rPr>
          <w:rtl w:val="true"/>
        </w:rPr>
        <w:t>فرار از حوزۀ قدرت خدا ممکن نیست</w:t>
      </w:r>
      <w:bookmarkEnd w:id="136"/>
    </w:p>
    <w:p>
      <w:pPr>
        <w:pStyle w:val="BookText"/>
        <w:rPr/>
      </w:pPr>
      <w:r>
        <w:rPr>
          <w:rFonts w:ascii="IRNazanin" w:hAnsi="IRNazanin" w:eastAsia="IRNazanin"/>
          <w:color w:val="111111"/>
          <w:sz w:val="28"/>
          <w:sz w:val="28"/>
          <w:szCs w:val="28"/>
          <w:rtl w:val="true"/>
          <w:lang w:bidi="fa-IR"/>
        </w:rPr>
        <w:t xml:space="preserve">مهلت الهى ، كفار و مشرکین را مغرور نکند كه این نیز براى آن ها آزمونى است و فرصتى براى توبه و بازگشت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يَرْجُوا لِقاءَ اللّهِ فَاِنَّ اَجَلَ اللّهِ لاَتٍ وَ هُوَالسَّمیعُ الْعَلیمُ</w:t>
      </w:r>
    </w:p>
    <w:p>
      <w:pPr>
        <w:pStyle w:val="BookText"/>
        <w:rPr/>
      </w:pPr>
      <w:r>
        <w:rPr>
          <w:rFonts w:ascii="IRNazanin" w:hAnsi="IRNazanin" w:eastAsia="IRNazanin"/>
          <w:color w:val="111111"/>
          <w:sz w:val="28"/>
          <w:sz w:val="28"/>
          <w:szCs w:val="28"/>
          <w:rtl w:val="true"/>
          <w:lang w:bidi="fa-IR"/>
        </w:rPr>
        <w:t xml:space="preserve">کسى كه امید به لقاء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اطاعت فرمان او فروگذار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زمانى را كه خدا تعیین كرده ، سرانجام فرامى رسد و او شنوا و دانا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ملاقات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باید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لقاء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 يك ملاقات حسى نیست ،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معنى</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ملاقات حساب و جزا و بعضى به ملاقات حکم و فرمان خداوند تفسیر كرده اند و بعضى آن را كنایه از قیامت و رستاخیز دانسته اند و معلوم است كه همه آن ها در قیامت موجود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جاهَدَ فَاِنَّما يُجاهِدُ لِنَفْسِهِ اِنَّ اللّهَ لَغَنِىٌّ عَنِ الْعالَمینَ</w:t>
      </w:r>
    </w:p>
    <w:p>
      <w:pPr>
        <w:pStyle w:val="BookText"/>
        <w:rPr/>
      </w:pPr>
      <w:r>
        <w:rPr>
          <w:rFonts w:ascii="IRNazanin" w:hAnsi="IRNazanin" w:eastAsia="IRNazanin"/>
          <w:color w:val="111111"/>
          <w:sz w:val="28"/>
          <w:sz w:val="28"/>
          <w:szCs w:val="28"/>
          <w:rtl w:val="true"/>
          <w:lang w:bidi="fa-IR"/>
        </w:rPr>
        <w:t xml:space="preserve">کسى كه جهاد و تلاش كند، براى خود جهاد مى كند، چرا كه خداوند از همه جهانیان بى نیاز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آزمون الهى ، جهاد با هواى نفس و مبارزه با دشمنان سرسخت براى حفظ ایمان و پاکى و تقوا ، برنامه خود انسان است ، وگرنه خداوند وجودى است نامتناهى از هرنظر و هیچ نیازى ندارد كه به وسیله عبادت يا اطاعت بندگان برطرف شود ، كمبودى ندارد كه دیگران به او بدهند، بلکه دیگران هر چه دارند، از او دارند ، از خودشان چیزى ندارند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امَنُوا وَ عَمِلُواالصّالِحاتِ لَنُكَفِّرَنَّ عَنْهُمْ سَيِّئاتِهِمْ وَ لَنَجْزِيَنَّهُمْ اَحْسَنَ الَّذى كانُوا يَعْمَلُونَ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كسانى كه ایمان آوردند و عمل صالح انجام دادند ، گناهان آن ها را مى پوشانیم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بخشیم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را به بهترین اعمالى كه انجام داده اند ، پاداش مى دهیم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پوشاندن است و منظور از پوشاندن گناهان در این جا عفو و بخشش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الَّذى كانُوا 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كه خداوند همه اعمال نیك انسان را جزا مى دهد ،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خوب و چه خوب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این باشد كه ما همه اعمال خوب آن ها را به حساب بهترین آن ها مى گذاریم ، يعنى اگر بعضى از اعمال آن ها عالى و بعضى خوب يا متوسط است ، همه را به حساب عالى مى گذاریم و این است معنى تفضل پروردگار كه درآیات دیگر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آن اشاره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لِيَجْزِيَهُمُ اللّهُ اَحْسَنَ ما عَمِلُوا وَ يَزیدَهُمْ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بهترین اعمال آن ها را پاداش دهد و از فضلش بر آن بیفزاید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وَصَّيْنَا الاِْنْسانَ بِوالِدَيْهِ حُسْنا وَ اِنْ جاهَداكَ لِتُشْرِكَ بى ما لَيْسَ لَكَ بِهِ عِلْمٌ فَلا تُطِعْهُما اِلَىَّ مَرْجِعُكُمْ فَاُنَبِّئُكُمْ بِما كُنْتُمْ تَعْمَلُونَ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انسان توصیه كردیم كه به پدر و مادرش نیکى كند واگر آن ها تلاش كنند كه براى </w:t>
      </w:r>
      <w:bookmarkStart w:id="137" w:name="pg20185_227574"/>
    </w:p>
    <w:p>
      <w:pPr>
        <w:pStyle w:val="BookText"/>
        <w:rPr/>
      </w:pPr>
      <w:bookmarkEnd w:id="137"/>
      <w:r>
        <w:rPr>
          <w:rFonts w:ascii="IRNazanin" w:hAnsi="IRNazanin" w:eastAsia="IRNazanin"/>
          <w:color w:val="111111"/>
          <w:sz w:val="28"/>
          <w:sz w:val="28"/>
          <w:szCs w:val="28"/>
          <w:rtl w:val="true"/>
          <w:lang w:bidi="fa-IR"/>
        </w:rPr>
        <w:t xml:space="preserve">من شریکى قائل شوى كه به آن علم ندارى، از آن ها اطاعت مکن، بازگشت همه شما به سوى من است و شما را از آن چه انجام مى دادید ، باخبر خواهم ساخت </w:t>
      </w:r>
      <w:r>
        <w:rPr>
          <w:rFonts w:eastAsia="IRNazanin" w:cs="IRNazanin"/>
          <w:color w:val="111111"/>
          <w:sz w:val="28"/>
          <w:szCs w:val="28"/>
          <w:rtl w:val="true"/>
          <w:lang w:bidi="fa-IR"/>
        </w:rPr>
        <w:t>.</w:t>
      </w:r>
    </w:p>
    <w:p>
      <w:pPr>
        <w:pStyle w:val="Heading3"/>
        <w:numPr>
          <w:ilvl w:val="2"/>
          <w:numId w:val="1"/>
        </w:numPr>
        <w:rPr/>
      </w:pPr>
      <w:bookmarkStart w:id="138" w:name="__RefHeading___Toc4371555_2320776876"/>
      <w:bookmarkStart w:id="139" w:name="_Toc48"/>
      <w:bookmarkEnd w:id="138"/>
      <w:r>
        <w:rPr>
          <w:rtl w:val="true"/>
        </w:rPr>
        <w:t>برترین توصیه نسبت به پدر و مادر</w:t>
      </w:r>
      <w:bookmarkEnd w:id="139"/>
    </w:p>
    <w:p>
      <w:pPr>
        <w:pStyle w:val="BookText"/>
        <w:rPr/>
      </w:pPr>
      <w:r>
        <w:rPr>
          <w:rFonts w:ascii="IRNazanin" w:hAnsi="IRNazanin" w:eastAsia="IRNazanin"/>
          <w:color w:val="111111"/>
          <w:sz w:val="28"/>
          <w:sz w:val="28"/>
          <w:szCs w:val="28"/>
          <w:rtl w:val="true"/>
          <w:lang w:bidi="fa-IR"/>
        </w:rPr>
        <w:t xml:space="preserve">یکى از مهم ترین آزمایش هاى الهى ،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ایمان و تقوا با پیوندهاى عاطفى و خویشاوندى است ، قرآن در این زمینه تکلیف مسلمانان را به روشنى بیان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به عنوان يك قانون كلى كه از ریشه هاى عواطف و حق شناسى سرچشمه مى گیرد،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وَصَّيْنَا الاِْنْسانَ بِوالِدَيْهِ حُسْناً </w:t>
      </w:r>
      <w:r>
        <w:rPr>
          <w:rFonts w:eastAsia="IRNazanin" w:cs="IRNazanin"/>
          <w:color w:val="111111"/>
          <w:sz w:val="28"/>
          <w:szCs w:val="28"/>
          <w:rtl w:val="true"/>
          <w:lang w:bidi="fa-IR"/>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این يك حکم تشریعى است ، ولى این مسأله پیش از آن كه يك لازم تشریعى باشد ، به صورت يك قانون تکوینى در نهاد همه انسان ها وجود دارد و مخصوصاً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جلب توجه مى كند ، چراکه این قانون مخصوص مؤمنان نیست ، بلکه </w:t>
      </w:r>
    </w:p>
    <w:p>
      <w:pPr>
        <w:pStyle w:val="BookText"/>
        <w:rPr/>
      </w:pPr>
      <w:r>
        <w:rPr>
          <w:rFonts w:ascii="IRNazanin" w:hAnsi="IRNazanin" w:eastAsia="IRNazanin"/>
          <w:color w:val="111111"/>
          <w:sz w:val="28"/>
          <w:sz w:val="28"/>
          <w:szCs w:val="28"/>
          <w:rtl w:val="true"/>
          <w:lang w:bidi="fa-IR"/>
        </w:rPr>
        <w:t xml:space="preserve">هرکس شایسته نام انسان است ، باید در برابر پدر و مادر ، حق شناس باشد و احترام و تکریم و نیکى به آن ها را در تمام عمر فراموش نکند ، هرچند با این اعمال هرگز نمى تواند دَيْن خود را به آن ها اداء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براى این كه كسى تصور نکند كه پیوند عاطفى با پدر و مادر ، مى تواند بر پیوند انسان با خدا و مسأله ایمان ، حاکم گردد ، بایك استثناء صریح ، مطلب را در این زمینه روشن كرده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 كوشش كنند و به تو اصرار ورزند كه براى من شریکى قائل شوى كه به آن علم ندارى ، از آن ها اطاعت مکن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جاهَداكَ لِتُشْرِكَ بى ما لَيْسَ لَكَ بِهِ عِلْمٌ فَلا تُطِعْهُما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به كار گرفتن نهایت تلاش و كوشش و اصرار آن ها است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حدیثى از پیامبر صلى الله علیه و آله مى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خدمتش آمد و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چه كسى نیکى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دوباره سؤال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او به چه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مادرت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بار سوم سؤال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او به چه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باز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چهارمین بار توصیه پدر و سپس سایر بستگان را به ترتیب نزدیکى آن ها با انسان فرمود </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لَيْسَ لَكَ بِهِ 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چیزى كه به آن علم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منطقى نبودن شرك است ، چون اگر واقعا شرك ، صحیح بود ، دلیلى بر آن وجود داشت و به تعبیر دیگر جایى كه انسان به چیزى علم نداشته باشد ، نباید از آن پیروى كند تا چه رسد به جایى كه علم به بطلان آن داشته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امَنُوا وَ عَمِلُوا الصّالِحاتِ لَنُدْخِلَنَّهُمْ فِى الصّالِحینَ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کسانى كه ایمان آوردند و عمل صالح انجام دادند، آن ها رادر زمرۀ صالحان وارد خواهم كرد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اصولاً عمل انسان به انسان رنگ مى دهد ، عمل صالح انسان را از نظر روحى به رنگ خود درمى آورد و در زمره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 كند و عمل سوء در زمره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ناصالحان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يَقُولُ امَنّا بِاللّهِ فَاِذا اُوذِىَ فِى اللّهِ جَعَلَ فِتْنَةَ النّاسِ كَعَذابِ اللّهِ وَ لَئِنْ جاءَ نَصْرٌ مِنْ رَبِّكَ لَيَقُولُنَّ اِنّا كُنّا مَعَكُمْ اَوَ لَيْسَ اللّهُ بِاَعْلَمَ بِما فى صُدوُرِ الْعالَمینَ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مردم كسانى هستند كه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ایمان آورده ایم ، اما هنگامى كه به خاطر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آزار قرار مى گیرند ، فتنه دشمنان را همچون عذاب الهى مى 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ازآن سخت وحشت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اماهنگامى كه پیروزى از سوى پروردگارت بیاید ،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با شمابودیم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پیروزى شریکیم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به آن چه در سینه هاى جهانیان است ، آگاه تر نیست ؟ </w:t>
      </w:r>
      <w:bookmarkStart w:id="140" w:name="pg20185_227578"/>
    </w:p>
    <w:p>
      <w:pPr>
        <w:pStyle w:val="Heading3"/>
        <w:numPr>
          <w:ilvl w:val="2"/>
          <w:numId w:val="1"/>
        </w:numPr>
        <w:rPr/>
      </w:pPr>
      <w:bookmarkStart w:id="141" w:name="__RefHeading___Toc4371557_2320776876"/>
      <w:bookmarkStart w:id="142" w:name="_Toc49"/>
      <w:bookmarkEnd w:id="140"/>
      <w:bookmarkEnd w:id="141"/>
      <w:r>
        <w:rPr>
          <w:rtl w:val="true"/>
        </w:rPr>
        <w:t>منافقین در پیروزى ها شریکند اما در مشکلات نه</w:t>
      </w:r>
      <w:bookmarkEnd w:id="142"/>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اآمَنّا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آورده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صیغه جمع ، درحالى كه جمله بعد به صورت صیغه مفرد است ، شاید از این نظر باشد كه این گروه منافقان مى خواهند كه خودشان را در صف جمعیت مؤمنان جا بزنند ،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 يعنى همچون سایر مردم ، ایمان آورده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اوُذِىَ فِى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اوُذِىَ فى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آن ها درراه خدا و ایمان، گاهى مورد آزار دشمن قرار مى گیرند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كه از مجازات الهى ، گاهى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و از آزارهاى مردم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این كه آزارهاى مردم ، درحقیقت عذاب نیست ، بلکه آزمایش و وسیله تکامل براى انسان است و به این ترتیب به آن ها تعلیم مى دهد كه این دو را باهم مقایسه نکنند و با این بهانه كه مخالفان آن ها را آزار و شکنجه مى دهند ، دست از ایمان خود </w:t>
      </w:r>
    </w:p>
    <w:p>
      <w:pPr>
        <w:pStyle w:val="BookText"/>
        <w:rPr/>
      </w:pPr>
      <w:r>
        <w:rPr>
          <w:rFonts w:ascii="IRNazanin" w:hAnsi="IRNazanin" w:eastAsia="IRNazanin"/>
          <w:color w:val="111111"/>
          <w:sz w:val="28"/>
          <w:sz w:val="28"/>
          <w:szCs w:val="28"/>
          <w:rtl w:val="true"/>
          <w:lang w:bidi="fa-IR"/>
        </w:rPr>
        <w:t xml:space="preserve">برندارند كه این جزئى از برنامه كلى امتحان در این دنیا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این نکته نیز روشن شد كه منافق تنها به كسانى نمى گویند كه در باطن ابدا ایمان ندارند و اظهار ایمان مى كنند ، بلکه افراد سست ایمانى كه در تحت فشار این و آن به زودى عقیده خود را عوض مى كنند، جزء منافقان محسوب مى شوند و آیه مورد بحث ظاهراً از این گونه منافقان سخن مى گوید و تصریح مى كند كه خدا از نیات آن ها آگاه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لَيَعْلَمَنَّ اللّهُ الَّذینَ امَنُوا وَ لَيَعْلَمَنَّ الْمُنافِقینَ</w:t>
      </w:r>
    </w:p>
    <w:p>
      <w:pPr>
        <w:pStyle w:val="BookText"/>
        <w:rPr/>
      </w:pPr>
      <w:r>
        <w:rPr>
          <w:rFonts w:ascii="IRNazanin" w:hAnsi="IRNazanin" w:eastAsia="IRNazanin"/>
          <w:color w:val="111111"/>
          <w:sz w:val="28"/>
          <w:sz w:val="28"/>
          <w:szCs w:val="28"/>
          <w:rtl w:val="true"/>
          <w:lang w:bidi="fa-IR"/>
        </w:rPr>
        <w:t xml:space="preserve">مسلماً خداوند مؤمنان رامى شناسد و يقینا منافقان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ساده لوحانى فکر مى كنند كه مى توانند با اخفاء حقایق از قلمرو علم خدا دور بمانند، سخت در اشتباهند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كَفَروُا لِلَّذینَ امَنُوا اتَّبِعُوا سَبیلَنا وَلْنَحْمِلْ خَطایاكُمْ وَ ما هُمْ بِحامِلینَ مِنْ خَطایاهُمْ مِنْ شَىْ ءٍ اِنَّهُمْ لَكاذِبُونَ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به مؤمنان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شماازما پیروى 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گناهانتان را بر عهده </w:t>
      </w:r>
    </w:p>
    <w:p>
      <w:pPr>
        <w:pStyle w:val="BookText"/>
        <w:rPr/>
      </w:pPr>
      <w:r>
        <w:rPr>
          <w:rFonts w:ascii="IRNazanin" w:hAnsi="IRNazanin" w:eastAsia="IRNazanin"/>
          <w:color w:val="111111"/>
          <w:sz w:val="28"/>
          <w:sz w:val="28"/>
          <w:szCs w:val="28"/>
          <w:rtl w:val="true"/>
          <w:lang w:bidi="fa-IR"/>
        </w:rPr>
        <w:t xml:space="preserve">خواهیم گرفت ، آن ها هرگز چیزى از گناهان این ها را بر دوش نخواهند گرفت ، آن ها دروغ مى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نیز بسیارى از وسوسه گران را مى بینیم كه هنگام دعوت به يك عمل خلاف ، مى گویند اگر گناهى دارد ، به گردن ما ، درحالى كه مى دانیم هیچ كس نمى تواند گناه دیگرى را به گردن بگیرد و اصلاً این كار معقول نیست ، خداوند عادل است ، كسى را به جرم دیگرى مجازات نمى كند و از این گذشته مسؤولیت انسان در برابر اعمالش با این حرف هاى بى اساس از بین نمى رود و برخلاف آن چه بعضى از كوته فکران مى پندارند، این تعبیرات سر سوزنى از مجازات انسان نمى كاهد ، لذا در هیچ محکمه و دادگاهى به این حرف ها اعتنا نمى كنند كه فلان كس گناهش را به گردن گرفته ، درست است كه این تشویق كننده ، در گناه و جرم او شریك است اما این شرکت در جرم ، به هیچ وجه از مسؤولیت او نخواهد كاست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وَلَيَحْمِلُنَّ اَثْقالَهُمْ وَاَثْقالاً مَعَ اَثْقالِهِمْ وَلَيُسْئَلُنَ يَوْمَ الْقِيامَةِ عَمّاکانُوا يَفْتَروُنَ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بارسنگین گناهان خویش رابر دوش مى كشند و بارهاى سنگین دیگرى را اضافه </w:t>
      </w:r>
      <w:bookmarkStart w:id="143" w:name="pg20185_227581"/>
    </w:p>
    <w:p>
      <w:pPr>
        <w:pStyle w:val="BookText"/>
        <w:rPr/>
      </w:pPr>
      <w:bookmarkEnd w:id="143"/>
      <w:r>
        <w:rPr>
          <w:rFonts w:ascii="IRNazanin" w:hAnsi="IRNazanin" w:eastAsia="IRNazanin"/>
          <w:color w:val="111111"/>
          <w:sz w:val="28"/>
          <w:sz w:val="28"/>
          <w:szCs w:val="28"/>
          <w:rtl w:val="true"/>
          <w:lang w:bidi="fa-IR"/>
        </w:rPr>
        <w:t>بر بارهاى سنگین خود، و روزقیامت مسلماازدروغ هایى كه مى بستند،سؤال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گناه اضافى ، همان بار گناه اضلال و اغوا كردن و تشویق دیگران به گناه است ، همان بار سنت بد گذاردن كه پیامبر اکرم صلى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سَنَّ سُنَّةً سَيِّئَةً فَعَلَيْهِ وِزْرُها وَ وِزْرُ مَنْ عَمِلَ بِها مِنْ غَيْرِ اَنْ يَنْقُصَ مِنْ وِزْرِهِ شَىْ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سنت بدى بگذارد ، گناه آن سنت و گناه كسانى كه به آن عمل مى كنند ، بر او است ، بى آن كه از گناه عمل كنندگان ، چیزى كاسته شود </w:t>
      </w:r>
      <w:r>
        <w:rPr>
          <w:rFonts w:eastAsia="IRNazanin" w:cs="IRNazanin"/>
          <w:color w:val="111111"/>
          <w:sz w:val="28"/>
          <w:szCs w:val="28"/>
          <w:rtl w:val="true"/>
          <w:lang w:bidi="fa-IR"/>
        </w:rPr>
        <w:t>» .</w:t>
      </w:r>
      <w:r>
        <w:rPr>
          <w:rStyle w:val="FootnoteAnchor"/>
          <w:rtl w:val="true"/>
        </w:rPr>
        <w:footnoteReference w:id="32"/>
      </w:r>
    </w:p>
    <w:p>
      <w:pPr>
        <w:pStyle w:val="Heading3"/>
        <w:numPr>
          <w:ilvl w:val="2"/>
          <w:numId w:val="1"/>
        </w:numPr>
        <w:rPr/>
      </w:pPr>
      <w:bookmarkStart w:id="144" w:name="__RefHeading___Toc4371559_2320776876"/>
      <w:bookmarkStart w:id="145" w:name="_Toc50"/>
      <w:bookmarkEnd w:id="144"/>
      <w:r>
        <w:rPr>
          <w:rtl w:val="true"/>
        </w:rPr>
        <w:t>سنت هاى نیك و بد</w:t>
      </w:r>
      <w:bookmarkEnd w:id="14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منطق اسلام ، پایه گذارى يك برنامه اجتماعى ، مسؤولیت آفرین است و خواه ناخواه انسان را در آن برنامه و كار تمام كسانى كه به آن عمل مى كنند ، شریك و سهیم مى سازد ، چراکه انگیزه هاى عمل ، بخشى از مقدمات عمل است و مى دانیم هرکس در </w:t>
      </w:r>
    </w:p>
    <w:p>
      <w:pPr>
        <w:pStyle w:val="BookText"/>
        <w:rPr/>
      </w:pPr>
      <w:r>
        <w:rPr>
          <w:rFonts w:ascii="IRNazanin" w:hAnsi="IRNazanin" w:eastAsia="IRNazanin"/>
          <w:color w:val="111111"/>
          <w:sz w:val="28"/>
          <w:sz w:val="28"/>
          <w:szCs w:val="28"/>
          <w:rtl w:val="true"/>
          <w:lang w:bidi="fa-IR"/>
        </w:rPr>
        <w:t xml:space="preserve">مقدمه كارى دخیل باشد ، در ذى المقدمه نیز شریك است ، هرچند مقدمه ساده اى باشد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شاهداین سخن حدیثى است كه از پیامبر گرامى اسلام صلى الله علیه و آله نقل شده است؛ پیامبر صلى الله علیه و آله با جمعى از ياران همراه بود ، سائلى آمد و تقاضاى كمك كرد ، اما كسى به او چیزى نداد ، مردى پیش قدم شد و به او كمکى كرد ، دیگران تشویق شدند ، آن ها نیز كمك كردند ، در این جا پیامبر گرامى اسلام صلى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سَنَّ خَيْرا فَاسْتُنَّ بِهِ كانَ لَهُ اَجْرُهُ وَ مِنْ اُجُورِ مَنْ تَبِعَهُ غَيْرَ مُنْتَقَصٍ مِنْ اُجُورِهِمْ شَيْئا وَ مَنْ سَنَّ شَرّا فَاسْتُنَّ بِهِ كانَ عَلَيْهِ وِزْرُهُ وَ مِنْ اَوْزارِ مَنْ تَبِعَهُ غَيْرَ مُنْتَقَصٍ مِنْ اَوْزارِهِمْ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سنت نیکى بگذارد و دیگران به آن اقتدا كنند ، پاداش آن و از پاداش كسانى كه پیروى كردند ، براى او خواهد بود ، بى آن كه از پاداششان كاسته شود و كسى كه سنت شرّى بگذارد و به آن اقتدا كنند ، گناه آن و از گناهان كسانى كه پیروى كرده اند ، بر او خواهد بود ، بى آن كه </w:t>
      </w:r>
      <w:bookmarkStart w:id="146" w:name="pg20185_227583"/>
    </w:p>
    <w:p>
      <w:pPr>
        <w:pStyle w:val="BookText"/>
        <w:rPr/>
      </w:pPr>
      <w:bookmarkEnd w:id="146"/>
      <w:r>
        <w:rPr>
          <w:rFonts w:ascii="IRNazanin" w:hAnsi="IRNazanin" w:eastAsia="IRNazanin"/>
          <w:color w:val="111111"/>
          <w:sz w:val="28"/>
          <w:sz w:val="28"/>
          <w:szCs w:val="28"/>
          <w:rtl w:val="true"/>
          <w:lang w:bidi="fa-IR"/>
        </w:rPr>
        <w:t xml:space="preserve">از گناهان آن ها كاسته شود </w:t>
      </w:r>
      <w:r>
        <w:rPr>
          <w:rFonts w:eastAsia="IRNazanin" w:cs="IRNazanin"/>
          <w:color w:val="111111"/>
          <w:sz w:val="28"/>
          <w:szCs w:val="28"/>
          <w:rtl w:val="true"/>
          <w:lang w:bidi="fa-IR"/>
        </w:rPr>
        <w:t>»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نظیر همین معنى به عبارات گوناگون در منابع حدیث شیعه و اهل تسنّن آمده است و این حدیثى است مشهور </w:t>
      </w:r>
      <w:r>
        <w:rPr>
          <w:rFonts w:eastAsia="IRNazanin" w:cs="IRNazanin"/>
          <w:color w:val="111111"/>
          <w:sz w:val="28"/>
          <w:szCs w:val="28"/>
          <w:rtl w:val="true"/>
          <w:lang w:bidi="fa-IR"/>
        </w:rPr>
        <w:t>.</w:t>
      </w:r>
    </w:p>
    <w:p>
      <w:pPr>
        <w:pStyle w:val="Heading3"/>
        <w:numPr>
          <w:ilvl w:val="2"/>
          <w:numId w:val="1"/>
        </w:numPr>
        <w:rPr/>
      </w:pPr>
      <w:bookmarkStart w:id="147" w:name="__RefHeading___Toc4371561_2320776876"/>
      <w:bookmarkStart w:id="148" w:name="_Toc51"/>
      <w:bookmarkEnd w:id="147"/>
      <w:r>
        <w:rPr>
          <w:rtl w:val="true"/>
        </w:rPr>
        <w:t>پاسخ به يك سؤال</w:t>
      </w:r>
      <w:bookmarkEnd w:id="148"/>
    </w:p>
    <w:p>
      <w:pPr>
        <w:pStyle w:val="BookText"/>
        <w:rPr/>
      </w:pPr>
      <w:r>
        <w:rPr>
          <w:rFonts w:ascii="IRNazanin" w:hAnsi="IRNazanin" w:eastAsia="IRNazanin"/>
          <w:color w:val="111111"/>
          <w:sz w:val="28"/>
          <w:sz w:val="28"/>
          <w:szCs w:val="28"/>
          <w:rtl w:val="true"/>
          <w:lang w:bidi="fa-IR"/>
        </w:rPr>
        <w:t xml:space="preserve">بعضى این سؤال را در این جا مطرح كرده اند كه در قوانین اسلامى گاهى دیه انسان برعهده دیگرى است ، مثلاً در قتل خطاى محض ، دیه برعهده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خویشاوندان ذکور از سوى پدر است كه دیه خطا در میان آن ها تقسیم مى شود و هرکدام باید بخشى از آن را بپردازند </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مسأله با آیات فوق تضاد ندارد ؟ </w:t>
      </w:r>
    </w:p>
    <w:p>
      <w:pPr>
        <w:pStyle w:val="BookText"/>
        <w:rPr/>
      </w:pPr>
      <w:r>
        <w:rPr>
          <w:rFonts w:ascii="IRNazanin" w:hAnsi="IRNazanin" w:eastAsia="IRNazanin"/>
          <w:color w:val="111111"/>
          <w:sz w:val="28"/>
          <w:sz w:val="28"/>
          <w:szCs w:val="28"/>
          <w:rtl w:val="true"/>
          <w:lang w:bidi="fa-IR"/>
        </w:rPr>
        <w:t>در پاسخ مى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هاى فقهى ، این حقیقت را روشن ساخته ایم كه ضامن بودن عاقله ، درحقیقت يك نوع بیمه متقابل و الزامى در اعضاى يك فامیل است ، اسلام براى این كه بار سنگین دیه خطا بر دوش يك فرد نماند ، به مردان يك فامیل الزام كرده كه در برابر يکدیگر ضامن دیه خطا باشند و مبلغ آن را در میان خود سرشکن كنند ، امروز این يکى ممکن است مرتکب خطایى شود و فردا دیگرى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این برنامه يك نوع تعاون و همکارى در حفظ منافع متقابل است و به هیچ وجه مفهوم گناه دیگران به گردن گرفتن را ندارد، به خصوص این كه دیه قتل خطا، اصلاً جریمه گناه نیست ، بلکه جبران خسارت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اَرْسَلْنا نُوحا اِلى قَوْمِهِ فَلَبِثَ فیهِمْ اَلْفَ سَنَةٍ اِلاّ خَمْسینَ عاما فَاَخَذَهُمُ الطُّوفانُ وَ هُمْ ظالِمُونَ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نوح را به سوى قومش فرستادیم و او در میان آن ها هزارسال ، الاّ پنجاه سال درنگ </w:t>
      </w:r>
      <w:bookmarkStart w:id="149" w:name="pg20185_227585"/>
    </w:p>
    <w:p>
      <w:pPr>
        <w:pStyle w:val="BookText"/>
        <w:rPr/>
      </w:pPr>
      <w:bookmarkEnd w:id="149"/>
      <w:r>
        <w:rPr>
          <w:rFonts w:ascii="IRNazanin" w:hAnsi="IRNazanin" w:eastAsia="IRNazanin"/>
          <w:color w:val="111111"/>
          <w:sz w:val="28"/>
          <w:sz w:val="28"/>
          <w:szCs w:val="28"/>
          <w:rtl w:val="true"/>
          <w:lang w:bidi="fa-IR"/>
        </w:rPr>
        <w:t xml:space="preserve">کرد ، اما سرانجام طوفان آن ها را فرو گرفت ، در حالى كه ظالم بودند </w:t>
      </w:r>
      <w:r>
        <w:rPr>
          <w:rFonts w:eastAsia="IRNazanin" w:cs="IRNazanin"/>
          <w:color w:val="111111"/>
          <w:sz w:val="28"/>
          <w:szCs w:val="28"/>
          <w:rtl w:val="true"/>
          <w:lang w:bidi="fa-IR"/>
        </w:rPr>
        <w:t>.</w:t>
      </w:r>
    </w:p>
    <w:p>
      <w:pPr>
        <w:pStyle w:val="Heading3"/>
        <w:numPr>
          <w:ilvl w:val="2"/>
          <w:numId w:val="1"/>
        </w:numPr>
        <w:rPr/>
      </w:pPr>
      <w:bookmarkStart w:id="150" w:name="__RefHeading___Toc4371563_2320776876"/>
      <w:bookmarkStart w:id="151" w:name="_Toc52"/>
      <w:bookmarkEnd w:id="150"/>
      <w:r>
        <w:rPr>
          <w:rtl w:val="true"/>
        </w:rPr>
        <w:t xml:space="preserve">اشاره اى به سرگذشت نوح و ابراهیم </w:t>
      </w:r>
      <w:r>
        <w:rPr>
          <w:rtl w:val="true"/>
        </w:rPr>
        <w:t>(</w:t>
      </w:r>
      <w:r>
        <w:rPr>
          <w:rtl w:val="true"/>
        </w:rPr>
        <w:t>علیه السلام</w:t>
      </w:r>
      <w:r>
        <w:rPr>
          <w:rtl w:val="true"/>
        </w:rPr>
        <w:t>)</w:t>
      </w:r>
      <w:bookmarkEnd w:id="151"/>
    </w:p>
    <w:p>
      <w:pPr>
        <w:pStyle w:val="BookText"/>
        <w:rPr/>
      </w:pPr>
      <w:r>
        <w:rPr>
          <w:rFonts w:ascii="IRNazanin" w:hAnsi="IRNazanin" w:eastAsia="IRNazanin"/>
          <w:color w:val="111111"/>
          <w:sz w:val="28"/>
          <w:sz w:val="28"/>
          <w:szCs w:val="28"/>
          <w:rtl w:val="true"/>
          <w:lang w:bidi="fa-IR"/>
        </w:rPr>
        <w:t xml:space="preserve">نخست از اولین پیامبر اولوا العزم يعنى نوح شروع مى كند و در عبارتى كوتاه آن بخش از زندگانیش را كه بیشتر متناسب وضع مسلمانان آن روز بود ، بازگو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شب و روز مشغول تبلیغ و دعوت به سوى توحید بود ، در خلوت و تنهایى ، درمیان جمعیت و با استفاده از هر فرصت آن ها را در این مدت طولانى يعنى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سوى خدا فراخواند و از این تلاش پى گیر خسته نشد و ضعف و فتورى به خود راه نداد ، اما با این همه جز گروه اندکى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هشتاد نفر طبق نقل 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طور متوسط هر دوازده سال ، يك نفر </w:t>
      </w:r>
      <w:r>
        <w:rPr>
          <w:rFonts w:eastAsia="IRNazanin" w:cs="IRNazanin"/>
          <w:color w:val="111111"/>
          <w:sz w:val="28"/>
          <w:szCs w:val="28"/>
          <w:rtl w:val="true"/>
          <w:lang w:bidi="fa-IR"/>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شما در راه دعوت به سوى حق و مبارزه با انحرافات خسته نشوید كه برنامه شما در مقابل برنامه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و آسان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الاّ پنجاه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مى توانست از همان اول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بگوید، براى اشاره به عظمت و طول این زمان است ، زیرا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مدت تبلیغ ، عدد بسیار بزرگى محسوب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آیه فوق این است كه این مقدار ، تمام عمر نوح نبود، هرچند تورات كنونى این مدت را تمام عمر نوح ذکر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 سِفر تکوین ، 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بلکه بعد از طوفان هم مدت دیگرى زندگى كرد كه طبق گفته بعضى از مفسران ، سیصد سال بود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باید توجه داشت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هر حادثه اى است كه انسان را احاطه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آب فراوان يا سیل شدید كه مساحت زیادى از زمین را فرا مى گیرد و در خود فرو مى برد ، اطلاق شده است همچنین به هر چیز شدید و فراوان كه فراگیر باشد ، اعم از باد و آتش ، نیز گفته مى شود </w:t>
      </w:r>
    </w:p>
    <w:p>
      <w:pPr>
        <w:pStyle w:val="BookText"/>
        <w:rPr/>
      </w:pPr>
      <w:r>
        <w:rPr>
          <w:rFonts w:ascii="IRNazanin" w:hAnsi="IRNazanin" w:eastAsia="IRNazanin"/>
          <w:color w:val="111111"/>
          <w:sz w:val="28"/>
          <w:sz w:val="28"/>
          <w:szCs w:val="28"/>
          <w:rtl w:val="true"/>
          <w:lang w:bidi="fa-IR"/>
        </w:rPr>
        <w:t xml:space="preserve">و گاه به معنى تاریکى شدید شب نیز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فَاَنْجَيْناهُ وَ اَصْحابَ السَّفینَةِ وَ جَعَلْناها ايَةً لِلْعالَمینَ</w:t>
      </w:r>
    </w:p>
    <w:p>
      <w:pPr>
        <w:pStyle w:val="BookText"/>
        <w:rPr/>
      </w:pPr>
      <w:r>
        <w:rPr>
          <w:rFonts w:ascii="IRNazanin" w:hAnsi="IRNazanin" w:eastAsia="IRNazanin"/>
          <w:color w:val="111111"/>
          <w:sz w:val="28"/>
          <w:sz w:val="28"/>
          <w:szCs w:val="28"/>
          <w:rtl w:val="true"/>
          <w:lang w:bidi="fa-IR"/>
        </w:rPr>
        <w:t xml:space="preserve">ما او و اصحاب كشتى را رهایى بخشیدیم و آن را آیتى براى جهانیان قرار دادیم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اِبْراهیمَ اِذْ قالَ لِقَوْمِهِ اعْبُدوُا اللّهَ وَ اتَّقُوهُ ذلِكُمْ خَيْرٌ لَكُمْ اِنْ كُنْتُمْ تَعْلَمُونَ</w:t>
      </w:r>
    </w:p>
    <w:p>
      <w:pPr>
        <w:pStyle w:val="BookText"/>
        <w:rPr/>
      </w:pPr>
      <w:r>
        <w:rPr>
          <w:rFonts w:ascii="IRNazanin" w:hAnsi="IRNazanin" w:eastAsia="IRNazanin"/>
          <w:color w:val="111111"/>
          <w:sz w:val="28"/>
          <w:sz w:val="28"/>
          <w:szCs w:val="28"/>
          <w:rtl w:val="true"/>
          <w:lang w:bidi="fa-IR"/>
        </w:rPr>
        <w:t xml:space="preserve">ما ابراهیم را فرستادیم هنگامى كه به قومش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راپرستش كنید و ازاو بپرهیزید كه این براى شما بهتراست ، اگر بدانید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دو برنامه مهم اعتقادى و عملى انبیاء راکه دعوت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 يك جا بیان كرده و در پایان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درست بیندیشید ، پیروى از توحید و تقوا براى شما بهتر است كه دنیایتان را از آلودگى هاى شرك و گناه و بدبختى نجات مى دهد و آخرت شما نیز سعادت جاویدان است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تَعْبُدوُنَ مِنْ دوُنِ اللّهِ اَوْثانا وَ تَخْلُقُونَ اِفْكا اِنَ الَّذینَ تَعْبُدوُنَ مِنْ دوُنِ </w:t>
      </w:r>
    </w:p>
    <w:p>
      <w:pPr>
        <w:pStyle w:val="BookText"/>
        <w:rPr/>
      </w:pPr>
      <w:r>
        <w:rPr>
          <w:rFonts w:ascii="Amiri" w:hAnsi="Amiri" w:eastAsia="Amiri" w:cs="Amiri"/>
          <w:color w:val="111111"/>
          <w:sz w:val="28"/>
          <w:sz w:val="28"/>
          <w:szCs w:val="28"/>
          <w:rtl w:val="true"/>
          <w:lang w:bidi="ar-SA"/>
        </w:rPr>
        <w:t>اللّهِ لايَمْلِكُونَ لَكُمْ رِزْقافَابْتَغُوا عِنْدَ اللّهِ الرِّزْقَ وَ اعْبُدوُهُ وَ اشْكُروُا لَهُ اِلَيْهِ تُرْجَعُونَ</w:t>
      </w:r>
    </w:p>
    <w:p>
      <w:pPr>
        <w:pStyle w:val="BookText"/>
        <w:rPr/>
      </w:pPr>
      <w:r>
        <w:rPr>
          <w:rFonts w:ascii="IRNazanin" w:hAnsi="IRNazanin" w:eastAsia="IRNazanin"/>
          <w:color w:val="111111"/>
          <w:sz w:val="28"/>
          <w:sz w:val="28"/>
          <w:szCs w:val="28"/>
          <w:rtl w:val="true"/>
          <w:lang w:bidi="fa-IR"/>
        </w:rPr>
        <w:t xml:space="preserve">شما غیر از خدا فقط بت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سنگ و چوبى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پرستید و دروغ هایى به هم مى بافید ، كسانى را كه غیر از خداپرستش مى كنید ، مالك رزق شما نیستند ، روزى را نزدخدا بطلبید و اورا پرستش كنید و شکر او را به جا آورید كه به سوى او بازمى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سنگ هایى است كه آن را مى تراشیدند و عبادت مى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گاهى به معنى آفریدن و ساختن مى آید و گاه به معنى دروغ گفتن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هر چیزى است كه از صورت حقیقى دگرگون شده است و لذا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دروغ هاى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و همچنین بادهاى مخالف كه از مسیر خود منحرف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مُؤْتَفِكَة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مى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دلایل بطلان بت پرستى مى پردازد و با چند تعبیر مختلف كه هرکدام متضمن دلیلى است ، آیین آن ها را شدیدا محکوم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غیر از خدا ، فقط بت هایى را مى پرستید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 بت هایى كه مجسمه هاى بى روحى هستند ، مجسمه هایى بى اراده ، بى عقل و شعور، و فاقد همه چیز كه چگونگى منظره آن ها ، خود دلیل گویایى بر بطلان عقیده بت پرستى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فراتر مى رود و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وضع این بت ها نشان مى دهد كه معبود نیستند ، بلکه شما نیز مى دانید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دروغ هایى به هم مى بافید و نام معبود را بر این بت ها مى گذارید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 چه دلیلى براى این دروغ بزرگ دارید ؟ جز يك مشت اوهام و خرافات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دلیل سومى مى پردازد كه پرستش شما نسبت به این بت ها ، يا به خاطر منافع </w:t>
      </w:r>
    </w:p>
    <w:p>
      <w:pPr>
        <w:pStyle w:val="BookText"/>
        <w:rPr/>
      </w:pPr>
      <w:r>
        <w:rPr>
          <w:rFonts w:ascii="IRNazanin" w:hAnsi="IRNazanin" w:eastAsia="IRNazanin"/>
          <w:color w:val="111111"/>
          <w:sz w:val="28"/>
          <w:sz w:val="28"/>
          <w:szCs w:val="28"/>
          <w:rtl w:val="true"/>
          <w:lang w:bidi="fa-IR"/>
        </w:rPr>
        <w:t xml:space="preserve">مادى است و يا سرنوشتتان در جهان دیگر ، و هرکدام باشد ، باطل است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غیر از خدا مى پرستید ، قادر نیستند به شما رزق و روزى 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خود قبول دارید كه بت ها خالق نیستند ، بلکه خالق ، خدا است بنابراین روزى دهنده نیز او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روزى را نزد خدا جستجو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روزى دهنده او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عبادت كنید و شکر او را به جا آورید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تعبیر دیگر يکى از انگیزه هاى عبادت، حس شکرگزارى در مقابل منعم حقیقى است ، شمامى دانید منعم حقیقى خدااست، پس شکر و عبادت نیز مخصوص ذات پاك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زندگى سراى دیگر را مى طلبید ،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همه شما به سوى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سوى بت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 ها نه در این جا منشأ اثرى هستند و نه آن جا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با چند دلیل كوتاه و روشن ، منطق واهى آن ها را مى كوبد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تُكَذِّبُوا فَقَدْ كَذَّبَ اُمَمٌ مِنْ قَبْلِكُمْ وَ ما عَلَى الرَّسُولِ اِلاَّ الْبَلاغُ الْمُبینُ</w:t>
      </w:r>
    </w:p>
    <w:p>
      <w:pPr>
        <w:pStyle w:val="BookText"/>
        <w:rPr/>
      </w:pP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كنید ، امت هاى پیش از شما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كردند، وظیفه فرستاده خدا جز ابلاغ آشکار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تهدید و همچنین بى اعتنایى نسبت به آن ها،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شما سخنان مرا تکذیب كنید ، مطلب تازه اى نیست ، امت هاى پیش از شما نیز پیامبرشان را تکذیب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سرنوشت دردناکى گرفتار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رسول و فرستاده خدا ، جز ابلاغ آشکار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پذیرا شوند و يا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امت هاى پیشین ، قوم نوح و اقوامى بودند كه بعد از آن ها روى كار آمدند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يَرَوْا كَيْفَ يُبْدِى ءُ اللّهُ الْخَلْقَ ثُمَّ يُعیدُهُ اِنَّ ذلِكَ عَلَى اللّهِ يَسیرٌ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 ها ندیدند كه چگونه خداوند آفرینش را آغاز مى كند ، سپس بازمى گرداند ؟ این كار براى خدا آسان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از رؤیت و دیدن در این جا همان مشاهده قلبى و علم است ، يعنى آیا آن ها چگونگى آفرینش الهى را نمى دانند، همان كسى كه قدرت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داشته، قادر براعاده آن نیز هست كه قدرت بر يك چیز ، قدرت بر امثال و اشباه آن نیز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همان معنى مشاهده با چشم باشد ، چراکه انسان در این دنیا زنده شدن زمین هاى مرده و روییدن گیاهان و تولد اطفال از نطفه و جوجه ها را از تخم مرغ با چشم دیده است ، كسى كه قدرت بر چنین كارى دارد، مى تواند بعد از مرگ ، مردگان را حیات ببخشد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به عنوان تأکید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ذلِكَ عَلَى اللّهِ يَسیرٌ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چراکه تجدید حیات در برابر ایجاد روز نخست ، مسأله ساده ترى محسوب مى شود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تعبیر به تناسب فهم و منطق انسان ها است ، وگرنه ساده و مشکل در برابر كسى كه قدرتش بى انتها است ، مفهومى ندارد ، این قدرت هاى محدود ما است كه این مفاهیم را </w:t>
      </w:r>
    </w:p>
    <w:p>
      <w:pPr>
        <w:pStyle w:val="BookText"/>
        <w:rPr/>
      </w:pPr>
      <w:r>
        <w:rPr>
          <w:rFonts w:ascii="IRNazanin" w:hAnsi="IRNazanin" w:eastAsia="IRNazanin"/>
          <w:color w:val="111111"/>
          <w:sz w:val="28"/>
          <w:sz w:val="28"/>
          <w:szCs w:val="28"/>
          <w:rtl w:val="true"/>
          <w:lang w:bidi="fa-IR"/>
        </w:rPr>
        <w:t xml:space="preserve">آفریده و باتوجه به كارآمد آن ، امورى مشکل و امورى آسان 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سیروُا فِى الاَْرْضِ فَانْظُروُا كَيْفَ بَدَأَ الْخَلْقَ ثُمَّاللّهُ يُنْشِى ءُ النَّشْأَةَ الاْخِرَةَ اِنَّ اللّهَ عَلى كُلِّ شَىْ ءٍ قَدیرٌ</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سیر كنید و بنگرید خداوند چگونه آفرینش را آغاز كرده ؟ سپس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آخرت را ایجاد مى كند ، خداوند بر همه چیز قادر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ایجاد و تربیت چیزى است و گاه ازدنیابه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نَشأَة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قیامت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نَشأَة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مى شود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این آیه و هم آیۀ قبل از آن ، امکان معاد را از طریق وسعت قدرت خداوند اثبات مى كند ، با این تفاوت كه اولى پیرامون خلقت نخستین درباره خود انسان و آن چه اطراف او است ، سخن مى گوید و آیه دوم دستور به مطالعۀ حالات اقوام و موجودات دیگر مى دهد تا حیات نخستین را در چهره هاى مختلف و در شرایط كاملاً متفاوت ببینند و </w:t>
      </w:r>
    </w:p>
    <w:p>
      <w:pPr>
        <w:pStyle w:val="BookText"/>
        <w:rPr/>
      </w:pPr>
      <w:r>
        <w:rPr>
          <w:rFonts w:ascii="IRNazanin" w:hAnsi="IRNazanin" w:eastAsia="IRNazanin"/>
          <w:color w:val="111111"/>
          <w:sz w:val="28"/>
          <w:sz w:val="28"/>
          <w:szCs w:val="28"/>
          <w:rtl w:val="true"/>
          <w:lang w:bidi="fa-IR"/>
        </w:rPr>
        <w:t xml:space="preserve">به عمومیت قدرت خدا آشنا شوند و به توانایى او بر اعاده حیات پى 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درحقیقت همان گونه كه اثبات توحید گاه از مشاهده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انفسى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آفاقى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اثبات معاد نیز از هر دو طریق انجام مى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این آیه براى دانشمندان معنى دقیق تر و عمیق ترى مى تواند ارائه دهد و آن این كه بروند و آثار موجودات زنده نخستین را كه به صورت فسیل ها و غیر آن در اعماق دریاها ، در دل كوه ها و در لابلاى طبقات زمین است ، ببینند و به گوشه اى از اسرار آغاز حیات در كره زمین و عظمت و قدرت خدا پى برند و بدانند كه او بر اعاده حیات ، قادر است </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 مَنْ يَشاءُ وَ يَرْحَمُ مَنْ يَشاءُ وَ اِلَيْهِ تُقْلَبُونَ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مجازات مى كند و هرکسرا بخواهد،موردرحمت قرار مى دهد و به سوى او بازمى گردید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دگرگون ساختن چیزى ، از صورتى به صورت دیگر است و از آن جا كه در قیامت انسان از صورت خاك بى جان به صورت موجود زنده كاملى درمى آید، این تعبیر در مورد آفرینش مجدد او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كه رحمت الهى بر غضبش پیشى گرفته ، اما در این جا نخست سخن از عذاب مى گوید ، بعد رحمت ، چراکه در مقام تهدید است و مناسب مقام تهدید ،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روشن است كه مراد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هرکه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مشیت توأم با حکمت است ، يعنى هرکه را شایسته و مستحق بداند كه مشیت خدا بى حساب نیست و هماهنگ با شایستگى ها و استحقاق 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اَنْتُمْ بِمُعْجِزینَ فِى الاَْرْضِ وَ لا فِى السَّماءِ وَ ما لَكُمْ مِنْ دوُنِ اللّهِ مِنْ وَلِىٍّ وَ لا نَصیرٍ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هرگزنمى توانید بر اراده خدا چیره شوید و از حوزه قدرت او در زمین و آسمان فرار كنید و براى شما جز خداولى و يارى نیست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عقب افتادن از چیزى است و لذا به هنگام ناتوانى كه باعث عقب افتادگى است ، این تعبیر به كار مى رود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دیگرى را عاجز مى كند و از آن جا كه افرادى كه فرار مى كنند و از قلمرو قدرت كسى بیرون مى روند ، او را از تعقیب خود عاجز و ناتوان مى كنند ،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نیز به كار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درحقیقت رهایى از چنگال عذاب پروردگار يا به این است كه از قلمرو حکومت او بیرون روید يا بمانید و با تکیه كردن بر قدرت دیگران از خویشتن دفاع كنید ، نه بیرون رفتن امکان پذیر است كه همه جا كشور او است و تمام عالَم هستى ، مُلك پهناور او و نه كسى وجود دارد كه بتواند در برابر قدرتش قد عَلَم كند و به دفاع از شما برخیزد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بدون درخواست به انسان كمك كند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آن است ، گاه </w:t>
      </w:r>
      <w:bookmarkStart w:id="152" w:name="pg20185_227597"/>
    </w:p>
    <w:p>
      <w:pPr>
        <w:pStyle w:val="BookText"/>
        <w:rPr/>
      </w:pPr>
      <w:bookmarkEnd w:id="152"/>
      <w:r>
        <w:rPr>
          <w:rFonts w:ascii="IRNazanin" w:hAnsi="IRNazanin" w:eastAsia="IRNazanin"/>
          <w:color w:val="111111"/>
          <w:sz w:val="28"/>
          <w:sz w:val="28"/>
          <w:szCs w:val="28"/>
          <w:rtl w:val="true"/>
          <w:lang w:bidi="fa-IR"/>
        </w:rPr>
        <w:t xml:space="preserve">با درخواست و گاه بدون درخواست كمك مى نماید ، بلکه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مقابله این دو كلمه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سرپرستى است كه بدون تقاضا كمك مى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فریادرس و ياورى است كه بعد از تقاضاى كمك ، به يارى انسان مى شتابد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قرآن تمام درهاى فراراز چنگال مجازات الهى را به روى این مجرمان مى بندد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كَفَروُا بِاآیاتِ اللّهِ وَ لِقائِهِ اوُلئِكَ يَئِسُوا مِنْ رَحْمَتى وَ اوُلئِكَ لَهُمْ عَذابٌ اَلیمٌ</w:t>
      </w:r>
    </w:p>
    <w:p>
      <w:pPr>
        <w:pStyle w:val="BookText"/>
        <w:rPr/>
      </w:pPr>
      <w:r>
        <w:rPr>
          <w:rFonts w:ascii="IRNazanin" w:hAnsi="IRNazanin" w:eastAsia="IRNazanin"/>
          <w:color w:val="111111"/>
          <w:sz w:val="28"/>
          <w:sz w:val="28"/>
          <w:szCs w:val="28"/>
          <w:rtl w:val="true"/>
          <w:lang w:bidi="fa-IR"/>
        </w:rPr>
        <w:t xml:space="preserve">کسانى كه به آیات خدا و لقاى او كافر شدند، ازرحمت من مأیوسند و براى آن ها عذاب دردناکى است </w:t>
      </w:r>
      <w:r>
        <w:rPr>
          <w:rFonts w:eastAsia="IRNazanin" w:cs="IRNazanin"/>
          <w:color w:val="111111"/>
          <w:sz w:val="28"/>
          <w:szCs w:val="28"/>
          <w:rtl w:val="true"/>
          <w:lang w:bidi="fa-IR"/>
        </w:rPr>
        <w:t>.</w:t>
      </w:r>
    </w:p>
    <w:p>
      <w:pPr>
        <w:pStyle w:val="Heading3"/>
        <w:numPr>
          <w:ilvl w:val="2"/>
          <w:numId w:val="1"/>
        </w:numPr>
        <w:rPr/>
      </w:pPr>
      <w:bookmarkStart w:id="153" w:name="__RefHeading___Toc4371565_2320776876"/>
      <w:bookmarkStart w:id="154" w:name="_Toc53"/>
      <w:bookmarkEnd w:id="153"/>
      <w:r>
        <w:rPr>
          <w:rtl w:val="true"/>
        </w:rPr>
        <w:t>مأیوسان از رحمت خدا</w:t>
      </w:r>
      <w:bookmarkEnd w:id="15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اآیاتُ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تکوینى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آثار عظمت الهى در نظام آفرینش است و در این صورت اشاره به مسأله توحید مى باشد ،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w:t>
      </w:r>
    </w:p>
    <w:p>
      <w:pPr>
        <w:pStyle w:val="BookText"/>
        <w:rPr/>
      </w:pPr>
      <w:r>
        <w:rPr>
          <w:rFonts w:ascii="IRNazanin" w:hAnsi="IRNazanin" w:eastAsia="IRNazanin"/>
          <w:color w:val="111111"/>
          <w:sz w:val="28"/>
          <w:sz w:val="28"/>
          <w:szCs w:val="28"/>
          <w:rtl w:val="true"/>
          <w:lang w:bidi="fa-IR"/>
        </w:rPr>
        <w:t xml:space="preserve">به مسأله معاد است ، يعنى آن ها هم منکر مبدأ هستند و هم منکر معاد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تشریعى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آیاتى كه خداوند بر پیامبرانش نازل كرده ، كه هم از مبدأ سخن مى گوید و هم از نبوت و هم از معاد و در این صورت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ذکر عام بعد از خاص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براى تأکید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اوُلئِكَ لَهُمْ عَذابٌ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مأیوس شدن از رحمت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نکته لازم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يَئِسُوا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مأیوس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فعل ماضى است ، هرچند هدف اصلى آن ، آینده يعنى قیامت مى باشد، زیرا معمول عرب آن است كه حوادث آینده ، هنگامى كه صد درصد قطعى باشد ، گاهى با فعل ماضى از آن تعبیر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جَوابَ قَوْمِهِ اِلاّ اَنْ قالُوا اقْتُلُوهُ اَوْ حَرِّقُوهُ فَاَنْجیهُ اللّهُ مِنَ النّارِ اِنَّ فى ذلِكَ لاَياتٍ لِقَوْمٍ يُؤْمِنُونَ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جواب قوم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جز این نبود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به قتل برسانید يا بسوزانید، </w:t>
      </w:r>
      <w:bookmarkStart w:id="155" w:name="pg20185_227599"/>
    </w:p>
    <w:p>
      <w:pPr>
        <w:pStyle w:val="BookText"/>
        <w:rPr/>
      </w:pPr>
      <w:bookmarkEnd w:id="155"/>
      <w:r>
        <w:rPr>
          <w:rFonts w:ascii="IRNazanin" w:hAnsi="IRNazanin" w:eastAsia="IRNazanin"/>
          <w:color w:val="111111"/>
          <w:sz w:val="28"/>
          <w:sz w:val="28"/>
          <w:szCs w:val="28"/>
          <w:rtl w:val="true"/>
          <w:lang w:bidi="fa-IR"/>
        </w:rPr>
        <w:t xml:space="preserve">ولى خداوند او را از آتش رهایى بخشید ، در این ماجرا نشانه هایى است براى كسانى كه ایمان مى آورند </w:t>
      </w:r>
      <w:r>
        <w:rPr>
          <w:rFonts w:eastAsia="IRNazanin" w:cs="IRNazanin"/>
          <w:color w:val="111111"/>
          <w:sz w:val="28"/>
          <w:szCs w:val="28"/>
          <w:rtl w:val="true"/>
          <w:lang w:bidi="fa-IR"/>
        </w:rPr>
        <w:t>.</w:t>
      </w:r>
    </w:p>
    <w:p>
      <w:pPr>
        <w:pStyle w:val="Heading3"/>
        <w:numPr>
          <w:ilvl w:val="2"/>
          <w:numId w:val="1"/>
        </w:numPr>
        <w:rPr/>
      </w:pPr>
      <w:bookmarkStart w:id="156" w:name="__RefHeading___Toc4371567_2320776876"/>
      <w:bookmarkStart w:id="157" w:name="_Toc54"/>
      <w:bookmarkEnd w:id="156"/>
      <w:r>
        <w:rPr>
          <w:rtl w:val="true"/>
        </w:rPr>
        <w:t xml:space="preserve">طرز پاسخ مستکبران به ابراهیم </w:t>
      </w:r>
      <w:r>
        <w:rPr>
          <w:rtl w:val="true"/>
        </w:rPr>
        <w:t>(</w:t>
      </w:r>
      <w:r>
        <w:rPr>
          <w:rtl w:val="true"/>
        </w:rPr>
        <w:t>علیه السلام</w:t>
      </w:r>
      <w:r>
        <w:rPr>
          <w:rtl w:val="true"/>
        </w:rPr>
        <w:t>)</w:t>
      </w:r>
      <w:bookmarkEnd w:id="157"/>
    </w:p>
    <w:p>
      <w:pPr>
        <w:pStyle w:val="BookText"/>
        <w:rPr/>
      </w:pPr>
      <w:r>
        <w:rPr>
          <w:rFonts w:ascii="IRNazanin" w:hAnsi="IRNazanin" w:eastAsia="IRNazanin"/>
          <w:color w:val="111111"/>
          <w:sz w:val="28"/>
          <w:sz w:val="28"/>
          <w:szCs w:val="28"/>
          <w:rtl w:val="true"/>
          <w:lang w:bidi="fa-IR"/>
        </w:rPr>
        <w:t xml:space="preserve">مطابق این تعبیر گروهى طرفدار سوزاندن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در حالى كه گروهى دیگر اعدام او را به وسیله شمشیر و امثال آن پیشنهاد مى كردند ، سرانجام گروه اول پیروز شدند ، چون معتقد بودند بدترین نوع اعدام همان سوزانیدن با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سخنى در موردچگونگى آتش سوزى ابراهیم به میان نیامده ، همین اندازه در دنباله آیه فوق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فَاَنْجیهُ اللّهُ مِنَ النّارِ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شرح ماجراى آتش سوزى در آیات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آمده است كه در جلد</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تفسیرنمونه ، صفحه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مشروحا از آن بحث شده است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روایتى آمده است هنگامى كه ابراهیم را دست و پا بسته به میان آتش افکندند ، تنها </w:t>
      </w:r>
    </w:p>
    <w:p>
      <w:pPr>
        <w:pStyle w:val="BookText"/>
        <w:rPr/>
      </w:pPr>
      <w:r>
        <w:rPr>
          <w:rFonts w:ascii="IRNazanin" w:hAnsi="IRNazanin" w:eastAsia="IRNazanin"/>
          <w:color w:val="111111"/>
          <w:sz w:val="28"/>
          <w:sz w:val="28"/>
          <w:szCs w:val="28"/>
          <w:rtl w:val="true"/>
          <w:lang w:bidi="fa-IR"/>
        </w:rPr>
        <w:t xml:space="preserve">چیزى كه از او سوخت ، همان طنابى بود كه او را با آن محکم بسته بودند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اِنَّمَا اتَّخَذْتُمْ مِنْ دوُنِ اللّهِ اَوْثانا مَوَدَّةَ بَيْنِكُمْ فِى الْحَيوةِ الدُّنْيا ثُمَّ يَوْمَ الْقِيامَةِ يَكْفُرُ بَعْضُكُمْ بِبَعْضٍ وَ يَلْعَنُ بَعْضُكُمْ بَعْضا وَ مَأْویكُمُ النّارُ وَ ما لَكُمْ مِنْ ناصِرینَ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غیراز خدا بت هایى براى خود انتخاب كرده اید كه مایه دوستى و محبت میان شما در زندگى دنیاباشد، سپس روز قیامت هریك به دیگرى كافر مى شوید و يکدیگررا لعن مى كنید و جایگاه شما آتش است و هیچ يارو ياورى نخواهید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انتخاب بت ها ، مایه مودّت میان بت پرستان مى شد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سؤالى است كه از چند راه مى توان به آن پاسخ گفت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 این كه پرستش بت براى هر قوم و قبیله ، به اصطلاح رمز وحدت بود ، زیرا هر گروهى بتى براى خود انتخاب كرده بودند ، چنان كه در مورد بت هاى معروف جاهلیت عرب نیز نوشته اند كه هریك از آن ها تعلق به اهل شهر يا قبیله اى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قریش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طایفه ثقیف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اوس و خزرج </w:t>
      </w:r>
      <w:r>
        <w:rPr>
          <w:rFonts w:eastAsia="IRNazanin" w:cs="IRNazanin"/>
          <w:color w:val="111111"/>
          <w:sz w:val="28"/>
          <w:szCs w:val="28"/>
          <w:rtl w:val="true"/>
          <w:lang w:bidi="fa-IR"/>
        </w:rPr>
        <w:t>)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دیگر این كه پرستش بت ها پیوندى میان آن ها و نیاکانشان ایجاد مى كرد و غالبا متعذر به همین عذر مى شدند كه این ها آثار نیاکان ما است و ما از آن ها پیروى مى كنیم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سران كفار ، پیروان خود را دعوت به پرستش بت هامى كردند و این حلقه اتصالى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ولى در قیامت همه این پیوندهاى پوچ و پوسیده و پوشالى ، از هم گسسته شده و هریك گناه را به گردن دیگرى مى اندازد و او را لعن و نفرین مى كند و ازعمل او بیزارى مى جوید، حتى معبودهاى آنان كه به پندار خامشان ، وسیله ارتباط آن ها با خدا بودند و درباره آن ها مى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نَعْبُدُهُمْ اِلاّ لِيُقَرِّبُونا اِلَى اللّهِ زُلْفى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ها را نمى پرستیم مگر به خاطر این كه ما را به خدا نزدیك كنند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آن ها بیزارى مى جویند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منظور از كافر شدن به يکدیگر و لعن كردن بعضى به بعضى ، این است كه در آن روز آن ها از يکدیگر بیزارى مى جویند و آن چه مایه پیوند محبت دروغینشان در دنیا بود، مایه عداوت و بغضشان در آخرت مى شود ، چنان كه قرآن 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اَلاَْخِلاّءُ يَوْمَئِذٍ بَعْضُهُمْ لِبَعْضٍ عَدُوٌّ اِلاَّ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در آن روز دشمن يکدیگر مى شوند ، مگر پرهیزکاران </w:t>
      </w:r>
      <w:r>
        <w:rPr>
          <w:rFonts w:eastAsia="IRNazanin" w:cs="IRNazanin"/>
          <w:color w:val="111111"/>
          <w:sz w:val="28"/>
          <w:szCs w:val="28"/>
          <w:rtl w:val="true"/>
          <w:lang w:bidi="fa-IR"/>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ازبعضى از روایات استفاده مى شود كه این حکم مخصوص بت پرستان نیست ، بلکه تمام </w:t>
      </w:r>
    </w:p>
    <w:p>
      <w:pPr>
        <w:pStyle w:val="BookText"/>
        <w:rPr/>
      </w:pPr>
      <w:r>
        <w:rPr>
          <w:rFonts w:ascii="IRNazanin" w:hAnsi="IRNazanin" w:eastAsia="IRNazanin"/>
          <w:color w:val="111111"/>
          <w:sz w:val="28"/>
          <w:sz w:val="28"/>
          <w:szCs w:val="28"/>
          <w:rtl w:val="true"/>
          <w:lang w:bidi="fa-IR"/>
        </w:rPr>
        <w:t xml:space="preserve">کسانى كه امام و پیشواى باطلى براى خودبرگزیدند،دنبال او راه افتادند و بااوپیمان مودت بستند، درقیامت دشمن يکدیگر مى شوند، ازهم بیزارى مى جویند و يکدیگر را لعنت مى كنند </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درحالى كه پیوند محبت مؤمنان كه بر اساس خداپرستى و توحید و اطاعت فرمان حق در این دنیا تشکیل شده است ، رنگ جاودانى به خود خواهد گرفت و در آن جا محکم تر مى شود ، حتى از بعضى از روایات استفاده مى شود كه مؤمنان در آن جا براى يکدیگر استغفار و شفاعت مى كنند ، در حالى كه مشرکان به لعن كردن يکدیگر مشغولند </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فَاآمَنَ لَهُ لُوطٌ وَ قالَ اِنّى مُهاجِرٌ اِلى رَبّى اِنَّهُ هُوَ الْعَزیزُ الْحَكیمُ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لوط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سوى پروردگارم هجرت مى كنم كه او عزیز و حکیم است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پیامبران بزرگ خدا بود و با ابراهیم ، خویشاوندى نزدیك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خواهر ابراهیم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پیروى يك فرد بزرگ ، به منزله پیروى از يك امت و ملت مى باشد ، خداوند متعال در این جا مخصوصاً از ایمان لوط ، آن شخصیت والاى معاصر ابراهیم، سخن مى گوید تا روشن شود اگر دیگران ایمان نیاوردند ، مهم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نظر مى رسد كه در سرزمین بابل ، دل هاى آماده اى براى پذیرش دعوت ابراهیم بود و پس از مشاهده آن معجزه عظیم ، به او گرویدند ، ولى مسلماً در اقلیت قرار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اِنّى مُهاجِرٌ اِلى رَبّى اِنَّهُ هُوَ الْعَزیزُ الْحَكیمُ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روشن است هنگامى كه رهبران الهى ، رسالت خود را در يك منطقه به انجام رساندند و محیط آن قدرآلوده و تحت فشار جباران قرار داشت كه پیشرفت دعوت آن ها را متوقف نمود، باید از آن جا به منطقه اى دیگر هجرت كنند تا دعوت الهى را گسترش دهند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نیزاز سرزمین بابِل به اتفاق لوط و همسرش ساره ، به سوى سرزمین شام ، </w:t>
      </w:r>
    </w:p>
    <w:p>
      <w:pPr>
        <w:pStyle w:val="BookText"/>
        <w:rPr/>
      </w:pPr>
      <w:r>
        <w:rPr>
          <w:rFonts w:ascii="IRNazanin" w:hAnsi="IRNazanin" w:eastAsia="IRNazanin"/>
          <w:color w:val="111111"/>
          <w:sz w:val="28"/>
          <w:sz w:val="28"/>
          <w:szCs w:val="28"/>
          <w:rtl w:val="true"/>
          <w:lang w:bidi="fa-IR"/>
        </w:rPr>
        <w:t xml:space="preserve">مهد انبیاء و توحید ، حرکت كرد تا بتواند در آن جا عِدّه و عُدّه اى فراهم سازد و دعوت توحید را وسعت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سوى پروردگارم هجرت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این راه ، راه پروردگار بود راه رضاى او و راه دین و آیین او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هجرت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فرمایید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اِسْحاقَ وَ يَعْقُوبَ وَ جَعَلْنا فى ذُرِّيَّتِهِ النُّبُوَّةَ وَ الْكِتابَ وَ اتَيْناهُ اَجْرَهُ فِى الدُّنْيا وَ اِنَّه ُفِى الاْخِرَةِ لَمِنَ الصّالِحینَ</w:t>
      </w:r>
    </w:p>
    <w:p>
      <w:pPr>
        <w:pStyle w:val="BookText"/>
        <w:rPr/>
      </w:pPr>
      <w:r>
        <w:rPr>
          <w:rFonts w:ascii="IRNazanin" w:hAnsi="IRNazanin" w:eastAsia="IRNazanin"/>
          <w:color w:val="111111"/>
          <w:sz w:val="28"/>
          <w:sz w:val="28"/>
          <w:szCs w:val="28"/>
          <w:rtl w:val="true"/>
          <w:lang w:bidi="fa-IR"/>
        </w:rPr>
        <w:t xml:space="preserve">و مابه او اسحاق و يعقوب رابخشیدیم و در دودمانش نبوت و كتاب آسمانى قرار دادیم، پاداش او را در دنیا دادیم و در آخرت از صالحان است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مورد بحث سخن از مواهب چهارگانه اى است كه خداوند بعد از این هجرت </w:t>
      </w:r>
    </w:p>
    <w:p>
      <w:pPr>
        <w:pStyle w:val="BookText"/>
        <w:rPr/>
      </w:pPr>
      <w:r>
        <w:rPr>
          <w:rFonts w:ascii="IRNazanin" w:hAnsi="IRNazanin" w:eastAsia="IRNazanin"/>
          <w:color w:val="111111"/>
          <w:sz w:val="28"/>
          <w:sz w:val="28"/>
          <w:szCs w:val="28"/>
          <w:rtl w:val="true"/>
          <w:lang w:bidi="fa-IR"/>
        </w:rPr>
        <w:t xml:space="preserve">بزرگ به ابراهیم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فرزندان لایق و شایسته بود ، فرزندانى كه بتوانند چراغ ایمان و نبوت را در دودمان او روشن نگهدارند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وَهَبْنا لَهُ اِسْحاقَ وَ يَعْقُوبَ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 پیامبر بزرگ و شایسته كه هرکدام راه و خط ابراهیم بت شکن را تداوم بخشیدند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دودمان ابراهیم ، نبوت و كتاب آسمانى قرار دادیم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فى ذُرِّيَّتِهِ النُّبُوَّةَ وَ الْكِتابَ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نه تنها اسحاق و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 فرزندزاده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بودند كه ادامه خط نبوت در دودمان او تا خاتم انبیاء صلى الله علیه و آله جریان يافت ، پیامبرانى پشت سر يکدیگر از این دودمان برخاستند و جهان را به نور توحید روشن ساختند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اتَيْناهُ اَجْرَهُ فِى الدُّنْيا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 پاداش كه به صورت سربسته بیان شده ، ممکن است اشاره به امور مختلفى باشد ؛ مانند نام نیك و لسان صدق در میان همه امت ها ، چراکه همه به ابراهیم به عنوان يك پیامبر عظیم الشأن احترام مى گذارند ، به وجود او افتخار مى كنند و او را شیخ الانبیاء مى 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آبادى سرزمین مکه به دعاى او و جذب همه دل ها به سوى او و يادآورى خاطرات پرشکوه و ایمان آفرین و سازنده اش همه سال در مراسم حج ، يکى دیگر از این پاداش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اِنَّهُ فِى الاْخِرَةِ لَمِنَ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او در آخرت نیز از صالحان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يك مجموعه كامل از افتخارات را تشکیل مى دهد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اِذْقالَ لِقَوْمِهِ اِنَّكُمْ لَتَأْتُونَ الْفاحِشَةَ ماسَبَقَكُمْ بِها مِنْ اَحَدٍ مِنَ الْعالَمینَ </w:t>
      </w:r>
      <w:bookmarkStart w:id="158" w:name="pg20185_227608"/>
    </w:p>
    <w:p>
      <w:pPr>
        <w:pStyle w:val="BookText"/>
        <w:rPr/>
      </w:pPr>
      <w:bookmarkEnd w:id="158"/>
      <w:r>
        <w:rPr>
          <w:rFonts w:ascii="IRNazanin" w:hAnsi="IRNazanin" w:eastAsia="IRNazanin"/>
          <w:color w:val="111111"/>
          <w:sz w:val="28"/>
          <w:sz w:val="28"/>
          <w:szCs w:val="28"/>
          <w:rtl w:val="true"/>
          <w:lang w:bidi="fa-IR"/>
        </w:rPr>
        <w:t xml:space="preserve">و لوط را فرستادیم ، هنگامى كه به قوم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كاربسیار زشتى انجام مى دهید كه اَحَدى از مردم جهان قبل از شما آن را انجام نداده است </w:t>
      </w:r>
      <w:r>
        <w:rPr>
          <w:rFonts w:eastAsia="IRNazanin" w:cs="IRNazanin"/>
          <w:color w:val="111111"/>
          <w:sz w:val="28"/>
          <w:szCs w:val="28"/>
          <w:rtl w:val="true"/>
          <w:lang w:bidi="fa-IR"/>
        </w:rPr>
        <w:t>.</w:t>
      </w:r>
    </w:p>
    <w:p>
      <w:pPr>
        <w:pStyle w:val="Heading3"/>
        <w:numPr>
          <w:ilvl w:val="2"/>
          <w:numId w:val="1"/>
        </w:numPr>
        <w:rPr/>
      </w:pPr>
      <w:bookmarkStart w:id="159" w:name="__RefHeading___Toc4371569_2320776876"/>
      <w:bookmarkStart w:id="160" w:name="_Toc55"/>
      <w:bookmarkEnd w:id="159"/>
      <w:r>
        <w:rPr>
          <w:rtl w:val="true"/>
        </w:rPr>
        <w:t>آلوده دامنان خیره سر</w:t>
      </w:r>
      <w:bookmarkEnd w:id="1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هر فعل يا سخن بسیار زشت و زننده است و در این جا كنایه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همجنس گرایى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سَبَقَكُمْ بِها مِنْ اَحَدٍ مِنَ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استفاده مى شود كه این عمل زشت و ننگین حداقل به صورت همگانى و عمومى و در آن شکل زننده ، در میان هیچ قوم و ملتى سابقه نداشته است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حالات قوم لوط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عوامل اصلى آلودگى آن ها به این گناه ، این بود كه آن ها مردمى بخیل بودند و چون شهرهاى آن ها بر سر كاروان هاى شام قرار داشت ، آن ها با انجام این عمل نسبت به بعضى از عابرین و میهمانان ، آن ها را از خود </w:t>
      </w:r>
    </w:p>
    <w:p>
      <w:pPr>
        <w:pStyle w:val="BookText"/>
        <w:rPr/>
      </w:pPr>
      <w:r>
        <w:rPr>
          <w:rFonts w:ascii="IRNazanin" w:hAnsi="IRNazanin" w:eastAsia="IRNazanin"/>
          <w:color w:val="111111"/>
          <w:sz w:val="28"/>
          <w:sz w:val="28"/>
          <w:szCs w:val="28"/>
          <w:rtl w:val="true"/>
          <w:lang w:bidi="fa-IR"/>
        </w:rPr>
        <w:t xml:space="preserve">متنفر كردند ، ولى كم كم تمایلات همجنس گرایى در میان خود آن ها قوت گرفت و در لجن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اَئِنَّكُمْ لَتَأْتُونَ الرِّجالَ وَ تَقْطَعُونَ السَّبیلَ وَ تَأْتُونَ فى نادیكُمُ الْمُنْكَرَ فَما كانَ جَوابَ قَوْمِهِ اِلاّ اَنْ قالُوا ائْتِنا بِعَذابِ اللّهِ اِنْ كُنْتَ مِنَ الصّادِقینَ</w:t>
      </w:r>
    </w:p>
    <w:p>
      <w:pPr>
        <w:pStyle w:val="BookText"/>
        <w:rPr/>
      </w:pPr>
      <w:r>
        <w:rPr>
          <w:rFonts w:ascii="IRNazanin" w:hAnsi="IRNazanin" w:eastAsia="IRNazanin"/>
          <w:color w:val="111111"/>
          <w:sz w:val="28"/>
          <w:sz w:val="28"/>
          <w:szCs w:val="28"/>
          <w:rtl w:val="true"/>
          <w:lang w:bidi="fa-IR"/>
        </w:rPr>
        <w:t xml:space="preserve">آیا شما به سراغ مردان مى روید و راه تداوم نسل انسان راقطع مى كنید و در مجلستان اعمال منکر انجام مى دهید ؟اما پاسخ قومش جز این چیزى نبود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 گویى ، عذاب الهى را براى ما بیاور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مجلس عمومى و گاه به معنى مرکز تفریح است ، چون افراد در آن جا يکدیگر را صدا مى زنند و ندا مى كنند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این جا شرح نداده است كه آن ها چه منکراتى در مجالس خود انجام مى دادند ، اما ناگفته پیدا است كه اعمالى بوده است كه متناسب با همان عمل زشتشان بوده و </w:t>
      </w:r>
    </w:p>
    <w:p>
      <w:pPr>
        <w:pStyle w:val="BookText"/>
        <w:rPr/>
      </w:pPr>
      <w:r>
        <w:rPr>
          <w:rFonts w:ascii="IRNazanin" w:hAnsi="IRNazanin" w:eastAsia="IRNazanin"/>
          <w:color w:val="111111"/>
          <w:sz w:val="28"/>
          <w:sz w:val="28"/>
          <w:szCs w:val="28"/>
          <w:rtl w:val="true"/>
          <w:lang w:bidi="fa-IR"/>
        </w:rPr>
        <w:t xml:space="preserve">به طورى كه در بعضى از تواریخ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فحش هاى رکیك و كلمات زشت و زننده ردّ و بدل مى كردند ، با كف دست بر پشت يکدیگر مى زدند ، قمار مى كردند ، بازى هاى بچه گانه داشتند ، مخصوصاً سنگ هاى كوچك به يکدیگر يا به عابران پرتاب مى كردند ، انواع آلات موسیقى را به كار مى بردند و حتى در حضور جمع بدن خودرا برهنه و گاه كشف عورت مى كردند </w:t>
      </w:r>
      <w:r>
        <w:rPr>
          <w:rFonts w:eastAsia="IRNazanin" w:cs="IRNazanin"/>
          <w:color w:val="111111"/>
          <w:sz w:val="28"/>
          <w:szCs w:val="28"/>
          <w:rtl w:val="true"/>
          <w:lang w:bidi="fa-IR"/>
        </w:rPr>
        <w:t>.</w:t>
      </w:r>
      <w:r>
        <w:rPr>
          <w:rStyle w:val="FootnoteAnchor"/>
          <w:rtl w:val="true"/>
        </w:rPr>
        <w:footnoteReference w:id="3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اسلام صلى الله علیه و آله چنین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صلى الله علیه و آله در پاسخ سؤال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تَأْتُونَ فى نادیكُمُ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كانُوا يَخْذِفُونَ مَنْ يَمُرُّ بِهِمْ وَ يَسْخَروُنَ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هرکسى كه رد مى شد ، سنگریزه به سوى او پرتاب مى كردند و به باد مسخره اش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 گرفتند </w:t>
      </w:r>
      <w:r>
        <w:rPr>
          <w:rFonts w:eastAsia="IRNazanin" w:cs="IRNazanin"/>
          <w:color w:val="111111"/>
          <w:sz w:val="28"/>
          <w:szCs w:val="28"/>
          <w:rtl w:val="true"/>
          <w:lang w:bidi="fa-IR"/>
        </w:rPr>
        <w:t>»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اکنون ببینیم پاسخ این قوم گمراه و ننگین در برابر سخنان منطقى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w:t>
      </w:r>
    </w:p>
    <w:p>
      <w:pPr>
        <w:pStyle w:val="BookText"/>
        <w:rPr/>
      </w:pPr>
      <w:r>
        <w:rPr>
          <w:rFonts w:ascii="IRNazanin" w:hAnsi="IRNazanin" w:eastAsia="IRNazanin"/>
          <w:color w:val="111111"/>
          <w:sz w:val="28"/>
          <w:sz w:val="28"/>
          <w:szCs w:val="28"/>
          <w:rtl w:val="true"/>
          <w:lang w:bidi="fa-IR"/>
        </w:rPr>
        <w:t xml:space="preserve">قرآن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كانَ جَوابُ قَوْمِهِ اِلاّ اَنْ قالُوا ائْتِنا بِعَذابِ اللّهِ اِنْ كُنْتَ مِنَ الصّادِقینَ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آرى آن هوسبازان كه فاقد عقل و درایت كافى بودند ، این سخن را از روى سخریه و استهزاء در برابر دعوت معقول و منطقى لوط گفتند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پاسخ به خوبى استفاده مى شود كه لوط علاوه بر آن سخنان مستدل ، آن ها را به عذاب دردناك الهى نیز در صورت ادامه راه خود تهدید كرده بود ، اما آن ها همه را رها كردند و این يکى را چسبیدند ، آن هم از روى مسخره و استهزاء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انْصُرْنى عَلَى الْقَوْمِ الْمُفْسِدینَ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برابر این قوم مفسد يارى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قومى كه روى زمین را به فساد و تباهى كشیده اند ، اخلاق و تقوا را بر باد داده اند ، عفت و پاکدامنى را پشت سر انداخته اند ، عدالت اجتماعى را زیرپا نهاده اند و شرك و بت پرستى را با فساد اخلاق و ظلم و ستمآمیخته اند و نسل انسان را به فنا و نیستى تهدید كرده اند ،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برابر این فاسدان مفسد پیروز فرما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جاءَتْ رُسُلُنا اِبْراهیمَ بِالْبُشْرى قالُوا اِنّا مُهْلِكُوا اَهْلِ هذِهِ الْقَرْيَةِ اِنَّ اَهْلَها كانُوا ظالِمینَ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فرستادگان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ابراهیم با 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تولد فرزند براى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مااهل این شهر و آبادى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شهرهاى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خواهیم كرد ، چرا كه اهل آن ستمگرند </w:t>
      </w:r>
      <w:r>
        <w:rPr>
          <w:rFonts w:eastAsia="IRNazanin" w:cs="IRNazanin"/>
          <w:color w:val="111111"/>
          <w:sz w:val="28"/>
          <w:szCs w:val="28"/>
          <w:rtl w:val="true"/>
          <w:lang w:bidi="fa-IR"/>
        </w:rPr>
        <w:t xml:space="preserve">. </w:t>
      </w:r>
      <w:bookmarkStart w:id="161" w:name="pg20185_227613"/>
    </w:p>
    <w:p>
      <w:pPr>
        <w:pStyle w:val="Heading3"/>
        <w:numPr>
          <w:ilvl w:val="2"/>
          <w:numId w:val="1"/>
        </w:numPr>
        <w:rPr/>
      </w:pPr>
      <w:bookmarkStart w:id="162" w:name="__RefHeading___Toc4371571_2320776876"/>
      <w:bookmarkStart w:id="163" w:name="_Toc56"/>
      <w:bookmarkEnd w:id="161"/>
      <w:bookmarkEnd w:id="162"/>
      <w:r>
        <w:rPr>
          <w:rtl w:val="true"/>
        </w:rPr>
        <w:t>سرنوشت آلودگان</w:t>
      </w:r>
      <w:bookmarkEnd w:id="163"/>
    </w:p>
    <w:p>
      <w:pPr>
        <w:pStyle w:val="BookText"/>
        <w:rPr/>
      </w:pPr>
      <w:r>
        <w:rPr>
          <w:rFonts w:ascii="IRNazanin" w:hAnsi="IRNazanin" w:eastAsia="IRNazanin"/>
          <w:color w:val="111111"/>
          <w:sz w:val="28"/>
          <w:sz w:val="28"/>
          <w:szCs w:val="28"/>
          <w:rtl w:val="true"/>
          <w:lang w:bidi="fa-IR"/>
        </w:rPr>
        <w:t xml:space="preserve">سرانجام دعاى لوط مستجاب شد و فرمان مجازات سخت و سنگین این قوم تبهکار از سوى پروردگار صادر گردید ، فرشتگانى كه مأمور عذاب بودند، قبل از آن كه به سرزمین لوط براى انجام مأموریت خود بیایند، به سرزمینى كه ابراهیم در آن بود ، براى اداى رسالتى دیگر ، يعنى بشارت به ابراهیم بر تولد فرزندان ،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نخست داستان برخورد آن ها با ابراهیم را بیان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الْقَرْيَةِ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است كه شهرهاى قوم لوط در مجاورت سرزمین ابراهیم بود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است كه آن ها هم بر خویشتن ظلم مى كردند كه راه شرك و فساد اخلاق و بى عفتى را پیش گرفته بودند و هم بر دیگران كه ظلم و ستم آن ها حتى شامل عابرین و كاروان هایى كه از آن سرزمین عبور مى كردند ، مى شد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فیها لُوطا قالُوانَحْنُ اَعْلَمُ بِمَنْ فیها لَنُنَجِّيَنَّهُ وَ اَهْلَهُ اِلاَّ امْرَأَتَهُ كانَتْ مِنَ الْغابِرینَ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آبادى لوط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كسانى كه در آن است ، آگاه تریم ، ما او و خانواده اش را نجات مى دهیم ، جز همسرش را كه در میان قوم باقى 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ابراهیم این سخن را شنید، نگران لوط پیامبر بزرگ خدا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آبادى ها ، لوط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سرنوشت او چه خواهد شد ؟</w:t>
      </w:r>
    </w:p>
    <w:p>
      <w:pPr>
        <w:pStyle w:val="BookText"/>
        <w:rPr/>
      </w:pPr>
      <w:r>
        <w:rPr>
          <w:rFonts w:ascii="IRNazanin" w:hAnsi="IRNazanin" w:eastAsia="IRNazanin"/>
          <w:color w:val="111111"/>
          <w:sz w:val="28"/>
          <w:sz w:val="28"/>
          <w:szCs w:val="28"/>
          <w:rtl w:val="true"/>
          <w:lang w:bidi="fa-IR"/>
        </w:rPr>
        <w:t xml:space="preserve">اما فورا در پاسخ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كسانى كه در این سرزمین هستند ، آگاه تریم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هرگز تر و خشك را با هم نمى سوزانیم و برنامه ما كاملاً دقیق و حساب شده است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افزودند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لَنُنَجِّيَنَّهُ وَ اَهْلَهُ اِلاَّ امْرَأَتَهُ كانَتْ مِنَ الْغابِرینَ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از این آیه به خوبى استفاده مى شود كه در تمام آن شهرها و آبادى ها تنها يك خانواده مؤمن و پاك بود و خداوند هم به موقع آن ها را رهایى بخشید ، چنان كه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ذاریات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وَجَدْنا فیها غَيْرَ بَيْتٍ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آن جا جز يك خانواده مسلمان نیافتیم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تازه همسر لوط نیز از صف مؤمنان خارج بود و لذا محکوم به عذاب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همراهانش بروند و او بماند ، زنى كه در خانواده نبوت بوده ، نمى بایست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و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شود ، اما كفر و شرك و بت پرستى او سبب جدایى اش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روشن مى شود كه انحراف او تنها از نظر عقیده بود ، بعید نیست این انحراف را از محیط خود گرفته باشد و در آغاز مؤمن و موحد بوده است و به این ترتیب ایرادى متوجه لوط نخواهد شد كه چرا با چنین زنى ازدواج كرده است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اگر مؤمنان دیگرى به لوط گرویده بودند ، حتما قبل از آن ماجرا ازسرزمین لوط </w:t>
      </w:r>
    </w:p>
    <w:p>
      <w:pPr>
        <w:pStyle w:val="BookText"/>
        <w:rPr/>
      </w:pPr>
      <w:r>
        <w:rPr>
          <w:rFonts w:ascii="IRNazanin" w:hAnsi="IRNazanin" w:eastAsia="IRNazanin"/>
          <w:color w:val="111111"/>
          <w:sz w:val="28"/>
          <w:sz w:val="28"/>
          <w:szCs w:val="28"/>
          <w:rtl w:val="true"/>
          <w:lang w:bidi="fa-IR"/>
        </w:rPr>
        <w:t xml:space="preserve">هجرت كرده بودند، تنها لوط بود و خانواده اش كه مى بایست تا آخرین ساعتى كه احتمال تأثیر تبلیغ و انذار مى داد ، در آن جا بماند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اَنْ جاءَتْ رُسُلُنا لُوطا سىءَ بِهِمْ وَ ضاقَ بِهِمْ ذَرْعا وَ قالُوا لا تَخَفْ وَ لا تَحْزَنْ اِنّا مُنَجُّوكَ وَ اَهْلَكَ اِلاَّ امْرَأَتَكَ كانَتْ مِنَ الْغابِرینَ</w:t>
      </w:r>
    </w:p>
    <w:p>
      <w:pPr>
        <w:pStyle w:val="BookText"/>
        <w:rPr/>
      </w:pPr>
      <w:r>
        <w:rPr>
          <w:rFonts w:ascii="IRNazanin" w:hAnsi="IRNazanin" w:eastAsia="IRNazanin"/>
          <w:color w:val="111111"/>
          <w:sz w:val="28"/>
          <w:sz w:val="28"/>
          <w:szCs w:val="28"/>
          <w:rtl w:val="true"/>
          <w:lang w:bidi="fa-IR"/>
        </w:rPr>
        <w:t xml:space="preserve">هنگامى كه فرستادگان ما نزد لوط آمدند ، از دیدن آن هااندوهگین شد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و غمگین مباش ، ما تو و خانواده ات را نجات خواهیم داد، جز همسرت را كه در میان قوم باقى مى 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بدحال شدن است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توان است ، 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 بِهِمْ ذَرْعا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كم طاقت و ناراحت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گفتگوى فرشتگان با ابراهیم در این جا پایان گرفت و آن ها روانه دیار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فرستادگان ما نزد لوط آمدند ، از دیدن آن ها اندوهگین و </w:t>
      </w:r>
    </w:p>
    <w:p>
      <w:pPr>
        <w:pStyle w:val="BookText"/>
        <w:rPr/>
      </w:pPr>
      <w:r>
        <w:rPr>
          <w:rFonts w:ascii="IRNazanin" w:hAnsi="IRNazanin" w:eastAsia="IRNazanin"/>
          <w:color w:val="111111"/>
          <w:sz w:val="28"/>
          <w:sz w:val="28"/>
          <w:szCs w:val="28"/>
          <w:rtl w:val="true"/>
          <w:lang w:bidi="fa-IR"/>
        </w:rPr>
        <w:t xml:space="preserve">بى طاقت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تمام ناراحتى او از این بود كه آن ها را نمى شناخت ، آن ها به صورت جوانانى خوش قیافه بودند و آمدن چنین میهمانانى درچنان محیط آلوده اى ، ممکن بود براى لوط موجب دردسر و احتمالاً آبروریزى نزد میهمانان شود ، لذا سخت در فکر فرو رفت كه عکس العمل قوم گمراه و ننگین و بى شرم در برابر این میهمانان چه خواهد بود ؟</w:t>
      </w:r>
    </w:p>
    <w:p>
      <w:pPr>
        <w:pStyle w:val="BookText"/>
        <w:rPr/>
      </w:pPr>
      <w:r>
        <w:rPr>
          <w:rFonts w:ascii="IRNazanin" w:hAnsi="IRNazanin" w:eastAsia="IRNazanin"/>
          <w:color w:val="111111"/>
          <w:sz w:val="28"/>
          <w:sz w:val="28"/>
          <w:szCs w:val="28"/>
          <w:rtl w:val="true"/>
          <w:lang w:bidi="fa-IR"/>
        </w:rPr>
        <w:t xml:space="preserve">ولى میهمانان كه ناراحتى او را درك كردند ، به زودى خود را معرفى نموده و او را از نگرانى بیرون آوردند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و غمگین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از این بى شرمان ساخته نیست و به زودى همگى نابود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و خانواده ات را نجات خواهیم داد، جز همسرت كه در میان آن ها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هلاك مى شود </w:t>
      </w:r>
      <w:r>
        <w:rPr>
          <w:rFonts w:eastAsia="IRNazanin" w:cs="IRNazanin"/>
          <w:color w:val="111111"/>
          <w:sz w:val="28"/>
          <w:szCs w:val="28"/>
          <w:rtl w:val="true"/>
          <w:lang w:bidi="fa-IR"/>
        </w:rPr>
        <w:t>) »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آیات سوره هود به خوبى استفاده مى شود هنگامى كه آن قوم بى آزرم از وجود میهمان هاى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باخبر شدند ، به سرعت به سراغ او آمدند و در نظر داشتند مزاحم </w:t>
      </w:r>
    </w:p>
    <w:p>
      <w:pPr>
        <w:pStyle w:val="BookText"/>
        <w:rPr/>
      </w:pPr>
      <w:r>
        <w:rPr>
          <w:rFonts w:ascii="IRNazanin" w:hAnsi="IRNazanin" w:eastAsia="IRNazanin"/>
          <w:color w:val="111111"/>
          <w:sz w:val="28"/>
          <w:sz w:val="28"/>
          <w:szCs w:val="28"/>
          <w:rtl w:val="true"/>
          <w:lang w:bidi="fa-IR"/>
        </w:rPr>
        <w:t xml:space="preserve">آنان شوند ، لوط كه هنوز فرشتگان را نشناخته بود ، سخت ناراحت شد ، گاه با توسل به نصیحت ، گاه با تهدید ، گاه از طریق تحریك وجدان آن ها كه آیا يك مرد رشید در میان شما وجود ندارد ؟ و گاه از طریق پیشنهاد ازدواج دخترانش با آن ها ، خواست آنان را از این كار بازدارد ، اما این بى شرمان به هیچ چیز قانع نبودند و تنها به هدف ننگین خود مى اندیشیدند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رسولان پروردگار خود را به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معرفى كرده و از طریق اعجاز الهى ، چشمان آن قوم مهاجم را نابینا ساختند و آب سردى بر قلب سوخته این پیامبر بزرگ ریختند </w:t>
      </w:r>
      <w:r>
        <w:rPr>
          <w:rFonts w:eastAsia="IRNazanin" w:cs="IRNazanin"/>
          <w:color w:val="111111"/>
          <w:sz w:val="28"/>
          <w:szCs w:val="28"/>
          <w:rtl w:val="true"/>
          <w:lang w:bidi="fa-IR"/>
        </w:rPr>
        <w:t>.</w:t>
      </w:r>
      <w:r>
        <w:rPr>
          <w:rStyle w:val="FootnoteAnchor"/>
          <w:rtl w:val="true"/>
        </w:rPr>
        <w:footnoteReference w:id="41"/>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كه رسولان پروردگار به لوط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غمگین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كه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میان این دو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و 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تفاوتى وجود دارد،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حوادث ناگوار احتمالى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قطعى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مربوط به حوادث آینده مى دانند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متعلق به حوادث گذشته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این سؤال پیش مى آید كه برطبق آیات سوره هود ، ترس و اندوه لوط مربوط به خودش نبوده ، بلکه از این بیم داشت كه مزاحم میهمان هایش شوند ، اما جوابى كه فرشتگان دادند ، مربوط به نجات لوط و خانواده اش بود و این دو باهم سازگار نیست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را از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اجمالاً مى توان استفاده كرد ، زیرا هنگامى كه قوم بى شرم براى دست دراز كردن به سوى میهمان ها آمدند، فرشتگان به لوط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قوم به تو دسترسى پیدا نخواهند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ما كه سهل است ، آزارى بر تو نیز نمى توانند برسانند ، بنابراین فرشتگان ، نجات خود را مسلم گرفتند و تنها بشارت را روى نجات لوط و خانواده اش متمرکز كردند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مُنْزِلُونَ عَلى اَهْلِ هذِهِ الْقَرْيَةِ رِجْزا مِنَ السَّماءِ بِما كانُوا يَفْسُقُونَ</w:t>
      </w:r>
    </w:p>
    <w:p>
      <w:pPr>
        <w:pStyle w:val="BookText"/>
        <w:rPr/>
      </w:pPr>
      <w:r>
        <w:rPr>
          <w:rFonts w:ascii="IRNazanin" w:hAnsi="IRNazanin" w:eastAsia="IRNazanin"/>
          <w:color w:val="111111"/>
          <w:sz w:val="28"/>
          <w:sz w:val="28"/>
          <w:szCs w:val="28"/>
          <w:rtl w:val="true"/>
          <w:lang w:bidi="fa-IR"/>
        </w:rPr>
        <w:t xml:space="preserve">ما بر اهل این شهر و آبادى عذابى از آسمان به خاطر فسقشان فرو خواهیم 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شهرها و آبادى هاى اطراف آن ها است كه قوم لوط در آن مى زیستند و بعضى تعداد جمعیت آن ها را هفتصد هزار نفر شمرده اند </w:t>
      </w:r>
      <w:r>
        <w:rPr>
          <w:rFonts w:eastAsia="IRNazanin" w:cs="IRNazanin"/>
          <w:color w:val="111111"/>
          <w:sz w:val="28"/>
          <w:szCs w:val="28"/>
          <w:rtl w:val="true"/>
          <w:lang w:bidi="fa-IR"/>
        </w:rPr>
        <w:t>.</w:t>
      </w:r>
      <w:r>
        <w:rPr>
          <w:rStyle w:val="FootnoteAnchor"/>
          <w:rtl w:val="true"/>
        </w:rPr>
        <w:footnoteReference w:id="42"/>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عذاب است ، معنى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است ، سپس به هر چیزى كه موجب اضطراب مى گردد ، رِجْز مى گویند و لذا عرب آن را در معانى زیادى مانند بلاهاى سخت ، طاعون ، برف و تگرگ شدید ، بت ، وسوسه شیطان و عذاب الهى به كار مى برد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كانُوا يَفْسُقُونَ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مجازات دردناك آن ها را كه فسق و نافرمانى از خدا بود، بیان مى كند و تعبیر به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استمرار و ادامه كارهاى زشتشان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بیانگر این واقعیت است كه اگر از ادامه گناه خوددارى كرده و به راه حق و تقوا و پاکى بازمى گشتند ، گرفتار چنین عذابى نمى شدند و گذشته آنان بخشوده مى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تَرَكْنا مِنْها ايَةً بَيِّنَةً لِقَوْمٍ يَعْقِلُونَ</w:t>
      </w:r>
    </w:p>
    <w:p>
      <w:pPr>
        <w:pStyle w:val="BookText"/>
        <w:rPr/>
      </w:pPr>
      <w:r>
        <w:rPr>
          <w:rFonts w:ascii="IRNazanin" w:hAnsi="IRNazanin" w:eastAsia="IRNazanin"/>
          <w:color w:val="111111"/>
          <w:sz w:val="28"/>
          <w:sz w:val="28"/>
          <w:szCs w:val="28"/>
          <w:rtl w:val="true"/>
          <w:lang w:bidi="fa-IR"/>
        </w:rPr>
        <w:t>ما ازآن آبادى نشانه روشنى و درس عبرتى براى كسانى كه تعقل مى كنند، باقى گذاردیم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چگونگى عذاب دردناك آن ها توضیح داده نشده است ، ولى 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و نیز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 شرح عذاب آن ها داده شده است كه ؛ نخست زلزله شدیدى شهرهاى آن ها را به كلى زیر و رو كرد و سپس بارانى از سنگ هاى آسمانى بر آن ها فرو ریخت ، به گونه اى كه بدن ها و ویرانه هاى خانه ها و قصرهایشان زیر آن مدفون 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اآيَةً بَيِّنَةً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نشانه روشنى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آثار باقى مانده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طبق آیات قرآن درمسیر راه كاروان هاى مردم حجاز قرارداشت و تا زمان ظهور پیامبر اسلام صلى الله علیه و آله نیز باقى بود ، چنان كه در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اِنَّها لَبِسَبیلٍ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آن بر سر راه كاروانیان برقرار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آیات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اِنَّكُمْ لَتَمُرُّونَ عَلَيْهِمْ مُصْبِحینَ وَ بِاللَّيْلِ اَفَلا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صبح و شام از كنار آن هامى گذرید ، آیا اندیشه نمى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مَدْيَنَ اَخاهُمْ شُعَيْبا فَقالَ يا قَوْمِ اعْبُدوُا اللّهَ وَارْجُوا الْيَوْمَ الاْخِرَ وَ لا تَعْثَوْا فِى الاَْرْضِ مُفْسِدینَ</w:t>
      </w:r>
    </w:p>
    <w:p>
      <w:pPr>
        <w:pStyle w:val="BookText"/>
        <w:rPr/>
      </w:pPr>
      <w:r>
        <w:rPr>
          <w:rFonts w:ascii="IRNazanin" w:hAnsi="IRNazanin" w:eastAsia="IRNazanin"/>
          <w:color w:val="111111"/>
          <w:sz w:val="28"/>
          <w:sz w:val="28"/>
          <w:szCs w:val="28"/>
          <w:rtl w:val="true"/>
          <w:lang w:bidi="fa-IR"/>
        </w:rPr>
        <w:t xml:space="preserve">ما به سوى مدین برادرشان شعیب را فرستادیم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بپرستید و به روز بازپسین امیدوار باشید و در زمین فساد نکنید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است در جنوب غربى اردن كه امروز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شود ، در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خلیج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حضرت شعیب و قومش در آن جا مى زیستند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تَعْثَوْا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تولید فساد كردن است ، منتها این تعبیر بیشتر درمورد مفاسد اخلاقى گفته مى شود ، لذا ذکر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جنبه تأکید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نهایت محبت این پیامبران نسبت به امت هایشان و عدم سلطه جویى است ، البته این پیامبران غالبا پیوند خویشاوندى با اقوامشان نیز داشتند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سایر پیامبران بزرگ خدا ، دعوت خود را از اعتقاد به مبدأ و معاد كه پایه و اساس هر دین و آیین است ، آغاز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به مبدأ سبب مى شود كه انسان احساس مراقبت دقیقى به طور دائم از ناحیه پروردگار بر اعمال خود داشته باشد و ایمان به معاد ، انسان را به ياد دادگاه عظیمى مى اندازد كه همه چیز بى كم و كاست در آن ، مورد بررسى قرار خواهد گرفت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این دو اصل ، مسلماً در تربیت و اصلاح انسان ، تأثیر فوق العاده اى خواهد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دستور سوم شعیب ، دستور جامع عملى بود كه تمام برنامه هاى اجتماعى را دربر مى گیرد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تَعْثَوْا فِى الاَْرْضِ مُفْسِدینَ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فساد مفهوم وسیعى دارد كه هرگونه نابسامانى و ویرانگرى و انحراف و ظلم را دربرمى گیرد و نقطه مقابل آن صلاح و اصلاح است كه تمام برنامه هاى سازنده در مفهوم آن جمع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فَكَذَّبُوهُ فَاَخَذَتْهُمُ الرَّجْفَةُ فَاَصْبَحُوا فىدارِهِمْ جاثِمینَ</w:t>
      </w:r>
    </w:p>
    <w:p>
      <w:pPr>
        <w:pStyle w:val="BookText"/>
        <w:rPr/>
      </w:pPr>
      <w:r>
        <w:rPr>
          <w:rFonts w:ascii="IRNazanin" w:hAnsi="IRNazanin" w:eastAsia="IRNazanin"/>
          <w:color w:val="111111"/>
          <w:sz w:val="28"/>
          <w:sz w:val="28"/>
          <w:szCs w:val="28"/>
          <w:rtl w:val="true"/>
          <w:lang w:bidi="fa-IR"/>
        </w:rPr>
        <w:t xml:space="preserve">آن ها او را تکذیب كردند و به این سبب زلزله آن ها را فروگرفت و در خانه هاى خود به رو درافتادند و مردند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نشستن روى زانو و توقف در يك مکان است ، بعید نیست این تعبیر اشاره به آن باشدکه آن هادر موقع وقوع این زلزله شدید ، در خواب بودند ، ناگهان به پا خاستند ، همین كه بر سر زانو نشستند ، حادثه به آن ها مهلت نداد و با </w:t>
      </w:r>
    </w:p>
    <w:p>
      <w:pPr>
        <w:pStyle w:val="BookText"/>
        <w:rPr/>
      </w:pPr>
      <w:r>
        <w:rPr>
          <w:rFonts w:ascii="IRNazanin" w:hAnsi="IRNazanin" w:eastAsia="IRNazanin"/>
          <w:color w:val="111111"/>
          <w:sz w:val="28"/>
          <w:sz w:val="28"/>
          <w:szCs w:val="28"/>
          <w:rtl w:val="true"/>
          <w:lang w:bidi="fa-IR"/>
        </w:rPr>
        <w:t>فروریختن دیوارها و صاعقه اى كه با آن زلزله مرگبار همراه بود، جان خودرا ازدست دادند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عادا وَ ثَمُودَ وَ قَدْ تَبَيَّنَ لَكُمْ مِنْ مَساكِنِهِمْ وَ زَيَّنَ لَهُمُ الشَّيْطانُ اَعْمالَهُمْ فَصَدَّهُمْ عَنِ السَّبیلِ وَ كانُوا مُسْتَبْصِرینَ</w:t>
      </w:r>
    </w:p>
    <w:p>
      <w:pPr>
        <w:pStyle w:val="BookText"/>
        <w:rPr/>
      </w:pPr>
      <w:r>
        <w:rPr>
          <w:rFonts w:ascii="IRNazanin" w:hAnsi="IRNazanin" w:eastAsia="IRNazanin"/>
          <w:color w:val="111111"/>
          <w:sz w:val="28"/>
          <w:sz w:val="28"/>
          <w:szCs w:val="28"/>
          <w:rtl w:val="true"/>
          <w:lang w:bidi="fa-IR"/>
        </w:rPr>
        <w:t xml:space="preserve">ما طایفه عاد و ثمود را نیز هلاك كردیم و مساکن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براى شما آشکار است، شیطان اعمالشان را براى آن ها زینت كرده بود ، لذا آنان را از راه بازداشت ، در حالى كه مى دیدند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همه سال در مسافرت هایتان براى تجارت به سوى يمن و شام ، از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شمال جزیره عرب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جنوب و نزدیکى يمن قرار دارد ، مى گذرید و ویرانه هاى شهرهاى عاد و ثمود را با چشم خود تماشا مى كنید ، چرا عبرت نمى گیرید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علت اصلى بدبختى آن ها اشاره كرده،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زَيَّنَ لَهُمُ الشَّيْطانُ اَعْمالَهُمْ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ها جاهل قاصر نبودند ، بلکه قبلاً به خوبى حق را مى شناختند ، وجدان بیدار و عقل و خرد كافى داشتند و پیامبران به آن ها اتمام حجت كردند ، ولى با این همه نداى عقل و وجدان ، دعوت انبیاء را رها كرده و به دنبال وسوسه هاى شیطانى افتادند و روز به روز اعمال زشت و شومشان در نظرشان زیباتر جلوه كرد و به جایى رسیدند كه راهى براى بازگشت نبود ، قانون آفرینش این چوب هاى خشك و بى بار و بر را به آتش كشید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 خود همین است مربى برى را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قاروُنَ وَ فِرْعَوْنَ وَ هامانَ وَ لَقَدْ جاءَهُمْ مُوسىبِالْبَيِّناتِ فَاسْتَكْبَروُا فِى الاَْرْضِ وَ ما كانُوا سابِقینَ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قارون و فرعون و هامان رانیز هلاك كردیم، موسى با دلایل روشن به سراغ آن ها آمد، اما آن ها در زمین برترى جویى كردند ، ولى نتوانستند بر خدا پیشى گیرند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پیشى مى گیرد و جلو مى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قارون مظهر ثروت توأم با غرور و خودخواهى و غفلت ، فرعون مظهر قدرت استکبارى توأم با شیطنت و هامان الگویى براى معاونت از ظالمان مستکبر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قارون تکیه بر ثروت و زینت و گنج ها و علم و دانشش كرد و فرعون و هامان تکیه بر لشکر و قدرت نظامى و نیروى تبلیغاتى عظیم در میان توده هاى ناآگاه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با این همه نتوانستند بر خدا پیشى گیرند و از چنگال قدرت او فرار كنند </w:t>
      </w:r>
      <w:r>
        <w:rPr>
          <w:rFonts w:eastAsia="IRNazanin" w:cs="IRNazanin"/>
          <w:color w:val="111111"/>
          <w:sz w:val="28"/>
          <w:szCs w:val="28"/>
          <w:rtl w:val="true"/>
          <w:lang w:bidi="fa-IR"/>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فرمان نابودى قارون را به زمینى داد كه مهد آسایش او بود و فرمان نابودى فرعون و هامان را به آبى كه مایه حیات است ، خدا براى نابودى آن ها لشکرهاى آسمان و زمین را بسیج نکرد ، بلکه با آن چه مایه حیات آن ها بود ، فرمان مرگ آن ها را اجرا كرد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164" w:name="pg20185_227628"/>
    </w:p>
    <w:p>
      <w:pPr>
        <w:pStyle w:val="BookText"/>
        <w:rPr/>
      </w:pPr>
      <w:bookmarkEnd w:id="164"/>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اَخَذْنابِذَنْبِهِ فَمِنْهُمْ مَنْ اَرْسَلْنا عَلَيْهِ حاصِبا وَمِنْهُمْ مَنْ اَخَذَتْهُ الصَّيْحَةُ وَ مِنْهُمْ مَنْ خَسَفْنا بِهِ الاَْرْضَ وَ مِنْهُمْ مَنْ اَغْرَقْنا وَ ما كانَ اللّهُ لِيَظْلِمَهُمْ وَ لكِنْ كانُوا اَنْفُسَهُمْ يَظْلِمُونَ</w:t>
      </w:r>
    </w:p>
    <w:p>
      <w:pPr>
        <w:pStyle w:val="BookText"/>
        <w:rPr/>
      </w:pPr>
      <w:r>
        <w:rPr>
          <w:rFonts w:ascii="IRNazanin" w:hAnsi="IRNazanin" w:eastAsia="IRNazanin"/>
          <w:color w:val="111111"/>
          <w:sz w:val="28"/>
          <w:sz w:val="28"/>
          <w:szCs w:val="28"/>
          <w:rtl w:val="true"/>
          <w:lang w:bidi="fa-IR"/>
        </w:rPr>
        <w:t xml:space="preserve">ما هر يك از آنها را به گناهانشان گرفتیم ، بر بعضى از آن ها طوفانى توأم با سنگریزه فرستادیم و بعضى از آن ها را صیحه آسمانى فرو گرفت و بعضى دیگر را در زمین فرو بردیم و بعضى را غرق كردیم ، خداوند هرگز به آن ها ستم نکرد ،ولى آن ها خودشان بر خویشتن ستم نمودند </w:t>
      </w:r>
      <w:r>
        <w:rPr>
          <w:rFonts w:eastAsia="IRNazanin" w:cs="IRNazanin"/>
          <w:color w:val="111111"/>
          <w:sz w:val="28"/>
          <w:szCs w:val="28"/>
          <w:rtl w:val="true"/>
          <w:lang w:bidi="fa-IR"/>
        </w:rPr>
        <w:t>.</w:t>
      </w:r>
    </w:p>
    <w:p>
      <w:pPr>
        <w:pStyle w:val="Heading3"/>
        <w:numPr>
          <w:ilvl w:val="2"/>
          <w:numId w:val="1"/>
        </w:numPr>
        <w:rPr/>
      </w:pPr>
      <w:bookmarkStart w:id="165" w:name="__RefHeading___Toc4371573_2320776876"/>
      <w:bookmarkStart w:id="166" w:name="_Toc57"/>
      <w:bookmarkEnd w:id="165"/>
      <w:r>
        <w:rPr>
          <w:rtl w:val="true"/>
        </w:rPr>
        <w:t>هر گروه ستمگر به نوعى مجازات شدند</w:t>
      </w:r>
      <w:bookmarkEnd w:id="1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طوفانى است كه در آن سنگریزه ها به حرکت درآیند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حَصْباء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سنگریزه است </w:t>
      </w:r>
      <w:r>
        <w:rPr>
          <w:rFonts w:eastAsia="IRNazanin" w:cs="IRNazanin"/>
          <w:color w:val="111111"/>
          <w:sz w:val="28"/>
          <w:szCs w:val="28"/>
          <w:rtl w:val="true"/>
          <w:lang w:bidi="fa-IR"/>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این گروه در فراز اول آیه ، قوم عاد است كه برطبق سوره ذاریات و حاقَّة و </w:t>
      </w:r>
    </w:p>
    <w:p>
      <w:pPr>
        <w:pStyle w:val="BookText"/>
        <w:rPr/>
      </w:pPr>
      <w:r>
        <w:rPr>
          <w:rFonts w:ascii="IRNazanin" w:hAnsi="IRNazanin" w:eastAsia="IRNazanin"/>
          <w:color w:val="111111"/>
          <w:sz w:val="28"/>
          <w:sz w:val="28"/>
          <w:szCs w:val="28"/>
          <w:rtl w:val="true"/>
          <w:lang w:bidi="fa-IR"/>
        </w:rPr>
        <w:t xml:space="preserve">قمر ، طوفان شدید و بسیار كوبنده اى در مدت هفت شب و هشت روز بر آن ها مسلط گردید، خانه هایشان را درهم كوبید و اجسادشان را همچون برگ هاى پاییزى به اطراف پراکنده ساخت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دیگر را صیحۀ آسمانى فروگرفت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صیحه آسمانى ، نتیجه صاعقه ها است كه با زمین لرزه در مرکز وقوعش همراه است و این عذابى بود كه براى قوم ثمود و بعضى اقوام دیگر نازل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دیگر از آن ها را در زمین فروبردیم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مجازاتى بود كه در مورد قارون ، ثروتمند مغرور مستکبر بنى اسرائیل تحقق يافت كه در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به آن اشاره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بعضى دیگر را غرق كردیم </w:t>
      </w:r>
      <w:r>
        <w:rPr>
          <w:rFonts w:eastAsia="IRNazanin" w:cs="IRNazanin"/>
          <w:color w:val="111111"/>
          <w:sz w:val="28"/>
          <w:szCs w:val="28"/>
          <w:rtl w:val="true"/>
          <w:lang w:bidi="fa-IR"/>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دانیم این اشاره به فرعون و هامان و اتباع آن ها است كه در </w:t>
      </w:r>
      <w:bookmarkStart w:id="167" w:name="pg20185_227630"/>
    </w:p>
    <w:p>
      <w:pPr>
        <w:pStyle w:val="BookText"/>
        <w:rPr/>
      </w:pPr>
      <w:bookmarkEnd w:id="167"/>
      <w:r>
        <w:rPr>
          <w:rFonts w:ascii="IRNazanin" w:hAnsi="IRNazanin" w:eastAsia="IRNazanin"/>
          <w:color w:val="111111"/>
          <w:sz w:val="28"/>
          <w:sz w:val="28"/>
          <w:szCs w:val="28"/>
          <w:rtl w:val="true"/>
          <w:lang w:bidi="fa-IR"/>
        </w:rPr>
        <w:t xml:space="preserve">سوره هاى مختلف قرآن از آن بحث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الَّذینَ اتَّخَذوُا مِنْ دوُنِ اللّهِ اَوْلِياءَكَمَثَلِ الْعَنْكَبُوتِ اتَّخَذَتْ بَيْتا وَ اِنَّ اَوْهَنَ الْبُيُوتِ لَبَيْتُ الْعَنْكَبُوتِ لَوْ كانُوا يَعْلَمُونَ</w:t>
      </w:r>
    </w:p>
    <w:p>
      <w:pPr>
        <w:pStyle w:val="BookText"/>
        <w:rPr/>
      </w:pPr>
      <w:r>
        <w:rPr>
          <w:rFonts w:ascii="IRNazanin" w:hAnsi="IRNazanin" w:eastAsia="IRNazanin"/>
          <w:color w:val="111111"/>
          <w:sz w:val="28"/>
          <w:sz w:val="28"/>
          <w:szCs w:val="28"/>
          <w:rtl w:val="true"/>
          <w:lang w:bidi="fa-IR"/>
        </w:rPr>
        <w:t xml:space="preserve">کسانى كه غیر از خدا را اولیاء خود برگزیدند ، همچون عنکبوتند كه خانه اى براى خود انتخاب كرده و سست ترین خانه ها ، خانه عنکبوت است ، اگر مى دانستند </w:t>
      </w:r>
      <w:r>
        <w:rPr>
          <w:rFonts w:eastAsia="IRNazanin" w:cs="IRNazanin"/>
          <w:color w:val="111111"/>
          <w:sz w:val="28"/>
          <w:szCs w:val="28"/>
          <w:rtl w:val="true"/>
          <w:lang w:bidi="fa-IR"/>
        </w:rPr>
        <w:t>.</w:t>
      </w:r>
    </w:p>
    <w:p>
      <w:pPr>
        <w:pStyle w:val="Heading3"/>
        <w:numPr>
          <w:ilvl w:val="2"/>
          <w:numId w:val="1"/>
        </w:numPr>
        <w:rPr/>
      </w:pPr>
      <w:bookmarkStart w:id="168" w:name="__RefHeading___Toc4371575_2320776876"/>
      <w:bookmarkStart w:id="169" w:name="_Toc58"/>
      <w:bookmarkEnd w:id="168"/>
      <w:r>
        <w:rPr>
          <w:rtl w:val="true"/>
        </w:rPr>
        <w:t>تکیه گاه هاى سست همچون لانۀ عنکبوت</w:t>
      </w:r>
      <w:bookmarkEnd w:id="169"/>
    </w:p>
    <w:p>
      <w:pPr>
        <w:pStyle w:val="BookText"/>
        <w:rPr/>
      </w:pPr>
      <w:r>
        <w:rPr>
          <w:rFonts w:ascii="IRNazanin" w:hAnsi="IRNazanin" w:eastAsia="IRNazanin"/>
          <w:color w:val="111111"/>
          <w:sz w:val="28"/>
          <w:sz w:val="28"/>
          <w:szCs w:val="28"/>
          <w:rtl w:val="true"/>
          <w:lang w:bidi="fa-IR"/>
        </w:rPr>
        <w:t xml:space="preserve">هر حیوان و حشره اى براى خود خانه و لانه اى دارد ، اما هیچ يك از این خانه ها به سستى خانه عنکبوت نیست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خانه باید دیوار و سقف و درى داشته باشد و صاحب آن را از حوادث ، حفظ كند، طعمه و غذا و نیازهاى او را درخود نگاه دارد ، بعضى از خانه ها سقف ندارند اما حداقل دیوارى دارند يا اگر دیوار ندارند ، سقفى 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لانۀ عنکبوت كه از تعدادى تارهاى بسیار نازك ساخته شده ، نه دیوارى دارد ، نه سقفى ، نه حیاطى و نه درى ، این ها همه از يك سو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دیگر مصالح آن به قدرى سست و بى دوام است كه در برابر هیچ حادثه اى مقاومت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معبودهاى دروغین این گروه نیز نه سودى دارند و نه زیانى ، نه مشکلى را حل مى كنند و نه در روز بیچارگى پناهگاه كسى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يَعْلَمُ ما يَدْعُونَ مِنْ دوُنِهِ مِنْ شَىْ ءٍ وَ هُوَ الْعَزیزُ الْحَكیمُ</w:t>
      </w:r>
    </w:p>
    <w:p>
      <w:pPr>
        <w:pStyle w:val="BookText"/>
        <w:rPr/>
      </w:pPr>
      <w:r>
        <w:rPr>
          <w:rFonts w:ascii="IRNazanin" w:hAnsi="IRNazanin" w:eastAsia="IRNazanin"/>
          <w:color w:val="111111"/>
          <w:sz w:val="28"/>
          <w:sz w:val="28"/>
          <w:szCs w:val="28"/>
          <w:rtl w:val="true"/>
          <w:lang w:bidi="fa-IR"/>
        </w:rPr>
        <w:t xml:space="preserve">خداوند آن چه راکه غیر از او مى خوانند ، مى داند و اوشکست ناپذیر و حکیم است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این جمله را اشاره به بهانه هایى دانسته اند كه مشرکان براى خود مى تراشیدند و آن این كه ؛ اگر ما این بت ها را مى پرستیم ، به خاطر خودشان نیست ، این ها در حقیقت مظهر و سمبل هستند از ستارگان آسمان و از پیامبران و </w:t>
      </w:r>
    </w:p>
    <w:p>
      <w:pPr>
        <w:pStyle w:val="BookText"/>
        <w:rPr/>
      </w:pPr>
      <w:r>
        <w:rPr>
          <w:rFonts w:ascii="IRNazanin" w:hAnsi="IRNazanin" w:eastAsia="IRNazanin"/>
          <w:color w:val="111111"/>
          <w:sz w:val="28"/>
          <w:sz w:val="28"/>
          <w:szCs w:val="28"/>
          <w:rtl w:val="true"/>
          <w:lang w:bidi="fa-IR"/>
        </w:rPr>
        <w:t xml:space="preserve">فرشتگان ، ما در حقیقت براى آن ها سجده مى كنیم و نسبت به آن ها احترام به عمل مى آوریم و خیر و شرّ ما و سود و زیان ما در دست آن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 داند شما چه چیزهایى را مى خوانید ، هرکه باشند و هرچه باشند ، در برابر قدرت فرمان او چون تار عنکبوت هستند و از خود چیزى ندارند كه به شما بدهند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الاَْمْثالُ نَضْرِبُها لِلنّاسِ وَ ما يَعْقِلُها اِلاَّ الْعالِمُونَ</w:t>
      </w:r>
    </w:p>
    <w:p>
      <w:pPr>
        <w:pStyle w:val="BookText"/>
        <w:rPr/>
      </w:pPr>
      <w:r>
        <w:rPr>
          <w:rFonts w:ascii="IRNazanin" w:hAnsi="IRNazanin" w:eastAsia="IRNazanin"/>
          <w:color w:val="111111"/>
          <w:sz w:val="28"/>
          <w:sz w:val="28"/>
          <w:szCs w:val="28"/>
          <w:rtl w:val="true"/>
          <w:lang w:bidi="fa-IR"/>
        </w:rPr>
        <w:t xml:space="preserve">این ها مثال هایى است كه ما براى مردم مى زنیم و جز عالمان آن را درك نمى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و ظرافت مثال ، در بزرگى و كوچکى آن نیست ، بلکه در انطباق آن بر مقصود است ، گاه كوچك بودن آن ، بزرگ ترین نقطۀ قوت آن است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مثال هنگامى كه سخن از تکیه گاه هاى سست و بى اساس است ، باید مثال را از تار عنکبوت انتخاب كرد كه بهتر از هر چیز مى تواند این سستى و ناپایدارى و عدم ثبات را منعکس كند ، این عین فصاحت و بلاغت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جا است كه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عالمان هستند كه ریزه كارى هاى مثال هاى قرآن را درك مى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السَّمواتِ وَ الاَْرْضَ بِالْحَقِّ اِنَّ فى ذلِكَ لاَيَةً لِلْمُؤْمِنینَ</w:t>
      </w:r>
    </w:p>
    <w:p>
      <w:pPr>
        <w:pStyle w:val="BookText"/>
        <w:rPr/>
      </w:pPr>
      <w:r>
        <w:rPr>
          <w:rFonts w:ascii="IRNazanin" w:hAnsi="IRNazanin" w:eastAsia="IRNazanin"/>
          <w:color w:val="111111"/>
          <w:sz w:val="28"/>
          <w:sz w:val="28"/>
          <w:szCs w:val="28"/>
          <w:rtl w:val="true"/>
          <w:lang w:bidi="fa-IR"/>
        </w:rPr>
        <w:t xml:space="preserve">خدا آسمان ها و زمین را به حق آفرید ، در این آیتى است براى مؤمنان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باطل و بیهوده در كار او راه ندارد ، اگر مثال به عنکبوت و خانه سست و بى بنیادش مى زند ، روى حساب است و اگر موجود كوچکى را براى تمثیل برگزیده ، براى بیان حق است ، وگرنه او آفریننده بزرگ ترین كهکشان ها و منظومه هاى آسمانى است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كه در پایان این چند آیه ، تکیه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يك جا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كانُوا يَعْلَمُونَ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جاى دیگر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مايَعْقِلُها اِلاَّ الْعالِمُونَ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عالمان آگاه، این مثل ها را درك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فى ذلِكَ لاَيَةً لِلْمُؤْمِنینَ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نشانه بزرگى است براى افراد باایمان </w:t>
      </w:r>
      <w:r>
        <w:rPr>
          <w:rFonts w:eastAsia="IRNazanin" w:cs="IRNazanin"/>
          <w:color w:val="111111"/>
          <w:sz w:val="28"/>
          <w:szCs w:val="28"/>
          <w:rtl w:val="true"/>
          <w:lang w:bidi="fa-IR"/>
        </w:rPr>
        <w:t xml:space="preserve">) . </w:t>
      </w:r>
      <w:bookmarkStart w:id="170" w:name="pg20185_227634"/>
    </w:p>
    <w:p>
      <w:pPr>
        <w:pStyle w:val="BookText"/>
        <w:rPr/>
      </w:pPr>
      <w:bookmarkEnd w:id="170"/>
      <w:r>
        <w:rPr>
          <w:rFonts w:ascii="IRNazanin" w:hAnsi="IRNazanin" w:eastAsia="IRNazanin"/>
          <w:color w:val="111111"/>
          <w:sz w:val="28"/>
          <w:sz w:val="28"/>
          <w:szCs w:val="28"/>
          <w:rtl w:val="true"/>
          <w:lang w:bidi="fa-IR"/>
        </w:rPr>
        <w:t xml:space="preserve">اشاره به این نکته كه چهره حق ، روشن و آفتابى است اما در زمینه هاى مستعد شکوفا مى شود، قلبى آگاه و جستجوگر، روحى بیدار و تسلیم در مقابل حق ، لازم است و اگر این كوردلان جمال حق رانمى بینند، به خاطر خفاى آن نیست ، بلکه به خاطر نابینایى آن 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 ما اوُحِىَ اِلَيْكَ مِنَ الْكِتابِ وَ اَقِمِ الصَّلوةَ اِنَ الصَّلوةَ تَنْهى عَنِ الْفَحْشاءِ وَ الْمُنْكَرِ وَ لَذِكْرُ اللّهِ اَكْبَرُ وَ اللّهُ يَعْلَمُ ما تَصْنَعُونَ</w:t>
      </w:r>
    </w:p>
    <w:p>
      <w:pPr>
        <w:pStyle w:val="BookText"/>
        <w:rPr/>
      </w:pPr>
      <w:r>
        <w:rPr>
          <w:rFonts w:ascii="IRNazanin" w:hAnsi="IRNazanin" w:eastAsia="IRNazanin"/>
          <w:color w:val="111111"/>
          <w:sz w:val="28"/>
          <w:sz w:val="28"/>
          <w:szCs w:val="28"/>
          <w:rtl w:val="true"/>
          <w:lang w:bidi="fa-IR"/>
        </w:rPr>
        <w:t xml:space="preserve">آن چه را كه ازکتاب آسمانى قرآن برتو وحى شد برخلق تلاوت كن و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بزرگ عبادت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آر كه همانا نماز است كه اهل نماز را از هر كار زشت و منکر باز مى دارد همانا ذکر خدا بزرگتر و برتر از اندیشه خلق است و خدا به هرچه كنیدآگاهست</w:t>
      </w:r>
      <w:r>
        <w:rPr>
          <w:rFonts w:eastAsia="IRNazanin" w:cs="IRNazanin"/>
          <w:color w:val="111111"/>
          <w:sz w:val="28"/>
          <w:szCs w:val="28"/>
          <w:rtl w:val="true"/>
          <w:lang w:bidi="fa-IR"/>
        </w:rPr>
        <w:t>.</w:t>
      </w:r>
    </w:p>
    <w:p>
      <w:pPr>
        <w:pStyle w:val="Heading3"/>
        <w:numPr>
          <w:ilvl w:val="2"/>
          <w:numId w:val="1"/>
        </w:numPr>
        <w:rPr/>
      </w:pPr>
      <w:bookmarkStart w:id="171" w:name="__RefHeading___Toc4371577_2320776876"/>
      <w:bookmarkStart w:id="172" w:name="_Toc59"/>
      <w:bookmarkEnd w:id="171"/>
      <w:r>
        <w:rPr>
          <w:rtl w:val="true"/>
        </w:rPr>
        <w:t>نماز بازدارنده از زشتى ها و بدى ها</w:t>
      </w:r>
      <w:bookmarkEnd w:id="17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بزرگ پنهانى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بزرگ آشکار است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گناهانى است كه بر اثر غلبه قواى شهویه و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گناهانى است كه بر اثر غلبه قوه غضبیه صورت مى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اَقِمِ الصَّلوةَ اِنَّ الصَّلوةَ تَنْهى عَنِ الْفَحْشاءِ وَ الْمُنْكَرِ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طبیعت نماز از آن جا كه انسان را به ياد نیرومندترین عامل بازدارنده يعنى اعتقاد به مبدأ و معاد مى اندازد ، داراى اثر بازدارندگى از فحشاء و منکر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عمل چند بار در شبانه روز تکرار مى گردد ؛ هنگامى كه صبح از خواب برمى خیزد ، در ياد او غرق مى شود ، در وسط روز هنگامى كه غرق زندگى مادى شده ، ناگهان صداى تکبیر مؤذن را مى شنود، برنامه خود را قطع كرده ، به درگاه او مى شتابد و حتى در پایان روز و آغاز شب پیش از آن كه به بستر استراحت رود ، با او راز و نیاز مى كند و دل را مرکز انوار او مى سازد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هنگامى كه آماده مقدمات نماز مى شود ، خود را شستشو مى دهد ، پاك مى كند ، حرام و غصب را از خود دور مى سازد و به بارگاه دوست مى رود ، همه این امور </w:t>
      </w:r>
    </w:p>
    <w:p>
      <w:pPr>
        <w:pStyle w:val="BookText"/>
        <w:rPr/>
      </w:pPr>
      <w:r>
        <w:rPr>
          <w:rFonts w:ascii="IRNazanin" w:hAnsi="IRNazanin" w:eastAsia="IRNazanin"/>
          <w:color w:val="111111"/>
          <w:sz w:val="28"/>
          <w:sz w:val="28"/>
          <w:szCs w:val="28"/>
          <w:rtl w:val="true"/>
          <w:lang w:bidi="fa-IR"/>
        </w:rPr>
        <w:t xml:space="preserve">تأثیر بازدارنده در برابر خط فحشاء و منکرات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هر نمازى به همان اندازه كه از شرایط كمال و روح عبادت برخوردار است ، نهى از فحشاء و منکر مى كند ، گاه نهى كلى و جامع و گاه نهى جزئى و محدود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نیست كسى نماز بخواند و هیچ گونه اثرى در او نبخشد ، هر چند نمازش صورى باشد ، هر چند آلوده گناه باشد ، البته این گونه نماز تأثیرش كم است ، این گونه افراد اگر همان نماز را نمى خواندند ، از این هم آلوده تر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تر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فحشاء و منکر ، سلسله مراتب و درجات زیادى دارد و هر نمازى به نسبت رعایت شرایط ، داراى بعضى از این درجات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دنبالۀ آیه مى افزاید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لَذِكْرُ اللّهِ اَكْبَرُ </w:t>
      </w:r>
      <w:r>
        <w:rPr>
          <w:rFonts w:eastAsia="Amiri" w:cs="Amiri" w:ascii="Amiri" w:hAnsi="Amiri"/>
          <w:color w:val="111111"/>
          <w:sz w:val="28"/>
          <w:szCs w:val="28"/>
          <w:rtl w:val="true"/>
          <w:lang w:bidi="ar-SA"/>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جمله فوق این است كه بیان فلسفه مهم ترى براى نماز مى باشد يعنى يکى دیگر از </w:t>
      </w:r>
    </w:p>
    <w:p>
      <w:pPr>
        <w:pStyle w:val="BookText"/>
        <w:rPr/>
      </w:pPr>
      <w:r>
        <w:rPr>
          <w:rFonts w:ascii="IRNazanin" w:hAnsi="IRNazanin" w:eastAsia="IRNazanin"/>
          <w:color w:val="111111"/>
          <w:sz w:val="28"/>
          <w:sz w:val="28"/>
          <w:szCs w:val="28"/>
          <w:rtl w:val="true"/>
          <w:lang w:bidi="fa-IR"/>
        </w:rPr>
        <w:t xml:space="preserve">آثار و برکات مهم نماز كه حتى از نهى از فحشاء و منکر نیز مهم تر است ، آن است كه انسان را به ياد خدا مى اندازد كه ریشه اصلى هر خیر و سعادت است و حتى عامل اصلى نهى از فحشاء و منکر نیز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درواقع برترى آن به خاطر آن است كه علت و ریشه محسوب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ياد خدا ، مایه حیات قلوب و آرامش دل ها است و هیچ چیز به پایه آن نمى رسد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بِذِكْرِ اللّهِ تَطْمَئِنُّ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ياد خدا ، مایه اطمینان دل ها است </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اصولاً روح همه عبادات ، چه نماز و چه غیر آن ، ذکر خدا است ، اقوال نماز ، افعال نماز، مقدمات نماز ، تعقیبات نماز ، همه و همه درواقع ياد خدا را در دل انسان زنده مى كند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جزء بیستم </w:t>
      </w:r>
      <w:bookmarkStart w:id="173" w:name="pg20185_227638"/>
    </w:p>
    <w:p>
      <w:pPr>
        <w:pStyle w:val="Heading2"/>
        <w:numPr>
          <w:ilvl w:val="1"/>
          <w:numId w:val="1"/>
        </w:numPr>
        <w:rPr/>
      </w:pPr>
      <w:bookmarkStart w:id="174" w:name="__RefHeading___Toc4371579_2320776876"/>
      <w:bookmarkStart w:id="175" w:name="_Toc60"/>
      <w:bookmarkEnd w:id="173"/>
      <w:bookmarkEnd w:id="174"/>
      <w:r>
        <w:rPr>
          <w:rtl w:val="true"/>
        </w:rPr>
        <w:t>فهرست مطالب</w:t>
      </w:r>
      <w:bookmarkEnd w:id="175"/>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متن تأییدیه مرجع عالیقدر حضرت آیة اللّه العظمى مکارم شیرازى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متن تأییدیه حضرت آیة اللّه مرتضى مقتدایى مدیر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ویژگى ها و مزایاى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آن جا كه پاکدامنى عیب بزرگى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مضطرى كه دعاى او به اجابت مى رسد كیست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همه جا دعوت به استدلال منطقى</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انگیزه هاى توکل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کوران و كران سخن تو را پذیرا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دابَّةُ الاَْرْضِ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و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حرکت زمین يك معجزه علمى قرآن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مستکبران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روش عمومى مستکبران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موسى در آغوش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برنامه عجیب الهى</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بازگشت موسى به آغوش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در طریق حمایت از مظلومان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آیا مشاجره موسى ، منافى مقام عصمت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موسى مخفیانه به سوى مدین حرکت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یك كار نیك درهاى خیرات را به روى موسى گشود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درس هاى آموزنده پنجگانه از داستان موسى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موسى در خانه شعیب</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دو شرط اساسى براى مدیریت صحیح</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پیشنهادازدواج ازطرف پدر و كسان دختربه پسر،بلامانع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نخستین جرقه وحى</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در برابر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روش فرعونى انحراف افکار عمومى</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این اخبار غیبى را تنها خدا در اختیارت نهاد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هر روز به بهانه اى از حق مى گریزند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هدایت تنها به دست خدا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توسعه اقتصادى در گرو توسعه امنیتى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دلبستگى هاى دنیا شما را نفریبد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مشرکین هواى نفس خویش را مى پرستیدند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نعمت بزرگ روز و شب</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قارون ثروتمند خودخواه بنى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جنون نمایش ثروت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وعده بازگشت به حرم امن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آزمایش الهى يك سنت جاویدان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فرار از حوزه قدرت خدا ممکن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برترین توصیه نسبت به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منافقین درپیروزى هاشریکندامادرمشکلات نه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سنت هاى نیك و بد</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يك سؤال</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اشاره اى به سرگذشت نوح و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مأیوسان از رحمت خدا</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طرز پاسخ مستکبران به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آلوده دامنان خیره سر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سرنوشت آلودگان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هر گروه ستمگر به نوعى مجازات شدند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تکیه گاه هاى سست همچون لانه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بازدارنده از زشتى ها و بدى ها</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نقش كوه ها در ثبات زمین و برکات دیگر آن ، درجلد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 صفحه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بحث شده است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علم غیب بحث هاى مشروحى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مطرح شده است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رجع </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آغاز سوره قصص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آغاز سوره قصص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آغاز بقره و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آغاز آل عمران و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آغاز اعراف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مراجعه فرمایید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ماجرا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آمده است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ماجراى قوم شعیب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ماجراى قارون در آیات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در این كتاب آمده است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image" Target="media/image2.jpeg"/><Relationship Id="rId306" Type="http://schemas.openxmlformats.org/officeDocument/2006/relationships/image" Target="media/image2.jpeg"/><Relationship Id="rId307" Type="http://schemas.openxmlformats.org/officeDocument/2006/relationships/footer" Target="footer300.xml"/><Relationship Id="rId308" Type="http://schemas.openxmlformats.org/officeDocument/2006/relationships/footnotes" Target="footnotes.xml"/><Relationship Id="rId309" Type="http://schemas.openxmlformats.org/officeDocument/2006/relationships/numbering" Target="numbering.xml"/><Relationship Id="rId310" Type="http://schemas.openxmlformats.org/officeDocument/2006/relationships/fontTable" Target="fontTable.xml"/><Relationship Id="rId311" Type="http://schemas.openxmlformats.org/officeDocument/2006/relationships/settings" Target="settings.xml"/><Relationship Id="rId3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304</Pages>
  <Words>49572</Words>
  <Characters>163332</Characters>
  <CharactersWithSpaces>211343</CharactersWithSpaces>
  <Paragraphs>1960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2026-08-26T10:13:12Z</dcterms:created>
  <dc:creator>ghaemiyeh.com</dc:creator>
  <dc:description/>
  <dc:language>en-US</dc:language>
  <cp:lastModifiedBy/>
  <dcterms:modified xsi:type="dcterms:W3CDTF">2026-08-26T13:43:20Z</dcterms:modified>
  <cp:revision>1</cp:revision>
  <dc:subject/>
  <dc:title>تفسیر جوان برگرفته از تفسیر نمونه جلد 20</dc:title>
</cp:coreProperties>
</file>

<file path=docProps/custom.xml><?xml version="1.0" encoding="utf-8"?>
<Properties xmlns="http://schemas.openxmlformats.org/officeDocument/2006/custom-properties" xmlns:vt="http://schemas.openxmlformats.org/officeDocument/2006/docPropsVTypes"/>
</file>