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595.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996_2320776876">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590998_2320776876">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591000_2320776876">
            <w:r>
              <w:rPr>
                <w:webHidden/>
                <w:rStyle w:val="IndexLink"/>
                <w:rtl w:val="true"/>
              </w:rPr>
              <w:t>فهرست موضاعات</w:t>
            </w:r>
            <w:r>
              <w:rPr>
                <w:rStyle w:val="IndexLink"/>
                <w:rtl w:val="true"/>
              </w:rPr>
              <w:tab/>
            </w:r>
            <w:r>
              <w:rPr>
                <w:rStyle w:val="IndexLink"/>
              </w:rPr>
              <w:t>18</w:t>
            </w:r>
          </w:hyperlink>
        </w:p>
        <w:p>
          <w:pPr>
            <w:pStyle w:val="Contents2"/>
            <w:tabs>
              <w:tab w:val="clear" w:pos="8743"/>
              <w:tab w:val="right" w:pos="9026" w:leader="dot"/>
            </w:tabs>
            <w:rPr/>
          </w:pPr>
          <w:hyperlink w:anchor="__RefHeading___Toc591002_2320776876">
            <w:r>
              <w:rPr>
                <w:webHidden/>
                <w:rStyle w:val="IndexLink"/>
                <w:rtl w:val="true"/>
              </w:rPr>
              <w:t>سرآغاز</w:t>
            </w:r>
            <w:r>
              <w:rPr>
                <w:rStyle w:val="IndexLink"/>
                <w:rtl w:val="true"/>
              </w:rPr>
              <w:tab/>
            </w:r>
            <w:r>
              <w:rPr>
                <w:rStyle w:val="IndexLink"/>
              </w:rPr>
              <w:t>34</w:t>
            </w:r>
          </w:hyperlink>
        </w:p>
        <w:p>
          <w:pPr>
            <w:pStyle w:val="Contents2"/>
            <w:tabs>
              <w:tab w:val="clear" w:pos="8743"/>
              <w:tab w:val="right" w:pos="9026" w:leader="dot"/>
            </w:tabs>
            <w:rPr/>
          </w:pPr>
          <w:hyperlink w:anchor="__RefHeading___Toc591004_2320776876">
            <w:r>
              <w:rPr>
                <w:webHidden/>
                <w:rStyle w:val="IndexLink"/>
                <w:rtl w:val="true"/>
              </w:rPr>
              <w:t>پیام آور حق</w:t>
            </w:r>
            <w:r>
              <w:rPr>
                <w:rStyle w:val="IndexLink"/>
                <w:rtl w:val="true"/>
              </w:rPr>
              <w:tab/>
            </w:r>
            <w:r>
              <w:rPr>
                <w:rStyle w:val="IndexLink"/>
              </w:rPr>
              <w:t>35</w:t>
            </w:r>
          </w:hyperlink>
        </w:p>
        <w:p>
          <w:pPr>
            <w:pStyle w:val="Contents2"/>
            <w:tabs>
              <w:tab w:val="clear" w:pos="8743"/>
              <w:tab w:val="right" w:pos="9026" w:leader="dot"/>
            </w:tabs>
            <w:rPr/>
          </w:pPr>
          <w:hyperlink w:anchor="__RefHeading___Toc591006_2320776876">
            <w:r>
              <w:rPr>
                <w:webHidden/>
                <w:rStyle w:val="IndexLink"/>
                <w:rtl w:val="true"/>
              </w:rPr>
              <w:t>شاه کلید هدایت</w:t>
            </w:r>
            <w:r>
              <w:rPr>
                <w:rStyle w:val="IndexLink"/>
                <w:rtl w:val="true"/>
              </w:rPr>
              <w:tab/>
            </w:r>
            <w:r>
              <w:rPr>
                <w:rStyle w:val="IndexLink"/>
              </w:rPr>
              <w:t>37</w:t>
            </w:r>
          </w:hyperlink>
        </w:p>
        <w:p>
          <w:pPr>
            <w:pStyle w:val="Contents2"/>
            <w:tabs>
              <w:tab w:val="clear" w:pos="8743"/>
              <w:tab w:val="right" w:pos="9026" w:leader="dot"/>
            </w:tabs>
            <w:rPr/>
          </w:pPr>
          <w:hyperlink w:anchor="__RefHeading___Toc591008_2320776876">
            <w:r>
              <w:rPr>
                <w:webHidden/>
                <w:rStyle w:val="IndexLink"/>
                <w:rtl w:val="true"/>
              </w:rPr>
              <w:t>وصایت و ولایت</w:t>
            </w:r>
            <w:r>
              <w:rPr>
                <w:rStyle w:val="IndexLink"/>
                <w:rtl w:val="true"/>
              </w:rPr>
              <w:tab/>
            </w:r>
            <w:r>
              <w:rPr>
                <w:rStyle w:val="IndexLink"/>
              </w:rPr>
              <w:t>38</w:t>
            </w:r>
          </w:hyperlink>
        </w:p>
        <w:p>
          <w:pPr>
            <w:pStyle w:val="Contents2"/>
            <w:tabs>
              <w:tab w:val="clear" w:pos="8743"/>
              <w:tab w:val="right" w:pos="9026" w:leader="dot"/>
            </w:tabs>
            <w:rPr/>
          </w:pPr>
          <w:hyperlink w:anchor="__RefHeading___Toc591010_2320776876">
            <w:r>
              <w:rPr>
                <w:webHidden/>
                <w:rStyle w:val="IndexLink"/>
                <w:rtl w:val="true"/>
              </w:rPr>
              <w:t>کتاب خدا و عترت پیامبر صلی الله علیه واله وسلم</w:t>
            </w:r>
            <w:r>
              <w:rPr>
                <w:rStyle w:val="IndexLink"/>
                <w:rtl w:val="true"/>
              </w:rPr>
              <w:tab/>
            </w:r>
            <w:r>
              <w:rPr>
                <w:rStyle w:val="IndexLink"/>
              </w:rPr>
              <w:t>39</w:t>
            </w:r>
          </w:hyperlink>
        </w:p>
        <w:p>
          <w:pPr>
            <w:pStyle w:val="Contents2"/>
            <w:tabs>
              <w:tab w:val="clear" w:pos="8743"/>
              <w:tab w:val="right" w:pos="9026" w:leader="dot"/>
            </w:tabs>
            <w:rPr/>
          </w:pPr>
          <w:hyperlink w:anchor="__RefHeading___Toc591012_2320776876">
            <w:r>
              <w:rPr>
                <w:webHidden/>
                <w:rStyle w:val="IndexLink"/>
                <w:rtl w:val="true"/>
              </w:rPr>
              <w:t>ابرهای سیاه</w:t>
            </w:r>
            <w:r>
              <w:rPr>
                <w:rStyle w:val="IndexLink"/>
                <w:rtl w:val="true"/>
              </w:rPr>
              <w:tab/>
            </w:r>
            <w:r>
              <w:rPr>
                <w:rStyle w:val="IndexLink"/>
              </w:rPr>
              <w:t>40</w:t>
            </w:r>
          </w:hyperlink>
        </w:p>
        <w:p>
          <w:pPr>
            <w:pStyle w:val="Contents2"/>
            <w:tabs>
              <w:tab w:val="clear" w:pos="8743"/>
              <w:tab w:val="right" w:pos="9026" w:leader="dot"/>
            </w:tabs>
            <w:rPr/>
          </w:pPr>
          <w:hyperlink w:anchor="__RefHeading___Toc591014_2320776876">
            <w:r>
              <w:rPr>
                <w:webHidden/>
                <w:rStyle w:val="IndexLink"/>
                <w:rtl w:val="true"/>
              </w:rPr>
              <w:t>ارزش حدیث نگاری</w:t>
            </w:r>
            <w:r>
              <w:rPr>
                <w:rStyle w:val="IndexLink"/>
                <w:rtl w:val="true"/>
              </w:rPr>
              <w:tab/>
            </w:r>
            <w:r>
              <w:rPr>
                <w:rStyle w:val="IndexLink"/>
              </w:rPr>
              <w:t>40</w:t>
            </w:r>
          </w:hyperlink>
        </w:p>
        <w:p>
          <w:pPr>
            <w:pStyle w:val="Contents2"/>
            <w:tabs>
              <w:tab w:val="clear" w:pos="8743"/>
              <w:tab w:val="right" w:pos="9026" w:leader="dot"/>
            </w:tabs>
            <w:rPr/>
          </w:pPr>
          <w:hyperlink w:anchor="__RefHeading___Toc591016_2320776876">
            <w:r>
              <w:rPr>
                <w:webHidden/>
                <w:rStyle w:val="IndexLink"/>
                <w:rtl w:val="true"/>
              </w:rPr>
              <w:t>شیخ کلینی رحمه الله حدیث نگار نمونه</w:t>
            </w:r>
            <w:r>
              <w:rPr>
                <w:rStyle w:val="IndexLink"/>
                <w:rtl w:val="true"/>
              </w:rPr>
              <w:tab/>
            </w:r>
            <w:r>
              <w:rPr>
                <w:rStyle w:val="IndexLink"/>
              </w:rPr>
              <w:t>42</w:t>
            </w:r>
          </w:hyperlink>
        </w:p>
        <w:p>
          <w:pPr>
            <w:pStyle w:val="Contents2"/>
            <w:tabs>
              <w:tab w:val="clear" w:pos="8743"/>
              <w:tab w:val="right" w:pos="9026" w:leader="dot"/>
            </w:tabs>
            <w:rPr/>
          </w:pPr>
          <w:hyperlink w:anchor="__RefHeading___Toc591018_2320776876">
            <w:r>
              <w:rPr>
                <w:webHidden/>
                <w:rStyle w:val="IndexLink"/>
                <w:rtl w:val="true"/>
              </w:rPr>
              <w:t xml:space="preserve">شیخ کلینی رحمه الله و کتاب ارزشمند </w:t>
            </w:r>
            <w:r>
              <w:rPr>
                <w:rStyle w:val="IndexLink"/>
                <w:rtl w:val="true"/>
              </w:rPr>
              <w:t>«</w:t>
            </w:r>
            <w:r>
              <w:rPr>
                <w:rStyle w:val="IndexLink"/>
                <w:rtl w:val="true"/>
              </w:rPr>
              <w:t>الکافی</w:t>
            </w:r>
            <w:r>
              <w:rPr>
                <w:rStyle w:val="IndexLink"/>
                <w:rtl w:val="true"/>
              </w:rPr>
              <w:t xml:space="preserve">» </w:t>
            </w:r>
            <w:r>
              <w:rPr>
                <w:rStyle w:val="IndexLink"/>
                <w:rtl w:val="true"/>
              </w:rPr>
              <w:t>در گفتار دانشمندان</w:t>
            </w:r>
            <w:r>
              <w:rPr>
                <w:rStyle w:val="IndexLink"/>
                <w:rtl w:val="true"/>
              </w:rPr>
              <w:tab/>
            </w:r>
            <w:r>
              <w:rPr>
                <w:rStyle w:val="IndexLink"/>
              </w:rPr>
              <w:t>43</w:t>
            </w:r>
          </w:hyperlink>
        </w:p>
        <w:p>
          <w:pPr>
            <w:pStyle w:val="Contents2"/>
            <w:tabs>
              <w:tab w:val="clear" w:pos="8743"/>
              <w:tab w:val="right" w:pos="9026" w:leader="dot"/>
            </w:tabs>
            <w:rPr/>
          </w:pPr>
          <w:hyperlink w:anchor="__RefHeading___Toc591020_2320776876">
            <w:r>
              <w:rPr>
                <w:webHidden/>
                <w:rStyle w:val="IndexLink"/>
                <w:rtl w:val="true"/>
              </w:rPr>
              <w:t>انگیزه ی نگارش کتاب الکافی</w:t>
            </w:r>
            <w:r>
              <w:rPr>
                <w:rStyle w:val="IndexLink"/>
                <w:rtl w:val="true"/>
              </w:rPr>
              <w:tab/>
            </w:r>
            <w:r>
              <w:rPr>
                <w:rStyle w:val="IndexLink"/>
              </w:rPr>
              <w:t>45</w:t>
            </w:r>
          </w:hyperlink>
        </w:p>
        <w:p>
          <w:pPr>
            <w:pStyle w:val="Contents2"/>
            <w:tabs>
              <w:tab w:val="clear" w:pos="8743"/>
              <w:tab w:val="right" w:pos="9026" w:leader="dot"/>
            </w:tabs>
            <w:rPr/>
          </w:pPr>
          <w:hyperlink w:anchor="__RefHeading___Toc591022_2320776876">
            <w:r>
              <w:rPr>
                <w:webHidden/>
                <w:rStyle w:val="IndexLink"/>
                <w:rtl w:val="true"/>
              </w:rPr>
              <w:t>پیروان کتاب اهل بیت علیهم السلام در آخر الزمان</w:t>
            </w:r>
            <w:r>
              <w:rPr>
                <w:rStyle w:val="IndexLink"/>
                <w:rtl w:val="true"/>
              </w:rPr>
              <w:tab/>
            </w:r>
            <w:r>
              <w:rPr>
                <w:rStyle w:val="IndexLink"/>
              </w:rPr>
              <w:t>47</w:t>
            </w:r>
          </w:hyperlink>
        </w:p>
        <w:p>
          <w:pPr>
            <w:pStyle w:val="Contents2"/>
            <w:tabs>
              <w:tab w:val="clear" w:pos="8743"/>
              <w:tab w:val="right" w:pos="9026" w:leader="dot"/>
            </w:tabs>
            <w:rPr/>
          </w:pPr>
          <w:hyperlink w:anchor="__RefHeading___Toc591024_2320776876">
            <w:r>
              <w:rPr>
                <w:webHidden/>
                <w:rStyle w:val="IndexLink"/>
                <w:rtl w:val="true"/>
              </w:rPr>
              <w:t xml:space="preserve">کتاب طهارت و پاکیزگی </w:t>
            </w:r>
            <w:r>
              <w:rPr>
                <w:rStyle w:val="IndexLink"/>
                <w:rtl w:val="true"/>
              </w:rPr>
              <w:t>(</w:t>
            </w:r>
            <w:r>
              <w:rPr>
                <w:rStyle w:val="IndexLink"/>
              </w:rPr>
              <w:t>191</w:t>
            </w:r>
            <w:r>
              <w:rPr>
                <w:rStyle w:val="IndexLink"/>
                <w:rtl w:val="true"/>
              </w:rPr>
              <w:t xml:space="preserve"> - </w:t>
            </w:r>
            <w:r>
              <w:rPr>
                <w:rStyle w:val="IndexLink"/>
              </w:rPr>
              <w:t>37</w:t>
            </w:r>
            <w:r>
              <w:rPr>
                <w:rStyle w:val="IndexLink"/>
                <w:rtl w:val="true"/>
              </w:rPr>
              <w:t>)</w:t>
              <w:tab/>
            </w:r>
            <w:r>
              <w:rPr>
                <w:rStyle w:val="IndexLink"/>
              </w:rPr>
              <w:t>50</w:t>
            </w:r>
          </w:hyperlink>
        </w:p>
        <w:p>
          <w:pPr>
            <w:pStyle w:val="Contents3"/>
            <w:tabs>
              <w:tab w:val="clear" w:pos="8459"/>
              <w:tab w:val="right" w:pos="9026" w:leader="dot"/>
            </w:tabs>
            <w:rPr/>
          </w:pPr>
          <w:hyperlink w:anchor="__RefHeading___Toc591026_2320776876">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591028_2320776876">
            <w:r>
              <w:rPr>
                <w:webHidden/>
                <w:rStyle w:val="IndexLink"/>
                <w:rtl w:val="true"/>
              </w:rPr>
              <w:t>بخش یکم</w:t>
            </w:r>
            <w:r>
              <w:rPr>
                <w:rStyle w:val="IndexLink"/>
                <w:rtl w:val="true"/>
              </w:rPr>
              <w:tab/>
            </w:r>
            <w:r>
              <w:rPr>
                <w:rStyle w:val="IndexLink"/>
              </w:rPr>
              <w:t>52</w:t>
            </w:r>
          </w:hyperlink>
        </w:p>
        <w:p>
          <w:pPr>
            <w:pStyle w:val="Contents4"/>
            <w:tabs>
              <w:tab w:val="clear" w:pos="8176"/>
              <w:tab w:val="right" w:pos="9026" w:leader="dot"/>
            </w:tabs>
            <w:rPr/>
          </w:pPr>
          <w:hyperlink w:anchor="__RefHeading___Toc591030_2320776876">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591032_2320776876">
            <w:r>
              <w:rPr>
                <w:webHidden/>
                <w:rStyle w:val="IndexLink"/>
                <w:rtl w:val="true"/>
              </w:rPr>
              <w:t>پاک بودن و پاک کنندگی آب</w:t>
            </w:r>
            <w:r>
              <w:rPr>
                <w:rStyle w:val="IndexLink"/>
                <w:rtl w:val="true"/>
              </w:rPr>
              <w:tab/>
            </w:r>
            <w:r>
              <w:rPr>
                <w:rStyle w:val="IndexLink"/>
              </w:rPr>
              <w:t>52</w:t>
            </w:r>
          </w:hyperlink>
        </w:p>
        <w:p>
          <w:pPr>
            <w:pStyle w:val="Contents3"/>
            <w:tabs>
              <w:tab w:val="clear" w:pos="8459"/>
              <w:tab w:val="right" w:pos="9026" w:leader="dot"/>
            </w:tabs>
            <w:rPr/>
          </w:pPr>
          <w:hyperlink w:anchor="__RefHeading___Toc591034_2320776876">
            <w:r>
              <w:rPr>
                <w:webHidden/>
                <w:rStyle w:val="IndexLink"/>
                <w:rtl w:val="true"/>
              </w:rPr>
              <w:t>بخش دوم</w:t>
            </w:r>
            <w:r>
              <w:rPr>
                <w:rStyle w:val="IndexLink"/>
                <w:rtl w:val="true"/>
              </w:rPr>
              <w:tab/>
            </w:r>
            <w:r>
              <w:rPr>
                <w:rStyle w:val="IndexLink"/>
              </w:rPr>
              <w:t>53</w:t>
            </w:r>
          </w:hyperlink>
        </w:p>
        <w:p>
          <w:pPr>
            <w:pStyle w:val="Contents4"/>
            <w:tabs>
              <w:tab w:val="clear" w:pos="8176"/>
              <w:tab w:val="right" w:pos="9026" w:leader="dot"/>
            </w:tabs>
            <w:rPr/>
          </w:pPr>
          <w:hyperlink w:anchor="__RefHeading___Toc591036_232077687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91038_2320776876">
            <w:r>
              <w:rPr>
                <w:webHidden/>
                <w:rStyle w:val="IndexLink"/>
                <w:rtl w:val="true"/>
              </w:rPr>
              <w:t>آبی که چیزی نجسش نمی کند</w:t>
            </w:r>
            <w:r>
              <w:rPr>
                <w:rStyle w:val="IndexLink"/>
                <w:rtl w:val="true"/>
              </w:rPr>
              <w:tab/>
            </w:r>
            <w:r>
              <w:rPr>
                <w:rStyle w:val="IndexLink"/>
              </w:rPr>
              <w:t>53</w:t>
            </w:r>
          </w:hyperlink>
        </w:p>
        <w:p>
          <w:pPr>
            <w:pStyle w:val="Contents3"/>
            <w:tabs>
              <w:tab w:val="clear" w:pos="8459"/>
              <w:tab w:val="right" w:pos="9026" w:leader="dot"/>
            </w:tabs>
            <w:rPr/>
          </w:pPr>
          <w:hyperlink w:anchor="__RefHeading___Toc591040_2320776876">
            <w:r>
              <w:rPr>
                <w:webHidden/>
                <w:rStyle w:val="IndexLink"/>
                <w:rtl w:val="true"/>
              </w:rPr>
              <w:t>بخش سوم</w:t>
            </w:r>
            <w:r>
              <w:rPr>
                <w:rStyle w:val="IndexLink"/>
                <w:rtl w:val="true"/>
              </w:rPr>
              <w:tab/>
            </w:r>
            <w:r>
              <w:rPr>
                <w:rStyle w:val="IndexLink"/>
              </w:rPr>
              <w:t>56</w:t>
            </w:r>
          </w:hyperlink>
        </w:p>
        <w:p>
          <w:pPr>
            <w:pStyle w:val="Contents4"/>
            <w:tabs>
              <w:tab w:val="clear" w:pos="8176"/>
              <w:tab w:val="right" w:pos="9026" w:leader="dot"/>
            </w:tabs>
            <w:rPr/>
          </w:pPr>
          <w:hyperlink w:anchor="__RefHeading___Toc591042_232077687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91044_2320776876">
            <w:r>
              <w:rPr>
                <w:webHidden/>
                <w:rStyle w:val="IndexLink"/>
                <w:rtl w:val="true"/>
              </w:rPr>
              <w:t>آب قلیل، آبی که مردار در آن افتاده و آبی که دست نجس به آن خورده است</w:t>
            </w:r>
            <w:r>
              <w:rPr>
                <w:rStyle w:val="IndexLink"/>
                <w:rtl w:val="true"/>
              </w:rPr>
              <w:tab/>
            </w:r>
            <w:r>
              <w:rPr>
                <w:rStyle w:val="IndexLink"/>
              </w:rPr>
              <w:t>56</w:t>
            </w:r>
          </w:hyperlink>
        </w:p>
        <w:p>
          <w:pPr>
            <w:pStyle w:val="Contents3"/>
            <w:tabs>
              <w:tab w:val="clear" w:pos="8459"/>
              <w:tab w:val="right" w:pos="9026" w:leader="dot"/>
            </w:tabs>
            <w:rPr/>
          </w:pPr>
          <w:hyperlink w:anchor="__RefHeading___Toc591046_2320776876">
            <w:r>
              <w:rPr>
                <w:webHidden/>
                <w:rStyle w:val="IndexLink"/>
                <w:rtl w:val="true"/>
              </w:rPr>
              <w:t>بخش چهارم</w:t>
            </w:r>
            <w:r>
              <w:rPr>
                <w:rStyle w:val="IndexLink"/>
                <w:rtl w:val="true"/>
              </w:rPr>
              <w:tab/>
            </w:r>
            <w:r>
              <w:rPr>
                <w:rStyle w:val="IndexLink"/>
              </w:rPr>
              <w:t>59</w:t>
            </w:r>
          </w:hyperlink>
        </w:p>
        <w:p>
          <w:pPr>
            <w:pStyle w:val="Contents4"/>
            <w:tabs>
              <w:tab w:val="clear" w:pos="8176"/>
              <w:tab w:val="right" w:pos="9026" w:leader="dot"/>
            </w:tabs>
            <w:rPr/>
          </w:pPr>
          <w:hyperlink w:anchor="__RefHeading___Toc591048_2320776876">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91050_2320776876">
            <w:r>
              <w:rPr>
                <w:webHidden/>
                <w:rStyle w:val="IndexLink"/>
                <w:rtl w:val="true"/>
              </w:rPr>
              <w:t>چاه و آن چه در آن می افتد</w:t>
            </w:r>
            <w:r>
              <w:rPr>
                <w:rStyle w:val="IndexLink"/>
                <w:rtl w:val="true"/>
              </w:rPr>
              <w:tab/>
            </w:r>
            <w:r>
              <w:rPr>
                <w:rStyle w:val="IndexLink"/>
              </w:rPr>
              <w:t>59</w:t>
            </w:r>
          </w:hyperlink>
        </w:p>
        <w:p>
          <w:pPr>
            <w:pStyle w:val="Contents3"/>
            <w:tabs>
              <w:tab w:val="clear" w:pos="8459"/>
              <w:tab w:val="right" w:pos="9026" w:leader="dot"/>
            </w:tabs>
            <w:rPr/>
          </w:pPr>
          <w:hyperlink w:anchor="__RefHeading___Toc591052_2320776876">
            <w:r>
              <w:rPr>
                <w:webHidden/>
                <w:rStyle w:val="IndexLink"/>
                <w:rtl w:val="true"/>
              </w:rPr>
              <w:t>بخش پنجم</w:t>
            </w:r>
            <w:r>
              <w:rPr>
                <w:rStyle w:val="IndexLink"/>
                <w:rtl w:val="true"/>
              </w:rPr>
              <w:tab/>
            </w:r>
            <w:r>
              <w:rPr>
                <w:rStyle w:val="IndexLink"/>
              </w:rPr>
              <w:t>64</w:t>
            </w:r>
          </w:hyperlink>
        </w:p>
        <w:p>
          <w:pPr>
            <w:pStyle w:val="Contents4"/>
            <w:tabs>
              <w:tab w:val="clear" w:pos="8176"/>
              <w:tab w:val="right" w:pos="9026" w:leader="dot"/>
            </w:tabs>
            <w:rPr/>
          </w:pPr>
          <w:hyperlink w:anchor="__RefHeading___Toc591054_2320776876">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591056_2320776876">
            <w:r>
              <w:rPr>
                <w:webHidden/>
                <w:rStyle w:val="IndexLink"/>
                <w:rtl w:val="true"/>
              </w:rPr>
              <w:t>چاهی که در کنار چاه فاضلاب است</w:t>
            </w:r>
            <w:r>
              <w:rPr>
                <w:rStyle w:val="IndexLink"/>
                <w:rtl w:val="true"/>
              </w:rPr>
              <w:tab/>
            </w:r>
            <w:r>
              <w:rPr>
                <w:rStyle w:val="IndexLink"/>
              </w:rPr>
              <w:t>64</w:t>
            </w:r>
          </w:hyperlink>
        </w:p>
        <w:p>
          <w:pPr>
            <w:pStyle w:val="Contents3"/>
            <w:tabs>
              <w:tab w:val="clear" w:pos="8459"/>
              <w:tab w:val="right" w:pos="9026" w:leader="dot"/>
            </w:tabs>
            <w:rPr/>
          </w:pPr>
          <w:hyperlink w:anchor="__RefHeading___Toc591058_2320776876">
            <w:r>
              <w:rPr>
                <w:webHidden/>
                <w:rStyle w:val="IndexLink"/>
                <w:rtl w:val="true"/>
              </w:rPr>
              <w:t>بخش ششم</w:t>
            </w:r>
            <w:r>
              <w:rPr>
                <w:rStyle w:val="IndexLink"/>
                <w:rtl w:val="true"/>
              </w:rPr>
              <w:tab/>
            </w:r>
            <w:r>
              <w:rPr>
                <w:rStyle w:val="IndexLink"/>
              </w:rPr>
              <w:t>67</w:t>
            </w:r>
          </w:hyperlink>
        </w:p>
        <w:p>
          <w:pPr>
            <w:pStyle w:val="Contents4"/>
            <w:tabs>
              <w:tab w:val="clear" w:pos="8176"/>
              <w:tab w:val="right" w:pos="9026" w:leader="dot"/>
            </w:tabs>
            <w:rPr/>
          </w:pPr>
          <w:hyperlink w:anchor="__RefHeading___Toc591060_2320776876">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591062_2320776876">
            <w:r>
              <w:rPr>
                <w:webHidden/>
                <w:rStyle w:val="IndexLink"/>
                <w:rtl w:val="true"/>
              </w:rPr>
              <w:t>وضو گرفتن از آب دست خورده چهار پایان، درندگان و پرندگان</w:t>
            </w:r>
            <w:r>
              <w:rPr>
                <w:rStyle w:val="IndexLink"/>
                <w:rtl w:val="true"/>
              </w:rPr>
              <w:tab/>
            </w:r>
            <w:r>
              <w:rPr>
                <w:rStyle w:val="IndexLink"/>
              </w:rPr>
              <w:t>67</w:t>
            </w:r>
          </w:hyperlink>
        </w:p>
        <w:p>
          <w:pPr>
            <w:pStyle w:val="Contents3"/>
            <w:tabs>
              <w:tab w:val="clear" w:pos="8459"/>
              <w:tab w:val="right" w:pos="9026" w:leader="dot"/>
            </w:tabs>
            <w:rPr/>
          </w:pPr>
          <w:hyperlink w:anchor="__RefHeading___Toc591064_2320776876">
            <w:r>
              <w:rPr>
                <w:webHidden/>
                <w:rStyle w:val="IndexLink"/>
                <w:rtl w:val="true"/>
              </w:rPr>
              <w:t>بخش هفتم</w:t>
            </w:r>
            <w:r>
              <w:rPr>
                <w:rStyle w:val="IndexLink"/>
                <w:rtl w:val="true"/>
              </w:rPr>
              <w:tab/>
            </w:r>
            <w:r>
              <w:rPr>
                <w:rStyle w:val="IndexLink"/>
              </w:rPr>
              <w:t>70</w:t>
            </w:r>
          </w:hyperlink>
        </w:p>
        <w:p>
          <w:pPr>
            <w:pStyle w:val="Contents4"/>
            <w:tabs>
              <w:tab w:val="clear" w:pos="8176"/>
              <w:tab w:val="right" w:pos="9026" w:leader="dot"/>
            </w:tabs>
            <w:rPr/>
          </w:pPr>
          <w:hyperlink w:anchor="__RefHeading___Toc591066_2320776876">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591068_2320776876">
            <w:r>
              <w:rPr>
                <w:webHidden/>
                <w:rStyle w:val="IndexLink"/>
                <w:rtl w:val="true"/>
              </w:rPr>
              <w:t>وضو گرفتن از پس خورده زن حائض، شخص جنب، یهودی، نصرانی و ناصبی</w:t>
            </w:r>
            <w:r>
              <w:rPr>
                <w:rStyle w:val="IndexLink"/>
                <w:rtl w:val="true"/>
              </w:rPr>
              <w:tab/>
            </w:r>
            <w:r>
              <w:rPr>
                <w:rStyle w:val="IndexLink"/>
              </w:rPr>
              <w:t>70</w:t>
            </w:r>
          </w:hyperlink>
        </w:p>
        <w:p>
          <w:pPr>
            <w:pStyle w:val="Contents3"/>
            <w:tabs>
              <w:tab w:val="clear" w:pos="8459"/>
              <w:tab w:val="right" w:pos="9026" w:leader="dot"/>
            </w:tabs>
            <w:rPr/>
          </w:pPr>
          <w:hyperlink w:anchor="__RefHeading___Toc591070_2320776876">
            <w:r>
              <w:rPr>
                <w:webHidden/>
                <w:rStyle w:val="IndexLink"/>
                <w:rtl w:val="true"/>
              </w:rPr>
              <w:t>بخش هشتم</w:t>
            </w:r>
            <w:r>
              <w:rPr>
                <w:rStyle w:val="IndexLink"/>
                <w:rtl w:val="true"/>
              </w:rPr>
              <w:tab/>
            </w:r>
            <w:r>
              <w:rPr>
                <w:rStyle w:val="IndexLink"/>
              </w:rPr>
              <w:t>72</w:t>
            </w:r>
          </w:hyperlink>
        </w:p>
        <w:p>
          <w:pPr>
            <w:pStyle w:val="Contents4"/>
            <w:tabs>
              <w:tab w:val="clear" w:pos="8176"/>
              <w:tab w:val="right" w:pos="9026" w:leader="dot"/>
            </w:tabs>
            <w:rPr/>
          </w:pPr>
          <w:hyperlink w:anchor="__RefHeading___Toc591072_2320776876">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591074_2320776876">
            <w:r>
              <w:rPr>
                <w:webHidden/>
                <w:rStyle w:val="IndexLink"/>
                <w:rtl w:val="true"/>
              </w:rPr>
              <w:t>انسانی که دستش را پیش از شستن در ظرف داخل می کند، میزان شستن دست ها برای جنابت ادرار، مدفوع و خواب</w:t>
            </w:r>
            <w:r>
              <w:rPr>
                <w:rStyle w:val="IndexLink"/>
                <w:rtl w:val="true"/>
              </w:rPr>
              <w:tab/>
            </w:r>
            <w:r>
              <w:rPr>
                <w:rStyle w:val="IndexLink"/>
              </w:rPr>
              <w:t>72</w:t>
            </w:r>
          </w:hyperlink>
        </w:p>
        <w:p>
          <w:pPr>
            <w:pStyle w:val="Contents3"/>
            <w:tabs>
              <w:tab w:val="clear" w:pos="8459"/>
              <w:tab w:val="right" w:pos="9026" w:leader="dot"/>
            </w:tabs>
            <w:rPr/>
          </w:pPr>
          <w:hyperlink w:anchor="__RefHeading___Toc591076_2320776876">
            <w:r>
              <w:rPr>
                <w:webHidden/>
                <w:rStyle w:val="IndexLink"/>
                <w:rtl w:val="true"/>
              </w:rPr>
              <w:t>بخش نهم</w:t>
            </w:r>
            <w:r>
              <w:rPr>
                <w:rStyle w:val="IndexLink"/>
                <w:rtl w:val="true"/>
              </w:rPr>
              <w:tab/>
            </w:r>
            <w:r>
              <w:rPr>
                <w:rStyle w:val="IndexLink"/>
              </w:rPr>
              <w:t>74</w:t>
            </w:r>
          </w:hyperlink>
        </w:p>
        <w:p>
          <w:pPr>
            <w:pStyle w:val="Contents4"/>
            <w:tabs>
              <w:tab w:val="clear" w:pos="8176"/>
              <w:tab w:val="right" w:pos="9026" w:leader="dot"/>
            </w:tabs>
            <w:rPr/>
          </w:pPr>
          <w:hyperlink w:anchor="__RefHeading___Toc591078_2320776876">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91080_2320776876">
            <w:r>
              <w:rPr>
                <w:webHidden/>
                <w:rStyle w:val="IndexLink"/>
                <w:rtl w:val="true"/>
              </w:rPr>
              <w:t>مخلوط شدن آب باران با بول و حکم آن چه از آب غسل جنب در ظرف می ریزد و انسانی که لباسش در آب استنجاء می افتد</w:t>
            </w:r>
            <w:r>
              <w:rPr>
                <w:rStyle w:val="IndexLink"/>
                <w:rtl w:val="true"/>
              </w:rPr>
              <w:tab/>
            </w:r>
            <w:r>
              <w:rPr>
                <w:rStyle w:val="IndexLink"/>
              </w:rPr>
              <w:t>74</w:t>
            </w:r>
          </w:hyperlink>
        </w:p>
        <w:p>
          <w:pPr>
            <w:pStyle w:val="Contents3"/>
            <w:tabs>
              <w:tab w:val="clear" w:pos="8459"/>
              <w:tab w:val="right" w:pos="9026" w:leader="dot"/>
            </w:tabs>
            <w:rPr/>
          </w:pPr>
          <w:hyperlink w:anchor="__RefHeading___Toc591082_2320776876">
            <w:r>
              <w:rPr>
                <w:webHidden/>
                <w:rStyle w:val="IndexLink"/>
                <w:rtl w:val="true"/>
              </w:rPr>
              <w:t>بخش دهم</w:t>
            </w:r>
            <w:r>
              <w:rPr>
                <w:rStyle w:val="IndexLink"/>
                <w:rtl w:val="true"/>
              </w:rPr>
              <w:tab/>
            </w:r>
            <w:r>
              <w:rPr>
                <w:rStyle w:val="IndexLink"/>
              </w:rPr>
              <w:t>77</w:t>
            </w:r>
          </w:hyperlink>
        </w:p>
        <w:p>
          <w:pPr>
            <w:pStyle w:val="Contents4"/>
            <w:tabs>
              <w:tab w:val="clear" w:pos="8176"/>
              <w:tab w:val="right" w:pos="9026" w:leader="dot"/>
            </w:tabs>
            <w:rPr/>
          </w:pPr>
          <w:hyperlink w:anchor="__RefHeading___Toc591084_2320776876">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91086_2320776876">
            <w:r>
              <w:rPr>
                <w:webHidden/>
                <w:rStyle w:val="IndexLink"/>
                <w:rtl w:val="true"/>
              </w:rPr>
              <w:t>حکم آب حمام و آبی که آفتاب آن را گرم می کند</w:t>
            </w:r>
            <w:r>
              <w:rPr>
                <w:rStyle w:val="IndexLink"/>
                <w:rtl w:val="true"/>
              </w:rPr>
              <w:tab/>
            </w:r>
            <w:r>
              <w:rPr>
                <w:rStyle w:val="IndexLink"/>
              </w:rPr>
              <w:t>77</w:t>
            </w:r>
          </w:hyperlink>
        </w:p>
        <w:p>
          <w:pPr>
            <w:pStyle w:val="Contents3"/>
            <w:tabs>
              <w:tab w:val="clear" w:pos="8459"/>
              <w:tab w:val="right" w:pos="9026" w:leader="dot"/>
            </w:tabs>
            <w:rPr/>
          </w:pPr>
          <w:hyperlink w:anchor="__RefHeading___Toc591088_2320776876">
            <w:r>
              <w:rPr>
                <w:webHidden/>
                <w:rStyle w:val="IndexLink"/>
                <w:rtl w:val="true"/>
              </w:rPr>
              <w:t>بخش یازدهم</w:t>
            </w:r>
            <w:r>
              <w:rPr>
                <w:rStyle w:val="IndexLink"/>
                <w:rtl w:val="true"/>
              </w:rPr>
              <w:tab/>
            </w:r>
            <w:r>
              <w:rPr>
                <w:rStyle w:val="IndexLink"/>
              </w:rPr>
              <w:t>80</w:t>
            </w:r>
          </w:hyperlink>
        </w:p>
        <w:p>
          <w:pPr>
            <w:pStyle w:val="Contents4"/>
            <w:tabs>
              <w:tab w:val="clear" w:pos="8176"/>
              <w:tab w:val="right" w:pos="9026" w:leader="dot"/>
            </w:tabs>
            <w:rPr/>
          </w:pPr>
          <w:hyperlink w:anchor="__RefHeading___Toc591090_2320776876">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591092_2320776876">
            <w:r>
              <w:rPr>
                <w:webHidden/>
                <w:rStyle w:val="IndexLink"/>
                <w:rtl w:val="true"/>
              </w:rPr>
              <w:t>مکانی که ادرار و مدفوع کردن در آن ناپسند است</w:t>
            </w:r>
            <w:r>
              <w:rPr>
                <w:rStyle w:val="IndexLink"/>
                <w:rtl w:val="true"/>
              </w:rPr>
              <w:tab/>
            </w:r>
            <w:r>
              <w:rPr>
                <w:rStyle w:val="IndexLink"/>
              </w:rPr>
              <w:t>80</w:t>
            </w:r>
          </w:hyperlink>
        </w:p>
        <w:p>
          <w:pPr>
            <w:pStyle w:val="Contents3"/>
            <w:tabs>
              <w:tab w:val="clear" w:pos="8459"/>
              <w:tab w:val="right" w:pos="9026" w:leader="dot"/>
            </w:tabs>
            <w:rPr/>
          </w:pPr>
          <w:hyperlink w:anchor="__RefHeading___Toc591094_2320776876">
            <w:r>
              <w:rPr>
                <w:webHidden/>
                <w:rStyle w:val="IndexLink"/>
                <w:rtl w:val="true"/>
              </w:rPr>
              <w:t>بخش دوازدهم</w:t>
            </w:r>
            <w:r>
              <w:rPr>
                <w:rStyle w:val="IndexLink"/>
                <w:rtl w:val="true"/>
              </w:rPr>
              <w:tab/>
            </w:r>
            <w:r>
              <w:rPr>
                <w:rStyle w:val="IndexLink"/>
              </w:rPr>
              <w:t>82</w:t>
            </w:r>
          </w:hyperlink>
        </w:p>
        <w:p>
          <w:pPr>
            <w:pStyle w:val="Contents4"/>
            <w:tabs>
              <w:tab w:val="clear" w:pos="8176"/>
              <w:tab w:val="right" w:pos="9026" w:leader="dot"/>
            </w:tabs>
            <w:rPr/>
          </w:pPr>
          <w:hyperlink w:anchor="__RefHeading___Toc591096_232077687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591098_2320776876">
            <w:r>
              <w:rPr>
                <w:webHidden/>
                <w:rStyle w:val="IndexLink"/>
                <w:rtl w:val="true"/>
              </w:rPr>
              <w:t xml:space="preserve">آن چه به هنگام ورود و خروج از مستراح و استنجا گفته می شود، حکم کسی که آن را فراموش کند، </w:t>
            </w:r>
            <w:r>
              <w:rPr>
                <w:rStyle w:val="IndexLink"/>
                <w:rtl w:val="true"/>
              </w:rPr>
              <w:t>«</w:t>
            </w:r>
            <w:r>
              <w:rPr>
                <w:rStyle w:val="IndexLink"/>
                <w:rtl w:val="true"/>
              </w:rPr>
              <w:t>بسم الله</w:t>
            </w:r>
            <w:r>
              <w:rPr>
                <w:rStyle w:val="IndexLink"/>
                <w:rtl w:val="true"/>
              </w:rPr>
              <w:t xml:space="preserve">» </w:t>
            </w:r>
            <w:r>
              <w:rPr>
                <w:rStyle w:val="IndexLink"/>
                <w:rtl w:val="true"/>
              </w:rPr>
              <w:t>گفتن به هنگام دخول و به هنگام شستن</w:t>
            </w:r>
            <w:r>
              <w:rPr>
                <w:rStyle w:val="IndexLink"/>
                <w:rtl w:val="true"/>
              </w:rPr>
              <w:tab/>
            </w:r>
            <w:r>
              <w:rPr>
                <w:rStyle w:val="IndexLink"/>
              </w:rPr>
              <w:t>82</w:t>
            </w:r>
          </w:hyperlink>
        </w:p>
        <w:p>
          <w:pPr>
            <w:pStyle w:val="Contents3"/>
            <w:tabs>
              <w:tab w:val="clear" w:pos="8459"/>
              <w:tab w:val="right" w:pos="9026" w:leader="dot"/>
            </w:tabs>
            <w:rPr/>
          </w:pPr>
          <w:hyperlink w:anchor="__RefHeading___Toc591100_2320776876">
            <w:r>
              <w:rPr>
                <w:webHidden/>
                <w:rStyle w:val="IndexLink"/>
                <w:rtl w:val="true"/>
              </w:rPr>
              <w:t>بخش سیزدهم</w:t>
            </w:r>
            <w:r>
              <w:rPr>
                <w:rStyle w:val="IndexLink"/>
                <w:rtl w:val="true"/>
              </w:rPr>
              <w:tab/>
            </w:r>
            <w:r>
              <w:rPr>
                <w:rStyle w:val="IndexLink"/>
              </w:rPr>
              <w:t>88</w:t>
            </w:r>
          </w:hyperlink>
        </w:p>
        <w:p>
          <w:pPr>
            <w:pStyle w:val="Contents4"/>
            <w:tabs>
              <w:tab w:val="clear" w:pos="8176"/>
              <w:tab w:val="right" w:pos="9026" w:leader="dot"/>
            </w:tabs>
            <w:rPr/>
          </w:pPr>
          <w:hyperlink w:anchor="__RefHeading___Toc591102_232077687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91104_2320776876">
            <w:r>
              <w:rPr>
                <w:webHidden/>
                <w:rStyle w:val="IndexLink"/>
                <w:rtl w:val="true"/>
              </w:rPr>
              <w:t>استبراء از ادرار و شستن آن و حکم کسی که آب نیابد</w:t>
            </w:r>
            <w:r>
              <w:rPr>
                <w:rStyle w:val="IndexLink"/>
                <w:rtl w:val="true"/>
              </w:rPr>
              <w:tab/>
            </w:r>
            <w:r>
              <w:rPr>
                <w:rStyle w:val="IndexLink"/>
              </w:rPr>
              <w:t>88</w:t>
            </w:r>
          </w:hyperlink>
        </w:p>
        <w:p>
          <w:pPr>
            <w:pStyle w:val="Contents3"/>
            <w:tabs>
              <w:tab w:val="clear" w:pos="8459"/>
              <w:tab w:val="right" w:pos="9026" w:leader="dot"/>
            </w:tabs>
            <w:rPr/>
          </w:pPr>
          <w:hyperlink w:anchor="__RefHeading___Toc591106_2320776876">
            <w:r>
              <w:rPr>
                <w:webHidden/>
                <w:rStyle w:val="IndexLink"/>
                <w:rtl w:val="true"/>
              </w:rPr>
              <w:t>بخش چهاردهم</w:t>
            </w:r>
            <w:r>
              <w:rPr>
                <w:rStyle w:val="IndexLink"/>
                <w:rtl w:val="true"/>
              </w:rPr>
              <w:tab/>
            </w:r>
            <w:r>
              <w:rPr>
                <w:rStyle w:val="IndexLink"/>
              </w:rPr>
              <w:t>92</w:t>
            </w:r>
          </w:hyperlink>
        </w:p>
        <w:p>
          <w:pPr>
            <w:pStyle w:val="Contents4"/>
            <w:tabs>
              <w:tab w:val="clear" w:pos="8176"/>
              <w:tab w:val="right" w:pos="9026" w:leader="dot"/>
            </w:tabs>
            <w:rPr/>
          </w:pPr>
          <w:hyperlink w:anchor="__RefHeading___Toc591108_232077687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91110_2320776876">
            <w:r>
              <w:rPr>
                <w:webHidden/>
                <w:rStyle w:val="IndexLink"/>
                <w:rtl w:val="true"/>
              </w:rPr>
              <w:t>مقدار آبی که برای وضو و غسل کفایت می کند و حکم کسی که در وضو زیاد روی می کند</w:t>
            </w:r>
            <w:r>
              <w:rPr>
                <w:rStyle w:val="IndexLink"/>
                <w:rtl w:val="true"/>
              </w:rPr>
              <w:tab/>
            </w:r>
            <w:r>
              <w:rPr>
                <w:rStyle w:val="IndexLink"/>
              </w:rPr>
              <w:t>92</w:t>
            </w:r>
          </w:hyperlink>
        </w:p>
        <w:p>
          <w:pPr>
            <w:pStyle w:val="Contents3"/>
            <w:tabs>
              <w:tab w:val="clear" w:pos="8459"/>
              <w:tab w:val="right" w:pos="9026" w:leader="dot"/>
            </w:tabs>
            <w:rPr/>
          </w:pPr>
          <w:hyperlink w:anchor="__RefHeading___Toc591112_2320776876">
            <w:r>
              <w:rPr>
                <w:webHidden/>
                <w:rStyle w:val="IndexLink"/>
                <w:rtl w:val="true"/>
              </w:rPr>
              <w:t>بخش پانزدهم</w:t>
            </w:r>
            <w:r>
              <w:rPr>
                <w:rStyle w:val="IndexLink"/>
                <w:rtl w:val="true"/>
              </w:rPr>
              <w:tab/>
            </w:r>
            <w:r>
              <w:rPr>
                <w:rStyle w:val="IndexLink"/>
              </w:rPr>
              <w:t>95</w:t>
            </w:r>
          </w:hyperlink>
        </w:p>
        <w:p>
          <w:pPr>
            <w:pStyle w:val="Contents4"/>
            <w:tabs>
              <w:tab w:val="clear" w:pos="8176"/>
              <w:tab w:val="right" w:pos="9026" w:leader="dot"/>
            </w:tabs>
            <w:rPr/>
          </w:pPr>
          <w:hyperlink w:anchor="__RefHeading___Toc591114_2320776876">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591116_2320776876">
            <w:r>
              <w:rPr>
                <w:webHidden/>
                <w:rStyle w:val="IndexLink"/>
                <w:rtl w:val="true"/>
              </w:rPr>
              <w:t>مسواک زدن</w:t>
            </w:r>
            <w:r>
              <w:rPr>
                <w:rStyle w:val="IndexLink"/>
                <w:rtl w:val="true"/>
              </w:rPr>
              <w:tab/>
            </w:r>
            <w:r>
              <w:rPr>
                <w:rStyle w:val="IndexLink"/>
              </w:rPr>
              <w:t>95</w:t>
            </w:r>
          </w:hyperlink>
        </w:p>
        <w:p>
          <w:pPr>
            <w:pStyle w:val="Contents3"/>
            <w:tabs>
              <w:tab w:val="clear" w:pos="8459"/>
              <w:tab w:val="right" w:pos="9026" w:leader="dot"/>
            </w:tabs>
            <w:rPr/>
          </w:pPr>
          <w:hyperlink w:anchor="__RefHeading___Toc591118_2320776876">
            <w:r>
              <w:rPr>
                <w:webHidden/>
                <w:rStyle w:val="IndexLink"/>
                <w:rtl w:val="true"/>
              </w:rPr>
              <w:t>بخش شانزدهم</w:t>
            </w:r>
            <w:r>
              <w:rPr>
                <w:rStyle w:val="IndexLink"/>
                <w:rtl w:val="true"/>
              </w:rPr>
              <w:tab/>
            </w:r>
            <w:r>
              <w:rPr>
                <w:rStyle w:val="IndexLink"/>
              </w:rPr>
              <w:t>97</w:t>
            </w:r>
          </w:hyperlink>
        </w:p>
        <w:p>
          <w:pPr>
            <w:pStyle w:val="Contents4"/>
            <w:tabs>
              <w:tab w:val="clear" w:pos="8176"/>
              <w:tab w:val="right" w:pos="9026" w:leader="dot"/>
            </w:tabs>
            <w:rPr/>
          </w:pPr>
          <w:hyperlink w:anchor="__RefHeading___Toc591120_232077687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591122_2320776876">
            <w:r>
              <w:rPr>
                <w:webHidden/>
                <w:rStyle w:val="IndexLink"/>
                <w:rtl w:val="true"/>
              </w:rPr>
              <w:t>مضمضه و استنشاق</w:t>
            </w:r>
            <w:r>
              <w:rPr>
                <w:rStyle w:val="IndexLink"/>
                <w:rtl w:val="true"/>
              </w:rPr>
              <w:tab/>
            </w:r>
            <w:r>
              <w:rPr>
                <w:rStyle w:val="IndexLink"/>
              </w:rPr>
              <w:t>97</w:t>
            </w:r>
          </w:hyperlink>
        </w:p>
        <w:p>
          <w:pPr>
            <w:pStyle w:val="Contents3"/>
            <w:tabs>
              <w:tab w:val="clear" w:pos="8459"/>
              <w:tab w:val="right" w:pos="9026" w:leader="dot"/>
            </w:tabs>
            <w:rPr/>
          </w:pPr>
          <w:hyperlink w:anchor="__RefHeading___Toc591124_2320776876">
            <w:r>
              <w:rPr>
                <w:webHidden/>
                <w:rStyle w:val="IndexLink"/>
                <w:rtl w:val="true"/>
              </w:rPr>
              <w:t>بخش هفدهم</w:t>
            </w:r>
            <w:r>
              <w:rPr>
                <w:rStyle w:val="IndexLink"/>
                <w:rtl w:val="true"/>
              </w:rPr>
              <w:tab/>
            </w:r>
            <w:r>
              <w:rPr>
                <w:rStyle w:val="IndexLink"/>
              </w:rPr>
              <w:t>98</w:t>
            </w:r>
          </w:hyperlink>
        </w:p>
        <w:p>
          <w:pPr>
            <w:pStyle w:val="Contents4"/>
            <w:tabs>
              <w:tab w:val="clear" w:pos="8176"/>
              <w:tab w:val="right" w:pos="9026" w:leader="dot"/>
            </w:tabs>
            <w:rPr/>
          </w:pPr>
          <w:hyperlink w:anchor="__RefHeading___Toc591126_2320776876">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591128_2320776876">
            <w:r>
              <w:rPr>
                <w:webHidden/>
                <w:rStyle w:val="IndexLink"/>
                <w:rtl w:val="true"/>
              </w:rPr>
              <w:t>چگونگی وضو</w:t>
            </w:r>
            <w:r>
              <w:rPr>
                <w:rStyle w:val="IndexLink"/>
                <w:rtl w:val="true"/>
              </w:rPr>
              <w:tab/>
            </w:r>
            <w:r>
              <w:rPr>
                <w:rStyle w:val="IndexLink"/>
              </w:rPr>
              <w:t>98</w:t>
            </w:r>
          </w:hyperlink>
        </w:p>
        <w:p>
          <w:pPr>
            <w:pStyle w:val="Contents3"/>
            <w:tabs>
              <w:tab w:val="clear" w:pos="8459"/>
              <w:tab w:val="right" w:pos="9026" w:leader="dot"/>
            </w:tabs>
            <w:rPr/>
          </w:pPr>
          <w:hyperlink w:anchor="__RefHeading___Toc591130_2320776876">
            <w:r>
              <w:rPr>
                <w:webHidden/>
                <w:rStyle w:val="IndexLink"/>
                <w:rtl w:val="true"/>
              </w:rPr>
              <w:t>بخش هیجدهم</w:t>
            </w:r>
            <w:r>
              <w:rPr>
                <w:rStyle w:val="IndexLink"/>
                <w:rtl w:val="true"/>
              </w:rPr>
              <w:tab/>
            </w:r>
            <w:r>
              <w:rPr>
                <w:rStyle w:val="IndexLink"/>
              </w:rPr>
              <w:t>106</w:t>
            </w:r>
          </w:hyperlink>
        </w:p>
        <w:p>
          <w:pPr>
            <w:pStyle w:val="Contents4"/>
            <w:tabs>
              <w:tab w:val="clear" w:pos="8176"/>
              <w:tab w:val="right" w:pos="9026" w:leader="dot"/>
            </w:tabs>
            <w:rPr/>
          </w:pPr>
          <w:hyperlink w:anchor="__RefHeading___Toc591132_232077687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91134_2320776876">
            <w:r>
              <w:rPr>
                <w:webHidden/>
                <w:rStyle w:val="IndexLink"/>
                <w:rtl w:val="true"/>
              </w:rPr>
              <w:t>اندازه شستن صورت و دو دست و چگونگی شستن آن ها در وضو</w:t>
            </w:r>
            <w:r>
              <w:rPr>
                <w:rStyle w:val="IndexLink"/>
                <w:rtl w:val="true"/>
              </w:rPr>
              <w:tab/>
            </w:r>
            <w:r>
              <w:rPr>
                <w:rStyle w:val="IndexLink"/>
              </w:rPr>
              <w:t>106</w:t>
            </w:r>
          </w:hyperlink>
        </w:p>
        <w:p>
          <w:pPr>
            <w:pStyle w:val="Contents3"/>
            <w:tabs>
              <w:tab w:val="clear" w:pos="8459"/>
              <w:tab w:val="right" w:pos="9026" w:leader="dot"/>
            </w:tabs>
            <w:rPr/>
          </w:pPr>
          <w:hyperlink w:anchor="__RefHeading___Toc591136_2320776876">
            <w:r>
              <w:rPr>
                <w:webHidden/>
                <w:rStyle w:val="IndexLink"/>
                <w:rtl w:val="true"/>
              </w:rPr>
              <w:t>بخش نوزدهم</w:t>
            </w:r>
            <w:r>
              <w:rPr>
                <w:rStyle w:val="IndexLink"/>
                <w:rtl w:val="true"/>
              </w:rPr>
              <w:tab/>
            </w:r>
            <w:r>
              <w:rPr>
                <w:rStyle w:val="IndexLink"/>
              </w:rPr>
              <w:t>110</w:t>
            </w:r>
          </w:hyperlink>
        </w:p>
        <w:p>
          <w:pPr>
            <w:pStyle w:val="Contents4"/>
            <w:tabs>
              <w:tab w:val="clear" w:pos="8176"/>
              <w:tab w:val="right" w:pos="9026" w:leader="dot"/>
            </w:tabs>
            <w:rPr/>
          </w:pPr>
          <w:hyperlink w:anchor="__RefHeading___Toc591138_2320776876">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591140_2320776876">
            <w:r>
              <w:rPr>
                <w:webHidden/>
                <w:rStyle w:val="IndexLink"/>
                <w:rtl w:val="true"/>
              </w:rPr>
              <w:t>مسح سر و پاها</w:t>
            </w:r>
            <w:r>
              <w:rPr>
                <w:rStyle w:val="IndexLink"/>
                <w:rtl w:val="true"/>
              </w:rPr>
              <w:tab/>
            </w:r>
            <w:r>
              <w:rPr>
                <w:rStyle w:val="IndexLink"/>
              </w:rPr>
              <w:t>110</w:t>
            </w:r>
          </w:hyperlink>
        </w:p>
        <w:p>
          <w:pPr>
            <w:pStyle w:val="Contents3"/>
            <w:tabs>
              <w:tab w:val="clear" w:pos="8459"/>
              <w:tab w:val="right" w:pos="9026" w:leader="dot"/>
            </w:tabs>
            <w:rPr/>
          </w:pPr>
          <w:hyperlink w:anchor="__RefHeading___Toc591142_2320776876">
            <w:r>
              <w:rPr>
                <w:webHidden/>
                <w:rStyle w:val="IndexLink"/>
                <w:rtl w:val="true"/>
              </w:rPr>
              <w:t>بخش بیستم</w:t>
            </w:r>
            <w:r>
              <w:rPr>
                <w:rStyle w:val="IndexLink"/>
                <w:rtl w:val="true"/>
              </w:rPr>
              <w:tab/>
            </w:r>
            <w:r>
              <w:rPr>
                <w:rStyle w:val="IndexLink"/>
              </w:rPr>
              <w:t>116</w:t>
            </w:r>
          </w:hyperlink>
        </w:p>
        <w:p>
          <w:pPr>
            <w:pStyle w:val="Contents4"/>
            <w:tabs>
              <w:tab w:val="clear" w:pos="8176"/>
              <w:tab w:val="right" w:pos="9026" w:leader="dot"/>
            </w:tabs>
            <w:rPr/>
          </w:pPr>
          <w:hyperlink w:anchor="__RefHeading___Toc591144_2320776876">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591146_2320776876">
            <w:r>
              <w:rPr>
                <w:webHidden/>
                <w:rStyle w:val="IndexLink"/>
                <w:rtl w:val="true"/>
              </w:rPr>
              <w:t>حکم مسح بر روی کفش رو بسته</w:t>
            </w:r>
            <w:r>
              <w:rPr>
                <w:rStyle w:val="IndexLink"/>
                <w:rtl w:val="true"/>
              </w:rPr>
              <w:tab/>
            </w:r>
            <w:r>
              <w:rPr>
                <w:rStyle w:val="IndexLink"/>
              </w:rPr>
              <w:t>116</w:t>
            </w:r>
          </w:hyperlink>
        </w:p>
        <w:p>
          <w:pPr>
            <w:pStyle w:val="Contents3"/>
            <w:tabs>
              <w:tab w:val="clear" w:pos="8459"/>
              <w:tab w:val="right" w:pos="9026" w:leader="dot"/>
            </w:tabs>
            <w:rPr/>
          </w:pPr>
          <w:hyperlink w:anchor="__RefHeading___Toc591148_2320776876">
            <w:r>
              <w:rPr>
                <w:webHidden/>
                <w:rStyle w:val="IndexLink"/>
                <w:rtl w:val="true"/>
              </w:rPr>
              <w:t>بخش بیست و یکم</w:t>
            </w:r>
            <w:r>
              <w:rPr>
                <w:rStyle w:val="IndexLink"/>
                <w:rtl w:val="true"/>
              </w:rPr>
              <w:tab/>
            </w:r>
            <w:r>
              <w:rPr>
                <w:rStyle w:val="IndexLink"/>
              </w:rPr>
              <w:t>117</w:t>
            </w:r>
          </w:hyperlink>
        </w:p>
        <w:p>
          <w:pPr>
            <w:pStyle w:val="Contents4"/>
            <w:tabs>
              <w:tab w:val="clear" w:pos="8176"/>
              <w:tab w:val="right" w:pos="9026" w:leader="dot"/>
            </w:tabs>
            <w:rPr/>
          </w:pPr>
          <w:hyperlink w:anchor="__RefHeading___Toc591150_2320776876">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591152_2320776876">
            <w:r>
              <w:rPr>
                <w:webHidden/>
                <w:rStyle w:val="IndexLink"/>
                <w:rtl w:val="true"/>
              </w:rPr>
              <w:t>جبیره و شکستگی و زخم های ناشی از جراحت</w:t>
            </w:r>
            <w:r>
              <w:rPr>
                <w:rStyle w:val="IndexLink"/>
                <w:rtl w:val="true"/>
              </w:rPr>
              <w:tab/>
            </w:r>
            <w:r>
              <w:rPr>
                <w:rStyle w:val="IndexLink"/>
              </w:rPr>
              <w:t>117</w:t>
            </w:r>
          </w:hyperlink>
        </w:p>
        <w:p>
          <w:pPr>
            <w:pStyle w:val="Contents3"/>
            <w:tabs>
              <w:tab w:val="clear" w:pos="8459"/>
              <w:tab w:val="right" w:pos="9026" w:leader="dot"/>
            </w:tabs>
            <w:rPr/>
          </w:pPr>
          <w:hyperlink w:anchor="__RefHeading___Toc591154_2320776876">
            <w:r>
              <w:rPr>
                <w:webHidden/>
                <w:rStyle w:val="IndexLink"/>
                <w:rtl w:val="true"/>
              </w:rPr>
              <w:t>بخش بیست و دوم</w:t>
            </w:r>
            <w:r>
              <w:rPr>
                <w:rStyle w:val="IndexLink"/>
                <w:rtl w:val="true"/>
              </w:rPr>
              <w:tab/>
            </w:r>
            <w:r>
              <w:rPr>
                <w:rStyle w:val="IndexLink"/>
              </w:rPr>
              <w:t>119</w:t>
            </w:r>
          </w:hyperlink>
        </w:p>
        <w:p>
          <w:pPr>
            <w:pStyle w:val="Contents4"/>
            <w:tabs>
              <w:tab w:val="clear" w:pos="8176"/>
              <w:tab w:val="right" w:pos="9026" w:leader="dot"/>
            </w:tabs>
            <w:rPr/>
          </w:pPr>
          <w:hyperlink w:anchor="__RefHeading___Toc591156_232077687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591158_2320776876">
            <w:r>
              <w:rPr>
                <w:webHidden/>
                <w:rStyle w:val="IndexLink"/>
                <w:rtl w:val="true"/>
              </w:rPr>
              <w:t>حکم شک در وضو، کسی که آن را فراموش کند یا در تقدم و تأخرش شک نماید</w:t>
            </w:r>
            <w:r>
              <w:rPr>
                <w:rStyle w:val="IndexLink"/>
                <w:rtl w:val="true"/>
              </w:rPr>
              <w:t>.</w:t>
              <w:tab/>
            </w:r>
            <w:r>
              <w:rPr>
                <w:rStyle w:val="IndexLink"/>
              </w:rPr>
              <w:t>119</w:t>
            </w:r>
          </w:hyperlink>
        </w:p>
        <w:p>
          <w:pPr>
            <w:pStyle w:val="Contents3"/>
            <w:tabs>
              <w:tab w:val="clear" w:pos="8459"/>
              <w:tab w:val="right" w:pos="9026" w:leader="dot"/>
            </w:tabs>
            <w:rPr/>
          </w:pPr>
          <w:hyperlink w:anchor="__RefHeading___Toc591160_2320776876">
            <w:r>
              <w:rPr>
                <w:webHidden/>
                <w:rStyle w:val="IndexLink"/>
                <w:rtl w:val="true"/>
              </w:rPr>
              <w:t>بخش بیست و سوم</w:t>
            </w:r>
            <w:r>
              <w:rPr>
                <w:rStyle w:val="IndexLink"/>
                <w:rtl w:val="true"/>
              </w:rPr>
              <w:tab/>
            </w:r>
            <w:r>
              <w:rPr>
                <w:rStyle w:val="IndexLink"/>
              </w:rPr>
              <w:t>124</w:t>
            </w:r>
          </w:hyperlink>
        </w:p>
        <w:p>
          <w:pPr>
            <w:pStyle w:val="Contents4"/>
            <w:tabs>
              <w:tab w:val="clear" w:pos="8176"/>
              <w:tab w:val="right" w:pos="9026" w:leader="dot"/>
            </w:tabs>
            <w:rPr/>
          </w:pPr>
          <w:hyperlink w:anchor="__RefHeading___Toc591162_232077687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591164_2320776876">
            <w:r>
              <w:rPr>
                <w:webHidden/>
                <w:rStyle w:val="IndexLink"/>
                <w:rtl w:val="true"/>
              </w:rPr>
              <w:t>مبطلات وضو</w:t>
            </w:r>
            <w:r>
              <w:rPr>
                <w:rStyle w:val="IndexLink"/>
                <w:rtl w:val="true"/>
              </w:rPr>
              <w:tab/>
            </w:r>
            <w:r>
              <w:rPr>
                <w:rStyle w:val="IndexLink"/>
              </w:rPr>
              <w:t>124</w:t>
            </w:r>
          </w:hyperlink>
        </w:p>
        <w:p>
          <w:pPr>
            <w:pStyle w:val="Contents3"/>
            <w:tabs>
              <w:tab w:val="clear" w:pos="8459"/>
              <w:tab w:val="right" w:pos="9026" w:leader="dot"/>
            </w:tabs>
            <w:rPr/>
          </w:pPr>
          <w:hyperlink w:anchor="__RefHeading___Toc591166_2320776876">
            <w:r>
              <w:rPr>
                <w:webHidden/>
                <w:rStyle w:val="IndexLink"/>
                <w:rtl w:val="true"/>
              </w:rPr>
              <w:t>بخش بیست و چهارم</w:t>
            </w:r>
            <w:r>
              <w:rPr>
                <w:rStyle w:val="IndexLink"/>
                <w:rtl w:val="true"/>
              </w:rPr>
              <w:tab/>
            </w:r>
            <w:r>
              <w:rPr>
                <w:rStyle w:val="IndexLink"/>
              </w:rPr>
              <w:t>130</w:t>
            </w:r>
          </w:hyperlink>
        </w:p>
        <w:p>
          <w:pPr>
            <w:pStyle w:val="Contents4"/>
            <w:tabs>
              <w:tab w:val="clear" w:pos="8176"/>
              <w:tab w:val="right" w:pos="9026" w:leader="dot"/>
            </w:tabs>
            <w:rPr/>
          </w:pPr>
          <w:hyperlink w:anchor="__RefHeading___Toc591168_2320776876">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591170_2320776876">
            <w:r>
              <w:rPr>
                <w:webHidden/>
                <w:rStyle w:val="IndexLink"/>
                <w:rtl w:val="true"/>
              </w:rPr>
              <w:t>مردی که پای خود را بر روی مدفوع یا نجاستی دیگر می گذارد</w:t>
            </w:r>
            <w:r>
              <w:rPr>
                <w:rStyle w:val="IndexLink"/>
                <w:rtl w:val="true"/>
              </w:rPr>
              <w:tab/>
            </w:r>
            <w:r>
              <w:rPr>
                <w:rStyle w:val="IndexLink"/>
              </w:rPr>
              <w:t>130</w:t>
            </w:r>
          </w:hyperlink>
        </w:p>
        <w:p>
          <w:pPr>
            <w:pStyle w:val="Contents3"/>
            <w:tabs>
              <w:tab w:val="clear" w:pos="8459"/>
              <w:tab w:val="right" w:pos="9026" w:leader="dot"/>
            </w:tabs>
            <w:rPr/>
          </w:pPr>
          <w:hyperlink w:anchor="__RefHeading___Toc591172_2320776876">
            <w:r>
              <w:rPr>
                <w:webHidden/>
                <w:rStyle w:val="IndexLink"/>
                <w:rtl w:val="true"/>
              </w:rPr>
              <w:t>بخش بیست و پنجم</w:t>
            </w:r>
            <w:r>
              <w:rPr>
                <w:rStyle w:val="IndexLink"/>
                <w:rtl w:val="true"/>
              </w:rPr>
              <w:tab/>
            </w:r>
            <w:r>
              <w:rPr>
                <w:rStyle w:val="IndexLink"/>
              </w:rPr>
              <w:t>133</w:t>
            </w:r>
          </w:hyperlink>
        </w:p>
        <w:p>
          <w:pPr>
            <w:pStyle w:val="Contents4"/>
            <w:tabs>
              <w:tab w:val="clear" w:pos="8176"/>
              <w:tab w:val="right" w:pos="9026" w:leader="dot"/>
            </w:tabs>
            <w:rPr/>
          </w:pPr>
          <w:hyperlink w:anchor="__RefHeading___Toc591174_232077687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591176_2320776876">
            <w:r>
              <w:rPr>
                <w:webHidden/>
                <w:rStyle w:val="IndexLink"/>
                <w:rtl w:val="true"/>
              </w:rPr>
              <w:t>مذى و ودي</w:t>
            </w:r>
            <w:r>
              <w:rPr>
                <w:rStyle w:val="IndexLink"/>
                <w:rtl w:val="true"/>
              </w:rPr>
              <w:tab/>
            </w:r>
            <w:r>
              <w:rPr>
                <w:rStyle w:val="IndexLink"/>
              </w:rPr>
              <w:t>133</w:t>
            </w:r>
          </w:hyperlink>
        </w:p>
        <w:p>
          <w:pPr>
            <w:pStyle w:val="Contents3"/>
            <w:tabs>
              <w:tab w:val="clear" w:pos="8459"/>
              <w:tab w:val="right" w:pos="9026" w:leader="dot"/>
            </w:tabs>
            <w:rPr/>
          </w:pPr>
          <w:hyperlink w:anchor="__RefHeading___Toc591178_2320776876">
            <w:r>
              <w:rPr>
                <w:webHidden/>
                <w:rStyle w:val="IndexLink"/>
                <w:rtl w:val="true"/>
              </w:rPr>
              <w:t>بخش بیست و ششم</w:t>
            </w:r>
            <w:r>
              <w:rPr>
                <w:rStyle w:val="IndexLink"/>
                <w:rtl w:val="true"/>
              </w:rPr>
              <w:tab/>
            </w:r>
            <w:r>
              <w:rPr>
                <w:rStyle w:val="IndexLink"/>
              </w:rPr>
              <w:t>135</w:t>
            </w:r>
          </w:hyperlink>
        </w:p>
        <w:p>
          <w:pPr>
            <w:pStyle w:val="Contents4"/>
            <w:tabs>
              <w:tab w:val="clear" w:pos="8176"/>
              <w:tab w:val="right" w:pos="9026" w:leader="dot"/>
            </w:tabs>
            <w:rPr/>
          </w:pPr>
          <w:hyperlink w:anchor="__RefHeading___Toc591180_2320776876">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591182_2320776876">
            <w:r>
              <w:rPr>
                <w:webHidden/>
                <w:rStyle w:val="IndexLink"/>
                <w:rtl w:val="true"/>
              </w:rPr>
              <w:t>اقسام غسل</w:t>
            </w:r>
            <w:r>
              <w:rPr>
                <w:rStyle w:val="IndexLink"/>
                <w:rtl w:val="true"/>
              </w:rPr>
              <w:tab/>
            </w:r>
            <w:r>
              <w:rPr>
                <w:rStyle w:val="IndexLink"/>
              </w:rPr>
              <w:t>135</w:t>
            </w:r>
          </w:hyperlink>
        </w:p>
        <w:p>
          <w:pPr>
            <w:pStyle w:val="Contents3"/>
            <w:tabs>
              <w:tab w:val="clear" w:pos="8459"/>
              <w:tab w:val="right" w:pos="9026" w:leader="dot"/>
            </w:tabs>
            <w:rPr/>
          </w:pPr>
          <w:hyperlink w:anchor="__RefHeading___Toc591184_2320776876">
            <w:r>
              <w:rPr>
                <w:webHidden/>
                <w:rStyle w:val="IndexLink"/>
                <w:rtl w:val="true"/>
              </w:rPr>
              <w:t>بخش بیست و هفتم</w:t>
            </w:r>
            <w:r>
              <w:rPr>
                <w:rStyle w:val="IndexLink"/>
                <w:rtl w:val="true"/>
              </w:rPr>
              <w:tab/>
            </w:r>
            <w:r>
              <w:rPr>
                <w:rStyle w:val="IndexLink"/>
              </w:rPr>
              <w:t>137</w:t>
            </w:r>
          </w:hyperlink>
        </w:p>
        <w:p>
          <w:pPr>
            <w:pStyle w:val="Contents4"/>
            <w:tabs>
              <w:tab w:val="clear" w:pos="8176"/>
              <w:tab w:val="right" w:pos="9026" w:leader="dot"/>
            </w:tabs>
            <w:rPr/>
          </w:pPr>
          <w:hyperlink w:anchor="__RefHeading___Toc591186_232077687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591188_2320776876">
            <w:r>
              <w:rPr>
                <w:webHidden/>
                <w:rStyle w:val="IndexLink"/>
                <w:rtl w:val="true"/>
              </w:rPr>
              <w:t>غسلی که از چند غسل کفایت می نماید</w:t>
            </w:r>
            <w:r>
              <w:rPr>
                <w:rStyle w:val="IndexLink"/>
                <w:rtl w:val="true"/>
              </w:rPr>
              <w:tab/>
            </w:r>
            <w:r>
              <w:rPr>
                <w:rStyle w:val="IndexLink"/>
              </w:rPr>
              <w:t>137</w:t>
            </w:r>
          </w:hyperlink>
        </w:p>
        <w:p>
          <w:pPr>
            <w:pStyle w:val="Contents3"/>
            <w:tabs>
              <w:tab w:val="clear" w:pos="8459"/>
              <w:tab w:val="right" w:pos="9026" w:leader="dot"/>
            </w:tabs>
            <w:rPr/>
          </w:pPr>
          <w:hyperlink w:anchor="__RefHeading___Toc591190_2320776876">
            <w:r>
              <w:rPr>
                <w:webHidden/>
                <w:rStyle w:val="IndexLink"/>
                <w:rtl w:val="true"/>
              </w:rPr>
              <w:t>بخش بیست و هشتم</w:t>
            </w:r>
            <w:r>
              <w:rPr>
                <w:rStyle w:val="IndexLink"/>
                <w:rtl w:val="true"/>
              </w:rPr>
              <w:tab/>
            </w:r>
            <w:r>
              <w:rPr>
                <w:rStyle w:val="IndexLink"/>
              </w:rPr>
              <w:t>138</w:t>
            </w:r>
          </w:hyperlink>
        </w:p>
        <w:p>
          <w:pPr>
            <w:pStyle w:val="Contents4"/>
            <w:tabs>
              <w:tab w:val="clear" w:pos="8176"/>
              <w:tab w:val="right" w:pos="9026" w:leader="dot"/>
            </w:tabs>
            <w:rPr/>
          </w:pPr>
          <w:hyperlink w:anchor="__RefHeading___Toc591192_2320776876">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591194_2320776876">
            <w:r>
              <w:rPr>
                <w:webHidden/>
                <w:rStyle w:val="IndexLink"/>
                <w:rtl w:val="true"/>
              </w:rPr>
              <w:t>وجوب بودن غسل روز جمعه</w:t>
            </w:r>
            <w:r>
              <w:rPr>
                <w:rStyle w:val="IndexLink"/>
                <w:rtl w:val="true"/>
              </w:rPr>
              <w:tab/>
            </w:r>
            <w:r>
              <w:rPr>
                <w:rStyle w:val="IndexLink"/>
              </w:rPr>
              <w:t>138</w:t>
            </w:r>
          </w:hyperlink>
        </w:p>
        <w:p>
          <w:pPr>
            <w:pStyle w:val="Contents3"/>
            <w:tabs>
              <w:tab w:val="clear" w:pos="8459"/>
              <w:tab w:val="right" w:pos="9026" w:leader="dot"/>
            </w:tabs>
            <w:rPr/>
          </w:pPr>
          <w:hyperlink w:anchor="__RefHeading___Toc591196_2320776876">
            <w:r>
              <w:rPr>
                <w:webHidden/>
                <w:rStyle w:val="IndexLink"/>
                <w:rtl w:val="true"/>
              </w:rPr>
              <w:t>بخش بیست و نهم</w:t>
            </w:r>
            <w:r>
              <w:rPr>
                <w:rStyle w:val="IndexLink"/>
                <w:rtl w:val="true"/>
              </w:rPr>
              <w:tab/>
            </w:r>
            <w:r>
              <w:rPr>
                <w:rStyle w:val="IndexLink"/>
              </w:rPr>
              <w:t>141</w:t>
            </w:r>
          </w:hyperlink>
        </w:p>
        <w:p>
          <w:pPr>
            <w:pStyle w:val="Contents4"/>
            <w:tabs>
              <w:tab w:val="clear" w:pos="8176"/>
              <w:tab w:val="right" w:pos="9026" w:leader="dot"/>
            </w:tabs>
            <w:rPr/>
          </w:pPr>
          <w:hyperlink w:anchor="__RefHeading___Toc591198_2320776876">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591200_2320776876">
            <w:r>
              <w:rPr>
                <w:webHidden/>
                <w:rStyle w:val="IndexLink"/>
                <w:rtl w:val="true"/>
              </w:rPr>
              <w:t>چگونگی غسل وضوی پیش از آن و پس از آن حکم کسی که در جای نا پاک غسل می کند آن چه به هنگام غسل باید گفت و تکان دادن انگشتر به هنگام غسل</w:t>
            </w:r>
            <w:r>
              <w:rPr>
                <w:rStyle w:val="IndexLink"/>
                <w:rtl w:val="true"/>
              </w:rPr>
              <w:tab/>
            </w:r>
            <w:r>
              <w:rPr>
                <w:rStyle w:val="IndexLink"/>
              </w:rPr>
              <w:t>141</w:t>
            </w:r>
          </w:hyperlink>
        </w:p>
        <w:p>
          <w:pPr>
            <w:pStyle w:val="Contents3"/>
            <w:tabs>
              <w:tab w:val="clear" w:pos="8459"/>
              <w:tab w:val="right" w:pos="9026" w:leader="dot"/>
            </w:tabs>
            <w:rPr/>
          </w:pPr>
          <w:hyperlink w:anchor="__RefHeading___Toc591202_2320776876">
            <w:r>
              <w:rPr>
                <w:webHidden/>
                <w:rStyle w:val="IndexLink"/>
                <w:rtl w:val="true"/>
              </w:rPr>
              <w:t>بخش سی ام</w:t>
            </w:r>
            <w:r>
              <w:rPr>
                <w:rStyle w:val="IndexLink"/>
                <w:rtl w:val="true"/>
              </w:rPr>
              <w:tab/>
            </w:r>
            <w:r>
              <w:rPr>
                <w:rStyle w:val="IndexLink"/>
              </w:rPr>
              <w:t>148</w:t>
            </w:r>
          </w:hyperlink>
        </w:p>
        <w:p>
          <w:pPr>
            <w:pStyle w:val="Contents4"/>
            <w:tabs>
              <w:tab w:val="clear" w:pos="8176"/>
              <w:tab w:val="right" w:pos="9026" w:leader="dot"/>
            </w:tabs>
            <w:rPr/>
          </w:pPr>
          <w:hyperlink w:anchor="__RefHeading___Toc591204_232077687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91206_2320776876">
            <w:r>
              <w:rPr>
                <w:webHidden/>
                <w:rStyle w:val="IndexLink"/>
                <w:rtl w:val="true"/>
              </w:rPr>
              <w:t>موجبات غسل مرد و زن</w:t>
            </w:r>
            <w:r>
              <w:rPr>
                <w:rStyle w:val="IndexLink"/>
                <w:rtl w:val="true"/>
              </w:rPr>
              <w:tab/>
            </w:r>
            <w:r>
              <w:rPr>
                <w:rStyle w:val="IndexLink"/>
              </w:rPr>
              <w:t>148</w:t>
            </w:r>
          </w:hyperlink>
        </w:p>
        <w:p>
          <w:pPr>
            <w:pStyle w:val="Contents3"/>
            <w:tabs>
              <w:tab w:val="clear" w:pos="8459"/>
              <w:tab w:val="right" w:pos="9026" w:leader="dot"/>
            </w:tabs>
            <w:rPr/>
          </w:pPr>
          <w:hyperlink w:anchor="__RefHeading___Toc591208_2320776876">
            <w:r>
              <w:rPr>
                <w:webHidden/>
                <w:rStyle w:val="IndexLink"/>
                <w:rtl w:val="true"/>
              </w:rPr>
              <w:t>بخش سی و یکم</w:t>
            </w:r>
            <w:r>
              <w:rPr>
                <w:rStyle w:val="IndexLink"/>
                <w:rtl w:val="true"/>
              </w:rPr>
              <w:tab/>
            </w:r>
            <w:r>
              <w:rPr>
                <w:rStyle w:val="IndexLink"/>
              </w:rPr>
              <w:t>151</w:t>
            </w:r>
          </w:hyperlink>
        </w:p>
        <w:p>
          <w:pPr>
            <w:pStyle w:val="Contents4"/>
            <w:tabs>
              <w:tab w:val="clear" w:pos="8176"/>
              <w:tab w:val="right" w:pos="9026" w:leader="dot"/>
            </w:tabs>
            <w:rPr/>
          </w:pPr>
          <w:hyperlink w:anchor="__RefHeading___Toc591210_2320776876">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591212_2320776876">
            <w:r>
              <w:rPr>
                <w:webHidden/>
                <w:rStyle w:val="IndexLink"/>
                <w:rtl w:val="true"/>
              </w:rPr>
              <w:t>محتلم شدن مرد و زن</w:t>
            </w:r>
            <w:r>
              <w:rPr>
                <w:rStyle w:val="IndexLink"/>
                <w:rtl w:val="true"/>
              </w:rPr>
              <w:tab/>
            </w:r>
            <w:r>
              <w:rPr>
                <w:rStyle w:val="IndexLink"/>
              </w:rPr>
              <w:t>151</w:t>
            </w:r>
          </w:hyperlink>
        </w:p>
        <w:p>
          <w:pPr>
            <w:pStyle w:val="Contents3"/>
            <w:tabs>
              <w:tab w:val="clear" w:pos="8459"/>
              <w:tab w:val="right" w:pos="9026" w:leader="dot"/>
            </w:tabs>
            <w:rPr/>
          </w:pPr>
          <w:hyperlink w:anchor="__RefHeading___Toc591214_2320776876">
            <w:r>
              <w:rPr>
                <w:webHidden/>
                <w:rStyle w:val="IndexLink"/>
                <w:rtl w:val="true"/>
              </w:rPr>
              <w:t>بخش سی و دوم</w:t>
            </w:r>
            <w:r>
              <w:rPr>
                <w:rStyle w:val="IndexLink"/>
                <w:rtl w:val="true"/>
              </w:rPr>
              <w:tab/>
            </w:r>
            <w:r>
              <w:rPr>
                <w:rStyle w:val="IndexLink"/>
              </w:rPr>
              <w:t>154</w:t>
            </w:r>
          </w:hyperlink>
        </w:p>
        <w:p>
          <w:pPr>
            <w:pStyle w:val="Contents4"/>
            <w:tabs>
              <w:tab w:val="clear" w:pos="8176"/>
              <w:tab w:val="right" w:pos="9026" w:leader="dot"/>
            </w:tabs>
            <w:rPr/>
          </w:pPr>
          <w:hyperlink w:anchor="__RefHeading___Toc591216_2320776876">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591218_2320776876">
            <w:r>
              <w:rPr>
                <w:webHidden/>
                <w:rStyle w:val="IndexLink"/>
                <w:rtl w:val="true"/>
              </w:rPr>
              <w:t>مرد و زنی که پس از غسل جنابت چیزی از ایشان خارج می شود</w:t>
            </w:r>
            <w:r>
              <w:rPr>
                <w:rStyle w:val="IndexLink"/>
                <w:rtl w:val="true"/>
              </w:rPr>
              <w:tab/>
            </w:r>
            <w:r>
              <w:rPr>
                <w:rStyle w:val="IndexLink"/>
              </w:rPr>
              <w:t>154</w:t>
            </w:r>
          </w:hyperlink>
        </w:p>
        <w:p>
          <w:pPr>
            <w:pStyle w:val="Contents3"/>
            <w:tabs>
              <w:tab w:val="clear" w:pos="8459"/>
              <w:tab w:val="right" w:pos="9026" w:leader="dot"/>
            </w:tabs>
            <w:rPr/>
          </w:pPr>
          <w:hyperlink w:anchor="__RefHeading___Toc591220_2320776876">
            <w:r>
              <w:rPr>
                <w:webHidden/>
                <w:rStyle w:val="IndexLink"/>
                <w:rtl w:val="true"/>
              </w:rPr>
              <w:t>بخش سی و سوم</w:t>
            </w:r>
            <w:r>
              <w:rPr>
                <w:rStyle w:val="IndexLink"/>
                <w:rtl w:val="true"/>
              </w:rPr>
              <w:tab/>
            </w:r>
            <w:r>
              <w:rPr>
                <w:rStyle w:val="IndexLink"/>
              </w:rPr>
              <w:t>156</w:t>
            </w:r>
          </w:hyperlink>
        </w:p>
        <w:p>
          <w:pPr>
            <w:pStyle w:val="Contents4"/>
            <w:tabs>
              <w:tab w:val="clear" w:pos="8176"/>
              <w:tab w:val="right" w:pos="9026" w:leader="dot"/>
            </w:tabs>
            <w:rPr/>
          </w:pPr>
          <w:hyperlink w:anchor="__RefHeading___Toc591222_2320776876">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591224_2320776876">
            <w:r>
              <w:rPr>
                <w:webHidden/>
                <w:rStyle w:val="IndexLink"/>
                <w:rtl w:val="true"/>
              </w:rPr>
              <w:t>احکام خوردن، آشامیدن، قرائت قرآن داخل مسجد شدن رنگ بر مو گذاشتن روغن مالیدن و حجامت کردن جنب</w:t>
            </w:r>
            <w:r>
              <w:rPr>
                <w:rStyle w:val="IndexLink"/>
                <w:rtl w:val="true"/>
              </w:rPr>
              <w:tab/>
            </w:r>
            <w:r>
              <w:rPr>
                <w:rStyle w:val="IndexLink"/>
              </w:rPr>
              <w:t>156</w:t>
            </w:r>
          </w:hyperlink>
        </w:p>
        <w:p>
          <w:pPr>
            <w:pStyle w:val="Contents3"/>
            <w:tabs>
              <w:tab w:val="clear" w:pos="8459"/>
              <w:tab w:val="right" w:pos="9026" w:leader="dot"/>
            </w:tabs>
            <w:rPr/>
          </w:pPr>
          <w:hyperlink w:anchor="__RefHeading___Toc591226_2320776876">
            <w:r>
              <w:rPr>
                <w:webHidden/>
                <w:rStyle w:val="IndexLink"/>
                <w:rtl w:val="true"/>
              </w:rPr>
              <w:t>بخش سی و چهارم</w:t>
            </w:r>
            <w:r>
              <w:rPr>
                <w:rStyle w:val="IndexLink"/>
                <w:rtl w:val="true"/>
              </w:rPr>
              <w:tab/>
            </w:r>
            <w:r>
              <w:rPr>
                <w:rStyle w:val="IndexLink"/>
              </w:rPr>
              <w:t>160</w:t>
            </w:r>
          </w:hyperlink>
        </w:p>
        <w:p>
          <w:pPr>
            <w:pStyle w:val="Contents4"/>
            <w:tabs>
              <w:tab w:val="clear" w:pos="8176"/>
              <w:tab w:val="right" w:pos="9026" w:leader="dot"/>
            </w:tabs>
            <w:rPr/>
          </w:pPr>
          <w:hyperlink w:anchor="__RefHeading___Toc591228_232077687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591230_2320776876">
            <w:r>
              <w:rPr>
                <w:webHidden/>
                <w:rStyle w:val="IndexLink"/>
                <w:rtl w:val="true"/>
              </w:rPr>
              <w:t>حکم عرق جنب که به بدن و لباسش می خورد</w:t>
            </w:r>
            <w:r>
              <w:rPr>
                <w:rStyle w:val="IndexLink"/>
                <w:rtl w:val="true"/>
              </w:rPr>
              <w:tab/>
            </w:r>
            <w:r>
              <w:rPr>
                <w:rStyle w:val="IndexLink"/>
              </w:rPr>
              <w:t>160</w:t>
            </w:r>
          </w:hyperlink>
        </w:p>
        <w:p>
          <w:pPr>
            <w:pStyle w:val="Contents3"/>
            <w:tabs>
              <w:tab w:val="clear" w:pos="8459"/>
              <w:tab w:val="right" w:pos="9026" w:leader="dot"/>
            </w:tabs>
            <w:rPr/>
          </w:pPr>
          <w:hyperlink w:anchor="__RefHeading___Toc591232_2320776876">
            <w:r>
              <w:rPr>
                <w:webHidden/>
                <w:rStyle w:val="IndexLink"/>
                <w:rtl w:val="true"/>
              </w:rPr>
              <w:t>بخش سی و پنجم</w:t>
            </w:r>
            <w:r>
              <w:rPr>
                <w:rStyle w:val="IndexLink"/>
                <w:rtl w:val="true"/>
              </w:rPr>
              <w:tab/>
            </w:r>
            <w:r>
              <w:rPr>
                <w:rStyle w:val="IndexLink"/>
              </w:rPr>
              <w:t>163</w:t>
            </w:r>
          </w:hyperlink>
        </w:p>
        <w:p>
          <w:pPr>
            <w:pStyle w:val="Contents4"/>
            <w:tabs>
              <w:tab w:val="clear" w:pos="8176"/>
              <w:tab w:val="right" w:pos="9026" w:leader="dot"/>
            </w:tabs>
            <w:rPr/>
          </w:pPr>
          <w:hyperlink w:anchor="__RefHeading___Toc591234_2320776876">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91236_2320776876">
            <w:r>
              <w:rPr>
                <w:webHidden/>
                <w:rStyle w:val="IndexLink"/>
                <w:rtl w:val="true"/>
              </w:rPr>
              <w:t>و منی و مذیی که لباس و بدن را آلوده می کند</w:t>
            </w:r>
            <w:r>
              <w:rPr>
                <w:rStyle w:val="IndexLink"/>
                <w:rtl w:val="true"/>
              </w:rPr>
              <w:tab/>
            </w:r>
            <w:r>
              <w:rPr>
                <w:rStyle w:val="IndexLink"/>
              </w:rPr>
              <w:t>163</w:t>
            </w:r>
          </w:hyperlink>
        </w:p>
        <w:p>
          <w:pPr>
            <w:pStyle w:val="Contents3"/>
            <w:tabs>
              <w:tab w:val="clear" w:pos="8459"/>
              <w:tab w:val="right" w:pos="9026" w:leader="dot"/>
            </w:tabs>
            <w:rPr/>
          </w:pPr>
          <w:hyperlink w:anchor="__RefHeading___Toc591238_2320776876">
            <w:r>
              <w:rPr>
                <w:webHidden/>
                <w:rStyle w:val="IndexLink"/>
                <w:rtl w:val="true"/>
              </w:rPr>
              <w:t>بخش سی و ششم</w:t>
            </w:r>
            <w:r>
              <w:rPr>
                <w:rStyle w:val="IndexLink"/>
                <w:rtl w:val="true"/>
              </w:rPr>
              <w:tab/>
            </w:r>
            <w:r>
              <w:rPr>
                <w:rStyle w:val="IndexLink"/>
              </w:rPr>
              <w:t>165</w:t>
            </w:r>
          </w:hyperlink>
        </w:p>
        <w:p>
          <w:pPr>
            <w:pStyle w:val="Contents4"/>
            <w:tabs>
              <w:tab w:val="clear" w:pos="8176"/>
              <w:tab w:val="right" w:pos="9026" w:leader="dot"/>
            </w:tabs>
            <w:rPr/>
          </w:pPr>
          <w:hyperlink w:anchor="__RefHeading___Toc591240_2320776876">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591242_2320776876">
            <w:r>
              <w:rPr>
                <w:webHidden/>
                <w:rStyle w:val="IndexLink"/>
                <w:rtl w:val="true"/>
              </w:rPr>
              <w:t>حکم لباس یا بدنی که به ادرار آلوده شود</w:t>
            </w:r>
            <w:r>
              <w:rPr>
                <w:rStyle w:val="IndexLink"/>
                <w:rtl w:val="true"/>
              </w:rPr>
              <w:tab/>
            </w:r>
            <w:r>
              <w:rPr>
                <w:rStyle w:val="IndexLink"/>
              </w:rPr>
              <w:t>165</w:t>
            </w:r>
          </w:hyperlink>
        </w:p>
        <w:p>
          <w:pPr>
            <w:pStyle w:val="Contents3"/>
            <w:tabs>
              <w:tab w:val="clear" w:pos="8459"/>
              <w:tab w:val="right" w:pos="9026" w:leader="dot"/>
            </w:tabs>
            <w:rPr/>
          </w:pPr>
          <w:hyperlink w:anchor="__RefHeading___Toc591244_2320776876">
            <w:r>
              <w:rPr>
                <w:webHidden/>
                <w:rStyle w:val="IndexLink"/>
                <w:rtl w:val="true"/>
              </w:rPr>
              <w:t>بخش سی و هفتم</w:t>
            </w:r>
            <w:r>
              <w:rPr>
                <w:rStyle w:val="IndexLink"/>
                <w:rtl w:val="true"/>
              </w:rPr>
              <w:tab/>
            </w:r>
            <w:r>
              <w:rPr>
                <w:rStyle w:val="IndexLink"/>
              </w:rPr>
              <w:t>168</w:t>
            </w:r>
          </w:hyperlink>
        </w:p>
        <w:p>
          <w:pPr>
            <w:pStyle w:val="Contents4"/>
            <w:tabs>
              <w:tab w:val="clear" w:pos="8176"/>
              <w:tab w:val="right" w:pos="9026" w:leader="dot"/>
            </w:tabs>
            <w:rPr/>
          </w:pPr>
          <w:hyperlink w:anchor="__RefHeading___Toc591246_2320776876">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591248_2320776876">
            <w:r>
              <w:rPr>
                <w:webHidden/>
                <w:rStyle w:val="IndexLink"/>
                <w:rtl w:val="true"/>
              </w:rPr>
              <w:t>ادرار و سرگین چهار پایان</w:t>
            </w:r>
            <w:r>
              <w:rPr>
                <w:rStyle w:val="IndexLink"/>
                <w:rtl w:val="true"/>
              </w:rPr>
              <w:tab/>
            </w:r>
            <w:r>
              <w:rPr>
                <w:rStyle w:val="IndexLink"/>
              </w:rPr>
              <w:t>168</w:t>
            </w:r>
          </w:hyperlink>
        </w:p>
        <w:p>
          <w:pPr>
            <w:pStyle w:val="Contents3"/>
            <w:tabs>
              <w:tab w:val="clear" w:pos="8459"/>
              <w:tab w:val="right" w:pos="9026" w:leader="dot"/>
            </w:tabs>
            <w:rPr/>
          </w:pPr>
          <w:hyperlink w:anchor="__RefHeading___Toc591250_2320776876">
            <w:r>
              <w:rPr>
                <w:webHidden/>
                <w:rStyle w:val="IndexLink"/>
                <w:rtl w:val="true"/>
              </w:rPr>
              <w:t>بخش سی و هشتم</w:t>
            </w:r>
            <w:r>
              <w:rPr>
                <w:rStyle w:val="IndexLink"/>
                <w:rtl w:val="true"/>
              </w:rPr>
              <w:tab/>
            </w:r>
            <w:r>
              <w:rPr>
                <w:rStyle w:val="IndexLink"/>
              </w:rPr>
              <w:t>172</w:t>
            </w:r>
          </w:hyperlink>
        </w:p>
        <w:p>
          <w:pPr>
            <w:pStyle w:val="Contents4"/>
            <w:tabs>
              <w:tab w:val="clear" w:pos="8176"/>
              <w:tab w:val="right" w:pos="9026" w:leader="dot"/>
            </w:tabs>
            <w:rPr/>
          </w:pPr>
          <w:hyperlink w:anchor="__RefHeading___Toc591252_232077687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591254_2320776876">
            <w:r>
              <w:rPr>
                <w:webHidden/>
                <w:rStyle w:val="IndexLink"/>
                <w:rtl w:val="true"/>
              </w:rPr>
              <w:t>حکم لباسی که به خون و چرک آلوده می شود</w:t>
            </w:r>
            <w:r>
              <w:rPr>
                <w:rStyle w:val="IndexLink"/>
                <w:rtl w:val="true"/>
              </w:rPr>
              <w:tab/>
            </w:r>
            <w:r>
              <w:rPr>
                <w:rStyle w:val="IndexLink"/>
              </w:rPr>
              <w:t>172</w:t>
            </w:r>
          </w:hyperlink>
        </w:p>
        <w:p>
          <w:pPr>
            <w:pStyle w:val="Contents3"/>
            <w:tabs>
              <w:tab w:val="clear" w:pos="8459"/>
              <w:tab w:val="right" w:pos="9026" w:leader="dot"/>
            </w:tabs>
            <w:rPr/>
          </w:pPr>
          <w:hyperlink w:anchor="__RefHeading___Toc591256_2320776876">
            <w:r>
              <w:rPr>
                <w:webHidden/>
                <w:rStyle w:val="IndexLink"/>
                <w:rtl w:val="true"/>
              </w:rPr>
              <w:t>بخش سی و نهم</w:t>
            </w:r>
            <w:r>
              <w:rPr>
                <w:rStyle w:val="IndexLink"/>
                <w:rtl w:val="true"/>
              </w:rPr>
              <w:tab/>
            </w:r>
            <w:r>
              <w:rPr>
                <w:rStyle w:val="IndexLink"/>
              </w:rPr>
              <w:t>176</w:t>
            </w:r>
          </w:hyperlink>
        </w:p>
        <w:p>
          <w:pPr>
            <w:pStyle w:val="Contents4"/>
            <w:tabs>
              <w:tab w:val="clear" w:pos="8176"/>
              <w:tab w:val="right" w:pos="9026" w:leader="dot"/>
            </w:tabs>
            <w:rPr/>
          </w:pPr>
          <w:hyperlink w:anchor="__RefHeading___Toc591258_2320776876">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591260_2320776876">
            <w:r>
              <w:rPr>
                <w:webHidden/>
                <w:rStyle w:val="IndexLink"/>
                <w:rtl w:val="true"/>
              </w:rPr>
              <w:t>حکم سگی که به لباس، بدن و چیزهای دیگری که دست زدن به آن ها مکروه است برخورد می کند</w:t>
            </w:r>
            <w:r>
              <w:rPr>
                <w:rStyle w:val="IndexLink"/>
                <w:rtl w:val="true"/>
              </w:rPr>
              <w:t>.</w:t>
              <w:tab/>
            </w:r>
            <w:r>
              <w:rPr>
                <w:rStyle w:val="IndexLink"/>
              </w:rPr>
              <w:t>176</w:t>
            </w:r>
          </w:hyperlink>
        </w:p>
        <w:p>
          <w:pPr>
            <w:pStyle w:val="Contents3"/>
            <w:tabs>
              <w:tab w:val="clear" w:pos="8459"/>
              <w:tab w:val="right" w:pos="9026" w:leader="dot"/>
            </w:tabs>
            <w:rPr/>
          </w:pPr>
          <w:hyperlink w:anchor="__RefHeading___Toc591262_2320776876">
            <w:r>
              <w:rPr>
                <w:webHidden/>
                <w:rStyle w:val="IndexLink"/>
                <w:rtl w:val="true"/>
              </w:rPr>
              <w:t>بخش چهلم</w:t>
            </w:r>
            <w:r>
              <w:rPr>
                <w:rStyle w:val="IndexLink"/>
                <w:rtl w:val="true"/>
              </w:rPr>
              <w:tab/>
            </w:r>
            <w:r>
              <w:rPr>
                <w:rStyle w:val="IndexLink"/>
              </w:rPr>
              <w:t>178</w:t>
            </w:r>
          </w:hyperlink>
        </w:p>
        <w:p>
          <w:pPr>
            <w:pStyle w:val="Contents4"/>
            <w:tabs>
              <w:tab w:val="clear" w:pos="8176"/>
              <w:tab w:val="right" w:pos="9026" w:leader="dot"/>
            </w:tabs>
            <w:rPr/>
          </w:pPr>
          <w:hyperlink w:anchor="__RefHeading___Toc591264_2320776876">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91266_2320776876">
            <w:r>
              <w:rPr>
                <w:webHidden/>
                <w:rStyle w:val="IndexLink"/>
                <w:rtl w:val="true"/>
              </w:rPr>
              <w:t>چگونگی تیمم</w:t>
            </w:r>
            <w:r>
              <w:rPr>
                <w:rStyle w:val="IndexLink"/>
                <w:rtl w:val="true"/>
              </w:rPr>
              <w:tab/>
            </w:r>
            <w:r>
              <w:rPr>
                <w:rStyle w:val="IndexLink"/>
              </w:rPr>
              <w:t>178</w:t>
            </w:r>
          </w:hyperlink>
        </w:p>
        <w:p>
          <w:pPr>
            <w:pStyle w:val="Contents3"/>
            <w:tabs>
              <w:tab w:val="clear" w:pos="8459"/>
              <w:tab w:val="right" w:pos="9026" w:leader="dot"/>
            </w:tabs>
            <w:rPr/>
          </w:pPr>
          <w:hyperlink w:anchor="__RefHeading___Toc591268_2320776876">
            <w:r>
              <w:rPr>
                <w:webHidden/>
                <w:rStyle w:val="IndexLink"/>
                <w:rtl w:val="true"/>
              </w:rPr>
              <w:t>بخش چهل و یکم</w:t>
            </w:r>
            <w:r>
              <w:rPr>
                <w:rStyle w:val="IndexLink"/>
                <w:rtl w:val="true"/>
              </w:rPr>
              <w:tab/>
            </w:r>
            <w:r>
              <w:rPr>
                <w:rStyle w:val="IndexLink"/>
              </w:rPr>
              <w:t>181</w:t>
            </w:r>
          </w:hyperlink>
        </w:p>
        <w:p>
          <w:pPr>
            <w:pStyle w:val="Contents4"/>
            <w:tabs>
              <w:tab w:val="clear" w:pos="8176"/>
              <w:tab w:val="right" w:pos="9026" w:leader="dot"/>
            </w:tabs>
            <w:rPr/>
          </w:pPr>
          <w:hyperlink w:anchor="__RefHeading___Toc591270_2320776876">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591272_2320776876">
            <w:r>
              <w:rPr>
                <w:webHidden/>
                <w:rStyle w:val="IndexLink"/>
                <w:rtl w:val="true"/>
              </w:rPr>
              <w:t>هنگام وجوب تیمم و حکم کسی که پس از تیمم آب می یابد</w:t>
            </w:r>
            <w:r>
              <w:rPr>
                <w:rStyle w:val="IndexLink"/>
                <w:rtl w:val="true"/>
              </w:rPr>
              <w:tab/>
            </w:r>
            <w:r>
              <w:rPr>
                <w:rStyle w:val="IndexLink"/>
              </w:rPr>
              <w:t>181</w:t>
            </w:r>
          </w:hyperlink>
        </w:p>
        <w:p>
          <w:pPr>
            <w:pStyle w:val="Contents3"/>
            <w:tabs>
              <w:tab w:val="clear" w:pos="8459"/>
              <w:tab w:val="right" w:pos="9026" w:leader="dot"/>
            </w:tabs>
            <w:rPr/>
          </w:pPr>
          <w:hyperlink w:anchor="__RefHeading___Toc591274_2320776876">
            <w:r>
              <w:rPr>
                <w:webHidden/>
                <w:rStyle w:val="IndexLink"/>
                <w:rtl w:val="true"/>
              </w:rPr>
              <w:t>بخش چهل و دوم</w:t>
            </w:r>
            <w:r>
              <w:rPr>
                <w:rStyle w:val="IndexLink"/>
                <w:rtl w:val="true"/>
              </w:rPr>
              <w:tab/>
            </w:r>
            <w:r>
              <w:rPr>
                <w:rStyle w:val="IndexLink"/>
              </w:rPr>
              <w:t>186</w:t>
            </w:r>
          </w:hyperlink>
        </w:p>
        <w:p>
          <w:pPr>
            <w:pStyle w:val="Contents4"/>
            <w:tabs>
              <w:tab w:val="clear" w:pos="8176"/>
              <w:tab w:val="right" w:pos="9026" w:leader="dot"/>
            </w:tabs>
            <w:rPr/>
          </w:pPr>
          <w:hyperlink w:anchor="__RefHeading___Toc591276_2320776876">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591278_2320776876">
            <w:r>
              <w:rPr>
                <w:webHidden/>
                <w:rStyle w:val="IndexLink"/>
                <w:rtl w:val="true"/>
              </w:rPr>
              <w:t>مردی که در سفر آب کمی همراه دارد و از تشنگی هم می ترسد</w:t>
            </w:r>
            <w:r>
              <w:rPr>
                <w:rStyle w:val="IndexLink"/>
                <w:rtl w:val="true"/>
              </w:rPr>
              <w:tab/>
            </w:r>
            <w:r>
              <w:rPr>
                <w:rStyle w:val="IndexLink"/>
              </w:rPr>
              <w:t>186</w:t>
            </w:r>
          </w:hyperlink>
        </w:p>
        <w:p>
          <w:pPr>
            <w:pStyle w:val="Contents3"/>
            <w:tabs>
              <w:tab w:val="clear" w:pos="8459"/>
              <w:tab w:val="right" w:pos="9026" w:leader="dot"/>
            </w:tabs>
            <w:rPr/>
          </w:pPr>
          <w:hyperlink w:anchor="__RefHeading___Toc591280_2320776876">
            <w:r>
              <w:rPr>
                <w:webHidden/>
                <w:rStyle w:val="IndexLink"/>
                <w:rtl w:val="true"/>
              </w:rPr>
              <w:t>بخش چهل و سوم</w:t>
            </w:r>
            <w:r>
              <w:rPr>
                <w:rStyle w:val="IndexLink"/>
                <w:rtl w:val="true"/>
              </w:rPr>
              <w:tab/>
            </w:r>
            <w:r>
              <w:rPr>
                <w:rStyle w:val="IndexLink"/>
              </w:rPr>
              <w:t>188</w:t>
            </w:r>
          </w:hyperlink>
        </w:p>
        <w:p>
          <w:pPr>
            <w:pStyle w:val="Contents4"/>
            <w:tabs>
              <w:tab w:val="clear" w:pos="8176"/>
              <w:tab w:val="right" w:pos="9026" w:leader="dot"/>
            </w:tabs>
            <w:rPr/>
          </w:pPr>
          <w:hyperlink w:anchor="__RefHeading___Toc591282_232077687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591284_2320776876">
            <w:r>
              <w:rPr>
                <w:webHidden/>
                <w:rStyle w:val="IndexLink"/>
                <w:rtl w:val="true"/>
              </w:rPr>
              <w:t>وظیفۀ کسی که جنب شده و جز برف و یخ چیزی در دسترس ندارد</w:t>
            </w:r>
            <w:r>
              <w:rPr>
                <w:rStyle w:val="IndexLink"/>
                <w:rtl w:val="true"/>
              </w:rPr>
              <w:tab/>
            </w:r>
            <w:r>
              <w:rPr>
                <w:rStyle w:val="IndexLink"/>
              </w:rPr>
              <w:t>188</w:t>
            </w:r>
          </w:hyperlink>
        </w:p>
        <w:p>
          <w:pPr>
            <w:pStyle w:val="Contents3"/>
            <w:tabs>
              <w:tab w:val="clear" w:pos="8459"/>
              <w:tab w:val="right" w:pos="9026" w:leader="dot"/>
            </w:tabs>
            <w:rPr/>
          </w:pPr>
          <w:hyperlink w:anchor="__RefHeading___Toc591286_2320776876">
            <w:r>
              <w:rPr>
                <w:webHidden/>
                <w:rStyle w:val="IndexLink"/>
                <w:rtl w:val="true"/>
              </w:rPr>
              <w:t>بخش چهل و چهارم</w:t>
            </w:r>
            <w:r>
              <w:rPr>
                <w:rStyle w:val="IndexLink"/>
                <w:rtl w:val="true"/>
              </w:rPr>
              <w:tab/>
            </w:r>
            <w:r>
              <w:rPr>
                <w:rStyle w:val="IndexLink"/>
              </w:rPr>
              <w:t>189</w:t>
            </w:r>
          </w:hyperlink>
        </w:p>
        <w:p>
          <w:pPr>
            <w:pStyle w:val="Contents4"/>
            <w:tabs>
              <w:tab w:val="clear" w:pos="8176"/>
              <w:tab w:val="right" w:pos="9026" w:leader="dot"/>
            </w:tabs>
            <w:rPr/>
          </w:pPr>
          <w:hyperlink w:anchor="__RefHeading___Toc591288_232077687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591290_2320776876">
            <w:r>
              <w:rPr>
                <w:webHidden/>
                <w:rStyle w:val="IndexLink"/>
                <w:rtl w:val="true"/>
              </w:rPr>
              <w:t>تیمم با گل</w:t>
            </w:r>
            <w:r>
              <w:rPr>
                <w:rStyle w:val="IndexLink"/>
                <w:rtl w:val="true"/>
              </w:rPr>
              <w:tab/>
            </w:r>
            <w:r>
              <w:rPr>
                <w:rStyle w:val="IndexLink"/>
              </w:rPr>
              <w:t>189</w:t>
            </w:r>
          </w:hyperlink>
        </w:p>
        <w:p>
          <w:pPr>
            <w:pStyle w:val="Contents3"/>
            <w:tabs>
              <w:tab w:val="clear" w:pos="8459"/>
              <w:tab w:val="right" w:pos="9026" w:leader="dot"/>
            </w:tabs>
            <w:rPr/>
          </w:pPr>
          <w:hyperlink w:anchor="__RefHeading___Toc591292_2320776876">
            <w:r>
              <w:rPr>
                <w:webHidden/>
                <w:rStyle w:val="IndexLink"/>
                <w:rtl w:val="true"/>
              </w:rPr>
              <w:t>بخش چهل و پنجم</w:t>
            </w:r>
            <w:r>
              <w:rPr>
                <w:rStyle w:val="IndexLink"/>
                <w:rtl w:val="true"/>
              </w:rPr>
              <w:tab/>
            </w:r>
            <w:r>
              <w:rPr>
                <w:rStyle w:val="IndexLink"/>
              </w:rPr>
              <w:t>190</w:t>
            </w:r>
          </w:hyperlink>
        </w:p>
        <w:p>
          <w:pPr>
            <w:pStyle w:val="Contents4"/>
            <w:tabs>
              <w:tab w:val="clear" w:pos="8176"/>
              <w:tab w:val="right" w:pos="9026" w:leader="dot"/>
            </w:tabs>
            <w:rPr/>
          </w:pPr>
          <w:hyperlink w:anchor="__RefHeading___Toc591294_232077687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591296_2320776876">
            <w:r>
              <w:rPr>
                <w:webHidden/>
                <w:rStyle w:val="IndexLink"/>
                <w:rtl w:val="true"/>
              </w:rPr>
              <w:t>حکم کسی که شکستگی، آبله و جراحتی داشته و جنب شده است</w:t>
            </w:r>
            <w:r>
              <w:rPr>
                <w:rStyle w:val="IndexLink"/>
                <w:rtl w:val="true"/>
              </w:rPr>
              <w:tab/>
            </w:r>
            <w:r>
              <w:rPr>
                <w:rStyle w:val="IndexLink"/>
              </w:rPr>
              <w:t>190</w:t>
            </w:r>
          </w:hyperlink>
        </w:p>
        <w:p>
          <w:pPr>
            <w:pStyle w:val="Contents3"/>
            <w:tabs>
              <w:tab w:val="clear" w:pos="8459"/>
              <w:tab w:val="right" w:pos="9026" w:leader="dot"/>
            </w:tabs>
            <w:rPr/>
          </w:pPr>
          <w:hyperlink w:anchor="__RefHeading___Toc591298_2320776876">
            <w:r>
              <w:rPr>
                <w:webHidden/>
                <w:rStyle w:val="IndexLink"/>
                <w:rtl w:val="true"/>
              </w:rPr>
              <w:t>بخش چهل و ششم</w:t>
            </w:r>
            <w:r>
              <w:rPr>
                <w:rStyle w:val="IndexLink"/>
                <w:rtl w:val="true"/>
              </w:rPr>
              <w:tab/>
            </w:r>
            <w:r>
              <w:rPr>
                <w:rStyle w:val="IndexLink"/>
              </w:rPr>
              <w:t>192</w:t>
            </w:r>
          </w:hyperlink>
        </w:p>
        <w:p>
          <w:pPr>
            <w:pStyle w:val="Contents4"/>
            <w:tabs>
              <w:tab w:val="clear" w:pos="8176"/>
              <w:tab w:val="right" w:pos="9026" w:leader="dot"/>
            </w:tabs>
            <w:rPr/>
          </w:pPr>
          <w:hyperlink w:anchor="__RefHeading___Toc591300_232077687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591302_2320776876">
            <w:r>
              <w:rPr>
                <w:webHidden/>
                <w:rStyle w:val="IndexLink"/>
                <w:rtl w:val="true"/>
              </w:rPr>
              <w:t>چند روایت کمیاب</w:t>
            </w:r>
            <w:r>
              <w:rPr>
                <w:rStyle w:val="IndexLink"/>
                <w:rtl w:val="true"/>
              </w:rPr>
              <w:tab/>
            </w:r>
            <w:r>
              <w:rPr>
                <w:rStyle w:val="IndexLink"/>
              </w:rPr>
              <w:t>192</w:t>
            </w:r>
          </w:hyperlink>
        </w:p>
        <w:p>
          <w:pPr>
            <w:pStyle w:val="Contents2"/>
            <w:tabs>
              <w:tab w:val="clear" w:pos="8743"/>
              <w:tab w:val="right" w:pos="9026" w:leader="dot"/>
            </w:tabs>
            <w:rPr/>
          </w:pPr>
          <w:hyperlink w:anchor="__RefHeading___Toc591304_2320776876">
            <w:r>
              <w:rPr>
                <w:webHidden/>
                <w:rStyle w:val="IndexLink"/>
                <w:rtl w:val="true"/>
              </w:rPr>
              <w:t xml:space="preserve">کتاب احکام بانوان </w:t>
            </w:r>
            <w:r>
              <w:rPr>
                <w:rStyle w:val="IndexLink"/>
                <w:rtl w:val="true"/>
              </w:rPr>
              <w:t>(</w:t>
            </w:r>
            <w:r>
              <w:rPr>
                <w:rStyle w:val="IndexLink"/>
              </w:rPr>
              <w:t>191</w:t>
            </w:r>
            <w:r>
              <w:rPr>
                <w:rStyle w:val="IndexLink"/>
                <w:rtl w:val="true"/>
              </w:rPr>
              <w:t xml:space="preserve">- </w:t>
            </w:r>
            <w:r>
              <w:rPr>
                <w:rStyle w:val="IndexLink"/>
              </w:rPr>
              <w:t>260</w:t>
            </w:r>
            <w:r>
              <w:rPr>
                <w:rStyle w:val="IndexLink"/>
                <w:rtl w:val="true"/>
              </w:rPr>
              <w:t>)</w:t>
              <w:tab/>
            </w:r>
            <w:r>
              <w:rPr>
                <w:rStyle w:val="IndexLink"/>
              </w:rPr>
              <w:t>204</w:t>
            </w:r>
          </w:hyperlink>
        </w:p>
        <w:p>
          <w:pPr>
            <w:pStyle w:val="Contents3"/>
            <w:tabs>
              <w:tab w:val="clear" w:pos="8459"/>
              <w:tab w:val="right" w:pos="9026" w:leader="dot"/>
            </w:tabs>
            <w:rPr/>
          </w:pPr>
          <w:hyperlink w:anchor="__RefHeading___Toc591306_2320776876">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91308_2320776876">
            <w:r>
              <w:rPr>
                <w:webHidden/>
                <w:rStyle w:val="IndexLink"/>
                <w:rtl w:val="true"/>
              </w:rPr>
              <w:t>بخش یکم</w:t>
            </w:r>
            <w:r>
              <w:rPr>
                <w:rStyle w:val="IndexLink"/>
                <w:rtl w:val="true"/>
              </w:rPr>
              <w:tab/>
            </w:r>
            <w:r>
              <w:rPr>
                <w:rStyle w:val="IndexLink"/>
              </w:rPr>
              <w:t>207</w:t>
            </w:r>
          </w:hyperlink>
        </w:p>
        <w:p>
          <w:pPr>
            <w:pStyle w:val="Contents4"/>
            <w:tabs>
              <w:tab w:val="clear" w:pos="8176"/>
              <w:tab w:val="right" w:pos="9026" w:leader="dot"/>
            </w:tabs>
            <w:rPr/>
          </w:pPr>
          <w:hyperlink w:anchor="__RefHeading___Toc591310_2320776876">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591312_2320776876">
            <w:r>
              <w:rPr>
                <w:webHidden/>
                <w:rStyle w:val="IndexLink"/>
                <w:rtl w:val="true"/>
              </w:rPr>
              <w:t>کم ترین و بیش ترین روزهای حیض و کم ترین روزهای پاکی</w:t>
            </w:r>
            <w:r>
              <w:rPr>
                <w:rStyle w:val="IndexLink"/>
                <w:rtl w:val="true"/>
              </w:rPr>
              <w:tab/>
            </w:r>
            <w:r>
              <w:rPr>
                <w:rStyle w:val="IndexLink"/>
              </w:rPr>
              <w:t>207</w:t>
            </w:r>
          </w:hyperlink>
        </w:p>
        <w:p>
          <w:pPr>
            <w:pStyle w:val="Contents3"/>
            <w:tabs>
              <w:tab w:val="clear" w:pos="8459"/>
              <w:tab w:val="right" w:pos="9026" w:leader="dot"/>
            </w:tabs>
            <w:rPr/>
          </w:pPr>
          <w:hyperlink w:anchor="__RefHeading___Toc591314_2320776876">
            <w:r>
              <w:rPr>
                <w:webHidden/>
                <w:rStyle w:val="IndexLink"/>
                <w:rtl w:val="true"/>
              </w:rPr>
              <w:t>بخش دوم</w:t>
            </w:r>
            <w:r>
              <w:rPr>
                <w:rStyle w:val="IndexLink"/>
                <w:rtl w:val="true"/>
              </w:rPr>
              <w:tab/>
            </w:r>
            <w:r>
              <w:rPr>
                <w:rStyle w:val="IndexLink"/>
              </w:rPr>
              <w:t>210</w:t>
            </w:r>
          </w:hyperlink>
        </w:p>
        <w:p>
          <w:pPr>
            <w:pStyle w:val="Contents4"/>
            <w:tabs>
              <w:tab w:val="clear" w:pos="8176"/>
              <w:tab w:val="right" w:pos="9026" w:leader="dot"/>
            </w:tabs>
            <w:rPr/>
          </w:pPr>
          <w:hyperlink w:anchor="__RefHeading___Toc591316_2320776876">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591318_2320776876">
            <w:r>
              <w:rPr>
                <w:webHidden/>
                <w:rStyle w:val="IndexLink"/>
                <w:rtl w:val="true"/>
              </w:rPr>
              <w:t>حکم زنی که پیش از ایام حیض یا پس از پاک شدنش، خون می بیند</w:t>
            </w:r>
            <w:r>
              <w:rPr>
                <w:rStyle w:val="IndexLink"/>
                <w:rtl w:val="true"/>
              </w:rPr>
              <w:tab/>
            </w:r>
            <w:r>
              <w:rPr>
                <w:rStyle w:val="IndexLink"/>
              </w:rPr>
              <w:t>210</w:t>
            </w:r>
          </w:hyperlink>
        </w:p>
        <w:p>
          <w:pPr>
            <w:pStyle w:val="Contents3"/>
            <w:tabs>
              <w:tab w:val="clear" w:pos="8459"/>
              <w:tab w:val="right" w:pos="9026" w:leader="dot"/>
            </w:tabs>
            <w:rPr/>
          </w:pPr>
          <w:hyperlink w:anchor="__RefHeading___Toc591320_2320776876">
            <w:r>
              <w:rPr>
                <w:webHidden/>
                <w:rStyle w:val="IndexLink"/>
                <w:rtl w:val="true"/>
              </w:rPr>
              <w:t>بخش سوم</w:t>
            </w:r>
            <w:r>
              <w:rPr>
                <w:rStyle w:val="IndexLink"/>
                <w:rtl w:val="true"/>
              </w:rPr>
              <w:tab/>
            </w:r>
            <w:r>
              <w:rPr>
                <w:rStyle w:val="IndexLink"/>
              </w:rPr>
              <w:t>212</w:t>
            </w:r>
          </w:hyperlink>
        </w:p>
        <w:p>
          <w:pPr>
            <w:pStyle w:val="Contents4"/>
            <w:tabs>
              <w:tab w:val="clear" w:pos="8176"/>
              <w:tab w:val="right" w:pos="9026" w:leader="dot"/>
            </w:tabs>
            <w:rPr/>
          </w:pPr>
          <w:hyperlink w:anchor="__RefHeading___Toc591322_2320776876">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591324_2320776876">
            <w:r>
              <w:rPr>
                <w:webHidden/>
                <w:rStyle w:val="IndexLink"/>
                <w:rtl w:val="true"/>
              </w:rPr>
              <w:t>حکم لکه زردی که زن پیش و پس از حیض می بیند</w:t>
            </w:r>
            <w:r>
              <w:rPr>
                <w:rStyle w:val="IndexLink"/>
                <w:rtl w:val="true"/>
              </w:rPr>
              <w:tab/>
            </w:r>
            <w:r>
              <w:rPr>
                <w:rStyle w:val="IndexLink"/>
              </w:rPr>
              <w:t>212</w:t>
            </w:r>
          </w:hyperlink>
        </w:p>
        <w:p>
          <w:pPr>
            <w:pStyle w:val="Contents3"/>
            <w:tabs>
              <w:tab w:val="clear" w:pos="8459"/>
              <w:tab w:val="right" w:pos="9026" w:leader="dot"/>
            </w:tabs>
            <w:rPr/>
          </w:pPr>
          <w:hyperlink w:anchor="__RefHeading___Toc591326_2320776876">
            <w:r>
              <w:rPr>
                <w:webHidden/>
                <w:rStyle w:val="IndexLink"/>
                <w:rtl w:val="true"/>
              </w:rPr>
              <w:t>بخش چهارم</w:t>
            </w:r>
            <w:r>
              <w:rPr>
                <w:rStyle w:val="IndexLink"/>
                <w:rtl w:val="true"/>
              </w:rPr>
              <w:tab/>
            </w:r>
            <w:r>
              <w:rPr>
                <w:rStyle w:val="IndexLink"/>
              </w:rPr>
              <w:t>214</w:t>
            </w:r>
          </w:hyperlink>
        </w:p>
        <w:p>
          <w:pPr>
            <w:pStyle w:val="Contents4"/>
            <w:tabs>
              <w:tab w:val="clear" w:pos="8176"/>
              <w:tab w:val="right" w:pos="9026" w:leader="dot"/>
            </w:tabs>
            <w:rPr/>
          </w:pPr>
          <w:hyperlink w:anchor="__RefHeading___Toc591328_232077687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591330_2320776876">
            <w:r>
              <w:rPr>
                <w:webHidden/>
                <w:rStyle w:val="IndexLink"/>
                <w:rtl w:val="true"/>
              </w:rPr>
              <w:t>نخستین باری که زن حائض می شود</w:t>
            </w:r>
            <w:r>
              <w:rPr>
                <w:rStyle w:val="IndexLink"/>
                <w:rtl w:val="true"/>
              </w:rPr>
              <w:tab/>
            </w:r>
            <w:r>
              <w:rPr>
                <w:rStyle w:val="IndexLink"/>
              </w:rPr>
              <w:t>214</w:t>
            </w:r>
          </w:hyperlink>
        </w:p>
        <w:p>
          <w:pPr>
            <w:pStyle w:val="Contents3"/>
            <w:tabs>
              <w:tab w:val="clear" w:pos="8459"/>
              <w:tab w:val="right" w:pos="9026" w:leader="dot"/>
            </w:tabs>
            <w:rPr/>
          </w:pPr>
          <w:hyperlink w:anchor="__RefHeading___Toc591332_2320776876">
            <w:r>
              <w:rPr>
                <w:webHidden/>
                <w:rStyle w:val="IndexLink"/>
                <w:rtl w:val="true"/>
              </w:rPr>
              <w:t>بخش پنجم</w:t>
            </w:r>
            <w:r>
              <w:rPr>
                <w:rStyle w:val="IndexLink"/>
                <w:rtl w:val="true"/>
              </w:rPr>
              <w:tab/>
            </w:r>
            <w:r>
              <w:rPr>
                <w:rStyle w:val="IndexLink"/>
              </w:rPr>
              <w:t>216</w:t>
            </w:r>
          </w:hyperlink>
        </w:p>
        <w:p>
          <w:pPr>
            <w:pStyle w:val="Contents4"/>
            <w:tabs>
              <w:tab w:val="clear" w:pos="8176"/>
              <w:tab w:val="right" w:pos="9026" w:leader="dot"/>
            </w:tabs>
            <w:rPr/>
          </w:pPr>
          <w:hyperlink w:anchor="__RefHeading___Toc591334_232077687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591336_2320776876">
            <w:r>
              <w:rPr>
                <w:webHidden/>
                <w:rStyle w:val="IndexLink"/>
                <w:rtl w:val="true"/>
              </w:rPr>
              <w:t>استبرای حائض</w:t>
            </w:r>
            <w:r>
              <w:rPr>
                <w:rStyle w:val="IndexLink"/>
                <w:rtl w:val="true"/>
              </w:rPr>
              <w:tab/>
            </w:r>
            <w:r>
              <w:rPr>
                <w:rStyle w:val="IndexLink"/>
              </w:rPr>
              <w:t>216</w:t>
            </w:r>
          </w:hyperlink>
        </w:p>
        <w:p>
          <w:pPr>
            <w:pStyle w:val="Contents3"/>
            <w:tabs>
              <w:tab w:val="clear" w:pos="8459"/>
              <w:tab w:val="right" w:pos="9026" w:leader="dot"/>
            </w:tabs>
            <w:rPr/>
          </w:pPr>
          <w:hyperlink w:anchor="__RefHeading___Toc591338_2320776876">
            <w:r>
              <w:rPr>
                <w:webHidden/>
                <w:rStyle w:val="IndexLink"/>
                <w:rtl w:val="true"/>
              </w:rPr>
              <w:t>بخش ششم</w:t>
            </w:r>
            <w:r>
              <w:rPr>
                <w:rStyle w:val="IndexLink"/>
                <w:rtl w:val="true"/>
              </w:rPr>
              <w:tab/>
            </w:r>
            <w:r>
              <w:rPr>
                <w:rStyle w:val="IndexLink"/>
              </w:rPr>
              <w:t>219</w:t>
            </w:r>
          </w:hyperlink>
        </w:p>
        <w:p>
          <w:pPr>
            <w:pStyle w:val="Contents4"/>
            <w:tabs>
              <w:tab w:val="clear" w:pos="8176"/>
              <w:tab w:val="right" w:pos="9026" w:leader="dot"/>
            </w:tabs>
            <w:rPr/>
          </w:pPr>
          <w:hyperlink w:anchor="__RefHeading___Toc591340_232077687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591342_2320776876">
            <w:r>
              <w:rPr>
                <w:webHidden/>
                <w:rStyle w:val="IndexLink"/>
                <w:rtl w:val="true"/>
              </w:rPr>
              <w:t>غسل حائض و مقدار آبی که برای این غسل کافی است</w:t>
            </w:r>
            <w:r>
              <w:rPr>
                <w:rStyle w:val="IndexLink"/>
                <w:rtl w:val="true"/>
              </w:rPr>
              <w:tab/>
            </w:r>
            <w:r>
              <w:rPr>
                <w:rStyle w:val="IndexLink"/>
              </w:rPr>
              <w:t>219</w:t>
            </w:r>
          </w:hyperlink>
        </w:p>
        <w:p>
          <w:pPr>
            <w:pStyle w:val="Contents3"/>
            <w:tabs>
              <w:tab w:val="clear" w:pos="8459"/>
              <w:tab w:val="right" w:pos="9026" w:leader="dot"/>
            </w:tabs>
            <w:rPr/>
          </w:pPr>
          <w:hyperlink w:anchor="__RefHeading___Toc591344_2320776876">
            <w:r>
              <w:rPr>
                <w:webHidden/>
                <w:rStyle w:val="IndexLink"/>
                <w:rtl w:val="true"/>
              </w:rPr>
              <w:t>بخش هفتم</w:t>
            </w:r>
            <w:r>
              <w:rPr>
                <w:rStyle w:val="IndexLink"/>
                <w:rtl w:val="true"/>
              </w:rPr>
              <w:tab/>
            </w:r>
            <w:r>
              <w:rPr>
                <w:rStyle w:val="IndexLink"/>
              </w:rPr>
              <w:t>221</w:t>
            </w:r>
          </w:hyperlink>
        </w:p>
        <w:p>
          <w:pPr>
            <w:pStyle w:val="Contents4"/>
            <w:tabs>
              <w:tab w:val="clear" w:pos="8176"/>
              <w:tab w:val="right" w:pos="9026" w:leader="dot"/>
            </w:tabs>
            <w:rPr/>
          </w:pPr>
          <w:hyperlink w:anchor="__RefHeading___Toc591346_232077687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591348_2320776876">
            <w:r>
              <w:rPr>
                <w:webHidden/>
                <w:rStyle w:val="IndexLink"/>
                <w:rtl w:val="true"/>
              </w:rPr>
              <w:t>حکم زنی که در حال جنابت، خون می بیند</w:t>
            </w:r>
            <w:r>
              <w:rPr>
                <w:rStyle w:val="IndexLink"/>
                <w:rtl w:val="true"/>
              </w:rPr>
              <w:tab/>
            </w:r>
            <w:r>
              <w:rPr>
                <w:rStyle w:val="IndexLink"/>
              </w:rPr>
              <w:t>221</w:t>
            </w:r>
          </w:hyperlink>
        </w:p>
        <w:p>
          <w:pPr>
            <w:pStyle w:val="Contents3"/>
            <w:tabs>
              <w:tab w:val="clear" w:pos="8459"/>
              <w:tab w:val="right" w:pos="9026" w:leader="dot"/>
            </w:tabs>
            <w:rPr/>
          </w:pPr>
          <w:hyperlink w:anchor="__RefHeading___Toc591350_2320776876">
            <w:r>
              <w:rPr>
                <w:webHidden/>
                <w:rStyle w:val="IndexLink"/>
                <w:rtl w:val="true"/>
              </w:rPr>
              <w:t>بخش هشتم</w:t>
            </w:r>
            <w:r>
              <w:rPr>
                <w:rStyle w:val="IndexLink"/>
                <w:rtl w:val="true"/>
              </w:rPr>
              <w:tab/>
            </w:r>
            <w:r>
              <w:rPr>
                <w:rStyle w:val="IndexLink"/>
              </w:rPr>
              <w:t>222</w:t>
            </w:r>
          </w:hyperlink>
        </w:p>
        <w:p>
          <w:pPr>
            <w:pStyle w:val="Contents4"/>
            <w:tabs>
              <w:tab w:val="clear" w:pos="8176"/>
              <w:tab w:val="right" w:pos="9026" w:leader="dot"/>
            </w:tabs>
            <w:rPr/>
          </w:pPr>
          <w:hyperlink w:anchor="__RefHeading___Toc591352_232077687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591354_2320776876">
            <w:r>
              <w:rPr>
                <w:webHidden/>
                <w:rStyle w:val="IndexLink"/>
                <w:rtl w:val="true"/>
              </w:rPr>
              <w:t>احکام در برگیرندهٔ زن حائض و مستحاضه</w:t>
            </w:r>
            <w:r>
              <w:rPr>
                <w:rStyle w:val="IndexLink"/>
                <w:rtl w:val="true"/>
              </w:rPr>
              <w:tab/>
            </w:r>
            <w:r>
              <w:rPr>
                <w:rStyle w:val="IndexLink"/>
              </w:rPr>
              <w:t>222</w:t>
            </w:r>
          </w:hyperlink>
        </w:p>
        <w:p>
          <w:pPr>
            <w:pStyle w:val="Contents3"/>
            <w:tabs>
              <w:tab w:val="clear" w:pos="8459"/>
              <w:tab w:val="right" w:pos="9026" w:leader="dot"/>
            </w:tabs>
            <w:rPr/>
          </w:pPr>
          <w:hyperlink w:anchor="__RefHeading___Toc591356_2320776876">
            <w:r>
              <w:rPr>
                <w:webHidden/>
                <w:rStyle w:val="IndexLink"/>
                <w:rtl w:val="true"/>
              </w:rPr>
              <w:t>بخش نهم</w:t>
            </w:r>
            <w:r>
              <w:rPr>
                <w:rStyle w:val="IndexLink"/>
                <w:rtl w:val="true"/>
              </w:rPr>
              <w:tab/>
            </w:r>
            <w:r>
              <w:rPr>
                <w:rStyle w:val="IndexLink"/>
              </w:rPr>
              <w:t>238</w:t>
            </w:r>
          </w:hyperlink>
        </w:p>
        <w:p>
          <w:pPr>
            <w:pStyle w:val="Contents4"/>
            <w:tabs>
              <w:tab w:val="clear" w:pos="8176"/>
              <w:tab w:val="right" w:pos="9026" w:leader="dot"/>
            </w:tabs>
            <w:rPr/>
          </w:pPr>
          <w:hyperlink w:anchor="__RefHeading___Toc591358_232077687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591360_2320776876">
            <w:r>
              <w:rPr>
                <w:webHidden/>
                <w:rStyle w:val="IndexLink"/>
                <w:rtl w:val="true"/>
              </w:rPr>
              <w:t>شناسایی خون حیض از خون استحاضه</w:t>
            </w:r>
            <w:r>
              <w:rPr>
                <w:rStyle w:val="IndexLink"/>
                <w:rtl w:val="true"/>
              </w:rPr>
              <w:tab/>
            </w:r>
            <w:r>
              <w:rPr>
                <w:rStyle w:val="IndexLink"/>
              </w:rPr>
              <w:t>238</w:t>
            </w:r>
          </w:hyperlink>
        </w:p>
        <w:p>
          <w:pPr>
            <w:pStyle w:val="Contents3"/>
            <w:tabs>
              <w:tab w:val="clear" w:pos="8459"/>
              <w:tab w:val="right" w:pos="9026" w:leader="dot"/>
            </w:tabs>
            <w:rPr/>
          </w:pPr>
          <w:hyperlink w:anchor="__RefHeading___Toc591362_2320776876">
            <w:r>
              <w:rPr>
                <w:webHidden/>
                <w:rStyle w:val="IndexLink"/>
                <w:rtl w:val="true"/>
              </w:rPr>
              <w:t>بخش دهم</w:t>
            </w:r>
            <w:r>
              <w:rPr>
                <w:rStyle w:val="IndexLink"/>
                <w:rtl w:val="true"/>
              </w:rPr>
              <w:tab/>
            </w:r>
            <w:r>
              <w:rPr>
                <w:rStyle w:val="IndexLink"/>
              </w:rPr>
              <w:t>241</w:t>
            </w:r>
          </w:hyperlink>
        </w:p>
        <w:p>
          <w:pPr>
            <w:pStyle w:val="Contents4"/>
            <w:tabs>
              <w:tab w:val="clear" w:pos="8176"/>
              <w:tab w:val="right" w:pos="9026" w:leader="dot"/>
            </w:tabs>
            <w:rPr/>
          </w:pPr>
          <w:hyperlink w:anchor="__RefHeading___Toc591364_2320776876">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591366_2320776876">
            <w:r>
              <w:rPr>
                <w:webHidden/>
                <w:rStyle w:val="IndexLink"/>
                <w:rtl w:val="true"/>
              </w:rPr>
              <w:t>شناسایی خون حیض از خون بکارت و جراحت</w:t>
            </w:r>
            <w:r>
              <w:rPr>
                <w:rStyle w:val="IndexLink"/>
                <w:rtl w:val="true"/>
              </w:rPr>
              <w:tab/>
            </w:r>
            <w:r>
              <w:rPr>
                <w:rStyle w:val="IndexLink"/>
              </w:rPr>
              <w:t>241</w:t>
            </w:r>
          </w:hyperlink>
        </w:p>
        <w:p>
          <w:pPr>
            <w:pStyle w:val="Contents3"/>
            <w:tabs>
              <w:tab w:val="clear" w:pos="8459"/>
              <w:tab w:val="right" w:pos="9026" w:leader="dot"/>
            </w:tabs>
            <w:rPr/>
          </w:pPr>
          <w:hyperlink w:anchor="__RefHeading___Toc591368_2320776876">
            <w:r>
              <w:rPr>
                <w:webHidden/>
                <w:rStyle w:val="IndexLink"/>
                <w:rtl w:val="true"/>
              </w:rPr>
              <w:t>بخش یازدهم</w:t>
            </w:r>
            <w:r>
              <w:rPr>
                <w:rStyle w:val="IndexLink"/>
                <w:rtl w:val="true"/>
              </w:rPr>
              <w:tab/>
            </w:r>
            <w:r>
              <w:rPr>
                <w:rStyle w:val="IndexLink"/>
              </w:rPr>
              <w:t>246</w:t>
            </w:r>
          </w:hyperlink>
        </w:p>
        <w:p>
          <w:pPr>
            <w:pStyle w:val="Contents4"/>
            <w:tabs>
              <w:tab w:val="clear" w:pos="8176"/>
              <w:tab w:val="right" w:pos="9026" w:leader="dot"/>
            </w:tabs>
            <w:rPr/>
          </w:pPr>
          <w:hyperlink w:anchor="__RefHeading___Toc591370_232077687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591372_2320776876">
            <w:r>
              <w:rPr>
                <w:webHidden/>
                <w:rStyle w:val="IndexLink"/>
                <w:rtl w:val="true"/>
              </w:rPr>
              <w:t>حکم زن بارداری که خون می بیند</w:t>
            </w:r>
            <w:r>
              <w:rPr>
                <w:rStyle w:val="IndexLink"/>
                <w:rtl w:val="true"/>
              </w:rPr>
              <w:tab/>
            </w:r>
            <w:r>
              <w:rPr>
                <w:rStyle w:val="IndexLink"/>
              </w:rPr>
              <w:t>246</w:t>
            </w:r>
          </w:hyperlink>
        </w:p>
        <w:p>
          <w:pPr>
            <w:pStyle w:val="Contents3"/>
            <w:tabs>
              <w:tab w:val="clear" w:pos="8459"/>
              <w:tab w:val="right" w:pos="9026" w:leader="dot"/>
            </w:tabs>
            <w:rPr/>
          </w:pPr>
          <w:hyperlink w:anchor="__RefHeading___Toc591374_2320776876">
            <w:r>
              <w:rPr>
                <w:webHidden/>
                <w:rStyle w:val="IndexLink"/>
                <w:rtl w:val="true"/>
              </w:rPr>
              <w:t>بخش دوازدهم</w:t>
            </w:r>
            <w:r>
              <w:rPr>
                <w:rStyle w:val="IndexLink"/>
                <w:rtl w:val="true"/>
              </w:rPr>
              <w:tab/>
            </w:r>
            <w:r>
              <w:rPr>
                <w:rStyle w:val="IndexLink"/>
              </w:rPr>
              <w:t>250</w:t>
            </w:r>
          </w:hyperlink>
        </w:p>
        <w:p>
          <w:pPr>
            <w:pStyle w:val="Contents4"/>
            <w:tabs>
              <w:tab w:val="clear" w:pos="8176"/>
              <w:tab w:val="right" w:pos="9026" w:leader="dot"/>
            </w:tabs>
            <w:rPr/>
          </w:pPr>
          <w:hyperlink w:anchor="__RefHeading___Toc591376_232077687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591378_2320776876">
            <w:r>
              <w:rPr>
                <w:webHidden/>
                <w:rStyle w:val="IndexLink"/>
                <w:rtl w:val="true"/>
              </w:rPr>
              <w:t>احکام زن زائو</w:t>
            </w:r>
            <w:r>
              <w:rPr>
                <w:rStyle w:val="IndexLink"/>
                <w:rtl w:val="true"/>
              </w:rPr>
              <w:tab/>
            </w:r>
            <w:r>
              <w:rPr>
                <w:rStyle w:val="IndexLink"/>
              </w:rPr>
              <w:t>250</w:t>
            </w:r>
          </w:hyperlink>
        </w:p>
        <w:p>
          <w:pPr>
            <w:pStyle w:val="Contents3"/>
            <w:tabs>
              <w:tab w:val="clear" w:pos="8459"/>
              <w:tab w:val="right" w:pos="9026" w:leader="dot"/>
            </w:tabs>
            <w:rPr/>
          </w:pPr>
          <w:hyperlink w:anchor="__RefHeading___Toc591380_2320776876">
            <w:r>
              <w:rPr>
                <w:webHidden/>
                <w:rStyle w:val="IndexLink"/>
                <w:rtl w:val="true"/>
              </w:rPr>
              <w:t>بخش سیزدهم</w:t>
            </w:r>
            <w:r>
              <w:rPr>
                <w:rStyle w:val="IndexLink"/>
                <w:rtl w:val="true"/>
              </w:rPr>
              <w:tab/>
            </w:r>
            <w:r>
              <w:rPr>
                <w:rStyle w:val="IndexLink"/>
              </w:rPr>
              <w:t>254</w:t>
            </w:r>
          </w:hyperlink>
        </w:p>
        <w:p>
          <w:pPr>
            <w:pStyle w:val="Contents4"/>
            <w:tabs>
              <w:tab w:val="clear" w:pos="8176"/>
              <w:tab w:val="right" w:pos="9026" w:leader="dot"/>
            </w:tabs>
            <w:rPr/>
          </w:pPr>
          <w:hyperlink w:anchor="__RefHeading___Toc591382_2320776876">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591384_2320776876">
            <w:r>
              <w:rPr>
                <w:webHidden/>
                <w:rStyle w:val="IndexLink"/>
                <w:rtl w:val="true"/>
              </w:rPr>
              <w:t>حکم زن زائویی که پس از پاکیزگی یا پیش از زایمان خون می بیند</w:t>
            </w:r>
            <w:r>
              <w:rPr>
                <w:rStyle w:val="IndexLink"/>
                <w:rtl w:val="true"/>
              </w:rPr>
              <w:tab/>
            </w:r>
            <w:r>
              <w:rPr>
                <w:rStyle w:val="IndexLink"/>
              </w:rPr>
              <w:t>254</w:t>
            </w:r>
          </w:hyperlink>
        </w:p>
        <w:p>
          <w:pPr>
            <w:pStyle w:val="Contents3"/>
            <w:tabs>
              <w:tab w:val="clear" w:pos="8459"/>
              <w:tab w:val="right" w:pos="9026" w:leader="dot"/>
            </w:tabs>
            <w:rPr/>
          </w:pPr>
          <w:hyperlink w:anchor="__RefHeading___Toc591386_2320776876">
            <w:r>
              <w:rPr>
                <w:webHidden/>
                <w:rStyle w:val="IndexLink"/>
                <w:rtl w:val="true"/>
              </w:rPr>
              <w:t>بخش جهاردهم</w:t>
            </w:r>
            <w:r>
              <w:rPr>
                <w:rStyle w:val="IndexLink"/>
                <w:rtl w:val="true"/>
              </w:rPr>
              <w:tab/>
            </w:r>
            <w:r>
              <w:rPr>
                <w:rStyle w:val="IndexLink"/>
              </w:rPr>
              <w:t>256</w:t>
            </w:r>
          </w:hyperlink>
        </w:p>
        <w:p>
          <w:pPr>
            <w:pStyle w:val="Contents4"/>
            <w:tabs>
              <w:tab w:val="clear" w:pos="8176"/>
              <w:tab w:val="right" w:pos="9026" w:leader="dot"/>
            </w:tabs>
            <w:rPr/>
          </w:pPr>
          <w:hyperlink w:anchor="__RefHeading___Toc591388_2320776876">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591390_2320776876">
            <w:r>
              <w:rPr>
                <w:webHidden/>
                <w:rStyle w:val="IndexLink"/>
                <w:rtl w:val="true"/>
              </w:rPr>
              <w:t>احکامی که در اوقات نماز بر حائض واجب است</w:t>
            </w:r>
            <w:r>
              <w:rPr>
                <w:rStyle w:val="IndexLink"/>
                <w:rtl w:val="true"/>
              </w:rPr>
              <w:tab/>
            </w:r>
            <w:r>
              <w:rPr>
                <w:rStyle w:val="IndexLink"/>
              </w:rPr>
              <w:t>256</w:t>
            </w:r>
          </w:hyperlink>
        </w:p>
        <w:p>
          <w:pPr>
            <w:pStyle w:val="Contents3"/>
            <w:tabs>
              <w:tab w:val="clear" w:pos="8459"/>
              <w:tab w:val="right" w:pos="9026" w:leader="dot"/>
            </w:tabs>
            <w:rPr/>
          </w:pPr>
          <w:hyperlink w:anchor="__RefHeading___Toc591392_2320776876">
            <w:r>
              <w:rPr>
                <w:webHidden/>
                <w:rStyle w:val="IndexLink"/>
                <w:rtl w:val="true"/>
              </w:rPr>
              <w:t>بخش پانزدهم</w:t>
            </w:r>
            <w:r>
              <w:rPr>
                <w:rStyle w:val="IndexLink"/>
                <w:rtl w:val="true"/>
              </w:rPr>
              <w:tab/>
            </w:r>
            <w:r>
              <w:rPr>
                <w:rStyle w:val="IndexLink"/>
              </w:rPr>
              <w:t>258</w:t>
            </w:r>
          </w:hyperlink>
        </w:p>
        <w:p>
          <w:pPr>
            <w:pStyle w:val="Contents4"/>
            <w:tabs>
              <w:tab w:val="clear" w:pos="8176"/>
              <w:tab w:val="right" w:pos="9026" w:leader="dot"/>
            </w:tabs>
            <w:rPr/>
          </w:pPr>
          <w:hyperlink w:anchor="__RefHeading___Toc591394_2320776876">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591396_2320776876">
            <w:r>
              <w:rPr>
                <w:webHidden/>
                <w:rStyle w:val="IndexLink"/>
                <w:rtl w:val="true"/>
              </w:rPr>
              <w:t>زنی که بعد از فرارسیدن وقت نماز و پیش از خواندن آن، حائض می گردد یا پیش از دخول وقت پاک می شود و در غسل سهل انگاری می کند</w:t>
            </w:r>
            <w:r>
              <w:rPr>
                <w:rStyle w:val="IndexLink"/>
                <w:rtl w:val="true"/>
              </w:rPr>
              <w:tab/>
            </w:r>
            <w:r>
              <w:rPr>
                <w:rStyle w:val="IndexLink"/>
              </w:rPr>
              <w:t>258</w:t>
            </w:r>
          </w:hyperlink>
        </w:p>
        <w:p>
          <w:pPr>
            <w:pStyle w:val="Contents3"/>
            <w:tabs>
              <w:tab w:val="clear" w:pos="8459"/>
              <w:tab w:val="right" w:pos="9026" w:leader="dot"/>
            </w:tabs>
            <w:rPr/>
          </w:pPr>
          <w:hyperlink w:anchor="__RefHeading___Toc591398_2320776876">
            <w:r>
              <w:rPr>
                <w:webHidden/>
                <w:rStyle w:val="IndexLink"/>
                <w:rtl w:val="true"/>
              </w:rPr>
              <w:t>بخش شانزدهم</w:t>
            </w:r>
            <w:r>
              <w:rPr>
                <w:rStyle w:val="IndexLink"/>
                <w:rtl w:val="true"/>
              </w:rPr>
              <w:tab/>
            </w:r>
            <w:r>
              <w:rPr>
                <w:rStyle w:val="IndexLink"/>
              </w:rPr>
              <w:t>261</w:t>
            </w:r>
          </w:hyperlink>
        </w:p>
        <w:p>
          <w:pPr>
            <w:pStyle w:val="Contents4"/>
            <w:tabs>
              <w:tab w:val="clear" w:pos="8176"/>
              <w:tab w:val="right" w:pos="9026" w:leader="dot"/>
            </w:tabs>
            <w:rPr/>
          </w:pPr>
          <w:hyperlink w:anchor="__RefHeading___Toc591400_2320776876">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591402_2320776876">
            <w:r>
              <w:rPr>
                <w:webHidden/>
                <w:rStyle w:val="IndexLink"/>
                <w:rtl w:val="true"/>
              </w:rPr>
              <w:t>حکم زنی که در حال نماز، احساس می کند که حائض شده است</w:t>
            </w:r>
            <w:r>
              <w:rPr>
                <w:rStyle w:val="IndexLink"/>
                <w:rtl w:val="true"/>
              </w:rPr>
              <w:tab/>
            </w:r>
            <w:r>
              <w:rPr>
                <w:rStyle w:val="IndexLink"/>
              </w:rPr>
              <w:t>261</w:t>
            </w:r>
          </w:hyperlink>
        </w:p>
        <w:p>
          <w:pPr>
            <w:pStyle w:val="Contents3"/>
            <w:tabs>
              <w:tab w:val="clear" w:pos="8459"/>
              <w:tab w:val="right" w:pos="9026" w:leader="dot"/>
            </w:tabs>
            <w:rPr/>
          </w:pPr>
          <w:hyperlink w:anchor="__RefHeading___Toc591404_2320776876">
            <w:r>
              <w:rPr>
                <w:webHidden/>
                <w:rStyle w:val="IndexLink"/>
                <w:rtl w:val="true"/>
              </w:rPr>
              <w:t>بخش هفدهم</w:t>
            </w:r>
            <w:r>
              <w:rPr>
                <w:rStyle w:val="IndexLink"/>
                <w:rtl w:val="true"/>
              </w:rPr>
              <w:tab/>
            </w:r>
            <w:r>
              <w:rPr>
                <w:rStyle w:val="IndexLink"/>
              </w:rPr>
              <w:t>262</w:t>
            </w:r>
          </w:hyperlink>
        </w:p>
        <w:p>
          <w:pPr>
            <w:pStyle w:val="Contents4"/>
            <w:tabs>
              <w:tab w:val="clear" w:pos="8176"/>
              <w:tab w:val="right" w:pos="9026" w:leader="dot"/>
            </w:tabs>
            <w:rPr/>
          </w:pPr>
          <w:hyperlink w:anchor="__RefHeading___Toc591406_2320776876">
            <w:r>
              <w:rPr>
                <w:webHidden/>
                <w:rStyle w:val="IndexLink"/>
                <w:rtl w:val="true"/>
              </w:rPr>
              <w:t>اشاره</w:t>
            </w:r>
            <w:r>
              <w:rPr>
                <w:rStyle w:val="IndexLink"/>
                <w:rtl w:val="true"/>
              </w:rPr>
              <w:tab/>
            </w:r>
            <w:r>
              <w:rPr>
                <w:rStyle w:val="IndexLink"/>
              </w:rPr>
              <w:t>262</w:t>
            </w:r>
          </w:hyperlink>
        </w:p>
        <w:p>
          <w:pPr>
            <w:pStyle w:val="Contents4"/>
            <w:tabs>
              <w:tab w:val="clear" w:pos="8176"/>
              <w:tab w:val="right" w:pos="9026" w:leader="dot"/>
            </w:tabs>
            <w:rPr/>
          </w:pPr>
          <w:hyperlink w:anchor="__RefHeading___Toc591408_2320776876">
            <w:r>
              <w:rPr>
                <w:webHidden/>
                <w:rStyle w:val="IndexLink"/>
                <w:rtl w:val="true"/>
              </w:rPr>
              <w:t>زن حائض روزه را قضا می کند ولی نماز را قضا نمی کند</w:t>
            </w:r>
            <w:r>
              <w:rPr>
                <w:rStyle w:val="IndexLink"/>
                <w:rtl w:val="true"/>
              </w:rPr>
              <w:tab/>
            </w:r>
            <w:r>
              <w:rPr>
                <w:rStyle w:val="IndexLink"/>
              </w:rPr>
              <w:t>262</w:t>
            </w:r>
          </w:hyperlink>
        </w:p>
        <w:p>
          <w:pPr>
            <w:pStyle w:val="Contents3"/>
            <w:tabs>
              <w:tab w:val="clear" w:pos="8459"/>
              <w:tab w:val="right" w:pos="9026" w:leader="dot"/>
            </w:tabs>
            <w:rPr/>
          </w:pPr>
          <w:hyperlink w:anchor="__RefHeading___Toc591410_2320776876">
            <w:r>
              <w:rPr>
                <w:webHidden/>
                <w:rStyle w:val="IndexLink"/>
                <w:rtl w:val="true"/>
              </w:rPr>
              <w:t>بخش هجدهم</w:t>
            </w:r>
            <w:r>
              <w:rPr>
                <w:rStyle w:val="IndexLink"/>
                <w:rtl w:val="true"/>
              </w:rPr>
              <w:tab/>
            </w:r>
            <w:r>
              <w:rPr>
                <w:rStyle w:val="IndexLink"/>
              </w:rPr>
              <w:t>264</w:t>
            </w:r>
          </w:hyperlink>
        </w:p>
        <w:p>
          <w:pPr>
            <w:pStyle w:val="Contents4"/>
            <w:tabs>
              <w:tab w:val="clear" w:pos="8176"/>
              <w:tab w:val="right" w:pos="9026" w:leader="dot"/>
            </w:tabs>
            <w:rPr/>
          </w:pPr>
          <w:hyperlink w:anchor="__RefHeading___Toc591412_232077687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591414_2320776876">
            <w:r>
              <w:rPr>
                <w:webHidden/>
                <w:rStyle w:val="IndexLink"/>
                <w:rtl w:val="true"/>
              </w:rPr>
              <w:t>حکم قرآن خواندن زن حائض و زائو</w:t>
            </w:r>
            <w:r>
              <w:rPr>
                <w:rStyle w:val="IndexLink"/>
                <w:rtl w:val="true"/>
              </w:rPr>
              <w:tab/>
            </w:r>
            <w:r>
              <w:rPr>
                <w:rStyle w:val="IndexLink"/>
              </w:rPr>
              <w:t>264</w:t>
            </w:r>
          </w:hyperlink>
        </w:p>
        <w:p>
          <w:pPr>
            <w:pStyle w:val="Contents3"/>
            <w:tabs>
              <w:tab w:val="clear" w:pos="8459"/>
              <w:tab w:val="right" w:pos="9026" w:leader="dot"/>
            </w:tabs>
            <w:rPr/>
          </w:pPr>
          <w:hyperlink w:anchor="__RefHeading___Toc591416_2320776876">
            <w:r>
              <w:rPr>
                <w:webHidden/>
                <w:rStyle w:val="IndexLink"/>
                <w:rtl w:val="true"/>
              </w:rPr>
              <w:t>بخش نوزدهم</w:t>
            </w:r>
            <w:r>
              <w:rPr>
                <w:rStyle w:val="IndexLink"/>
                <w:rtl w:val="true"/>
              </w:rPr>
              <w:tab/>
            </w:r>
            <w:r>
              <w:rPr>
                <w:rStyle w:val="IndexLink"/>
              </w:rPr>
              <w:t>266</w:t>
            </w:r>
          </w:hyperlink>
        </w:p>
        <w:p>
          <w:pPr>
            <w:pStyle w:val="Contents4"/>
            <w:tabs>
              <w:tab w:val="clear" w:pos="8176"/>
              <w:tab w:val="right" w:pos="9026" w:leader="dot"/>
            </w:tabs>
            <w:rPr/>
          </w:pPr>
          <w:hyperlink w:anchor="__RefHeading___Toc591418_2320776876">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591420_2320776876">
            <w:r>
              <w:rPr>
                <w:webHidden/>
                <w:rStyle w:val="IndexLink"/>
                <w:rtl w:val="true"/>
              </w:rPr>
              <w:t>زن حائض می تواند چیزی را از مسجد بردارد، ولی نمی تواند چیزی را در آن بگذارد</w:t>
            </w:r>
            <w:r>
              <w:rPr>
                <w:rStyle w:val="IndexLink"/>
                <w:rtl w:val="true"/>
              </w:rPr>
              <w:tab/>
            </w:r>
            <w:r>
              <w:rPr>
                <w:rStyle w:val="IndexLink"/>
              </w:rPr>
              <w:t>266</w:t>
            </w:r>
          </w:hyperlink>
        </w:p>
        <w:p>
          <w:pPr>
            <w:pStyle w:val="Contents3"/>
            <w:tabs>
              <w:tab w:val="clear" w:pos="8459"/>
              <w:tab w:val="right" w:pos="9026" w:leader="dot"/>
            </w:tabs>
            <w:rPr/>
          </w:pPr>
          <w:hyperlink w:anchor="__RefHeading___Toc591422_2320776876">
            <w:r>
              <w:rPr>
                <w:webHidden/>
                <w:rStyle w:val="IndexLink"/>
                <w:rtl w:val="true"/>
              </w:rPr>
              <w:t>بخش بیستم</w:t>
            </w:r>
            <w:r>
              <w:rPr>
                <w:rStyle w:val="IndexLink"/>
                <w:rtl w:val="true"/>
              </w:rPr>
              <w:tab/>
            </w:r>
            <w:r>
              <w:rPr>
                <w:rStyle w:val="IndexLink"/>
              </w:rPr>
              <w:t>267</w:t>
            </w:r>
          </w:hyperlink>
        </w:p>
        <w:p>
          <w:pPr>
            <w:pStyle w:val="Contents4"/>
            <w:tabs>
              <w:tab w:val="clear" w:pos="8176"/>
              <w:tab w:val="right" w:pos="9026" w:leader="dot"/>
            </w:tabs>
            <w:rPr/>
          </w:pPr>
          <w:hyperlink w:anchor="__RefHeading___Toc591424_2320776876">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591426_2320776876">
            <w:r>
              <w:rPr>
                <w:webHidden/>
                <w:rStyle w:val="IndexLink"/>
                <w:rtl w:val="true"/>
              </w:rPr>
              <w:t>حکم زنی که یائسه شده، ولی دوباره حیض می بیند، و نشانه و حد یائسگی</w:t>
            </w:r>
            <w:r>
              <w:rPr>
                <w:rStyle w:val="IndexLink"/>
                <w:rtl w:val="true"/>
              </w:rPr>
              <w:tab/>
            </w:r>
            <w:r>
              <w:rPr>
                <w:rStyle w:val="IndexLink"/>
              </w:rPr>
              <w:t>267</w:t>
            </w:r>
          </w:hyperlink>
        </w:p>
        <w:p>
          <w:pPr>
            <w:pStyle w:val="Contents3"/>
            <w:tabs>
              <w:tab w:val="clear" w:pos="8459"/>
              <w:tab w:val="right" w:pos="9026" w:leader="dot"/>
            </w:tabs>
            <w:rPr/>
          </w:pPr>
          <w:hyperlink w:anchor="__RefHeading___Toc591428_2320776876">
            <w:r>
              <w:rPr>
                <w:webHidden/>
                <w:rStyle w:val="IndexLink"/>
                <w:rtl w:val="true"/>
              </w:rPr>
              <w:t>بخش بیست و یکم</w:t>
            </w:r>
            <w:r>
              <w:rPr>
                <w:rStyle w:val="IndexLink"/>
                <w:rtl w:val="true"/>
              </w:rPr>
              <w:tab/>
            </w:r>
            <w:r>
              <w:rPr>
                <w:rStyle w:val="IndexLink"/>
              </w:rPr>
              <w:t>268</w:t>
            </w:r>
          </w:hyperlink>
        </w:p>
        <w:p>
          <w:pPr>
            <w:pStyle w:val="Contents4"/>
            <w:tabs>
              <w:tab w:val="clear" w:pos="8176"/>
              <w:tab w:val="right" w:pos="9026" w:leader="dot"/>
            </w:tabs>
            <w:rPr/>
          </w:pPr>
          <w:hyperlink w:anchor="__RefHeading___Toc591430_2320776876">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591432_2320776876">
            <w:r>
              <w:rPr>
                <w:webHidden/>
                <w:rStyle w:val="IndexLink"/>
                <w:rtl w:val="true"/>
              </w:rPr>
              <w:t>زنی که به سبب بیماری حائض نمی شود و برای بازگشت دوران حیض، دارو مصرف می کند</w:t>
            </w:r>
            <w:r>
              <w:rPr>
                <w:rStyle w:val="IndexLink"/>
                <w:rtl w:val="true"/>
              </w:rPr>
              <w:tab/>
            </w:r>
            <w:r>
              <w:rPr>
                <w:rStyle w:val="IndexLink"/>
              </w:rPr>
              <w:t>268</w:t>
            </w:r>
          </w:hyperlink>
        </w:p>
        <w:p>
          <w:pPr>
            <w:pStyle w:val="Contents3"/>
            <w:tabs>
              <w:tab w:val="clear" w:pos="8459"/>
              <w:tab w:val="right" w:pos="9026" w:leader="dot"/>
            </w:tabs>
            <w:rPr/>
          </w:pPr>
          <w:hyperlink w:anchor="__RefHeading___Toc591434_2320776876">
            <w:r>
              <w:rPr>
                <w:webHidden/>
                <w:rStyle w:val="IndexLink"/>
                <w:rtl w:val="true"/>
              </w:rPr>
              <w:t>بخش بیست و دوم</w:t>
            </w:r>
            <w:r>
              <w:rPr>
                <w:rStyle w:val="IndexLink"/>
                <w:rtl w:val="true"/>
              </w:rPr>
              <w:tab/>
            </w:r>
            <w:r>
              <w:rPr>
                <w:rStyle w:val="IndexLink"/>
              </w:rPr>
              <w:t>271</w:t>
            </w:r>
          </w:hyperlink>
        </w:p>
        <w:p>
          <w:pPr>
            <w:pStyle w:val="Contents3"/>
            <w:tabs>
              <w:tab w:val="clear" w:pos="8459"/>
              <w:tab w:val="right" w:pos="9026" w:leader="dot"/>
            </w:tabs>
            <w:rPr/>
          </w:pPr>
          <w:hyperlink w:anchor="__RefHeading___Toc591436_2320776876">
            <w:r>
              <w:rPr>
                <w:webHidden/>
                <w:rStyle w:val="IndexLink"/>
                <w:rtl w:val="true"/>
              </w:rPr>
              <w:t>بخش بیست و سوم</w:t>
            </w:r>
            <w:r>
              <w:rPr>
                <w:rStyle w:val="IndexLink"/>
                <w:rtl w:val="true"/>
              </w:rPr>
              <w:tab/>
            </w:r>
            <w:r>
              <w:rPr>
                <w:rStyle w:val="IndexLink"/>
              </w:rPr>
              <w:t>271</w:t>
            </w:r>
          </w:hyperlink>
        </w:p>
        <w:p>
          <w:pPr>
            <w:pStyle w:val="Contents4"/>
            <w:tabs>
              <w:tab w:val="clear" w:pos="8176"/>
              <w:tab w:val="right" w:pos="9026" w:leader="dot"/>
            </w:tabs>
            <w:rPr/>
          </w:pPr>
          <w:hyperlink w:anchor="__RefHeading___Toc591438_232077687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591440_2320776876">
            <w:r>
              <w:rPr>
                <w:webHidden/>
                <w:rStyle w:val="IndexLink"/>
                <w:rtl w:val="true"/>
              </w:rPr>
              <w:t>بخش بیست و دوم جایز بودن خضاب برای حائض</w:t>
            </w:r>
            <w:r>
              <w:rPr>
                <w:rStyle w:val="IndexLink"/>
                <w:rtl w:val="true"/>
              </w:rPr>
              <w:tab/>
            </w:r>
            <w:r>
              <w:rPr>
                <w:rStyle w:val="IndexLink"/>
              </w:rPr>
              <w:t>271</w:t>
            </w:r>
          </w:hyperlink>
        </w:p>
        <w:p>
          <w:pPr>
            <w:pStyle w:val="Contents4"/>
            <w:tabs>
              <w:tab w:val="clear" w:pos="8176"/>
              <w:tab w:val="right" w:pos="9026" w:leader="dot"/>
            </w:tabs>
            <w:rPr/>
          </w:pPr>
          <w:hyperlink w:anchor="__RefHeading___Toc591442_2320776876">
            <w:r>
              <w:rPr>
                <w:webHidden/>
                <w:rStyle w:val="IndexLink"/>
                <w:rtl w:val="true"/>
              </w:rPr>
              <w:t>بخش بیست و سوم شستن لباس های حائض</w:t>
            </w:r>
            <w:r>
              <w:rPr>
                <w:rStyle w:val="IndexLink"/>
                <w:rtl w:val="true"/>
              </w:rPr>
              <w:tab/>
            </w:r>
            <w:r>
              <w:rPr>
                <w:rStyle w:val="IndexLink"/>
              </w:rPr>
              <w:t>271</w:t>
            </w:r>
          </w:hyperlink>
        </w:p>
        <w:p>
          <w:pPr>
            <w:pStyle w:val="Contents3"/>
            <w:tabs>
              <w:tab w:val="clear" w:pos="8459"/>
              <w:tab w:val="right" w:pos="9026" w:leader="dot"/>
            </w:tabs>
            <w:rPr/>
          </w:pPr>
          <w:hyperlink w:anchor="__RefHeading___Toc591444_2320776876">
            <w:r>
              <w:rPr>
                <w:webHidden/>
                <w:rStyle w:val="IndexLink"/>
                <w:rtl w:val="true"/>
              </w:rPr>
              <w:t>بخش بیست و چهارم</w:t>
            </w:r>
            <w:r>
              <w:rPr>
                <w:rStyle w:val="IndexLink"/>
                <w:rtl w:val="true"/>
              </w:rPr>
              <w:tab/>
            </w:r>
            <w:r>
              <w:rPr>
                <w:rStyle w:val="IndexLink"/>
              </w:rPr>
              <w:t>273</w:t>
            </w:r>
          </w:hyperlink>
        </w:p>
        <w:p>
          <w:pPr>
            <w:pStyle w:val="Contents4"/>
            <w:tabs>
              <w:tab w:val="clear" w:pos="8176"/>
              <w:tab w:val="right" w:pos="9026" w:leader="dot"/>
            </w:tabs>
            <w:rPr/>
          </w:pPr>
          <w:hyperlink w:anchor="__RefHeading___Toc591446_2320776876">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591448_2320776876">
            <w:r>
              <w:rPr>
                <w:webHidden/>
                <w:rStyle w:val="IndexLink"/>
                <w:rtl w:val="true"/>
              </w:rPr>
              <w:t>حکم زن حائضی که سجاده یا آب به دست کسی بدهد</w:t>
            </w:r>
            <w:r>
              <w:rPr>
                <w:rStyle w:val="IndexLink"/>
                <w:rtl w:val="true"/>
              </w:rPr>
              <w:tab/>
            </w:r>
            <w:r>
              <w:rPr>
                <w:rStyle w:val="IndexLink"/>
              </w:rPr>
              <w:t>273</w:t>
            </w:r>
          </w:hyperlink>
        </w:p>
        <w:p>
          <w:pPr>
            <w:pStyle w:val="Contents2"/>
            <w:tabs>
              <w:tab w:val="clear" w:pos="8743"/>
              <w:tab w:val="right" w:pos="9026" w:leader="dot"/>
            </w:tabs>
            <w:rPr/>
          </w:pPr>
          <w:hyperlink w:anchor="__RefHeading___Toc591450_2320776876">
            <w:r>
              <w:rPr>
                <w:webHidden/>
                <w:rStyle w:val="IndexLink"/>
                <w:rtl w:val="true"/>
              </w:rPr>
              <w:t xml:space="preserve">کتاب احکام مردگان </w:t>
            </w:r>
            <w:r>
              <w:rPr>
                <w:rStyle w:val="IndexLink"/>
                <w:rtl w:val="true"/>
              </w:rPr>
              <w:t>(</w:t>
            </w:r>
            <w:r>
              <w:rPr>
                <w:rStyle w:val="IndexLink"/>
              </w:rPr>
              <w:t>261</w:t>
            </w:r>
            <w:r>
              <w:rPr>
                <w:rStyle w:val="IndexLink"/>
                <w:rtl w:val="true"/>
              </w:rPr>
              <w:t xml:space="preserve">- </w:t>
            </w:r>
            <w:r>
              <w:rPr>
                <w:rStyle w:val="IndexLink"/>
              </w:rPr>
              <w:t>594</w:t>
            </w:r>
            <w:r>
              <w:rPr>
                <w:rStyle w:val="IndexLink"/>
                <w:rtl w:val="true"/>
              </w:rPr>
              <w:t>)</w:t>
              <w:tab/>
            </w:r>
            <w:r>
              <w:rPr>
                <w:rStyle w:val="IndexLink"/>
              </w:rPr>
              <w:t>274</w:t>
            </w:r>
          </w:hyperlink>
        </w:p>
        <w:p>
          <w:pPr>
            <w:pStyle w:val="Contents3"/>
            <w:tabs>
              <w:tab w:val="clear" w:pos="8459"/>
              <w:tab w:val="right" w:pos="9026" w:leader="dot"/>
            </w:tabs>
            <w:rPr/>
          </w:pPr>
          <w:hyperlink w:anchor="__RefHeading___Toc591452_2320776876">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591454_2320776876">
            <w:r>
              <w:rPr>
                <w:webHidden/>
                <w:rStyle w:val="IndexLink"/>
                <w:rtl w:val="true"/>
              </w:rPr>
              <w:t>بخش یکم</w:t>
            </w:r>
            <w:r>
              <w:rPr>
                <w:rStyle w:val="IndexLink"/>
                <w:rtl w:val="true"/>
              </w:rPr>
              <w:tab/>
            </w:r>
            <w:r>
              <w:rPr>
                <w:rStyle w:val="IndexLink"/>
              </w:rPr>
              <w:t>276</w:t>
            </w:r>
          </w:hyperlink>
        </w:p>
        <w:p>
          <w:pPr>
            <w:pStyle w:val="Contents4"/>
            <w:tabs>
              <w:tab w:val="clear" w:pos="8176"/>
              <w:tab w:val="right" w:pos="9026" w:leader="dot"/>
            </w:tabs>
            <w:rPr/>
          </w:pPr>
          <w:hyperlink w:anchor="__RefHeading___Toc591456_2320776876">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591458_2320776876">
            <w:r>
              <w:rPr>
                <w:webHidden/>
                <w:rStyle w:val="IndexLink"/>
                <w:rtl w:val="true"/>
              </w:rPr>
              <w:t>علل و اسباب مرگ و این که مؤمن به هر نوعی از مرگ می میرد</w:t>
            </w:r>
            <w:r>
              <w:rPr>
                <w:rStyle w:val="IndexLink"/>
                <w:rtl w:val="true"/>
              </w:rPr>
              <w:tab/>
            </w:r>
            <w:r>
              <w:rPr>
                <w:rStyle w:val="IndexLink"/>
              </w:rPr>
              <w:t>276</w:t>
            </w:r>
          </w:hyperlink>
        </w:p>
        <w:p>
          <w:pPr>
            <w:pStyle w:val="Contents3"/>
            <w:tabs>
              <w:tab w:val="clear" w:pos="8459"/>
              <w:tab w:val="right" w:pos="9026" w:leader="dot"/>
            </w:tabs>
            <w:rPr/>
          </w:pPr>
          <w:hyperlink w:anchor="__RefHeading___Toc591460_2320776876">
            <w:r>
              <w:rPr>
                <w:webHidden/>
                <w:rStyle w:val="IndexLink"/>
                <w:rtl w:val="true"/>
              </w:rPr>
              <w:t>بخش دوم</w:t>
            </w:r>
            <w:r>
              <w:rPr>
                <w:rStyle w:val="IndexLink"/>
                <w:rtl w:val="true"/>
              </w:rPr>
              <w:tab/>
            </w:r>
            <w:r>
              <w:rPr>
                <w:rStyle w:val="IndexLink"/>
              </w:rPr>
              <w:t>280</w:t>
            </w:r>
          </w:hyperlink>
        </w:p>
        <w:p>
          <w:pPr>
            <w:pStyle w:val="Contents4"/>
            <w:tabs>
              <w:tab w:val="clear" w:pos="8176"/>
              <w:tab w:val="right" w:pos="9026" w:leader="dot"/>
            </w:tabs>
            <w:rPr/>
          </w:pPr>
          <w:hyperlink w:anchor="__RefHeading___Toc591462_2320776876">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591464_2320776876">
            <w:r>
              <w:rPr>
                <w:webHidden/>
                <w:rStyle w:val="IndexLink"/>
                <w:rtl w:val="true"/>
              </w:rPr>
              <w:t>پاداش بیماری</w:t>
            </w:r>
            <w:r>
              <w:rPr>
                <w:rStyle w:val="IndexLink"/>
                <w:rtl w:val="true"/>
              </w:rPr>
              <w:tab/>
            </w:r>
            <w:r>
              <w:rPr>
                <w:rStyle w:val="IndexLink"/>
              </w:rPr>
              <w:t>280</w:t>
            </w:r>
          </w:hyperlink>
        </w:p>
        <w:p>
          <w:pPr>
            <w:pStyle w:val="Contents3"/>
            <w:tabs>
              <w:tab w:val="clear" w:pos="8459"/>
              <w:tab w:val="right" w:pos="9026" w:leader="dot"/>
            </w:tabs>
            <w:rPr/>
          </w:pPr>
          <w:hyperlink w:anchor="__RefHeading___Toc591466_2320776876">
            <w:r>
              <w:rPr>
                <w:webHidden/>
                <w:rStyle w:val="IndexLink"/>
                <w:rtl w:val="true"/>
              </w:rPr>
              <w:t>بخش سوم</w:t>
            </w:r>
            <w:r>
              <w:rPr>
                <w:rStyle w:val="IndexLink"/>
                <w:rtl w:val="true"/>
              </w:rPr>
              <w:tab/>
            </w:r>
            <w:r>
              <w:rPr>
                <w:rStyle w:val="IndexLink"/>
              </w:rPr>
              <w:t>285</w:t>
            </w:r>
          </w:hyperlink>
        </w:p>
        <w:p>
          <w:pPr>
            <w:pStyle w:val="Contents4"/>
            <w:tabs>
              <w:tab w:val="clear" w:pos="8176"/>
              <w:tab w:val="right" w:pos="9026" w:leader="dot"/>
            </w:tabs>
            <w:rPr/>
          </w:pPr>
          <w:hyperlink w:anchor="__RefHeading___Toc591468_2320776876">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591470_2320776876">
            <w:r>
              <w:rPr>
                <w:webHidden/>
                <w:rStyle w:val="IndexLink"/>
                <w:rtl w:val="true"/>
              </w:rPr>
              <w:t>احادیثی دیگر</w:t>
            </w:r>
            <w:r>
              <w:rPr>
                <w:rStyle w:val="IndexLink"/>
                <w:rtl w:val="true"/>
              </w:rPr>
              <w:tab/>
            </w:r>
            <w:r>
              <w:rPr>
                <w:rStyle w:val="IndexLink"/>
              </w:rPr>
              <w:t>285</w:t>
            </w:r>
          </w:hyperlink>
        </w:p>
        <w:p>
          <w:pPr>
            <w:pStyle w:val="Contents3"/>
            <w:tabs>
              <w:tab w:val="clear" w:pos="8459"/>
              <w:tab w:val="right" w:pos="9026" w:leader="dot"/>
            </w:tabs>
            <w:rPr/>
          </w:pPr>
          <w:hyperlink w:anchor="__RefHeading___Toc591472_2320776876">
            <w:r>
              <w:rPr>
                <w:webHidden/>
                <w:rStyle w:val="IndexLink"/>
                <w:rtl w:val="true"/>
              </w:rPr>
              <w:t>بخش چهارم</w:t>
            </w:r>
            <w:r>
              <w:rPr>
                <w:rStyle w:val="IndexLink"/>
                <w:rtl w:val="true"/>
              </w:rPr>
              <w:tab/>
            </w:r>
            <w:r>
              <w:rPr>
                <w:rStyle w:val="IndexLink"/>
              </w:rPr>
              <w:t>288</w:t>
            </w:r>
          </w:hyperlink>
        </w:p>
        <w:p>
          <w:pPr>
            <w:pStyle w:val="Contents4"/>
            <w:tabs>
              <w:tab w:val="clear" w:pos="8176"/>
              <w:tab w:val="right" w:pos="9026" w:leader="dot"/>
            </w:tabs>
            <w:rPr/>
          </w:pPr>
          <w:hyperlink w:anchor="__RefHeading___Toc591474_2320776876">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591476_2320776876">
            <w:r>
              <w:rPr>
                <w:webHidden/>
                <w:rStyle w:val="IndexLink"/>
                <w:rtl w:val="true"/>
              </w:rPr>
              <w:t>حد و اندازه شکایت</w:t>
            </w:r>
            <w:r>
              <w:rPr>
                <w:rStyle w:val="IndexLink"/>
                <w:rtl w:val="true"/>
              </w:rPr>
              <w:tab/>
            </w:r>
            <w:r>
              <w:rPr>
                <w:rStyle w:val="IndexLink"/>
              </w:rPr>
              <w:t>288</w:t>
            </w:r>
          </w:hyperlink>
        </w:p>
        <w:p>
          <w:pPr>
            <w:pStyle w:val="Contents3"/>
            <w:tabs>
              <w:tab w:val="clear" w:pos="8459"/>
              <w:tab w:val="right" w:pos="9026" w:leader="dot"/>
            </w:tabs>
            <w:rPr/>
          </w:pPr>
          <w:hyperlink w:anchor="__RefHeading___Toc591478_2320776876">
            <w:r>
              <w:rPr>
                <w:webHidden/>
                <w:rStyle w:val="IndexLink"/>
                <w:rtl w:val="true"/>
              </w:rPr>
              <w:t>بخش پنجم</w:t>
            </w:r>
            <w:r>
              <w:rPr>
                <w:rStyle w:val="IndexLink"/>
                <w:rtl w:val="true"/>
              </w:rPr>
              <w:tab/>
            </w:r>
            <w:r>
              <w:rPr>
                <w:rStyle w:val="IndexLink"/>
              </w:rPr>
              <w:t>289</w:t>
            </w:r>
          </w:hyperlink>
        </w:p>
        <w:p>
          <w:pPr>
            <w:pStyle w:val="Contents4"/>
            <w:tabs>
              <w:tab w:val="clear" w:pos="8176"/>
              <w:tab w:val="right" w:pos="9026" w:leader="dot"/>
            </w:tabs>
            <w:rPr/>
          </w:pPr>
          <w:hyperlink w:anchor="__RefHeading___Toc591480_2320776876">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591482_2320776876">
            <w:r>
              <w:rPr>
                <w:webHidden/>
                <w:rStyle w:val="IndexLink"/>
                <w:rtl w:val="true"/>
              </w:rPr>
              <w:t>بیمار مردم را از بیماری خود با خبر کند</w:t>
            </w:r>
            <w:r>
              <w:rPr>
                <w:rStyle w:val="IndexLink"/>
                <w:rtl w:val="true"/>
              </w:rPr>
              <w:tab/>
            </w:r>
            <w:r>
              <w:rPr>
                <w:rStyle w:val="IndexLink"/>
              </w:rPr>
              <w:t>289</w:t>
            </w:r>
          </w:hyperlink>
        </w:p>
        <w:p>
          <w:pPr>
            <w:pStyle w:val="Contents3"/>
            <w:tabs>
              <w:tab w:val="clear" w:pos="8459"/>
              <w:tab w:val="right" w:pos="9026" w:leader="dot"/>
            </w:tabs>
            <w:rPr/>
          </w:pPr>
          <w:hyperlink w:anchor="__RefHeading___Toc591484_2320776876">
            <w:r>
              <w:rPr>
                <w:webHidden/>
                <w:rStyle w:val="IndexLink"/>
                <w:rtl w:val="true"/>
              </w:rPr>
              <w:t>بخش ششم</w:t>
            </w:r>
            <w:r>
              <w:rPr>
                <w:rStyle w:val="IndexLink"/>
                <w:rtl w:val="true"/>
              </w:rPr>
              <w:tab/>
            </w:r>
            <w:r>
              <w:rPr>
                <w:rStyle w:val="IndexLink"/>
              </w:rPr>
              <w:t>290</w:t>
            </w:r>
          </w:hyperlink>
        </w:p>
        <w:p>
          <w:pPr>
            <w:pStyle w:val="Contents4"/>
            <w:tabs>
              <w:tab w:val="clear" w:pos="8176"/>
              <w:tab w:val="right" w:pos="9026" w:leader="dot"/>
            </w:tabs>
            <w:rPr/>
          </w:pPr>
          <w:hyperlink w:anchor="__RefHeading___Toc591486_2320776876">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591488_2320776876">
            <w:r>
              <w:rPr>
                <w:webHidden/>
                <w:rStyle w:val="IndexLink"/>
                <w:rtl w:val="true"/>
              </w:rPr>
              <w:t>حد عیادت از بیمار لحظاتی که باید نزد او نشست و عیادت را به فرجام برد</w:t>
            </w:r>
            <w:r>
              <w:rPr>
                <w:rStyle w:val="IndexLink"/>
                <w:rtl w:val="true"/>
              </w:rPr>
              <w:tab/>
            </w:r>
            <w:r>
              <w:rPr>
                <w:rStyle w:val="IndexLink"/>
              </w:rPr>
              <w:t>290</w:t>
            </w:r>
          </w:hyperlink>
        </w:p>
        <w:p>
          <w:pPr>
            <w:pStyle w:val="Contents3"/>
            <w:tabs>
              <w:tab w:val="clear" w:pos="8459"/>
              <w:tab w:val="right" w:pos="9026" w:leader="dot"/>
            </w:tabs>
            <w:rPr/>
          </w:pPr>
          <w:hyperlink w:anchor="__RefHeading___Toc591490_2320776876">
            <w:r>
              <w:rPr>
                <w:webHidden/>
                <w:rStyle w:val="IndexLink"/>
                <w:rtl w:val="true"/>
              </w:rPr>
              <w:t>بخش هفتم</w:t>
            </w:r>
            <w:r>
              <w:rPr>
                <w:rStyle w:val="IndexLink"/>
                <w:rtl w:val="true"/>
              </w:rPr>
              <w:tab/>
            </w:r>
            <w:r>
              <w:rPr>
                <w:rStyle w:val="IndexLink"/>
              </w:rPr>
              <w:t>293</w:t>
            </w:r>
          </w:hyperlink>
        </w:p>
        <w:p>
          <w:pPr>
            <w:pStyle w:val="Contents4"/>
            <w:tabs>
              <w:tab w:val="clear" w:pos="8176"/>
              <w:tab w:val="right" w:pos="9026" w:leader="dot"/>
            </w:tabs>
            <w:rPr/>
          </w:pPr>
          <w:hyperlink w:anchor="__RefHeading___Toc591492_2320776876">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591494_2320776876">
            <w:r>
              <w:rPr>
                <w:webHidden/>
                <w:rStyle w:val="IndexLink"/>
                <w:rtl w:val="true"/>
              </w:rPr>
              <w:t>حد مرگ ناگهانی</w:t>
            </w:r>
            <w:r>
              <w:rPr>
                <w:rStyle w:val="IndexLink"/>
                <w:rtl w:val="true"/>
              </w:rPr>
              <w:tab/>
            </w:r>
            <w:r>
              <w:rPr>
                <w:rStyle w:val="IndexLink"/>
              </w:rPr>
              <w:t>293</w:t>
            </w:r>
          </w:hyperlink>
        </w:p>
        <w:p>
          <w:pPr>
            <w:pStyle w:val="Contents3"/>
            <w:tabs>
              <w:tab w:val="clear" w:pos="8459"/>
              <w:tab w:val="right" w:pos="9026" w:leader="dot"/>
            </w:tabs>
            <w:rPr/>
          </w:pPr>
          <w:hyperlink w:anchor="__RefHeading___Toc591496_2320776876">
            <w:r>
              <w:rPr>
                <w:webHidden/>
                <w:rStyle w:val="IndexLink"/>
                <w:rtl w:val="true"/>
              </w:rPr>
              <w:t>بخش هشتم</w:t>
            </w:r>
            <w:r>
              <w:rPr>
                <w:rStyle w:val="IndexLink"/>
                <w:rtl w:val="true"/>
              </w:rPr>
              <w:tab/>
            </w:r>
            <w:r>
              <w:rPr>
                <w:rStyle w:val="IndexLink"/>
              </w:rPr>
              <w:t>294</w:t>
            </w:r>
          </w:hyperlink>
        </w:p>
        <w:p>
          <w:pPr>
            <w:pStyle w:val="Contents4"/>
            <w:tabs>
              <w:tab w:val="clear" w:pos="8176"/>
              <w:tab w:val="right" w:pos="9026" w:leader="dot"/>
            </w:tabs>
            <w:rPr/>
          </w:pPr>
          <w:hyperlink w:anchor="__RefHeading___Toc591498_2320776876">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591500_2320776876">
            <w:r>
              <w:rPr>
                <w:webHidden/>
                <w:rStyle w:val="IndexLink"/>
                <w:rtl w:val="true"/>
              </w:rPr>
              <w:t>پاداش عیادت از بیمار</w:t>
            </w:r>
            <w:r>
              <w:rPr>
                <w:rStyle w:val="IndexLink"/>
                <w:rtl w:val="true"/>
              </w:rPr>
              <w:tab/>
            </w:r>
            <w:r>
              <w:rPr>
                <w:rStyle w:val="IndexLink"/>
              </w:rPr>
              <w:t>294</w:t>
            </w:r>
          </w:hyperlink>
        </w:p>
        <w:p>
          <w:pPr>
            <w:pStyle w:val="Contents3"/>
            <w:tabs>
              <w:tab w:val="clear" w:pos="8459"/>
              <w:tab w:val="right" w:pos="9026" w:leader="dot"/>
            </w:tabs>
            <w:rPr/>
          </w:pPr>
          <w:hyperlink w:anchor="__RefHeading___Toc591502_2320776876">
            <w:r>
              <w:rPr>
                <w:webHidden/>
                <w:rStyle w:val="IndexLink"/>
                <w:rtl w:val="true"/>
              </w:rPr>
              <w:t>بخش نهم</w:t>
            </w:r>
            <w:r>
              <w:rPr>
                <w:rStyle w:val="IndexLink"/>
                <w:rtl w:val="true"/>
              </w:rPr>
              <w:tab/>
            </w:r>
            <w:r>
              <w:rPr>
                <w:rStyle w:val="IndexLink"/>
              </w:rPr>
              <w:t>299</w:t>
            </w:r>
          </w:hyperlink>
        </w:p>
        <w:p>
          <w:pPr>
            <w:pStyle w:val="Contents4"/>
            <w:tabs>
              <w:tab w:val="clear" w:pos="8176"/>
              <w:tab w:val="right" w:pos="9026" w:leader="dot"/>
            </w:tabs>
            <w:rPr/>
          </w:pPr>
          <w:hyperlink w:anchor="__RefHeading___Toc591504_2320776876">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591506_2320776876">
            <w:r>
              <w:rPr>
                <w:webHidden/>
                <w:rStyle w:val="IndexLink"/>
                <w:rtl w:val="true"/>
              </w:rPr>
              <w:t>تلقین مرده</w:t>
            </w:r>
            <w:r>
              <w:rPr>
                <w:rStyle w:val="IndexLink"/>
                <w:rtl w:val="true"/>
              </w:rPr>
              <w:tab/>
            </w:r>
            <w:r>
              <w:rPr>
                <w:rStyle w:val="IndexLink"/>
              </w:rPr>
              <w:t>299</w:t>
            </w:r>
          </w:hyperlink>
        </w:p>
        <w:p>
          <w:pPr>
            <w:pStyle w:val="Contents3"/>
            <w:tabs>
              <w:tab w:val="clear" w:pos="8459"/>
              <w:tab w:val="right" w:pos="9026" w:leader="dot"/>
            </w:tabs>
            <w:rPr/>
          </w:pPr>
          <w:hyperlink w:anchor="__RefHeading___Toc591508_2320776876">
            <w:r>
              <w:rPr>
                <w:webHidden/>
                <w:rStyle w:val="IndexLink"/>
                <w:rtl w:val="true"/>
              </w:rPr>
              <w:t>بخش دهم</w:t>
            </w:r>
            <w:r>
              <w:rPr>
                <w:rStyle w:val="IndexLink"/>
                <w:rtl w:val="true"/>
              </w:rPr>
              <w:tab/>
            </w:r>
            <w:r>
              <w:rPr>
                <w:rStyle w:val="IndexLink"/>
              </w:rPr>
              <w:t>307</w:t>
            </w:r>
          </w:hyperlink>
        </w:p>
        <w:p>
          <w:pPr>
            <w:pStyle w:val="Contents4"/>
            <w:tabs>
              <w:tab w:val="clear" w:pos="8176"/>
              <w:tab w:val="right" w:pos="9026" w:leader="dot"/>
            </w:tabs>
            <w:rPr/>
          </w:pPr>
          <w:hyperlink w:anchor="__RefHeading___Toc591510_2320776876">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591512_2320776876">
            <w:r>
              <w:rPr>
                <w:webHidden/>
                <w:rStyle w:val="IndexLink"/>
                <w:rtl w:val="true"/>
              </w:rPr>
              <w:t>وقتی که مرگ بر میّت دشوار و جان کندن بر او سخت شود</w:t>
            </w:r>
            <w:r>
              <w:rPr>
                <w:rStyle w:val="IndexLink"/>
                <w:rtl w:val="true"/>
              </w:rPr>
              <w:tab/>
            </w:r>
            <w:r>
              <w:rPr>
                <w:rStyle w:val="IndexLink"/>
              </w:rPr>
              <w:t>307</w:t>
            </w:r>
          </w:hyperlink>
        </w:p>
        <w:p>
          <w:pPr>
            <w:pStyle w:val="Contents3"/>
            <w:tabs>
              <w:tab w:val="clear" w:pos="8459"/>
              <w:tab w:val="right" w:pos="9026" w:leader="dot"/>
            </w:tabs>
            <w:rPr/>
          </w:pPr>
          <w:hyperlink w:anchor="__RefHeading___Toc591514_2320776876">
            <w:r>
              <w:rPr>
                <w:webHidden/>
                <w:rStyle w:val="IndexLink"/>
                <w:rtl w:val="true"/>
              </w:rPr>
              <w:t>بخش یازدهم</w:t>
            </w:r>
            <w:r>
              <w:rPr>
                <w:rStyle w:val="IndexLink"/>
                <w:rtl w:val="true"/>
              </w:rPr>
              <w:tab/>
            </w:r>
            <w:r>
              <w:rPr>
                <w:rStyle w:val="IndexLink"/>
              </w:rPr>
              <w:t>309</w:t>
            </w:r>
          </w:hyperlink>
        </w:p>
        <w:p>
          <w:pPr>
            <w:pStyle w:val="Contents4"/>
            <w:tabs>
              <w:tab w:val="clear" w:pos="8176"/>
              <w:tab w:val="right" w:pos="9026" w:leader="dot"/>
            </w:tabs>
            <w:rPr/>
          </w:pPr>
          <w:hyperlink w:anchor="__RefHeading___Toc591516_232077687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591518_2320776876">
            <w:r>
              <w:rPr>
                <w:webHidden/>
                <w:rStyle w:val="IndexLink"/>
                <w:rtl w:val="true"/>
              </w:rPr>
              <w:t>رو به قبله نمودن مرده</w:t>
            </w:r>
            <w:r>
              <w:rPr>
                <w:rStyle w:val="IndexLink"/>
                <w:rtl w:val="true"/>
              </w:rPr>
              <w:tab/>
            </w:r>
            <w:r>
              <w:rPr>
                <w:rStyle w:val="IndexLink"/>
              </w:rPr>
              <w:t>309</w:t>
            </w:r>
          </w:hyperlink>
        </w:p>
        <w:p>
          <w:pPr>
            <w:pStyle w:val="Contents3"/>
            <w:tabs>
              <w:tab w:val="clear" w:pos="8459"/>
              <w:tab w:val="right" w:pos="9026" w:leader="dot"/>
            </w:tabs>
            <w:rPr/>
          </w:pPr>
          <w:hyperlink w:anchor="__RefHeading___Toc591520_2320776876">
            <w:r>
              <w:rPr>
                <w:webHidden/>
                <w:rStyle w:val="IndexLink"/>
                <w:rtl w:val="true"/>
              </w:rPr>
              <w:t>بخش دوازدهم</w:t>
            </w:r>
            <w:r>
              <w:rPr>
                <w:rStyle w:val="IndexLink"/>
                <w:rtl w:val="true"/>
              </w:rPr>
              <w:tab/>
            </w:r>
            <w:r>
              <w:rPr>
                <w:rStyle w:val="IndexLink"/>
              </w:rPr>
              <w:t>310</w:t>
            </w:r>
          </w:hyperlink>
        </w:p>
        <w:p>
          <w:pPr>
            <w:pStyle w:val="Contents4"/>
            <w:tabs>
              <w:tab w:val="clear" w:pos="8176"/>
              <w:tab w:val="right" w:pos="9026" w:leader="dot"/>
            </w:tabs>
            <w:rPr/>
          </w:pPr>
          <w:hyperlink w:anchor="__RefHeading___Toc591522_232077687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591524_2320776876">
            <w:r>
              <w:rPr>
                <w:webHidden/>
                <w:rStyle w:val="IndexLink"/>
                <w:rtl w:val="true"/>
              </w:rPr>
              <w:t>مؤمن در مرگش، اجبار نمی شود</w:t>
            </w:r>
            <w:r>
              <w:rPr>
                <w:rStyle w:val="IndexLink"/>
                <w:rtl w:val="true"/>
              </w:rPr>
              <w:tab/>
            </w:r>
            <w:r>
              <w:rPr>
                <w:rStyle w:val="IndexLink"/>
              </w:rPr>
              <w:t>310</w:t>
            </w:r>
          </w:hyperlink>
        </w:p>
        <w:p>
          <w:pPr>
            <w:pStyle w:val="Contents3"/>
            <w:tabs>
              <w:tab w:val="clear" w:pos="8459"/>
              <w:tab w:val="right" w:pos="9026" w:leader="dot"/>
            </w:tabs>
            <w:rPr/>
          </w:pPr>
          <w:hyperlink w:anchor="__RefHeading___Toc591526_2320776876">
            <w:r>
              <w:rPr>
                <w:webHidden/>
                <w:rStyle w:val="IndexLink"/>
                <w:rtl w:val="true"/>
              </w:rPr>
              <w:t>بخش سیزدهم</w:t>
            </w:r>
            <w:r>
              <w:rPr>
                <w:rStyle w:val="IndexLink"/>
                <w:rtl w:val="true"/>
              </w:rPr>
              <w:tab/>
            </w:r>
            <w:r>
              <w:rPr>
                <w:rStyle w:val="IndexLink"/>
              </w:rPr>
              <w:t>312</w:t>
            </w:r>
          </w:hyperlink>
        </w:p>
        <w:p>
          <w:pPr>
            <w:pStyle w:val="Contents4"/>
            <w:tabs>
              <w:tab w:val="clear" w:pos="8176"/>
              <w:tab w:val="right" w:pos="9026" w:leader="dot"/>
            </w:tabs>
            <w:rPr/>
          </w:pPr>
          <w:hyperlink w:anchor="__RefHeading___Toc591528_2320776876">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591530_2320776876">
            <w:r>
              <w:rPr>
                <w:webHidden/>
                <w:rStyle w:val="IndexLink"/>
                <w:rtl w:val="true"/>
              </w:rPr>
              <w:t>آن چه مؤمن و کافر به هنگام مرگ می بینند</w:t>
            </w:r>
            <w:r>
              <w:rPr>
                <w:rStyle w:val="IndexLink"/>
                <w:rtl w:val="true"/>
              </w:rPr>
              <w:tab/>
            </w:r>
            <w:r>
              <w:rPr>
                <w:rStyle w:val="IndexLink"/>
              </w:rPr>
              <w:t>312</w:t>
            </w:r>
          </w:hyperlink>
        </w:p>
        <w:p>
          <w:pPr>
            <w:pStyle w:val="Contents3"/>
            <w:tabs>
              <w:tab w:val="clear" w:pos="8459"/>
              <w:tab w:val="right" w:pos="9026" w:leader="dot"/>
            </w:tabs>
            <w:rPr/>
          </w:pPr>
          <w:hyperlink w:anchor="__RefHeading___Toc591532_2320776876">
            <w:r>
              <w:rPr>
                <w:webHidden/>
                <w:rStyle w:val="IndexLink"/>
                <w:rtl w:val="true"/>
              </w:rPr>
              <w:t>بخش چهاردهم</w:t>
            </w:r>
            <w:r>
              <w:rPr>
                <w:rStyle w:val="IndexLink"/>
                <w:rtl w:val="true"/>
              </w:rPr>
              <w:tab/>
            </w:r>
            <w:r>
              <w:rPr>
                <w:rStyle w:val="IndexLink"/>
              </w:rPr>
              <w:t>330</w:t>
            </w:r>
          </w:hyperlink>
        </w:p>
        <w:p>
          <w:pPr>
            <w:pStyle w:val="Contents4"/>
            <w:tabs>
              <w:tab w:val="clear" w:pos="8176"/>
              <w:tab w:val="right" w:pos="9026" w:leader="dot"/>
            </w:tabs>
            <w:rPr/>
          </w:pPr>
          <w:hyperlink w:anchor="__RefHeading___Toc591534_2320776876">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591536_2320776876">
            <w:r>
              <w:rPr>
                <w:webHidden/>
                <w:rStyle w:val="IndexLink"/>
                <w:rtl w:val="true"/>
              </w:rPr>
              <w:t>بیرون آوردن روح مؤمن و کافر</w:t>
            </w:r>
            <w:r>
              <w:rPr>
                <w:rStyle w:val="IndexLink"/>
                <w:rtl w:val="true"/>
              </w:rPr>
              <w:tab/>
            </w:r>
            <w:r>
              <w:rPr>
                <w:rStyle w:val="IndexLink"/>
              </w:rPr>
              <w:t>330</w:t>
            </w:r>
          </w:hyperlink>
        </w:p>
        <w:p>
          <w:pPr>
            <w:pStyle w:val="Contents3"/>
            <w:tabs>
              <w:tab w:val="clear" w:pos="8459"/>
              <w:tab w:val="right" w:pos="9026" w:leader="dot"/>
            </w:tabs>
            <w:rPr/>
          </w:pPr>
          <w:hyperlink w:anchor="__RefHeading___Toc591538_2320776876">
            <w:r>
              <w:rPr>
                <w:webHidden/>
                <w:rStyle w:val="IndexLink"/>
                <w:rtl w:val="true"/>
              </w:rPr>
              <w:t>بخش پانزدهم</w:t>
            </w:r>
            <w:r>
              <w:rPr>
                <w:rStyle w:val="IndexLink"/>
                <w:rtl w:val="true"/>
              </w:rPr>
              <w:tab/>
            </w:r>
            <w:r>
              <w:rPr>
                <w:rStyle w:val="IndexLink"/>
              </w:rPr>
              <w:t>334</w:t>
            </w:r>
          </w:hyperlink>
        </w:p>
        <w:p>
          <w:pPr>
            <w:pStyle w:val="Contents4"/>
            <w:tabs>
              <w:tab w:val="clear" w:pos="8176"/>
              <w:tab w:val="right" w:pos="9026" w:leader="dot"/>
            </w:tabs>
            <w:rPr/>
          </w:pPr>
          <w:hyperlink w:anchor="__RefHeading___Toc591540_2320776876">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591542_2320776876">
            <w:r>
              <w:rPr>
                <w:webHidden/>
                <w:rStyle w:val="IndexLink"/>
                <w:rtl w:val="true"/>
              </w:rPr>
              <w:t>تعجیل در دفن میت</w:t>
            </w:r>
            <w:r>
              <w:rPr>
                <w:rStyle w:val="IndexLink"/>
                <w:rtl w:val="true"/>
              </w:rPr>
              <w:tab/>
            </w:r>
            <w:r>
              <w:rPr>
                <w:rStyle w:val="IndexLink"/>
              </w:rPr>
              <w:t>334</w:t>
            </w:r>
          </w:hyperlink>
        </w:p>
        <w:p>
          <w:pPr>
            <w:pStyle w:val="Contents3"/>
            <w:tabs>
              <w:tab w:val="clear" w:pos="8459"/>
              <w:tab w:val="right" w:pos="9026" w:leader="dot"/>
            </w:tabs>
            <w:rPr/>
          </w:pPr>
          <w:hyperlink w:anchor="__RefHeading___Toc591544_2320776876">
            <w:r>
              <w:rPr>
                <w:webHidden/>
                <w:rStyle w:val="IndexLink"/>
                <w:rtl w:val="true"/>
              </w:rPr>
              <w:t>بخش شانزدهم</w:t>
            </w:r>
            <w:r>
              <w:rPr>
                <w:rStyle w:val="IndexLink"/>
                <w:rtl w:val="true"/>
              </w:rPr>
              <w:tab/>
            </w:r>
            <w:r>
              <w:rPr>
                <w:rStyle w:val="IndexLink"/>
              </w:rPr>
              <w:t>335</w:t>
            </w:r>
          </w:hyperlink>
        </w:p>
        <w:p>
          <w:pPr>
            <w:pStyle w:val="Contents4"/>
            <w:tabs>
              <w:tab w:val="clear" w:pos="8176"/>
              <w:tab w:val="right" w:pos="9026" w:leader="dot"/>
            </w:tabs>
            <w:rPr/>
          </w:pPr>
          <w:hyperlink w:anchor="__RefHeading___Toc591546_2320776876">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591548_2320776876">
            <w:r>
              <w:rPr>
                <w:webHidden/>
                <w:rStyle w:val="IndexLink"/>
                <w:rtl w:val="true"/>
              </w:rPr>
              <w:t>حدیث نکته دار</w:t>
            </w:r>
            <w:r>
              <w:rPr>
                <w:rStyle w:val="IndexLink"/>
                <w:rtl w:val="true"/>
              </w:rPr>
              <w:tab/>
            </w:r>
            <w:r>
              <w:rPr>
                <w:rStyle w:val="IndexLink"/>
              </w:rPr>
              <w:t>335</w:t>
            </w:r>
          </w:hyperlink>
        </w:p>
        <w:p>
          <w:pPr>
            <w:pStyle w:val="Contents3"/>
            <w:tabs>
              <w:tab w:val="clear" w:pos="8459"/>
              <w:tab w:val="right" w:pos="9026" w:leader="dot"/>
            </w:tabs>
            <w:rPr/>
          </w:pPr>
          <w:hyperlink w:anchor="__RefHeading___Toc591550_2320776876">
            <w:r>
              <w:rPr>
                <w:webHidden/>
                <w:rStyle w:val="IndexLink"/>
                <w:rtl w:val="true"/>
              </w:rPr>
              <w:t>بخش هفدهم</w:t>
            </w:r>
            <w:r>
              <w:rPr>
                <w:rStyle w:val="IndexLink"/>
                <w:rtl w:val="true"/>
              </w:rPr>
              <w:tab/>
            </w:r>
            <w:r>
              <w:rPr>
                <w:rStyle w:val="IndexLink"/>
              </w:rPr>
              <w:t>336</w:t>
            </w:r>
          </w:hyperlink>
        </w:p>
        <w:p>
          <w:pPr>
            <w:pStyle w:val="Contents4"/>
            <w:tabs>
              <w:tab w:val="clear" w:pos="8176"/>
              <w:tab w:val="right" w:pos="9026" w:leader="dot"/>
            </w:tabs>
            <w:rPr/>
          </w:pPr>
          <w:hyperlink w:anchor="__RefHeading___Toc591552_2320776876">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591554_2320776876">
            <w:r>
              <w:rPr>
                <w:webHidden/>
                <w:rStyle w:val="IndexLink"/>
                <w:rtl w:val="true"/>
              </w:rPr>
              <w:t>پرستاری حائض از بیماری که در حال مرگ است</w:t>
            </w:r>
            <w:r>
              <w:rPr>
                <w:rStyle w:val="IndexLink"/>
                <w:rtl w:val="true"/>
              </w:rPr>
              <w:tab/>
            </w:r>
            <w:r>
              <w:rPr>
                <w:rStyle w:val="IndexLink"/>
              </w:rPr>
              <w:t>336</w:t>
            </w:r>
          </w:hyperlink>
        </w:p>
        <w:p>
          <w:pPr>
            <w:pStyle w:val="Contents3"/>
            <w:tabs>
              <w:tab w:val="clear" w:pos="8459"/>
              <w:tab w:val="right" w:pos="9026" w:leader="dot"/>
            </w:tabs>
            <w:rPr/>
          </w:pPr>
          <w:hyperlink w:anchor="__RefHeading___Toc591556_2320776876">
            <w:r>
              <w:rPr>
                <w:webHidden/>
                <w:rStyle w:val="IndexLink"/>
                <w:rtl w:val="true"/>
              </w:rPr>
              <w:t>بخش هجدهم</w:t>
            </w:r>
            <w:r>
              <w:rPr>
                <w:rStyle w:val="IndexLink"/>
                <w:rtl w:val="true"/>
              </w:rPr>
              <w:tab/>
            </w:r>
            <w:r>
              <w:rPr>
                <w:rStyle w:val="IndexLink"/>
              </w:rPr>
              <w:t>337</w:t>
            </w:r>
          </w:hyperlink>
        </w:p>
        <w:p>
          <w:pPr>
            <w:pStyle w:val="Contents4"/>
            <w:tabs>
              <w:tab w:val="clear" w:pos="8176"/>
              <w:tab w:val="right" w:pos="9026" w:leader="dot"/>
            </w:tabs>
            <w:rPr/>
          </w:pPr>
          <w:hyperlink w:anchor="__RefHeading___Toc591558_2320776876">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591560_2320776876">
            <w:r>
              <w:rPr>
                <w:webHidden/>
                <w:rStyle w:val="IndexLink"/>
                <w:rtl w:val="true"/>
              </w:rPr>
              <w:t>غسل میت</w:t>
            </w:r>
            <w:r>
              <w:rPr>
                <w:rStyle w:val="IndexLink"/>
                <w:rtl w:val="true"/>
              </w:rPr>
              <w:tab/>
            </w:r>
            <w:r>
              <w:rPr>
                <w:rStyle w:val="IndexLink"/>
              </w:rPr>
              <w:t>337</w:t>
            </w:r>
          </w:hyperlink>
        </w:p>
        <w:p>
          <w:pPr>
            <w:pStyle w:val="Contents3"/>
            <w:tabs>
              <w:tab w:val="clear" w:pos="8459"/>
              <w:tab w:val="right" w:pos="9026" w:leader="dot"/>
            </w:tabs>
            <w:rPr/>
          </w:pPr>
          <w:hyperlink w:anchor="__RefHeading___Toc591562_2320776876">
            <w:r>
              <w:rPr>
                <w:webHidden/>
                <w:rStyle w:val="IndexLink"/>
                <w:rtl w:val="true"/>
              </w:rPr>
              <w:t>بخش نوزدهم</w:t>
            </w:r>
            <w:r>
              <w:rPr>
                <w:rStyle w:val="IndexLink"/>
                <w:rtl w:val="true"/>
              </w:rPr>
              <w:tab/>
            </w:r>
            <w:r>
              <w:rPr>
                <w:rStyle w:val="IndexLink"/>
              </w:rPr>
              <w:t>345</w:t>
            </w:r>
          </w:hyperlink>
        </w:p>
        <w:p>
          <w:pPr>
            <w:pStyle w:val="Contents4"/>
            <w:tabs>
              <w:tab w:val="clear" w:pos="8176"/>
              <w:tab w:val="right" w:pos="9026" w:leader="dot"/>
            </w:tabs>
            <w:rPr/>
          </w:pPr>
          <w:hyperlink w:anchor="__RefHeading___Toc591564_2320776876">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591566_2320776876">
            <w:r>
              <w:rPr>
                <w:webHidden/>
                <w:rStyle w:val="IndexLink"/>
                <w:rtl w:val="true"/>
              </w:rPr>
              <w:t>حنوط و کفن میت</w:t>
            </w:r>
            <w:r>
              <w:rPr>
                <w:rStyle w:val="IndexLink"/>
                <w:rtl w:val="true"/>
              </w:rPr>
              <w:tab/>
            </w:r>
            <w:r>
              <w:rPr>
                <w:rStyle w:val="IndexLink"/>
              </w:rPr>
              <w:t>345</w:t>
            </w:r>
          </w:hyperlink>
        </w:p>
        <w:p>
          <w:pPr>
            <w:pStyle w:val="Contents3"/>
            <w:tabs>
              <w:tab w:val="clear" w:pos="8459"/>
              <w:tab w:val="right" w:pos="9026" w:leader="dot"/>
            </w:tabs>
            <w:rPr/>
          </w:pPr>
          <w:hyperlink w:anchor="__RefHeading___Toc591568_2320776876">
            <w:r>
              <w:rPr>
                <w:webHidden/>
                <w:rStyle w:val="IndexLink"/>
                <w:rtl w:val="true"/>
              </w:rPr>
              <w:t>بخش بیستم</w:t>
            </w:r>
            <w:r>
              <w:rPr>
                <w:rStyle w:val="IndexLink"/>
                <w:rtl w:val="true"/>
              </w:rPr>
              <w:tab/>
            </w:r>
            <w:r>
              <w:rPr>
                <w:rStyle w:val="IndexLink"/>
              </w:rPr>
              <w:t>353</w:t>
            </w:r>
          </w:hyperlink>
        </w:p>
        <w:p>
          <w:pPr>
            <w:pStyle w:val="Contents4"/>
            <w:tabs>
              <w:tab w:val="clear" w:pos="8176"/>
              <w:tab w:val="right" w:pos="9026" w:leader="dot"/>
            </w:tabs>
            <w:rPr/>
          </w:pPr>
          <w:hyperlink w:anchor="__RefHeading___Toc591570_2320776876">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591572_2320776876">
            <w:r>
              <w:rPr>
                <w:webHidden/>
                <w:rStyle w:val="IndexLink"/>
                <w:rtl w:val="true"/>
              </w:rPr>
              <w:t>چگونگی تکفین زن</w:t>
            </w:r>
            <w:r>
              <w:rPr>
                <w:rStyle w:val="IndexLink"/>
                <w:rtl w:val="true"/>
              </w:rPr>
              <w:tab/>
            </w:r>
            <w:r>
              <w:rPr>
                <w:rStyle w:val="IndexLink"/>
              </w:rPr>
              <w:t>353</w:t>
            </w:r>
          </w:hyperlink>
        </w:p>
        <w:p>
          <w:pPr>
            <w:pStyle w:val="Contents3"/>
            <w:tabs>
              <w:tab w:val="clear" w:pos="8459"/>
              <w:tab w:val="right" w:pos="9026" w:leader="dot"/>
            </w:tabs>
            <w:rPr/>
          </w:pPr>
          <w:hyperlink w:anchor="__RefHeading___Toc591574_2320776876">
            <w:r>
              <w:rPr>
                <w:webHidden/>
                <w:rStyle w:val="IndexLink"/>
                <w:rtl w:val="true"/>
              </w:rPr>
              <w:t>بخش بیست و یکم</w:t>
            </w:r>
            <w:r>
              <w:rPr>
                <w:rStyle w:val="IndexLink"/>
                <w:rtl w:val="true"/>
              </w:rPr>
              <w:tab/>
            </w:r>
            <w:r>
              <w:rPr>
                <w:rStyle w:val="IndexLink"/>
              </w:rPr>
              <w:t>355</w:t>
            </w:r>
          </w:hyperlink>
        </w:p>
        <w:p>
          <w:pPr>
            <w:pStyle w:val="Contents4"/>
            <w:tabs>
              <w:tab w:val="clear" w:pos="8176"/>
              <w:tab w:val="right" w:pos="9026" w:leader="dot"/>
            </w:tabs>
            <w:rPr/>
          </w:pPr>
          <w:hyperlink w:anchor="__RefHeading___Toc591576_2320776876">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591578_2320776876">
            <w:r>
              <w:rPr>
                <w:webHidden/>
                <w:rStyle w:val="IndexLink"/>
                <w:rtl w:val="true"/>
              </w:rPr>
              <w:t>کراهت بخور دادن کفن و گرم نمودن آب غسل</w:t>
            </w:r>
            <w:r>
              <w:rPr>
                <w:rStyle w:val="IndexLink"/>
                <w:rtl w:val="true"/>
              </w:rPr>
              <w:tab/>
            </w:r>
            <w:r>
              <w:rPr>
                <w:rStyle w:val="IndexLink"/>
              </w:rPr>
              <w:t>355</w:t>
            </w:r>
          </w:hyperlink>
        </w:p>
        <w:p>
          <w:pPr>
            <w:pStyle w:val="Contents3"/>
            <w:tabs>
              <w:tab w:val="clear" w:pos="8459"/>
              <w:tab w:val="right" w:pos="9026" w:leader="dot"/>
            </w:tabs>
            <w:rPr/>
          </w:pPr>
          <w:hyperlink w:anchor="__RefHeading___Toc591580_2320776876">
            <w:r>
              <w:rPr>
                <w:webHidden/>
                <w:rStyle w:val="IndexLink"/>
                <w:rtl w:val="true"/>
              </w:rPr>
              <w:t>بخش بیست و دوم</w:t>
            </w:r>
            <w:r>
              <w:rPr>
                <w:rStyle w:val="IndexLink"/>
                <w:rtl w:val="true"/>
              </w:rPr>
              <w:tab/>
            </w:r>
            <w:r>
              <w:rPr>
                <w:rStyle w:val="IndexLink"/>
              </w:rPr>
              <w:t>356</w:t>
            </w:r>
          </w:hyperlink>
        </w:p>
        <w:p>
          <w:pPr>
            <w:pStyle w:val="Contents4"/>
            <w:tabs>
              <w:tab w:val="clear" w:pos="8176"/>
              <w:tab w:val="right" w:pos="9026" w:leader="dot"/>
            </w:tabs>
            <w:rPr/>
          </w:pPr>
          <w:hyperlink w:anchor="__RefHeading___Toc591582_2320776876">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591584_2320776876">
            <w:r>
              <w:rPr>
                <w:webHidden/>
                <w:rStyle w:val="IndexLink"/>
                <w:rtl w:val="true"/>
              </w:rPr>
              <w:t>پارچه هایی که برای کفن میت، مستحب و مکروه است</w:t>
            </w:r>
            <w:r>
              <w:rPr>
                <w:rStyle w:val="IndexLink"/>
                <w:rtl w:val="true"/>
              </w:rPr>
              <w:tab/>
            </w:r>
            <w:r>
              <w:rPr>
                <w:rStyle w:val="IndexLink"/>
              </w:rPr>
              <w:t>356</w:t>
            </w:r>
          </w:hyperlink>
        </w:p>
        <w:p>
          <w:pPr>
            <w:pStyle w:val="Contents3"/>
            <w:tabs>
              <w:tab w:val="clear" w:pos="8459"/>
              <w:tab w:val="right" w:pos="9026" w:leader="dot"/>
            </w:tabs>
            <w:rPr/>
          </w:pPr>
          <w:hyperlink w:anchor="__RefHeading___Toc591586_2320776876">
            <w:r>
              <w:rPr>
                <w:webHidden/>
                <w:rStyle w:val="IndexLink"/>
                <w:rtl w:val="true"/>
              </w:rPr>
              <w:t>بخش بیست و سوم</w:t>
            </w:r>
            <w:r>
              <w:rPr>
                <w:rStyle w:val="IndexLink"/>
                <w:rtl w:val="true"/>
              </w:rPr>
              <w:tab/>
            </w:r>
            <w:r>
              <w:rPr>
                <w:rStyle w:val="IndexLink"/>
              </w:rPr>
              <w:t>360</w:t>
            </w:r>
          </w:hyperlink>
        </w:p>
        <w:p>
          <w:pPr>
            <w:pStyle w:val="Contents4"/>
            <w:tabs>
              <w:tab w:val="clear" w:pos="8176"/>
              <w:tab w:val="right" w:pos="9026" w:leader="dot"/>
            </w:tabs>
            <w:rPr/>
          </w:pPr>
          <w:hyperlink w:anchor="__RefHeading___Toc591588_2320776876">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591590_2320776876">
            <w:r>
              <w:rPr>
                <w:webHidden/>
                <w:rStyle w:val="IndexLink"/>
                <w:rtl w:val="true"/>
              </w:rPr>
              <w:t>مقدار آب و کافوری که برای غسل میت لازم است</w:t>
            </w:r>
            <w:r>
              <w:rPr>
                <w:rStyle w:val="IndexLink"/>
                <w:rtl w:val="true"/>
              </w:rPr>
              <w:tab/>
            </w:r>
            <w:r>
              <w:rPr>
                <w:rStyle w:val="IndexLink"/>
              </w:rPr>
              <w:t>360</w:t>
            </w:r>
          </w:hyperlink>
        </w:p>
        <w:p>
          <w:pPr>
            <w:pStyle w:val="Contents3"/>
            <w:tabs>
              <w:tab w:val="clear" w:pos="8459"/>
              <w:tab w:val="right" w:pos="9026" w:leader="dot"/>
            </w:tabs>
            <w:rPr/>
          </w:pPr>
          <w:hyperlink w:anchor="__RefHeading___Toc591592_2320776876">
            <w:r>
              <w:rPr>
                <w:webHidden/>
                <w:rStyle w:val="IndexLink"/>
                <w:rtl w:val="true"/>
              </w:rPr>
              <w:t>بخش بیست و جهارم</w:t>
            </w:r>
            <w:r>
              <w:rPr>
                <w:rStyle w:val="IndexLink"/>
                <w:rtl w:val="true"/>
              </w:rPr>
              <w:tab/>
            </w:r>
            <w:r>
              <w:rPr>
                <w:rStyle w:val="IndexLink"/>
              </w:rPr>
              <w:t>363</w:t>
            </w:r>
          </w:hyperlink>
        </w:p>
        <w:p>
          <w:pPr>
            <w:pStyle w:val="Contents4"/>
            <w:tabs>
              <w:tab w:val="clear" w:pos="8176"/>
              <w:tab w:val="right" w:pos="9026" w:leader="dot"/>
            </w:tabs>
            <w:rPr/>
          </w:pPr>
          <w:hyperlink w:anchor="__RefHeading___Toc591594_232077687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591596_2320776876">
            <w:r>
              <w:rPr>
                <w:webHidden/>
                <w:rStyle w:val="IndexLink"/>
                <w:rtl w:val="true"/>
              </w:rPr>
              <w:t>شاخه درخت خرمایی که کنار میت نهاده می شود</w:t>
            </w:r>
            <w:r>
              <w:rPr>
                <w:rStyle w:val="IndexLink"/>
                <w:rtl w:val="true"/>
              </w:rPr>
              <w:tab/>
            </w:r>
            <w:r>
              <w:rPr>
                <w:rStyle w:val="IndexLink"/>
              </w:rPr>
              <w:t>363</w:t>
            </w:r>
          </w:hyperlink>
        </w:p>
        <w:p>
          <w:pPr>
            <w:pStyle w:val="Contents3"/>
            <w:tabs>
              <w:tab w:val="clear" w:pos="8459"/>
              <w:tab w:val="right" w:pos="9026" w:leader="dot"/>
            </w:tabs>
            <w:rPr/>
          </w:pPr>
          <w:hyperlink w:anchor="__RefHeading___Toc591598_2320776876">
            <w:r>
              <w:rPr>
                <w:webHidden/>
                <w:rStyle w:val="IndexLink"/>
                <w:rtl w:val="true"/>
              </w:rPr>
              <w:t>بخش بیست و پنجم</w:t>
            </w:r>
            <w:r>
              <w:rPr>
                <w:rStyle w:val="IndexLink"/>
                <w:rtl w:val="true"/>
              </w:rPr>
              <w:tab/>
            </w:r>
            <w:r>
              <w:rPr>
                <w:rStyle w:val="IndexLink"/>
              </w:rPr>
              <w:t>368</w:t>
            </w:r>
          </w:hyperlink>
        </w:p>
        <w:p>
          <w:pPr>
            <w:pStyle w:val="Contents4"/>
            <w:tabs>
              <w:tab w:val="clear" w:pos="8176"/>
              <w:tab w:val="right" w:pos="9026" w:leader="dot"/>
            </w:tabs>
            <w:rPr/>
          </w:pPr>
          <w:hyperlink w:anchor="__RefHeading___Toc591600_2320776876">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591602_2320776876">
            <w:r>
              <w:rPr>
                <w:webHidden/>
                <w:rStyle w:val="IndexLink"/>
                <w:rtl w:val="true"/>
              </w:rPr>
              <w:t>کسی که در حال جنابت یا حیض یا نفاس می میرد</w:t>
            </w:r>
            <w:r>
              <w:rPr>
                <w:rStyle w:val="IndexLink"/>
                <w:rtl w:val="true"/>
              </w:rPr>
              <w:tab/>
            </w:r>
            <w:r>
              <w:rPr>
                <w:rStyle w:val="IndexLink"/>
              </w:rPr>
              <w:t>368</w:t>
            </w:r>
          </w:hyperlink>
        </w:p>
        <w:p>
          <w:pPr>
            <w:pStyle w:val="Contents3"/>
            <w:tabs>
              <w:tab w:val="clear" w:pos="8459"/>
              <w:tab w:val="right" w:pos="9026" w:leader="dot"/>
            </w:tabs>
            <w:rPr/>
          </w:pPr>
          <w:hyperlink w:anchor="__RefHeading___Toc591604_2320776876">
            <w:r>
              <w:rPr>
                <w:webHidden/>
                <w:rStyle w:val="IndexLink"/>
                <w:rtl w:val="true"/>
              </w:rPr>
              <w:t>بخش بیست و ششم</w:t>
            </w:r>
            <w:r>
              <w:rPr>
                <w:rStyle w:val="IndexLink"/>
                <w:rtl w:val="true"/>
              </w:rPr>
              <w:tab/>
            </w:r>
            <w:r>
              <w:rPr>
                <w:rStyle w:val="IndexLink"/>
              </w:rPr>
              <w:t>370</w:t>
            </w:r>
          </w:hyperlink>
        </w:p>
        <w:p>
          <w:pPr>
            <w:pStyle w:val="Contents4"/>
            <w:tabs>
              <w:tab w:val="clear" w:pos="8176"/>
              <w:tab w:val="right" w:pos="9026" w:leader="dot"/>
            </w:tabs>
            <w:rPr/>
          </w:pPr>
          <w:hyperlink w:anchor="__RefHeading___Toc591606_2320776876">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591608_2320776876">
            <w:r>
              <w:rPr>
                <w:webHidden/>
                <w:rStyle w:val="IndexLink"/>
                <w:rtl w:val="true"/>
              </w:rPr>
              <w:t>زنی که بمیرد و در رحم او کودک زنده ای باشد</w:t>
            </w:r>
            <w:r>
              <w:rPr>
                <w:rStyle w:val="IndexLink"/>
                <w:rtl w:val="true"/>
              </w:rPr>
              <w:tab/>
            </w:r>
            <w:r>
              <w:rPr>
                <w:rStyle w:val="IndexLink"/>
              </w:rPr>
              <w:t>370</w:t>
            </w:r>
          </w:hyperlink>
        </w:p>
        <w:p>
          <w:pPr>
            <w:pStyle w:val="Contents3"/>
            <w:tabs>
              <w:tab w:val="clear" w:pos="8459"/>
              <w:tab w:val="right" w:pos="9026" w:leader="dot"/>
            </w:tabs>
            <w:rPr/>
          </w:pPr>
          <w:hyperlink w:anchor="__RefHeading___Toc591610_2320776876">
            <w:r>
              <w:rPr>
                <w:webHidden/>
                <w:rStyle w:val="IndexLink"/>
                <w:rtl w:val="true"/>
              </w:rPr>
              <w:t>بخش بیست و هفتم</w:t>
            </w:r>
            <w:r>
              <w:rPr>
                <w:rStyle w:val="IndexLink"/>
                <w:rtl w:val="true"/>
              </w:rPr>
              <w:tab/>
            </w:r>
            <w:r>
              <w:rPr>
                <w:rStyle w:val="IndexLink"/>
              </w:rPr>
              <w:t>371</w:t>
            </w:r>
          </w:hyperlink>
        </w:p>
        <w:p>
          <w:pPr>
            <w:pStyle w:val="Contents4"/>
            <w:tabs>
              <w:tab w:val="clear" w:pos="8176"/>
              <w:tab w:val="right" w:pos="9026" w:leader="dot"/>
            </w:tabs>
            <w:rPr/>
          </w:pPr>
          <w:hyperlink w:anchor="__RefHeading___Toc591612_2320776876">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591614_2320776876">
            <w:r>
              <w:rPr>
                <w:webHidden/>
                <w:rStyle w:val="IndexLink"/>
                <w:rtl w:val="true"/>
              </w:rPr>
              <w:t>کراهت کوتاه کردن ناخن یا موی میّت</w:t>
            </w:r>
            <w:r>
              <w:rPr>
                <w:rStyle w:val="IndexLink"/>
                <w:rtl w:val="true"/>
              </w:rPr>
              <w:tab/>
            </w:r>
            <w:r>
              <w:rPr>
                <w:rStyle w:val="IndexLink"/>
              </w:rPr>
              <w:t>371</w:t>
            </w:r>
          </w:hyperlink>
        </w:p>
        <w:p>
          <w:pPr>
            <w:pStyle w:val="Contents3"/>
            <w:tabs>
              <w:tab w:val="clear" w:pos="8459"/>
              <w:tab w:val="right" w:pos="9026" w:leader="dot"/>
            </w:tabs>
            <w:rPr/>
          </w:pPr>
          <w:hyperlink w:anchor="__RefHeading___Toc591616_2320776876">
            <w:r>
              <w:rPr>
                <w:webHidden/>
                <w:rStyle w:val="IndexLink"/>
                <w:rtl w:val="true"/>
              </w:rPr>
              <w:t>بخش بیست و هشتم</w:t>
            </w:r>
            <w:r>
              <w:rPr>
                <w:rStyle w:val="IndexLink"/>
                <w:rtl w:val="true"/>
              </w:rPr>
              <w:tab/>
            </w:r>
            <w:r>
              <w:rPr>
                <w:rStyle w:val="IndexLink"/>
              </w:rPr>
              <w:t>373</w:t>
            </w:r>
          </w:hyperlink>
        </w:p>
        <w:p>
          <w:pPr>
            <w:pStyle w:val="Contents4"/>
            <w:tabs>
              <w:tab w:val="clear" w:pos="8176"/>
              <w:tab w:val="right" w:pos="9026" w:leader="dot"/>
            </w:tabs>
            <w:rPr/>
          </w:pPr>
          <w:hyperlink w:anchor="__RefHeading___Toc591618_2320776876">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591620_2320776876">
            <w:r>
              <w:rPr>
                <w:webHidden/>
                <w:rStyle w:val="IndexLink"/>
                <w:rtl w:val="true"/>
              </w:rPr>
              <w:t>حکم چیزی که پس از غسل، از میت بیرون آید</w:t>
            </w:r>
            <w:r>
              <w:rPr>
                <w:rStyle w:val="IndexLink"/>
                <w:rtl w:val="true"/>
              </w:rPr>
              <w:tab/>
            </w:r>
            <w:r>
              <w:rPr>
                <w:rStyle w:val="IndexLink"/>
              </w:rPr>
              <w:t>373</w:t>
            </w:r>
          </w:hyperlink>
        </w:p>
        <w:p>
          <w:pPr>
            <w:pStyle w:val="Contents3"/>
            <w:tabs>
              <w:tab w:val="clear" w:pos="8459"/>
              <w:tab w:val="right" w:pos="9026" w:leader="dot"/>
            </w:tabs>
            <w:rPr/>
          </w:pPr>
          <w:hyperlink w:anchor="__RefHeading___Toc591622_2320776876">
            <w:r>
              <w:rPr>
                <w:webHidden/>
                <w:rStyle w:val="IndexLink"/>
                <w:rtl w:val="true"/>
              </w:rPr>
              <w:t>بخش بیست و نهم</w:t>
            </w:r>
            <w:r>
              <w:rPr>
                <w:rStyle w:val="IndexLink"/>
                <w:rtl w:val="true"/>
              </w:rPr>
              <w:tab/>
            </w:r>
            <w:r>
              <w:rPr>
                <w:rStyle w:val="IndexLink"/>
              </w:rPr>
              <w:t>374</w:t>
            </w:r>
          </w:hyperlink>
        </w:p>
        <w:p>
          <w:pPr>
            <w:pStyle w:val="Contents4"/>
            <w:tabs>
              <w:tab w:val="clear" w:pos="8176"/>
              <w:tab w:val="right" w:pos="9026" w:leader="dot"/>
            </w:tabs>
            <w:rPr/>
          </w:pPr>
          <w:hyperlink w:anchor="__RefHeading___Toc591624_232077687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591626_2320776876">
            <w:r>
              <w:rPr>
                <w:webHidden/>
                <w:rStyle w:val="IndexLink"/>
                <w:rtl w:val="true"/>
              </w:rPr>
              <w:t>غسل دادن مرد زن را و بالعکس</w:t>
            </w:r>
            <w:r>
              <w:rPr>
                <w:rStyle w:val="IndexLink"/>
                <w:rtl w:val="true"/>
              </w:rPr>
              <w:tab/>
            </w:r>
            <w:r>
              <w:rPr>
                <w:rStyle w:val="IndexLink"/>
              </w:rPr>
              <w:t>374</w:t>
            </w:r>
          </w:hyperlink>
        </w:p>
        <w:p>
          <w:pPr>
            <w:pStyle w:val="Contents3"/>
            <w:tabs>
              <w:tab w:val="clear" w:pos="8459"/>
              <w:tab w:val="right" w:pos="9026" w:leader="dot"/>
            </w:tabs>
            <w:rPr/>
          </w:pPr>
          <w:hyperlink w:anchor="__RefHeading___Toc591628_2320776876">
            <w:r>
              <w:rPr>
                <w:webHidden/>
                <w:rStyle w:val="IndexLink"/>
                <w:rtl w:val="true"/>
              </w:rPr>
              <w:t>بخش سی ام</w:t>
            </w:r>
            <w:r>
              <w:rPr>
                <w:rStyle w:val="IndexLink"/>
                <w:rtl w:val="true"/>
              </w:rPr>
              <w:tab/>
            </w:r>
            <w:r>
              <w:rPr>
                <w:rStyle w:val="IndexLink"/>
              </w:rPr>
              <w:t>381</w:t>
            </w:r>
          </w:hyperlink>
        </w:p>
        <w:p>
          <w:pPr>
            <w:pStyle w:val="Contents4"/>
            <w:tabs>
              <w:tab w:val="clear" w:pos="8176"/>
              <w:tab w:val="right" w:pos="9026" w:leader="dot"/>
            </w:tabs>
            <w:rPr/>
          </w:pPr>
          <w:hyperlink w:anchor="__RefHeading___Toc591630_2320776876">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591632_2320776876">
            <w:r>
              <w:rPr>
                <w:webHidden/>
                <w:rStyle w:val="IndexLink"/>
                <w:rtl w:val="true"/>
              </w:rPr>
              <w:t>پسر بچه ای را که زنان می توانند غسلش دهند</w:t>
            </w:r>
            <w:r>
              <w:rPr>
                <w:rStyle w:val="IndexLink"/>
                <w:rtl w:val="true"/>
              </w:rPr>
              <w:tab/>
            </w:r>
            <w:r>
              <w:rPr>
                <w:rStyle w:val="IndexLink"/>
              </w:rPr>
              <w:t>381</w:t>
            </w:r>
          </w:hyperlink>
        </w:p>
        <w:p>
          <w:pPr>
            <w:pStyle w:val="Contents3"/>
            <w:tabs>
              <w:tab w:val="clear" w:pos="8459"/>
              <w:tab w:val="right" w:pos="9026" w:leader="dot"/>
            </w:tabs>
            <w:rPr/>
          </w:pPr>
          <w:hyperlink w:anchor="__RefHeading___Toc591634_2320776876">
            <w:r>
              <w:rPr>
                <w:webHidden/>
                <w:rStyle w:val="IndexLink"/>
                <w:rtl w:val="true"/>
              </w:rPr>
              <w:t>بخش سی و یکم</w:t>
            </w:r>
            <w:r>
              <w:rPr>
                <w:rStyle w:val="IndexLink"/>
                <w:rtl w:val="true"/>
              </w:rPr>
              <w:tab/>
            </w:r>
            <w:r>
              <w:rPr>
                <w:rStyle w:val="IndexLink"/>
              </w:rPr>
              <w:t>382</w:t>
            </w:r>
          </w:hyperlink>
        </w:p>
        <w:p>
          <w:pPr>
            <w:pStyle w:val="Contents4"/>
            <w:tabs>
              <w:tab w:val="clear" w:pos="8176"/>
              <w:tab w:val="right" w:pos="9026" w:leader="dot"/>
            </w:tabs>
            <w:rPr/>
          </w:pPr>
          <w:hyperlink w:anchor="__RefHeading___Toc591636_2320776876">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591638_2320776876">
            <w:r>
              <w:rPr>
                <w:webHidden/>
                <w:rStyle w:val="IndexLink"/>
                <w:rtl w:val="true"/>
              </w:rPr>
              <w:t>حکم غسل کسی که میت را غسل می دهد، کسی که بدن میت را تا هنگامی که گرم و یا سرد است، مس می کند</w:t>
            </w:r>
            <w:r>
              <w:rPr>
                <w:rStyle w:val="IndexLink"/>
                <w:rtl w:val="true"/>
              </w:rPr>
              <w:tab/>
            </w:r>
            <w:r>
              <w:rPr>
                <w:rStyle w:val="IndexLink"/>
              </w:rPr>
              <w:t>382</w:t>
            </w:r>
          </w:hyperlink>
        </w:p>
        <w:p>
          <w:pPr>
            <w:pStyle w:val="Contents3"/>
            <w:tabs>
              <w:tab w:val="clear" w:pos="8459"/>
              <w:tab w:val="right" w:pos="9026" w:leader="dot"/>
            </w:tabs>
            <w:rPr/>
          </w:pPr>
          <w:hyperlink w:anchor="__RefHeading___Toc591640_2320776876">
            <w:r>
              <w:rPr>
                <w:webHidden/>
                <w:rStyle w:val="IndexLink"/>
                <w:rtl w:val="true"/>
              </w:rPr>
              <w:t>بخش سی و دوم</w:t>
            </w:r>
            <w:r>
              <w:rPr>
                <w:rStyle w:val="IndexLink"/>
                <w:rtl w:val="true"/>
              </w:rPr>
              <w:tab/>
            </w:r>
            <w:r>
              <w:rPr>
                <w:rStyle w:val="IndexLink"/>
              </w:rPr>
              <w:t>386</w:t>
            </w:r>
          </w:hyperlink>
        </w:p>
        <w:p>
          <w:pPr>
            <w:pStyle w:val="Contents4"/>
            <w:tabs>
              <w:tab w:val="clear" w:pos="8176"/>
              <w:tab w:val="right" w:pos="9026" w:leader="dot"/>
            </w:tabs>
            <w:rPr/>
          </w:pPr>
          <w:hyperlink w:anchor="__RefHeading___Toc591642_232077687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591644_2320776876">
            <w:r>
              <w:rPr>
                <w:webHidden/>
                <w:rStyle w:val="IndexLink"/>
                <w:rtl w:val="true"/>
              </w:rPr>
              <w:t>علت همانندی غسل میت و غسل جنابت</w:t>
            </w:r>
            <w:r>
              <w:rPr>
                <w:rStyle w:val="IndexLink"/>
                <w:rtl w:val="true"/>
              </w:rPr>
              <w:tab/>
            </w:r>
            <w:r>
              <w:rPr>
                <w:rStyle w:val="IndexLink"/>
              </w:rPr>
              <w:t>386</w:t>
            </w:r>
          </w:hyperlink>
        </w:p>
        <w:p>
          <w:pPr>
            <w:pStyle w:val="Contents3"/>
            <w:tabs>
              <w:tab w:val="clear" w:pos="8459"/>
              <w:tab w:val="right" w:pos="9026" w:leader="dot"/>
            </w:tabs>
            <w:rPr/>
          </w:pPr>
          <w:hyperlink w:anchor="__RefHeading___Toc591646_2320776876">
            <w:r>
              <w:rPr>
                <w:webHidden/>
                <w:rStyle w:val="IndexLink"/>
                <w:rtl w:val="true"/>
              </w:rPr>
              <w:t>بخش سی و سوم</w:t>
            </w:r>
            <w:r>
              <w:rPr>
                <w:rStyle w:val="IndexLink"/>
                <w:rtl w:val="true"/>
              </w:rPr>
              <w:tab/>
            </w:r>
            <w:r>
              <w:rPr>
                <w:rStyle w:val="IndexLink"/>
              </w:rPr>
              <w:t>391</w:t>
            </w:r>
          </w:hyperlink>
        </w:p>
        <w:p>
          <w:pPr>
            <w:pStyle w:val="Contents4"/>
            <w:tabs>
              <w:tab w:val="clear" w:pos="8176"/>
              <w:tab w:val="right" w:pos="9026" w:leader="dot"/>
            </w:tabs>
            <w:rPr/>
          </w:pPr>
          <w:hyperlink w:anchor="__RefHeading___Toc591648_2320776876">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591650_2320776876">
            <w:r>
              <w:rPr>
                <w:webHidden/>
                <w:rStyle w:val="IndexLink"/>
                <w:rtl w:val="true"/>
              </w:rPr>
              <w:t>پاداش کسی که مؤمنی را غسل دهد</w:t>
            </w:r>
            <w:r>
              <w:rPr>
                <w:rStyle w:val="IndexLink"/>
                <w:rtl w:val="true"/>
              </w:rPr>
              <w:tab/>
            </w:r>
            <w:r>
              <w:rPr>
                <w:rStyle w:val="IndexLink"/>
              </w:rPr>
              <w:t>391</w:t>
            </w:r>
          </w:hyperlink>
        </w:p>
        <w:p>
          <w:pPr>
            <w:pStyle w:val="Contents3"/>
            <w:tabs>
              <w:tab w:val="clear" w:pos="8459"/>
              <w:tab w:val="right" w:pos="9026" w:leader="dot"/>
            </w:tabs>
            <w:rPr/>
          </w:pPr>
          <w:hyperlink w:anchor="__RefHeading___Toc591652_2320776876">
            <w:r>
              <w:rPr>
                <w:webHidden/>
                <w:rStyle w:val="IndexLink"/>
                <w:rtl w:val="true"/>
              </w:rPr>
              <w:t>بخش سی و جهارم</w:t>
            </w:r>
            <w:r>
              <w:rPr>
                <w:rStyle w:val="IndexLink"/>
                <w:rtl w:val="true"/>
              </w:rPr>
              <w:tab/>
            </w:r>
            <w:r>
              <w:rPr>
                <w:rStyle w:val="IndexLink"/>
              </w:rPr>
              <w:t>392</w:t>
            </w:r>
          </w:hyperlink>
        </w:p>
        <w:p>
          <w:pPr>
            <w:pStyle w:val="Contents4"/>
            <w:tabs>
              <w:tab w:val="clear" w:pos="8176"/>
              <w:tab w:val="right" w:pos="9026" w:leader="dot"/>
            </w:tabs>
            <w:rPr/>
          </w:pPr>
          <w:hyperlink w:anchor="__RefHeading___Toc591654_2320776876">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591656_2320776876">
            <w:r>
              <w:rPr>
                <w:webHidden/>
                <w:rStyle w:val="IndexLink"/>
                <w:rtl w:val="true"/>
              </w:rPr>
              <w:t>پاداش کسی که مؤمنی را کفن می کند</w:t>
            </w:r>
            <w:r>
              <w:rPr>
                <w:rStyle w:val="IndexLink"/>
                <w:rtl w:val="true"/>
              </w:rPr>
              <w:tab/>
            </w:r>
            <w:r>
              <w:rPr>
                <w:rStyle w:val="IndexLink"/>
              </w:rPr>
              <w:t>392</w:t>
            </w:r>
          </w:hyperlink>
        </w:p>
        <w:p>
          <w:pPr>
            <w:pStyle w:val="Contents3"/>
            <w:tabs>
              <w:tab w:val="clear" w:pos="8459"/>
              <w:tab w:val="right" w:pos="9026" w:leader="dot"/>
            </w:tabs>
            <w:rPr/>
          </w:pPr>
          <w:hyperlink w:anchor="__RefHeading___Toc591658_2320776876">
            <w:r>
              <w:rPr>
                <w:webHidden/>
                <w:rStyle w:val="IndexLink"/>
                <w:rtl w:val="true"/>
              </w:rPr>
              <w:t>بخش سی و پنجم</w:t>
            </w:r>
            <w:r>
              <w:rPr>
                <w:rStyle w:val="IndexLink"/>
                <w:rtl w:val="true"/>
              </w:rPr>
              <w:tab/>
            </w:r>
            <w:r>
              <w:rPr>
                <w:rStyle w:val="IndexLink"/>
              </w:rPr>
              <w:t>393</w:t>
            </w:r>
          </w:hyperlink>
        </w:p>
        <w:p>
          <w:pPr>
            <w:pStyle w:val="Contents3"/>
            <w:tabs>
              <w:tab w:val="clear" w:pos="8459"/>
              <w:tab w:val="right" w:pos="9026" w:leader="dot"/>
            </w:tabs>
            <w:rPr/>
          </w:pPr>
          <w:hyperlink w:anchor="__RefHeading___Toc591660_2320776876">
            <w:r>
              <w:rPr>
                <w:webHidden/>
                <w:rStyle w:val="IndexLink"/>
                <w:rtl w:val="true"/>
              </w:rPr>
              <w:t>بخش سی و ششم</w:t>
            </w:r>
            <w:r>
              <w:rPr>
                <w:rStyle w:val="IndexLink"/>
                <w:rtl w:val="true"/>
              </w:rPr>
              <w:tab/>
            </w:r>
            <w:r>
              <w:rPr>
                <w:rStyle w:val="IndexLink"/>
              </w:rPr>
              <w:t>393</w:t>
            </w:r>
          </w:hyperlink>
        </w:p>
        <w:p>
          <w:pPr>
            <w:pStyle w:val="Contents4"/>
            <w:tabs>
              <w:tab w:val="clear" w:pos="8176"/>
              <w:tab w:val="right" w:pos="9026" w:leader="dot"/>
            </w:tabs>
            <w:rPr/>
          </w:pPr>
          <w:hyperlink w:anchor="__RefHeading___Toc591662_2320776876">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591664_2320776876">
            <w:r>
              <w:rPr>
                <w:webHidden/>
                <w:rStyle w:val="IndexLink"/>
                <w:rtl w:val="true"/>
              </w:rPr>
              <w:t>بخش سی و پنجم</w:t>
            </w:r>
            <w:r>
              <w:rPr>
                <w:rStyle w:val="IndexLink"/>
                <w:rtl w:val="true"/>
              </w:rPr>
              <w:tab/>
            </w:r>
            <w:r>
              <w:rPr>
                <w:rStyle w:val="IndexLink"/>
              </w:rPr>
              <w:t>393</w:t>
            </w:r>
          </w:hyperlink>
        </w:p>
        <w:p>
          <w:pPr>
            <w:pStyle w:val="Contents5"/>
            <w:tabs>
              <w:tab w:val="clear" w:pos="7892"/>
              <w:tab w:val="right" w:pos="9026" w:leader="dot"/>
            </w:tabs>
            <w:rPr/>
          </w:pPr>
          <w:hyperlink w:anchor="__RefHeading___Toc591666_2320776876">
            <w:r>
              <w:rPr>
                <w:webHidden/>
                <w:rStyle w:val="IndexLink"/>
                <w:rtl w:val="true"/>
              </w:rPr>
              <w:t>پاداش کسی که برای مؤمنی قبری حفر می کند</w:t>
            </w:r>
            <w:r>
              <w:rPr>
                <w:rStyle w:val="IndexLink"/>
                <w:rtl w:val="true"/>
              </w:rPr>
              <w:tab/>
            </w:r>
            <w:r>
              <w:rPr>
                <w:rStyle w:val="IndexLink"/>
              </w:rPr>
              <w:t>393</w:t>
            </w:r>
          </w:hyperlink>
        </w:p>
        <w:p>
          <w:pPr>
            <w:pStyle w:val="Contents4"/>
            <w:tabs>
              <w:tab w:val="clear" w:pos="8176"/>
              <w:tab w:val="right" w:pos="9026" w:leader="dot"/>
            </w:tabs>
            <w:rPr/>
          </w:pPr>
          <w:hyperlink w:anchor="__RefHeading___Toc591668_2320776876">
            <w:r>
              <w:rPr>
                <w:webHidden/>
                <w:rStyle w:val="IndexLink"/>
                <w:rtl w:val="true"/>
              </w:rPr>
              <w:t>بخش سی و ششم</w:t>
            </w:r>
            <w:r>
              <w:rPr>
                <w:rStyle w:val="IndexLink"/>
                <w:rtl w:val="true"/>
              </w:rPr>
              <w:tab/>
            </w:r>
            <w:r>
              <w:rPr>
                <w:rStyle w:val="IndexLink"/>
              </w:rPr>
              <w:t>393</w:t>
            </w:r>
          </w:hyperlink>
        </w:p>
        <w:p>
          <w:pPr>
            <w:pStyle w:val="Contents5"/>
            <w:tabs>
              <w:tab w:val="clear" w:pos="7892"/>
              <w:tab w:val="right" w:pos="9026" w:leader="dot"/>
            </w:tabs>
            <w:rPr/>
          </w:pPr>
          <w:hyperlink w:anchor="__RefHeading___Toc591670_2320776876">
            <w:r>
              <w:rPr>
                <w:webHidden/>
                <w:rStyle w:val="IndexLink"/>
                <w:rtl w:val="true"/>
              </w:rPr>
              <w:t>اندازه حفر قبر، لحد و شکافتن قبر و این که برای رسول خدا صلی الله علیه واله وسلم لحد قرار داده شده است</w:t>
            </w:r>
            <w:r>
              <w:rPr>
                <w:rStyle w:val="IndexLink"/>
                <w:rtl w:val="true"/>
              </w:rPr>
              <w:tab/>
            </w:r>
            <w:r>
              <w:rPr>
                <w:rStyle w:val="IndexLink"/>
              </w:rPr>
              <w:t>393</w:t>
            </w:r>
          </w:hyperlink>
        </w:p>
        <w:p>
          <w:pPr>
            <w:pStyle w:val="Contents3"/>
            <w:tabs>
              <w:tab w:val="clear" w:pos="8459"/>
              <w:tab w:val="right" w:pos="9026" w:leader="dot"/>
            </w:tabs>
            <w:rPr/>
          </w:pPr>
          <w:hyperlink w:anchor="__RefHeading___Toc591672_2320776876">
            <w:r>
              <w:rPr>
                <w:webHidden/>
                <w:rStyle w:val="IndexLink"/>
                <w:rtl w:val="true"/>
              </w:rPr>
              <w:t>بخش سی و هفتم</w:t>
            </w:r>
            <w:r>
              <w:rPr>
                <w:rStyle w:val="IndexLink"/>
                <w:rtl w:val="true"/>
              </w:rPr>
              <w:tab/>
            </w:r>
            <w:r>
              <w:rPr>
                <w:rStyle w:val="IndexLink"/>
              </w:rPr>
              <w:t>395</w:t>
            </w:r>
          </w:hyperlink>
        </w:p>
        <w:p>
          <w:pPr>
            <w:pStyle w:val="Contents4"/>
            <w:tabs>
              <w:tab w:val="clear" w:pos="8176"/>
              <w:tab w:val="right" w:pos="9026" w:leader="dot"/>
            </w:tabs>
            <w:rPr/>
          </w:pPr>
          <w:hyperlink w:anchor="__RefHeading___Toc591674_232077687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591676_2320776876">
            <w:r>
              <w:rPr>
                <w:webHidden/>
                <w:rStyle w:val="IndexLink"/>
                <w:rtl w:val="true"/>
              </w:rPr>
              <w:t>بایستی مردم را از مرگ مؤمن باخبر ساخت</w:t>
            </w:r>
            <w:r>
              <w:rPr>
                <w:rStyle w:val="IndexLink"/>
                <w:rtl w:val="true"/>
              </w:rPr>
              <w:tab/>
            </w:r>
            <w:r>
              <w:rPr>
                <w:rStyle w:val="IndexLink"/>
              </w:rPr>
              <w:t>395</w:t>
            </w:r>
          </w:hyperlink>
        </w:p>
        <w:p>
          <w:pPr>
            <w:pStyle w:val="Contents3"/>
            <w:tabs>
              <w:tab w:val="clear" w:pos="8459"/>
              <w:tab w:val="right" w:pos="9026" w:leader="dot"/>
            </w:tabs>
            <w:rPr/>
          </w:pPr>
          <w:hyperlink w:anchor="__RefHeading___Toc591678_2320776876">
            <w:r>
              <w:rPr>
                <w:webHidden/>
                <w:rStyle w:val="IndexLink"/>
                <w:rtl w:val="true"/>
              </w:rPr>
              <w:t>بخش سی و هشتم</w:t>
            </w:r>
            <w:r>
              <w:rPr>
                <w:rStyle w:val="IndexLink"/>
                <w:rtl w:val="true"/>
              </w:rPr>
              <w:tab/>
            </w:r>
            <w:r>
              <w:rPr>
                <w:rStyle w:val="IndexLink"/>
              </w:rPr>
              <w:t>397</w:t>
            </w:r>
          </w:hyperlink>
        </w:p>
        <w:p>
          <w:pPr>
            <w:pStyle w:val="Contents4"/>
            <w:tabs>
              <w:tab w:val="clear" w:pos="8176"/>
              <w:tab w:val="right" w:pos="9026" w:leader="dot"/>
            </w:tabs>
            <w:rPr/>
          </w:pPr>
          <w:hyperlink w:anchor="__RefHeading___Toc591680_2320776876">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591682_2320776876">
            <w:r>
              <w:rPr>
                <w:webHidden/>
                <w:rStyle w:val="IndexLink"/>
                <w:rtl w:val="true"/>
              </w:rPr>
              <w:t>کلماتی که به هنگام دیدن جنازه باید گفت</w:t>
            </w:r>
            <w:r>
              <w:rPr>
                <w:rStyle w:val="IndexLink"/>
                <w:rtl w:val="true"/>
              </w:rPr>
              <w:tab/>
            </w:r>
            <w:r>
              <w:rPr>
                <w:rStyle w:val="IndexLink"/>
              </w:rPr>
              <w:t>397</w:t>
            </w:r>
          </w:hyperlink>
        </w:p>
        <w:p>
          <w:pPr>
            <w:pStyle w:val="Contents3"/>
            <w:tabs>
              <w:tab w:val="clear" w:pos="8459"/>
              <w:tab w:val="right" w:pos="9026" w:leader="dot"/>
            </w:tabs>
            <w:rPr/>
          </w:pPr>
          <w:hyperlink w:anchor="__RefHeading___Toc591684_2320776876">
            <w:r>
              <w:rPr>
                <w:webHidden/>
                <w:rStyle w:val="IndexLink"/>
                <w:rtl w:val="true"/>
              </w:rPr>
              <w:t>بخش سی و نهم</w:t>
            </w:r>
            <w:r>
              <w:rPr>
                <w:rStyle w:val="IndexLink"/>
                <w:rtl w:val="true"/>
              </w:rPr>
              <w:tab/>
            </w:r>
            <w:r>
              <w:rPr>
                <w:rStyle w:val="IndexLink"/>
              </w:rPr>
              <w:t>398</w:t>
            </w:r>
          </w:hyperlink>
        </w:p>
        <w:p>
          <w:pPr>
            <w:pStyle w:val="Contents4"/>
            <w:tabs>
              <w:tab w:val="clear" w:pos="8176"/>
              <w:tab w:val="right" w:pos="9026" w:leader="dot"/>
            </w:tabs>
            <w:rPr/>
          </w:pPr>
          <w:hyperlink w:anchor="__RefHeading___Toc591686_2320776876">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591688_2320776876">
            <w:r>
              <w:rPr>
                <w:webHidden/>
                <w:rStyle w:val="IndexLink"/>
                <w:rtl w:val="true"/>
              </w:rPr>
              <w:t>سنّت در برداشتن جنازه</w:t>
            </w:r>
            <w:r>
              <w:rPr>
                <w:rStyle w:val="IndexLink"/>
                <w:rtl w:val="true"/>
              </w:rPr>
              <w:tab/>
            </w:r>
            <w:r>
              <w:rPr>
                <w:rStyle w:val="IndexLink"/>
              </w:rPr>
              <w:t>398</w:t>
            </w:r>
          </w:hyperlink>
        </w:p>
        <w:p>
          <w:pPr>
            <w:pStyle w:val="Contents3"/>
            <w:tabs>
              <w:tab w:val="clear" w:pos="8459"/>
              <w:tab w:val="right" w:pos="9026" w:leader="dot"/>
            </w:tabs>
            <w:rPr/>
          </w:pPr>
          <w:hyperlink w:anchor="__RefHeading___Toc591690_2320776876">
            <w:r>
              <w:rPr>
                <w:webHidden/>
                <w:rStyle w:val="IndexLink"/>
                <w:rtl w:val="true"/>
              </w:rPr>
              <w:t>بخش چهلم</w:t>
            </w:r>
            <w:r>
              <w:rPr>
                <w:rStyle w:val="IndexLink"/>
                <w:rtl w:val="true"/>
              </w:rPr>
              <w:tab/>
            </w:r>
            <w:r>
              <w:rPr>
                <w:rStyle w:val="IndexLink"/>
              </w:rPr>
              <w:t>400</w:t>
            </w:r>
          </w:hyperlink>
        </w:p>
        <w:p>
          <w:pPr>
            <w:pStyle w:val="Contents4"/>
            <w:tabs>
              <w:tab w:val="clear" w:pos="8176"/>
              <w:tab w:val="right" w:pos="9026" w:leader="dot"/>
            </w:tabs>
            <w:rPr/>
          </w:pPr>
          <w:hyperlink w:anchor="__RefHeading___Toc591692_2320776876">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591694_2320776876">
            <w:r>
              <w:rPr>
                <w:webHidden/>
                <w:rStyle w:val="IndexLink"/>
                <w:rtl w:val="true"/>
              </w:rPr>
              <w:t>راه رفتن با جنازه</w:t>
            </w:r>
            <w:r>
              <w:rPr>
                <w:rStyle w:val="IndexLink"/>
                <w:rtl w:val="true"/>
              </w:rPr>
              <w:tab/>
            </w:r>
            <w:r>
              <w:rPr>
                <w:rStyle w:val="IndexLink"/>
              </w:rPr>
              <w:t>400</w:t>
            </w:r>
          </w:hyperlink>
        </w:p>
        <w:p>
          <w:pPr>
            <w:pStyle w:val="Contents3"/>
            <w:tabs>
              <w:tab w:val="clear" w:pos="8459"/>
              <w:tab w:val="right" w:pos="9026" w:leader="dot"/>
            </w:tabs>
            <w:rPr/>
          </w:pPr>
          <w:hyperlink w:anchor="__RefHeading___Toc591696_2320776876">
            <w:r>
              <w:rPr>
                <w:webHidden/>
                <w:rStyle w:val="IndexLink"/>
                <w:rtl w:val="true"/>
              </w:rPr>
              <w:t>بخش چهل و یکم</w:t>
            </w:r>
            <w:r>
              <w:rPr>
                <w:rStyle w:val="IndexLink"/>
                <w:rtl w:val="true"/>
              </w:rPr>
              <w:tab/>
            </w:r>
            <w:r>
              <w:rPr>
                <w:rStyle w:val="IndexLink"/>
              </w:rPr>
              <w:t>403</w:t>
            </w:r>
          </w:hyperlink>
        </w:p>
        <w:p>
          <w:pPr>
            <w:pStyle w:val="Contents4"/>
            <w:tabs>
              <w:tab w:val="clear" w:pos="8176"/>
              <w:tab w:val="right" w:pos="9026" w:leader="dot"/>
            </w:tabs>
            <w:rPr/>
          </w:pPr>
          <w:hyperlink w:anchor="__RefHeading___Toc591698_2320776876">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591700_2320776876">
            <w:r>
              <w:rPr>
                <w:webHidden/>
                <w:rStyle w:val="IndexLink"/>
                <w:rtl w:val="true"/>
              </w:rPr>
              <w:t>کراهت تشییع جنازه به صورت سواره</w:t>
            </w:r>
            <w:r>
              <w:rPr>
                <w:rStyle w:val="IndexLink"/>
                <w:rtl w:val="true"/>
              </w:rPr>
              <w:tab/>
            </w:r>
            <w:r>
              <w:rPr>
                <w:rStyle w:val="IndexLink"/>
              </w:rPr>
              <w:t>403</w:t>
            </w:r>
          </w:hyperlink>
        </w:p>
        <w:p>
          <w:pPr>
            <w:pStyle w:val="Contents3"/>
            <w:tabs>
              <w:tab w:val="clear" w:pos="8459"/>
              <w:tab w:val="right" w:pos="9026" w:leader="dot"/>
            </w:tabs>
            <w:rPr/>
          </w:pPr>
          <w:hyperlink w:anchor="__RefHeading___Toc591702_2320776876">
            <w:r>
              <w:rPr>
                <w:webHidden/>
                <w:rStyle w:val="IndexLink"/>
                <w:rtl w:val="true"/>
              </w:rPr>
              <w:t>بخش چهل و دوم</w:t>
            </w:r>
            <w:r>
              <w:rPr>
                <w:rStyle w:val="IndexLink"/>
                <w:rtl w:val="true"/>
              </w:rPr>
              <w:tab/>
            </w:r>
            <w:r>
              <w:rPr>
                <w:rStyle w:val="IndexLink"/>
              </w:rPr>
              <w:t>404</w:t>
            </w:r>
          </w:hyperlink>
        </w:p>
        <w:p>
          <w:pPr>
            <w:pStyle w:val="Contents4"/>
            <w:tabs>
              <w:tab w:val="clear" w:pos="8176"/>
              <w:tab w:val="right" w:pos="9026" w:leader="dot"/>
            </w:tabs>
            <w:rPr/>
          </w:pPr>
          <w:hyperlink w:anchor="__RefHeading___Toc591704_2320776876">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591706_2320776876">
            <w:r>
              <w:rPr>
                <w:webHidden/>
                <w:rStyle w:val="IndexLink"/>
                <w:rtl w:val="true"/>
              </w:rPr>
              <w:t>کسی که از تشییع جنازه باز می گردد</w:t>
            </w:r>
            <w:r>
              <w:rPr>
                <w:rStyle w:val="IndexLink"/>
                <w:rtl w:val="true"/>
              </w:rPr>
              <w:tab/>
            </w:r>
            <w:r>
              <w:rPr>
                <w:rStyle w:val="IndexLink"/>
              </w:rPr>
              <w:t>404</w:t>
            </w:r>
          </w:hyperlink>
        </w:p>
        <w:p>
          <w:pPr>
            <w:pStyle w:val="Contents3"/>
            <w:tabs>
              <w:tab w:val="clear" w:pos="8459"/>
              <w:tab w:val="right" w:pos="9026" w:leader="dot"/>
            </w:tabs>
            <w:rPr/>
          </w:pPr>
          <w:hyperlink w:anchor="__RefHeading___Toc591708_2320776876">
            <w:r>
              <w:rPr>
                <w:webHidden/>
                <w:rStyle w:val="IndexLink"/>
                <w:rtl w:val="true"/>
              </w:rPr>
              <w:t>بخش چهل و سوم</w:t>
            </w:r>
            <w:r>
              <w:rPr>
                <w:rStyle w:val="IndexLink"/>
                <w:rtl w:val="true"/>
              </w:rPr>
              <w:tab/>
            </w:r>
            <w:r>
              <w:rPr>
                <w:rStyle w:val="IndexLink"/>
              </w:rPr>
              <w:t>407</w:t>
            </w:r>
          </w:hyperlink>
        </w:p>
        <w:p>
          <w:pPr>
            <w:pStyle w:val="Contents4"/>
            <w:tabs>
              <w:tab w:val="clear" w:pos="8176"/>
              <w:tab w:val="right" w:pos="9026" w:leader="dot"/>
            </w:tabs>
            <w:rPr/>
          </w:pPr>
          <w:hyperlink w:anchor="__RefHeading___Toc591710_2320776876">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591712_2320776876">
            <w:r>
              <w:rPr>
                <w:webHidden/>
                <w:rStyle w:val="IndexLink"/>
                <w:rtl w:val="true"/>
              </w:rPr>
              <w:t>پاداش کسی که جنازه ای را تشییع کند</w:t>
            </w:r>
            <w:r>
              <w:rPr>
                <w:rStyle w:val="IndexLink"/>
                <w:rtl w:val="true"/>
              </w:rPr>
              <w:tab/>
            </w:r>
            <w:r>
              <w:rPr>
                <w:rStyle w:val="IndexLink"/>
              </w:rPr>
              <w:t>407</w:t>
            </w:r>
          </w:hyperlink>
        </w:p>
        <w:p>
          <w:pPr>
            <w:pStyle w:val="Contents3"/>
            <w:tabs>
              <w:tab w:val="clear" w:pos="8459"/>
              <w:tab w:val="right" w:pos="9026" w:leader="dot"/>
            </w:tabs>
            <w:rPr/>
          </w:pPr>
          <w:hyperlink w:anchor="__RefHeading___Toc591714_2320776876">
            <w:r>
              <w:rPr>
                <w:webHidden/>
                <w:rStyle w:val="IndexLink"/>
                <w:rtl w:val="true"/>
              </w:rPr>
              <w:t>بخش چهل و چهارم</w:t>
            </w:r>
            <w:r>
              <w:rPr>
                <w:rStyle w:val="IndexLink"/>
                <w:rtl w:val="true"/>
              </w:rPr>
              <w:tab/>
            </w:r>
            <w:r>
              <w:rPr>
                <w:rStyle w:val="IndexLink"/>
              </w:rPr>
              <w:t>411</w:t>
            </w:r>
          </w:hyperlink>
        </w:p>
        <w:p>
          <w:pPr>
            <w:pStyle w:val="Contents4"/>
            <w:tabs>
              <w:tab w:val="clear" w:pos="8176"/>
              <w:tab w:val="right" w:pos="9026" w:leader="dot"/>
            </w:tabs>
            <w:rPr/>
          </w:pPr>
          <w:hyperlink w:anchor="__RefHeading___Toc591716_2320776876">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591718_2320776876">
            <w:r>
              <w:rPr>
                <w:webHidden/>
                <w:rStyle w:val="IndexLink"/>
                <w:rtl w:val="true"/>
              </w:rPr>
              <w:t>پاداش کسی که جنازه را حمل کند</w:t>
            </w:r>
            <w:r>
              <w:rPr>
                <w:rStyle w:val="IndexLink"/>
                <w:rtl w:val="true"/>
              </w:rPr>
              <w:tab/>
            </w:r>
            <w:r>
              <w:rPr>
                <w:rStyle w:val="IndexLink"/>
              </w:rPr>
              <w:t>411</w:t>
            </w:r>
          </w:hyperlink>
        </w:p>
        <w:p>
          <w:pPr>
            <w:pStyle w:val="Contents3"/>
            <w:tabs>
              <w:tab w:val="clear" w:pos="8459"/>
              <w:tab w:val="right" w:pos="9026" w:leader="dot"/>
            </w:tabs>
            <w:rPr/>
          </w:pPr>
          <w:hyperlink w:anchor="__RefHeading___Toc591720_2320776876">
            <w:r>
              <w:rPr>
                <w:webHidden/>
                <w:rStyle w:val="IndexLink"/>
                <w:rtl w:val="true"/>
              </w:rPr>
              <w:t>بخش چهل و پنجم</w:t>
            </w:r>
            <w:r>
              <w:rPr>
                <w:rStyle w:val="IndexLink"/>
                <w:rtl w:val="true"/>
              </w:rPr>
              <w:tab/>
            </w:r>
            <w:r>
              <w:rPr>
                <w:rStyle w:val="IndexLink"/>
              </w:rPr>
              <w:t>412</w:t>
            </w:r>
          </w:hyperlink>
        </w:p>
        <w:p>
          <w:pPr>
            <w:pStyle w:val="Contents4"/>
            <w:tabs>
              <w:tab w:val="clear" w:pos="8176"/>
              <w:tab w:val="right" w:pos="9026" w:leader="dot"/>
            </w:tabs>
            <w:rPr/>
          </w:pPr>
          <w:hyperlink w:anchor="__RefHeading___Toc591722_2320776876">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591724_2320776876">
            <w:r>
              <w:rPr>
                <w:webHidden/>
                <w:rStyle w:val="IndexLink"/>
                <w:rtl w:val="true"/>
              </w:rPr>
              <w:t>نماز بر جنازه های مردان، زنان، کودکان، آزادها و بردگان</w:t>
            </w:r>
            <w:r>
              <w:rPr>
                <w:rStyle w:val="IndexLink"/>
                <w:rtl w:val="true"/>
              </w:rPr>
              <w:tab/>
            </w:r>
            <w:r>
              <w:rPr>
                <w:rStyle w:val="IndexLink"/>
              </w:rPr>
              <w:t>412</w:t>
            </w:r>
          </w:hyperlink>
        </w:p>
        <w:p>
          <w:pPr>
            <w:pStyle w:val="Contents3"/>
            <w:tabs>
              <w:tab w:val="clear" w:pos="8459"/>
              <w:tab w:val="right" w:pos="9026" w:leader="dot"/>
            </w:tabs>
            <w:rPr/>
          </w:pPr>
          <w:hyperlink w:anchor="__RefHeading___Toc591726_2320776876">
            <w:r>
              <w:rPr>
                <w:webHidden/>
                <w:rStyle w:val="IndexLink"/>
                <w:rtl w:val="true"/>
              </w:rPr>
              <w:t>بخش چهل و ششم</w:t>
            </w:r>
            <w:r>
              <w:rPr>
                <w:rStyle w:val="IndexLink"/>
                <w:rtl w:val="true"/>
              </w:rPr>
              <w:tab/>
            </w:r>
            <w:r>
              <w:rPr>
                <w:rStyle w:val="IndexLink"/>
              </w:rPr>
              <w:t>416</w:t>
            </w:r>
          </w:hyperlink>
        </w:p>
        <w:p>
          <w:pPr>
            <w:pStyle w:val="Contents4"/>
            <w:tabs>
              <w:tab w:val="clear" w:pos="8176"/>
              <w:tab w:val="right" w:pos="9026" w:leader="dot"/>
            </w:tabs>
            <w:rPr/>
          </w:pPr>
          <w:hyperlink w:anchor="__RefHeading___Toc591728_2320776876">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591730_2320776876">
            <w:r>
              <w:rPr>
                <w:webHidden/>
                <w:rStyle w:val="IndexLink"/>
                <w:rtl w:val="true"/>
              </w:rPr>
              <w:t>چند روایت نکته دار</w:t>
            </w:r>
            <w:r>
              <w:rPr>
                <w:rStyle w:val="IndexLink"/>
                <w:rtl w:val="true"/>
              </w:rPr>
              <w:tab/>
            </w:r>
            <w:r>
              <w:rPr>
                <w:rStyle w:val="IndexLink"/>
              </w:rPr>
              <w:t>416</w:t>
            </w:r>
          </w:hyperlink>
        </w:p>
        <w:p>
          <w:pPr>
            <w:pStyle w:val="Contents3"/>
            <w:tabs>
              <w:tab w:val="clear" w:pos="8459"/>
              <w:tab w:val="right" w:pos="9026" w:leader="dot"/>
            </w:tabs>
            <w:rPr/>
          </w:pPr>
          <w:hyperlink w:anchor="__RefHeading___Toc591732_2320776876">
            <w:r>
              <w:rPr>
                <w:webHidden/>
                <w:rStyle w:val="IndexLink"/>
                <w:rtl w:val="true"/>
              </w:rPr>
              <w:t>بخش چهل و هفتم</w:t>
            </w:r>
            <w:r>
              <w:rPr>
                <w:rStyle w:val="IndexLink"/>
                <w:rtl w:val="true"/>
              </w:rPr>
              <w:tab/>
            </w:r>
            <w:r>
              <w:rPr>
                <w:rStyle w:val="IndexLink"/>
              </w:rPr>
              <w:t>417</w:t>
            </w:r>
          </w:hyperlink>
        </w:p>
        <w:p>
          <w:pPr>
            <w:pStyle w:val="Contents4"/>
            <w:tabs>
              <w:tab w:val="clear" w:pos="8176"/>
              <w:tab w:val="right" w:pos="9026" w:leader="dot"/>
            </w:tabs>
            <w:rPr/>
          </w:pPr>
          <w:hyperlink w:anchor="__RefHeading___Toc591734_2320776876">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591736_2320776876">
            <w:r>
              <w:rPr>
                <w:webHidden/>
                <w:rStyle w:val="IndexLink"/>
                <w:rtl w:val="true"/>
              </w:rPr>
              <w:t>مکانی که امام به هنگام نماز میت می ایستد</w:t>
            </w:r>
            <w:r>
              <w:rPr>
                <w:rStyle w:val="IndexLink"/>
                <w:rtl w:val="true"/>
              </w:rPr>
              <w:tab/>
            </w:r>
            <w:r>
              <w:rPr>
                <w:rStyle w:val="IndexLink"/>
              </w:rPr>
              <w:t>417</w:t>
            </w:r>
          </w:hyperlink>
        </w:p>
        <w:p>
          <w:pPr>
            <w:pStyle w:val="Contents3"/>
            <w:tabs>
              <w:tab w:val="clear" w:pos="8459"/>
              <w:tab w:val="right" w:pos="9026" w:leader="dot"/>
            </w:tabs>
            <w:rPr/>
          </w:pPr>
          <w:hyperlink w:anchor="__RefHeading___Toc591738_2320776876">
            <w:r>
              <w:rPr>
                <w:webHidden/>
                <w:rStyle w:val="IndexLink"/>
                <w:rtl w:val="true"/>
              </w:rPr>
              <w:t>بخش چهل و هشتم</w:t>
            </w:r>
            <w:r>
              <w:rPr>
                <w:rStyle w:val="IndexLink"/>
                <w:rtl w:val="true"/>
              </w:rPr>
              <w:tab/>
            </w:r>
            <w:r>
              <w:rPr>
                <w:rStyle w:val="IndexLink"/>
              </w:rPr>
              <w:t>418</w:t>
            </w:r>
          </w:hyperlink>
        </w:p>
        <w:p>
          <w:pPr>
            <w:pStyle w:val="Contents4"/>
            <w:tabs>
              <w:tab w:val="clear" w:pos="8176"/>
              <w:tab w:val="right" w:pos="9026" w:leader="dot"/>
            </w:tabs>
            <w:rPr/>
          </w:pPr>
          <w:hyperlink w:anchor="__RefHeading___Toc591740_2320776876">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591742_2320776876">
            <w:r>
              <w:rPr>
                <w:webHidden/>
                <w:rStyle w:val="IndexLink"/>
                <w:rtl w:val="true"/>
              </w:rPr>
              <w:t>چه کسی برای خواندن نماز میت شایسته است؟</w:t>
            </w:r>
            <w:r>
              <w:rPr>
                <w:rStyle w:val="IndexLink"/>
                <w:rtl w:val="true"/>
              </w:rPr>
              <w:tab/>
            </w:r>
            <w:r>
              <w:rPr>
                <w:rStyle w:val="IndexLink"/>
              </w:rPr>
              <w:t>418</w:t>
            </w:r>
          </w:hyperlink>
        </w:p>
        <w:p>
          <w:pPr>
            <w:pStyle w:val="Contents3"/>
            <w:tabs>
              <w:tab w:val="clear" w:pos="8459"/>
              <w:tab w:val="right" w:pos="9026" w:leader="dot"/>
            </w:tabs>
            <w:rPr/>
          </w:pPr>
          <w:hyperlink w:anchor="__RefHeading___Toc591744_2320776876">
            <w:r>
              <w:rPr>
                <w:webHidden/>
                <w:rStyle w:val="IndexLink"/>
                <w:rtl w:val="true"/>
              </w:rPr>
              <w:t>بخش چهل و نهم</w:t>
            </w:r>
            <w:r>
              <w:rPr>
                <w:rStyle w:val="IndexLink"/>
                <w:rtl w:val="true"/>
              </w:rPr>
              <w:tab/>
            </w:r>
            <w:r>
              <w:rPr>
                <w:rStyle w:val="IndexLink"/>
              </w:rPr>
              <w:t>420</w:t>
            </w:r>
          </w:hyperlink>
        </w:p>
        <w:p>
          <w:pPr>
            <w:pStyle w:val="Contents4"/>
            <w:tabs>
              <w:tab w:val="clear" w:pos="8176"/>
              <w:tab w:val="right" w:pos="9026" w:leader="dot"/>
            </w:tabs>
            <w:rPr/>
          </w:pPr>
          <w:hyperlink w:anchor="__RefHeading___Toc591746_2320776876">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591748_2320776876">
            <w:r>
              <w:rPr>
                <w:webHidden/>
                <w:rStyle w:val="IndexLink"/>
                <w:rtl w:val="true"/>
              </w:rPr>
              <w:t>کسی که بر جنازه ای بدون وضو نماز می گزارد</w:t>
            </w:r>
            <w:r>
              <w:rPr>
                <w:rStyle w:val="IndexLink"/>
                <w:rtl w:val="true"/>
              </w:rPr>
              <w:tab/>
            </w:r>
            <w:r>
              <w:rPr>
                <w:rStyle w:val="IndexLink"/>
              </w:rPr>
              <w:t>420</w:t>
            </w:r>
          </w:hyperlink>
        </w:p>
        <w:p>
          <w:pPr>
            <w:pStyle w:val="Contents3"/>
            <w:tabs>
              <w:tab w:val="clear" w:pos="8459"/>
              <w:tab w:val="right" w:pos="9026" w:leader="dot"/>
            </w:tabs>
            <w:rPr/>
          </w:pPr>
          <w:hyperlink w:anchor="__RefHeading___Toc591750_2320776876">
            <w:r>
              <w:rPr>
                <w:webHidden/>
                <w:rStyle w:val="IndexLink"/>
                <w:rtl w:val="true"/>
              </w:rPr>
              <w:t>بخش پنجاهم</w:t>
            </w:r>
            <w:r>
              <w:rPr>
                <w:rStyle w:val="IndexLink"/>
                <w:rtl w:val="true"/>
              </w:rPr>
              <w:tab/>
            </w:r>
            <w:r>
              <w:rPr>
                <w:rStyle w:val="IndexLink"/>
              </w:rPr>
              <w:t>423</w:t>
            </w:r>
          </w:hyperlink>
        </w:p>
        <w:p>
          <w:pPr>
            <w:pStyle w:val="Contents4"/>
            <w:tabs>
              <w:tab w:val="clear" w:pos="8176"/>
              <w:tab w:val="right" w:pos="9026" w:leader="dot"/>
            </w:tabs>
            <w:rPr/>
          </w:pPr>
          <w:hyperlink w:anchor="__RefHeading___Toc591752_2320776876">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591754_2320776876">
            <w:r>
              <w:rPr>
                <w:webHidden/>
                <w:rStyle w:val="IndexLink"/>
                <w:rtl w:val="true"/>
              </w:rPr>
              <w:t>نماز زنان بر میت</w:t>
            </w:r>
            <w:r>
              <w:rPr>
                <w:rStyle w:val="IndexLink"/>
                <w:rtl w:val="true"/>
              </w:rPr>
              <w:tab/>
            </w:r>
            <w:r>
              <w:rPr>
                <w:rStyle w:val="IndexLink"/>
              </w:rPr>
              <w:t>423</w:t>
            </w:r>
          </w:hyperlink>
        </w:p>
        <w:p>
          <w:pPr>
            <w:pStyle w:val="Contents3"/>
            <w:tabs>
              <w:tab w:val="clear" w:pos="8459"/>
              <w:tab w:val="right" w:pos="9026" w:leader="dot"/>
            </w:tabs>
            <w:rPr/>
          </w:pPr>
          <w:hyperlink w:anchor="__RefHeading___Toc591756_2320776876">
            <w:r>
              <w:rPr>
                <w:webHidden/>
                <w:rStyle w:val="IndexLink"/>
                <w:rtl w:val="true"/>
              </w:rPr>
              <w:t>بخش پنجاه و یکم</w:t>
            </w:r>
            <w:r>
              <w:rPr>
                <w:rStyle w:val="IndexLink"/>
                <w:rtl w:val="true"/>
              </w:rPr>
              <w:tab/>
            </w:r>
            <w:r>
              <w:rPr>
                <w:rStyle w:val="IndexLink"/>
              </w:rPr>
              <w:t>425</w:t>
            </w:r>
          </w:hyperlink>
        </w:p>
        <w:p>
          <w:pPr>
            <w:pStyle w:val="Contents4"/>
            <w:tabs>
              <w:tab w:val="clear" w:pos="8176"/>
              <w:tab w:val="right" w:pos="9026" w:leader="dot"/>
            </w:tabs>
            <w:rPr/>
          </w:pPr>
          <w:hyperlink w:anchor="__RefHeading___Toc591758_2320776876">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591760_2320776876">
            <w:r>
              <w:rPr>
                <w:webHidden/>
                <w:rStyle w:val="IndexLink"/>
                <w:rtl w:val="true"/>
              </w:rPr>
              <w:t>وقت نماز بر جنازه ها</w:t>
            </w:r>
            <w:r>
              <w:rPr>
                <w:rStyle w:val="IndexLink"/>
                <w:rtl w:val="true"/>
              </w:rPr>
              <w:tab/>
            </w:r>
            <w:r>
              <w:rPr>
                <w:rStyle w:val="IndexLink"/>
              </w:rPr>
              <w:t>425</w:t>
            </w:r>
          </w:hyperlink>
        </w:p>
        <w:p>
          <w:pPr>
            <w:pStyle w:val="Contents3"/>
            <w:tabs>
              <w:tab w:val="clear" w:pos="8459"/>
              <w:tab w:val="right" w:pos="9026" w:leader="dot"/>
            </w:tabs>
            <w:rPr/>
          </w:pPr>
          <w:hyperlink w:anchor="__RefHeading___Toc591762_2320776876">
            <w:r>
              <w:rPr>
                <w:webHidden/>
                <w:rStyle w:val="IndexLink"/>
                <w:rtl w:val="true"/>
              </w:rPr>
              <w:t>بخش پنجاه و دوم</w:t>
            </w:r>
            <w:r>
              <w:rPr>
                <w:rStyle w:val="IndexLink"/>
                <w:rtl w:val="true"/>
              </w:rPr>
              <w:tab/>
            </w:r>
            <w:r>
              <w:rPr>
                <w:rStyle w:val="IndexLink"/>
              </w:rPr>
              <w:t>426</w:t>
            </w:r>
          </w:hyperlink>
        </w:p>
        <w:p>
          <w:pPr>
            <w:pStyle w:val="Contents4"/>
            <w:tabs>
              <w:tab w:val="clear" w:pos="8176"/>
              <w:tab w:val="right" w:pos="9026" w:leader="dot"/>
            </w:tabs>
            <w:rPr/>
          </w:pPr>
          <w:hyperlink w:anchor="__RefHeading___Toc591764_2320776876">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591766_2320776876">
            <w:r>
              <w:rPr>
                <w:webHidden/>
                <w:rStyle w:val="IndexLink"/>
                <w:rtl w:val="true"/>
              </w:rPr>
              <w:t>علت پنج تکبیر گفتن بر جنازه</w:t>
            </w:r>
            <w:r>
              <w:rPr>
                <w:rStyle w:val="IndexLink"/>
                <w:rtl w:val="true"/>
              </w:rPr>
              <w:tab/>
            </w:r>
            <w:r>
              <w:rPr>
                <w:rStyle w:val="IndexLink"/>
              </w:rPr>
              <w:t>426</w:t>
            </w:r>
          </w:hyperlink>
        </w:p>
        <w:p>
          <w:pPr>
            <w:pStyle w:val="Contents3"/>
            <w:tabs>
              <w:tab w:val="clear" w:pos="8459"/>
              <w:tab w:val="right" w:pos="9026" w:leader="dot"/>
            </w:tabs>
            <w:rPr/>
          </w:pPr>
          <w:hyperlink w:anchor="__RefHeading___Toc591768_2320776876">
            <w:r>
              <w:rPr>
                <w:webHidden/>
                <w:rStyle w:val="IndexLink"/>
                <w:rtl w:val="true"/>
              </w:rPr>
              <w:t>بخش پنجاه و سوم</w:t>
            </w:r>
            <w:r>
              <w:rPr>
                <w:rStyle w:val="IndexLink"/>
                <w:rtl w:val="true"/>
              </w:rPr>
              <w:tab/>
            </w:r>
            <w:r>
              <w:rPr>
                <w:rStyle w:val="IndexLink"/>
              </w:rPr>
              <w:t>429</w:t>
            </w:r>
          </w:hyperlink>
        </w:p>
        <w:p>
          <w:pPr>
            <w:pStyle w:val="Contents3"/>
            <w:tabs>
              <w:tab w:val="clear" w:pos="8459"/>
              <w:tab w:val="right" w:pos="9026" w:leader="dot"/>
            </w:tabs>
            <w:rPr/>
          </w:pPr>
          <w:hyperlink w:anchor="__RefHeading___Toc591770_2320776876">
            <w:r>
              <w:rPr>
                <w:webHidden/>
                <w:rStyle w:val="IndexLink"/>
                <w:rtl w:val="true"/>
              </w:rPr>
              <w:t>بخش پنجاه و چهارم</w:t>
            </w:r>
            <w:r>
              <w:rPr>
                <w:rStyle w:val="IndexLink"/>
                <w:rtl w:val="true"/>
              </w:rPr>
              <w:tab/>
            </w:r>
            <w:r>
              <w:rPr>
                <w:rStyle w:val="IndexLink"/>
              </w:rPr>
              <w:t>429</w:t>
            </w:r>
          </w:hyperlink>
        </w:p>
        <w:p>
          <w:pPr>
            <w:pStyle w:val="Contents4"/>
            <w:tabs>
              <w:tab w:val="clear" w:pos="8176"/>
              <w:tab w:val="right" w:pos="9026" w:leader="dot"/>
            </w:tabs>
            <w:rPr/>
          </w:pPr>
          <w:hyperlink w:anchor="__RefHeading___Toc591772_2320776876">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591774_2320776876">
            <w:r>
              <w:rPr>
                <w:webHidden/>
                <w:rStyle w:val="IndexLink"/>
                <w:rtl w:val="true"/>
              </w:rPr>
              <w:t>بخش پنجاه و سوم</w:t>
            </w:r>
            <w:r>
              <w:rPr>
                <w:rStyle w:val="IndexLink"/>
                <w:rtl w:val="true"/>
              </w:rPr>
              <w:tab/>
            </w:r>
            <w:r>
              <w:rPr>
                <w:rStyle w:val="IndexLink"/>
              </w:rPr>
              <w:t>429</w:t>
            </w:r>
          </w:hyperlink>
        </w:p>
        <w:p>
          <w:pPr>
            <w:pStyle w:val="Contents5"/>
            <w:tabs>
              <w:tab w:val="clear" w:pos="7892"/>
              <w:tab w:val="right" w:pos="9026" w:leader="dot"/>
            </w:tabs>
            <w:rPr/>
          </w:pPr>
          <w:hyperlink w:anchor="__RefHeading___Toc591776_2320776876">
            <w:r>
              <w:rPr>
                <w:webHidden/>
                <w:rStyle w:val="IndexLink"/>
                <w:rtl w:val="true"/>
              </w:rPr>
              <w:t>حکم نماز میت در مساجد</w:t>
            </w:r>
            <w:r>
              <w:rPr>
                <w:rStyle w:val="IndexLink"/>
                <w:rtl w:val="true"/>
              </w:rPr>
              <w:tab/>
            </w:r>
            <w:r>
              <w:rPr>
                <w:rStyle w:val="IndexLink"/>
              </w:rPr>
              <w:t>429</w:t>
            </w:r>
          </w:hyperlink>
        </w:p>
        <w:p>
          <w:pPr>
            <w:pStyle w:val="Contents4"/>
            <w:tabs>
              <w:tab w:val="clear" w:pos="8176"/>
              <w:tab w:val="right" w:pos="9026" w:leader="dot"/>
            </w:tabs>
            <w:rPr/>
          </w:pPr>
          <w:hyperlink w:anchor="__RefHeading___Toc591778_2320776876">
            <w:r>
              <w:rPr>
                <w:webHidden/>
                <w:rStyle w:val="IndexLink"/>
                <w:rtl w:val="true"/>
              </w:rPr>
              <w:t>بخش پنجاه و چهارم</w:t>
            </w:r>
            <w:r>
              <w:rPr>
                <w:rStyle w:val="IndexLink"/>
                <w:rtl w:val="true"/>
              </w:rPr>
              <w:tab/>
            </w:r>
            <w:r>
              <w:rPr>
                <w:rStyle w:val="IndexLink"/>
              </w:rPr>
              <w:t>429</w:t>
            </w:r>
          </w:hyperlink>
        </w:p>
        <w:p>
          <w:pPr>
            <w:pStyle w:val="Contents5"/>
            <w:tabs>
              <w:tab w:val="clear" w:pos="7892"/>
              <w:tab w:val="right" w:pos="9026" w:leader="dot"/>
            </w:tabs>
            <w:rPr/>
          </w:pPr>
          <w:hyperlink w:anchor="__RefHeading___Toc591780_2320776876">
            <w:r>
              <w:rPr>
                <w:webHidden/>
                <w:rStyle w:val="IndexLink"/>
                <w:rtl w:val="true"/>
              </w:rPr>
              <w:t>نماز بر مؤمن و تکبیر و دعا</w:t>
            </w:r>
            <w:r>
              <w:rPr>
                <w:rStyle w:val="IndexLink"/>
                <w:rtl w:val="true"/>
              </w:rPr>
              <w:tab/>
            </w:r>
            <w:r>
              <w:rPr>
                <w:rStyle w:val="IndexLink"/>
              </w:rPr>
              <w:t>429</w:t>
            </w:r>
          </w:hyperlink>
        </w:p>
        <w:p>
          <w:pPr>
            <w:pStyle w:val="Contents3"/>
            <w:tabs>
              <w:tab w:val="clear" w:pos="8459"/>
              <w:tab w:val="right" w:pos="9026" w:leader="dot"/>
            </w:tabs>
            <w:rPr/>
          </w:pPr>
          <w:hyperlink w:anchor="__RefHeading___Toc591782_2320776876">
            <w:r>
              <w:rPr>
                <w:webHidden/>
                <w:rStyle w:val="IndexLink"/>
                <w:rtl w:val="true"/>
              </w:rPr>
              <w:t>بخش پنجاه و پنجم</w:t>
            </w:r>
            <w:r>
              <w:rPr>
                <w:rStyle w:val="IndexLink"/>
                <w:rtl w:val="true"/>
              </w:rPr>
              <w:tab/>
            </w:r>
            <w:r>
              <w:rPr>
                <w:rStyle w:val="IndexLink"/>
              </w:rPr>
              <w:t>435</w:t>
            </w:r>
          </w:hyperlink>
        </w:p>
        <w:p>
          <w:pPr>
            <w:pStyle w:val="Contents4"/>
            <w:tabs>
              <w:tab w:val="clear" w:pos="8176"/>
              <w:tab w:val="right" w:pos="9026" w:leader="dot"/>
            </w:tabs>
            <w:rPr/>
          </w:pPr>
          <w:hyperlink w:anchor="__RefHeading___Toc591784_2320776876">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591786_2320776876">
            <w:r>
              <w:rPr>
                <w:webHidden/>
                <w:rStyle w:val="IndexLink"/>
                <w:rtl w:val="true"/>
              </w:rPr>
              <w:t>در نماز میت دعایی معین و سلام نیست</w:t>
            </w:r>
            <w:r>
              <w:rPr>
                <w:rStyle w:val="IndexLink"/>
                <w:rtl w:val="true"/>
              </w:rPr>
              <w:tab/>
            </w:r>
            <w:r>
              <w:rPr>
                <w:rStyle w:val="IndexLink"/>
              </w:rPr>
              <w:t>435</w:t>
            </w:r>
          </w:hyperlink>
        </w:p>
        <w:p>
          <w:pPr>
            <w:pStyle w:val="Contents3"/>
            <w:tabs>
              <w:tab w:val="clear" w:pos="8459"/>
              <w:tab w:val="right" w:pos="9026" w:leader="dot"/>
            </w:tabs>
            <w:rPr/>
          </w:pPr>
          <w:hyperlink w:anchor="__RefHeading___Toc591788_2320776876">
            <w:r>
              <w:rPr>
                <w:webHidden/>
                <w:rStyle w:val="IndexLink"/>
                <w:rtl w:val="true"/>
              </w:rPr>
              <w:t>بخش پنجاه و ششم</w:t>
            </w:r>
            <w:r>
              <w:rPr>
                <w:rStyle w:val="IndexLink"/>
                <w:rtl w:val="true"/>
              </w:rPr>
              <w:tab/>
            </w:r>
            <w:r>
              <w:rPr>
                <w:rStyle w:val="IndexLink"/>
              </w:rPr>
              <w:t>436</w:t>
            </w:r>
          </w:hyperlink>
        </w:p>
        <w:p>
          <w:pPr>
            <w:pStyle w:val="Contents4"/>
            <w:tabs>
              <w:tab w:val="clear" w:pos="8176"/>
              <w:tab w:val="right" w:pos="9026" w:leader="dot"/>
            </w:tabs>
            <w:rPr/>
          </w:pPr>
          <w:hyperlink w:anchor="__RefHeading___Toc591790_232077687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591792_2320776876">
            <w:r>
              <w:rPr>
                <w:webHidden/>
                <w:rStyle w:val="IndexLink"/>
                <w:rtl w:val="true"/>
              </w:rPr>
              <w:t>حکم کسی که در نماز میت بیش از پنج تکبیر گوید</w:t>
            </w:r>
            <w:r>
              <w:rPr>
                <w:rStyle w:val="IndexLink"/>
                <w:rtl w:val="true"/>
              </w:rPr>
              <w:tab/>
            </w:r>
            <w:r>
              <w:rPr>
                <w:rStyle w:val="IndexLink"/>
              </w:rPr>
              <w:t>436</w:t>
            </w:r>
          </w:hyperlink>
        </w:p>
        <w:p>
          <w:pPr>
            <w:pStyle w:val="Contents3"/>
            <w:tabs>
              <w:tab w:val="clear" w:pos="8459"/>
              <w:tab w:val="right" w:pos="9026" w:leader="dot"/>
            </w:tabs>
            <w:rPr/>
          </w:pPr>
          <w:hyperlink w:anchor="__RefHeading___Toc591794_2320776876">
            <w:r>
              <w:rPr>
                <w:webHidden/>
                <w:rStyle w:val="IndexLink"/>
                <w:rtl w:val="true"/>
              </w:rPr>
              <w:t>بخش پنجاه و هفتم</w:t>
            </w:r>
            <w:r>
              <w:rPr>
                <w:rStyle w:val="IndexLink"/>
                <w:rtl w:val="true"/>
              </w:rPr>
              <w:tab/>
            </w:r>
            <w:r>
              <w:rPr>
                <w:rStyle w:val="IndexLink"/>
              </w:rPr>
              <w:t>437</w:t>
            </w:r>
          </w:hyperlink>
        </w:p>
        <w:p>
          <w:pPr>
            <w:pStyle w:val="Contents4"/>
            <w:tabs>
              <w:tab w:val="clear" w:pos="8176"/>
              <w:tab w:val="right" w:pos="9026" w:leader="dot"/>
            </w:tabs>
            <w:rPr/>
          </w:pPr>
          <w:hyperlink w:anchor="__RefHeading___Toc591796_2320776876">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591798_2320776876">
            <w:r>
              <w:rPr>
                <w:webHidden/>
                <w:rStyle w:val="IndexLink"/>
                <w:rtl w:val="true"/>
              </w:rPr>
              <w:t xml:space="preserve">نماز بر مستضعف </w:t>
            </w:r>
            <w:r>
              <w:rPr>
                <w:rStyle w:val="IndexLink"/>
                <w:rtl w:val="true"/>
              </w:rPr>
              <w:t>(</w:t>
            </w:r>
            <w:r>
              <w:rPr>
                <w:rStyle w:val="IndexLink"/>
                <w:rtl w:val="true"/>
              </w:rPr>
              <w:t>در عقیده</w:t>
            </w:r>
            <w:r>
              <w:rPr>
                <w:rStyle w:val="IndexLink"/>
                <w:rtl w:val="true"/>
              </w:rPr>
              <w:t xml:space="preserve">) </w:t>
            </w:r>
            <w:r>
              <w:rPr>
                <w:rStyle w:val="IndexLink"/>
                <w:rtl w:val="true"/>
              </w:rPr>
              <w:t xml:space="preserve">و آن که </w:t>
            </w:r>
            <w:r>
              <w:rPr>
                <w:rStyle w:val="IndexLink"/>
                <w:rtl w:val="true"/>
              </w:rPr>
              <w:t>(</w:t>
            </w:r>
            <w:r>
              <w:rPr>
                <w:rStyle w:val="IndexLink"/>
                <w:rtl w:val="true"/>
              </w:rPr>
              <w:t>از نظر مذهب</w:t>
            </w:r>
            <w:r>
              <w:rPr>
                <w:rStyle w:val="IndexLink"/>
                <w:rtl w:val="true"/>
              </w:rPr>
              <w:t xml:space="preserve">) </w:t>
            </w:r>
            <w:r>
              <w:rPr>
                <w:rStyle w:val="IndexLink"/>
                <w:rtl w:val="true"/>
              </w:rPr>
              <w:t>ناشناس است</w:t>
            </w:r>
            <w:r>
              <w:rPr>
                <w:rStyle w:val="IndexLink"/>
                <w:rtl w:val="true"/>
              </w:rPr>
              <w:tab/>
            </w:r>
            <w:r>
              <w:rPr>
                <w:rStyle w:val="IndexLink"/>
              </w:rPr>
              <w:t>437</w:t>
            </w:r>
          </w:hyperlink>
        </w:p>
        <w:p>
          <w:pPr>
            <w:pStyle w:val="Contents3"/>
            <w:tabs>
              <w:tab w:val="clear" w:pos="8459"/>
              <w:tab w:val="right" w:pos="9026" w:leader="dot"/>
            </w:tabs>
            <w:rPr/>
          </w:pPr>
          <w:hyperlink w:anchor="__RefHeading___Toc591800_2320776876">
            <w:r>
              <w:rPr>
                <w:webHidden/>
                <w:rStyle w:val="IndexLink"/>
                <w:rtl w:val="true"/>
              </w:rPr>
              <w:t>بخش پنجاه و هشتم</w:t>
            </w:r>
            <w:r>
              <w:rPr>
                <w:rStyle w:val="IndexLink"/>
                <w:rtl w:val="true"/>
              </w:rPr>
              <w:tab/>
            </w:r>
            <w:r>
              <w:rPr>
                <w:rStyle w:val="IndexLink"/>
              </w:rPr>
              <w:t>440</w:t>
            </w:r>
          </w:hyperlink>
        </w:p>
        <w:p>
          <w:pPr>
            <w:pStyle w:val="Contents4"/>
            <w:tabs>
              <w:tab w:val="clear" w:pos="8176"/>
              <w:tab w:val="right" w:pos="9026" w:leader="dot"/>
            </w:tabs>
            <w:rPr/>
          </w:pPr>
          <w:hyperlink w:anchor="__RefHeading___Toc591802_2320776876">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591804_2320776876">
            <w:r>
              <w:rPr>
                <w:webHidden/>
                <w:rStyle w:val="IndexLink"/>
                <w:rtl w:val="true"/>
              </w:rPr>
              <w:t>نماز میت بر دشمن اهل بیت علیهم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591806_2320776876">
            <w:r>
              <w:rPr>
                <w:webHidden/>
                <w:rStyle w:val="IndexLink"/>
                <w:rtl w:val="true"/>
              </w:rPr>
              <w:t>بخش پنجاه و نهم</w:t>
            </w:r>
            <w:r>
              <w:rPr>
                <w:rStyle w:val="IndexLink"/>
                <w:rtl w:val="true"/>
              </w:rPr>
              <w:tab/>
            </w:r>
            <w:r>
              <w:rPr>
                <w:rStyle w:val="IndexLink"/>
              </w:rPr>
              <w:t>446</w:t>
            </w:r>
          </w:hyperlink>
        </w:p>
        <w:p>
          <w:pPr>
            <w:pStyle w:val="Contents4"/>
            <w:tabs>
              <w:tab w:val="clear" w:pos="8176"/>
              <w:tab w:val="right" w:pos="9026" w:leader="dot"/>
            </w:tabs>
            <w:rPr/>
          </w:pPr>
          <w:hyperlink w:anchor="__RefHeading___Toc591808_232077687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591810_2320776876">
            <w:r>
              <w:rPr>
                <w:webHidden/>
                <w:rStyle w:val="IndexLink"/>
                <w:rtl w:val="true"/>
              </w:rPr>
              <w:t>حکم نمازی که بعد از نخستین تکبیر، جنازهٔ دیگری را حاضر سازند</w:t>
            </w:r>
            <w:r>
              <w:rPr>
                <w:rStyle w:val="IndexLink"/>
                <w:rtl w:val="true"/>
              </w:rPr>
              <w:tab/>
            </w:r>
            <w:r>
              <w:rPr>
                <w:rStyle w:val="IndexLink"/>
              </w:rPr>
              <w:t>446</w:t>
            </w:r>
          </w:hyperlink>
        </w:p>
        <w:p>
          <w:pPr>
            <w:pStyle w:val="Contents3"/>
            <w:tabs>
              <w:tab w:val="clear" w:pos="8459"/>
              <w:tab w:val="right" w:pos="9026" w:leader="dot"/>
            </w:tabs>
            <w:rPr/>
          </w:pPr>
          <w:hyperlink w:anchor="__RefHeading___Toc591812_2320776876">
            <w:r>
              <w:rPr>
                <w:webHidden/>
                <w:rStyle w:val="IndexLink"/>
                <w:rtl w:val="true"/>
              </w:rPr>
              <w:t>بخش شصتم</w:t>
            </w:r>
            <w:r>
              <w:rPr>
                <w:rStyle w:val="IndexLink"/>
                <w:rtl w:val="true"/>
              </w:rPr>
              <w:tab/>
            </w:r>
            <w:r>
              <w:rPr>
                <w:rStyle w:val="IndexLink"/>
              </w:rPr>
              <w:t>447</w:t>
            </w:r>
          </w:hyperlink>
        </w:p>
        <w:p>
          <w:pPr>
            <w:pStyle w:val="Contents4"/>
            <w:tabs>
              <w:tab w:val="clear" w:pos="8176"/>
              <w:tab w:val="right" w:pos="9026" w:leader="dot"/>
            </w:tabs>
            <w:rPr/>
          </w:pPr>
          <w:hyperlink w:anchor="__RefHeading___Toc591814_2320776876">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591816_2320776876">
            <w:r>
              <w:rPr>
                <w:webHidden/>
                <w:rStyle w:val="IndexLink"/>
                <w:rtl w:val="true"/>
              </w:rPr>
              <w:t>نهادن میت در قبر</w:t>
            </w:r>
            <w:r>
              <w:rPr>
                <w:rStyle w:val="IndexLink"/>
                <w:rtl w:val="true"/>
              </w:rPr>
              <w:tab/>
            </w:r>
            <w:r>
              <w:rPr>
                <w:rStyle w:val="IndexLink"/>
              </w:rPr>
              <w:t>447</w:t>
            </w:r>
          </w:hyperlink>
        </w:p>
        <w:p>
          <w:pPr>
            <w:pStyle w:val="Contents3"/>
            <w:tabs>
              <w:tab w:val="clear" w:pos="8459"/>
              <w:tab w:val="right" w:pos="9026" w:leader="dot"/>
            </w:tabs>
            <w:rPr/>
          </w:pPr>
          <w:hyperlink w:anchor="__RefHeading___Toc591818_2320776876">
            <w:r>
              <w:rPr>
                <w:webHidden/>
                <w:rStyle w:val="IndexLink"/>
                <w:rtl w:val="true"/>
              </w:rPr>
              <w:t>بخش شصت و یکم</w:t>
            </w:r>
            <w:r>
              <w:rPr>
                <w:rStyle w:val="IndexLink"/>
                <w:rtl w:val="true"/>
              </w:rPr>
              <w:tab/>
            </w:r>
            <w:r>
              <w:rPr>
                <w:rStyle w:val="IndexLink"/>
              </w:rPr>
              <w:t>448</w:t>
            </w:r>
          </w:hyperlink>
        </w:p>
        <w:p>
          <w:pPr>
            <w:pStyle w:val="Contents4"/>
            <w:tabs>
              <w:tab w:val="clear" w:pos="8176"/>
              <w:tab w:val="right" w:pos="9026" w:leader="dot"/>
            </w:tabs>
            <w:rPr/>
          </w:pPr>
          <w:hyperlink w:anchor="__RefHeading___Toc591820_2320776876">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591822_2320776876">
            <w:r>
              <w:rPr>
                <w:webHidden/>
                <w:rStyle w:val="IndexLink"/>
                <w:rtl w:val="true"/>
              </w:rPr>
              <w:t>چند روایت نکته دار</w:t>
            </w:r>
            <w:r>
              <w:rPr>
                <w:rStyle w:val="IndexLink"/>
                <w:rtl w:val="true"/>
              </w:rPr>
              <w:tab/>
            </w:r>
            <w:r>
              <w:rPr>
                <w:rStyle w:val="IndexLink"/>
              </w:rPr>
              <w:t>448</w:t>
            </w:r>
          </w:hyperlink>
        </w:p>
        <w:p>
          <w:pPr>
            <w:pStyle w:val="Contents3"/>
            <w:tabs>
              <w:tab w:val="clear" w:pos="8459"/>
              <w:tab w:val="right" w:pos="9026" w:leader="dot"/>
            </w:tabs>
            <w:rPr/>
          </w:pPr>
          <w:hyperlink w:anchor="__RefHeading___Toc591824_2320776876">
            <w:r>
              <w:rPr>
                <w:webHidden/>
                <w:rStyle w:val="IndexLink"/>
                <w:rtl w:val="true"/>
              </w:rPr>
              <w:t>بخش شصت و دوم</w:t>
            </w:r>
            <w:r>
              <w:rPr>
                <w:rStyle w:val="IndexLink"/>
                <w:rtl w:val="true"/>
              </w:rPr>
              <w:tab/>
            </w:r>
            <w:r>
              <w:rPr>
                <w:rStyle w:val="IndexLink"/>
              </w:rPr>
              <w:t>449</w:t>
            </w:r>
          </w:hyperlink>
        </w:p>
        <w:p>
          <w:pPr>
            <w:pStyle w:val="Contents4"/>
            <w:tabs>
              <w:tab w:val="clear" w:pos="8176"/>
              <w:tab w:val="right" w:pos="9026" w:leader="dot"/>
            </w:tabs>
            <w:rPr/>
          </w:pPr>
          <w:hyperlink w:anchor="__RefHeading___Toc591826_2320776876">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591828_2320776876">
            <w:r>
              <w:rPr>
                <w:webHidden/>
                <w:rStyle w:val="IndexLink"/>
                <w:rtl w:val="true"/>
              </w:rPr>
              <w:t>داخل شدن در قبر و بیرون شدن از آن</w:t>
            </w:r>
            <w:r>
              <w:rPr>
                <w:rStyle w:val="IndexLink"/>
                <w:rtl w:val="true"/>
              </w:rPr>
              <w:tab/>
            </w:r>
            <w:r>
              <w:rPr>
                <w:rStyle w:val="IndexLink"/>
              </w:rPr>
              <w:t>449</w:t>
            </w:r>
          </w:hyperlink>
        </w:p>
        <w:p>
          <w:pPr>
            <w:pStyle w:val="Contents3"/>
            <w:tabs>
              <w:tab w:val="clear" w:pos="8459"/>
              <w:tab w:val="right" w:pos="9026" w:leader="dot"/>
            </w:tabs>
            <w:rPr/>
          </w:pPr>
          <w:hyperlink w:anchor="__RefHeading___Toc591830_2320776876">
            <w:r>
              <w:rPr>
                <w:webHidden/>
                <w:rStyle w:val="IndexLink"/>
                <w:rtl w:val="true"/>
              </w:rPr>
              <w:t>بخش شصت و سوم</w:t>
            </w:r>
            <w:r>
              <w:rPr>
                <w:rStyle w:val="IndexLink"/>
                <w:rtl w:val="true"/>
              </w:rPr>
              <w:tab/>
            </w:r>
            <w:r>
              <w:rPr>
                <w:rStyle w:val="IndexLink"/>
              </w:rPr>
              <w:t>452</w:t>
            </w:r>
          </w:hyperlink>
        </w:p>
        <w:p>
          <w:pPr>
            <w:pStyle w:val="Contents4"/>
            <w:tabs>
              <w:tab w:val="clear" w:pos="8176"/>
              <w:tab w:val="right" w:pos="9026" w:leader="dot"/>
            </w:tabs>
            <w:rPr/>
          </w:pPr>
          <w:hyperlink w:anchor="__RefHeading___Toc591832_2320776876">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591834_2320776876">
            <w:r>
              <w:rPr>
                <w:webHidden/>
                <w:rStyle w:val="IndexLink"/>
                <w:rtl w:val="true"/>
              </w:rPr>
              <w:t>کسی که می تواند وارد قبر شود و کسی که نمی تواند</w:t>
            </w:r>
            <w:r>
              <w:rPr>
                <w:rStyle w:val="IndexLink"/>
                <w:rtl w:val="true"/>
              </w:rPr>
              <w:tab/>
            </w:r>
            <w:r>
              <w:rPr>
                <w:rStyle w:val="IndexLink"/>
              </w:rPr>
              <w:t>452</w:t>
            </w:r>
          </w:hyperlink>
        </w:p>
        <w:p>
          <w:pPr>
            <w:pStyle w:val="Contents3"/>
            <w:tabs>
              <w:tab w:val="clear" w:pos="8459"/>
              <w:tab w:val="right" w:pos="9026" w:leader="dot"/>
            </w:tabs>
            <w:rPr/>
          </w:pPr>
          <w:hyperlink w:anchor="__RefHeading___Toc591836_2320776876">
            <w:r>
              <w:rPr>
                <w:webHidden/>
                <w:rStyle w:val="IndexLink"/>
                <w:rtl w:val="true"/>
              </w:rPr>
              <w:t>بخش شصت و چهارم</w:t>
            </w:r>
            <w:r>
              <w:rPr>
                <w:rStyle w:val="IndexLink"/>
                <w:rtl w:val="true"/>
              </w:rPr>
              <w:tab/>
            </w:r>
            <w:r>
              <w:rPr>
                <w:rStyle w:val="IndexLink"/>
              </w:rPr>
              <w:t>455</w:t>
            </w:r>
          </w:hyperlink>
        </w:p>
        <w:p>
          <w:pPr>
            <w:pStyle w:val="Contents4"/>
            <w:tabs>
              <w:tab w:val="clear" w:pos="8176"/>
              <w:tab w:val="right" w:pos="9026" w:leader="dot"/>
            </w:tabs>
            <w:rPr/>
          </w:pPr>
          <w:hyperlink w:anchor="__RefHeading___Toc591838_2320776876">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591840_2320776876">
            <w:r>
              <w:rPr>
                <w:webHidden/>
                <w:rStyle w:val="IndexLink"/>
                <w:rtl w:val="true"/>
              </w:rPr>
              <w:t>نهادن میت در قبر و آن چه به هنگام ورود به قبر گفته می شود</w:t>
            </w:r>
            <w:r>
              <w:rPr>
                <w:rStyle w:val="IndexLink"/>
                <w:rtl w:val="true"/>
              </w:rPr>
              <w:tab/>
            </w:r>
            <w:r>
              <w:rPr>
                <w:rStyle w:val="IndexLink"/>
              </w:rPr>
              <w:t>455</w:t>
            </w:r>
          </w:hyperlink>
        </w:p>
        <w:p>
          <w:pPr>
            <w:pStyle w:val="Contents3"/>
            <w:tabs>
              <w:tab w:val="clear" w:pos="8459"/>
              <w:tab w:val="right" w:pos="9026" w:leader="dot"/>
            </w:tabs>
            <w:rPr/>
          </w:pPr>
          <w:hyperlink w:anchor="__RefHeading___Toc591842_2320776876">
            <w:r>
              <w:rPr>
                <w:webHidden/>
                <w:rStyle w:val="IndexLink"/>
                <w:rtl w:val="true"/>
              </w:rPr>
              <w:t>بخش شصت و پنجم</w:t>
            </w:r>
            <w:r>
              <w:rPr>
                <w:rStyle w:val="IndexLink"/>
                <w:rtl w:val="true"/>
              </w:rPr>
              <w:tab/>
            </w:r>
            <w:r>
              <w:rPr>
                <w:rStyle w:val="IndexLink"/>
              </w:rPr>
              <w:t>464</w:t>
            </w:r>
          </w:hyperlink>
        </w:p>
        <w:p>
          <w:pPr>
            <w:pStyle w:val="Contents4"/>
            <w:tabs>
              <w:tab w:val="clear" w:pos="8176"/>
              <w:tab w:val="right" w:pos="9026" w:leader="dot"/>
            </w:tabs>
            <w:rPr/>
          </w:pPr>
          <w:hyperlink w:anchor="__RefHeading___Toc591844_2320776876">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591846_2320776876">
            <w:r>
              <w:rPr>
                <w:webHidden/>
                <w:rStyle w:val="IndexLink"/>
                <w:rtl w:val="true"/>
              </w:rPr>
              <w:t>گسترش لحد و طریق چیدن خشت، آجر و چوب ساج</w:t>
            </w:r>
            <w:r>
              <w:rPr>
                <w:rStyle w:val="IndexLink"/>
                <w:rtl w:val="true"/>
              </w:rPr>
              <w:tab/>
            </w:r>
            <w:r>
              <w:rPr>
                <w:rStyle w:val="IndexLink"/>
              </w:rPr>
              <w:t>464</w:t>
            </w:r>
          </w:hyperlink>
        </w:p>
        <w:p>
          <w:pPr>
            <w:pStyle w:val="Contents3"/>
            <w:tabs>
              <w:tab w:val="clear" w:pos="8459"/>
              <w:tab w:val="right" w:pos="9026" w:leader="dot"/>
            </w:tabs>
            <w:rPr/>
          </w:pPr>
          <w:hyperlink w:anchor="__RefHeading___Toc591848_2320776876">
            <w:r>
              <w:rPr>
                <w:webHidden/>
                <w:rStyle w:val="IndexLink"/>
                <w:rtl w:val="true"/>
              </w:rPr>
              <w:t>بخش شصت و ششم</w:t>
            </w:r>
            <w:r>
              <w:rPr>
                <w:rStyle w:val="IndexLink"/>
                <w:rtl w:val="true"/>
              </w:rPr>
              <w:tab/>
            </w:r>
            <w:r>
              <w:rPr>
                <w:rStyle w:val="IndexLink"/>
              </w:rPr>
              <w:t>465</w:t>
            </w:r>
          </w:hyperlink>
        </w:p>
        <w:p>
          <w:pPr>
            <w:pStyle w:val="Contents4"/>
            <w:tabs>
              <w:tab w:val="clear" w:pos="8176"/>
              <w:tab w:val="right" w:pos="9026" w:leader="dot"/>
            </w:tabs>
            <w:rPr/>
          </w:pPr>
          <w:hyperlink w:anchor="__RefHeading___Toc591850_2320776876">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591852_2320776876">
            <w:r>
              <w:rPr>
                <w:webHidden/>
                <w:rStyle w:val="IndexLink"/>
                <w:rtl w:val="true"/>
              </w:rPr>
              <w:t>کسی که بر قبر میت خاک می ریزد و چگونگی خاک ریزی</w:t>
            </w:r>
            <w:r>
              <w:rPr>
                <w:rStyle w:val="IndexLink"/>
                <w:rtl w:val="true"/>
              </w:rPr>
              <w:tab/>
            </w:r>
            <w:r>
              <w:rPr>
                <w:rStyle w:val="IndexLink"/>
              </w:rPr>
              <w:t>465</w:t>
            </w:r>
          </w:hyperlink>
        </w:p>
        <w:p>
          <w:pPr>
            <w:pStyle w:val="Contents3"/>
            <w:tabs>
              <w:tab w:val="clear" w:pos="8459"/>
              <w:tab w:val="right" w:pos="9026" w:leader="dot"/>
            </w:tabs>
            <w:rPr/>
          </w:pPr>
          <w:hyperlink w:anchor="__RefHeading___Toc591854_2320776876">
            <w:r>
              <w:rPr>
                <w:webHidden/>
                <w:rStyle w:val="IndexLink"/>
                <w:rtl w:val="true"/>
              </w:rPr>
              <w:t>بخش شصت و هفتم</w:t>
            </w:r>
            <w:r>
              <w:rPr>
                <w:rStyle w:val="IndexLink"/>
                <w:rtl w:val="true"/>
              </w:rPr>
              <w:tab/>
            </w:r>
            <w:r>
              <w:rPr>
                <w:rStyle w:val="IndexLink"/>
              </w:rPr>
              <w:t>468</w:t>
            </w:r>
          </w:hyperlink>
        </w:p>
        <w:p>
          <w:pPr>
            <w:pStyle w:val="Contents4"/>
            <w:tabs>
              <w:tab w:val="clear" w:pos="8176"/>
              <w:tab w:val="right" w:pos="9026" w:leader="dot"/>
            </w:tabs>
            <w:rPr/>
          </w:pPr>
          <w:hyperlink w:anchor="__RefHeading___Toc591856_2320776876">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591858_2320776876">
            <w:r>
              <w:rPr>
                <w:webHidden/>
                <w:rStyle w:val="IndexLink"/>
                <w:rtl w:val="true"/>
              </w:rPr>
              <w:t>چهار گوشه نمودن قبر، پاشیدن آب بر آن، دعایی که باید در آن هنگام خواند و مقدار بلندی قبر از زمین</w:t>
            </w:r>
            <w:r>
              <w:rPr>
                <w:rStyle w:val="IndexLink"/>
                <w:rtl w:val="true"/>
              </w:rPr>
              <w:tab/>
            </w:r>
            <w:r>
              <w:rPr>
                <w:rStyle w:val="IndexLink"/>
              </w:rPr>
              <w:t>468</w:t>
            </w:r>
          </w:hyperlink>
        </w:p>
        <w:p>
          <w:pPr>
            <w:pStyle w:val="Contents3"/>
            <w:tabs>
              <w:tab w:val="clear" w:pos="8459"/>
              <w:tab w:val="right" w:pos="9026" w:leader="dot"/>
            </w:tabs>
            <w:rPr/>
          </w:pPr>
          <w:hyperlink w:anchor="__RefHeading___Toc591860_2320776876">
            <w:r>
              <w:rPr>
                <w:webHidden/>
                <w:rStyle w:val="IndexLink"/>
                <w:rtl w:val="true"/>
              </w:rPr>
              <w:t>بخش شصت و هشتم</w:t>
            </w:r>
            <w:r>
              <w:rPr>
                <w:rStyle w:val="IndexLink"/>
                <w:rtl w:val="true"/>
              </w:rPr>
              <w:tab/>
            </w:r>
            <w:r>
              <w:rPr>
                <w:rStyle w:val="IndexLink"/>
              </w:rPr>
              <w:t>474</w:t>
            </w:r>
          </w:hyperlink>
        </w:p>
        <w:p>
          <w:pPr>
            <w:pStyle w:val="Contents4"/>
            <w:tabs>
              <w:tab w:val="clear" w:pos="8176"/>
              <w:tab w:val="right" w:pos="9026" w:leader="dot"/>
            </w:tabs>
            <w:rPr/>
          </w:pPr>
          <w:hyperlink w:anchor="__RefHeading___Toc591862_2320776876">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591864_2320776876">
            <w:r>
              <w:rPr>
                <w:webHidden/>
                <w:rStyle w:val="IndexLink"/>
                <w:rtl w:val="true"/>
              </w:rPr>
              <w:t>گل اندود کردن قبر و گچ کاری آن</w:t>
            </w:r>
            <w:r>
              <w:rPr>
                <w:rStyle w:val="IndexLink"/>
                <w:rtl w:val="true"/>
              </w:rPr>
              <w:tab/>
            </w:r>
            <w:r>
              <w:rPr>
                <w:rStyle w:val="IndexLink"/>
              </w:rPr>
              <w:t>474</w:t>
            </w:r>
          </w:hyperlink>
        </w:p>
        <w:p>
          <w:pPr>
            <w:pStyle w:val="Contents3"/>
            <w:tabs>
              <w:tab w:val="clear" w:pos="8459"/>
              <w:tab w:val="right" w:pos="9026" w:leader="dot"/>
            </w:tabs>
            <w:rPr/>
          </w:pPr>
          <w:hyperlink w:anchor="__RefHeading___Toc591866_2320776876">
            <w:r>
              <w:rPr>
                <w:webHidden/>
                <w:rStyle w:val="IndexLink"/>
                <w:rtl w:val="true"/>
              </w:rPr>
              <w:t>بخش شصت و نهم</w:t>
            </w:r>
            <w:r>
              <w:rPr>
                <w:rStyle w:val="IndexLink"/>
                <w:rtl w:val="true"/>
              </w:rPr>
              <w:tab/>
            </w:r>
            <w:r>
              <w:rPr>
                <w:rStyle w:val="IndexLink"/>
              </w:rPr>
              <w:t>475</w:t>
            </w:r>
          </w:hyperlink>
        </w:p>
        <w:p>
          <w:pPr>
            <w:pStyle w:val="Contents4"/>
            <w:tabs>
              <w:tab w:val="clear" w:pos="8176"/>
              <w:tab w:val="right" w:pos="9026" w:leader="dot"/>
            </w:tabs>
            <w:rPr/>
          </w:pPr>
          <w:hyperlink w:anchor="__RefHeading___Toc591868_2320776876">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591870_2320776876">
            <w:r>
              <w:rPr>
                <w:webHidden/>
                <w:rStyle w:val="IndexLink"/>
                <w:rtl w:val="true"/>
              </w:rPr>
              <w:t>خاکی که میت در آن دفن می شود</w:t>
            </w:r>
            <w:r>
              <w:rPr>
                <w:rStyle w:val="IndexLink"/>
                <w:rtl w:val="true"/>
              </w:rPr>
              <w:tab/>
            </w:r>
            <w:r>
              <w:rPr>
                <w:rStyle w:val="IndexLink"/>
              </w:rPr>
              <w:t>475</w:t>
            </w:r>
          </w:hyperlink>
        </w:p>
        <w:p>
          <w:pPr>
            <w:pStyle w:val="Contents3"/>
            <w:tabs>
              <w:tab w:val="clear" w:pos="8459"/>
              <w:tab w:val="right" w:pos="9026" w:leader="dot"/>
            </w:tabs>
            <w:rPr/>
          </w:pPr>
          <w:hyperlink w:anchor="__RefHeading___Toc591872_2320776876">
            <w:r>
              <w:rPr>
                <w:webHidden/>
                <w:rStyle w:val="IndexLink"/>
                <w:rtl w:val="true"/>
              </w:rPr>
              <w:t>بخش هفتادم</w:t>
            </w:r>
            <w:r>
              <w:rPr>
                <w:rStyle w:val="IndexLink"/>
                <w:rtl w:val="true"/>
              </w:rPr>
              <w:tab/>
            </w:r>
            <w:r>
              <w:rPr>
                <w:rStyle w:val="IndexLink"/>
              </w:rPr>
              <w:t>476</w:t>
            </w:r>
          </w:hyperlink>
        </w:p>
        <w:p>
          <w:pPr>
            <w:pStyle w:val="Contents4"/>
            <w:tabs>
              <w:tab w:val="clear" w:pos="8176"/>
              <w:tab w:val="right" w:pos="9026" w:leader="dot"/>
            </w:tabs>
            <w:rPr/>
          </w:pPr>
          <w:hyperlink w:anchor="__RefHeading___Toc591874_2320776876">
            <w:r>
              <w:rPr>
                <w:webHidden/>
                <w:rStyle w:val="IndexLink"/>
                <w:rtl w:val="true"/>
              </w:rPr>
              <w:t>اشاره</w:t>
            </w:r>
            <w:r>
              <w:rPr>
                <w:rStyle w:val="IndexLink"/>
                <w:rtl w:val="true"/>
              </w:rPr>
              <w:tab/>
            </w:r>
            <w:r>
              <w:rPr>
                <w:rStyle w:val="IndexLink"/>
              </w:rPr>
              <w:t>476</w:t>
            </w:r>
          </w:hyperlink>
        </w:p>
        <w:p>
          <w:pPr>
            <w:pStyle w:val="Contents4"/>
            <w:tabs>
              <w:tab w:val="clear" w:pos="8176"/>
              <w:tab w:val="right" w:pos="9026" w:leader="dot"/>
            </w:tabs>
            <w:rPr/>
          </w:pPr>
          <w:hyperlink w:anchor="__RefHeading___Toc591876_2320776876">
            <w:r>
              <w:rPr>
                <w:webHidden/>
                <w:rStyle w:val="IndexLink"/>
                <w:rtl w:val="true"/>
              </w:rPr>
              <w:t>سوگواری و آن چه که بر صاحب مصیبت واجب است</w:t>
            </w:r>
            <w:r>
              <w:rPr>
                <w:rStyle w:val="IndexLink"/>
                <w:rtl w:val="true"/>
              </w:rPr>
              <w:tab/>
            </w:r>
            <w:r>
              <w:rPr>
                <w:rStyle w:val="IndexLink"/>
              </w:rPr>
              <w:t>476</w:t>
            </w:r>
          </w:hyperlink>
        </w:p>
        <w:p>
          <w:pPr>
            <w:pStyle w:val="Contents3"/>
            <w:tabs>
              <w:tab w:val="clear" w:pos="8459"/>
              <w:tab w:val="right" w:pos="9026" w:leader="dot"/>
            </w:tabs>
            <w:rPr/>
          </w:pPr>
          <w:hyperlink w:anchor="__RefHeading___Toc591878_2320776876">
            <w:r>
              <w:rPr>
                <w:webHidden/>
                <w:rStyle w:val="IndexLink"/>
                <w:rtl w:val="true"/>
              </w:rPr>
              <w:t>بخش هفتادو یکم</w:t>
            </w:r>
            <w:r>
              <w:rPr>
                <w:rStyle w:val="IndexLink"/>
                <w:rtl w:val="true"/>
              </w:rPr>
              <w:tab/>
            </w:r>
            <w:r>
              <w:rPr>
                <w:rStyle w:val="IndexLink"/>
              </w:rPr>
              <w:t>480</w:t>
            </w:r>
          </w:hyperlink>
        </w:p>
        <w:p>
          <w:pPr>
            <w:pStyle w:val="Contents4"/>
            <w:tabs>
              <w:tab w:val="clear" w:pos="8176"/>
              <w:tab w:val="right" w:pos="9026" w:leader="dot"/>
            </w:tabs>
            <w:rPr/>
          </w:pPr>
          <w:hyperlink w:anchor="__RefHeading___Toc591880_2320776876">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591882_2320776876">
            <w:r>
              <w:rPr>
                <w:webHidden/>
                <w:rStyle w:val="IndexLink"/>
                <w:rtl w:val="true"/>
              </w:rPr>
              <w:t>پاداش کسی که غم زده ای را تسکین دهد</w:t>
            </w:r>
            <w:r>
              <w:rPr>
                <w:rStyle w:val="IndexLink"/>
                <w:rtl w:val="true"/>
              </w:rPr>
              <w:tab/>
            </w:r>
            <w:r>
              <w:rPr>
                <w:rStyle w:val="IndexLink"/>
              </w:rPr>
              <w:t>480</w:t>
            </w:r>
          </w:hyperlink>
        </w:p>
        <w:p>
          <w:pPr>
            <w:pStyle w:val="Contents3"/>
            <w:tabs>
              <w:tab w:val="clear" w:pos="8459"/>
              <w:tab w:val="right" w:pos="9026" w:leader="dot"/>
            </w:tabs>
            <w:rPr/>
          </w:pPr>
          <w:hyperlink w:anchor="__RefHeading___Toc591884_2320776876">
            <w:r>
              <w:rPr>
                <w:webHidden/>
                <w:rStyle w:val="IndexLink"/>
                <w:rtl w:val="true"/>
              </w:rPr>
              <w:t>بخش هفتادو دوم</w:t>
            </w:r>
            <w:r>
              <w:rPr>
                <w:rStyle w:val="IndexLink"/>
                <w:rtl w:val="true"/>
              </w:rPr>
              <w:tab/>
            </w:r>
            <w:r>
              <w:rPr>
                <w:rStyle w:val="IndexLink"/>
              </w:rPr>
              <w:t>481</w:t>
            </w:r>
          </w:hyperlink>
        </w:p>
        <w:p>
          <w:pPr>
            <w:pStyle w:val="Contents4"/>
            <w:tabs>
              <w:tab w:val="clear" w:pos="8176"/>
              <w:tab w:val="right" w:pos="9026" w:leader="dot"/>
            </w:tabs>
            <w:rPr/>
          </w:pPr>
          <w:hyperlink w:anchor="__RefHeading___Toc591886_2320776876">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591888_2320776876">
            <w:r>
              <w:rPr>
                <w:webHidden/>
                <w:rStyle w:val="IndexLink"/>
                <w:rtl w:val="true"/>
              </w:rPr>
              <w:t>زنی که می میرد و در رحم او کودک زنده ای باشد</w:t>
            </w:r>
            <w:r>
              <w:rPr>
                <w:rStyle w:val="IndexLink"/>
                <w:rtl w:val="true"/>
              </w:rPr>
              <w:tab/>
            </w:r>
            <w:r>
              <w:rPr>
                <w:rStyle w:val="IndexLink"/>
              </w:rPr>
              <w:t>481</w:t>
            </w:r>
          </w:hyperlink>
        </w:p>
        <w:p>
          <w:pPr>
            <w:pStyle w:val="Contents3"/>
            <w:tabs>
              <w:tab w:val="clear" w:pos="8459"/>
              <w:tab w:val="right" w:pos="9026" w:leader="dot"/>
            </w:tabs>
            <w:rPr/>
          </w:pPr>
          <w:hyperlink w:anchor="__RefHeading___Toc591890_2320776876">
            <w:r>
              <w:rPr>
                <w:webHidden/>
                <w:rStyle w:val="IndexLink"/>
                <w:rtl w:val="true"/>
              </w:rPr>
              <w:t>بخش هفتادو سوم</w:t>
            </w:r>
            <w:r>
              <w:rPr>
                <w:rStyle w:val="IndexLink"/>
                <w:rtl w:val="true"/>
              </w:rPr>
              <w:tab/>
            </w:r>
            <w:r>
              <w:rPr>
                <w:rStyle w:val="IndexLink"/>
              </w:rPr>
              <w:t>482</w:t>
            </w:r>
          </w:hyperlink>
        </w:p>
        <w:p>
          <w:pPr>
            <w:pStyle w:val="Contents4"/>
            <w:tabs>
              <w:tab w:val="clear" w:pos="8176"/>
              <w:tab w:val="right" w:pos="9026" w:leader="dot"/>
            </w:tabs>
            <w:rPr/>
          </w:pPr>
          <w:hyperlink w:anchor="__RefHeading___Toc591892_2320776876">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591894_2320776876">
            <w:r>
              <w:rPr>
                <w:webHidden/>
                <w:rStyle w:val="IndexLink"/>
                <w:rtl w:val="true"/>
              </w:rPr>
              <w:t>غسل دادن اطفال و کودکان و نماز گزاردن بر آنان</w:t>
            </w:r>
            <w:r>
              <w:rPr>
                <w:rStyle w:val="IndexLink"/>
                <w:rtl w:val="true"/>
              </w:rPr>
              <w:tab/>
            </w:r>
            <w:r>
              <w:rPr>
                <w:rStyle w:val="IndexLink"/>
              </w:rPr>
              <w:t>482</w:t>
            </w:r>
          </w:hyperlink>
        </w:p>
        <w:p>
          <w:pPr>
            <w:pStyle w:val="Contents3"/>
            <w:tabs>
              <w:tab w:val="clear" w:pos="8459"/>
              <w:tab w:val="right" w:pos="9026" w:leader="dot"/>
            </w:tabs>
            <w:rPr/>
          </w:pPr>
          <w:hyperlink w:anchor="__RefHeading___Toc591896_2320776876">
            <w:r>
              <w:rPr>
                <w:webHidden/>
                <w:rStyle w:val="IndexLink"/>
                <w:rtl w:val="true"/>
              </w:rPr>
              <w:t>بخش هفتادو چهارم</w:t>
            </w:r>
            <w:r>
              <w:rPr>
                <w:rStyle w:val="IndexLink"/>
                <w:rtl w:val="true"/>
              </w:rPr>
              <w:tab/>
            </w:r>
            <w:r>
              <w:rPr>
                <w:rStyle w:val="IndexLink"/>
              </w:rPr>
              <w:t>489</w:t>
            </w:r>
          </w:hyperlink>
        </w:p>
        <w:p>
          <w:pPr>
            <w:pStyle w:val="Contents4"/>
            <w:tabs>
              <w:tab w:val="clear" w:pos="8176"/>
              <w:tab w:val="right" w:pos="9026" w:leader="dot"/>
            </w:tabs>
            <w:rPr/>
          </w:pPr>
          <w:hyperlink w:anchor="__RefHeading___Toc591898_2320776876">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591900_2320776876">
            <w:r>
              <w:rPr>
                <w:webHidden/>
                <w:rStyle w:val="IndexLink"/>
                <w:rtl w:val="true"/>
              </w:rPr>
              <w:t>حکم کسی که غرق شده و فردی که دچار صاعقه شده است</w:t>
            </w:r>
            <w:r>
              <w:rPr>
                <w:rStyle w:val="IndexLink"/>
                <w:rtl w:val="true"/>
              </w:rPr>
              <w:tab/>
            </w:r>
            <w:r>
              <w:rPr>
                <w:rStyle w:val="IndexLink"/>
              </w:rPr>
              <w:t>489</w:t>
            </w:r>
          </w:hyperlink>
        </w:p>
        <w:p>
          <w:pPr>
            <w:pStyle w:val="Contents3"/>
            <w:tabs>
              <w:tab w:val="clear" w:pos="8459"/>
              <w:tab w:val="right" w:pos="9026" w:leader="dot"/>
            </w:tabs>
            <w:rPr/>
          </w:pPr>
          <w:hyperlink w:anchor="__RefHeading___Toc591902_2320776876">
            <w:r>
              <w:rPr>
                <w:webHidden/>
                <w:rStyle w:val="IndexLink"/>
                <w:rtl w:val="true"/>
              </w:rPr>
              <w:t>بخش هفتادو پنجم</w:t>
            </w:r>
            <w:r>
              <w:rPr>
                <w:rStyle w:val="IndexLink"/>
                <w:rtl w:val="true"/>
              </w:rPr>
              <w:tab/>
            </w:r>
            <w:r>
              <w:rPr>
                <w:rStyle w:val="IndexLink"/>
              </w:rPr>
              <w:t>491</w:t>
            </w:r>
          </w:hyperlink>
        </w:p>
        <w:p>
          <w:pPr>
            <w:pStyle w:val="Contents4"/>
            <w:tabs>
              <w:tab w:val="clear" w:pos="8176"/>
              <w:tab w:val="right" w:pos="9026" w:leader="dot"/>
            </w:tabs>
            <w:rPr/>
          </w:pPr>
          <w:hyperlink w:anchor="__RefHeading___Toc591904_2320776876">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591906_2320776876">
            <w:r>
              <w:rPr>
                <w:webHidden/>
                <w:rStyle w:val="IndexLink"/>
                <w:rtl w:val="true"/>
              </w:rPr>
              <w:t>کشته شدگان در جنگ</w:t>
            </w:r>
            <w:r>
              <w:rPr>
                <w:rStyle w:val="IndexLink"/>
                <w:rtl w:val="true"/>
              </w:rPr>
              <w:tab/>
            </w:r>
            <w:r>
              <w:rPr>
                <w:rStyle w:val="IndexLink"/>
              </w:rPr>
              <w:t>491</w:t>
            </w:r>
          </w:hyperlink>
        </w:p>
        <w:p>
          <w:pPr>
            <w:pStyle w:val="Contents3"/>
            <w:tabs>
              <w:tab w:val="clear" w:pos="8459"/>
              <w:tab w:val="right" w:pos="9026" w:leader="dot"/>
            </w:tabs>
            <w:rPr/>
          </w:pPr>
          <w:hyperlink w:anchor="__RefHeading___Toc591908_2320776876">
            <w:r>
              <w:rPr>
                <w:webHidden/>
                <w:rStyle w:val="IndexLink"/>
                <w:rtl w:val="true"/>
              </w:rPr>
              <w:t>بخش هفتادو ششم</w:t>
            </w:r>
            <w:r>
              <w:rPr>
                <w:rStyle w:val="IndexLink"/>
                <w:rtl w:val="true"/>
              </w:rPr>
              <w:tab/>
            </w:r>
            <w:r>
              <w:rPr>
                <w:rStyle w:val="IndexLink"/>
              </w:rPr>
              <w:t>494</w:t>
            </w:r>
          </w:hyperlink>
        </w:p>
        <w:p>
          <w:pPr>
            <w:pStyle w:val="Contents4"/>
            <w:tabs>
              <w:tab w:val="clear" w:pos="8176"/>
              <w:tab w:val="right" w:pos="9026" w:leader="dot"/>
            </w:tabs>
            <w:rPr/>
          </w:pPr>
          <w:hyperlink w:anchor="__RefHeading___Toc591910_2320776876">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591912_2320776876">
            <w:r>
              <w:rPr>
                <w:webHidden/>
                <w:rStyle w:val="IndexLink"/>
                <w:rtl w:val="true"/>
              </w:rPr>
              <w:t>کسی که طعمه درندگان و پرندگان قرار گیرد، کشته ای که قسمتی از بدنش پیدا شود و کسی که سوخته باشد</w:t>
            </w:r>
            <w:r>
              <w:rPr>
                <w:rStyle w:val="IndexLink"/>
                <w:rtl w:val="true"/>
              </w:rPr>
              <w:tab/>
            </w:r>
            <w:r>
              <w:rPr>
                <w:rStyle w:val="IndexLink"/>
              </w:rPr>
              <w:t>494</w:t>
            </w:r>
          </w:hyperlink>
        </w:p>
        <w:p>
          <w:pPr>
            <w:pStyle w:val="Contents3"/>
            <w:tabs>
              <w:tab w:val="clear" w:pos="8459"/>
              <w:tab w:val="right" w:pos="9026" w:leader="dot"/>
            </w:tabs>
            <w:rPr/>
          </w:pPr>
          <w:hyperlink w:anchor="__RefHeading___Toc591914_2320776876">
            <w:r>
              <w:rPr>
                <w:webHidden/>
                <w:rStyle w:val="IndexLink"/>
                <w:rtl w:val="true"/>
              </w:rPr>
              <w:t>بخش هفتادو هفتم</w:t>
            </w:r>
            <w:r>
              <w:rPr>
                <w:rStyle w:val="IndexLink"/>
                <w:rtl w:val="true"/>
              </w:rPr>
              <w:tab/>
            </w:r>
            <w:r>
              <w:rPr>
                <w:rStyle w:val="IndexLink"/>
              </w:rPr>
              <w:t>497</w:t>
            </w:r>
          </w:hyperlink>
        </w:p>
        <w:p>
          <w:pPr>
            <w:pStyle w:val="Contents4"/>
            <w:tabs>
              <w:tab w:val="clear" w:pos="8176"/>
              <w:tab w:val="right" w:pos="9026" w:leader="dot"/>
            </w:tabs>
            <w:rPr/>
          </w:pPr>
          <w:hyperlink w:anchor="__RefHeading___Toc591916_2320776876">
            <w:r>
              <w:rPr>
                <w:webHidden/>
                <w:rStyle w:val="IndexLink"/>
                <w:rtl w:val="true"/>
              </w:rPr>
              <w:t>اشاره</w:t>
            </w:r>
            <w:r>
              <w:rPr>
                <w:rStyle w:val="IndexLink"/>
                <w:rtl w:val="true"/>
              </w:rPr>
              <w:tab/>
            </w:r>
            <w:r>
              <w:rPr>
                <w:rStyle w:val="IndexLink"/>
              </w:rPr>
              <w:t>497</w:t>
            </w:r>
          </w:hyperlink>
        </w:p>
        <w:p>
          <w:pPr>
            <w:pStyle w:val="Contents4"/>
            <w:tabs>
              <w:tab w:val="clear" w:pos="8176"/>
              <w:tab w:val="right" w:pos="9026" w:leader="dot"/>
            </w:tabs>
            <w:rPr/>
          </w:pPr>
          <w:hyperlink w:anchor="__RefHeading___Toc591918_2320776876">
            <w:r>
              <w:rPr>
                <w:webHidden/>
                <w:rStyle w:val="IndexLink"/>
                <w:rtl w:val="true"/>
              </w:rPr>
              <w:t>کسی که در کشتی بمیرد و آوردن او به ساحل ممکن نباشد یا کسی که بمیرد درحالی که برهنه است</w:t>
            </w:r>
            <w:r>
              <w:rPr>
                <w:rStyle w:val="IndexLink"/>
                <w:rtl w:val="true"/>
              </w:rPr>
              <w:tab/>
            </w:r>
            <w:r>
              <w:rPr>
                <w:rStyle w:val="IndexLink"/>
              </w:rPr>
              <w:t>497</w:t>
            </w:r>
          </w:hyperlink>
        </w:p>
        <w:p>
          <w:pPr>
            <w:pStyle w:val="Contents3"/>
            <w:tabs>
              <w:tab w:val="clear" w:pos="8459"/>
              <w:tab w:val="right" w:pos="9026" w:leader="dot"/>
            </w:tabs>
            <w:rPr/>
          </w:pPr>
          <w:hyperlink w:anchor="__RefHeading___Toc591920_2320776876">
            <w:r>
              <w:rPr>
                <w:webHidden/>
                <w:rStyle w:val="IndexLink"/>
                <w:rtl w:val="true"/>
              </w:rPr>
              <w:t>بخش هفتادو هشتم</w:t>
            </w:r>
            <w:r>
              <w:rPr>
                <w:rStyle w:val="IndexLink"/>
                <w:rtl w:val="true"/>
              </w:rPr>
              <w:tab/>
            </w:r>
            <w:r>
              <w:rPr>
                <w:rStyle w:val="IndexLink"/>
              </w:rPr>
              <w:t>499</w:t>
            </w:r>
          </w:hyperlink>
        </w:p>
        <w:p>
          <w:pPr>
            <w:pStyle w:val="Contents4"/>
            <w:tabs>
              <w:tab w:val="clear" w:pos="8176"/>
              <w:tab w:val="right" w:pos="9026" w:leader="dot"/>
            </w:tabs>
            <w:rPr/>
          </w:pPr>
          <w:hyperlink w:anchor="__RefHeading___Toc591922_2320776876">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591924_2320776876">
            <w:r>
              <w:rPr>
                <w:webHidden/>
                <w:rStyle w:val="IndexLink"/>
                <w:rtl w:val="true"/>
              </w:rPr>
              <w:t>نماز بر دار آویخته شده، سنگسار شده و قصاص شده</w:t>
            </w:r>
            <w:r>
              <w:rPr>
                <w:rStyle w:val="IndexLink"/>
                <w:rtl w:val="true"/>
              </w:rPr>
              <w:tab/>
            </w:r>
            <w:r>
              <w:rPr>
                <w:rStyle w:val="IndexLink"/>
              </w:rPr>
              <w:t>499</w:t>
            </w:r>
          </w:hyperlink>
        </w:p>
        <w:p>
          <w:pPr>
            <w:pStyle w:val="Contents3"/>
            <w:tabs>
              <w:tab w:val="clear" w:pos="8459"/>
              <w:tab w:val="right" w:pos="9026" w:leader="dot"/>
            </w:tabs>
            <w:rPr/>
          </w:pPr>
          <w:hyperlink w:anchor="__RefHeading___Toc591926_2320776876">
            <w:r>
              <w:rPr>
                <w:webHidden/>
                <w:rStyle w:val="IndexLink"/>
                <w:rtl w:val="true"/>
              </w:rPr>
              <w:t>بخش هفتادو نهم</w:t>
            </w:r>
            <w:r>
              <w:rPr>
                <w:rStyle w:val="IndexLink"/>
                <w:rtl w:val="true"/>
              </w:rPr>
              <w:tab/>
            </w:r>
            <w:r>
              <w:rPr>
                <w:rStyle w:val="IndexLink"/>
              </w:rPr>
              <w:t>501</w:t>
            </w:r>
          </w:hyperlink>
        </w:p>
        <w:p>
          <w:pPr>
            <w:pStyle w:val="Contents4"/>
            <w:tabs>
              <w:tab w:val="clear" w:pos="8176"/>
              <w:tab w:val="right" w:pos="9026" w:leader="dot"/>
            </w:tabs>
            <w:rPr/>
          </w:pPr>
          <w:hyperlink w:anchor="__RefHeading___Toc591928_2320776876">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591930_2320776876">
            <w:r>
              <w:rPr>
                <w:webHidden/>
                <w:rStyle w:val="IndexLink"/>
                <w:rtl w:val="true"/>
              </w:rPr>
              <w:t>وظیفۀ همسایگان نسبت به مصیبت دیدگان و برپایی مراسم سوگواری</w:t>
            </w:r>
            <w:r>
              <w:rPr>
                <w:rStyle w:val="IndexLink"/>
                <w:rtl w:val="true"/>
              </w:rPr>
              <w:tab/>
            </w:r>
            <w:r>
              <w:rPr>
                <w:rStyle w:val="IndexLink"/>
              </w:rPr>
              <w:t>501</w:t>
            </w:r>
          </w:hyperlink>
        </w:p>
        <w:p>
          <w:pPr>
            <w:pStyle w:val="Contents3"/>
            <w:tabs>
              <w:tab w:val="clear" w:pos="8459"/>
              <w:tab w:val="right" w:pos="9026" w:leader="dot"/>
            </w:tabs>
            <w:rPr/>
          </w:pPr>
          <w:hyperlink w:anchor="__RefHeading___Toc591932_2320776876">
            <w:r>
              <w:rPr>
                <w:webHidden/>
                <w:rStyle w:val="IndexLink"/>
                <w:rtl w:val="true"/>
              </w:rPr>
              <w:t>بخش هشتادم</w:t>
            </w:r>
            <w:r>
              <w:rPr>
                <w:rStyle w:val="IndexLink"/>
                <w:rtl w:val="true"/>
              </w:rPr>
              <w:tab/>
            </w:r>
            <w:r>
              <w:rPr>
                <w:rStyle w:val="IndexLink"/>
              </w:rPr>
              <w:t>503</w:t>
            </w:r>
          </w:hyperlink>
        </w:p>
        <w:p>
          <w:pPr>
            <w:pStyle w:val="Contents4"/>
            <w:tabs>
              <w:tab w:val="clear" w:pos="8176"/>
              <w:tab w:val="right" w:pos="9026" w:leader="dot"/>
            </w:tabs>
            <w:rPr/>
          </w:pPr>
          <w:hyperlink w:anchor="__RefHeading___Toc591934_2320776876">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591936_2320776876">
            <w:r>
              <w:rPr>
                <w:webHidden/>
                <w:rStyle w:val="IndexLink"/>
                <w:rtl w:val="true"/>
              </w:rPr>
              <w:t>مصیبت فرزند</w:t>
            </w:r>
            <w:r>
              <w:rPr>
                <w:rStyle w:val="IndexLink"/>
                <w:rtl w:val="true"/>
              </w:rPr>
              <w:tab/>
            </w:r>
            <w:r>
              <w:rPr>
                <w:rStyle w:val="IndexLink"/>
              </w:rPr>
              <w:t>503</w:t>
            </w:r>
          </w:hyperlink>
        </w:p>
        <w:p>
          <w:pPr>
            <w:pStyle w:val="Contents3"/>
            <w:tabs>
              <w:tab w:val="clear" w:pos="8459"/>
              <w:tab w:val="right" w:pos="9026" w:leader="dot"/>
            </w:tabs>
            <w:rPr/>
          </w:pPr>
          <w:hyperlink w:anchor="__RefHeading___Toc591938_2320776876">
            <w:r>
              <w:rPr>
                <w:webHidden/>
                <w:rStyle w:val="IndexLink"/>
                <w:rtl w:val="true"/>
              </w:rPr>
              <w:t>بخش هشتادو یکم</w:t>
            </w:r>
            <w:r>
              <w:rPr>
                <w:rStyle w:val="IndexLink"/>
                <w:rtl w:val="true"/>
              </w:rPr>
              <w:tab/>
            </w:r>
            <w:r>
              <w:rPr>
                <w:rStyle w:val="IndexLink"/>
              </w:rPr>
              <w:t>508</w:t>
            </w:r>
          </w:hyperlink>
        </w:p>
        <w:p>
          <w:pPr>
            <w:pStyle w:val="Contents4"/>
            <w:tabs>
              <w:tab w:val="clear" w:pos="8176"/>
              <w:tab w:val="right" w:pos="9026" w:leader="dot"/>
            </w:tabs>
            <w:rPr/>
          </w:pPr>
          <w:hyperlink w:anchor="__RefHeading___Toc591940_2320776876">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591942_2320776876">
            <w:r>
              <w:rPr>
                <w:webHidden/>
                <w:rStyle w:val="IndexLink"/>
                <w:rtl w:val="true"/>
              </w:rPr>
              <w:t>شکیبایی ورزیدن در مصیبت</w:t>
            </w:r>
            <w:r>
              <w:rPr>
                <w:rStyle w:val="IndexLink"/>
                <w:rtl w:val="true"/>
              </w:rPr>
              <w:tab/>
            </w:r>
            <w:r>
              <w:rPr>
                <w:rStyle w:val="IndexLink"/>
              </w:rPr>
              <w:t>508</w:t>
            </w:r>
          </w:hyperlink>
        </w:p>
        <w:p>
          <w:pPr>
            <w:pStyle w:val="Contents3"/>
            <w:tabs>
              <w:tab w:val="clear" w:pos="8459"/>
              <w:tab w:val="right" w:pos="9026" w:leader="dot"/>
            </w:tabs>
            <w:rPr/>
          </w:pPr>
          <w:hyperlink w:anchor="__RefHeading___Toc591944_2320776876">
            <w:r>
              <w:rPr>
                <w:webHidden/>
                <w:rStyle w:val="IndexLink"/>
                <w:rtl w:val="true"/>
              </w:rPr>
              <w:t>بخش هشتادو دوم</w:t>
            </w:r>
            <w:r>
              <w:rPr>
                <w:rStyle w:val="IndexLink"/>
                <w:rtl w:val="true"/>
              </w:rPr>
              <w:tab/>
            </w:r>
            <w:r>
              <w:rPr>
                <w:rStyle w:val="IndexLink"/>
              </w:rPr>
              <w:t>513</w:t>
            </w:r>
          </w:hyperlink>
        </w:p>
        <w:p>
          <w:pPr>
            <w:pStyle w:val="Contents4"/>
            <w:tabs>
              <w:tab w:val="clear" w:pos="8176"/>
              <w:tab w:val="right" w:pos="9026" w:leader="dot"/>
            </w:tabs>
            <w:rPr/>
          </w:pPr>
          <w:hyperlink w:anchor="__RefHeading___Toc591946_2320776876">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591948_2320776876">
            <w:r>
              <w:rPr>
                <w:webHidden/>
                <w:rStyle w:val="IndexLink"/>
                <w:rtl w:val="true"/>
              </w:rPr>
              <w:t>شکیبایی، بی تابی و جزع و استرجاع</w:t>
            </w:r>
            <w:r>
              <w:rPr>
                <w:rStyle w:val="IndexLink"/>
                <w:rtl w:val="true"/>
              </w:rPr>
              <w:tab/>
            </w:r>
            <w:r>
              <w:rPr>
                <w:rStyle w:val="IndexLink"/>
              </w:rPr>
              <w:t>513</w:t>
            </w:r>
          </w:hyperlink>
        </w:p>
        <w:p>
          <w:pPr>
            <w:pStyle w:val="Contents3"/>
            <w:tabs>
              <w:tab w:val="clear" w:pos="8459"/>
              <w:tab w:val="right" w:pos="9026" w:leader="dot"/>
            </w:tabs>
            <w:rPr/>
          </w:pPr>
          <w:hyperlink w:anchor="__RefHeading___Toc591950_2320776876">
            <w:r>
              <w:rPr>
                <w:webHidden/>
                <w:rStyle w:val="IndexLink"/>
                <w:rtl w:val="true"/>
              </w:rPr>
              <w:t>بخش هشتادو سوم</w:t>
            </w:r>
            <w:r>
              <w:rPr>
                <w:rStyle w:val="IndexLink"/>
                <w:rtl w:val="true"/>
              </w:rPr>
              <w:tab/>
            </w:r>
            <w:r>
              <w:rPr>
                <w:rStyle w:val="IndexLink"/>
              </w:rPr>
              <w:t>519</w:t>
            </w:r>
          </w:hyperlink>
        </w:p>
        <w:p>
          <w:pPr>
            <w:pStyle w:val="Contents4"/>
            <w:tabs>
              <w:tab w:val="clear" w:pos="8176"/>
              <w:tab w:val="right" w:pos="9026" w:leader="dot"/>
            </w:tabs>
            <w:rPr/>
          </w:pPr>
          <w:hyperlink w:anchor="__RefHeading___Toc591952_2320776876">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591954_2320776876">
            <w:r>
              <w:rPr>
                <w:webHidden/>
                <w:rStyle w:val="IndexLink"/>
                <w:rtl w:val="true"/>
              </w:rPr>
              <w:t>پاداش دلداری دادن به مصیبت دیده</w:t>
            </w:r>
            <w:r>
              <w:rPr>
                <w:rStyle w:val="IndexLink"/>
                <w:rtl w:val="true"/>
              </w:rPr>
              <w:tab/>
            </w:r>
            <w:r>
              <w:rPr>
                <w:rStyle w:val="IndexLink"/>
              </w:rPr>
              <w:t>519</w:t>
            </w:r>
          </w:hyperlink>
        </w:p>
        <w:p>
          <w:pPr>
            <w:pStyle w:val="Contents3"/>
            <w:tabs>
              <w:tab w:val="clear" w:pos="8459"/>
              <w:tab w:val="right" w:pos="9026" w:leader="dot"/>
            </w:tabs>
            <w:rPr/>
          </w:pPr>
          <w:hyperlink w:anchor="__RefHeading___Toc591956_2320776876">
            <w:r>
              <w:rPr>
                <w:webHidden/>
                <w:rStyle w:val="IndexLink"/>
                <w:rtl w:val="true"/>
              </w:rPr>
              <w:t>بخش هشتادو چهارم</w:t>
            </w:r>
            <w:r>
              <w:rPr>
                <w:rStyle w:val="IndexLink"/>
                <w:rtl w:val="true"/>
              </w:rPr>
              <w:tab/>
            </w:r>
            <w:r>
              <w:rPr>
                <w:rStyle w:val="IndexLink"/>
              </w:rPr>
              <w:t>521</w:t>
            </w:r>
          </w:hyperlink>
        </w:p>
        <w:p>
          <w:pPr>
            <w:pStyle w:val="Contents4"/>
            <w:tabs>
              <w:tab w:val="clear" w:pos="8176"/>
              <w:tab w:val="right" w:pos="9026" w:leader="dot"/>
            </w:tabs>
            <w:rPr/>
          </w:pPr>
          <w:hyperlink w:anchor="__RefHeading___Toc591958_2320776876">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591960_2320776876">
            <w:r>
              <w:rPr>
                <w:webHidden/>
                <w:rStyle w:val="IndexLink"/>
                <w:rtl w:val="true"/>
              </w:rPr>
              <w:t>صبر و آرامش و فراموش کردن مصیبت</w:t>
            </w:r>
            <w:r>
              <w:rPr>
                <w:rStyle w:val="IndexLink"/>
                <w:rtl w:val="true"/>
              </w:rPr>
              <w:tab/>
            </w:r>
            <w:r>
              <w:rPr>
                <w:rStyle w:val="IndexLink"/>
              </w:rPr>
              <w:t>521</w:t>
            </w:r>
          </w:hyperlink>
        </w:p>
        <w:p>
          <w:pPr>
            <w:pStyle w:val="Contents3"/>
            <w:tabs>
              <w:tab w:val="clear" w:pos="8459"/>
              <w:tab w:val="right" w:pos="9026" w:leader="dot"/>
            </w:tabs>
            <w:rPr/>
          </w:pPr>
          <w:hyperlink w:anchor="__RefHeading___Toc591962_2320776876">
            <w:r>
              <w:rPr>
                <w:webHidden/>
                <w:rStyle w:val="IndexLink"/>
                <w:rtl w:val="true"/>
              </w:rPr>
              <w:t>بخش هشتادو پنجم</w:t>
            </w:r>
            <w:r>
              <w:rPr>
                <w:rStyle w:val="IndexLink"/>
                <w:rtl w:val="true"/>
              </w:rPr>
              <w:tab/>
            </w:r>
            <w:r>
              <w:rPr>
                <w:rStyle w:val="IndexLink"/>
              </w:rPr>
              <w:t>522</w:t>
            </w:r>
          </w:hyperlink>
        </w:p>
        <w:p>
          <w:pPr>
            <w:pStyle w:val="Contents4"/>
            <w:tabs>
              <w:tab w:val="clear" w:pos="8176"/>
              <w:tab w:val="right" w:pos="9026" w:leader="dot"/>
            </w:tabs>
            <w:rPr/>
          </w:pPr>
          <w:hyperlink w:anchor="__RefHeading___Toc591964_2320776876">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591966_2320776876">
            <w:r>
              <w:rPr>
                <w:webHidden/>
                <w:rStyle w:val="IndexLink"/>
                <w:rtl w:val="true"/>
              </w:rPr>
              <w:t>زیارت قبور</w:t>
            </w:r>
            <w:r>
              <w:rPr>
                <w:rStyle w:val="IndexLink"/>
                <w:rtl w:val="true"/>
              </w:rPr>
              <w:tab/>
            </w:r>
            <w:r>
              <w:rPr>
                <w:rStyle w:val="IndexLink"/>
              </w:rPr>
              <w:t>522</w:t>
            </w:r>
          </w:hyperlink>
        </w:p>
        <w:p>
          <w:pPr>
            <w:pStyle w:val="Contents3"/>
            <w:tabs>
              <w:tab w:val="clear" w:pos="8459"/>
              <w:tab w:val="right" w:pos="9026" w:leader="dot"/>
            </w:tabs>
            <w:rPr/>
          </w:pPr>
          <w:hyperlink w:anchor="__RefHeading___Toc591968_2320776876">
            <w:r>
              <w:rPr>
                <w:webHidden/>
                <w:rStyle w:val="IndexLink"/>
                <w:rtl w:val="true"/>
              </w:rPr>
              <w:t>بخش هشتادو ششم</w:t>
            </w:r>
            <w:r>
              <w:rPr>
                <w:rStyle w:val="IndexLink"/>
                <w:rtl w:val="true"/>
              </w:rPr>
              <w:tab/>
            </w:r>
            <w:r>
              <w:rPr>
                <w:rStyle w:val="IndexLink"/>
              </w:rPr>
              <w:t>527</w:t>
            </w:r>
          </w:hyperlink>
        </w:p>
        <w:p>
          <w:pPr>
            <w:pStyle w:val="Contents4"/>
            <w:tabs>
              <w:tab w:val="clear" w:pos="8176"/>
              <w:tab w:val="right" w:pos="9026" w:leader="dot"/>
            </w:tabs>
            <w:rPr/>
          </w:pPr>
          <w:hyperlink w:anchor="__RefHeading___Toc591970_2320776876">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591972_2320776876">
            <w:r>
              <w:rPr>
                <w:webHidden/>
                <w:rStyle w:val="IndexLink"/>
                <w:rtl w:val="true"/>
              </w:rPr>
              <w:t>میت خانواده خود را زیارت می نماید</w:t>
            </w:r>
            <w:r>
              <w:rPr>
                <w:rStyle w:val="IndexLink"/>
                <w:rtl w:val="true"/>
              </w:rPr>
              <w:tab/>
            </w:r>
            <w:r>
              <w:rPr>
                <w:rStyle w:val="IndexLink"/>
              </w:rPr>
              <w:t>527</w:t>
            </w:r>
          </w:hyperlink>
        </w:p>
        <w:p>
          <w:pPr>
            <w:pStyle w:val="Contents3"/>
            <w:tabs>
              <w:tab w:val="clear" w:pos="8459"/>
              <w:tab w:val="right" w:pos="9026" w:leader="dot"/>
            </w:tabs>
            <w:rPr/>
          </w:pPr>
          <w:hyperlink w:anchor="__RefHeading___Toc591974_2320776876">
            <w:r>
              <w:rPr>
                <w:webHidden/>
                <w:rStyle w:val="IndexLink"/>
                <w:rtl w:val="true"/>
              </w:rPr>
              <w:t>بخش هشتادو هفتم</w:t>
            </w:r>
            <w:r>
              <w:rPr>
                <w:rStyle w:val="IndexLink"/>
                <w:rtl w:val="true"/>
              </w:rPr>
              <w:tab/>
            </w:r>
            <w:r>
              <w:rPr>
                <w:rStyle w:val="IndexLink"/>
              </w:rPr>
              <w:t>530</w:t>
            </w:r>
          </w:hyperlink>
        </w:p>
        <w:p>
          <w:pPr>
            <w:pStyle w:val="Contents4"/>
            <w:tabs>
              <w:tab w:val="clear" w:pos="8176"/>
              <w:tab w:val="right" w:pos="9026" w:leader="dot"/>
            </w:tabs>
            <w:rPr/>
          </w:pPr>
          <w:hyperlink w:anchor="__RefHeading___Toc591976_2320776876">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591978_2320776876">
            <w:r>
              <w:rPr>
                <w:webHidden/>
                <w:rStyle w:val="IndexLink"/>
                <w:rtl w:val="true"/>
              </w:rPr>
              <w:t>مال، فرزند و عمل مؤمن، پیش از مرگش برای او تمثل می یابند</w:t>
            </w:r>
            <w:r>
              <w:rPr>
                <w:rStyle w:val="IndexLink"/>
                <w:rtl w:val="true"/>
              </w:rPr>
              <w:tab/>
            </w:r>
            <w:r>
              <w:rPr>
                <w:rStyle w:val="IndexLink"/>
              </w:rPr>
              <w:t>530</w:t>
            </w:r>
          </w:hyperlink>
        </w:p>
        <w:p>
          <w:pPr>
            <w:pStyle w:val="Contents3"/>
            <w:tabs>
              <w:tab w:val="clear" w:pos="8459"/>
              <w:tab w:val="right" w:pos="9026" w:leader="dot"/>
            </w:tabs>
            <w:rPr/>
          </w:pPr>
          <w:hyperlink w:anchor="__RefHeading___Toc591980_2320776876">
            <w:r>
              <w:rPr>
                <w:webHidden/>
                <w:rStyle w:val="IndexLink"/>
                <w:rtl w:val="true"/>
              </w:rPr>
              <w:t>بخش هشتادو هشتم</w:t>
            </w:r>
            <w:r>
              <w:rPr>
                <w:rStyle w:val="IndexLink"/>
                <w:rtl w:val="true"/>
              </w:rPr>
              <w:tab/>
            </w:r>
            <w:r>
              <w:rPr>
                <w:rStyle w:val="IndexLink"/>
              </w:rPr>
              <w:t>539</w:t>
            </w:r>
          </w:hyperlink>
        </w:p>
        <w:p>
          <w:pPr>
            <w:pStyle w:val="Contents4"/>
            <w:tabs>
              <w:tab w:val="clear" w:pos="8176"/>
              <w:tab w:val="right" w:pos="9026" w:leader="dot"/>
            </w:tabs>
            <w:rPr/>
          </w:pPr>
          <w:hyperlink w:anchor="__RefHeading___Toc591982_2320776876">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591984_2320776876">
            <w:r>
              <w:rPr>
                <w:webHidden/>
                <w:rStyle w:val="IndexLink"/>
                <w:rtl w:val="true"/>
              </w:rPr>
              <w:t>پرسش در قبر، از چه کسی پرسیده می شود و از چه کسی پرسیده نمی شود</w:t>
            </w:r>
            <w:r>
              <w:rPr>
                <w:rStyle w:val="IndexLink"/>
                <w:rtl w:val="true"/>
              </w:rPr>
              <w:tab/>
            </w:r>
            <w:r>
              <w:rPr>
                <w:rStyle w:val="IndexLink"/>
              </w:rPr>
              <w:t>539</w:t>
            </w:r>
          </w:hyperlink>
        </w:p>
        <w:p>
          <w:pPr>
            <w:pStyle w:val="Contents3"/>
            <w:tabs>
              <w:tab w:val="clear" w:pos="8459"/>
              <w:tab w:val="right" w:pos="9026" w:leader="dot"/>
            </w:tabs>
            <w:rPr/>
          </w:pPr>
          <w:hyperlink w:anchor="__RefHeading___Toc591986_2320776876">
            <w:r>
              <w:rPr>
                <w:webHidden/>
                <w:rStyle w:val="IndexLink"/>
                <w:rtl w:val="true"/>
              </w:rPr>
              <w:t>بخش هشتادو نهم</w:t>
            </w:r>
            <w:r>
              <w:rPr>
                <w:rStyle w:val="IndexLink"/>
                <w:rtl w:val="true"/>
              </w:rPr>
              <w:tab/>
            </w:r>
            <w:r>
              <w:rPr>
                <w:rStyle w:val="IndexLink"/>
              </w:rPr>
              <w:t>556</w:t>
            </w:r>
          </w:hyperlink>
        </w:p>
        <w:p>
          <w:pPr>
            <w:pStyle w:val="Contents4"/>
            <w:tabs>
              <w:tab w:val="clear" w:pos="8176"/>
              <w:tab w:val="right" w:pos="9026" w:leader="dot"/>
            </w:tabs>
            <w:rPr/>
          </w:pPr>
          <w:hyperlink w:anchor="__RefHeading___Toc591988_2320776876">
            <w:r>
              <w:rPr>
                <w:webHidden/>
                <w:rStyle w:val="IndexLink"/>
                <w:rtl w:val="true"/>
              </w:rPr>
              <w:t>اشاره</w:t>
            </w:r>
            <w:r>
              <w:rPr>
                <w:rStyle w:val="IndexLink"/>
                <w:rtl w:val="true"/>
              </w:rPr>
              <w:tab/>
            </w:r>
            <w:r>
              <w:rPr>
                <w:rStyle w:val="IndexLink"/>
              </w:rPr>
              <w:t>556</w:t>
            </w:r>
          </w:hyperlink>
        </w:p>
        <w:p>
          <w:pPr>
            <w:pStyle w:val="Contents4"/>
            <w:tabs>
              <w:tab w:val="clear" w:pos="8176"/>
              <w:tab w:val="right" w:pos="9026" w:leader="dot"/>
            </w:tabs>
            <w:rPr/>
          </w:pPr>
          <w:hyperlink w:anchor="__RefHeading___Toc591990_2320776876">
            <w:r>
              <w:rPr>
                <w:webHidden/>
                <w:rStyle w:val="IndexLink"/>
                <w:rtl w:val="true"/>
              </w:rPr>
              <w:t>سخن گفتن جای قبر</w:t>
            </w:r>
            <w:r>
              <w:rPr>
                <w:rStyle w:val="IndexLink"/>
                <w:rtl w:val="true"/>
              </w:rPr>
              <w:tab/>
            </w:r>
            <w:r>
              <w:rPr>
                <w:rStyle w:val="IndexLink"/>
              </w:rPr>
              <w:t>556</w:t>
            </w:r>
          </w:hyperlink>
        </w:p>
        <w:p>
          <w:pPr>
            <w:pStyle w:val="Contents3"/>
            <w:tabs>
              <w:tab w:val="clear" w:pos="8459"/>
              <w:tab w:val="right" w:pos="9026" w:leader="dot"/>
            </w:tabs>
            <w:rPr/>
          </w:pPr>
          <w:hyperlink w:anchor="__RefHeading___Toc591992_2320776876">
            <w:r>
              <w:rPr>
                <w:webHidden/>
                <w:rStyle w:val="IndexLink"/>
                <w:rtl w:val="true"/>
              </w:rPr>
              <w:t>بخش نودم</w:t>
            </w:r>
            <w:r>
              <w:rPr>
                <w:rStyle w:val="IndexLink"/>
                <w:rtl w:val="true"/>
              </w:rPr>
              <w:tab/>
            </w:r>
            <w:r>
              <w:rPr>
                <w:rStyle w:val="IndexLink"/>
              </w:rPr>
              <w:t>560</w:t>
            </w:r>
          </w:hyperlink>
        </w:p>
        <w:p>
          <w:pPr>
            <w:pStyle w:val="Contents4"/>
            <w:tabs>
              <w:tab w:val="clear" w:pos="8176"/>
              <w:tab w:val="right" w:pos="9026" w:leader="dot"/>
            </w:tabs>
            <w:rPr/>
          </w:pPr>
          <w:hyperlink w:anchor="__RefHeading___Toc591994_2320776876">
            <w:r>
              <w:rPr>
                <w:webHidden/>
                <w:rStyle w:val="IndexLink"/>
                <w:rtl w:val="true"/>
              </w:rPr>
              <w:t>اشاره</w:t>
            </w:r>
            <w:r>
              <w:rPr>
                <w:rStyle w:val="IndexLink"/>
                <w:rtl w:val="true"/>
              </w:rPr>
              <w:tab/>
            </w:r>
            <w:r>
              <w:rPr>
                <w:rStyle w:val="IndexLink"/>
              </w:rPr>
              <w:t>560</w:t>
            </w:r>
          </w:hyperlink>
        </w:p>
        <w:p>
          <w:pPr>
            <w:pStyle w:val="Contents4"/>
            <w:tabs>
              <w:tab w:val="clear" w:pos="8176"/>
              <w:tab w:val="right" w:pos="9026" w:leader="dot"/>
            </w:tabs>
            <w:rPr/>
          </w:pPr>
          <w:hyperlink w:anchor="__RefHeading___Toc591996_2320776876">
            <w:r>
              <w:rPr>
                <w:webHidden/>
                <w:rStyle w:val="IndexLink"/>
                <w:rtl w:val="true"/>
              </w:rPr>
              <w:t>ارواح مؤمنان</w:t>
            </w:r>
            <w:r>
              <w:rPr>
                <w:rStyle w:val="IndexLink"/>
                <w:rtl w:val="true"/>
              </w:rPr>
              <w:tab/>
            </w:r>
            <w:r>
              <w:rPr>
                <w:rStyle w:val="IndexLink"/>
              </w:rPr>
              <w:t>560</w:t>
            </w:r>
          </w:hyperlink>
        </w:p>
        <w:p>
          <w:pPr>
            <w:pStyle w:val="Contents3"/>
            <w:tabs>
              <w:tab w:val="clear" w:pos="8459"/>
              <w:tab w:val="right" w:pos="9026" w:leader="dot"/>
            </w:tabs>
            <w:rPr/>
          </w:pPr>
          <w:hyperlink w:anchor="__RefHeading___Toc591998_2320776876">
            <w:r>
              <w:rPr>
                <w:webHidden/>
                <w:rStyle w:val="IndexLink"/>
                <w:rtl w:val="true"/>
              </w:rPr>
              <w:t>بخش نود و یکم</w:t>
            </w:r>
            <w:r>
              <w:rPr>
                <w:rStyle w:val="IndexLink"/>
                <w:rtl w:val="true"/>
              </w:rPr>
              <w:tab/>
            </w:r>
            <w:r>
              <w:rPr>
                <w:rStyle w:val="IndexLink"/>
              </w:rPr>
              <w:t>562</w:t>
            </w:r>
          </w:hyperlink>
        </w:p>
        <w:p>
          <w:pPr>
            <w:pStyle w:val="Contents4"/>
            <w:tabs>
              <w:tab w:val="clear" w:pos="8176"/>
              <w:tab w:val="right" w:pos="9026" w:leader="dot"/>
            </w:tabs>
            <w:rPr/>
          </w:pPr>
          <w:hyperlink w:anchor="__RefHeading___Toc592000_2320776876">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592002_2320776876">
            <w:r>
              <w:rPr>
                <w:webHidden/>
                <w:rStyle w:val="IndexLink"/>
                <w:rtl w:val="true"/>
              </w:rPr>
              <w:t>روایات دیگری دربارۀ ارواح مؤمنان</w:t>
            </w:r>
            <w:r>
              <w:rPr>
                <w:rStyle w:val="IndexLink"/>
                <w:rtl w:val="true"/>
              </w:rPr>
              <w:tab/>
            </w:r>
            <w:r>
              <w:rPr>
                <w:rStyle w:val="IndexLink"/>
              </w:rPr>
              <w:t>562</w:t>
            </w:r>
          </w:hyperlink>
        </w:p>
        <w:p>
          <w:pPr>
            <w:pStyle w:val="Contents3"/>
            <w:tabs>
              <w:tab w:val="clear" w:pos="8459"/>
              <w:tab w:val="right" w:pos="9026" w:leader="dot"/>
            </w:tabs>
            <w:rPr/>
          </w:pPr>
          <w:hyperlink w:anchor="__RefHeading___Toc592004_2320776876">
            <w:r>
              <w:rPr>
                <w:webHidden/>
                <w:rStyle w:val="IndexLink"/>
                <w:rtl w:val="true"/>
              </w:rPr>
              <w:t>بخش نود و دوم</w:t>
            </w:r>
            <w:r>
              <w:rPr>
                <w:rStyle w:val="IndexLink"/>
                <w:rtl w:val="true"/>
              </w:rPr>
              <w:tab/>
            </w:r>
            <w:r>
              <w:rPr>
                <w:rStyle w:val="IndexLink"/>
              </w:rPr>
              <w:t>566</w:t>
            </w:r>
          </w:hyperlink>
        </w:p>
        <w:p>
          <w:pPr>
            <w:pStyle w:val="Contents4"/>
            <w:tabs>
              <w:tab w:val="clear" w:pos="8176"/>
              <w:tab w:val="right" w:pos="9026" w:leader="dot"/>
            </w:tabs>
            <w:rPr/>
          </w:pPr>
          <w:hyperlink w:anchor="__RefHeading___Toc592006_2320776876">
            <w:r>
              <w:rPr>
                <w:webHidden/>
                <w:rStyle w:val="IndexLink"/>
                <w:rtl w:val="true"/>
              </w:rPr>
              <w:t>اشاره</w:t>
            </w:r>
            <w:r>
              <w:rPr>
                <w:rStyle w:val="IndexLink"/>
                <w:rtl w:val="true"/>
              </w:rPr>
              <w:tab/>
            </w:r>
            <w:r>
              <w:rPr>
                <w:rStyle w:val="IndexLink"/>
              </w:rPr>
              <w:t>566</w:t>
            </w:r>
          </w:hyperlink>
        </w:p>
        <w:p>
          <w:pPr>
            <w:pStyle w:val="Contents4"/>
            <w:tabs>
              <w:tab w:val="clear" w:pos="8176"/>
              <w:tab w:val="right" w:pos="9026" w:leader="dot"/>
            </w:tabs>
            <w:rPr/>
          </w:pPr>
          <w:hyperlink w:anchor="__RefHeading___Toc592008_2320776876">
            <w:r>
              <w:rPr>
                <w:webHidden/>
                <w:rStyle w:val="IndexLink"/>
                <w:rtl w:val="true"/>
              </w:rPr>
              <w:t>ارواح کفر ورزان</w:t>
            </w:r>
            <w:r>
              <w:rPr>
                <w:rStyle w:val="IndexLink"/>
                <w:rtl w:val="true"/>
              </w:rPr>
              <w:tab/>
            </w:r>
            <w:r>
              <w:rPr>
                <w:rStyle w:val="IndexLink"/>
              </w:rPr>
              <w:t>566</w:t>
            </w:r>
          </w:hyperlink>
        </w:p>
        <w:p>
          <w:pPr>
            <w:pStyle w:val="Contents3"/>
            <w:tabs>
              <w:tab w:val="clear" w:pos="8459"/>
              <w:tab w:val="right" w:pos="9026" w:leader="dot"/>
            </w:tabs>
            <w:rPr/>
          </w:pPr>
          <w:hyperlink w:anchor="__RefHeading___Toc592010_2320776876">
            <w:r>
              <w:rPr>
                <w:webHidden/>
                <w:rStyle w:val="IndexLink"/>
                <w:rtl w:val="true"/>
              </w:rPr>
              <w:t>بخش نود و سوم</w:t>
            </w:r>
            <w:r>
              <w:rPr>
                <w:rStyle w:val="IndexLink"/>
                <w:rtl w:val="true"/>
              </w:rPr>
              <w:tab/>
            </w:r>
            <w:r>
              <w:rPr>
                <w:rStyle w:val="IndexLink"/>
              </w:rPr>
              <w:t>568</w:t>
            </w:r>
          </w:hyperlink>
        </w:p>
        <w:p>
          <w:pPr>
            <w:pStyle w:val="Contents4"/>
            <w:tabs>
              <w:tab w:val="clear" w:pos="8176"/>
              <w:tab w:val="right" w:pos="9026" w:leader="dot"/>
            </w:tabs>
            <w:rPr/>
          </w:pPr>
          <w:hyperlink w:anchor="__RefHeading___Toc592012_2320776876">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592014_2320776876">
            <w:r>
              <w:rPr>
                <w:webHidden/>
                <w:rStyle w:val="IndexLink"/>
                <w:rtl w:val="true"/>
              </w:rPr>
              <w:t>بهشت دنیا</w:t>
            </w:r>
            <w:r>
              <w:rPr>
                <w:rStyle w:val="IndexLink"/>
                <w:rtl w:val="true"/>
              </w:rPr>
              <w:tab/>
            </w:r>
            <w:r>
              <w:rPr>
                <w:rStyle w:val="IndexLink"/>
              </w:rPr>
              <w:t>568</w:t>
            </w:r>
          </w:hyperlink>
        </w:p>
        <w:p>
          <w:pPr>
            <w:pStyle w:val="Contents3"/>
            <w:tabs>
              <w:tab w:val="clear" w:pos="8459"/>
              <w:tab w:val="right" w:pos="9026" w:leader="dot"/>
            </w:tabs>
            <w:rPr/>
          </w:pPr>
          <w:hyperlink w:anchor="__RefHeading___Toc592016_2320776876">
            <w:r>
              <w:rPr>
                <w:webHidden/>
                <w:rStyle w:val="IndexLink"/>
                <w:rtl w:val="true"/>
              </w:rPr>
              <w:t>بخش نود و چهارم</w:t>
            </w:r>
            <w:r>
              <w:rPr>
                <w:rStyle w:val="IndexLink"/>
                <w:rtl w:val="true"/>
              </w:rPr>
              <w:tab/>
            </w:r>
            <w:r>
              <w:rPr>
                <w:rStyle w:val="IndexLink"/>
              </w:rPr>
              <w:t>571</w:t>
            </w:r>
          </w:hyperlink>
        </w:p>
        <w:p>
          <w:pPr>
            <w:pStyle w:val="Contents4"/>
            <w:tabs>
              <w:tab w:val="clear" w:pos="8176"/>
              <w:tab w:val="right" w:pos="9026" w:leader="dot"/>
            </w:tabs>
            <w:rPr/>
          </w:pPr>
          <w:hyperlink w:anchor="__RefHeading___Toc592018_2320776876">
            <w:r>
              <w:rPr>
                <w:webHidden/>
                <w:rStyle w:val="IndexLink"/>
                <w:rtl w:val="true"/>
              </w:rPr>
              <w:t>اشاره</w:t>
            </w:r>
            <w:r>
              <w:rPr>
                <w:rStyle w:val="IndexLink"/>
                <w:rtl w:val="true"/>
              </w:rPr>
              <w:tab/>
            </w:r>
            <w:r>
              <w:rPr>
                <w:rStyle w:val="IndexLink"/>
              </w:rPr>
              <w:t>571</w:t>
            </w:r>
          </w:hyperlink>
        </w:p>
        <w:p>
          <w:pPr>
            <w:pStyle w:val="Contents4"/>
            <w:tabs>
              <w:tab w:val="clear" w:pos="8176"/>
              <w:tab w:val="right" w:pos="9026" w:leader="dot"/>
            </w:tabs>
            <w:rPr/>
          </w:pPr>
          <w:hyperlink w:anchor="__RefHeading___Toc592020_2320776876">
            <w:r>
              <w:rPr>
                <w:webHidden/>
                <w:rStyle w:val="IndexLink"/>
                <w:rtl w:val="true"/>
              </w:rPr>
              <w:t>سرنوشت کودکان پس از مرگ</w:t>
            </w:r>
            <w:r>
              <w:rPr>
                <w:rStyle w:val="IndexLink"/>
                <w:rtl w:val="true"/>
              </w:rPr>
              <w:tab/>
            </w:r>
            <w:r>
              <w:rPr>
                <w:rStyle w:val="IndexLink"/>
              </w:rPr>
              <w:t>571</w:t>
            </w:r>
          </w:hyperlink>
        </w:p>
        <w:p>
          <w:pPr>
            <w:pStyle w:val="Contents3"/>
            <w:tabs>
              <w:tab w:val="clear" w:pos="8459"/>
              <w:tab w:val="right" w:pos="9026" w:leader="dot"/>
            </w:tabs>
            <w:rPr/>
          </w:pPr>
          <w:hyperlink w:anchor="__RefHeading___Toc592022_2320776876">
            <w:r>
              <w:rPr>
                <w:webHidden/>
                <w:rStyle w:val="IndexLink"/>
                <w:rtl w:val="true"/>
              </w:rPr>
              <w:t>بخش نود و پنجم</w:t>
            </w:r>
            <w:r>
              <w:rPr>
                <w:rStyle w:val="IndexLink"/>
                <w:rtl w:val="true"/>
              </w:rPr>
              <w:tab/>
            </w:r>
            <w:r>
              <w:rPr>
                <w:rStyle w:val="IndexLink"/>
              </w:rPr>
              <w:t>576</w:t>
            </w:r>
          </w:hyperlink>
        </w:p>
        <w:p>
          <w:pPr>
            <w:pStyle w:val="Contents4"/>
            <w:tabs>
              <w:tab w:val="clear" w:pos="8176"/>
              <w:tab w:val="right" w:pos="9026" w:leader="dot"/>
            </w:tabs>
            <w:rPr/>
          </w:pPr>
          <w:hyperlink w:anchor="__RefHeading___Toc592024_2320776876">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592026_2320776876">
            <w:r>
              <w:rPr>
                <w:webHidden/>
                <w:rStyle w:val="IndexLink"/>
                <w:rtl w:val="true"/>
              </w:rPr>
              <w:t>روایاتی نکته دار</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3_217123"/>
      <w:bookmarkStart w:id="1" w:name="pg19993_217123"/>
      <w:bookmarkEnd w:id="1"/>
    </w:p>
    <w:p>
      <w:pPr>
        <w:pStyle w:val="Heading2"/>
        <w:numPr>
          <w:ilvl w:val="1"/>
          <w:numId w:val="1"/>
        </w:numPr>
        <w:rPr/>
      </w:pPr>
      <w:bookmarkStart w:id="2" w:name="pg19993_217123"/>
      <w:bookmarkStart w:id="3" w:name="__RefHeading___Toc59099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w:t>
      </w:r>
    </w:p>
    <w:p>
      <w:pPr>
        <w:pStyle w:val="BookText"/>
        <w:rPr/>
      </w:pPr>
      <w:r>
        <w:rPr>
          <w:rFonts w:ascii="IRNazanin" w:hAnsi="IRNazanin" w:eastAsia="IRNazanin"/>
          <w:color w:val="111111"/>
          <w:sz w:val="28"/>
          <w:sz w:val="28"/>
          <w:szCs w:val="28"/>
          <w:rtl w:val="true"/>
          <w:lang w:bidi="fa-IR"/>
        </w:rPr>
        <w:t>کتاب نفیس</w:t>
      </w:r>
    </w:p>
    <w:p>
      <w:pPr>
        <w:pStyle w:val="BookText"/>
        <w:rPr/>
      </w:pPr>
      <w:r>
        <w:rPr>
          <w:rFonts w:ascii="IRNazanin" w:hAnsi="IRNazanin" w:eastAsia="IRNazanin"/>
          <w:color w:val="111111"/>
          <w:sz w:val="28"/>
          <w:sz w:val="28"/>
          <w:szCs w:val="28"/>
          <w:rtl w:val="true"/>
          <w:lang w:bidi="fa-IR"/>
        </w:rPr>
        <w:t>فروع کافی جلد یکم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محدّث عالی مقام ثقة الاسلام محمد یعقوب کلینی رازی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99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3_217127"/>
      <w:bookmarkStart w:id="8" w:name="pg19993_217127"/>
      <w:bookmarkEnd w:id="8"/>
    </w:p>
    <w:p>
      <w:pPr>
        <w:pStyle w:val="Heading2"/>
        <w:numPr>
          <w:ilvl w:val="1"/>
          <w:numId w:val="1"/>
        </w:numPr>
        <w:rPr/>
      </w:pPr>
      <w:bookmarkStart w:id="9" w:name="pg19993_217127"/>
      <w:bookmarkStart w:id="10" w:name="__RefHeading___Toc591000_2320776876"/>
      <w:bookmarkStart w:id="11" w:name="_Toc3"/>
      <w:bookmarkEnd w:id="9"/>
      <w:bookmarkEnd w:id="10"/>
      <w:r>
        <w:rPr>
          <w:rtl w:val="true"/>
        </w:rPr>
        <w:t>فهرست موضاعات</w:t>
      </w:r>
      <w:bookmarkEnd w:id="11"/>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پیام آور حق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شاه کلید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وصایت و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کتاب خدا و عترت پیامبر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ابرهای سیاه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ارزش حدیث نگاری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شیخ کلینی رحمه الله حدیث نگار نمونه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شیخ کلینی رحمه الله و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دانشمندان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انگیزه ی نگارش کتاب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پیروان کتاب اهل بیت علیهم السلام در 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کتاب طهارت و پاکیزگی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پاک بودن و پاک کنندگی آب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آبی که چیزی نجسش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آب قلیل آبی که مردار در آن افتاده و آبی که دست نجس به آن خورده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چاه و آن چه در آن می افتد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چاهی که در کنار چاه فاضلاب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وضو گرفتن از آب دست خورده چهار پایان درندگان و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هفتم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گرفتن از پس خورده زن حائض،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 جنب، یهودی، نصرانی و ناصبی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انسانی که دستش را پیش از شستن در ظرف داخل می کند، میزان شستن دست ها برای جنابت ادرار، مدفوع و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مخلوط شدن آب باران با بول و حکم آن چه از آب غسل جنب در ظرف می ریزد و انسانی که لباسش در آب استنجاء می افتد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آب حمام و آبی که آفتاب آن را گرم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مکانی که ادرار و مدفوع کردن در آن ناپسند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آن چه به هنگام ورود و خروج از مستراح و استنجا گفته می شود، حکم کسی که آن را فراموش کند، بسم الله گفتن به هنگام دخول و به هنگام شستن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استبراء از ادرار و شستن آن و حکم کسی که آب نیابد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مقدار آبی که برای وضو و غسل کفایت می کند و حکم کسی که در وضو زیاد روی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شانزدهم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مضمضه و استنشاق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چگونگی وضو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اندازه شستن صورت و دو دست و چگونگی شستن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مسح سر و پاها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مسح بر روی کفش رو بسته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جبیره و شکستگی و زخم های ناشی از جراحت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حکم شک در وضو، کسی که آن را فراموش کند یا در تقدم و تأخرش شک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مبطلات وضو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مردی که پای خود را بر روی مدفوع یا نجاستی دیگر می گذارد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Amiri" w:hAnsi="Amiri" w:eastAsia="Amiri" w:cs="Amiri"/>
          <w:color w:val="111111"/>
          <w:sz w:val="28"/>
          <w:sz w:val="28"/>
          <w:szCs w:val="28"/>
          <w:rtl w:val="true"/>
          <w:lang w:bidi="ar-SA"/>
        </w:rPr>
        <w:t xml:space="preserve">مذى و 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اقسام غسل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غسلی که از چند غسل کفایت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وجوب بودن غسل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بخش بیست و نهم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غسل وضوی پیش از آن و پس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حکم کسی که در جای ناپاک غسل می کند آن چه به هنگام غسل باید گفت و تکان دادن انگشتر به هنگام غسل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موجبات غسل مرد و زن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محتلم شدن مرد و زن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مرد و زنی که پس از غسل جنابت از ایشان خارج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احکام خوردن، آشامیدن، قرائت قرآن داخل مسجد شدن رنگ بر مو گذاشتن روغن مالیدن و حجامت کردن جنب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حکم عرق جنب که به بدن و لباسش می خورد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و منی و مذیی که لباس و بدن را آلوده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لباس یا بدنی که به ادرار آلوده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ادرار و سرگین چهار 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لباسی که به خون و چرک آلوده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سگی که با لباس بدن و چیزهای دیگری که دست زدن به آن ها مکروه است برخورد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چهلم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تیمم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هنگام وجوب تیمم و حکم کسی که پس از تیمم آب می یابد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مردی که در سفر آب کمی همراه دارد و از تشنگی هم می ترسد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مردی که جنب شده و جز برف و یخ چیزی در دسترس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تیمم با گل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کسی که شکستگی آبله و یا جراحتی داشته و جنب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کتاب احکام بانوان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حداقل و حداکثر ایام حیض و حداقل ايام پاکی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حکم زنی که پیش از ایام حیض یا پس از پاک شدنش خون می بیند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زردی دیدن زن پیش و پس از حیض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نخستین باری که زن حائض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استبرای حائض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بخش ششم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حائض و مقدار آبی که برای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غسل کافی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زنی که در حال جنابت خون می بیند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احکام در برگیرندهٔ زن حائض و مستحاضه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شناسایی خون حیض از خون استحاضه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شناسایی خون حیض از خون بکارت و جراحت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زن بارداری که خون می بیند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احکام زن زائو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زن زائویی که پس از پاکیزگی یا پیش از زایمان خون می بیند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احکامی که در اوقات نماز بر حائض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زنی که بعد از فرارسیدن وقت نماز و پیش از خواندن آن حائض می گردد یا پیش از دخول وقت پاک می شود و در غسل سهل انگاری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بخش شانزدهم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زنی که در حال نماز، احساس می کند که حائض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زن حائض روزه را قضا می کند و نماز را قضا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قرآن خواندن زن حائض و زائو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در این که زن حائض می تواند از مسجد چیزی را بردارد، ولی نمی تواند چیزی در آن بگذارد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حکم زنی که یائسه شده ولی دوباره حیض می بیند و نشانه وحد یائسه گی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زنی که به سبب بیماری، حائض نمی شود و برای بازگشت دوران حیض، دارو مصرف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جایز بودن خضاب برای حائض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شستن لباس های حائض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حکم زن حائضی که سجاده یا آب به دست کسی بدهد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کتاب احکام مردگان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علل و اسباب مرگ و این که مؤمن به نوعی از مرگ می میرد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پاداش بیماری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بخش سوم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حد و اندازه شکایت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بیمار مردم را از بیماری خود با خبر کند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حدّ عیادت از بیمار اندازه ای که باید نزد او نشست و عیادت را به فرجام برد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حد مرگ ناگهانی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پاداش عیادت از بیمار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تلقین مرده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وقتی که مرگ بر میت دشوار و جان کندن بر او سخت شود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رو به قبله نمودن مرده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مؤمن در مرگش اجبار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آن چه مؤمن و کافر به هنگام مرگ می بینند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بیرون آوردن روح مؤمن و کافر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تعجیل در دفن میت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بخش شانزدهم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پرستاری حائض از بیماری که در حال مرگ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غسل میت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حنوط و کفن میت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چگونگی تکفین زن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کراهت بخور دادن کفن و گرم نمودن آب غسل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پارچه هایی که برای کفن میت مستحب و مکروه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مقدار آب و کافوری که برای غسل میت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شاخه درخت خرمایی که کنار میت نهاده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کسی که در حال جنابت یا حیض یا نفاس می میرد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زنی که بمیرد و در شکمش کودکی باشد که حرکت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کراهت کوتاه کردن ناخن یا موی میت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بخش بیست و هشتم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چیزی که پس از غسل از میت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بیرون آید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غسل دادن مرد زن را و بالعکس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پسر بچه ای را که زنان میت وانند غسل دهند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غسل کسی که میت را غسل می دهد و کسی که بدن میت را تا هنگامی که گرم است و یا سرد است مس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علت همانندی غسل میت و غسل جنابت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پاداش کسی که مؤمنی را غسل دهد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پاداش کسی که مؤمنی را کفن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پاداش کسی که برای مؤمنی قبری حفر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اندازه حفر قبر، لحد و شکافتن قبر و این که برای رسول خدا صلی الله علیه واله وسلم لحد قرار داده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بایستی مردم را از مرگ مؤمن باخبر ساخت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کلماتی که به هنگام دیدن جنازه باید گفت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بخش سی و نهم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در برداشتن 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راه رفتن با 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کراهت تشییع جنازه به صورت سواره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کسی که از تشییع جنازه باز می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پاداش کسی که جنازه ای را تشییع کند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پاداش کسی که جنازه را حمل کند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نماز بر جنازه های مردان، زنان، کودکان آزادها و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بخش چهل و ششم</w:t>
      </w:r>
    </w:p>
    <w:p>
      <w:pPr>
        <w:pStyle w:val="BookText"/>
        <w:rPr/>
      </w:pPr>
      <w:r>
        <w:rPr>
          <w:rFonts w:ascii="IRNazanin" w:hAnsi="IRNazanin" w:eastAsia="IRNazanin"/>
          <w:color w:val="111111"/>
          <w:sz w:val="28"/>
          <w:sz w:val="28"/>
          <w:szCs w:val="28"/>
          <w:rtl w:val="true"/>
          <w:lang w:bidi="fa-IR"/>
        </w:rPr>
        <w:t xml:space="preserve">چند روایت کمیاب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مکانی که امام به هنگام نماز میت می ایستد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IRNazanin" w:hAnsi="IRNazanin" w:eastAsia="IRNazanin"/>
          <w:color w:val="111111"/>
          <w:sz w:val="28"/>
          <w:sz w:val="28"/>
          <w:szCs w:val="28"/>
          <w:rtl w:val="true"/>
          <w:lang w:bidi="fa-IR"/>
        </w:rPr>
        <w:t xml:space="preserve">چه کسی برای خواندن نماز میت شایسته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کسی که بر جنازه ای بدون وضو نماز می گزارد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IRNazanin" w:hAnsi="IRNazanin" w:eastAsia="IRNazanin"/>
          <w:color w:val="111111"/>
          <w:sz w:val="28"/>
          <w:sz w:val="28"/>
          <w:szCs w:val="28"/>
          <w:rtl w:val="true"/>
          <w:lang w:bidi="fa-IR"/>
        </w:rPr>
        <w:t xml:space="preserve">نماز زنان بر میت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بخش پنجاه و یکم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نماز بر جنازه ها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 xml:space="preserve">علت پنج تکبیر گفتن بر 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 xml:space="preserve">حکم نماز میت در 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نماز بر مؤمن و تکبیر و دعا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در نماز میت دعایی معین و سلام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حکم کسی که در نماز میت بیش از پنج تکبیر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نماز بر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ناشناس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نماز میت بر دشمن اهل 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حکم نمازی که بعد از نخستین تکبیر، جنازه دیگری را حاضر سازند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بخش شصتم</w:t>
      </w:r>
    </w:p>
    <w:p>
      <w:pPr>
        <w:pStyle w:val="BookText"/>
        <w:rPr/>
      </w:pPr>
      <w:r>
        <w:rPr>
          <w:rFonts w:ascii="IRNazanin" w:hAnsi="IRNazanin" w:eastAsia="IRNazanin"/>
          <w:color w:val="111111"/>
          <w:sz w:val="28"/>
          <w:sz w:val="28"/>
          <w:szCs w:val="28"/>
          <w:rtl w:val="true"/>
          <w:lang w:bidi="fa-IR"/>
        </w:rPr>
        <w:t xml:space="preserve">نهادن میت در قبر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داخل شدن در قبر و بیرون شدن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بخش شصت و سوم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 تواند وارد قبر شود و کسی که نمی تواند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IRNazanin" w:hAnsi="IRNazanin" w:eastAsia="IRNazanin"/>
          <w:color w:val="111111"/>
          <w:sz w:val="28"/>
          <w:sz w:val="28"/>
          <w:szCs w:val="28"/>
          <w:rtl w:val="true"/>
          <w:lang w:bidi="fa-IR"/>
        </w:rPr>
        <w:t xml:space="preserve">نهادن میت در قبر و آن چه به هنگام ورود به قبر گفته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ascii="IRNazanin" w:hAnsi="IRNazanin" w:eastAsia="IRNazanin"/>
          <w:color w:val="111111"/>
          <w:sz w:val="28"/>
          <w:sz w:val="28"/>
          <w:szCs w:val="28"/>
          <w:rtl w:val="true"/>
          <w:lang w:bidi="fa-IR"/>
        </w:rPr>
        <w:t xml:space="preserve">گسترش لحد و طریق چیدن خشت، آجر و چوب ساج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کسی که بر قبر میت خاک می ریزد و چگونگی خاک ریزی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چهار گوشه نمودن قبر، پاشیدن آب بر آن، دعایی که باید در آن هنگام خواند و مقدار بلندی قبر از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گل اندود کردن قبر و گچ کاری آن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IRNazanin" w:hAnsi="IRNazanin" w:eastAsia="IRNazanin"/>
          <w:color w:val="111111"/>
          <w:sz w:val="28"/>
          <w:sz w:val="28"/>
          <w:szCs w:val="28"/>
          <w:rtl w:val="true"/>
          <w:lang w:bidi="fa-IR"/>
        </w:rPr>
        <w:t xml:space="preserve">خاکی که میت در آن دفن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 xml:space="preserve">سوگواری و آن چه که بر صاحب مصیبت واجب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بخش هفتادو یکم</w:t>
      </w:r>
    </w:p>
    <w:p>
      <w:pPr>
        <w:pStyle w:val="BookText"/>
        <w:rPr/>
      </w:pPr>
      <w:r>
        <w:rPr>
          <w:rFonts w:ascii="IRNazanin" w:hAnsi="IRNazanin" w:eastAsia="IRNazanin"/>
          <w:color w:val="111111"/>
          <w:sz w:val="28"/>
          <w:sz w:val="28"/>
          <w:szCs w:val="28"/>
          <w:rtl w:val="true"/>
          <w:lang w:bidi="fa-IR"/>
        </w:rPr>
        <w:t xml:space="preserve">پاداش کسی که غم زده ای را تسکین دهد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بخش هفتادو دوم</w:t>
      </w:r>
    </w:p>
    <w:p>
      <w:pPr>
        <w:pStyle w:val="BookText"/>
        <w:rPr/>
      </w:pPr>
      <w:r>
        <w:rPr>
          <w:rFonts w:ascii="IRNazanin" w:hAnsi="IRNazanin" w:eastAsia="IRNazanin"/>
          <w:color w:val="111111"/>
          <w:sz w:val="28"/>
          <w:sz w:val="28"/>
          <w:szCs w:val="28"/>
          <w:rtl w:val="true"/>
          <w:lang w:bidi="fa-IR"/>
        </w:rPr>
        <w:t xml:space="preserve">زنی که می میرد و در رحم او کودک زنده ای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بخش هفتادو سوم</w:t>
      </w:r>
    </w:p>
    <w:p>
      <w:pPr>
        <w:pStyle w:val="BookText"/>
        <w:rPr/>
      </w:pPr>
      <w:r>
        <w:rPr>
          <w:rFonts w:ascii="IRNazanin" w:hAnsi="IRNazanin" w:eastAsia="IRNazanin"/>
          <w:color w:val="111111"/>
          <w:sz w:val="28"/>
          <w:sz w:val="28"/>
          <w:szCs w:val="28"/>
          <w:rtl w:val="true"/>
          <w:lang w:bidi="fa-IR"/>
        </w:rPr>
        <w:t xml:space="preserve">غسل دادن اطفال و کودکان و نماز گزاردن بر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بخش هفتاد و چهارم</w:t>
      </w:r>
    </w:p>
    <w:p>
      <w:pPr>
        <w:pStyle w:val="BookText"/>
        <w:rPr/>
      </w:pPr>
      <w:r>
        <w:rPr>
          <w:rFonts w:ascii="IRNazanin" w:hAnsi="IRNazanin" w:eastAsia="IRNazanin"/>
          <w:color w:val="111111"/>
          <w:sz w:val="28"/>
          <w:sz w:val="28"/>
          <w:szCs w:val="28"/>
          <w:rtl w:val="true"/>
          <w:lang w:bidi="fa-IR"/>
        </w:rPr>
        <w:t xml:space="preserve">حکم کسی که غرق شده و فردی که دچار صاعقه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بخش هفتادو پنجم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شدگان در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هفتادو ششم</w:t>
      </w:r>
    </w:p>
    <w:p>
      <w:pPr>
        <w:pStyle w:val="BookText"/>
        <w:rPr/>
      </w:pPr>
      <w:r>
        <w:rPr>
          <w:rFonts w:ascii="IRNazanin" w:hAnsi="IRNazanin" w:eastAsia="IRNazanin"/>
          <w:color w:val="111111"/>
          <w:sz w:val="28"/>
          <w:sz w:val="28"/>
          <w:szCs w:val="28"/>
          <w:rtl w:val="true"/>
          <w:lang w:bidi="fa-IR"/>
        </w:rPr>
        <w:t xml:space="preserve">کسی که درندگان و پرندگان قرار گیرد، کشته ای که قسمتی از بدنش پیدا شود و کسی که سوخته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بخش هفتادو هفتم</w:t>
      </w:r>
    </w:p>
    <w:p>
      <w:pPr>
        <w:pStyle w:val="BookText"/>
        <w:rPr/>
      </w:pPr>
      <w:r>
        <w:rPr>
          <w:rFonts w:ascii="IRNazanin" w:hAnsi="IRNazanin" w:eastAsia="IRNazanin"/>
          <w:color w:val="111111"/>
          <w:sz w:val="28"/>
          <w:sz w:val="28"/>
          <w:szCs w:val="28"/>
          <w:rtl w:val="true"/>
          <w:lang w:bidi="fa-IR"/>
        </w:rPr>
        <w:t xml:space="preserve">کسی که در کشتی بمیرد و آوردن او به ساحل ممکن نباشد، یا کسی که بمیرد درحالی که برهنه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بخش هفتادو هشتم</w:t>
      </w:r>
    </w:p>
    <w:p>
      <w:pPr>
        <w:pStyle w:val="BookText"/>
        <w:rPr/>
      </w:pPr>
      <w:r>
        <w:rPr>
          <w:rFonts w:ascii="IRNazanin" w:hAnsi="IRNazanin" w:eastAsia="IRNazanin"/>
          <w:color w:val="111111"/>
          <w:sz w:val="28"/>
          <w:sz w:val="28"/>
          <w:szCs w:val="28"/>
          <w:rtl w:val="true"/>
          <w:lang w:bidi="fa-IR"/>
        </w:rPr>
        <w:t xml:space="preserve">نماز بر دار آویخته شده، سنگسار شده و قصاص شده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بخش هفتاد و نهم</w:t>
      </w:r>
    </w:p>
    <w:p>
      <w:pPr>
        <w:pStyle w:val="BookText"/>
        <w:rPr/>
      </w:pPr>
      <w:r>
        <w:rPr>
          <w:rFonts w:ascii="IRNazanin" w:hAnsi="IRNazanin" w:eastAsia="IRNazanin"/>
          <w:color w:val="111111"/>
          <w:sz w:val="28"/>
          <w:sz w:val="28"/>
          <w:szCs w:val="28"/>
          <w:rtl w:val="true"/>
          <w:lang w:bidi="fa-IR"/>
        </w:rPr>
        <w:t xml:space="preserve">وظیفهٔ همسایگان نسبت به مصیبت دیدگان و برپایی مراسم سوگواری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بخش هشتادم</w:t>
      </w:r>
    </w:p>
    <w:p>
      <w:pPr>
        <w:pStyle w:val="BookText"/>
        <w:rPr/>
      </w:pPr>
      <w:r>
        <w:rPr>
          <w:rFonts w:ascii="IRNazanin" w:hAnsi="IRNazanin" w:eastAsia="IRNazanin"/>
          <w:color w:val="111111"/>
          <w:sz w:val="28"/>
          <w:sz w:val="28"/>
          <w:szCs w:val="28"/>
          <w:rtl w:val="true"/>
          <w:lang w:bidi="fa-IR"/>
        </w:rPr>
        <w:t xml:space="preserve">مصیبت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بخش هشتادو یکم</w:t>
      </w:r>
    </w:p>
    <w:p>
      <w:pPr>
        <w:pStyle w:val="BookText"/>
        <w:rPr/>
      </w:pPr>
      <w:r>
        <w:rPr>
          <w:rFonts w:ascii="IRNazanin" w:hAnsi="IRNazanin" w:eastAsia="IRNazanin"/>
          <w:color w:val="111111"/>
          <w:sz w:val="28"/>
          <w:sz w:val="28"/>
          <w:szCs w:val="28"/>
          <w:rtl w:val="true"/>
          <w:lang w:bidi="fa-IR"/>
        </w:rPr>
        <w:t xml:space="preserve">شکیبایی ورزیدن در مصیبت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بخش هشتاد و دوم</w:t>
      </w:r>
    </w:p>
    <w:p>
      <w:pPr>
        <w:pStyle w:val="BookText"/>
        <w:rPr/>
      </w:pPr>
      <w:r>
        <w:rPr>
          <w:rFonts w:ascii="IRNazanin" w:hAnsi="IRNazanin" w:eastAsia="IRNazanin"/>
          <w:color w:val="111111"/>
          <w:sz w:val="28"/>
          <w:sz w:val="28"/>
          <w:szCs w:val="28"/>
          <w:rtl w:val="true"/>
          <w:lang w:bidi="fa-IR"/>
        </w:rPr>
        <w:t xml:space="preserve">شکیبایی، بی تابی و جزع و استرجاع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بخش هشتادو سوم</w:t>
      </w:r>
    </w:p>
    <w:p>
      <w:pPr>
        <w:pStyle w:val="BookText"/>
        <w:rPr/>
      </w:pPr>
      <w:r>
        <w:rPr>
          <w:rFonts w:ascii="IRNazanin" w:hAnsi="IRNazanin" w:eastAsia="IRNazanin"/>
          <w:color w:val="111111"/>
          <w:sz w:val="28"/>
          <w:sz w:val="28"/>
          <w:szCs w:val="28"/>
          <w:rtl w:val="true"/>
          <w:lang w:bidi="fa-IR"/>
        </w:rPr>
        <w:t xml:space="preserve">پاداش دلداری دادن به مصیبت دیده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بخش هشتادو چهارم</w:t>
      </w:r>
    </w:p>
    <w:p>
      <w:pPr>
        <w:pStyle w:val="BookText"/>
        <w:rPr/>
      </w:pPr>
      <w:r>
        <w:rPr>
          <w:rFonts w:ascii="IRNazanin" w:hAnsi="IRNazanin" w:eastAsia="IRNazanin"/>
          <w:color w:val="111111"/>
          <w:sz w:val="28"/>
          <w:sz w:val="28"/>
          <w:szCs w:val="28"/>
          <w:rtl w:val="true"/>
          <w:lang w:bidi="fa-IR"/>
        </w:rPr>
        <w:t xml:space="preserve">صبر و آرامش و فراموش کردن مصیبت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بخش هشتادو پنجم</w:t>
      </w:r>
    </w:p>
    <w:p>
      <w:pPr>
        <w:pStyle w:val="BookText"/>
        <w:rPr/>
      </w:pPr>
      <w:r>
        <w:rPr>
          <w:rFonts w:ascii="IRNazanin" w:hAnsi="IRNazanin" w:eastAsia="IRNazanin"/>
          <w:color w:val="111111"/>
          <w:sz w:val="28"/>
          <w:sz w:val="28"/>
          <w:szCs w:val="28"/>
          <w:rtl w:val="true"/>
          <w:lang w:bidi="fa-IR"/>
        </w:rPr>
        <w:t xml:space="preserve">زیارت قبور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بخش هشتادو ششم</w:t>
      </w:r>
    </w:p>
    <w:p>
      <w:pPr>
        <w:pStyle w:val="BookText"/>
        <w:rPr/>
      </w:pPr>
      <w:r>
        <w:rPr>
          <w:rFonts w:ascii="IRNazanin" w:hAnsi="IRNazanin" w:eastAsia="IRNazanin"/>
          <w:color w:val="111111"/>
          <w:sz w:val="28"/>
          <w:sz w:val="28"/>
          <w:szCs w:val="28"/>
          <w:rtl w:val="true"/>
          <w:lang w:bidi="fa-IR"/>
        </w:rPr>
        <w:t xml:space="preserve">میت خانواده خود را زیارت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بخش هشتادو هفتم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فرزند و عمل ،مؤمن پیش از مرگش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او تمثل می یابند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بخش هشتادو هشتم</w:t>
      </w:r>
    </w:p>
    <w:p>
      <w:pPr>
        <w:pStyle w:val="BookText"/>
        <w:rPr/>
      </w:pPr>
      <w:r>
        <w:rPr>
          <w:rFonts w:ascii="IRNazanin" w:hAnsi="IRNazanin" w:eastAsia="IRNazanin"/>
          <w:color w:val="111111"/>
          <w:sz w:val="28"/>
          <w:sz w:val="28"/>
          <w:szCs w:val="28"/>
          <w:rtl w:val="true"/>
          <w:lang w:bidi="fa-IR"/>
        </w:rPr>
        <w:t xml:space="preserve">پرسش در قبر، از چه کسی پرسیده می شود و از چه کسی کسی پرسیده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بخش هشتادو نهم</w:t>
      </w:r>
    </w:p>
    <w:p>
      <w:pPr>
        <w:pStyle w:val="BookText"/>
        <w:rPr/>
      </w:pPr>
      <w:r>
        <w:rPr>
          <w:rFonts w:ascii="IRNazanin" w:hAnsi="IRNazanin" w:eastAsia="IRNazanin"/>
          <w:color w:val="111111"/>
          <w:sz w:val="28"/>
          <w:sz w:val="28"/>
          <w:szCs w:val="28"/>
          <w:rtl w:val="true"/>
          <w:lang w:bidi="fa-IR"/>
        </w:rPr>
        <w:t xml:space="preserve">سخن گفتن جای قبر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بخش نودم</w:t>
      </w:r>
    </w:p>
    <w:p>
      <w:pPr>
        <w:pStyle w:val="BookText"/>
        <w:rPr/>
      </w:pPr>
      <w:r>
        <w:rPr>
          <w:rFonts w:ascii="IRNazanin" w:hAnsi="IRNazanin" w:eastAsia="IRNazanin"/>
          <w:color w:val="111111"/>
          <w:sz w:val="28"/>
          <w:sz w:val="28"/>
          <w:szCs w:val="28"/>
          <w:rtl w:val="true"/>
          <w:lang w:bidi="fa-IR"/>
        </w:rPr>
        <w:t xml:space="preserve">ارواح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بخش نودو یکم</w:t>
      </w:r>
    </w:p>
    <w:p>
      <w:pPr>
        <w:pStyle w:val="BookText"/>
        <w:rPr/>
      </w:pPr>
      <w:r>
        <w:rPr>
          <w:rFonts w:ascii="IRNazanin" w:hAnsi="IRNazanin" w:eastAsia="IRNazanin"/>
          <w:color w:val="111111"/>
          <w:sz w:val="28"/>
          <w:sz w:val="28"/>
          <w:szCs w:val="28"/>
          <w:rtl w:val="true"/>
          <w:lang w:bidi="fa-IR"/>
        </w:rPr>
        <w:t xml:space="preserve">روایات دیگری درباره ارواح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بخش نودو دوم</w:t>
      </w:r>
    </w:p>
    <w:p>
      <w:pPr>
        <w:pStyle w:val="BookText"/>
        <w:rPr/>
      </w:pPr>
      <w:r>
        <w:rPr>
          <w:rFonts w:ascii="Amiri" w:hAnsi="Amiri" w:eastAsia="Amiri" w:cs="Amiri"/>
          <w:color w:val="111111"/>
          <w:sz w:val="28"/>
          <w:sz w:val="28"/>
          <w:szCs w:val="28"/>
          <w:rtl w:val="true"/>
          <w:lang w:bidi="ar-SA"/>
        </w:rPr>
        <w:t xml:space="preserve">ارواح كفر ورزان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بخش نودو سوم</w:t>
      </w:r>
    </w:p>
    <w:p>
      <w:pPr>
        <w:pStyle w:val="BookText"/>
        <w:rPr/>
      </w:pPr>
      <w:r>
        <w:rPr>
          <w:rFonts w:ascii="IRNazanin" w:hAnsi="IRNazanin" w:eastAsia="IRNazanin"/>
          <w:color w:val="111111"/>
          <w:sz w:val="28"/>
          <w:sz w:val="28"/>
          <w:szCs w:val="28"/>
          <w:rtl w:val="true"/>
          <w:lang w:bidi="fa-IR"/>
        </w:rPr>
        <w:t xml:space="preserve">بهشت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بخش نودو چهارم</w:t>
      </w:r>
    </w:p>
    <w:p>
      <w:pPr>
        <w:pStyle w:val="BookText"/>
        <w:rPr/>
      </w:pPr>
      <w:r>
        <w:rPr>
          <w:rFonts w:ascii="IRNazanin" w:hAnsi="IRNazanin" w:eastAsia="IRNazanin"/>
          <w:color w:val="111111"/>
          <w:sz w:val="28"/>
          <w:sz w:val="28"/>
          <w:szCs w:val="28"/>
          <w:rtl w:val="true"/>
          <w:lang w:bidi="fa-IR"/>
        </w:rPr>
        <w:t xml:space="preserve">سرنوشت کودکان پس از مرگ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بخش نودو پنجم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993_217143"/>
      <w:bookmarkStart w:id="13" w:name="pg19993_217143"/>
      <w:bookmarkEnd w:id="13"/>
    </w:p>
    <w:p>
      <w:pPr>
        <w:pStyle w:val="Heading2"/>
        <w:numPr>
          <w:ilvl w:val="1"/>
          <w:numId w:val="1"/>
        </w:numPr>
        <w:rPr/>
      </w:pPr>
      <w:bookmarkStart w:id="14" w:name="pg19993_217143"/>
      <w:bookmarkStart w:id="15" w:name="__RefHeading___Toc591002_2320776876"/>
      <w:bookmarkStart w:id="16" w:name="_Toc4"/>
      <w:bookmarkEnd w:id="14"/>
      <w:bookmarkEnd w:id="15"/>
      <w:r>
        <w:rPr>
          <w:rtl w:val="true"/>
        </w:rPr>
        <w:t>سرآغاز</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و ستایش بیکران خداوندی را سزاست که پروردگار جهانیان، بخشنده و مهربان است و درود بی پایان بر آخرین پیام آور حضرت محمد صلى الله عليه واله وسلم که با رسالت خویش جهان را جلوه مهر و محبت بخشید؛ و بر امیر عالم هستی امیرالمؤمنین علیه السلام، که با ولایت او آیین الهی کامل گشت و یازده فرزند و جانشینان او که کشتی هدایت اند؛ به ویژه بر باقی مانده عترت برگزیده خدا صاحب ،زمان آشکار کننده ایمان، آموزنده و تعلیم گر احکام قرآن و پاک کننده زمین حضرت امام مهدی علیه السلام و لعنت و نفرین همیشگی خدا بر دشمنان خاندان پاک رسالت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جهان هستی لباس آفرینش نپوشیده بود که خداوند متعال نخستین آفریده آن را پیامبری از جانب خویش قرار داد تا نسلی را که در کره خاکی زمین می آفریند به کمال و سعادت رهنمون شود؛ چرا که پیشوای ششم حضرت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الحجة قبل الخلق ومع الخلق وبعد الخلق؛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حجت خدا پیش از آفرینش مخلوق بوده و با خلق است و بعد از خلق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پیامبرانی را برای هدایت بشر برگزید و برنامه و آیینی را به آنان سپرد و جانشینانی را برای آنان انتخاب کرد که یکی پس از دیگری در هر دوره ای نگهبانان و حافظان آیین الهی باشند، تا دین الهی پا برجا و حجتی برای بندگان خدا باشند و تا حق از پایگاه خویش نلغزد و باطل بر حق مداران پیروز نگردد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جامعه بشری در فترتی از رسولان و پیامبران قرار گرفت؛ به گونه ای </w:t>
      </w:r>
      <w:r>
        <w:rPr>
          <w:rFonts w:eastAsia="IRNazanin" w:cs="IRNazanin"/>
          <w:color w:val="111111"/>
          <w:sz w:val="28"/>
          <w:szCs w:val="28"/>
          <w:rtl w:val="true"/>
          <w:lang w:bidi="fa-IR"/>
        </w:rPr>
        <w:t xml:space="preserve">- </w:t>
      </w:r>
      <w:bookmarkStart w:id="17" w:name="pg19993_217144"/>
    </w:p>
    <w:p>
      <w:pPr>
        <w:pStyle w:val="BookText"/>
        <w:rPr/>
      </w:pPr>
      <w:bookmarkEnd w:id="17"/>
      <w:r>
        <w:rPr>
          <w:rFonts w:ascii="IRNazanin" w:hAnsi="IRNazanin" w:eastAsia="IRNazanin"/>
          <w:color w:val="111111"/>
          <w:sz w:val="28"/>
          <w:sz w:val="28"/>
          <w:szCs w:val="28"/>
          <w:rtl w:val="true"/>
          <w:lang w:bidi="fa-IR"/>
        </w:rPr>
        <w:t>که مردم از حقایق الهی دور ماندند و در گمراهی سرگشته و حیران شدند و در فتنه و آشوب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 برنامه های الهی را به فراموشی سپردند و با تکیه بر هوا و هوس خویش، سنت های زشت و قانون های جاهلی را ایجاد کرده و دوران تاریک جاهلی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 آتش جنگ ها ترس و وحشت همه جا را فرا گرفته بود، تخریب و ویرانی شهرها و آبادی ها و کشتار انسان ها امری رایج بود، تبعیض های نژادی و نظام طبقاتی زشتی بر جامعه حاکم بود تاریکی جهل، بت پرستی، خرافه پرستی، همه جا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دورانی که ادیان الهی چون مسیحیت و یهودیت دست خوش تحریفها و پیرایه ها شده و ارزش خود را از دست داده بودند از سویی بی رحمی قساوت و خونریزی شاخصه قشر حاکم جامعه بود و از سوی دیگر انسانیت و شرف مروّت و جوانمردی انصاف و وجدان اخلاقی و دیگر فضیلت ها و ارزش های انسانی از محیط زندگی جامعه رخت بربسته بود</w:t>
      </w:r>
      <w:r>
        <w:rPr>
          <w:rFonts w:eastAsia="IRNazanin" w:cs="IRNazanin"/>
          <w:color w:val="111111"/>
          <w:sz w:val="28"/>
          <w:szCs w:val="28"/>
          <w:rtl w:val="true"/>
          <w:lang w:bidi="fa-IR"/>
        </w:rPr>
        <w:t>.</w:t>
      </w:r>
    </w:p>
    <w:p>
      <w:pPr>
        <w:pStyle w:val="Heading2"/>
        <w:numPr>
          <w:ilvl w:val="1"/>
          <w:numId w:val="1"/>
        </w:numPr>
        <w:rPr/>
      </w:pPr>
      <w:bookmarkStart w:id="18" w:name="__RefHeading___Toc591004_2320776876"/>
      <w:bookmarkStart w:id="19" w:name="_Toc5"/>
      <w:bookmarkEnd w:id="18"/>
      <w:r>
        <w:rPr>
          <w:rtl w:val="true"/>
        </w:rPr>
        <w:t>پیام آور حق</w:t>
      </w:r>
      <w:bookmarkEnd w:id="19"/>
    </w:p>
    <w:p>
      <w:pPr>
        <w:pStyle w:val="BookText"/>
        <w:rPr/>
      </w:pPr>
      <w:r>
        <w:rPr>
          <w:rFonts w:ascii="IRNazanin" w:hAnsi="IRNazanin" w:eastAsia="IRNazanin"/>
          <w:color w:val="111111"/>
          <w:sz w:val="28"/>
          <w:sz w:val="28"/>
          <w:szCs w:val="28"/>
          <w:rtl w:val="true"/>
          <w:lang w:bidi="fa-IR"/>
        </w:rPr>
        <w:t>اما خداوند مهربان بر خدا باوران منت نهاد و پیامبر مهرآفرینی را از میان آنان برانگیخت تا آنان را در راه کمال و سعادت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وَيُعَلِّمُهُمُ الْكِتَابَ وَالْحِكْمَةَ وَ 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خداوند بر مؤمنان منت نهاد آن گاه که در میان آنها پیامبری از خودشان برانگیخت که آیه های او را بر آن ها بخواند و آن ها را پاک نماید و کتاب و حکمت بیاموزد؛ گرچه پیش از آن در گمراهی آشکاری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أمير سخن امیر مؤمنان علی علیه السلام چه زیبا آن دوران را به تصویر می کشد و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على حين فترة من الرسل وطول هجعة من الأمم و اعترام من الفتن وانتشار من الأمور و تلظ من الحروب و الدنيا كاسفة النور، ظاهرة الغرور</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خداوند پیامبر صلی الله علیه واله وسلم را در روزگاری که در جهان رسولانی نبودند و زمانی دراز اُمّت ها به خواب فرو رفته بودند، فتنه ها سر برداشته و کارها پراکنده و نا بسامان بود، آتش جنگ شعله می کشید و جهان در حال کاستی از روشنایی بود و فریب و نیرنگ آشکار گردیده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پیامبر رحمت رسالت عظیم خویش را با آیه های الهی آغاز کرد و با آغاز رسالت این آخرین سفیر و پیامبر الهی جهان هستی جلوه دیگری یافت و با نور هدایت او روشن گشت و پایه های کفر و شرک لرزید و درخت امید خدا پرستی در دل بندگان بارور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محمداً صلی الله علیه واله وسلم بالحق ليخرج عباده من عبادة الأوثان إلى عبادته و من طاعة الشيطان إلى طاعته، بقرآن قد بينه و أحكمه ليعلم العباد ربّهم اذ جهلوه، وليقروا به بعد إذ جحدوه، وليثبتوه بعد إذ أنكروه؛ فتجلّى سبحانه لهم في كتابه من غير أن يكونوا رأوه؛ بما أراهم من قدرته وخوفهم من سطوته </w:t>
      </w:r>
      <w:r>
        <w:rPr>
          <w:rFonts w:eastAsia="IRNazanin" w:cs="IRNazanin"/>
          <w:color w:val="111111"/>
          <w:sz w:val="28"/>
          <w:szCs w:val="28"/>
          <w:rtl w:val="true"/>
          <w:lang w:bidi="fa-IR"/>
        </w:rPr>
        <w:t xml:space="preserve">... . </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حضرت محمد صلى الله عليه واله وسلم را به حق به پیامبری برانگیخت تا بندگانش را از پرستش بت ها برهاند و به پرستش او وادارد و از فرمان برداری شیطان به فرمان بردن از او ببرد؛ با قرآنی که معانی آن را روشن ساخت و پیمانش را استوار داشت؛ تا بندگان که پروردگارشان را نمی شناختند بشناسند و پس از انکارش به او اقرار نمایند و پس از شناختنش به شناخت او پایداری ورزند پس خداوند سبحان در کتاب </w:t>
      </w:r>
      <w:r>
        <w:rPr>
          <w:rFonts w:eastAsia="IRNazanin" w:cs="IRNazanin"/>
          <w:color w:val="111111"/>
          <w:sz w:val="28"/>
          <w:szCs w:val="28"/>
          <w:rtl w:val="true"/>
          <w:lang w:bidi="fa-IR"/>
        </w:rPr>
        <w:t xml:space="preserve">- </w:t>
      </w:r>
      <w:bookmarkStart w:id="20" w:name="pg19993_217146"/>
    </w:p>
    <w:p>
      <w:pPr>
        <w:pStyle w:val="BookText"/>
        <w:rPr/>
      </w:pPr>
      <w:bookmarkEnd w:id="20"/>
      <w:r>
        <w:rPr>
          <w:rFonts w:ascii="IRNazanin" w:hAnsi="IRNazanin" w:eastAsia="IRNazanin"/>
          <w:color w:val="111111"/>
          <w:sz w:val="28"/>
          <w:sz w:val="28"/>
          <w:szCs w:val="28"/>
          <w:rtl w:val="true"/>
          <w:lang w:bidi="fa-IR"/>
        </w:rPr>
        <w:t>خویش بی آن که او را ببینند خود را به بندگانش آشکار ساخت و با نشان دادن قدرت خویش آنان را از چیرگی خود،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آغاز رسالت و پیامبری آن حضرت، زمستان مرگ بار جهالت و ضلالت فرا رسید و بهار علم و آگاهی و هدایت از راه رسید دروازه علم و دانش نبوی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جعله الله سبحانه بلاغاً لرسالته وكرامة لامته و ربيعاً لأهل زمانه و رفعة لأعوانه وشرفاً لأنصاره؛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خداوند سبحان رسالت خویش را به او ابلاغ کرد تا امتش را ارجمند نماید و مردم زمانش را به بهار زندگی برساند و یاورانش را سربلند و یارانش را شریف و بزرگوار گرداند</w:t>
      </w:r>
      <w:r>
        <w:rPr>
          <w:rFonts w:eastAsia="IRNazanin" w:cs="IRNazanin"/>
          <w:color w:val="111111"/>
          <w:sz w:val="28"/>
          <w:szCs w:val="28"/>
          <w:rtl w:val="true"/>
          <w:lang w:bidi="fa-IR"/>
        </w:rPr>
        <w:t>.</w:t>
      </w:r>
    </w:p>
    <w:p>
      <w:pPr>
        <w:pStyle w:val="Heading2"/>
        <w:numPr>
          <w:ilvl w:val="1"/>
          <w:numId w:val="1"/>
        </w:numPr>
        <w:rPr/>
      </w:pPr>
      <w:bookmarkStart w:id="21" w:name="__RefHeading___Toc591006_2320776876"/>
      <w:bookmarkStart w:id="22" w:name="_Toc6"/>
      <w:bookmarkEnd w:id="21"/>
      <w:r>
        <w:rPr>
          <w:rtl w:val="true"/>
        </w:rPr>
        <w:t>شاه کلید هدایت</w:t>
      </w:r>
      <w:bookmarkEnd w:id="22"/>
    </w:p>
    <w:p>
      <w:pPr>
        <w:pStyle w:val="BookText"/>
        <w:rPr/>
      </w:pPr>
      <w:r>
        <w:rPr>
          <w:rFonts w:ascii="IRNazanin" w:hAnsi="IRNazanin" w:eastAsia="IRNazanin"/>
          <w:color w:val="111111"/>
          <w:sz w:val="28"/>
          <w:sz w:val="28"/>
          <w:szCs w:val="28"/>
          <w:rtl w:val="true"/>
          <w:lang w:bidi="fa-IR"/>
        </w:rPr>
        <w:t>پیامبر رحمت هم چون آفتاب عالم تاب بر کرانه های تاریک جهان پدیدار شد و از بازار ذى المجاز حجاز سخن زیبایی بر لبانش نقش بست و شاه کلید هدایت و رستگاری را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تفلحوا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نیست تا رستگار شوید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وسیله آخرین پیام آور الهی پیامبر رحمت رسالت خویش را برای مردم بیان کرد و آن ها را به یکتا پرستی فراخواند و همواره پس از رهایی مردم از شرک و بت پرستی نهال خدا پرستی و یکتا پرستی را در دل آنان می کاشت و آن گاه که سخن از بعثت خویش به میان می آورد این اصل مهم اعتقادی را با همتا و هم سنگ آن؛ یعنی وصایت و ولایت امیر مؤمنان علی علیه السلام تکمیل می فرمود</w:t>
      </w:r>
      <w:r>
        <w:rPr>
          <w:rFonts w:eastAsia="IRNazanin" w:cs="IRNazanin"/>
          <w:color w:val="111111"/>
          <w:sz w:val="28"/>
          <w:szCs w:val="28"/>
          <w:rtl w:val="true"/>
          <w:lang w:bidi="fa-IR"/>
        </w:rPr>
        <w:t xml:space="preserve">. </w:t>
      </w:r>
      <w:bookmarkStart w:id="23" w:name="pg19993_217147"/>
    </w:p>
    <w:p>
      <w:pPr>
        <w:pStyle w:val="Heading2"/>
        <w:numPr>
          <w:ilvl w:val="1"/>
          <w:numId w:val="1"/>
        </w:numPr>
        <w:rPr/>
      </w:pPr>
      <w:bookmarkStart w:id="24" w:name="__RefHeading___Toc591008_2320776876"/>
      <w:bookmarkStart w:id="25" w:name="_Toc7"/>
      <w:bookmarkEnd w:id="23"/>
      <w:bookmarkEnd w:id="24"/>
      <w:r>
        <w:rPr>
          <w:rtl w:val="true"/>
        </w:rPr>
        <w:t>وصایت و ولایت</w:t>
      </w:r>
      <w:bookmarkEnd w:id="25"/>
    </w:p>
    <w:p>
      <w:pPr>
        <w:pStyle w:val="BookText"/>
        <w:rPr/>
      </w:pPr>
      <w:r>
        <w:rPr>
          <w:rFonts w:ascii="IRNazanin" w:hAnsi="IRNazanin" w:eastAsia="IRNazanin"/>
          <w:color w:val="111111"/>
          <w:sz w:val="28"/>
          <w:sz w:val="28"/>
          <w:szCs w:val="28"/>
          <w:rtl w:val="true"/>
          <w:lang w:bidi="fa-IR"/>
        </w:rPr>
        <w:t>با نزول آیه انذار برای نخستین بار در یک مجمع عمومی، سخن از وصایت خود به میان آورد و در جمع حاضر پسر عموی خویش حضرت علی بن ابی طالب علیه السلام را وصی برادر و جانشین خود خواند آن 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فأيكم يؤازني على أمري هذا؛ على أن يكون أخي و وصيّي وخليفتي فيكم؟</w:t>
      </w:r>
    </w:p>
    <w:p>
      <w:pPr>
        <w:pStyle w:val="BookText"/>
        <w:rPr/>
      </w:pPr>
      <w:r>
        <w:rPr>
          <w:rFonts w:ascii="IRNazanin" w:hAnsi="IRNazanin" w:eastAsia="IRNazanin"/>
          <w:color w:val="111111"/>
          <w:sz w:val="28"/>
          <w:sz w:val="28"/>
          <w:szCs w:val="28"/>
          <w:rtl w:val="true"/>
          <w:lang w:bidi="fa-IR"/>
        </w:rPr>
        <w:t>کدام یک از شما حاضر است در این امر مرا یاری کند و وزیر من باشد؛ تا همو برادر وصی و جانشین من در میان شما گردد؟</w:t>
      </w:r>
    </w:p>
    <w:p>
      <w:pPr>
        <w:pStyle w:val="BookText"/>
        <w:rPr/>
      </w:pPr>
      <w:r>
        <w:rPr>
          <w:rFonts w:ascii="IRNazanin" w:hAnsi="IRNazanin" w:eastAsia="IRNazanin"/>
          <w:color w:val="111111"/>
          <w:sz w:val="28"/>
          <w:sz w:val="28"/>
          <w:szCs w:val="28"/>
          <w:rtl w:val="true"/>
          <w:lang w:bidi="fa-IR"/>
        </w:rPr>
        <w:t>همه حاضران از پاسخ خودداری کردند جز امیر مؤمنان علی علیه السلام که از همه آن ها جوان تر بود، آن حضرت برخاست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يا نبي الله أكون وزيرك عليه؛</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شما در این هدایت گری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دست به شانه حضرت علی علیه السلام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وصيّي وخليفتي فيكم، فاسمعوا له وأطيعوا؛</w:t>
      </w:r>
    </w:p>
    <w:p>
      <w:pPr>
        <w:pStyle w:val="BookText"/>
        <w:rPr/>
      </w:pPr>
      <w:r>
        <w:rPr>
          <w:rFonts w:ascii="IRNazanin" w:hAnsi="IRNazanin" w:eastAsia="IRNazanin"/>
          <w:color w:val="111111"/>
          <w:sz w:val="28"/>
          <w:sz w:val="28"/>
          <w:szCs w:val="28"/>
          <w:rtl w:val="true"/>
          <w:lang w:bidi="fa-IR"/>
        </w:rPr>
        <w:t>همانا این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او را بشنوید و از او اطاعت کنید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خدا صلی الله علیه واله وسلم با بیان این مراحل مهم؛ یعنی توحید، نبوت و امامت رسالت خویش را ادامه داد و خداوند متعال و عده پیروزی بر همه ادیان را به آن حضرت داد آن جا که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9"/>
      </w:r>
      <w:bookmarkStart w:id="26" w:name="pg19993_217148"/>
    </w:p>
    <w:p>
      <w:pPr>
        <w:pStyle w:val="BookText"/>
        <w:rPr/>
      </w:pPr>
      <w:bookmarkEnd w:id="26"/>
      <w:r>
        <w:rPr>
          <w:rFonts w:ascii="IRNazanin" w:hAnsi="IRNazanin" w:eastAsia="IRNazanin"/>
          <w:color w:val="111111"/>
          <w:sz w:val="28"/>
          <w:sz w:val="28"/>
          <w:szCs w:val="28"/>
          <w:rtl w:val="true"/>
          <w:lang w:bidi="fa-IR"/>
        </w:rPr>
        <w:t>او کسی است که رسول خود را با هدایت و دین حق فرستاد تا او را بر همه دین ها پیروز گرداند؛ هر چند شرک ورزان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آور رحمت صلی الله علیه واله وسلم پس از بیش از دو دهه تلاش و کوشش بی وقفه شریعت خویش را به همگان رساند و در آخرین تبلیغ خویش به فرمان خداوند متعال در میان انبوه امت خویش در کنار غدیر خم در یک سخنرانی شگفت آوری ولایت حضرت على علیه السلام را با ویژگی های دیگری بیان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هر که من مولا و سرپرست او هستم پس این علی مولا و سرپرست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هنگام خداوند متعال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امروز دین شما را به حد کمال رساندم و نعمتم را بر شما تمام کردم و آیین اسلام را برای شما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نزول این آیه دین اسلام را به عنوان کامل ترین آیین پذیرفت و در اختیار جوامع بشری قرار داد</w:t>
      </w:r>
      <w:r>
        <w:rPr>
          <w:rFonts w:eastAsia="IRNazanin" w:cs="IRNazanin"/>
          <w:color w:val="111111"/>
          <w:sz w:val="28"/>
          <w:szCs w:val="28"/>
          <w:rtl w:val="true"/>
          <w:lang w:bidi="fa-IR"/>
        </w:rPr>
        <w:t>.</w:t>
      </w:r>
    </w:p>
    <w:p>
      <w:pPr>
        <w:pStyle w:val="Heading2"/>
        <w:numPr>
          <w:ilvl w:val="1"/>
          <w:numId w:val="1"/>
        </w:numPr>
        <w:rPr/>
      </w:pPr>
      <w:bookmarkStart w:id="27" w:name="__RefHeading___Toc591010_2320776876"/>
      <w:bookmarkStart w:id="28" w:name="_Toc8"/>
      <w:bookmarkEnd w:id="27"/>
      <w:r>
        <w:rPr>
          <w:rtl w:val="true"/>
        </w:rPr>
        <w:t>کتاب خدا و عترت پیامبر صلی الله علیه واله وسلم</w:t>
      </w:r>
      <w:bookmarkEnd w:id="28"/>
    </w:p>
    <w:p>
      <w:pPr>
        <w:pStyle w:val="BookText"/>
        <w:rPr/>
      </w:pPr>
      <w:r>
        <w:rPr>
          <w:rFonts w:ascii="IRNazanin" w:hAnsi="IRNazanin" w:eastAsia="IRNazanin"/>
          <w:color w:val="111111"/>
          <w:sz w:val="28"/>
          <w:sz w:val="28"/>
          <w:szCs w:val="28"/>
          <w:rtl w:val="true"/>
          <w:lang w:bidi="fa-IR"/>
        </w:rPr>
        <w:t>و آن گاه که آخرین لحظات زندگی این پیامبر رحمت صلی الله علیه واله وسلم فرا رسید، باز هم دو چیز گران بها را برای هدایت مردم به یادگار گذاشت و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تارك فيكم الثقلين كتاب الله و عترتي أهل بيتي </w:t>
      </w:r>
      <w:r>
        <w:rPr>
          <w:rFonts w:eastAsia="Amiri" w:cs="Amiri" w:ascii="Amiri" w:hAnsi="Amiri"/>
          <w:color w:val="111111"/>
          <w:sz w:val="28"/>
          <w:szCs w:val="28"/>
          <w:rtl w:val="true"/>
          <w:lang w:bidi="ar-SA"/>
        </w:rPr>
        <w:t xml:space="preserve">... . </w:t>
      </w:r>
      <w:r>
        <w:rPr>
          <w:rStyle w:val="FootnoteAnchor"/>
          <w:rtl w:val="true"/>
        </w:rPr>
        <w:footnoteReference w:id="12"/>
      </w:r>
      <w:bookmarkStart w:id="29" w:name="pg19993_217149"/>
    </w:p>
    <w:p>
      <w:pPr>
        <w:pStyle w:val="BookText"/>
        <w:rPr/>
      </w:pPr>
      <w:bookmarkEnd w:id="29"/>
      <w:r>
        <w:rPr>
          <w:rFonts w:ascii="IRNazanin" w:hAnsi="IRNazanin" w:eastAsia="IRNazanin"/>
          <w:color w:val="111111"/>
          <w:sz w:val="28"/>
          <w:sz w:val="28"/>
          <w:szCs w:val="28"/>
          <w:rtl w:val="true"/>
          <w:lang w:bidi="fa-IR"/>
        </w:rPr>
        <w:t xml:space="preserve">به راستی من در میان شما دو چیز گران بها می گذارم کتاب خدا و عترت و خاندان من </w:t>
      </w:r>
      <w:r>
        <w:rPr>
          <w:rFonts w:eastAsia="IRNazanin" w:cs="IRNazanin"/>
          <w:color w:val="111111"/>
          <w:sz w:val="28"/>
          <w:szCs w:val="28"/>
          <w:rtl w:val="true"/>
          <w:lang w:bidi="fa-IR"/>
        </w:rPr>
        <w:t>... .</w:t>
      </w:r>
    </w:p>
    <w:p>
      <w:pPr>
        <w:pStyle w:val="Heading2"/>
        <w:numPr>
          <w:ilvl w:val="1"/>
          <w:numId w:val="1"/>
        </w:numPr>
        <w:rPr/>
      </w:pPr>
      <w:bookmarkStart w:id="30" w:name="__RefHeading___Toc591012_2320776876"/>
      <w:bookmarkStart w:id="31" w:name="_Toc9"/>
      <w:bookmarkEnd w:id="30"/>
      <w:r>
        <w:rPr>
          <w:rtl w:val="true"/>
        </w:rPr>
        <w:t>ابرهای سیاه</w:t>
      </w:r>
      <w:bookmarkEnd w:id="31"/>
    </w:p>
    <w:p>
      <w:pPr>
        <w:pStyle w:val="BookText"/>
        <w:rPr/>
      </w:pPr>
      <w:r>
        <w:rPr>
          <w:rFonts w:ascii="IRNazanin" w:hAnsi="IRNazanin" w:eastAsia="IRNazanin"/>
          <w:color w:val="111111"/>
          <w:sz w:val="28"/>
          <w:sz w:val="28"/>
          <w:szCs w:val="28"/>
          <w:rtl w:val="true"/>
          <w:lang w:bidi="fa-IR"/>
        </w:rPr>
        <w:t>اسفا که با همه این تأکیدها، فرمان پیامبر خدا صلی الله علیه واله وسلم درباره هدایت گران پس از خود امتثال نشد و سقیفه سازان به هنگام انتقال رسالت به امامت خدشه ای در حرکت این کشتی هدایت و نجات ایجاد کردند و بنا به فرموده قرآن با سیر قهقرایی به دوران جاهلی خویش بازگشتند و دروازه شهر علم نبوی را بستند و دیگر بار جهان هستی را با ایجاد ابرهای سیاه در برابر آفتاب امامت به تاریکی کشاندند و هدایت گران پس از پیامبر رحمت را خانه نشین کردند و جوامع بشری را به صورت آشکار از بهره وری از این انوار هدایت محروم ساختند و در نهایت پس از پایان امامت هدایتگرانه یازدهمین پیشوای معصوم، جهان هستی را با آغاز غیبت دوازدهمین آفتاب هدایت حضرت مهدی علیه السلام در مسیر هدایت، در تاریکی فرو بردند اما غافل از این که خداوند متعال نور خود را به پایان خواهد رساند؛ گرچه شرک ورزان نپسندند</w:t>
      </w:r>
      <w:r>
        <w:rPr>
          <w:rFonts w:eastAsia="IRNazanin" w:cs="IRNazanin"/>
          <w:color w:val="111111"/>
          <w:sz w:val="28"/>
          <w:szCs w:val="28"/>
          <w:rtl w:val="true"/>
          <w:lang w:bidi="fa-IR"/>
        </w:rPr>
        <w:t>.</w:t>
      </w:r>
    </w:p>
    <w:p>
      <w:pPr>
        <w:pStyle w:val="Heading2"/>
        <w:numPr>
          <w:ilvl w:val="1"/>
          <w:numId w:val="1"/>
        </w:numPr>
        <w:rPr/>
      </w:pPr>
      <w:bookmarkStart w:id="32" w:name="__RefHeading___Toc591014_2320776876"/>
      <w:bookmarkStart w:id="33" w:name="_Toc10"/>
      <w:bookmarkEnd w:id="32"/>
      <w:r>
        <w:rPr>
          <w:rtl w:val="true"/>
        </w:rPr>
        <w:t>ارزش حدیث نگاری</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دانش آموختگان مکتب اهل بیت علیهم السلام در طول تاریخ امامت با زحمات طاقت فرسا و کسب فیض از این ستارگان هدایت، گنجینه های از نور علم و دانش ذخیره کردند تا در اختیار آیندگان قرار دهند حدیث نگارانی که با تلاش و کوشش به جمع آوری احادیث و سخنان گهربار معصومین علیهم السلام پرداختند تا چراغ روشنگری در اختیار جوامع بشری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مکتبی بزرگ شده بودند که پیامبر رحمت صلى الله عليه واله وسلم فرموده بود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نصر الله عبداً سمع مقالتي فوعاها و حفظها وبلّغها من لم يسمعها؛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خداوند بنده ای را شادمان سازد که سخن مرا بشنود و آن را بفهمد و حفظ کند و به کسی که آن را نشنیده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از همان نخست حدیث نگاری را به مسلمانان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صلى الله عليه واله وسلم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اقيد العلم؟</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دانش را به بند بکشم؟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کشیدن آن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 نوشتن آن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پیامبر خدا صلى الله عليه واله وسلم و اهل بیت هدی علیهم السلام بر حدیث نگاری تأکید تمام داشتند تا جایی که ارزش مراتب شیعیان خود را به این امر منوط می دانستند در حدیثی آمده است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اعرفوا منازل شيعتنا على قدر رواياتهم عنا و فهمهم منا؛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جایگاه و منزلت شیعیان ما را از اندازه روایتی که از ما نقل می کنند و فهمی که از ما دارند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اهمیت حدیث نگاری و انس با کتاب های حدیثی در دوران غیبت امام زمان علیه السلام آن گاه روشن می شود که در مکتب امام صادق علیه السلام حضور یابیم و به سخن درر بار آن حضرت به مفضّل بن عمر گوش فرا دهیم 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اكتب و بُثّ علمك في إخوانك، فإن مِتَّ فأورث كتبك بنيك، فإنّه يأتي على الناس </w:t>
      </w:r>
      <w:r>
        <w:rPr>
          <w:rFonts w:eastAsia="Amiri" w:cs="Amiri" w:ascii="Amiri" w:hAnsi="Amiri"/>
          <w:color w:val="111111"/>
          <w:sz w:val="28"/>
          <w:szCs w:val="28"/>
          <w:rtl w:val="true"/>
          <w:lang w:bidi="ar-SA"/>
        </w:rPr>
        <w:t xml:space="preserve">- </w:t>
      </w:r>
      <w:bookmarkStart w:id="34" w:name="pg19993_217151"/>
    </w:p>
    <w:p>
      <w:pPr>
        <w:pStyle w:val="BookText"/>
        <w:rPr/>
      </w:pPr>
      <w:bookmarkEnd w:id="34"/>
      <w:r>
        <w:rPr>
          <w:rFonts w:ascii="Amiri" w:hAnsi="Amiri" w:eastAsia="Amiri" w:cs="Amiri"/>
          <w:color w:val="111111"/>
          <w:sz w:val="28"/>
          <w:sz w:val="28"/>
          <w:szCs w:val="28"/>
          <w:rtl w:val="true"/>
          <w:lang w:bidi="ar-SA"/>
        </w:rPr>
        <w:t xml:space="preserve">زمان هرج لا يأنسون فيه إلا بكتبهم؛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بنویس و دانش خود را در میان برادران ایمانی خود پخش کن و اگر دیده از جهان فروبستی کتاب هایت را به پسرانت به ارث بگذار؛ چرا که برای مردم، دوران فتنه و آشوب فرا خواهد رسید که در آن زمان جز با کتاب انس نخواهند گرفت</w:t>
      </w:r>
      <w:r>
        <w:rPr>
          <w:rFonts w:eastAsia="IRNazanin" w:cs="IRNazanin"/>
          <w:color w:val="111111"/>
          <w:sz w:val="28"/>
          <w:szCs w:val="28"/>
          <w:rtl w:val="true"/>
          <w:lang w:bidi="fa-IR"/>
        </w:rPr>
        <w:t>.</w:t>
      </w:r>
    </w:p>
    <w:p>
      <w:pPr>
        <w:pStyle w:val="Heading2"/>
        <w:numPr>
          <w:ilvl w:val="1"/>
          <w:numId w:val="1"/>
        </w:numPr>
        <w:rPr/>
      </w:pPr>
      <w:bookmarkStart w:id="35" w:name="__RefHeading___Toc591016_2320776876"/>
      <w:bookmarkStart w:id="36" w:name="_Toc11"/>
      <w:bookmarkEnd w:id="35"/>
      <w:r>
        <w:rPr>
          <w:rtl w:val="true"/>
        </w:rPr>
        <w:t>شیخ کلینی رحمه الله حدیث نگار نمونه</w:t>
      </w:r>
      <w:bookmarkEnd w:id="36"/>
    </w:p>
    <w:p>
      <w:pPr>
        <w:pStyle w:val="BookText"/>
        <w:rPr/>
      </w:pPr>
      <w:r>
        <w:rPr>
          <w:rFonts w:ascii="IRNazanin" w:hAnsi="IRNazanin" w:eastAsia="IRNazanin"/>
          <w:color w:val="111111"/>
          <w:sz w:val="28"/>
          <w:sz w:val="28"/>
          <w:szCs w:val="28"/>
          <w:rtl w:val="true"/>
          <w:lang w:bidi="fa-IR"/>
        </w:rPr>
        <w:t>با آغاز دوران غیبت امام زمان علیه السلام و محرومیت مردم عموماً و به ویژه شیعه از هدایت آشکار آن آخرین آفتاب امامت نیاز به احادیث و معارف اهل بیت علیهم السلام بیش 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حدیث نگاران به تلاش و تکاپو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نگار نمونه شیخ محمدبن یعقوب کلینی رحمه الله در یک حرکت علمی و اعتقادی به جمع آوری سخنان گهربار معصومین علیهم السلام می پردازد و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 کوشش نخستین مجموعه معارف شیعه را 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 ارجمند و ستاره درخشان آسمان علم و فضیلت در دوران غیبت صغری در روستای کلین از توابع ری باستان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پدر بزرگوارش يعقوب بن اسحاق هم اکنون در بقایای آن روستا در جنوب شهر ری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روستا می زیست آن گاه به شهر ری رفت و به عنوان شیخ و پیشوای شیعیان شناخته می شد سپس به شهر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نواب خاص حضرت امام مهدی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راوی شناسان، حدیث نگاران و فقیهان شیخ کلینی رحمه الله را ستوده و در باره شرف و فضل و تقدم و استواری وی در گرداوری احادیث گهر بار پیامبر خدا و ائمه هدی علیهم السلام سخن گفته 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رحمه الله مشایخ بسیاری داشته که برخی از پژوهشگران به اسامی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r>
        <w:rPr>
          <w:rFonts w:eastAsia="IRNazanin" w:cs="IRNazanin"/>
          <w:color w:val="111111"/>
          <w:sz w:val="28"/>
          <w:szCs w:val="28"/>
          <w:rtl w:val="true"/>
          <w:lang w:bidi="fa-IR"/>
        </w:rPr>
        <w:t xml:space="preserve">- </w:t>
      </w:r>
      <w:bookmarkStart w:id="37" w:name="pg19993_217152"/>
    </w:p>
    <w:p>
      <w:pPr>
        <w:pStyle w:val="BookText"/>
        <w:rPr/>
      </w:pPr>
      <w:bookmarkEnd w:id="37"/>
      <w:r>
        <w:rPr>
          <w:rFonts w:ascii="IRNazanin" w:hAnsi="IRNazanin" w:eastAsia="IRNazanin"/>
          <w:color w:val="111111"/>
          <w:sz w:val="28"/>
          <w:sz w:val="28"/>
          <w:szCs w:val="28"/>
          <w:rtl w:val="true"/>
          <w:lang w:bidi="fa-IR"/>
        </w:rPr>
        <w:t>آنان از جمله علی بن ابراهیم قمی، محمد بن یحیی عطّار قمی، ابو علی اشعری، حسین بن محمدبن عمران محمد بن اسماعیل حمید بن زیاد علان کلینی اشاره کرده اند</w:t>
      </w:r>
      <w:r>
        <w:rPr>
          <w:rFonts w:eastAsia="IRNazanin" w:cs="IRNazanin"/>
          <w:color w:val="111111"/>
          <w:sz w:val="28"/>
          <w:szCs w:val="28"/>
          <w:rtl w:val="true"/>
          <w:lang w:bidi="fa-IR"/>
        </w:rPr>
        <w:t>.</w:t>
      </w:r>
    </w:p>
    <w:p>
      <w:pPr>
        <w:pStyle w:val="Heading2"/>
        <w:numPr>
          <w:ilvl w:val="1"/>
          <w:numId w:val="1"/>
        </w:numPr>
        <w:rPr/>
      </w:pPr>
      <w:bookmarkStart w:id="38" w:name="__RefHeading___Toc591018_2320776876"/>
      <w:bookmarkStart w:id="39" w:name="_Toc12"/>
      <w:bookmarkEnd w:id="38"/>
      <w:r>
        <w:rPr>
          <w:rtl w:val="true"/>
        </w:rPr>
        <w:t xml:space="preserve">شیخ کلینی رحمه الله و کتاب ارزشمند </w:t>
      </w:r>
      <w:r>
        <w:rPr>
          <w:rtl w:val="true"/>
        </w:rPr>
        <w:t>«</w:t>
      </w:r>
      <w:r>
        <w:rPr>
          <w:rtl w:val="true"/>
        </w:rPr>
        <w:t>الکافی</w:t>
      </w:r>
      <w:r>
        <w:rPr>
          <w:rtl w:val="true"/>
        </w:rPr>
        <w:t xml:space="preserve">» </w:t>
      </w:r>
      <w:r>
        <w:rPr>
          <w:rtl w:val="true"/>
        </w:rPr>
        <w:t>در گفتار دانشمندان</w:t>
      </w:r>
      <w:bookmarkEnd w:id="39"/>
    </w:p>
    <w:p>
      <w:pPr>
        <w:pStyle w:val="BookText"/>
        <w:rPr/>
      </w:pPr>
      <w:r>
        <w:rPr>
          <w:rFonts w:ascii="IRNazanin" w:hAnsi="IRNazanin" w:eastAsia="IRNazanin"/>
          <w:color w:val="111111"/>
          <w:sz w:val="28"/>
          <w:sz w:val="28"/>
          <w:szCs w:val="28"/>
          <w:rtl w:val="true"/>
          <w:lang w:bidi="fa-IR"/>
        </w:rPr>
        <w:t>البته بیان شخصیت شیخ کلینی رحمه الله فراتر از آن است که در این نوشتار بگنجد؛ اما به عنوان تبرک دیدگاه برخی از علما و دانشمندان که مقام والا و ممتاز او را ستوده اند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 خود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أصحابنا في وقته بالري، ووجههم وكان أوثق الناس في الحديث وأثبتهم صنّف الكتاب الكبير المعروف الكافي في عشرين سنة؛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محمدبن یعقوب کلینی رحمه الله بزرگ اصحاب ما در شهر ری در زمان خود و سرآمد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موثق ترین مردم در نقل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و بزرگ خویش را در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در کتاب فهرست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عارف بالأخبار</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کلینی رحمه الله موثق و جلیل القدر و آگاه به اخبار و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در باره او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المتفق على ثقته وأمانته</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رحمه الله کسی است که بر وثاقت و امانت وی همه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در این باره می نویسد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کلینی موثق ترین مردم در حدیث و معتمدترین آن هاست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علامه مجلسی رحمه الله درباره شیخ کلینی رحمه الله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الصدوق، ثقة الاسلام مقبول طوائف الأنام ممدوح الخاص والعام </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شیخ راستگو، ثقة الاسلام مقبول طوايف مردم؛ بزرگواری که خاص و عام او را ستوده اند؛ یعنی محمد بن یعقوب کلینی که خداوند او را با ائمه کرام محشور فرماید چراکه کتاب کافی مضبوط ترین اصول و جامع ترین آن ها و بهترین کتاب های فرقه ناجیه و بزرگ 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 العلوم رحمه الله در کتاب رجال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شيخ مشایخ اعلام مروّج مذهب در زمان غیبت امام علیه السلام؛ موافق و مخالف او را یاد کرده و بر فضل و بزرگی و منزلت وی اتفاق نظر دارند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شیخ نوری طبرسی رحمه الله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شیعه و تاج شریعت، ثقة الإسلام وكهف علمای اعلام ابو جعفر محمدبن یعقوب کلینی که با کتابش کافی، کافل ایتام آل محمد علیهم السلام گردید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آری، حدیث نگار نمونه و افتخار جهان فضل و دانش پس از به یادگار گذاشتن دریایی از علوم و معارف پیامبر خدا صلی الله علیه واله وسلم و مکتب اهل بیت علیهم السلام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دیده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جليل القدر شيخ يوسف بحرانی رحمه الله در کتاب لؤلؤة البحرین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اساتید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سید نعمت الله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یکی از حکام بغداد اشتیاق شیعیان را به زیارت قبر ائمه علیهم السلام را دید، دستور داد بارگاه امام کاظم علیه السلام را نبش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گونه که شیعه می پندارند او در </w:t>
      </w:r>
      <w:r>
        <w:rPr>
          <w:rFonts w:eastAsia="IRNazanin" w:cs="IRNazanin"/>
          <w:color w:val="111111"/>
          <w:sz w:val="28"/>
          <w:szCs w:val="28"/>
          <w:rtl w:val="true"/>
          <w:lang w:bidi="fa-IR"/>
        </w:rPr>
        <w:t xml:space="preserve">- </w:t>
      </w:r>
      <w:bookmarkStart w:id="40" w:name="pg19993_217154"/>
    </w:p>
    <w:p>
      <w:pPr>
        <w:pStyle w:val="BookText"/>
        <w:rPr/>
      </w:pPr>
      <w:bookmarkEnd w:id="40"/>
      <w:r>
        <w:rPr>
          <w:rFonts w:ascii="IRNazanin" w:hAnsi="IRNazanin" w:eastAsia="IRNazanin"/>
          <w:color w:val="111111"/>
          <w:sz w:val="28"/>
          <w:sz w:val="28"/>
          <w:szCs w:val="28"/>
          <w:rtl w:val="true"/>
          <w:lang w:bidi="fa-IR"/>
        </w:rPr>
        <w:t>قبر باشد هیچ، وگرنه مردم را از زیارت قبر ائمه منع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حق دانشمندان خویش نیز این گونه باور دارند در این شهر قبر یکی از دانشمندان مشهور و بزرگ آن ها به نام محمدبن یعقوب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قبر او را نبش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دستور دادند تا قبر کلینی رحمه الله را نبش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دید کلینی رحمه الله گویا ساعتی پیش در آن جا دفن شده است دستور داد قبه و بارگاه بزرگی بر این قبر بسازند و آن را مقبره بزرگ شمارند و از آن به بعد مزار مشهوری گردید</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41" w:name="__RefHeading___Toc591020_2320776876"/>
      <w:bookmarkStart w:id="42" w:name="_Toc13"/>
      <w:bookmarkEnd w:id="41"/>
      <w:r>
        <w:rPr>
          <w:rtl w:val="true"/>
        </w:rPr>
        <w:t>انگیزه ی نگارش کتاب الکافی</w:t>
      </w:r>
      <w:bookmarkEnd w:id="42"/>
    </w:p>
    <w:p>
      <w:pPr>
        <w:pStyle w:val="BookText"/>
        <w:rPr/>
      </w:pPr>
      <w:r>
        <w:rPr>
          <w:rFonts w:ascii="IRNazanin" w:hAnsi="IRNazanin" w:eastAsia="IRNazanin"/>
          <w:color w:val="111111"/>
          <w:sz w:val="28"/>
          <w:sz w:val="28"/>
          <w:szCs w:val="28"/>
          <w:rtl w:val="true"/>
          <w:lang w:bidi="fa-IR"/>
        </w:rPr>
        <w:t>ارزش هر اثری از مؤثر آن روشن می شود همان گونه که دانشمندان و اندیشمندان زبان به ستایش شیخ کلینی رحمه الله گشوده اند در ستایش کتاب ارزشمند الکافی نیز همین راه را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و شهرت این کتاب در نزد دانشمندان شیعه از زمان تألیف تاکنون باقی مانده و این کتاب موجب شگفتی دانشمندان گشته است چرا که شیخ کلینی رحمه الله همه امور مهم و آن چه یک مسلمان در امور دینی و دنیایی خود نیاز دارد از سخنان گهر بار پیامبر خدا و خاندان رسالت علیهم السلام گرد آورده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نگارنده و پدید آورنده این اثر نفیس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در برگیرنده تمام بخش های علم دین باشد و دانشجو را از کتاب های دیگر بی نیاز می سازد وی در انگیزه تألیف این کتاب در مقدمه این اثر ارزشمند می 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فهمت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شكوت من اصطلاح أهل دهرنا على الجهالة و توازرهم و سعيهم في عمارة طرقها و مباينتهم العلم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أموراً قد اشكلت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 لا تعرف حقائقها، لاختلاف الرواية فيها وانك تعلم أن اختلاف الرواية فيها لاختلاف عللها وأسبابها وأنّك لا تجد بحضرتك من تذكره وتفاوضه ممن تثق بعلمه فيها،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أن يكون عندك كتاب كافٍ يجمع فيه من جميع فنون علم الدين ما يكتفي به المتعلّم ويرجع إليه المستر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يسر الله وله الحمد تأليف ما سألت وأرجو أن يكون بحيث توخيت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كان فيه من تقصير فلم تقصر نيتنا في إهداء النصيحة، إذ كانت واجبة لإخواننا وأهل ملتنا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شکایت تو به مردم زمان ما آگاه شدم؛ مردمی که بر نادانی با هم سازش کرده و در راه جهالت هم دست و کوشا هستند؛ به گونه ای که از علم و دانش و دانشمندان دور می 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طرفی یادآور شدی که مطالبی برای تو مشکل شده که به جهت اختلاف روایت هایی که آمده، حقیقت های آن ها را نمی فهمی و می دانی که اختلاف روایت ها به اختلاف علت ها و سبب های آن 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به دانشمند مورد اعتمادی که در این زمینه آگاهی داشته باشد دسترسی نداری تا با او گفت و گو کنی و از سوی دیگر گفتی که دوست داری کتاب جامعی داشته باشی که همۀ بخشهای علم و دانش دین در آن گردآوری شود که دانشجو را بی نیاز سازد و مرجع هدایت جویان شود </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خدا را سپاس گزارم که نگارش این کتابی را که خواسته بودی فراهم کرد امیدوارم به گونه ای باشد که خواسته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آن کاستی باشد در نیت و هدف ما که خیرخواهی است کاستی و کوتاهی نبوده است؛ چرا که خیر خواهی برادران و هم مذهبان ما بر ما واجب و لازم است </w:t>
      </w:r>
      <w:r>
        <w:rPr>
          <w:rFonts w:eastAsia="IRNazanin" w:cs="IRNazanin"/>
          <w:color w:val="111111"/>
          <w:sz w:val="28"/>
          <w:szCs w:val="28"/>
          <w:rtl w:val="true"/>
          <w:lang w:bidi="fa-IR"/>
        </w:rPr>
        <w:t xml:space="preserve">... . </w:t>
      </w:r>
      <w:bookmarkStart w:id="43" w:name="pg19993_217156"/>
    </w:p>
    <w:p>
      <w:pPr>
        <w:pStyle w:val="Heading2"/>
        <w:numPr>
          <w:ilvl w:val="1"/>
          <w:numId w:val="1"/>
        </w:numPr>
        <w:rPr/>
      </w:pPr>
      <w:bookmarkStart w:id="44" w:name="__RefHeading___Toc591022_2320776876"/>
      <w:bookmarkStart w:id="45" w:name="_Toc14"/>
      <w:bookmarkEnd w:id="43"/>
      <w:bookmarkEnd w:id="44"/>
      <w:r>
        <w:rPr>
          <w:rtl w:val="true"/>
        </w:rPr>
        <w:t>پیروان کتاب اهل بیت علیهم السلام در آخر الزمان</w:t>
      </w:r>
      <w:bookmarkEnd w:id="45"/>
    </w:p>
    <w:p>
      <w:pPr>
        <w:pStyle w:val="BookText"/>
        <w:rPr/>
      </w:pPr>
      <w:r>
        <w:rPr>
          <w:rFonts w:ascii="IRNazanin" w:hAnsi="IRNazanin" w:eastAsia="IRNazanin"/>
          <w:color w:val="111111"/>
          <w:sz w:val="28"/>
          <w:sz w:val="28"/>
          <w:szCs w:val="28"/>
          <w:rtl w:val="true"/>
          <w:lang w:bidi="fa-IR"/>
        </w:rPr>
        <w:t>بدیهی است انسان در دوره آخرالزمان که دوره تاریک و فتنه کور است، برای حرکت در راه کمال و سعادت به معارف و علوم دینی بیش تر نیاز دارد؛ چرا که پیامبر خدا صلی الله علیه واله وسلم در سخن زیبایی، در ضمن وصیتی به امیر مؤمنان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أعجب الناس إيماناً وأعظمهم يقيناً قوم يكونون في آخر الزمان لم يلحقوا النبي وحجب عنهم الحجة فآمنوا بسواد على بياض؛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آورترین مردم از نظر ایمان و بزرگ ترین آنان از نظر یقین گروهی هستند که در آخر الزمان خواهند بود؛ آنان پیامبر را درک نکرده اند حجت خدا نیز از آنان پنهان شده است؛ اما از روی سیاهی که روی سفیدی نوشته شده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پیروان مکتب اهل بیت علیهم السلام در جست و جوی آخرین سفیر الهی حضرت امام مهدی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آغاز به آثار جاودان امامان معصوم علیهم السلام و دستوراتی که برای غم زدگان این دوران به جای مانده می نگرند که در این زمینه کتاب های با ارزشی از عاشقان مکتب اهل بیت علیهم السلام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های ارزشمند به معارف و اندیشه های والایی برای کمال و سعادت انسان پرداخته شده که به راستی برای راهیابی به سرچشمه زلال معارف،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حائز اهمیت است شناخت زمان و حرکت در راه مستقیم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پیروان مکتب اهل بیت علیهم السلام همواره در تلاش و تکاپو هستند که آثار والای به جا مانده را در اختیار تشنگان آب زلال معارف اهل بیت علیهم السلام قرار دهند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نیت با صفای یکی از اهل دانش و فضل جناب آقای حاج محمد ابراهيم صحت دام عزّه، گروهی از فضلای جوان و پرتلاش و دل سوز مکتب اهل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 را در جوار کریمه اهل بیت علیهم السلام حضرت معصومه علیها السلام در مجموعه ای ارزشمند گرد هم آورد تا به ترجمه و برگردان نخستین اثر مدوّن و ارزشمند شیعی، فروع الکافی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هر تلاش و کوششی که داشتند کمر همت بسته و آن چه در توان داشتند در این راه علمی فرهنگی و معنوی به کار بستند تا در حد توان این دایرة المعارف فقهی اخلاقی شیعه به گونه ای زیبا در اختیار پیروان مکتب اهل بیت و انسان های آزاد اندیش و منصفی که در جست و جوی حق و حقیقت و برترین اندیشه های جهان هستی هستند،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پروژه ارزشمند که ثمره چندین سال تلاش علمی و اعتقادی است به ثمر نشست که اینک از تمام دانشمندان فضلا و عزیزانی که در مراحل گوناگون این دایرة المعارف ارزشمند ما را یاری نمودند، کمال سپاسگزاری و قدردانی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دايرة المعارف دریایی از معارف و علوم مکتب اهل بیت علیهم السلام است که در برابر واژه واژهٔ آن اندیشمندان و پیروان مکتب اهل بیت علیهم السلام بایستی بیندیشند و در ژرفای آن سخنان نورانی بنگرند و آن گاه که در مطلبی و حدیث گهرباری، ره به جایی نبردند با توسل به اهل بیت علیهم السلام از حدیث شناسان متخصص و متعهد در مکتب اهل بیت علیهم السلام جویا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خرسندیم که همانند آثار دیگر ترجمه و برگردان این اثر ارزشمند به متن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سخنان گهربار معصومین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شده که موارد نارسایی ها را جبران خواهد کرد و دانش پژوهان و تشنگان معارف والای معصومین علیهم السلام از لغزش ها و کاستی ها چشم پوشی خواهند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با روی کرد و أنس به معارف والای پیامبر رحمت حضرت محمد صلى الله عليه واله وسلم و خاندان عصمت و طهارت بتوانیم با توفیق الهی در دوران تاریک غیبت، آن ها را چراغ راه خود و دیگر علاقمندان قرار دهیم و برای فرارسیدن دوران با شکوه مصلح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جهانی و وارث علوم پیامبر خدا صلی الله علیه واله وسلم و ائمه هدى علیهم السلام یعنی حضرت امام مهدی علیه السلام در تلاش و تکاپو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سال روز ولادت محور آفرینش حضرت فاطمه زهرا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 پاک حضرت فاطمه معصوم مه علیها السلام</w:t>
      </w:r>
    </w:p>
    <w:p>
      <w:pPr>
        <w:pStyle w:val="BookText"/>
        <w:rPr/>
      </w:pPr>
      <w:r>
        <w:rPr>
          <w:rFonts w:ascii="IRNazanin" w:hAnsi="IRNazanin" w:eastAsia="IRNazanin"/>
          <w:color w:val="111111"/>
          <w:sz w:val="28"/>
          <w:sz w:val="28"/>
          <w:szCs w:val="28"/>
          <w:rtl w:val="true"/>
          <w:lang w:bidi="fa-IR"/>
        </w:rPr>
        <w:t>مؤسسه پژوهشي روضة العباس 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رحیمیان </w:t>
      </w:r>
      <w:bookmarkStart w:id="46" w:name="pg19993_217159"/>
    </w:p>
    <w:p>
      <w:pPr>
        <w:pStyle w:val="Heading2"/>
        <w:numPr>
          <w:ilvl w:val="1"/>
          <w:numId w:val="1"/>
        </w:numPr>
        <w:rPr/>
      </w:pPr>
      <w:bookmarkStart w:id="47" w:name="__RefHeading___Toc591024_2320776876"/>
      <w:bookmarkStart w:id="48" w:name="_Toc15"/>
      <w:bookmarkEnd w:id="46"/>
      <w:bookmarkEnd w:id="47"/>
      <w:r>
        <w:rPr>
          <w:rtl w:val="true"/>
        </w:rPr>
        <w:t xml:space="preserve">کتاب طهارت و پاکیزگی </w:t>
      </w:r>
      <w:r>
        <w:rPr>
          <w:rtl w:val="true"/>
        </w:rPr>
        <w:t>(</w:t>
      </w:r>
      <w:r>
        <w:rPr/>
        <w:t>191</w:t>
      </w:r>
      <w:r>
        <w:rPr>
          <w:rtl w:val="true"/>
        </w:rPr>
        <w:t xml:space="preserve"> - </w:t>
      </w:r>
      <w:r>
        <w:rPr/>
        <w:t>37</w:t>
      </w:r>
      <w:r>
        <w:rPr>
          <w:rtl w:val="true"/>
        </w:rPr>
        <w:t>)</w:t>
      </w:r>
      <w:bookmarkEnd w:id="48"/>
    </w:p>
    <w:p>
      <w:pPr>
        <w:pStyle w:val="Heading3"/>
        <w:numPr>
          <w:ilvl w:val="2"/>
          <w:numId w:val="1"/>
        </w:numPr>
        <w:rPr/>
      </w:pPr>
      <w:bookmarkStart w:id="49" w:name="__RefHeading___Toc591026_2320776876"/>
      <w:bookmarkStart w:id="50" w:name="_Toc16"/>
      <w:bookmarkEnd w:id="49"/>
      <w:r>
        <w:rPr>
          <w:rtl w:val="true"/>
        </w:rPr>
        <w:t>اشاره</w:t>
      </w:r>
      <w:bookmarkEnd w:id="50"/>
    </w:p>
    <w:p>
      <w:pPr>
        <w:pStyle w:val="BookText"/>
        <w:rPr/>
      </w:pPr>
      <w:r>
        <w:rPr>
          <w:rFonts w:ascii="Amiri" w:hAnsi="Amiri" w:eastAsia="Amiri" w:cs="Amiri"/>
          <w:color w:val="111111"/>
          <w:sz w:val="28"/>
          <w:sz w:val="28"/>
          <w:szCs w:val="28"/>
          <w:rtl w:val="true"/>
          <w:lang w:bidi="ar-SA"/>
        </w:rPr>
        <w:t>کتابُ الطَهارَت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طهارت و پاکیزگی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9993_217161"/>
      <w:bookmarkStart w:id="52" w:name="pg19993_217161"/>
      <w:bookmarkEnd w:id="52"/>
    </w:p>
    <w:p>
      <w:pPr>
        <w:pStyle w:val="Heading3"/>
        <w:numPr>
          <w:ilvl w:val="2"/>
          <w:numId w:val="1"/>
        </w:numPr>
        <w:rPr/>
      </w:pPr>
      <w:bookmarkStart w:id="53" w:name="pg19993_217161"/>
      <w:bookmarkStart w:id="54" w:name="__RefHeading___Toc591028_2320776876"/>
      <w:bookmarkStart w:id="55" w:name="_Toc17"/>
      <w:bookmarkEnd w:id="53"/>
      <w:bookmarkEnd w:id="54"/>
      <w:r>
        <w:rPr>
          <w:rtl w:val="true"/>
        </w:rPr>
        <w:t>بخش یکم</w:t>
      </w:r>
      <w:bookmarkEnd w:id="55"/>
    </w:p>
    <w:p>
      <w:pPr>
        <w:pStyle w:val="Heading4"/>
        <w:numPr>
          <w:ilvl w:val="3"/>
          <w:numId w:val="1"/>
        </w:numPr>
        <w:rPr/>
      </w:pPr>
      <w:bookmarkStart w:id="56" w:name="__RefHeading___Toc591030_2320776876"/>
      <w:bookmarkStart w:id="57" w:name="_Toc18"/>
      <w:bookmarkEnd w:id="56"/>
      <w:r>
        <w:rPr>
          <w:rtl w:val="true"/>
        </w:rPr>
        <w:t>اشاره</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طَهُورِ الْمَاءِ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يَعْقُوبَ الْكَلَيْنِيُّ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 عَنِ النُّوْفَلِيُّ عَنِ السَّكُونِي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الْمَاءُ يُطَهِّرُ وَ لَا يُطَهَّرُ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مُحَمَّدُبْنُ يَحْيَى وَ غَيْرُهُ عَنْ مُحَمَّدِ بْنِ أَحْمَدَ عَنِ الْحَسَنِ بْنِ الْحُسَيْنِ اللُّؤْلُوِيِّ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أَبِي دَاوُدَ الْمُنْشِدِ عَنْ جَعْفَرِ بْنِ مُحَمَّدٍ عَنْ يُونُسَ عَنْ حَمَّادِ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 الرَّحْمَانِ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الْبَحْرِ أَ طَهُورٌ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91032_2320776876"/>
      <w:bookmarkStart w:id="59" w:name="_Toc19"/>
      <w:bookmarkEnd w:id="58"/>
      <w:r>
        <w:rPr>
          <w:rtl w:val="true"/>
        </w:rPr>
        <w:t>پاک بودن و پاک کنندگی آب</w:t>
      </w:r>
      <w:bookmarkEnd w:id="59"/>
    </w:p>
    <w:p>
      <w:pPr>
        <w:pStyle w:val="BookText"/>
        <w:rPr/>
      </w:pPr>
      <w:r>
        <w:rPr>
          <w:rFonts w:ascii="IRNazanin" w:hAnsi="IRNazanin" w:eastAsia="IRNazanin"/>
          <w:color w:val="111111"/>
          <w:sz w:val="28"/>
          <w:sz w:val="28"/>
          <w:szCs w:val="28"/>
          <w:rtl w:val="true"/>
          <w:lang w:bidi="fa-IR"/>
        </w:rPr>
        <w:t>ابو جعفر محمّد بن يعقوب کلینی رحمه الله گوید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پاک می کند، ولی خود پاک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لؤلؤیی با سلسله سند خود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آب ها پاکند، مگر ناپاکی آن دانسته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نظیر روایت دوم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آب دریا پرسیدم که آیا پاک کننده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60" w:name="pg19993_217162"/>
    </w:p>
    <w:p>
      <w:pPr>
        <w:pStyle w:val="BookText"/>
        <w:rPr/>
      </w:pPr>
      <w:bookmarkEnd w:id="6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عُثْمَانَ بْنِ عِيسَى عَنْ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مَاءِ الْبَحْراً طَهُورٌ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91034_2320776876"/>
      <w:bookmarkStart w:id="62" w:name="_Toc20"/>
      <w:bookmarkEnd w:id="61"/>
      <w:r>
        <w:rPr>
          <w:rtl w:val="true"/>
        </w:rPr>
        <w:t>بخش دوم</w:t>
      </w:r>
      <w:bookmarkEnd w:id="62"/>
    </w:p>
    <w:p>
      <w:pPr>
        <w:pStyle w:val="Heading4"/>
        <w:numPr>
          <w:ilvl w:val="3"/>
          <w:numId w:val="1"/>
        </w:numPr>
        <w:rPr/>
      </w:pPr>
      <w:bookmarkStart w:id="63" w:name="__RefHeading___Toc591036_2320776876"/>
      <w:bookmarkStart w:id="64" w:name="_Toc21"/>
      <w:bookmarkEnd w:id="63"/>
      <w:r>
        <w:rPr>
          <w:rtl w:val="true"/>
        </w:rPr>
        <w:t>اشاره</w:t>
      </w:r>
      <w:bookmarkEnd w:id="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الْمَاءِ الَّذِي لَا يُنَجِّسُهُ شَيْءٌ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وَ عَلِيُّ بْنُ إِبْرَاهِيمَ عَنْ أَبِيهِ عَنْ حَمَّادِ بْنِ عِيسَى جَمِيعاً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أَ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الْمَاءِ الَّذِي تَبُولُ فِيهِ الدَّوَابُّ وَ تَلَعُ فِيهِ الْكِلَابُ وَيَغْتَسِلُ فِيهِ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چهارم را ابوبکر حضرمی از امام صادق علیه السلام نقل می کند</w:t>
      </w:r>
      <w:r>
        <w:rPr>
          <w:rFonts w:eastAsia="IRNazanin" w:cs="IRNazanin"/>
          <w:color w:val="111111"/>
          <w:sz w:val="28"/>
          <w:szCs w:val="28"/>
          <w:rtl w:val="true"/>
          <w:lang w:bidi="fa-IR"/>
        </w:rPr>
        <w:t>.</w:t>
      </w:r>
    </w:p>
    <w:p>
      <w:pPr>
        <w:pStyle w:val="Heading4"/>
        <w:numPr>
          <w:ilvl w:val="3"/>
          <w:numId w:val="1"/>
        </w:numPr>
        <w:rPr/>
      </w:pPr>
      <w:bookmarkStart w:id="65" w:name="__RefHeading___Toc591038_2320776876"/>
      <w:bookmarkStart w:id="66" w:name="_Toc22"/>
      <w:bookmarkEnd w:id="65"/>
      <w:r>
        <w:rPr>
          <w:rtl w:val="true"/>
        </w:rPr>
        <w:t>آبی که چیزی نجسش نمی کند</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به اندازۀ کر باشد، چیزی آن را نجس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آبی که چهار پایان در آن ادرار کنند، سگ ها از آن آب بخورند و فرد جنب در آن غسل کند پرسیدم؟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به اندازه کر باشد، چیزی آن را نجس نمی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الْمَاء أَكْثَرَ مِنْ رَاوِيَةٍ لَمْ يُنَجِّسْهُ شَيْءٌ تَفَسَّخَ فِيهِ أَوْ لَمْ يَتَفَسُّخُ فِيهِ إِلَّا أَنْ يجيء لَهُ رِيحٌ يَغْلِبُ عَلَى ريح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الْحَسَنِ بْنِ صَالِحٍ الثوري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يَحْيَى عَنْ أَحْمَدَ بْنِ مُحَمَّدٍ عَنْ عُثْمَانَ بْنِ عِيسَى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الْكُرْ مِنَ الْمَاءِ كَمْ يَكُونُ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ثَلَاثَةَ أَشْبَارٍ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 ثَلَاثَةِ أَشْبَارٍ وَ نِصْفِ فِي عُمْقِهِ فِي الْأَرْضِ فَذَلِكَ الْكُرُّ مِنَ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بیش تر از یک مشک باشد، چیزی آن را نجس نمی کند، خواه لاشه ای در آن متلاشی شود یا نشود مگر آن که از آب بویی آید که بر بوی آب چیره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چاه ها به اندازه کر باشند چیزی آن را نجس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وجب و نیم عمق در سه وجب نیم عرض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آب کر چه مقدار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محیط آبی که مساحت آن سه وجب و نیم، و عمقش نیز سه وجب و نیم باشد، آن آب کر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يَعْقُوبَ بْنِ يَزِيدَ عَنِ ابْنِ أَبِي عُمَيْرٍ عَنْ بَعْضِ أَصْحَابِنَا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 مِنَ الْمَاءِ أَلْفُ وَ مِائَتَا رِضْلٍ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عَنِ ابْنِ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الْمَاءِ الَّذِي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بَعْضِ أَصْحَابِنَا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 مِنَ الْمَاءِ نَحْوَ حُبِّي هَذَا وَ أَشَارَ بِيَدِهِ إِلَى حُبِّ مِنْ تِلْكَ الْحِبَابِ الَّتِي تَكُونُ بِالْمَدِينَةِ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هزار و دویست رطل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آبی که چیزی آن را نجس نمی کند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به اندازه 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چه مقدار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مساحتی به اندازۀ سه وجب در سه وجب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دست مبارکش به خمی از خم های مدینه اشاره کرد و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کر به اندازه این یک خم است</w:t>
      </w:r>
      <w:r>
        <w:rPr>
          <w:rFonts w:eastAsia="IRNazanin" w:cs="IRNazanin"/>
          <w:color w:val="111111"/>
          <w:sz w:val="28"/>
          <w:szCs w:val="28"/>
          <w:rtl w:val="true"/>
          <w:lang w:bidi="fa-IR"/>
        </w:rPr>
        <w:t xml:space="preserve">. </w:t>
      </w:r>
      <w:bookmarkStart w:id="67" w:name="pg19993_217165"/>
    </w:p>
    <w:p>
      <w:pPr>
        <w:pStyle w:val="Heading3"/>
        <w:numPr>
          <w:ilvl w:val="2"/>
          <w:numId w:val="1"/>
        </w:numPr>
        <w:rPr/>
      </w:pPr>
      <w:bookmarkStart w:id="68" w:name="__RefHeading___Toc591040_2320776876"/>
      <w:bookmarkStart w:id="69" w:name="_Toc23"/>
      <w:bookmarkEnd w:id="67"/>
      <w:bookmarkEnd w:id="68"/>
      <w:r>
        <w:rPr>
          <w:rtl w:val="true"/>
        </w:rPr>
        <w:t>بخش سوم</w:t>
      </w:r>
      <w:bookmarkEnd w:id="69"/>
    </w:p>
    <w:p>
      <w:pPr>
        <w:pStyle w:val="Heading4"/>
        <w:numPr>
          <w:ilvl w:val="3"/>
          <w:numId w:val="1"/>
        </w:numPr>
        <w:rPr/>
      </w:pPr>
      <w:bookmarkStart w:id="70" w:name="__RefHeading___Toc591042_2320776876"/>
      <w:bookmarkStart w:id="71" w:name="_Toc24"/>
      <w:bookmarkEnd w:id="70"/>
      <w:r>
        <w:rPr>
          <w:rtl w:val="true"/>
        </w:rPr>
        <w:t>اشاره</w:t>
      </w:r>
      <w:bookmarkEnd w:id="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الْمَاءِ الَّذِي تَكُونُ فِيهِ قِلَّةٌ وَ الْمَاءِ الَّذِي فِيهِ الْجِيَفُ وَ الرَّجُلُ يَأْتِي الْمَاءَ وَ يَدُهُ قَذِرَةُ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اللَّهِ بْنِ يَحْيَى الْكَاهِلِى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مَاءً وَفِيهِ قِلَّةٌ فَانْضَحْ عَنْ يَمِينِكَ وَ عَنْ يَسَارِكَ وَ بَيْنَ يَدَيْكَ وَ 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الْجُنَّبِ يَنْتَهِي إِلَى الْمَاءِ الْقَلِيل فِي الطَّرِيقِ وَيُريدُ أَنْ يَغْتَسِلَ مِنْهُ وَ لَيْسَ مَعَهُ إِنَاءً يَغْرِفُ بِهِ وَ يَدَاهُ قَذِرَتَانِ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يَدَهُ وَ يَتَوَضَّأُ ثُمَّ يَغْتَسِلُ هَذَا 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عَنْ حَرِيزٍ عَمَّنْ أَخْبَرَهُ عَنْ أَبِي عَبْدِاللَّهِ علیه السلام أَنَّهُ قَالَ</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591044_2320776876"/>
      <w:bookmarkStart w:id="73" w:name="_Toc25"/>
      <w:bookmarkEnd w:id="72"/>
      <w:r>
        <w:rPr>
          <w:rtl w:val="true"/>
        </w:rPr>
        <w:t>آب قلیل، آبی که مردار در آن افتاده و آبی که دست نجس به آن خورده است</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آب قلیلی رسیدی، مقداری از سمت راست سمت چپ و پیش رویت را کنار بزن و با آن وضو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جنبی که در راه به آب قلیل می رسد می خواهد از آن غسل کند؛ ولی دست هایش نجس است و ظرفی نیز همراه ندارد تا از آن بردارد،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بشوید سپس غسل کند این از همان مواردی است که خدای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دین برای شما تنگی قرار نداده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راویان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كُلَّمَا غَلَبَ الْمَاء رِيحَ الْجِيفَةِ فَتَوَضَّأُ مِنَ الْمَاءِ وَاشْرَبُ وَإِذَا تَغَيَّرَ الْمَاءُ وَ تَغَيْرَ الطَّعْمُ فَلَا تَتَوَضُ وَلَا تَشْرَبْ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عَنْ يُونُسَ بْنِ عَبْدِ الرَّحْمَانِ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عَبْدِ اللهِ علیه السلام وَ أَنَا جَالِسٌ عَنْ غَدِيرٍ أَتَوْهُ وَ فِيهِ 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قَاهِراً وَ لَا يُوجَدُ فِيهِ الرِّيحُ فَتَوَضَّأْ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الْمَاءِ السَّاكِنِ وَ الِاسْتِنْجَاءِ مِنْهُ وَ الْجِيفَةُ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مِنَ الْجَانِبِ الآخَرِ وَ لَا تَوَضَّأُ مِنْ جَانِبِ الْجِيفَةِ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آبی که بر بوی مردار چیره باشد، از آن آب وضو بگیر و بیاشام و آن گاه که آب دگرگون شد و مزه آن تغییر کرد نبایستی از آن وضو بگیری و بیاشامی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حضرتش در مورد گودالی که در آن مرداری افتاده پرسید؟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بر بوی آن چیره باشد و در آن بویی نباشد از آن وضو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آب راکدی که در آن مرداری افتاده پرسیدم آیا برای استنجاء می توان از آن استفاده کرد؟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سویی که مردار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فِي الْمَاءِ الأَجِنِ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تتوضاً مِنْهُ إِلَّا أَن تَجدَ مَاءً غَيْرَهُ فَتَنزة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عَنْ أَحْمَدَ بْنِ مُحَمَّدِ بْنِ أَبِي نَصْرٍ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الْحَيَاضِ الَّتِي بَيْنَ مَكَّةَ وَالْمَدِينَةِ تَرِدُهَا السَّبَاعُ وَ تَلَعُ فِيهَا الْكِلابُ وَيَغْتَسِلُ فِيهَا الْجُنُّبُ أَيتَوَضأُ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قَدْرُ الْمَاءِ؟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السَّاقِ وَ إِلَى الرُّكْبَةِ 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آب آلوده و گندیده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آب وضو بگیر، مگر هنگامی که آب دیگری بیابی در این صورت از آن آب آلوده استفاده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حوض هایی که بین مکه و مدینه هستند و درندگان داخل آن می شوند سگان از آن می خورند و افراد جنب در آن غسل می کنند پرسیدم که آیا می توان از آن وضو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آب چه مقدار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حوض ها تا نصف ران، تا زانوی پا و کم تر از آن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 xml:space="preserve">. </w:t>
      </w:r>
      <w:bookmarkStart w:id="74" w:name="pg19993_217168"/>
    </w:p>
    <w:p>
      <w:pPr>
        <w:pStyle w:val="Heading3"/>
        <w:numPr>
          <w:ilvl w:val="2"/>
          <w:numId w:val="1"/>
        </w:numPr>
        <w:rPr/>
      </w:pPr>
      <w:bookmarkStart w:id="75" w:name="__RefHeading___Toc591046_2320776876"/>
      <w:bookmarkStart w:id="76" w:name="_Toc26"/>
      <w:bookmarkEnd w:id="74"/>
      <w:bookmarkEnd w:id="75"/>
      <w:r>
        <w:rPr>
          <w:rtl w:val="true"/>
        </w:rPr>
        <w:t>بخش چهارم</w:t>
      </w:r>
      <w:bookmarkEnd w:id="76"/>
    </w:p>
    <w:p>
      <w:pPr>
        <w:pStyle w:val="Heading4"/>
        <w:numPr>
          <w:ilvl w:val="3"/>
          <w:numId w:val="1"/>
        </w:numPr>
        <w:rPr/>
      </w:pPr>
      <w:bookmarkStart w:id="77" w:name="__RefHeading___Toc591048_2320776876"/>
      <w:bookmarkStart w:id="78" w:name="_Toc27"/>
      <w:bookmarkEnd w:id="77"/>
      <w:r>
        <w:rPr>
          <w:rtl w:val="true"/>
        </w:rPr>
        <w:t>اشاره</w:t>
      </w:r>
      <w:bookmarkEnd w:id="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الْبِئْرِ وَ مَا يَقَعُ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 الْحَسَنِ الرّضَا علیه السلام عَنِ الْبِثْرِ تَكُونُ فِي الْمَنْزِلِ لِلْوُضُوءِ فَتَقْطُرُ فِيهَا قَطَرَاتٌ مِنْ بَوْلٍ أَوْ دَم أَوْ يَسْقُطُ فِيهَا شَيْءٌ مِنْ عَذِرَةٍ كَالْبَعْرَةِ وَ نَحْوِهَا مَا الَّذِي يُطَهِّرُهَا حَتَّى يَحِلَّ الوُضُوءُ مِنْهَا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علیه السلام بخطهِ فِي كِتَابِي تَنْزَحُ مِنْهَا دِلَاء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الْبِئرِ وَاسِعٌ لَا يُفْسِدُهُ شَيْءٌ إِلَّا أَن يَتَغَيَّرَ بِهِ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91050_2320776876"/>
      <w:bookmarkStart w:id="80" w:name="_Toc28"/>
      <w:bookmarkEnd w:id="79"/>
      <w:r>
        <w:rPr>
          <w:rtl w:val="true"/>
        </w:rPr>
        <w:t>چاه و آن چه در آن می افتد</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اسماعيل بن بزيع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نوشتم و از او درخواست نمودم که از امام رضا علیه السلام در مورد چاهی که در خانه داریم و قطراتی از ادرار یا خون یا پشکل و مانند آن در آن می افتد بپرسد و این که چه چیزی آن را پاک می کند تا بتوان برای نماز از آن وضو گرفت؟</w:t>
      </w:r>
    </w:p>
    <w:p>
      <w:pPr>
        <w:pStyle w:val="BookText"/>
        <w:rPr/>
      </w:pPr>
      <w:r>
        <w:rPr>
          <w:rFonts w:ascii="IRNazanin" w:hAnsi="IRNazanin" w:eastAsia="IRNazanin"/>
          <w:color w:val="111111"/>
          <w:sz w:val="28"/>
          <w:sz w:val="28"/>
          <w:szCs w:val="28"/>
          <w:rtl w:val="true"/>
          <w:lang w:bidi="fa-IR"/>
        </w:rPr>
        <w:t xml:space="preserve">حضرتش با خط خود در نامه ام نوشت چند سطل از آن آب می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 توانی از آن استفاده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حضرتش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چاه بسیار است و چیزی آن را فاسد نمی کند مگر آن که آب به وسیله نجاست تغییر 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أَسَامَةَ عَنْ أَبي عَبْدِاللهِ علیه السلام فِي الْقَارَةِ وَ السنور والدَّجَاجَةِ وَالطَّير والكلب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يَتَفَسَّخْ أَوْ يَتَغَيَّرُ طَعْمُ الْمَاءِ فَيَكْفِيكَ خَمْسُ دِلَاءٍ، فَإِنْ تَغَيَّرَ الْمَاءُ فَخُذْ مِنْهُ حَتَّى يَذْهَب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يُفْسِدُ الْمَاءَ إِلَّا مَا كَانَ لَهُ نَفْسٌ سَائِلَةٌ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سَالِمٍ عَنْ أَحْمَدَ بْنِ النَّضْرِ عَنْ عَمْرِو بْنِ شِمْرٍ عَنْ جَابِرٍ عَنْ أَبِي جَعْفَرِ علیه السلام فِي السَّامٌ أَبْرَصَ يَقَعُ فِي الْبِثْرِ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حَرْكِ الْمَاءَ بِالدَّلو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موش، گربه، مرغ خانگی، پرنده و سگی که در چاه آب می افتند،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جسد آن ها متلاشی نشود یا طعم آب تغییر نکند، کافی است پنج سطل آب بکشی پس اگر آب تغییر کند باید آن قدر از آن برداری، تا بوی آن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فقط حیوان مرده ای که دارای خون جهنده است فاسد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گونه ای از مارمولک که در چاه می افتد،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ندارد آب را با سطل به حرکت درآور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عَمَّا يَقَعُ فِي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الْفَأْرَةُ وَ أَشْبَاهُهَا فَيُنْزَحُ مِنْهَا سَبْعُ دِلَاء إِلَّا أَنْ يَتَغَيَّرَ الْمَاءُ فَيُنْزَحَ حَتَّى يطيب، فَإِنْ سَقَطَ فِيهَا كَلْبٌ فَقَدَرْتَ أَن تَنْزَحَ مَاءَهَا فَافْعَلْ وَكُلِّ شَيْءٍ وَقَعَ فِي الْبِشْرِ لَيْسَ لَهُ دَمٌ مِثْلُ الْعَقْرَبِ وَ الْخَنَافِسِ وَأَشْبَاهِ ذَلِكَ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صَفْوَانَ عَنِ ابْنِ مُسْكَانَ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سَقَطَ فِي الْبِثْرِ شَيْءٌ صَغِيرُ فَمَاتَ فِيهَا فَانْزَحْ مِنْهَا دِلَاءٌ، وَإِنْ وَقَعَ فِيهَا جُنُبٌ فَانْزَحْ مِنْهَا سَبْعَ دِلَاءٍ، فَإِنْ مَاتَ فِيهَا بَعِيرٌ أَوْ صُبَّ فِيهَا خَمْرٌ فَلْيُنْزَحْ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ذَبَحَ شَاةً فَاضْطَرَبَتْ وَ وَقَعَتْ فِي بِثْرِ مَاءٍ وَ أَوْدَاجُهَا تَشْخُبُ دَماً هَلْ يُتَوَضَّأُ مِنْ تِلْكَ الْبِثْرِ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چیزهایی که در چاهای آب می افتند،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موش و مانند آن بیفتد هفت سطل کشیده شود مگر آن که آب تغییر کرده باشد که در این صورت باید آن قدر کشیده شود تا پاکیزه گردد و اگر سگی در آن بیفتد اگر می توانی آب آن را خالی کن و حشراتی که فاقد خون جهنده هستند، مانند عقرب سوسک و همانند آن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حیوانی کوچک در چاه افتاد و مرد چند سطل از آن آب بیرون بریز و اگر شخص جنبی خود را در آن بشوید هفت سطل بیرون بریز و اگر شتری در آن بمیرد یا در آن شراب ریخته شود باید آب آن چاه کشیده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امام کاظم علیه السلام پرسیدم مردی گوسفندی را سر می برد، گوسفند دست و پا می زند و در حالی که از رگ های گردنش خون جاری است در چاه افتد آیا می توان از آن چاه وضو گرفت؟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مَا بَيْنَ الثَّلَاثِينَ إِلَى الْأَرْبَعِينَ دَلواً ثم يُتَوَضّاً مِنْها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ذَبَحَ دَجَاجَةً، أَوْ حَمَامَةً فَوَقَعَتْ فِي بِثْرِ هَلْ يَصْلُحُ أَن وَضَّأَ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 يَسِيرَةً، ثُمَّ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يَسْتَقِي مِنْ بِشْرٍ فَيَرْعُفُ فِيهَا هَل يُتَوَضَّأُ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دِلَاءٌ يَسِيرَةٌ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عَمَّن ذَكَرَهُ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يُخْرَجُ فِي مَائِهَا قِطَعُ 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إِنَّ الْوَزَغَ رُبَّمَا طَرَحَ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دَلْوَ مِنْ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چاه سی تا چهل سطل بکشند سپس از آن وضو بگیرند که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مردی که مرغ خانگی یا کبوتری سر بریده و در چاه افتاده است آیا می توان از آن وضو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سطل، از آن کشیده شود سپس از آن وضو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حضرتش پرسیدم مردی که از چاهی آب می کشد و خون دماغش در آن می ریزد آیا می توان از آن وضو گرفت؟</w:t>
      </w:r>
    </w:p>
    <w:p>
      <w:pPr>
        <w:pStyle w:val="BookText"/>
        <w:rPr/>
      </w:pPr>
      <w:r>
        <w:rPr>
          <w:rFonts w:ascii="IRNazanin" w:hAnsi="IRNazanin" w:eastAsia="IRNazanin"/>
          <w:color w:val="111111"/>
          <w:sz w:val="28"/>
          <w:sz w:val="28"/>
          <w:szCs w:val="28"/>
          <w:rtl w:val="true"/>
          <w:lang w:bidi="fa-IR"/>
        </w:rPr>
        <w:t>فرمود باید تعداد کمی سطل از آن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به امام صادق علیه السلام گفتم چاهی است که از آبش تکه های پوست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چه بسا مارمولک پوستش را در آن می ریزد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یک سطل از آن بکشی کافی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زُرَارَةَ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 يَكُونُ مِنْ شَعْرِ الْخِنْزِيرِ يُسْتَقَى بِهِ الْمَاء مِنَ الْمُشْرِهَلْ يَتَوَضَّأُ مِنْ ذَلِكَ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العَذِرَةِ تَقَعُ في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مِنْهَا عَشَرَةُ دِلَاءِ، فَإِنْ ذَابَتْ فَأَرْبَعُونَ أَوْ خَمْسُونَ 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عَنْ أَحْمَدَ بْنِ مُحَمَّدِ بْنِ أَبِي نَصْرٍ عَنْ عَبْدِ الْكَرِيمِ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يُسْتَقَى مِنْهَا وَ يُتَوَضَّأُ بِهِ وَ يُغْسَلُ مِنْهُ الشَّيَابُ وَ يُعْجَنُ بِهِ ثُمَّ يُعْلَمُ أَنَّهُ كَانَ فِيهَا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يُغْسَلُ مِنْهُ الثَّوْبُ، وَلَا تُعَادُ مِنْهُ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ریسمانی از موی خوک که با آن از چاه آب کشیده می شود پرسیدم که آیا از آن آب می توان وضو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مدفوعی که در چاه می افتد،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چاه ده سطل آب کشیده شود و اگر مدفوع پخش شده باشد، باید چهل یا پنجاه سطل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از آن آب کشیده می شود و برای وضو شستن لباس و خمیر کردن آرد مورد استفاده قرار می گیرد و بعد معلوم می شود که در آن مرداری افتاده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لازم نیست لباس را دوباره بشویند و نماز را اعاده کنند</w:t>
      </w:r>
      <w:r>
        <w:rPr>
          <w:rFonts w:eastAsia="IRNazanin" w:cs="IRNazanin"/>
          <w:color w:val="111111"/>
          <w:sz w:val="28"/>
          <w:szCs w:val="28"/>
          <w:rtl w:val="true"/>
          <w:lang w:bidi="fa-IR"/>
        </w:rPr>
        <w:t xml:space="preserve">. </w:t>
      </w:r>
      <w:bookmarkStart w:id="81" w:name="pg19993_217173"/>
    </w:p>
    <w:p>
      <w:pPr>
        <w:pStyle w:val="Heading3"/>
        <w:numPr>
          <w:ilvl w:val="2"/>
          <w:numId w:val="1"/>
        </w:numPr>
        <w:rPr/>
      </w:pPr>
      <w:bookmarkStart w:id="82" w:name="__RefHeading___Toc591052_2320776876"/>
      <w:bookmarkStart w:id="83" w:name="_Toc29"/>
      <w:bookmarkEnd w:id="81"/>
      <w:bookmarkEnd w:id="82"/>
      <w:r>
        <w:rPr>
          <w:rtl w:val="true"/>
        </w:rPr>
        <w:t>بخش پنجم</w:t>
      </w:r>
      <w:bookmarkEnd w:id="83"/>
    </w:p>
    <w:p>
      <w:pPr>
        <w:pStyle w:val="Heading4"/>
        <w:numPr>
          <w:ilvl w:val="3"/>
          <w:numId w:val="1"/>
        </w:numPr>
        <w:rPr/>
      </w:pPr>
      <w:bookmarkStart w:id="84" w:name="__RefHeading___Toc591054_2320776876"/>
      <w:bookmarkStart w:id="85" w:name="_Toc30"/>
      <w:bookmarkEnd w:id="84"/>
      <w:r>
        <w:rPr>
          <w:rtl w:val="true"/>
        </w:rPr>
        <w:t>اشاره</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الْبِئْرِ تَكُونُ إِلَى جَنْبِ الْبَالُوعَةِ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الْحَسَنِ بْنِ رِبَاطٍ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الْبَالُوعَةِ تَكُونُ فَوْقَ الْبِنْرِ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فَوْقَ الْبِتْرِ فَسَبْعَةُ أَذْرُعٍ، وَ إِذَا كَانَتْ أَسْفَلَ مِنَ الْبِثْرِ فَخَمْسَةٌ أَذْرُعٍ مِنْ كُلِّ نَاحِيَةٍ وَ ذَلِكَ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وَ مُحَمَّدِ بْنِ مُسْلِم وَ أَبِي بَصِيرٍ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بِرٌ يُتَوَضَّأُ مِنْهَا يَجْرِي الْبَوْلُ قَرِيباً مِنْهَا أَيْنَجِّسُهَا؟</w:t>
      </w:r>
    </w:p>
    <w:p>
      <w:pPr>
        <w:pStyle w:val="Heading4"/>
        <w:numPr>
          <w:ilvl w:val="3"/>
          <w:numId w:val="1"/>
        </w:numPr>
        <w:rPr/>
      </w:pPr>
      <w:bookmarkStart w:id="86" w:name="__RefHeading___Toc591056_2320776876"/>
      <w:bookmarkStart w:id="87" w:name="_Toc31"/>
      <w:bookmarkEnd w:id="86"/>
      <w:r>
        <w:rPr>
          <w:rtl w:val="true"/>
        </w:rPr>
        <w:t>چاهی که در کنار چاه فاضلاب است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چاه فاضلابی که بالاتر از چاه آب قرار دارد،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فاضلاب بالاتر از چاه آب باشد باید هفت زراع </w:t>
      </w:r>
      <w:r>
        <w:rPr>
          <w:rStyle w:val="FootnoteAnchor"/>
          <w:rtl w:val="true"/>
        </w:rPr>
        <w:footnoteReference w:id="28"/>
      </w:r>
      <w:r>
        <w:rPr>
          <w:rFonts w:ascii="IRNazanin" w:hAnsi="IRNazanin" w:eastAsia="IRNazanin"/>
          <w:color w:val="111111"/>
          <w:sz w:val="28"/>
          <w:sz w:val="28"/>
          <w:szCs w:val="28"/>
          <w:rtl w:val="true"/>
          <w:lang w:bidi="fa-IR"/>
        </w:rPr>
        <w:t>فاصله داشته باشند و اگر پایین تر باشد پنج زراع از هر طرف کافی است و این هم زیاد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و ابو بصیر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گفتیم چاهی است که از آن وضو می گیرند و در نزدیکی آن فاضلاب مستراح جاری است، آیا این فاضلاب آب آن چاه را نجس می 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الْبِثْرُ فِي أَعْلَى الْوَادِي وَ الْوَادِي يَجْرِي فِيهِ الْبَوْلُ مِنْ تَحْتِهَا وَ كَانَ بَيْنَهُمَا قَدْرُ ثَلَاثَةِ أَذْرُعٍ، أَوْ أَرْبَعَةِ أَذْرُعٍ لَمْ يُنَجِّسُ ذَلِكَ شَيْءٌ، وَإِنْ كَانَ أَقَلَّ مِنْ ذَلِكَ يُنَجِّسُهَا، وَ إِنْ كَانَتِ الْبِنْرُ فِي أَسْفَلِ الْوَادِي وَ يَمُرُّ الْمَاءُ عَلَيْهَا وَ كَانَ بَيْنَ الْبكْرِ وَبَيْنَهُ تِسْعَةُ أَذْرُعٍ لَمْ يُنَجِّسُهَا وَ مَا كَان أَقل من ذلك فلا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مَجْرَى الْبَوْلِ بِلِزْقِهَا وَ كَانَ لَا يَثْبُتُ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لَهُ قَرَارٌ فَلَيْسَ بِهِ بَأْسٌ وَ إِنِ اسْتَقَرَّ مِنْهُ قَلِيلٌ، فَإِنَّهُ لَا يَثْقُبُ الْأَرْضَ وَ لَا قَعْرَ لَهُ حَتَّى يَبْلُغَ الْبِئْرَ وَ لَيْسَ عَلَى الْبِثْرِ مِنْهُ بَأْسٌ فَيُتَوَضَّأُ مِنْهُ، إِنَّمَا ذَلِكَ إِذَا اسْتَنْقَعَ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أَبِي إِسْمَاعِيلَ السَّرَّاج عَبْدِاللَّهِ بْنِ عُثْمَانَ عَنْ قَدَامَةَ بْنِ أَبِي يَزِيدَ الْحَمَّارِ عَنْ بَعْضِ أَصْحَابِنَا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أَدْنَى مَا يَكُونُ بَيْنَ البشر بشرِ الْمَاءِ و الْبَالُوعَةِ؟</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چاه بالاتر از آن قرار دارد که از آن بول و فاضلاب جاری است و فاصله بین آن ها سه یا چهار زراع است، چاه را نجس نمی کند و اگر فاصله کم تر از آن است، آب چاه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چاه در پایین تر از آن قرار دارد و آب آن جاری است و فاصله میان آن ها نه زراع است نجس نمی شود ولی آن چه فاصله اش کم تر از این باشد نباید از آن وضو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جریان بول و فاضلاب در کنار و نزدیکی چاه باشد، ولی آب آن راکد نباشد و جاری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راکد نماند اشکالی ندارد، گرچه مقدار کمی از بول بماند چرا که به زمین فرو رود و عمقی نیز ندارد که در نتیجه به چاه نفوذ کند در این صورت نیز اشکالی ندارد و می توان از آن وضو گرفت اشکال هنگامی است که همۀ بول و فاضلاب در آنجا راکد شود و جمع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کم ترین فاصله میان چاه آب و چاه فاضلاب باید چه مقدار باشد؟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سَهْلاً فَسَبْعَةُ أَذْرُعٍ، وَإِنْ كَانَ جَبَلاً فَخَمْسَةُ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يَجْرِي إِلَى الْقِبْلَةِ إِلَى يَمِينِ وَ يَجْرِي عَنْ يَمِينِ الْقِبْلَةِ إِلَى يَسَارِ الْقِبْلَةِ وَ يَجْرِي عَنْ يَسَارِ الْقِبْلَةِ إِلَى يَمِينِ الْقِبْلَةِ، وَ لَا يَجْرِي مِنَ الْقِبْلَةِ إِلَى دُبُرِ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عَبَّادِ بْنِ سُلَيْمَانَ عَنْ سَعْدِ بْنِ سَعْدِ عَنْ مُحَمَّدِ بْنِ الْقَاسِم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الْبِثْرِ يَكُونُ بَيْنَهَا وَ بَيْنَ الْكَنِيفِ خَمْسَةُ أَذْرُعٍ أَوْ أَقَلُّ أَوْ أَكْثَرُ يُتَوَضَّأُ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يُكْرَهُ مِنْ قُرْبٍ وَلَا بُعْدِ يُتَوَضَّأُ مِنْهَا وَيُغْتَسَلُ مَا لَمْ يَتَغَيْرِ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نرم است، هفت زراع و اگر دامنه کوه و سفت است، پنج زراع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زیر زمین از طرف قبله به سمت راست و از سوی راست قبله به سمت چپ قبله و از سمت چپ ،قبله به سمت راست قبله جریان دارد ولی هیچ گاه از سمت قبله به پشت قبله جاری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 مورد چاه آبی که فاصله آن با چاه مستراح، پنج زراع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 تر یا بیش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پرسیدم آیا می توان از آن وضو گرفت؟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به این نزدیکی و دوری حاصل نمی گردد و می توان از آن وضو گرفت و غسل کرد مادامی که آب تغییر نکرده باشد</w:t>
      </w:r>
      <w:r>
        <w:rPr>
          <w:rFonts w:eastAsia="IRNazanin" w:cs="IRNazanin"/>
          <w:color w:val="111111"/>
          <w:sz w:val="28"/>
          <w:szCs w:val="28"/>
          <w:rtl w:val="true"/>
          <w:lang w:bidi="fa-IR"/>
        </w:rPr>
        <w:t xml:space="preserve">. </w:t>
      </w:r>
      <w:bookmarkStart w:id="88" w:name="pg19993_217176"/>
    </w:p>
    <w:p>
      <w:pPr>
        <w:pStyle w:val="Heading3"/>
        <w:numPr>
          <w:ilvl w:val="2"/>
          <w:numId w:val="1"/>
        </w:numPr>
        <w:rPr/>
      </w:pPr>
      <w:bookmarkStart w:id="89" w:name="__RefHeading___Toc591058_2320776876"/>
      <w:bookmarkStart w:id="90" w:name="_Toc32"/>
      <w:bookmarkEnd w:id="88"/>
      <w:bookmarkEnd w:id="89"/>
      <w:r>
        <w:rPr>
          <w:rtl w:val="true"/>
        </w:rPr>
        <w:t>بخش ششم</w:t>
      </w:r>
      <w:bookmarkEnd w:id="90"/>
    </w:p>
    <w:p>
      <w:pPr>
        <w:pStyle w:val="Heading4"/>
        <w:numPr>
          <w:ilvl w:val="3"/>
          <w:numId w:val="1"/>
        </w:numPr>
        <w:rPr/>
      </w:pPr>
      <w:bookmarkStart w:id="91" w:name="__RefHeading___Toc591060_2320776876"/>
      <w:bookmarkStart w:id="92" w:name="_Toc33"/>
      <w:bookmarkEnd w:id="91"/>
      <w:r>
        <w:rPr>
          <w:rtl w:val="true"/>
        </w:rPr>
        <w:t>اشاره</w:t>
      </w:r>
      <w:bookmarkEnd w:id="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الْوُضُوءِ مِنْ سُؤْرِ الدَّوَابِّ وَ السِّبَاعِ وَ الطَّيْرِ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عَبْدِاللَّهِ بْنِ سِنَانٍ عَنْ ابی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يتوضاً مِمَّا شَربَ مِنْهُ ما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خَالِدٍ وَ الْحُسَيْنِ بْنِ سَعِيدٍ عَنِ الْقَاسِمِ بْنِ مُحَمَّدٍ عَنْ عَلِيِّ بْنِ أَبِي حَمْزَةَ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الْحَمَامَةِ وَالدَّجَاجِ لَا بَأْسَ بِهِ وَ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الْحُسَيْنِ بْنِ سَعِيدٍ عَنْ أَخِيهِ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هَلْ يُشْرَبُ سُورٌ شَيْءٍ مِنَ الدَّوَابُ وَيُتَوَضَّأُ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الإبل والبقر والغنم فلا بأس</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591062_2320776876"/>
      <w:bookmarkStart w:id="94" w:name="_Toc34"/>
      <w:bookmarkEnd w:id="93"/>
      <w:r>
        <w:rPr>
          <w:rtl w:val="true"/>
        </w:rPr>
        <w:t>وضو گرفتن از آب دست خورده چهار پایان، درندگان و پرندگان</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از آبی که حیوان حلال گوشت از آن آشامیده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پس خورده کبوتر مرغ خانگی و پرنده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می توان از پس خورده چهار پایان آشامید و وضو گرفت؟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خورده شتر، گاو و گوسفند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الْهِرْ سَبْع فَلَا بَأْسَ بِسُورِهِ، وَ إِنِّي لَأَسْتَحْيِي مِنَ اللَّهِ أَنْ أَدَعَ طَعَاماً لأَن هِراً 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 مُحَمَّدُ بْنُ يَحْيَى عَنْ مُحَمَّدِ بْنِ أَحْمَدَ عَنْ أَحْمَدَ بْنِ الْحَسَنِ عَنْ عَمْرِو بْنِ سَعِيدٍ عَنْ مُصَدِّقِ بْنِ صَدَقَةَ عَنْ عَمَّارِ بْنِ مُوسَى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تَشْرَبُ مِنْهُ الْحَمَامَةُ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أُكِلَ لَحْمُهُ فَتَوَضَّأَ مِنْ سُورِهِ وَاشْرَبْ وَ عَمَّا شَرِبَ مِنْهُ بَارٌ أَوْ صَفْرٌ أَوْ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الطَّيْرِ تَوَضَّأُ مِمَّا يَشْرَبُ مِنْهُ إِلَّا أَنْ تَرَى فِي مِثْقَارِهِ دَماً، فَإِنْ رَأَيْتَ فِي مِنْقَارِهِ دَماً فَلَا تَوَضَّأْ مِنْهُ وَ لَا تَشْرَبْ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گرچه از حیوانات درنده به شمار می رود؛ ولی پس خوردۀ او اشکالی ندارد و من از خدا شرم دارم که از غذایی که گربه از آن خورده، نخورم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آبی که کبوتر از آن خورده، پرسیدند؟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خورده همۀ حیوانات حلال گوشت وضو بگیر و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حضرتش در مورد آبی که از آن باز یا قرقی یا عقاب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خوردۀ همۀ گونه های پرندگان می توان وضو گرفت، مگر آن که بر منقارش خون دیده شود، پس اگر بر روی منقارش خونی دیدی، از آب پس خورده آن وضو مگیر و میاشام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 السلام عَنْ جَرَّةٍ وُجِدَ فِيهَا خُنْفَسَاءُ قَدْ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وَ تَوَضَّأْ مِنْهُ، وَإِنْ كَانَ عَقْرَباً فَارِقِ الْمَاءَ وَ تَوَضَّأُ مِنْ مَاءٍ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مَعَهُ إِناءَانِ فِيهِمَا مَاءً وَقَعَ فِي أَحَدِهِمَا قَذَرٌ، وَلَا يَدْري أَيُّهُمَا هُوَ لَيْسَ يَقْدِرُ عَلَى مَاءٍ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يُهَرِيقُهُمَا جَمِيعاً وَ يَتَيَمَّمُ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أَيُّوبَ بْنِ نُوحٍ عَنِ الْوَشَّاءِ عَمَّنْ ذَكَرَهُ عَنْ أَبِي عَبْدِ اللَّهِ علیه السلام أَنَّهُ كَانَ يَكْرَهُ سُؤْرَكُلِّ شَيْءٍ لَا يُؤْكَلُ لَحْمُهُ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کوزه ای که در آن سوسکی بمیرد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سوسک را بیرون بیفکن و از آن وضو بگیر و اگر در آن آب عقرب بمیرد آب را دور بریز و با آب دیگری وضو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حضرتش پرسیدم کسی که دو ظرف آب دارد در یکی از آن نجاستی افتاده و نمی داند کدام یک نجس است و آب دیگری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آب را به زمین بریزد و به جای وضو تیمم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استفاده از آب پس خورده حیوان غیر حلال گوشت را مکروه می دانست</w:t>
      </w:r>
      <w:r>
        <w:rPr>
          <w:rFonts w:eastAsia="IRNazanin" w:cs="IRNazanin"/>
          <w:color w:val="111111"/>
          <w:sz w:val="28"/>
          <w:szCs w:val="28"/>
          <w:rtl w:val="true"/>
          <w:lang w:bidi="fa-IR"/>
        </w:rPr>
        <w:t xml:space="preserve">. </w:t>
      </w:r>
      <w:bookmarkStart w:id="95" w:name="pg19993_217179"/>
    </w:p>
    <w:p>
      <w:pPr>
        <w:pStyle w:val="Heading3"/>
        <w:numPr>
          <w:ilvl w:val="2"/>
          <w:numId w:val="1"/>
        </w:numPr>
        <w:rPr/>
      </w:pPr>
      <w:bookmarkStart w:id="96" w:name="__RefHeading___Toc591064_2320776876"/>
      <w:bookmarkStart w:id="97" w:name="_Toc35"/>
      <w:bookmarkEnd w:id="95"/>
      <w:bookmarkEnd w:id="96"/>
      <w:r>
        <w:rPr>
          <w:rtl w:val="true"/>
        </w:rPr>
        <w:t>بخش هفتم</w:t>
      </w:r>
      <w:bookmarkEnd w:id="97"/>
    </w:p>
    <w:p>
      <w:pPr>
        <w:pStyle w:val="Heading4"/>
        <w:numPr>
          <w:ilvl w:val="3"/>
          <w:numId w:val="1"/>
        </w:numPr>
        <w:rPr/>
      </w:pPr>
      <w:bookmarkStart w:id="98" w:name="__RefHeading___Toc591066_2320776876"/>
      <w:bookmarkStart w:id="99" w:name="_Toc36"/>
      <w:bookmarkEnd w:id="98"/>
      <w:r>
        <w:rPr>
          <w:rtl w:val="true"/>
        </w:rPr>
        <w:t>اشاره</w:t>
      </w:r>
      <w:bookmarkEnd w:id="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الْوُضُوءِ مِنْ سُؤْرِ الْحَائِضِ وَ الْجُنُبِ وَ الْيَهُودِيِّ وَ النَّصْرَانِيِّ وَ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وَ مُحَمَّدُ بْنُ إِسْمَاعِيلَ عَنِ الْفَضْلِ بْنِ شَاذَانَ جَمِيعاً عَنْ صَفْوَانَ بْنِ يَحْيَى عَنْ مَنْصُورِ بْنِ حَازِمٍ عَنْ عَنْبَسَةَ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اشْرَبْ مِنْ سُور الْحَائِضِ وَلَا تَوَضأُ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هَلْ يَغْتَسِلُ الرَّجُلُ وَ الْمَرْأَةُ مِنْ إِنَاءٍ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يُفْرِغَانِ عَلَى أَيْدِيهِمَا قَبْلَ أَنْ يَضَعَا أَيْدِيَهُمَا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سُورِ الْحَائِضِ</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591068_2320776876"/>
      <w:bookmarkStart w:id="101" w:name="_Toc37"/>
      <w:bookmarkEnd w:id="100"/>
      <w:r>
        <w:rPr>
          <w:rtl w:val="true"/>
        </w:rPr>
        <w:t>وضو گرفتن از پس خورده زن حائض، شخص جنب، یهودی، نصرانی و ناصبی</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پس خورده زن حائض بیاشام؛ ولی از آن برای وضو استفاده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و مرد می توانند از یک ظرف آب غسل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پیش از دست بردن در آب بر روی دست های خود آب بریزند و بشویند بعد دست هایشان را داخل ظرف نمایند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 آب خورده زن حائض پرسیدم؟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وَ تَوَضُأَ مِنْ سُورٍ الْجُنُبِ إِذَا كَانَتْ مَأْمُونَةٌ، ثُمَّ تَغْسِلُ يَدَيْهَا قَبْلَ أَنْ تُدْخِلَهُمَا فِي الْإِنَاءِ، وَ كَانَ رَسُولُ اللَّهِ صلى الله عليه واله وسلم يَغْتَسِلُ هُوَ وَ عَائِشَةُ فِي إِنَاءٍ وَاحِدٍ وَ يَغْتَسِلَان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الْحَائِضِ يُشْرَبُ مِنْ سُؤْرِهَا؟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يتوضاً مِنْهُ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ابْن أَبِي يَعْفُورٍ قَالَ سَأَلْتُ أَبَا عَبْدِاللَّهِ علیه السلام يَتَوَضَّأُ الرَّجُلُ مِنْ فَضْلِ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تَعْرِفُ الْوُضُوءَ، وَلَا يَتَوَضُ مِنْ سُورِ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عَبْدِاللَّهِ بْنِ الْمُغِيرَةِ عَنْ سَعِيدٍ الْأَعْرَجِ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أَنا عَبْدالله علیه السلام عَنْ سُور الْيَهُودِي وَ 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 مانده او وضو نگیر ولی از باقی مانده زن جنب اگر مورد اعتماد باشد می توانی وضو بگیری و باید آن زن دست هایش را پیش از زدن به آب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با عایشه از یک ظرف آب بر می داشتند و غسل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زن حائض پرسیدم که آیا می توان از پس خورده او آشامید؟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با آن آب وضو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مرد می تواند از باقی مانده آبی که زن از آن استفاده کرده وضو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به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است می تواند و از باقی مانده آبی که زن حائض از آن خورده وضو ساخته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استفاده از پس خورده یهودی و مسیحی پرسیدم که آیا جایز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102" w:name="pg19993_217181"/>
    </w:p>
    <w:p>
      <w:pPr>
        <w:pStyle w:val="BookText"/>
        <w:rPr/>
      </w:pPr>
      <w:bookmarkEnd w:id="102"/>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مُحَمَّدِبْنِ أَحْمَدَ عَنْ أَيُّوبَ بْنِ نُوحٍ عَنِ الْوَشَّاءِ عَمَّنْ ذَكَرَهُ عَنْ أَبِي عَبْدِاللَّهِ علیه السلام أَنَّهُ كَرِهَ سُورَ وَلَدِ الزِّنَا وَ سُورَ الْيَهُودِيِّ وَ النَّصْرَانِي وَ الْمُشْرِكِ وَكُلُّ مَا خَالَفَ الْإِسْلَامَ وَ كَانَ أَشَدَّ ذَلِك عِنْدَهُ سُورُ النَّاصِب</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91070_2320776876"/>
      <w:bookmarkStart w:id="104" w:name="_Toc38"/>
      <w:bookmarkEnd w:id="103"/>
      <w:r>
        <w:rPr>
          <w:rtl w:val="true"/>
        </w:rPr>
        <w:t>بخش هشتم</w:t>
      </w:r>
      <w:bookmarkEnd w:id="104"/>
    </w:p>
    <w:p>
      <w:pPr>
        <w:pStyle w:val="Heading4"/>
        <w:numPr>
          <w:ilvl w:val="3"/>
          <w:numId w:val="1"/>
        </w:numPr>
        <w:rPr/>
      </w:pPr>
      <w:bookmarkStart w:id="105" w:name="__RefHeading___Toc591072_2320776876"/>
      <w:bookmarkStart w:id="106" w:name="_Toc39"/>
      <w:bookmarkEnd w:id="105"/>
      <w:r>
        <w:rPr>
          <w:rtl w:val="true"/>
        </w:rPr>
        <w:t>اشاره</w:t>
      </w:r>
      <w:bookmarkEnd w:id="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يُدْخِلُ يَدَهُ فِي الْإِنَاءِ قَبْلَ أَنْ يَغْسِلَهَا وَ الْحَدِّ فِي غَسْلِ الْيَدَيْنِ مِنَ الْجَنَابَةِ وَ الْبَوْلِ وَ الْغَائِطِ وَ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سَمَاعَةَ عَنْ أَبِي بَصِيرٍ عَنْهُمْ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يَدَكَ فِي الْإِنَاءِ قَبْلَ أَنْ تَغْسِلَهَا فَلَا بَأْسَ إِلَّا أَنْ يَكُونَ أَصَابَهَا قَذَرُ بَوْلٍ أَوْ جَنَابَةٍ، فَإِنْ دَخَلْتَ يَدَكَ فِي الْإِنَاءِ وَ فِيهَا شَيْءٌ مِنْ ذَلِكَ فَأَهْرِقُ ذَلِكَ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استفاده از پس خورده فرد ولد الزنا، يهودي، مسيحى، مشرک و مخالف با اسلام را مکروه می داشت و پس خورده ناصبی را از همه آن ها بدتر می دانست</w:t>
      </w:r>
      <w:r>
        <w:rPr>
          <w:rFonts w:eastAsia="IRNazanin" w:cs="IRNazanin"/>
          <w:color w:val="111111"/>
          <w:sz w:val="28"/>
          <w:szCs w:val="28"/>
          <w:rtl w:val="true"/>
          <w:lang w:bidi="fa-IR"/>
        </w:rPr>
        <w:t>.</w:t>
      </w:r>
    </w:p>
    <w:p>
      <w:pPr>
        <w:pStyle w:val="Heading4"/>
        <w:numPr>
          <w:ilvl w:val="3"/>
          <w:numId w:val="1"/>
        </w:numPr>
        <w:rPr/>
      </w:pPr>
      <w:bookmarkStart w:id="107" w:name="__RefHeading___Toc591074_2320776876"/>
      <w:bookmarkStart w:id="108" w:name="_Toc40"/>
      <w:bookmarkEnd w:id="107"/>
      <w:r>
        <w:rPr>
          <w:rtl w:val="true"/>
        </w:rPr>
        <w:t>انسانی که دستش را پیش از شستن در ظرف داخل می کند، میزان شستن دست ها برای جنابت ادرار، مدفوع و خواب</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ائمه علیهم السلام نقل می کند که حضرتش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دست هایت را پیش از شستن در ظرف داخل کنی ایرادی ندارد مگر آن که آلوده به ادرار یا جنابت باشد، در این صورت اگر دستت آلوده باشد، آن آب را بیرون بریز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مُحَمَّدِ بْنِ سِنَانٍ عَنِ ابْنِ مُسْكَانَ عَنْ أَبِي بَصِيرٍ عَنْ عَبْدِ الْكَرِيمِ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الشَّيْخَ عَنِ الرَّجُلِ يَسْتَيْقِظُ مِنْ نَوْمِهِ وَ لَمْ يَبُلْ أَ يُدْخِلُ يَدَهُ فِي الْإِنَاءِ قَبْلَ أَنْ يَغْسِلَهَا؟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لَا يَدْرِي أَيْنَ كَانَتْ يَدُهُ فَلْيَغْسِلْهَا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إِسْمَاعِيلَ عَنْ عَلِيِّ بْنِ الْحَكَمِ عَنْ شِهَابِ بْنِ عَبْدِ رَبِّهِ عَنْ أَبِي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الْجُنُبِ يَسْهُو فَيَغْمِسُ يَدَهُ فِي الإِناءِ قَبْلَ أَن يَغْسِلَهَا أَنَّهُ لَا بَأْسَ إذا لَمْ يَكُنْ أَصَابَ يَدَهُ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مُحَمَّدِ بْنِ مُسْلِمٍ عَنْ أَحَدِ 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يَقُولُ وَ لَمْ يَمَسَّ يَدَهُ شَيْءٌ أَ يَغْمِسُهَا فِي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جُنُباً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بن عتبه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فردی که از خواب بیدار می شود و ادرار هم نکرده است آیا می تواند دستش را پیش از شستن در ظرفی داخل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نمی داند دستش به کجا اصابت کرده است؛ پس باید آن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فرد جنبی که از روی فراموشی دست خود را پیش از شستن در ظرفی فرو برده فرمود اگر دستش آلوده نباشد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کسی است که ادرار می کند و دستش آلوده نشده آیا می تواند آن را در ظرف آب فرو برد؟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چه جنب هم باشد</w:t>
      </w:r>
      <w:r>
        <w:rPr>
          <w:rFonts w:eastAsia="IRNazanin" w:cs="IRNazanin"/>
          <w:color w:val="111111"/>
          <w:sz w:val="28"/>
          <w:szCs w:val="28"/>
          <w:rtl w:val="true"/>
          <w:lang w:bidi="fa-IR"/>
        </w:rPr>
        <w:t xml:space="preserve">. </w:t>
      </w:r>
      <w:bookmarkStart w:id="109" w:name="pg19993_217183"/>
    </w:p>
    <w:p>
      <w:pPr>
        <w:pStyle w:val="BookText"/>
        <w:rPr/>
      </w:pPr>
      <w:bookmarkEnd w:id="10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كَمْ يُفْرِغَ الرَّجُلُ عَلَى يَدِهِ قَبْلَ أَنْ يُدْخِلَهَا فِي الْإِنَاءِ؟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ثِنْتَيْن مِنَ الْغَائِطِ، وَ ثَلَاثَةٌ مِنَ الْجَنَابَةِ؟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عَمَّنْ ذَكَرَهُ عَنْ يُونُسَ عَنْ بَكَّارِ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يَضَعُ الْكُونَ الَّذِي يَعْرِفُ بِهِ مِنَ الْحُبِّ فِي مَكَانٍ قَذِرٍ ثم يُدْخِلَة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مِنَ الْمَاءِ ثَلَاثَةَ أَكُفِّ ثُمَّ يَدْلُكَ الْكُوزَ</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91076_2320776876"/>
      <w:bookmarkStart w:id="111" w:name="_Toc41"/>
      <w:bookmarkEnd w:id="110"/>
      <w:r>
        <w:rPr>
          <w:rtl w:val="true"/>
        </w:rPr>
        <w:t>بخش نهم</w:t>
      </w:r>
      <w:bookmarkEnd w:id="111"/>
    </w:p>
    <w:p>
      <w:pPr>
        <w:pStyle w:val="Heading4"/>
        <w:numPr>
          <w:ilvl w:val="3"/>
          <w:numId w:val="1"/>
        </w:numPr>
        <w:rPr/>
      </w:pPr>
      <w:bookmarkStart w:id="112" w:name="__RefHeading___Toc591078_2320776876"/>
      <w:bookmarkStart w:id="113" w:name="_Toc42"/>
      <w:bookmarkEnd w:id="112"/>
      <w:r>
        <w:rPr>
          <w:rtl w:val="true"/>
        </w:rPr>
        <w:t>اشاره</w:t>
      </w:r>
      <w:bookmarkEnd w:id="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اخْتِلَاطِ مَاءِ الْمَطَرِ بِالْبَوْلِ وَ مَا يَرْجِعُ فِي الْإِنَاءِ مِنْ غُسَالَةِ الْجُنُبِ وَ الرَّجْلِ يَقَعُ ثَوْبُهُ عَلَى الْمَاءِ الَّذِي يَسْتَنْجِي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عَبْدِاللَّهِ علیه السلام فِي مِيزَابَيْنِ سَالَا أَحَدُهُمَا بَوَل وَالآخَرُ مَاءُ الْمَطَرِ، فَاخْتَلَطَا فَأَصَابَ ثَوْبَ رَجُلٍ لَمْ يَضُرَّهُ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انسان چند مرتبه پیش از این که دستش را در آب فرو برد، باید به دستش آب بریزد؟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برای ادرار دو مرتبه برای مدفوع و سه مرتبه برای جنابت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بن ابی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کوزه ای را که با آن از خم آب بر می دارد در جای نجس می گذارد آیا می تواند آن را داخل خم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کف آب بر کوزه بریزد سپس آن را بمالد، بعد می تواند داخل خم کند</w:t>
      </w:r>
      <w:r>
        <w:rPr>
          <w:rFonts w:eastAsia="IRNazanin" w:cs="IRNazanin"/>
          <w:color w:val="111111"/>
          <w:sz w:val="28"/>
          <w:szCs w:val="28"/>
          <w:rtl w:val="true"/>
          <w:lang w:bidi="fa-IR"/>
        </w:rPr>
        <w:t>.</w:t>
      </w:r>
    </w:p>
    <w:p>
      <w:pPr>
        <w:pStyle w:val="Heading4"/>
        <w:numPr>
          <w:ilvl w:val="3"/>
          <w:numId w:val="1"/>
        </w:numPr>
        <w:rPr/>
      </w:pPr>
      <w:bookmarkStart w:id="114" w:name="__RefHeading___Toc591080_2320776876"/>
      <w:bookmarkStart w:id="115" w:name="_Toc43"/>
      <w:bookmarkEnd w:id="114"/>
      <w:r>
        <w:rPr>
          <w:rtl w:val="true"/>
        </w:rPr>
        <w:t>مخلوط شدن آب باران با بول و حکم آن چه از آب غسل جنب در ظرف می ریزد و انسانی که لباسش در آب استنجاء می افتد</w:t>
      </w:r>
      <w:bookmarkEnd w:id="11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دربارۀ دو ناودانی که از یکی از آن ها بول و از دیگری آب باران جاری است و این دو با هم مخلوط شده به لباس فردی می خورد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الْهَيْثَم بن أَبِي مَسْرُوقٍ عَنِ الْحَكم مِسْكِينٍ عَنْ مُحَمَّدِ بْنِ مَرْوَانَ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مِيزَابَيْنِ سَالَا أَحَدُهُمَا مِيزَابُ بَوْلٍ وَالآخَرُ مِيزَابُ مَاءٍ، فَاخْتَلَطَا ثُمَّ أَصَابَكَ مَا كَانَ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عَلِيِّ بْنِ الْحَكَم عَنِ الْكَاهِلِيَّ عَنْ رَجُلٍ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الطَّرِيقِ فَيَسِيلَ عَلَى الْمِيزَابُ فِي أَوْقَاتٍ أَعْلَمُ أَنَّ النَّاسَ يَتَوَضَّئُونَ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يَسِيلُ عَلَيَّ مِنْ مَاءِ الْمَطَرِ أَرَى فِيهِ التَّغَيُّرَ، وَ أَرَى فِيهِ آثَارَ الْقَذَرِ، فَتَقْطُرُ الْقَطَرَاتُ عَلَيَّ وَيَنْتَضِحُ عَلَيَّ مِنْهُ وَالْبَيْتُ يُتَوَضَّأُ عَلَى سَطْحِهِ فَيَكِفُ عَلَى ثِيَابِنَا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بِذَا بَأْسٌ، لا تَغْسِلْهُ كُلُّ شَيْءٍ يَرَاهُ مَاء الْمَطَرِ فَقَدْ 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اگر دو ناودان باشد و از آن ها ادرار و آب جاری شود و با هم آمیخته شده و به لباس تو برسد،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گفتم در راهی که می روم آب ناودانی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مردم شست و شو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می ریزد،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از آن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باران بر بدن من می ریزد و در آن تغییر و آثار نجاست می بینم و قطراتی بر من می چکد و از آن بر بدن من می باشد با این که در بام خانه شست و شو می کنند، حکم لباس ما چگونه خواهد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لازم نیست آن را بشویی هر چیزی که آب باران به آن بخورد، پاک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بَعْضِ أَصْحَابِنَا عَنْ أَبِي الْحَسَنِ علیه السلام فِي طِينِ الْمَطَرِ أَنَّهُ لَا بَأْسَ بِهِ أَنْ يُصِيبَ التَّوْبَ ثَلَاثَةَ أَيَّامٍ إِلَّا أَنْ يُعْلَمَ أَنَّهُ قَدْ نَجَّسَهُ شَيْءٌ بَعْدَ الْمَطَرِ، فَإِنْ أَصَابَهُ بَعْدَ ثَلَاثَةِ أَيَّامٍ فَاغْسِلُهُ، وَ إن كان الطريق نظيفاً لَمْ تَغْسِلْهُ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الْخَلَاءِ فَأَسْتَنجِي بِالْمَاءِ، فَيَقَعُ تَوْبِي فِي ذَلِكَ الْمَاءِ الَّذِي اسْتَنْجَيْتُ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يَحْيَى عَنْ أَحْمَدَ بْن مُحَمَّدٍ عَنْ مُحَمَّدِبْنِ إِسْمَاعِيلَ عَنْ عَلِيِّ بْنِ الْحَكَمِ عَنْ شِهَابِ بْنِ عَبْدِ رَبِّهِ عَنْ أَبِي عَبْدِاللَّهِ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الْجُنُبِ يَغْتَسِلُ فَيَقْطُرُ الْمَاءُ عَنْ جَسَدِهِ فِي الْإِنَاءِ وَيَنْتَضِحُ الْمَاءُ مِنَ الْأَرْضِ فَيَصِيرُ فِي الْإِنَاءِ إِنَّهُ لَا بَأْسَ بِهَذَا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گل باران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تا سه روز پس از باران گل باران به لباس آدمی بخورد، مگر آن که دانسته شود که بعد از باران چیزی آن را نجس کرده است پس اگر سه روز بعد از باران گل به لباس انسان برسد آن را بشوی و اگر راه تمیز و پاک باشد، لازم نیست آن را بشویی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استنجا کرده و از مستراح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لباسم در آن آبی که استنجا کرده بودم می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جنبی که غسل می کند و قطراتی از آب از بدنش در ظرف می ریزد و بر زمین می پاشد و مقداری از آن از زمین به داخل ظرف پاشیده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ها ایرادی ندارد</w:t>
      </w:r>
      <w:r>
        <w:rPr>
          <w:rFonts w:eastAsia="IRNazanin" w:cs="IRNazanin"/>
          <w:color w:val="111111"/>
          <w:sz w:val="28"/>
          <w:szCs w:val="28"/>
          <w:rtl w:val="true"/>
          <w:lang w:bidi="fa-IR"/>
        </w:rPr>
        <w:t xml:space="preserve">. </w:t>
      </w:r>
      <w:bookmarkStart w:id="116" w:name="pg19993_217186"/>
    </w:p>
    <w:p>
      <w:pPr>
        <w:pStyle w:val="BookText"/>
        <w:rPr/>
      </w:pPr>
      <w:bookmarkEnd w:id="11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بْنِ عِيسَى عَنْ رِبْعِيِّ بْنِ عَبْدِاللَّهِ عَنِ الْفُضَيْلِ بْنِ يَسَارٍ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الْجُنُبِ يَغْتَسِلُ فَيَنْتَضِحُ مِنَ الْمَاءِ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جَعَلَ عَلَيْكُمْ فِي الدِّينِ مِنْ حَرَجٍ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فِي مُغْتَسَلٍ يُبَالُ فِيهِ وَ يُغْتَسَلُ مِنَ الْجَنابَةِ فَيَقَعُ فِي الْإِناءِ مَاءً يَنْزُو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91082_2320776876"/>
      <w:bookmarkStart w:id="118" w:name="_Toc44"/>
      <w:bookmarkEnd w:id="117"/>
      <w:r>
        <w:rPr>
          <w:rtl w:val="true"/>
        </w:rPr>
        <w:t>بخش دهم</w:t>
      </w:r>
      <w:bookmarkEnd w:id="118"/>
    </w:p>
    <w:p>
      <w:pPr>
        <w:pStyle w:val="Heading4"/>
        <w:numPr>
          <w:ilvl w:val="3"/>
          <w:numId w:val="1"/>
        </w:numPr>
        <w:rPr/>
      </w:pPr>
      <w:bookmarkStart w:id="119" w:name="__RefHeading___Toc591084_2320776876"/>
      <w:bookmarkStart w:id="120" w:name="_Toc45"/>
      <w:bookmarkEnd w:id="119"/>
      <w:r>
        <w:rPr>
          <w:rtl w:val="true"/>
        </w:rPr>
        <w:t>اشاره</w:t>
      </w:r>
      <w:bookmarkEnd w:id="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مَاءِ الْحَمَّامِ وَ الْمَاءِ الَّذِي تُسَخَنُهُ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عَنِ ابْنِ أَبِي يَعْفُورٍ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 جنبی که غسل می کند و آب غسل به داخل ظرف می پاشد،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چرا که خداوند در دین برای شما</w:t>
      </w:r>
    </w:p>
    <w:p>
      <w:pPr>
        <w:pStyle w:val="BookText"/>
        <w:rPr/>
      </w:pPr>
      <w:r>
        <w:rPr>
          <w:rFonts w:ascii="IRNazanin" w:hAnsi="IRNazanin" w:eastAsia="IRNazanin"/>
          <w:color w:val="111111"/>
          <w:sz w:val="28"/>
          <w:sz w:val="28"/>
          <w:szCs w:val="28"/>
          <w:rtl w:val="true"/>
          <w:lang w:bidi="fa-IR"/>
        </w:rPr>
        <w:t>سختی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در آن ادرار می نمایند و غسل جنابت کنند غسل می کنم و آب از زمین در ظرفی که در آن غسل می کنم، می 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121" w:name="__RefHeading___Toc591086_2320776876"/>
      <w:bookmarkStart w:id="122" w:name="_Toc46"/>
      <w:bookmarkEnd w:id="121"/>
      <w:r>
        <w:rPr>
          <w:rtl w:val="true"/>
        </w:rPr>
        <w:t>حکم آب حمام و آبی که آفتاب آن را گرم می کند</w:t>
      </w:r>
      <w:bookmarkEnd w:id="12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تَغْتَسِلْ مِنَ الْبِثْرِ الَّتِي تَجْتَمِعُ فِيهَا غُسَالَةُ الْحَمَّامِ فَإِنَّ فِيهَا غُسَالَةَ وَلَدِ الزِّنَا وَ هُوَ لَا يَطْهُرُ إِلَى سَبْعَةِ آبَاءِ وَ فِيهَا غُسَالَةَ النَّاصِبِ وَ هُوَ شَرُّهُمَا، إِنَّ اللَّهَ لَمْ يَخْلُقُ خَلْقاً شَرّاً مِنَ الْكَلْبِ، وَإِنَّ النَّاصِبَ أَهْوَنُ عَلَى اللَّهِ 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الْحَمَّامِ يَغْتَسِلُ مِنْهُ الْجُنُبُ وَ الصَّبِيُّ وَ الْيَهُودِيُّ وَ النَّصْرَانِي وَ 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صَفْوَانَ بْنِ يَحْيَى عَنْ مَنْصُورِ بْنِ حَازِمٍ عَنْ بَكْرِ بْنِ حَبِيبٍ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عَبْدِاللَّهِ بْنِ عَامِرٍ عَنْ عَلِيَّ بْنِ مَهْزِيَارَ عَنْ مُحَمَّدِ بْنِ إِسْمَاعِيلَ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الْحَمَّامَ فِي السَّحَرِ وَ فِيهِ الْجُنُبُ وَ غَيْرُ ذَلِكَ، فَأَقُومُ فَأَغْتَسِلُ فَيَنْتَضِحُ عَلَيَّ بَعْدَ مَا أَفْرُغُ مِنْ 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آب چاهی که آب شست و شوی حمام در آن جمع می شود، غسل مکن؛ زیرا در آن آب، غساله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هفت نسل پاک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غساله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 که ناصبی بدتر از ولد الزنا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آفریده ای بدتر از سگ نیافریده و ناصبی در پیشگاه خدا از سگ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آب حمّامی که در آن جنب، کودک، یهودی، مسیحی و مجوسی غسل می کنند آگاه کن که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حمام همانند آب نهر است که بعضی از آن بعضی دیگر را پاک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حمّام منبعی داشته باشد استفاده از آن ایرادی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به امام صادق علیه السلام می گفت من در سحرگاهان وارد حمام می شوم و در آن جا آن جا جنب و افراد دیگری غسل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آن جا غسل می کنم و پس از پایان غسل، مقداری آب از آن ها به من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جَارٍ؟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يَحْيَى الْوَاسِطِي عَنْ بَعْضِ أَصْحَابِنَا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مَجْمَعِ الْمَاءِ فِي الْحَمَّامِ مِنْ غُسَالَةِ النَّاسِ يُصِيبُ التَّوْبَ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أَبِي الْحُسَيْنِ الْفَارِسِيِّ عَنْ سُلَيْمَانَ بْنِ جَعْفَرٍ عَنْ إِسْمَاعِيلَ بْنِ أَبِي زِيَادٍ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الَّذِي تَسَخَّتْهُ الشَّمْسُ لَا تَوَضَّنُوا بِهِ وَ لَا تَغْتَسِلُوا بِهِ وَلَا تَعْجِنُوا بِهِ، فَإِنَّهُ يُورِثُ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آب جاری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آب حمامی که از غساله مردم جمع می شود و به لباس انسان می خورد، پرسیده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آبی که آفتاب آن را گرم کرده است برای وضو غسل و خمیر کردن نان استفاده نکنید زیرا موجب بیماری پیسی می شود</w:t>
      </w:r>
      <w:r>
        <w:rPr>
          <w:rFonts w:eastAsia="IRNazanin" w:cs="IRNazanin"/>
          <w:color w:val="111111"/>
          <w:sz w:val="28"/>
          <w:szCs w:val="28"/>
          <w:rtl w:val="true"/>
          <w:lang w:bidi="fa-IR"/>
        </w:rPr>
        <w:t xml:space="preserve">. </w:t>
      </w:r>
      <w:bookmarkStart w:id="123" w:name="pg19993_217189"/>
    </w:p>
    <w:p>
      <w:pPr>
        <w:pStyle w:val="Heading3"/>
        <w:numPr>
          <w:ilvl w:val="2"/>
          <w:numId w:val="1"/>
        </w:numPr>
        <w:rPr/>
      </w:pPr>
      <w:bookmarkStart w:id="124" w:name="__RefHeading___Toc591088_2320776876"/>
      <w:bookmarkStart w:id="125" w:name="_Toc47"/>
      <w:bookmarkEnd w:id="123"/>
      <w:bookmarkEnd w:id="124"/>
      <w:r>
        <w:rPr>
          <w:rtl w:val="true"/>
        </w:rPr>
        <w:t>بخش یازدهم</w:t>
      </w:r>
      <w:bookmarkEnd w:id="125"/>
    </w:p>
    <w:p>
      <w:pPr>
        <w:pStyle w:val="Heading4"/>
        <w:numPr>
          <w:ilvl w:val="3"/>
          <w:numId w:val="1"/>
        </w:numPr>
        <w:rPr/>
      </w:pPr>
      <w:bookmarkStart w:id="126" w:name="__RefHeading___Toc591090_2320776876"/>
      <w:bookmarkStart w:id="127" w:name="_Toc48"/>
      <w:bookmarkEnd w:id="126"/>
      <w:r>
        <w:rPr>
          <w:rtl w:val="true"/>
        </w:rPr>
        <w:t>اشاره</w:t>
      </w:r>
      <w:bookmarkEnd w:id="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الْمَوْضِعِ الَّذِي يُكْرَهُ أَنْ يُتَغَوَّطَ فِيهِ أَوْ يُبَالَ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أَنْ يَرْتَادَ مَوْضِعاً لِبَوْلِهِ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صَفْوَانَ بْنِ يَحْيَى عَنْ عَاصِمٍ بْنِ حُمَيْدٍ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علیهما السلام، أَيْنَ يَتَوَضَّأُ</w:t>
      </w:r>
    </w:p>
    <w:p>
      <w:pPr>
        <w:pStyle w:val="BookText"/>
        <w:rPr/>
      </w:pPr>
      <w:r>
        <w:rPr>
          <w:rFonts w:ascii="Amiri" w:hAnsi="Amiri" w:eastAsia="Amiri" w:cs="Amiri"/>
          <w:color w:val="111111"/>
          <w:sz w:val="28"/>
          <w:sz w:val="28"/>
          <w:szCs w:val="28"/>
          <w:rtl w:val="true"/>
          <w:lang w:bidi="ar-SA"/>
        </w:rPr>
        <w:t>الْغُرَبَاءُ؟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يَتَّقِى شُطُوطَ الْأَنْهَارِ، وَالطُّرُقَ النَّافِذَةَ، وَ تَحْتَ الْأَشْجَارِ الْمُثْمِرَةِ، وَمَوَاضِعَ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مَوَاضِعُ اللَّعْنِ؟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91092_2320776876"/>
      <w:bookmarkStart w:id="129" w:name="_Toc49"/>
      <w:bookmarkEnd w:id="128"/>
      <w:r>
        <w:rPr>
          <w:rtl w:val="true"/>
        </w:rPr>
        <w:t>مکانی که ادرار و مدفوع کردن در آن ناپسند است</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فهم و آگاهی انسان است که برای ادرار خود، مکانی معیّن و مناسبی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 غریبان در کجا رفع حاجت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کنار جوی آب راه عمومی، زیر درختان میوه دار و محل هایی که رفع حاجت در آن ها لعن و نفرین مردم را به همراه دارد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 لعنت کجا هستند؟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خانه 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مَا حَدُّ الْغَائِطِ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الشَّمْسَ وَ لَا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النَّبِيُّ صلى الله عليه واله وسلم أَنْ يُطَمِّحَ الرَّجُلُ بِبَوْلِهِ مِنَ السَّطْحِ، أَوْ مِنَ الشَّيْءِ الْمُرْتَفِعِ فِي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حَنِيفَةَ مِنْ عِنْدِ أَبِي عَبْدِاللَّهِ علیه السلام وَ أَبُو الْحَسَنِ مُوسَى علیه السلام قَائِمٌ وَ 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أَغْنِيَةَ الْمَسَاجِدِ، وَ شُطُوطَ الأَنْهَارِ، وَ مَسَاقِطَ الثَّمَارِ، وَ مَنَازِلَ النزالِ، وَلَا تَسْتَقْبِلِ الْقِبْلَةَ بِغَائِطِ وَ لَا بَوْلٍ، وَ ارْفَعْ ثَوْبَكَ وَضَعْ حَيْثُ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یحیی در روایت مرفوعه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از چگونگی رفع حاجت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و پشت به آن رو به روی باد و پشت به آن ننشینید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روایت شده است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آفتاب و ماه ننشینید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نهی فرموده که مردی بر روی پشت بام یا مکانی مرتفع ادرار کند و آن را از بالا به سوی پایین در هوا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حضور امام صادق علیه السلام بیرون آمد و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نوجوان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در شهر شما شخص غریب کجا باید قضای حاجت کند؟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مساجد، کنار نهرها، زیر درختان میوه دار جای فرود آمدن مسافران اجتناب کن و رو به قبله بول و غایط نکن، آن گاه لباس خود را بالا بزن و هر جا که خواستی قضای حاجت کن</w:t>
      </w:r>
      <w:r>
        <w:rPr>
          <w:rFonts w:eastAsia="IRNazanin" w:cs="IRNazanin"/>
          <w:color w:val="111111"/>
          <w:sz w:val="28"/>
          <w:szCs w:val="28"/>
          <w:rtl w:val="true"/>
          <w:lang w:bidi="fa-IR"/>
        </w:rPr>
        <w:t xml:space="preserve">. </w:t>
      </w:r>
      <w:bookmarkStart w:id="130" w:name="pg19993_217191"/>
    </w:p>
    <w:p>
      <w:pPr>
        <w:pStyle w:val="BookText"/>
        <w:rPr/>
      </w:pPr>
      <w:bookmarkEnd w:id="13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إِبْرَاهِيمَ الْكَرْخِي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خِصَالٍ مَلْعُونٌ مَنْ 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فِي ظِلَّ النَّزَّالِ، وَ الْمَانِعُ الْمَاءَ الْمُنْتَابَ، وَ سَادُّ الطَّرِيقِ الْمَسْلُوكِ</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591094_2320776876"/>
      <w:bookmarkStart w:id="132" w:name="_Toc50"/>
      <w:bookmarkEnd w:id="131"/>
      <w:r>
        <w:rPr>
          <w:rtl w:val="true"/>
        </w:rPr>
        <w:t>بخش دوازدهم</w:t>
      </w:r>
      <w:bookmarkEnd w:id="132"/>
    </w:p>
    <w:p>
      <w:pPr>
        <w:pStyle w:val="Heading4"/>
        <w:numPr>
          <w:ilvl w:val="3"/>
          <w:numId w:val="1"/>
        </w:numPr>
        <w:rPr/>
      </w:pPr>
      <w:bookmarkStart w:id="133" w:name="__RefHeading___Toc591096_2320776876"/>
      <w:bookmarkStart w:id="134" w:name="_Toc51"/>
      <w:bookmarkEnd w:id="133"/>
      <w:r>
        <w:rPr>
          <w:rtl w:val="true"/>
        </w:rPr>
        <w:t>اشاره</w:t>
      </w:r>
      <w:bookmarkEnd w:id="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عِنْدَ دُخُولِ الْخَلَاءِ وَ عِنْدَ الْخُرُوج وَ الِاسْتِنْجَاءِ وَ مَنْ نَسِيَهُ وَ التَّسْمِيَةِ عِنْدَ الدُّخُولِ وَ عِنْدَ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ویژگی است که هرکه آن ها را انجام دهد،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مدفوع در محل فرود مسافران مانع شدن از آب نوبتی و بستن راه رفت و آمد مردم</w:t>
      </w:r>
      <w:r>
        <w:rPr>
          <w:rFonts w:eastAsia="IRNazanin" w:cs="IRNazanin"/>
          <w:color w:val="111111"/>
          <w:sz w:val="28"/>
          <w:szCs w:val="28"/>
          <w:rtl w:val="true"/>
          <w:lang w:bidi="fa-IR"/>
        </w:rPr>
        <w:t>.</w:t>
      </w:r>
    </w:p>
    <w:p>
      <w:pPr>
        <w:pStyle w:val="Heading4"/>
        <w:numPr>
          <w:ilvl w:val="3"/>
          <w:numId w:val="1"/>
        </w:numPr>
        <w:rPr/>
      </w:pPr>
      <w:bookmarkStart w:id="135" w:name="__RefHeading___Toc591098_2320776876"/>
      <w:bookmarkStart w:id="136" w:name="_Toc52"/>
      <w:bookmarkEnd w:id="135"/>
      <w:r>
        <w:rPr>
          <w:rtl w:val="true"/>
        </w:rPr>
        <w:t xml:space="preserve">آن چه به هنگام ورود و خروج از مستراح و استنجا گفته می شود، حکم کسی که آن را فراموش کند، </w:t>
      </w:r>
      <w:r>
        <w:rPr>
          <w:rtl w:val="true"/>
        </w:rPr>
        <w:t>«</w:t>
      </w:r>
      <w:r>
        <w:rPr>
          <w:rtl w:val="true"/>
        </w:rPr>
        <w:t>بسم الله</w:t>
      </w:r>
      <w:r>
        <w:rPr>
          <w:rtl w:val="true"/>
        </w:rPr>
        <w:t xml:space="preserve">» </w:t>
      </w:r>
      <w:r>
        <w:rPr>
          <w:rtl w:val="true"/>
        </w:rPr>
        <w:t>گفتن به هنگام دخول و به هنگام شستن</w:t>
      </w:r>
      <w:bookmarkEnd w:id="1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إِنِّي أَعُوذُ بِكَ مِنَ الْخَبِيثِ الْمُخْبِثِ الرِّجْسِ النَّجْسِ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الْحَمْدُ لِلَّهِ الَّذِي عَافَانِي مِنَ الْخَبِيثِ الْمُخْبِثِ وَ أَمَاطَ عَنِّي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تَوَضَّأْتَ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اللَّهُمَّ اجْعَلْنِي مِنَ التَّوَّابِينَ وَ اجْعَلْنِي مِنَ الْمُتَطَهِّرِينَ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أَحْمَدَبْنِ مُحَمَّدٍ عَنِ الْحُسَيْنِ بْنِ سَعِيدٍ عَنِ ابْنِ أَبِي عُمَيْرٍ عَنْ بَعْضِ أَصْحَابِنَا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سَمَّيْتَ فِي الْوُضُوءِ طَهُرَ جَسَدُكَ كُلُّهُ، وَإِذَا لَمْ تُسَمِّ لَمْ يَطْهُرْ مِنْ جَسَدِكَ إِلَّا مَا مَرَّ عَلَيْهِ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يُسْتَنْجَى وَ يُغْسَلُ مَا ظَهَرَ مِنْهُ عَلَى الشَّرْج، وَ لَا تُدْخَلُ فِيهِ الْأَنْمْلَةُ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به مستراح وارد شدی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اني أعوذ بك من الخبيث المخبث الرجس الشيطان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بیرون آیی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الحمد لله الذي عافانى من الخبيث المخبث و أماط عنی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شست و شو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اللهم اجعلني من التوابين و اجعلني من المطهرين و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هنگام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تمامی بدنت پاک می شود و اگر نگویی، تنها آن قسمت از بدنت که آب بر آن رسیده پاک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استنجا باید پیرامون حلقه دبر شسته شود و نباید انگشت داخل آن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أَحْمَدَ بْنِ الْحَسَنِ بْنِ عَلِي عَنْ عَمْرِو بْنِ سَعِيدٍ عَنْ مُصَدِّقِ بْنِ صَدَقَةٍ عَنْ عَمَّارٍ السَّابَاطِيُّ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إِذا أَرَادَ أَنْ يَسْتَنْجِي بِأَيْمَا يَبْدَأُ بِالْمَقْعَدَةِ، أَوْ بِالْإِحْليل؟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بِالْمَقْعَدَةِ ثُمَّ بِالْإِحْلِيلِ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بَعْضِ أَصْحَابِنَا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واله وسلم أَنْ يَسْتَنْجِيَ الرَّجُلُ بِيَمِينِهِ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أَحْمَدَ عَنْ مُحَمَّدِ بْنِ عِيسَى عَنْ عَلِيِّ بْنِ الْحُسَيْنِ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الْغَيِّ يُتَّخَذُ مِنْ حِجَارَةِ زُمُرُّدٍ؟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لَكِنْ إِذَا أَرَادَ الِاسْتِنْجَاءَ نَزَعَهُ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التَّوْفَلِي عَنِ السَّكُونِي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الاسْتِنْجَاءُ بِالْيَمِينِ مِنَ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إِذَا كَانَتْ بِالْيَسَارِ 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که می خواهد طهارت بگیرد و استنجا کند از کجا باید شروع نماید؟ از مقعد یا از آلت؟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 سپس آلت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نهی فرموده که انسان با دست راست خود، طهارت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وکلای امام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نگینی که از سنگ زمرد ساخته شده است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به آن نیست ولی به هنگام طهارت باید از دست بیرون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 استنجا با دست راست از جفا کاری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اگر دست چپ دچار عارضه و بیماری شده باشد می توان با دست راست طهارت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جَمِيلٍ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الْمُغِيرَةِ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يُنَقَّى مَا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يُنَقَّى مَا ثَمَّةَ وَ يَبْقَى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عَنْ أَحْمَدَ بْنِ مُحَمَّدِ بْنِ أَبِي نَصْرٍ عَنْ عَبْدِ الْكَرِيمِ بْنِ عَمْرٍو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عَنِ الرَّجُل يَبُولُ فَيُصِيبُ فَخِذَهُ وَ رُكْبَتَهُ قَدْرَ نُكْتَةٍ مِنْ بَوْلٍ، فَيُصَلَّى ثُمَّ يَذْكُرُ بَعْدُ أَنَّهُ لَمْ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 يُعِيدُ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قطره های ادرار قطع شد، آب 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آیا طهارت و استنجا حد و اندازه معینی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آن چه که در آن جاست، باید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آن جاست پاک می شود، ولی بوی آن می 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 اعتنایی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پرسیده شد فردی که بول می کند و ران و زانوی او به اندازهٔ نقطه ای به ادرار آلوده می شود سپس نماز می خواند و بعد به یادش می آید که آن را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بشوید و نمازش را دوباره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الْحَسَنِ عَنْ سَهْلِ عَنْ مُوسَى بْنِ الْقَاسِمِ عَنْ عَمْرِو بْنِ سَعِيدٍ عَنْ مُصَدِّقِ بْنِ صَدَقَةَ عَنْ عَمَّارٍ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يَسْتَنْجِيَ كَيْفَ يَقْعُدُ؟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يَغْسِلَ مَا ظَهَرَ مِنْهُ وَ لَيْسَ عَلَيْهِ أَنْ يَغْسِلَ بَاطِنَهُ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زِيَادٍ عَنْ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علیه السلام آلَ لِبَعْضِ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 نِسَاءَ الْمُؤْمِنِينَ أَنْ يَسْتَنْجِينَ بِالْمَاءِ وَ يُبَالِغْنَ، فَإِنَّهُ مَطْهَرَةٌ لِلْحَوَاشِي وَ مَذْهَبَةٌ لِلْبَوَاسِير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إِسْمَاعِيلَ عَنِ الْفَضْلِ بْنِ شَاذَانَ وَ عَلِيُّ بْنُ إِبْرَاهِيمَ عَنْ أَبِيهِ عَنِ ابْنِ أبِي عُمَيْرٍ عَنْ جَمِيلِ بْنِ دَرَّاج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 خواهد طهارت بگیرد، چگونه باید بنشیند؟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برای دفع مدفوع می نشیند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بیرون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درونش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واله وسلم به یکی از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مؤمن امر کن که با آب طهارت کنند و خود را خوب بشویند زیرا که شستن با آب پاک کننده اطرف و از بین برنده بواسیر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کلام خدای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کنندگان و پاکیزگان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يَسْتَنْجُونَ بِالْكُرْسُفِ وَ الْأَحْجَارِ، ثُمَّ أُحْدِثَ الْوُضُوءُ وَ هُوَ خُلُقُ كَرِيمٌ، فَأَمَرَ بِهِ رَسُولُ اللَّهِ صلى الله عليه واله وسلم وَ صَنَعَهُ، وَ أَنْزَلَ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يَوْماً وَ لَمْ أَغْسِلْ ذَكَرِي، ثُمَّ صَلَّيْتُ فَسَأَلْتُ أَبَا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وَأَعِدْ صَلَاتَكَ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عَلِيِّ بْنِ يَقْطِينِ عَنْ أَخِيهِ الْحُسَيْنِ عَنْ عَلِيِّ بْنِ يَقْطِينِ عَنْ أَبِي الْحَسَنِ علیه السلام فِي الرَّجُلِ يَبُولُ فَيَنْسَى غَسْلَ ذَكَرِهِ ثُمَّ يَتَوَضَّأُ وُضُوءَ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يُعِيدُ الصَّلَاةَ، وَ لَا يُعِيدُ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ابْنِ فَضَّالِ عَنِ ابْنِ بُكَيْرٍ عَنْ بَعْضِ أَصْحَابِنَا عَنْ أبي عَبْدِ اللهِ علیه السلام فِي الرَّجُل يَبُولُ ويَنْسَى أَنْ يَغْسِل ذكرَهُ حَتَّى يَتوضأ وَ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يُعِيدُ الصَّلَاةَ وَ لَا يُعِيدُ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با پنبه و سنگ ها خود را پاک می نمودند سپس شستن با آب مرسوم شد که این عمل کرداری بزگوارانه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وسلم به آن امر فرمود و به آن عمل کرد و خدا در کتابش نازل کرد که خداوند توبه کنندگان و پاکیزگان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وضو گرفتم ولی آلت خود را نشستم و همان گونه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 السلام در این باره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خود را بشوی و نمازت را اعاده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مورد فردی که ادرار کرده و فراموش نموده آلت خود را بشوید، سپس وضو گرفته و نماز خوانده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 خود را بشوید، نمازش را اعاده کند؛ ولی اعاده وضو لازم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را یکی از اصحاب ما از امام صادق علیه السلام نقل می کند</w:t>
      </w:r>
      <w:r>
        <w:rPr>
          <w:rFonts w:eastAsia="IRNazanin" w:cs="IRNazanin"/>
          <w:color w:val="111111"/>
          <w:sz w:val="28"/>
          <w:szCs w:val="28"/>
          <w:rtl w:val="true"/>
          <w:lang w:bidi="fa-IR"/>
        </w:rPr>
        <w:t xml:space="preserve">. </w:t>
      </w:r>
      <w:bookmarkStart w:id="137" w:name="pg19993_217197"/>
    </w:p>
    <w:p>
      <w:pPr>
        <w:pStyle w:val="BookText"/>
        <w:rPr/>
      </w:pPr>
      <w:bookmarkEnd w:id="13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الْغَائِطَ فَقَضَيْتَ الْحَاجَةَ فَلَمْ تُهَرِقِ الْمَاءَ ثُمَّ تَوَضَّأْتَ وَ نَسِيتَ أَنْ تَسْتَنْجِيَ فَذَكَرْتَ بَعْدَ مَا صَلَّيْتَ فَعَلَيْكَ الْإِعَادَةُ، وَ إِنْ كُنْتَ أَهْرَقْتَ الْمَاءَ فَنَسِيتَ أَنْ تَغْسِلَ ذَكَرَكَ حَتَّى صَلَّيْتَ، فَعَلَيْكَ إِعَادَةُ الْوُضُوءِ وَالصَّلَاةِ وَ غَسْلُ ذَكَرِكَ، لِأَنَّ الْبَوْلَ لَيْسَ مِثْلَ الْبَرَازِ</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591100_2320776876"/>
      <w:bookmarkStart w:id="139" w:name="_Toc53"/>
      <w:bookmarkEnd w:id="138"/>
      <w:r>
        <w:rPr>
          <w:rtl w:val="true"/>
        </w:rPr>
        <w:t>بخش سیزدهم</w:t>
      </w:r>
      <w:bookmarkEnd w:id="139"/>
    </w:p>
    <w:p>
      <w:pPr>
        <w:pStyle w:val="Heading4"/>
        <w:numPr>
          <w:ilvl w:val="3"/>
          <w:numId w:val="1"/>
        </w:numPr>
        <w:rPr/>
      </w:pPr>
      <w:bookmarkStart w:id="140" w:name="__RefHeading___Toc591102_2320776876"/>
      <w:bookmarkStart w:id="141" w:name="_Toc54"/>
      <w:bookmarkEnd w:id="140"/>
      <w:r>
        <w:rPr>
          <w:rtl w:val="true"/>
        </w:rPr>
        <w:t>اشاره</w:t>
      </w:r>
      <w:bookmarkEnd w:id="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الِاسْتِبْرَاءِ مِنَ الْبَوْلِ وَ غَسْلِهِ وَ مَنْ لَمْ يَجِدِ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 لَمْ يَكُنْ مَعَهُ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 إِلَى طَرَفِهِ ثَلَاثَ عَصَرَاتٍ وَ يَكْتُرُ طَرَفَهُ، فَإِنْ خَرَجَ بَعْدَ ذَلِكَ شَيْءٌ فَلَيْسَ مِنَ الْبَوْلِ، وَ لَكِنَّهُ مِنَ الْحَبَائِل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قضای حاجت نمودی ولی بول نکردی سپس وضو گرفتی و فراموش نمودی که طهارت بگیری و بعد از خواندن نماز به یاد آوردی که چنین کرده ای، اعاده نماز بر تو لازم است و اگر بول کردی و فراموش نمودی آلت خود را بشویی و نماز خواندی، بر تو اعاده وضو، نماز و شستن آلت لازم است؛ زیرا بول همانند مدفوع نیست</w:t>
      </w:r>
      <w:r>
        <w:rPr>
          <w:rFonts w:eastAsia="IRNazanin" w:cs="IRNazanin"/>
          <w:color w:val="111111"/>
          <w:sz w:val="28"/>
          <w:szCs w:val="28"/>
          <w:rtl w:val="true"/>
          <w:lang w:bidi="fa-IR"/>
        </w:rPr>
        <w:t>.</w:t>
      </w:r>
    </w:p>
    <w:p>
      <w:pPr>
        <w:pStyle w:val="Heading4"/>
        <w:numPr>
          <w:ilvl w:val="3"/>
          <w:numId w:val="1"/>
        </w:numPr>
        <w:rPr/>
      </w:pPr>
      <w:bookmarkStart w:id="142" w:name="__RefHeading___Toc591104_2320776876"/>
      <w:bookmarkStart w:id="143" w:name="_Toc55"/>
      <w:bookmarkEnd w:id="142"/>
      <w:r>
        <w:rPr>
          <w:rtl w:val="true"/>
        </w:rPr>
        <w:t>استبراء از ادرار و شستن آن و حکم کسی که آب نیابد</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مردی بول می کند و آبی ندارد که خود را بشوید، حکمش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 آلت خود را تا نوک آن سه بار بفشارد و نوک آن را فشار دهد، پس اگر بعد از آن چیزی بیرون آید، بول نیست بلکه رطوبتی است که از رگ ها خارج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أَبِي دَاوُدَ جَمِيعاً عَنِ الْحُسَيْنِ بْنِ سَعِيدٍ عَنْ صَفْوَانَ بْنِ يَحْيَى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بَالَ ثُمَّ تَوَضَّأَ وَقَامَ إِلَى الصَّلَاةِ فَوَجَدَ بَلَلاً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يَتَوَضَّا، إِنَّمَا ذَلِكَ مِنَ الْحَبَائِلِ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أَحْمَدَ بْنِ أَشْيَمَ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علیه السلام رَجُلٌ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جُرْحاً فِي مَقْعَدَتِي فَأَتَوَضَّأُ وَ أَسْتَنْجِي ثُمَّ أَجِدُ بَعْدَ ذَلِكَ النَّدَى وَ الصُّفْرَةَ مِنَ الْمَقْعَدَةِ أَ فَأُعِيدُ الْوُضُوءَ؟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أَنْقَيْتَ؟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 لَكِنْ رُشْهُ بِالْمَاءِ وَلَا تُعِدِ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علیه السلام رَجُلٌ بِنَحْرٍ حَدِيثِ صَفْوَانَ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بول می کند سپس وضو می گیرد و به نماز می پردازد سپس رطوبتی در خود می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وضو لازم نیست؛ زیرا این ،رطوبت از رگ های آلت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رضا علیه السلام حاضر بودم که مردی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نشیمنگاه من زخمی است طهارت می گیرم وضو می سازم پس از آن در بدن خود رطوبت و نمی زرد رنگ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 را اعاده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خوب پاک نمودی؟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وضو لازم نیست ولی آن جا را با آب بشوی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حدیث صفوان را فرد دیگری از امام رضا علیه السلام پرسید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أَبَا عَبْدِاللَّهِ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بُلْتُ وَ لَمْ أَقْدِرْ عَلَى الْمَاءِ وَ يَشْتَدُّ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 تَمَسَّحْتَ فَامْسَحْ ذَكَرَكَ بِرِيقِكَ، فَإِنْ وَجَدْتَ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يَعْتَرِيهِ الْبَوْلُ وَ لَا يَقْدِرُ عَلَى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إِذَا لَمْ يَقْدِرْ عَلَى حَبْسِهِ، فَاللَّهُ أَوْلَى بِالْعُذْرِ يَجْعَلُ خَرِيطَةٌ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مُحَمَّدٍ عَنْ أَحْمَدَ بْنِ إِسْحَاقَ عَنْ سَعْدَانَ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علیه السلام فِي خَصِي يَبُولُ فَيَلْقَى مِنْ ذَلِكَ شِدَّةً وَ يَرَى الْبَلَلَ بَعْدَ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ثُمَّ يَنْتَضِحُ فِي النَّهَارِ مَرَّةً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شنیدم که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ادرار می کنم و دست رسی بر آب ندارم و این امر بر من سخت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بول کردی، آلت خود را بفشار سپس از آب دهانت بر آن بمال، پس اگر چیزی دیدی نزد خود چنین بگو که این رطوبت آب دهان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بولش می ریزد و نمی تواند آن را کنترل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آن را کنترل کند خداوند بر پذیرش عذر مردم سزاوارتر است پس بایستی کیسه ای با خود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عبد 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کاظم علیه السلام نوشتم مردی است که بیضه او را کشیده اند، و در موقع ادرار به سختی می افتد و پی در پی رطوبتی می بیند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گیرد ولی در روز یک مرتبه بایستی خود را پاک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الْبَوْلِ يُصِيبُ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يُجْزِئُ أَنْ يَغْسِلَ بِمِثْلِهِ مِنَ الْمَاءِ إِذَا كَانَ عَلَى رَأْسِ الْحَشَفَةِ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مَاءً لَيْسَ بِوَسَخِ فَيَحْتَاجَ أَنْ يُدْلَكَ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ابْنِ فَضَّالٍ عَنْ غَالِبِ بْنِ عُثْمَانَ عَنْ رَوْحِ بْنِ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أَبُو عَبْدِاللهِ علیه السلام وَ أَنَا قَائِمٌ عَلَى رَأْسِهِ، وَ مَعِي 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انْقَطَعَ شَخْبُ الْبَوْلِ قَالَ بِيَدِهِ هَكَذَا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بِالْمَاءِ فَتَوَضَّأَ مَكَانَهُ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ادراری که بدن را نجس می کندپرسیدم؟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بر آن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این نجاست را می توان با آبی که به مقدار همان نجاست است پاک کرد هر گاه این نجاست در سر آلت و جز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نجاست همانند آب است که نجس نیست که به مالیدن نیاز 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عبد الرحیم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مستراح رفت و ادرار کرد، من آفتابه یا کوزه ای همراه داشتم پس چون تمام شد با دست خود این چنین به سوی من اشاره فرمود و من آب را به ایشان دادم پس حضرتش خود را شست و شو کرد</w:t>
      </w:r>
      <w:r>
        <w:rPr>
          <w:rFonts w:eastAsia="IRNazanin" w:cs="IRNazanin"/>
          <w:color w:val="111111"/>
          <w:sz w:val="28"/>
          <w:szCs w:val="28"/>
          <w:rtl w:val="true"/>
          <w:lang w:bidi="fa-IR"/>
        </w:rPr>
        <w:t xml:space="preserve">. </w:t>
      </w:r>
      <w:bookmarkStart w:id="144" w:name="pg19993_217201"/>
    </w:p>
    <w:p>
      <w:pPr>
        <w:pStyle w:val="Heading3"/>
        <w:numPr>
          <w:ilvl w:val="2"/>
          <w:numId w:val="1"/>
        </w:numPr>
        <w:rPr/>
      </w:pPr>
      <w:bookmarkStart w:id="145" w:name="__RefHeading___Toc591106_2320776876"/>
      <w:bookmarkStart w:id="146" w:name="_Toc56"/>
      <w:bookmarkEnd w:id="144"/>
      <w:bookmarkEnd w:id="145"/>
      <w:r>
        <w:rPr>
          <w:rtl w:val="true"/>
        </w:rPr>
        <w:t>بخش چهاردهم</w:t>
      </w:r>
      <w:bookmarkEnd w:id="146"/>
    </w:p>
    <w:p>
      <w:pPr>
        <w:pStyle w:val="Heading4"/>
        <w:numPr>
          <w:ilvl w:val="3"/>
          <w:numId w:val="1"/>
        </w:numPr>
        <w:rPr/>
      </w:pPr>
      <w:bookmarkStart w:id="147" w:name="__RefHeading___Toc591108_2320776876"/>
      <w:bookmarkStart w:id="148" w:name="_Toc57"/>
      <w:bookmarkEnd w:id="147"/>
      <w:r>
        <w:rPr>
          <w:rtl w:val="true"/>
        </w:rPr>
        <w:t>اشاره</w:t>
      </w:r>
      <w:bookmarkEnd w:id="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مِقْدَارِ الْمَاءِ الَّذِي يُجْزِئُ لِلْوُضُوءِ وَالْغُسْلِ وَ مَنْ تَعَدَّى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أَحَدُكُمُ الرَّاحَةَ مِنَ الدُّهْنِ فَيَمْلَأُ بِهَا جَسَدَهُ، وَالْمَاء أَوْسَعُ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حَمَّادٍ عَنْ حَرِيزٍ عَنْ زُرَارَةَ وَ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الْوُضُوءُ حَدٌ مِنْ حُدُودِ اللَّهِ لِيَعْلَمَ اللَّهُ مَنْ يُطِيعُهُ وَ مَنْ يَعْصِيهِ، وَإِنَّ الْمُؤْمِنَ لَا يُنَجِّسُهُ شَيْءٌ إِنَّمَا يَكْفِيهِ مِثْلُ الدَّهْنِ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جَمِيعاً عَنِ الْحُسَيْنِ بْنِ سَعِيدٍ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591110_2320776876"/>
      <w:bookmarkStart w:id="150" w:name="_Toc58"/>
      <w:bookmarkEnd w:id="149"/>
      <w:r>
        <w:rPr>
          <w:rtl w:val="true"/>
        </w:rPr>
        <w:t>مقدار آبی که برای وضو و غسل کفایت می کند و حکم کسی که در وضو زیاد روی می کند</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شما می تواند با مشتی روغن تمامی بدن خود را آغشته کند و حال آن که آب فراتر از روغن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حدّی از حدود خداوند است تا خداوند بداند چه کسی او را اطاعت و چه کسی او را نافرمانی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چیزی مؤمن را نجس نمی سازد؛ بلکه آبی که به اندازه</w:t>
      </w:r>
    </w:p>
    <w:p>
      <w:pPr>
        <w:pStyle w:val="BookText"/>
        <w:rPr/>
      </w:pPr>
      <w:r>
        <w:rPr>
          <w:rFonts w:ascii="IRNazanin" w:hAnsi="IRNazanin" w:eastAsia="IRNazanin"/>
          <w:color w:val="111111"/>
          <w:sz w:val="28"/>
          <w:sz w:val="28"/>
          <w:szCs w:val="28"/>
          <w:rtl w:val="true"/>
          <w:lang w:bidi="fa-IR"/>
        </w:rPr>
        <w:t xml:space="preserve">روغن است که به بدن می 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کفایت می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 حَداً مَنْ تَعَدَّاهُ لَمْ يُؤْجَرْ، 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وَ مَا 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 يَدَيْكَ وَ تَمْسَحُ رَأْسَكَ وَرِجْلَيْكَ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الْجُنُبُ مَا جَرَى عَلَيْهِ الْمَاءُ مِنْ جَسَدِهِ قَلِيلُهُ وَكَثِيرُهُ فَقَدْ 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الْعَلَاءِ بْنِ رَزِينِ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 كَمْ يُجْزِئُ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علیه السلام يَغْتَسِلُ بِخَمْسَةِ أَمْدَادٍ بَيْنَهُ وَ بَيْنَ صَاحِبَتِهِ وَ يَغْتَسِلَانِ جَمِيعاً مِنْ إِنَاءٍ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پدرم همواره میفرمود برای وضو حدّی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کس از آن بگذرد، پاداشی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مورد وضو مخاصمه و مجادله می نمایند مردی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 خود را می شویی و بر سر و دو پایت مسح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بر بدن جنب در هنگام غسل کم باشد و زیاد جاری می شود،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مقدار آب برای غسل جنابت کفایت می کند؟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خود و همسرش با پنج مد آب از یک ظرف غسل می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يَزِيدَ بْنِ إِسْحَاقَ عَنْ هَارُونَ بْنِ حَمْزَةَ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يُجْزِتُكَ مِنَ الْغُسْلِ وَ الِاسْتِنْجَاءِ مَا مُلِئَتْ يَمِينُكَ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جَمِيلِ عَنْ زُرَارَةَ عَنْ أَبِي جَعْفَرِ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فَيَرْتَمِسُ فِي الْمَاءِ ارْتِمَاسَةً وَاحِدَةً فَيَخْرُجُ يُجْزِتُهُ ذَلِكَ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غَيْرُهُ عَنْ سَهْلِ بْنِ زِيَادٍ عَنْ مُحَمَّدِ بْنِ الْحَسَنِ بْنِ شَمُونٍ عَنْ حَمَّادِ بْنِ عِيسَى عَنْ حَرِيزٍ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مَلَكاً يَكْتُبُ سَرَفَ الْوَضُوءِ كَمَا يَكْتُبُ عُدْوَانَهُ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غسل و طهارت به مقداری که دست راست خود را از آب پر کنی، برای تو کفایت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وضو فرمود هر گاه آب به پوست تو رسید، برای تو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جنب می شود و یک باره در آب فرو می رود و بیرون می آید آیا آن از غسل کفایت می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فرشته ای است که اسراف در وضو را می نویسد آن سان که زیاده روی از حدود را می نویسد</w:t>
      </w:r>
      <w:r>
        <w:rPr>
          <w:rFonts w:eastAsia="IRNazanin" w:cs="IRNazanin"/>
          <w:color w:val="111111"/>
          <w:sz w:val="28"/>
          <w:szCs w:val="28"/>
          <w:rtl w:val="true"/>
          <w:lang w:bidi="fa-IR"/>
        </w:rPr>
        <w:t xml:space="preserve">. </w:t>
      </w:r>
      <w:bookmarkStart w:id="151" w:name="pg19993_217204"/>
    </w:p>
    <w:p>
      <w:pPr>
        <w:pStyle w:val="Heading3"/>
        <w:numPr>
          <w:ilvl w:val="2"/>
          <w:numId w:val="1"/>
        </w:numPr>
        <w:rPr/>
      </w:pPr>
      <w:bookmarkStart w:id="152" w:name="__RefHeading___Toc591112_2320776876"/>
      <w:bookmarkStart w:id="153" w:name="_Toc59"/>
      <w:bookmarkEnd w:id="151"/>
      <w:bookmarkEnd w:id="152"/>
      <w:r>
        <w:rPr>
          <w:rtl w:val="true"/>
        </w:rPr>
        <w:t>بخش پانزدهم</w:t>
      </w:r>
      <w:bookmarkEnd w:id="153"/>
    </w:p>
    <w:p>
      <w:pPr>
        <w:pStyle w:val="Heading4"/>
        <w:numPr>
          <w:ilvl w:val="3"/>
          <w:numId w:val="1"/>
        </w:numPr>
        <w:rPr/>
      </w:pPr>
      <w:bookmarkStart w:id="154" w:name="__RefHeading___Toc591114_2320776876"/>
      <w:bookmarkStart w:id="155" w:name="_Toc60"/>
      <w:bookmarkEnd w:id="154"/>
      <w:r>
        <w:rPr>
          <w:rtl w:val="true"/>
        </w:rPr>
        <w:t>اشاره</w:t>
      </w:r>
      <w:bookmarkEnd w:id="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السِّوَاكِ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وَ عَلِيُّ بْنُ إِبْرَاهِيمَ عَنْ أَبِيهِ جَمِيعاً عَنْ جَعْفَرِ بْنِ مُحَمَّدٍ الْأَشْعَرِيٌّ عَنْ عَبْدِاللَّهِ بْنِ مَيْمُونِ الْقَدَّاحِ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رَكْعَتَانِ بِالسَّوَاكِ أَفْضَلُ مِنْ سَبْعِينَ رَكْعَةً بِغَيْرِ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أَشُقَّ عَلَى أُمَّتِي لَأَمَرْتُهُمْ بِالسَّوَاكِ مَعَ 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يُونُسَ بْنِ يَعْقُوبَ عَنْ أَبِي أُسَامَةَ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سُنَنِ الْمُرْسَلِينَ السَّوَاك</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591116_2320776876"/>
      <w:bookmarkStart w:id="157" w:name="_Toc61"/>
      <w:bookmarkEnd w:id="156"/>
      <w:r>
        <w:rPr>
          <w:rtl w:val="true"/>
        </w:rPr>
        <w:t>مسواک زدن</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با مسواک زدن بهتر از هفتاد رکعت نماز بدون مسواک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امتم سخت نبود به راستی که مردم را به مسواک زدن برای هر نماز دستور می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مسواک زدن از روش و سنت های پیامبران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الْعَلَاءِ عَنْ مُحَمَّدِ بْنِ مُسْلِمٍ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جَبْرَئِيلُ علیه السلام يُوصِينِي بِالسَّوَاكِ حَتَّى خِفْتُ أَنْ أُحْفِيَ، أَوْ أَدْرَدَ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بُكَيْرٍ عَمَّنْ ذَكَرَهُ عَنْ أَبِي جَعْفَرِ علیه السلام فِي السَّوَاكِ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تَدَعْهُ فِي كُلِّ ثَلاث ولو أن ثمره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السِّوَاكِ أَنْ تَدْلُكَ بِإِصْبَعِكَ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 الْجَبَّارِ عَنْ صَفْوَانَ عَنِ الْمُعَلَّى أَبِي عُثْمَانَ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السَّوَاكِ بَعْدَ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 قَبْلَ أَنْ تَتَوَضَّاً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نَسِيَ حَتَّى يَتَوَضَّأَ؟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ثُمَّ يَتَمَضْمَضُ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السُّنَّةَ فِي السَّوَاكِ فِي وَقْتِ السَّحَرِ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جبرئیل علیه السلام مرا به مسواک زدن سفارش می نمود به گونه ای که بیم داشتم که در اثر مسواک زیاد دندان هایم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در مورد مسواک زدن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را سه روز متوالی ترک نکن گرچه یک بار مسواک را به دندان بمالی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سندش نقل می کند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مقدار مسواک زدن آن است که انگشت خود را بر دندان هایت بسایی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مسواک زدن پس از وضو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پیش از وضو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فراموش کرد و پس از وضو به یادش آمد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مسواک زند و بعد از آن سه مرتبه آب در دهانش بگرداند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سنت است که به هنگام سحر مسواک زده شود</w:t>
      </w:r>
      <w:r>
        <w:rPr>
          <w:rFonts w:eastAsia="IRNazanin" w:cs="IRNazanin"/>
          <w:color w:val="111111"/>
          <w:sz w:val="28"/>
          <w:szCs w:val="28"/>
          <w:rtl w:val="true"/>
          <w:lang w:bidi="fa-IR"/>
        </w:rPr>
        <w:t xml:space="preserve">. </w:t>
      </w:r>
      <w:bookmarkStart w:id="158" w:name="pg19993_217206"/>
    </w:p>
    <w:p>
      <w:pPr>
        <w:pStyle w:val="BookText"/>
        <w:rPr/>
      </w:pPr>
      <w:bookmarkEnd w:id="15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الْأَحْمَرِ عَنْ عَبْدِ اللَّهِ بْنِ حَمَّادٍ عَنْ أَبِي بَكْرِ بْنِ أَبِي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قُمْتَ بِاللَّيْلِ فَاسْتَكَ، فَإِنَّ الْمَلَكَ يَأْتِيكَ فَيَضَعُ فَاهُ عَلَى فِيكَ، وَ لَيْسَ مِنْ حَرْفٍ تَتْلُوهُ وَ تَنْطِقُ بهِ إِلَّا صَعِدَ بهِ إِلَى السَّمَاءِ، فَلْيَكُن فُوكَ طَيِّبَ الرّيح</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91118_2320776876"/>
      <w:bookmarkStart w:id="160" w:name="_Toc62"/>
      <w:bookmarkEnd w:id="159"/>
      <w:r>
        <w:rPr>
          <w:rtl w:val="true"/>
        </w:rPr>
        <w:t>بخش شانزدهم</w:t>
      </w:r>
      <w:bookmarkEnd w:id="160"/>
    </w:p>
    <w:p>
      <w:pPr>
        <w:pStyle w:val="Heading4"/>
        <w:numPr>
          <w:ilvl w:val="3"/>
          <w:numId w:val="1"/>
        </w:numPr>
        <w:rPr/>
      </w:pPr>
      <w:bookmarkStart w:id="161" w:name="__RefHeading___Toc591120_2320776876"/>
      <w:bookmarkStart w:id="162" w:name="_Toc63"/>
      <w:bookmarkEnd w:id="161"/>
      <w:r>
        <w:rPr>
          <w:rtl w:val="true"/>
        </w:rPr>
        <w:t>اشاره</w:t>
      </w:r>
      <w:bookmarkEnd w:id="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الْمَضْمَضَةِ وَالِاسْتِنْشَاقِ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حَكَمِ بْنِ حُكَيْمٍ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الْمُضْمَضَةِ وَالِاسْتِنْشَاقِ أَمِنَ الْوُضُوءِ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ابی سماک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بر می خیزی مسواک کن؛ زیرا فرشته نزد تو می آید و دهان خود را بر دهان تو می گذارد و هیچ حرفی و سخنی نمی گویی، مگر آن که آن را به سوی آسمان بالا می برد پس باید دهانت خوشبو باشد</w:t>
      </w:r>
      <w:r>
        <w:rPr>
          <w:rFonts w:eastAsia="IRNazanin" w:cs="IRNazanin"/>
          <w:color w:val="111111"/>
          <w:sz w:val="28"/>
          <w:szCs w:val="28"/>
          <w:rtl w:val="true"/>
          <w:lang w:bidi="fa-IR"/>
        </w:rPr>
        <w:t>.</w:t>
      </w:r>
    </w:p>
    <w:p>
      <w:pPr>
        <w:pStyle w:val="Heading4"/>
        <w:numPr>
          <w:ilvl w:val="3"/>
          <w:numId w:val="1"/>
        </w:numPr>
        <w:rPr/>
      </w:pPr>
      <w:bookmarkStart w:id="163" w:name="__RefHeading___Toc591122_2320776876"/>
      <w:bookmarkStart w:id="164" w:name="_Toc64"/>
      <w:bookmarkEnd w:id="163"/>
      <w:r>
        <w:rPr>
          <w:rtl w:val="true"/>
        </w:rPr>
        <w:t>مضمضه و استنشاق</w:t>
      </w:r>
      <w:bookmarkEnd w:id="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مضمضه و استنشاق پرسیدم که آیا جزو وضو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65" w:name="pg19993_217207"/>
    </w:p>
    <w:p>
      <w:pPr>
        <w:pStyle w:val="BookText"/>
        <w:rPr/>
      </w:pPr>
      <w:bookmarkEnd w:id="16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شَاذَانَ بْنِ الْخَلِيلِ عَنْ يُونُسَ بْنِ عَبْدِ الرَّحْمَانِ عَنْ حَمَّادٍ عَنْ أَبِي بَصِيرٍ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هُمَا مِنَ الْوُضُوءِ، هُمَا مِنَ الْجَوْفِ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أَحْمَدَبْنِ مُحَمَّدٍ عَنْ عَلِيِّ بْنِ الْحَكَمِ عَنْ سَيْفِ بْنِ عَمِيرَةَ عَنْ أَبِي بَكْرِ الْحَضْرَمِي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مَضْمَضَةٌ وَ لَا اسْتِنْشَاقٌ، لِأَنَّهُمَا مِنَ الْجَوْفِ</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591124_2320776876"/>
      <w:bookmarkStart w:id="167" w:name="_Toc65"/>
      <w:bookmarkEnd w:id="166"/>
      <w:r>
        <w:rPr>
          <w:rtl w:val="true"/>
        </w:rPr>
        <w:t>بخش هفدهم</w:t>
      </w:r>
      <w:bookmarkEnd w:id="167"/>
    </w:p>
    <w:p>
      <w:pPr>
        <w:pStyle w:val="Heading4"/>
        <w:numPr>
          <w:ilvl w:val="3"/>
          <w:numId w:val="1"/>
        </w:numPr>
        <w:rPr/>
      </w:pPr>
      <w:bookmarkStart w:id="168" w:name="__RefHeading___Toc591126_2320776876"/>
      <w:bookmarkStart w:id="169" w:name="_Toc66"/>
      <w:bookmarkEnd w:id="168"/>
      <w:r>
        <w:rPr>
          <w:rtl w:val="true"/>
        </w:rPr>
        <w:t>اشاره</w:t>
      </w:r>
      <w:bookmarkEnd w:id="1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 الرَّحْمَانِ عَنْ أَبَانِ وَ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لَنَا أَبُو جَعْفَرٍ علیه السلام وُضُوءَ رَسُولِ اللَّهِ صلى الله عليه واله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مضمضه و استنشاق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عمل جزو وضو نیستند، بلکه مربوط به درون بدن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هنگام وضو، مضمضه و استنشاق کنی؛ چرا که این دو عمل، مربوط به درون بدن هستند</w:t>
      </w:r>
      <w:r>
        <w:rPr>
          <w:rFonts w:eastAsia="IRNazanin" w:cs="IRNazanin"/>
          <w:color w:val="111111"/>
          <w:sz w:val="28"/>
          <w:szCs w:val="28"/>
          <w:rtl w:val="true"/>
          <w:lang w:bidi="fa-IR"/>
        </w:rPr>
        <w:t>.</w:t>
      </w:r>
    </w:p>
    <w:p>
      <w:pPr>
        <w:pStyle w:val="Heading4"/>
        <w:numPr>
          <w:ilvl w:val="3"/>
          <w:numId w:val="1"/>
        </w:numPr>
        <w:rPr/>
      </w:pPr>
      <w:bookmarkStart w:id="170" w:name="__RefHeading___Toc591128_2320776876"/>
      <w:bookmarkStart w:id="171" w:name="_Toc67"/>
      <w:bookmarkEnd w:id="170"/>
      <w:r>
        <w:rPr>
          <w:rtl w:val="true"/>
        </w:rPr>
        <w:t>چگونگی وضو</w:t>
      </w:r>
      <w:bookmarkEnd w:id="17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باقر علیه السلام وضوی رسول خدا صلى الله عليه واله وسلم را برای ما این گونه بازگو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فَدَعَا بِقَدَحٍ فَأَخَذَ كَفَّاً مِنْ مَاءٍ فَأَسْدَلَهُ عَلَى وَجْهِهِ، ثُمَّ مَسَحَ وَجْهَهُ مِنَ الْجَانِبَيْنِ جَمِيعاً، ثُمَّ أَعَادَ يَدَهُ الْيُسْرَى فِي الْإِنَاءِ فَأَسْدَلَهَا عَلَى يَدِهِ الْيُمْنَى، ثُمَّ مَسَحَ جَوَانِبَهَا ثُمَّ أَعَادَ الْيُمْنَى فِي الْإِنَاءِ فَصَبَّهَا عَلَى الْيُسْرَى، ثُمَّ صَنَعَ بِهَا كَمَا صَنَعَ باليمنى، ثُمَّ مَسَحَ بِمَا بَقِيَ فِي يَدِهِ رَأْسَهُ وَ رِجْلَيْهِ، وَ لَمْ يُعِدُهُمَا فِي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عَنْ بُكَيْرِ بْنِ أَعْيَنَ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أَحْكِي لَكُمْ وُضُوءَ رَسُولِ اللَّهِ صلى الله عليه واله وسلم؟</w:t>
      </w:r>
    </w:p>
    <w:p>
      <w:pPr>
        <w:pStyle w:val="BookText"/>
        <w:rPr/>
      </w:pPr>
      <w:r>
        <w:rPr>
          <w:rFonts w:ascii="Amiri" w:hAnsi="Amiri" w:eastAsia="Amiri" w:cs="Amiri"/>
          <w:color w:val="111111"/>
          <w:sz w:val="28"/>
          <w:sz w:val="28"/>
          <w:szCs w:val="28"/>
          <w:rtl w:val="true"/>
          <w:lang w:bidi="ar-SA"/>
        </w:rPr>
        <w:t>فَأَخَذَ بِكَفِّهِ الْيُمْنَى كَفَاً مِنْ مَاءٍ فَغَسَلَ بِهِ وَجْهَهُ ثُمَّ أَخَذَ بِيَدِهِ الْيُسْرَى كَفَاً مِنْ مَاءٍ فَغَسَلَ بِهِ يَدَهُ الْيُمْنَى ثُمَّ أَخَذَ بِيَدِهِ الْيُمْنَى كَفَّاً مِنْ مَاءٍ فَغَسَلَ بِهِ يَدَهُ الْيُسْرَى، ثُمَّ مَسَحَ بِفَضْلِ يَدَيْهِ رَأْسَهُ وَ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کاسه آبی خواست کفی از آب برداشت، آن را به صورت خود ریخت، سپس دست خود را از هر دو طرف بر صورت خود کشید بعد از آن با دست چپ از ظرف، کفی از آب برداشت و بر دست راستش ریخت و تمامی اطراف آن را دست کشید سپس با دست راست از ظرف کفی آب برداشت و آن را بر دست چپ خود ریخت و همان کاری را که با دست راست انجام داده بود با این دست نیز انجام داد آن گاه با آب مانده سر و پاهای خود را مسح کرد و دیگر دست ها را به ظرف آب نزد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وضوی پیامبر خدا صلى الله عليه واله وسلم را برای شما بازگو نمایم؟</w:t>
      </w:r>
    </w:p>
    <w:p>
      <w:pPr>
        <w:pStyle w:val="BookText"/>
        <w:rPr/>
      </w:pPr>
      <w:r>
        <w:rPr>
          <w:rFonts w:ascii="IRNazanin" w:hAnsi="IRNazanin" w:eastAsia="IRNazanin"/>
          <w:color w:val="111111"/>
          <w:sz w:val="28"/>
          <w:sz w:val="28"/>
          <w:szCs w:val="28"/>
          <w:rtl w:val="true"/>
          <w:lang w:bidi="fa-IR"/>
        </w:rPr>
        <w:t>پس حضرتش با دست راست خود کفی آب برداشت و صورت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چپ کفی آب برداشت و دست راست خود را شست سپس با دست راست خود کفی آب برداشت و دست چپ خود را شست آن گاه با ماندۀ آب به سر و دو پایش مسح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يَأْخُذُ أَحَدُكُمُ الرَّاحَةَ مِنَ الدُّهْنِ فَيَمْلَأُ بِهَا جَسَدَهُ، وَ الْمَاءُ أَوْسَعُ مِنْ ذَلِكَ أَلَا أحكي لَكُمْ وُضُوءَ رَسُولِ اللهِ صلى الله عليه واله وسلم؟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يَدَهُ فِي الْإِنَاءِ وَ لَمْ يَغْسِلْ يَدَهُ، فَأَخَذَ كَفَّاً مِنْ مَاءٍ فَصَبَّهُ عَلَى وَجْهِهِ ثُمَّ مَسَحَ جَانِبَيْهِ حَتَّى مَسَحَهُ كُلَّهُ، ثُمَّ أَخَذَ كَفَاً آخَرَ بِيَمِينِهِ فَصَبَّهُ عَلَى يَسَارِهِ ثُمَّ غَسَلَ بِهِ ذِرَاعَهُ الْأَيْمَنَ، ثُمَّ أَخَذَ كَفْاً آخَرَ فَغَسَلَ بِهِ ذِرَاعَهُ الْأَيْسَرَ، ثُمَّ مَسَحَ رَأْسَهُ وَ رِجْلَيْهِ بِمَا بَقِيَ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حَمَّادِ عِيسَى عَنْ حَريرٌ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أَحْكِي لَكُمْ وُضُوءَ رَسُولِ اللهِ صلى الله عليه واله وسلم؟</w:t>
      </w:r>
    </w:p>
    <w:p>
      <w:pPr>
        <w:pStyle w:val="BookText"/>
        <w:rPr/>
      </w:pPr>
      <w:r>
        <w:rPr>
          <w:rFonts w:ascii="IRNazanin" w:hAnsi="IRNazanin" w:eastAsia="IRNazanin"/>
          <w:color w:val="111111"/>
          <w:sz w:val="28"/>
          <w:sz w:val="28"/>
          <w:szCs w:val="28"/>
          <w:rtl w:val="true"/>
          <w:lang w:bidi="fa-IR"/>
        </w:rPr>
        <w:t>هر کدام از شما با کفی از روغن همه بدنش را روغن مالی می کند با آن که آب از آن گسترده تر و فراتر است آیا می خواهید وضوی پیامبر خدا صلى الله عليه واله وسلم را برای شما باز گویم؟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دست به داخل ظرف برد، ولی دستش را نشست، بلکه کفی آب برداشت و بر صورتش ریخت آن گاه به دو طرف صورت و همۀ آن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کفی دیگر با دست راست برداشت و بر دست چپش ریخت و بازوی راستش را شست، سپس با کف دیگری بازوی چپش را شست بعد با ماندهٔ آب به سر و پاهایش مسح سح کشید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وضوی رسول خدا صلى الله عليه واله وسلم برای شما سخن نگویم؟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بِقَعْبِ فِيهِ شَيْءٌ مِنْ مَاءٍ، ثُمَّ وَضَعَهُ بَيْنَ يَدَيْهِ ثُمَّ حَسَرَ عَنْ ذِرَاعَيْهِ ثُمَّ غَمَسَ فِيهِ كَفَّهُ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إِذَا كَانَتِ الْكَفُّ طَاهِرَةً، ثُمَّ غَرَفَ فَمَلَأَهَا مَاءً فَوَضَعَهَا عَلَى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سَدَلَهُ عَلَى أَطْرَافِ لِحْيَتِهِ، ثُمَّ أَمَرَّ يَدَهُ عَلَى وَجْهِهِ وَ ظَاهِرِ جَبِينِهِ مَرَّةً وَاحِدَةً، ثُمَّ غَمَسَ يَدَهُ الْيُسْرَى فَغَرَفَ بِهَا مِلأَهَا ثُمَّ وَضَعَهُ عَلَى مِرْفَقِهِ الْيُمْنَى وَ أَمَرَّ كَفَّهُ عَلَى سَاعِدِهِ حَتَّى جَرَى الْمَاءُ عَلَى أَطْرَافِ أَصَابِعِهِ، ثُمَّ غَرَفَ بِيَمِينِهِ مِلأَهَا فَوَضَعَهُ عَلَى مِرْفَقِهِ الْيُسْرَى وَ أَمَرَّ كَفَّهُ عَلَى سَاعِدِهِ حَتَّى جَرَى الْمَاءُ عَلَى أَطْرَافِ أَصَابِعِهِ، وَ مَسَحَ مُقَدَّمَ رَأْسِهِ وَ ظَهْرَ قَدَمَيْهِ بِبِلَّةِ يَسَارِهِ وَ بَقِيَّةِ بِلَّةِ يُمْنَاهُ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ظرف بزرگی که در آن مقداری آب بود، خواست و آن را پیش روی خود نهاد، سپس آستین دو دست مبارک خود را بالا زد و دست راست خود را در آب فرو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باید کرد هنگامی که دست پاک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کف خود را پر از آب کرد و آن دست را بر پیشانی مبارکش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را بر اطراف محاسن خود جاری کرد سپس دست خود را یک بار بر صورت و ظاهر پیشانی کشید و پس از آن دست چپ خود را در آب فرو برد و کف خود را پر از آب کرد، سپس آن را بر روی آرنج دست راست نهاد و کف دست خود را بر روی بازو کشید تا این که آب بر اطراف سر انگشتان جاری شد سپس کف دست راست را از آب پر کرد و آن را بر آرنج دست چپش نهاد و کف دست را بر روی بازو کشید تا این که آب بر سر انگشتان جاری شد و پس از آن رطوبت مانده دست راست و دست چپ را بر جلوی سر و روی پاها را مسح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 فَقَدْ يُجْزِئُكَ مِنَ الْوُضُوءِ ثَلَاتُ غُرَفَاتٍ وَاحِدَةٌ لِلْوَجْهِ، وَ اثْنَتَانِ لِلذِّرَاعَيْنِ وَ تَمْسَحُ بِبِلَّةِ يُمْنَاكَ نَاصِيَتَكَ وَ مَا بَقِيَ مِنْ بِلَّةِ يَمِينِكَ ظَهْرَ قَدَمِكَ الْيُمْنَى وَ تَمْسَحُ بِبِلَّةِ يَسَارِكَ ظَهْرَ قَدَمِكَ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 علیه السلام عَنْ وُضُوءِ رَسُولِ اللَّهِ صلى الله عليه واله وسلم فَحَكَى لَهُ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وَ بُكَيْرٍ عَلِيُّ بْنُ أَنَّهُمَا سَأَلَا أَبَا جَعْفَرٍ علیه السلام عَنْ وُضُوءِ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 صَنَعَ بِهَا مِثْلَ مَا صَنَعَ بِالْيُمْنَى، ثُمَّ مَسَحَ رَأْسَهُ وَ قَدَمَيْهِ بِبَلَلِ كَفِّهِ لَمْ يُحْدِثُ لَهُمَا مَاءً جَدِيداً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فرد است و عدد فرد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وضو سه مشت کافی است یک مشت برای صورت و دو مشت برای دو بازو و با رطوبت دست راست جلوی سر را و با مانده ،آن روی پای راستت و با رطوبت دست چپ روی پای چپ را مسح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 مؤمنان على علیه السلام درباره وضوى رسول خدا صلى الله عليه واله وسلم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 همین شکل وضوی پیامبر خدا صلى الله عليه واله وسلم را بازگو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بکیر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وضوی رسول خدا صلى الله عليه واله وسلم پرسیدیم؟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درخواست کرد سپس دست راست خود را در آن فرو برد و کفی آب بر داشته بر صورت مبارک خود ریخته و با آن صورتش را شست پس از آن دست چپ خود را در آن فرو برد و کفی آب برداشت، و بر باروزی دست راست خود ریخت و با آن بازویش را از آرنج تا کف دست شست و شو داد و دستش را به سمت آرنج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راست را در آب فرو برده کفی آب برداشت و از آرنج به دست چپ ریخت و مانند دست راست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رطوبت دست بر سر و دو پای مبارکش مسح کرد و برای این کار از آب دیگر استفاده نکرد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أَصَابِعَهُ تَحْتَ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قُتُمْ إِلَى الصَّلَاةِ فَاغْسِلُوا 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يَدَعَ شَيْئاً مِنْ وَجْهِهِ إِلَّا غَسَلَهُ وَ أَمَرَ بِغَسْلِ الْيَدَيْنِ إِلَى الْمِرْفَقَيْنِ، فَلَيْسَ لَهُ أَنْ يَدَعَ شَيْئاً مِنْ يَدَيْهِ إِلَى الْمِرْفَقَيْنِ إِلَّا غَسَلَهُ،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بِرُوسِكُمْ وَ 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مَسَحَ بِشَيْءٍ مِنْ رَأْسِهِ، أَوْ بِشَيْءٍ مِنْ قَدَمَيْهِ مَا بَيْنَ الْكَعْبَيْنِ إِلَى أَطْرَافِ الْأَصَابِع فَقَدْ أَجْزَاهُ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أَيْنَ الْكَعْبَانِ؟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تُجْزِئُ لِلْوَجْهِ وَ غُرْفَةٌ لِلذَّرَاعٍ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 الثَّنْتَانِ تَأْتِيَانِ عَلَى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انگشتان خود را در زیر بند نعلین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آن گاه که به نماز می ایستید، صورت و دست های خود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نباید جایی از صورت خود را نشوید و نمی تواند جایی از دو دست خود را تا آرنج نشسته باقی بگذارد مگر این که آن را بشوید؛ زیرا خداوند می فرماید صورت و دست ها خود را از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پاهای خود را تا قوزک 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شخصی مقداری از سر خود یا مقداری از دو پای خود، میان قوزک ها تا اطراف انگشتان را مسح کند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قوزک پا کجا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یعنی مفصل پایینی استخوان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پرسیدیم این جایی که می فرمایید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استخوان ساق است و قوزک پایین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نماید آیا یک کف آب برای صورت و یک کف برای بازو کافی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آب به حد کافی باشد و برای آن که کفایت کند، دو کف بس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غَيْرُهُ عَنْ سَهْلِ بْنِ زِيَادٍ عَنِ ابْنِ مَحْبُوبِ عَنِ ابْنِ رِبَاطٍ عَنْ يُونُسَ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أَبِي دَاوُدَ جَمِيعاً عَنِ الْحُسَيْنِ بْنِ سَعِيدٍ عَنْ فَضَالَةَ بْنِ أَيُّوبَ عَنْ حَمَّادِ بْنِ عُثْمَانَ عَنْ عَلِيِّ بْنِ الْمُغِيرَةِ عَنْ مَيْسَرَةَ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وَاحِدَةٌ وَاحِدَةٌ وَ وَصَفَ الْكَعْبَ فِي ظَهْرِ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مُحَمَّدِ بْنِ يَحْيَى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عِنْدَ أَبِي عَبْدِ اللَّهِ علیه السلام فَدَعَا بِمَاءٍ فَمَلَأَ بِهِ كَفَّهُ فَعَمَّ بِهِ وَجْهَهُ ثُمَّ مَلَاً كَفَهُ فَعَمْ بِهِ يَدَهُ الْيُمْنَى ثُمَّ مَلَأَ كَفَّهُ فَعَمْ بِهِ يَدَهُ الْيُسْرَى ثُمَّ مَسَحَ عَلَى 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مَنْ لَمْ يُحْدِثُ حَدَثاً، يَعْنِي بِهِ التَّعَدِّيَ فِي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گوید از امام صادق علیه السلام درباره وضوی نماز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یک مرتبه یک مرتبه و حضرتش قوزک پا را در روی پا توصیف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بودم که حضرتش، آبی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خود را از آن پر کرد و بر تمامی صورت مبارکش ریخت، سپس، کف خود را از آن پر کرده آن را بر تمامی دست راستش ریخت، سپس کف خود را پر کرده بر تمامی دست چپش ریخت آن گاه سر و دو پای خود را مسح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وضوی کسی است که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جدیدی پدید نیاورد؛ مراد حضرت از این جمله آن بود که کسی از حد وضو نگذرد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 مُحَمَّدُ بْنُ الْحَسَنِ عَنْ سَهْلِ بْنِ زِيَادٍ وَ عَلِيُّ بْنُ إِبْرَاهِيمَ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مُحَمَّدُ بْنُ يَحْيَى عَنْ أَحْمَدَ بْنِ مُحَمَّدٍ جَمِيعاً عَنْ أَحْمَدَ بْنِ مُحَمَّدِ بْنِ نَصْرٍ 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وُضُوءُ عَلِي علیه السلام إِلَّا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دَلِيلٌ عَلَى أَنَّ الْوُضُوءَ إِنَّمَا هُوَ مَرَّةٌ مَرَّةٌ، لِأَنَّهُ صلى الله عليه واله وسلم كَانَ إِذَا وَرَدَ عَلَيْهِ أَمْرَانِ كِلَاهُمَا لِلَّهِ طَاعَةٌ أَخَذَ بِأَحْوَطِهِمَا وَأَشَدِّهِمَا عَلَى بَدَنِهِ، وَ إِنَّ الَّذِي جَاءَ عَنْهُمْ علیهم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هُوَ لِمَنْ لَمْ يُقْنِعْهُ مَرَّةٌ وَ اسْتَزَادَهُ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زَادَ عَلَى مَرَّتَيْن لَمْ يُؤْجَرْ، وَ هَذَا أَقْصَى غَايَةِ الْحَدٌ فِي الْوُضُوءِ الَّذِي مَنْ تَجَاوَزَهُ أَيْمَ، وَ لَمْ يَكُنَّ لَهُ وُضُوءٌ، وَ كَانَ كَمَنْ صَلَّى الظُّهْرَ خَمْسَ رَكَعَاتٍ وَ لَوْ لَمْ يُطْلِقْ علیه السلام فِي الْمَرَّتَيْنِ لَكَانَ سَبِيلُهُمَا سَبِيلَ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رَجُلٍ كَانَ مَعَهُ مِنَ الْمَاءِ مِقْدَارُ كَفْ وَ حَضَرَتِ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يَقْسِمُهُ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لِلْوَجْهِ، وَ ثُلُثٌ لِلْيَدِ الْيُمْنَى وَثُلُثٌ لِلْيَدِ الْيُسْرَى، وَ يَمْسَحُ بِالْبِلَّةِ رَأْسَهُ وَ رِجْلَيْهِ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وضوی حضرت علی علیه السلام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علی علیه السلام جز یک بار یک بار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رحمه الله میگوید این روایت دلیلی است بر آن که کف آبی که برای وضو به کار می رود یک بار یک بار است؛ زیرا هرگاه حضرت علی علیه السلام با دو عمل عبادی برخورد می کرد با احتیاط ترین و سخت ترین آن ها را بر جسم خویش تحمیل می فرمود و آن روایتی که از امامان علیهم السلام نقل شده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دو بار است برای کسی است که یک بار او را قانع نکند و از این رو یک بار دیگر را اضافه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 دو بار اضافه نماید اجر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نهایت حدّ وضو می باشد که هرکس از آن تجاوز کند گناه کرده است و وضوی او صحیح نخواهد بود و او مانند کسی است که نماز ظهر را پنج رکعت بخواند و اگر امام علیه السلام دوبار را قید نمی کرد روش آن ها به روش سه مرتبه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اندازه یک کف آب در اختیار دارد و وقت نماز نیز فرارسیده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را سه بخش نماید یک سوم برای صورت، یک سوم برای دست راست و یک سوم برای دست چپ و با رطوبت آن سر و پاهایش را مسح کند</w:t>
      </w:r>
      <w:r>
        <w:rPr>
          <w:rFonts w:eastAsia="IRNazanin" w:cs="IRNazanin"/>
          <w:color w:val="111111"/>
          <w:sz w:val="28"/>
          <w:szCs w:val="28"/>
          <w:rtl w:val="true"/>
          <w:lang w:bidi="fa-IR"/>
        </w:rPr>
        <w:t xml:space="preserve">. </w:t>
      </w:r>
      <w:bookmarkStart w:id="172" w:name="pg19993_217215"/>
    </w:p>
    <w:p>
      <w:pPr>
        <w:pStyle w:val="Heading3"/>
        <w:numPr>
          <w:ilvl w:val="2"/>
          <w:numId w:val="1"/>
        </w:numPr>
        <w:rPr/>
      </w:pPr>
      <w:bookmarkStart w:id="173" w:name="__RefHeading___Toc591130_2320776876"/>
      <w:bookmarkStart w:id="174" w:name="_Toc68"/>
      <w:bookmarkEnd w:id="172"/>
      <w:bookmarkEnd w:id="173"/>
      <w:r>
        <w:rPr>
          <w:rtl w:val="true"/>
        </w:rPr>
        <w:t>بخش هیجدهم</w:t>
      </w:r>
      <w:bookmarkEnd w:id="174"/>
    </w:p>
    <w:p>
      <w:pPr>
        <w:pStyle w:val="Heading4"/>
        <w:numPr>
          <w:ilvl w:val="3"/>
          <w:numId w:val="1"/>
        </w:numPr>
        <w:rPr/>
      </w:pPr>
      <w:bookmarkStart w:id="175" w:name="__RefHeading___Toc591132_2320776876"/>
      <w:bookmarkStart w:id="176" w:name="_Toc69"/>
      <w:bookmarkEnd w:id="175"/>
      <w:r>
        <w:rPr>
          <w:rtl w:val="true"/>
        </w:rPr>
        <w:t>اشاره</w:t>
      </w:r>
      <w:bookmarkEnd w:id="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الْوَجْهِ الَّذِي يُغْسَلُ وَ الذِّرَاعَيْنِ وَ كَيْفَ يُغْسَلُ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حَدٌ الْوَجْهِ الَّذِي يَنْبَغِي لَهُ أَنْ يُوَضَّأَ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أَمَرَ اللَّهُ تَعَالَى بِغَسْلِهِ الَّذِي لَا يَنْبَغِي لِأَحَدٍ أَنْ يَزِيدَ عَلَيْهِ وَ لَا يَنْقُصَ مِنْهُ إِنْ زَادَ عَلَيْهِ لَمْ يُؤْجَرْ، وَ إِنْ نَقَصَ مِنْهُ أَثِمَ؛ مَا دَارَتْ عَلَيْهِ السَّبَّابَةُ وَ الْوُسْطَى وَ الْإِبْهَامُ مِنْ قَصَاصِ الرَّأْسِ إِلَى الذَّقَنِ، وَ مَا جَرَتْ عَلَيْهِ الْإِصْبَعَانِ مِنَ الْوَجْهِ، مُسْتَدِيراً فَهُوَ مِنَ الْوَجْهِ وَ مَا سِوَى ذَلِكَ فَلَيْسَ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الصُّدْعُ لَيْسَ مِنَ الْوَجْهِ؟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Heading4"/>
        <w:numPr>
          <w:ilvl w:val="3"/>
          <w:numId w:val="1"/>
        </w:numPr>
        <w:rPr/>
      </w:pPr>
      <w:bookmarkStart w:id="177" w:name="__RefHeading___Toc591134_2320776876"/>
      <w:bookmarkStart w:id="178" w:name="_Toc70"/>
      <w:bookmarkEnd w:id="177"/>
      <w:r>
        <w:rPr>
          <w:rtl w:val="true"/>
        </w:rPr>
        <w:t>اندازه شستن صورت و دو دست و چگونگی شستن آن ها در وضو</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اندازه شستن صورت که سزاوار است شسته شود همان که خدای دستور فرموده است آگاه فرما؟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که خدای تعالی به شستن آن دستور داده و شایسته نیست کسی بر آن بیفزاید و یا از آن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بر آن افزود، پاداشی نبرده است و اگر از آن کم کند، گناه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است که انگشت میانه و شست آن را فرو گیرد؛ از رستنگاه موی سر تا چانه؛ و آن دایره ای است که دو انگشت از صورت در بر می گیرند همین جزو صورت</w:t>
      </w:r>
    </w:p>
    <w:p>
      <w:pPr>
        <w:pStyle w:val="BookText"/>
        <w:rPr/>
      </w:pPr>
      <w:r>
        <w:rPr>
          <w:rFonts w:ascii="IRNazanin" w:hAnsi="IRNazanin" w:eastAsia="IRNazanin"/>
          <w:color w:val="111111"/>
          <w:sz w:val="28"/>
          <w:sz w:val="28"/>
          <w:szCs w:val="28"/>
          <w:rtl w:val="true"/>
          <w:lang w:bidi="fa-IR"/>
        </w:rPr>
        <w:t>است و جز آن از صورت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گیجگاه جزو صورت نیست؟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مُحَمَّدِ بْنِ الْحُسَيْنِ عَنْ صَفْوَانَ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يَتَوَضَّأُ أَ يُبَطِّنُ لحْيَتَهُ؟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بْنِ عِيسَى عَنْ أَبِيهِ عَنِ ابْنِ الْمُغِيرَةِ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تَضْرِبُوا وُجُوهَكُمْ بِالْمَاءِ ضَرْباً إِذَا تَوَضَّأْتُمْ، وَلَكِنْ شُنُوا الْمَاءَ شَنَّاً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علیه السلام أَسْأَلُهُ عَنْ حَدَّ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مِنْ أَوَّلِ الشَّعْرِ إِلَى آخِرِ الْوَجْهِ، وَكَذَلِكَ الْجَبِيتَيْنِ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باقر و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مردی که وضو می گیرد آیا لازم است به داخل ریش خود آب برساند؟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وضو مشت آب را بر چهره خود نزنید، بلکه آب را بر آن بریزید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رضا علیه السلام نوشتم و از حدود چهره پرسیدم؟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نوشت از آغاز رویش موی سر تا آخر چهره و هم چنین دو طرف پیشانی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غَيْرُهُ عَنْ سَهْلِ بْنِ زِيَادٍ عَنْ عَلِيِّ بْنِ الْحَكَمِ عَنِ الْهَيْثَمِ بْنِ عُرْوَةَ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مَسَحْتُ مِنْ ظَهْرِ كَفِّي إِلَى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تَنْزِيلُهَا،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مِنَ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يَدَهُ مِنْ مِرْفَقِهِ إِلَى أَصَابِعِهِ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أَخِيهِ إِسْحَاقَ بْنِ إِبْرَاهِيمَ عَنْ مُحَمَّدِ بْنِ إِسْمَاعِيلَ بْنِ بَزِيعِ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اللَّهُ عَلَى النِّسَاءِ فِي الْوُضُوءِ لِلصَّلَاةِ أَنْ يَبْتَدِئْنَ بِبَاطِنِ أَذْرُعِهِنَّ، وَ فِي الرَّجَالِ بِظَاهِرِ 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الأقطع الْيَدِ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گفتار خدای متعال پرسیدم و گفتم این گونه است و از روی دست خود تا آرنج را دست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بدین صورت نازل نشده؛ بلکه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 ايديكم من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از آرنج تا انگشتانش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زنان واجب فرموده است که در وضوی نماز از پشت بازوی خود شروع نمایند و مردان از روی بازو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وضوی کسی که دست و پای او بریده شده است، پرسیدم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آن ها را بشوید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أَبِي عُمَيْر عَنْ رِفَاعَةَ وَ مُحَمَّدُ بْنُ يَحْيَى عَنْ أَحْمَدَ بْنِ مُحَمَّدٍ عَنِ الْحَسَنِ بْنِ عَلِيّ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عَنْ عَلِيِّ بْنِ جَعْفَرٍ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قُطِعَتْ يَدُهُ مِنَ الْمِرْفَقِ كَيْفَ يَتَوَضَّأُ؟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أَن أُناساً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بَطْنَ الأُذُنَيْنِ مِنَ الْوَجْهِ وَ ظَهْرَهُمَا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غَسْلٌ وَ لَا مَسْحٌ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کسی که دست او بریده شده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جا که بریده شده است،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 از برادرم موسی بن جعفر علیهما السلام درباره مردی که دست او از آرنج بریده شده پرسیدم که چگونه باید وضو بگیرد؟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مانده بازوی خود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برخی می گویند داخل دو گوش جزو صورت و پشت آن ها جزو سر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و مسح آن ها لازم نیست</w:t>
      </w:r>
      <w:r>
        <w:rPr>
          <w:rFonts w:eastAsia="IRNazanin" w:cs="IRNazanin"/>
          <w:color w:val="111111"/>
          <w:sz w:val="28"/>
          <w:szCs w:val="28"/>
          <w:rtl w:val="true"/>
          <w:lang w:bidi="fa-IR"/>
        </w:rPr>
        <w:t xml:space="preserve">. </w:t>
      </w:r>
      <w:bookmarkStart w:id="179" w:name="pg19993_217219"/>
    </w:p>
    <w:p>
      <w:pPr>
        <w:pStyle w:val="Heading3"/>
        <w:numPr>
          <w:ilvl w:val="2"/>
          <w:numId w:val="1"/>
        </w:numPr>
        <w:rPr/>
      </w:pPr>
      <w:bookmarkStart w:id="180" w:name="__RefHeading___Toc591136_2320776876"/>
      <w:bookmarkStart w:id="181" w:name="_Toc71"/>
      <w:bookmarkEnd w:id="179"/>
      <w:bookmarkEnd w:id="180"/>
      <w:r>
        <w:rPr>
          <w:rtl w:val="true"/>
        </w:rPr>
        <w:t>بخش نوزدهم</w:t>
      </w:r>
      <w:bookmarkEnd w:id="181"/>
    </w:p>
    <w:p>
      <w:pPr>
        <w:pStyle w:val="Heading4"/>
        <w:numPr>
          <w:ilvl w:val="3"/>
          <w:numId w:val="1"/>
        </w:numPr>
        <w:rPr/>
      </w:pPr>
      <w:bookmarkStart w:id="182" w:name="__RefHeading___Toc591138_2320776876"/>
      <w:bookmarkStart w:id="183" w:name="_Toc72"/>
      <w:bookmarkEnd w:id="182"/>
      <w:r>
        <w:rPr>
          <w:rtl w:val="true"/>
        </w:rPr>
        <w:t>اشاره</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مَسْحُ الرَّأْسِ وَالْقَدَمَيْنِ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شَاذَانَ بْنِ الْخَلِيلِ النَّيْسَابُورِي عَنْ مَعْمَرِ بْنِ عُمَرَ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يُجْزِئُ مِنَ الْمَسْحِ عَلَى الرَّأْسِ مَوْضِعُ ثَلَاثِ أَصَابِعَ، وَ كَذَلِكَ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الأذنان لَيْسَا مِنَ الْوَجْهِ وَ لَا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 وَ امْسَحُ عَلَى الْقَدَمَيْنِ وَ ابْدَأُ بِالشَّقِّ الْأَيْمَنِ</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591140_2320776876"/>
      <w:bookmarkStart w:id="185" w:name="_Toc73"/>
      <w:bookmarkEnd w:id="184"/>
      <w:r>
        <w:rPr>
          <w:rtl w:val="true"/>
        </w:rPr>
        <w:t>مسح سر و پاها</w:t>
      </w:r>
      <w:bookmarkEnd w:id="185"/>
    </w:p>
    <w:p>
      <w:pPr>
        <w:pStyle w:val="BookText"/>
        <w:rPr/>
      </w:pPr>
      <w:r>
        <w:rPr>
          <w:rFonts w:ascii="IRNazanin" w:hAnsi="IRNazanin" w:eastAsia="IRNazanin"/>
          <w:color w:val="111111"/>
          <w:sz w:val="28"/>
          <w:sz w:val="28"/>
          <w:szCs w:val="28"/>
          <w:rtl w:val="true"/>
          <w:lang w:bidi="fa-IR"/>
        </w:rPr>
        <w:t>معمر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سر و هم چنین پا به اندازۀ سه انگشت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گوش جزو صورت و سر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مسیح به میان آمد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سر خود و دو پا را مسح کن و از راست شروع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شَادَانَ بْنِ الْخَلِيلِ عَنْ يُونُسَ عَنْ حَمَّادٍ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تَوَضَّأَ وَ هُوَ مُعْتَمِّ فَثَقُلَ عَلَيْهِ نَزْعُ الْعِمَامَةِ لِمَكَانِ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إِصْبَعَهُ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الرُّجْلَيْنِ؟</w:t>
      </w:r>
    </w:p>
    <w:p>
      <w:pPr>
        <w:pStyle w:val="BookText"/>
        <w:rPr/>
      </w:pP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بِهِ الْكِتَابُ مِنَ اللَّهِ،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فَعَرَفْنَا أَنَّ الْوَجْهَ كُلَّهُ يَنْبَغِي أَنْ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بَيْنَ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بِرُوسِكُمْ 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بِرُوسِكُمْ أَنَّ الْمَسْحَ بِبَعْضِ الرَّأْسِ، لِمَكَانِ الْبَاءِ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عمامه بر سر دارد، وضو می گیرد و به جهت سرما برداشتن عمامه برای او دشوار است،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از زیر عمامه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می گویید که از کجا دانستید و گفتید که مسحباید بر روی قسمتی از سر و قسمتی از دو پا انجام گیرد؟</w:t>
      </w:r>
    </w:p>
    <w:p>
      <w:pPr>
        <w:pStyle w:val="BookText"/>
        <w:rPr/>
      </w:pPr>
      <w:r>
        <w:rPr>
          <w:rFonts w:ascii="IRNazanin" w:hAnsi="IRNazanin" w:eastAsia="IRNazanin"/>
          <w:color w:val="111111"/>
          <w:sz w:val="28"/>
          <w:sz w:val="28"/>
          <w:szCs w:val="28"/>
          <w:rtl w:val="true"/>
          <w:lang w:bidi="fa-IR"/>
        </w:rPr>
        <w:t>امام علیه السلام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چنین فرموده و کتاب خداوند بر آن نازل شده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روی خود را بشویید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می فهمیم که تمامی صورت باید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أيديكم إلى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دست هایتان را از آرنج شست و 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کلام فاصله انداخته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قسمتی از سر خود را مسح نماید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مسح بر روی قسمتی از سر لازم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وَصَلَ الرّجلَيْن بِالرَّأْسِ، كَمَا وَصَلَ الْيَدَيْنِ بِالْوَجْهِ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حِينَ وَصَلَهَا بِالرَّأْسِ أَنَّ الْمَسْحَ عَلَى بَعْضِهَا، ثُمَّ فَسَّرَ ذَلِكَ رَسُولُ اللَّهِ صلى الله عليه واله وسلم لِلنَّاسِ فَضَيَّعُوهُ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 فَامْسَحُوا بِوُجُوهِكُمْ 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الْوُضُوءَ إِنْ لَمْ تَجِدُوا الْمَاءَ أَثْبَتَ بَعْضَ الْغَسْل مَسْحاً،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أَيْ مِنْ ذَلِكَ التَّيَمُّم، لِأَنَّهُ عَلِمَ أَنَّ ذَلِكَ أَجْمَعَ لَمْ يَجْرِ عَلَى الْوَجْهِ، لأَنَّهُ يُعَلَّقُ مِنْ ذَلِكَ الصَّعِيدِ بِبَعْضِ الْكَفِّ وَلَا يَعْلَقُ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پاها را به سر عطف کرد دو دست را به صورت عطف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أرجلكم الی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دو پای خود را تا قوزک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دو پا را به سر عطف کرده می فهمیم که مسح بر روی قسمتی از دو پا باید انجام شود، سپس رسول خدا صلی الله علیه واله وسلم آن را برای مردم تفسیر نمود ولی مردم آن را به کار نبستند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آبی نیافتید، پس بر زمین یا خاکی پاکیزه تیمم کنید و قسمتی از صورت و دست های خویش را با آن مسح نماید پس چون در صورتی که آب نیابید وضو را از عهده شما برداشت چنین مقرّر نمود که قسمتی از مواضعی که شست و شو داده می شود مسح گردد زیرا فرموده است قسمتی از صورت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عبارت را به آن عطف نموده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های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آن تیمم؛ زیرا او می داند که تمامی آن بر صورت جاری نمی شود بلکه امر چنین است که فقط قسمتی از کف دست به اجزای آن زمین با خاک می آلاید نه جای دیگر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اراده ننموده است که در دین حرجی بر عهده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همان در تنگنا بودن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يُجْزِتُهَا مِنْ مَسْحَ الرَّأْسِ أَنْ تَمْسَحَ مُقَدَّمَهُ قَدْرَ ثَلَاثِ أَصَابِعَ وَ لَا تُلْقِيَ عَنْهَا حِمَارَهَا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الْمَسْحَ عَلَى الْقَدَمَيْنِ كَيْفَ هُوَ؟</w:t>
      </w:r>
    </w:p>
    <w:p>
      <w:pPr>
        <w:pStyle w:val="BookText"/>
        <w:rPr/>
      </w:pPr>
      <w:r>
        <w:rPr>
          <w:rFonts w:ascii="Amiri" w:hAnsi="Amiri" w:eastAsia="Amiri" w:cs="Amiri"/>
          <w:color w:val="111111"/>
          <w:sz w:val="28"/>
          <w:sz w:val="28"/>
          <w:szCs w:val="28"/>
          <w:rtl w:val="true"/>
          <w:lang w:bidi="ar-SA"/>
        </w:rPr>
        <w:t>فَوَضَعَ كَفَّهُ عَلَى الْأَصَابِعِ فَمَسَحَهَا إِلَى الْكَعْبَيْنِ إِلَى ظَاهِرِ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بِإِصْبَعَيْنِ مِنْ أَصَابِعِهِ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أَبَا الْحَسَن علیه السلام بِمِنِّى يَمْسَحُ ظَهرَ قَدَمَيْهِ مِنْ أَعْلَى الْقَدَم إِلَى الْكَعْبِ وَ مِنَ الْكَعْبِ إِلَى أَعْلَى الْقَدَمِ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فِي مَسْحَ الرَّجْلَيْنِ مُوَسَّعُ، مَنْ شَاءَ مَسَحَ مُقْبِلاً، وَ مَنْ شَاءَ مَسَحَ مُدْبِراً، فَإِنَّهُ مِنَ الْأَمْرِ الْمُوَسَّع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در مسح سر، همین مقدار کافی است که جلوی سر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روسری خویش را بردارد به اندازه سه انگشت مسح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چگونگی مسح روی دو پا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کف دست خویش را بر روی انگشتان قرار داد با آن ها روی پشت پا تا قوزک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با دو انگشت مسح می نمایم،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دو انگشت نمی تواند مگر، با کف دست مسح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خبر داد که امام کاظم علیه السلام را در منا دیده بود که حضرتش روی پای خود را از بالای پا تا قوزک و از قوزک تا بالای پا مسح نموده و می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خداوند در مسح پا وسعت دارد هرکس بخواهد می تواند به طرف جلو و هرکس بخواهد می تواند به طرف عقب مسح نماید،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امر موسع خداوند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أَنَّكَ تَوَضَّأْتَ فَجَعَلْتَ مَسْحَ الرَّجْلَيْنِ غَسْلاً ثُمَّ أَضْمَرْتَ أَنَّ ذَلِكَ هُوَ الْمُفْتَرَضُ لَمْ يَكُنْ ذَلِكَ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بِالْمَسْحَ عَلَى الرَّجُلَيْنِ، فَإِن بَدَا لَكَ غَسْل فَغَسَلْتَ فَامْسَحْ بَعْدَهُ لِيَكُونَ آخِرَ ذَلِكَ الْمُفْتَرَضِ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الْحَكَمِ بْنِ مِسْكِينِ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يَأْتِي عَلَى الرَّجُلِ سِتّونَ وسَبْعُونَ سَنَةً مَا قَبلَ اللهُ مِنْهُ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أمرالله بمَسْجِهِ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وضو گرفتی و به جای مسح دو پای خود را شست و شو دادی، و پنداشتی که این همان عمل واجب است این وضو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مسح به روی دو پا آغاز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وضوی تو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 شستن شدی، شست و شو ده پس از آن مسح کن تا آخرین عمل تو همان</w:t>
      </w:r>
    </w:p>
    <w:p>
      <w:pPr>
        <w:pStyle w:val="BookText"/>
        <w:rPr/>
      </w:pPr>
      <w:r>
        <w:rPr>
          <w:rFonts w:ascii="IRNazanin" w:hAnsi="IRNazanin" w:eastAsia="IRNazanin"/>
          <w:color w:val="111111"/>
          <w:sz w:val="28"/>
          <w:sz w:val="28"/>
          <w:szCs w:val="28"/>
          <w:rtl w:val="true"/>
          <w:lang w:bidi="fa-IR"/>
        </w:rPr>
        <w:t>فریضه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مردی شصت و هفتاد سال زندگی می کند و خداوند یک نماز را هم از او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عضوی را که خداوند به مسح آن امر فرموده است می 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عَلِيِّ بْنِ إِسْمَاعِيلَ عَنْ عَلِيِّ بْنِ النُّعْمَانِ عَنِ الْقَاسِمِ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جَعْفَرِ بْنِ سُلَيْمَانَ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خُفُ الرَّجُلِ مُخَرَّقاً فَيُدْخِلُ يَدَهُ فَيَمْسَحُ ظَهْرَ قَدَمِهِ أَ يُجْزِتُهُ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زُرَارَةَ عَنْ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عَلِيٌّ علیه السلام فَغَسَلَ وَجْهَهُ وَ ذِرَاعَيْهِ ثُمَّ مَسَحَ عَلَى رَأْسِهِ وَ عَلَى نَعْلَيْهِ وَ لَمْ يُدْخِلْ يَدَهُ تَحْتَ الشَّرَاكِ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 أَبِي عَبْدِاللَّهِ علیه السلام فِي الَّذِي يَخْضِبُ رَأْسَهُ بِالْحِنَّاءِ ثُمَّ يَبْدُو لَهُ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يُصِيبَ بَشَرَةَ رَأْسِهِ بِالْمَاءِ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نموده و گفتم فدایت شوم مردی که کفش او پاره شده اگر به هنگام وضو دست خود را داخل نموده، روی پای خود را مسح کند،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وضو می گرفت چهرۀ مبارک و بازوی خود را شست وشو داد، سپس به سر مبارکش مسح کرد و بی آن که دست خویش را در زیر بند نعلین داخل نماید به دو 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خود که مانع وصول آب به پا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سر خود را حنا بسته و سرش آغشته به حناست و می خواهد وضو بگیرد،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هنگامی که به پوست سرش آب نرسد، مسح، صحیح نیست</w:t>
      </w:r>
      <w:r>
        <w:rPr>
          <w:rFonts w:eastAsia="IRNazanin" w:cs="IRNazanin"/>
          <w:color w:val="111111"/>
          <w:sz w:val="28"/>
          <w:szCs w:val="28"/>
          <w:rtl w:val="true"/>
          <w:lang w:bidi="fa-IR"/>
        </w:rPr>
        <w:t xml:space="preserve">. </w:t>
      </w:r>
      <w:bookmarkStart w:id="186" w:name="pg19993_217225"/>
    </w:p>
    <w:p>
      <w:pPr>
        <w:pStyle w:val="Heading3"/>
        <w:numPr>
          <w:ilvl w:val="2"/>
          <w:numId w:val="1"/>
        </w:numPr>
        <w:rPr/>
      </w:pPr>
      <w:bookmarkStart w:id="187" w:name="__RefHeading___Toc591142_2320776876"/>
      <w:bookmarkStart w:id="188" w:name="_Toc74"/>
      <w:bookmarkEnd w:id="186"/>
      <w:bookmarkEnd w:id="187"/>
      <w:r>
        <w:rPr>
          <w:rtl w:val="true"/>
        </w:rPr>
        <w:t>بخش بیستم</w:t>
      </w:r>
      <w:bookmarkEnd w:id="188"/>
    </w:p>
    <w:p>
      <w:pPr>
        <w:pStyle w:val="Heading4"/>
        <w:numPr>
          <w:ilvl w:val="3"/>
          <w:numId w:val="1"/>
        </w:numPr>
        <w:rPr/>
      </w:pPr>
      <w:bookmarkStart w:id="189" w:name="__RefHeading___Toc591144_2320776876"/>
      <w:bookmarkStart w:id="190" w:name="_Toc75"/>
      <w:bookmarkEnd w:id="189"/>
      <w:r>
        <w:rPr>
          <w:rtl w:val="true"/>
        </w:rPr>
        <w:t>اشاره</w:t>
      </w:r>
      <w:bookmarkEnd w:id="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مَسْحَ الْخُفُّ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الْمَرِيضِ هَلْ لَهُ رُحْصَةٌ فِي الْمَسْح؟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الْخُفَّيْنِ تَقِيَّةٌ؟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مَسْحُ الْخُفَّيْنِ، وَ 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عَلَيْكُمْ أَلَّا تَتَّقُوا فِيهِنَّ أَحَداً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591146_2320776876"/>
      <w:bookmarkStart w:id="192" w:name="_Toc76"/>
      <w:bookmarkEnd w:id="191"/>
      <w:r>
        <w:rPr>
          <w:rtl w:val="true"/>
        </w:rPr>
        <w:t>حکم مسح بر روی کفش رو بسته</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دربارۀ بیمار پرسیدم که آیا می تواند به هنگام وضو بر روی کفش مسح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جای تقیّه به هنگام وضو بر روی کفش رو بسته مسح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سه مورد از هیچ کس تقیّه نمیکنم در نوشیدن شراب مست کننده که حتی از روی تقیه هم نمی نوشتم مسح کردن بر روی کفش رو بسته و حج تمتع</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نفرمود بر شما هم واجب است که در این موارد از هیچ کس تقیه نکنید</w:t>
      </w:r>
      <w:r>
        <w:rPr>
          <w:rFonts w:eastAsia="IRNazanin" w:cs="IRNazanin"/>
          <w:color w:val="111111"/>
          <w:sz w:val="28"/>
          <w:szCs w:val="28"/>
          <w:rtl w:val="true"/>
          <w:lang w:bidi="fa-IR"/>
        </w:rPr>
        <w:t xml:space="preserve">. </w:t>
      </w:r>
      <w:bookmarkStart w:id="193" w:name="pg19993_217226"/>
    </w:p>
    <w:p>
      <w:pPr>
        <w:pStyle w:val="Heading3"/>
        <w:numPr>
          <w:ilvl w:val="2"/>
          <w:numId w:val="1"/>
        </w:numPr>
        <w:rPr/>
      </w:pPr>
      <w:bookmarkStart w:id="194" w:name="__RefHeading___Toc591148_2320776876"/>
      <w:bookmarkStart w:id="195" w:name="_Toc77"/>
      <w:bookmarkEnd w:id="193"/>
      <w:bookmarkEnd w:id="194"/>
      <w:r>
        <w:rPr>
          <w:rtl w:val="true"/>
        </w:rPr>
        <w:t>بخش بیست و یکم</w:t>
      </w:r>
      <w:bookmarkEnd w:id="195"/>
    </w:p>
    <w:p>
      <w:pPr>
        <w:pStyle w:val="Heading4"/>
        <w:numPr>
          <w:ilvl w:val="3"/>
          <w:numId w:val="1"/>
        </w:numPr>
        <w:rPr/>
      </w:pPr>
      <w:bookmarkStart w:id="196" w:name="__RefHeading___Toc591150_2320776876"/>
      <w:bookmarkStart w:id="197" w:name="_Toc78"/>
      <w:bookmarkEnd w:id="196"/>
      <w:r>
        <w:rPr>
          <w:rtl w:val="true"/>
        </w:rPr>
        <w:t>اشاره</w:t>
      </w:r>
      <w:bookmarkEnd w:id="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الْجَبَائِرِ وَالقُرُوح وَالْجِرَاحَاتِ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وَ مُحَمَّدُ بْنُ إِسْمَاعِيلَ عَنِ الْفَضْلِ بْنِ شَاذَانَ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الْكَسِيرِ تَكُونُ عَلَيْهِ الْجَبَائِرُ أَوْ تَكُونُ بِهِ الْجِرَاحَةُ كَيْفَ يَصْنَعُ بِالْوُضُوءِ وَ عِنْدَ غُسْلِ الْجَنَابَةِ وَ غُسْلِ الْجُمُعَةِ؟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إِلَيْهِ الْغُسْلُ مِمَّا ظَهَرَ مِمَّا لَيْسَ عَلَيْهِ الْجَبَائِرُ وَ يَدَعُ مَا سِوَى ذَلِكَ مِمَّا لَا يَسْتَطِيعُ غَسْلَهُ وَ لَا يَنْزِعُ الْجَبَائِرَ وَ لَا يَعْبَتُ بِجِرَاحَتِهِ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الْجُرْحِ كَيْفَ يَصْنَعُ بِهِ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591152_2320776876"/>
      <w:bookmarkStart w:id="199" w:name="_Toc79"/>
      <w:bookmarkEnd w:id="198"/>
      <w:r>
        <w:rPr>
          <w:rtl w:val="true"/>
        </w:rPr>
        <w:t>جبیره و شکستگی و زخم های ناشی از جراحت</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رضا علیه السلام در مورد کسی که استخوانش شکسته و روی آن پارچه و چوب های شکسته بندی گذاشته اند و یا جراحتی در بدن دارد، سؤال نمودم که برای وضو غسل جنابت و غسل جمعه چه وظیفه ای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را که آشکار است و پارچه و چوب شکسته بندی بر روی آن نیست و آب به آن می رسد بشوید و قسمت هایی را که توان شستن آن را ندارد، رها کند و لازم نیست پارچه و چوب های شکسته بندی را باز نماید و زخم خود را دست کاری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اعضای وضویش زخمی ها است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اطراف آن را بشوید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أَنَّهُ سُئِلَ عَنِ الرَّجُلِ يَكُونُ بِهِ الْقَرْحَةُ فِي ذِرَاعِهِ أَوْ نَحْوِ ذَلِكَ فِي مَوْضِعِ الْوُضُوءِ فَيُعَصِّبُهَا بِالْخِرْقَةِ وَيَتَوَضَّأُ وَ يَمْسَحُ عَلَيْهَا إِذَا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عَلَى الْخِرْقَةِ، وَ إِنْ كَانَ لَا يُؤْذِيهِ الْمَاءُ فَلْيَنْزِع الْخِرْقَة ثُمَّ 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الْجُرْح كَيْفَ أَصْنَعُ بِهِ فِي غَسْلِهِ؟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عَلِيِّ بْنِ الْحَسَنِ بْنِ رِبَاطٍ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عَشَرْتُ فَانْقَطَعَ ظُفُرِي فَجَعَلْتُ عَلَى إِصْبَعِي مَرَارَةً فَكَيْفَ أَصْنَعُ بِالْوُضُوءِ؟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أَشْبَاهُهُ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در بازویش و یا یکی از اعضای وضویش زخم چرکینی دارد و آن را با پارچه بسته و به هنگام وضو بر روی آن دست می کشد پرسیدند؟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او ضرر دارد بایستی بر روی پارچه دست بکشد، و اگر آب به او ضرر ندارد بایستی پارچه را باز کند سپس آن جا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درباره جراحتی پرسیدم که در هنگام شستن آن چگونه باید عمل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اطراف آن را بشویی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مولی آل سام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لغزید و در نتیجه ناخنم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انگشتم دارو گذاشتم حال برای وضو باید چه کنم؟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مورد و مشابه این را از کتاب خدای می توان دریافت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در دین هیچ در دین هیچ تنگنایی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وضو بر روی آن دست بکش</w:t>
      </w:r>
      <w:r>
        <w:rPr>
          <w:rFonts w:eastAsia="IRNazanin" w:cs="IRNazanin"/>
          <w:color w:val="111111"/>
          <w:sz w:val="28"/>
          <w:szCs w:val="28"/>
          <w:rtl w:val="true"/>
          <w:lang w:bidi="fa-IR"/>
        </w:rPr>
        <w:t xml:space="preserve">. </w:t>
      </w:r>
      <w:bookmarkStart w:id="200" w:name="pg19993_217228"/>
    </w:p>
    <w:p>
      <w:pPr>
        <w:pStyle w:val="Heading3"/>
        <w:numPr>
          <w:ilvl w:val="2"/>
          <w:numId w:val="1"/>
        </w:numPr>
        <w:rPr/>
      </w:pPr>
      <w:bookmarkStart w:id="201" w:name="__RefHeading___Toc591154_2320776876"/>
      <w:bookmarkStart w:id="202" w:name="_Toc80"/>
      <w:bookmarkEnd w:id="200"/>
      <w:bookmarkEnd w:id="201"/>
      <w:r>
        <w:rPr>
          <w:rtl w:val="true"/>
        </w:rPr>
        <w:t>بخش بیست و دوم</w:t>
      </w:r>
      <w:bookmarkEnd w:id="202"/>
    </w:p>
    <w:p>
      <w:pPr>
        <w:pStyle w:val="Heading4"/>
        <w:numPr>
          <w:ilvl w:val="3"/>
          <w:numId w:val="1"/>
        </w:numPr>
        <w:rPr/>
      </w:pPr>
      <w:bookmarkStart w:id="203" w:name="__RefHeading___Toc591156_2320776876"/>
      <w:bookmarkStart w:id="204" w:name="_Toc81"/>
      <w:bookmarkEnd w:id="203"/>
      <w:r>
        <w:rPr>
          <w:rtl w:val="true"/>
        </w:rPr>
        <w:t>اشاره</w:t>
      </w:r>
      <w:bookmarkEnd w:id="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الشَّلِّ فِي الْوُضُوءِ وَ مَنْ نَسِيَهُ أَوْ قَدَّمَ أَوْ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الْعَبَّاسِ بْنِ عَامِرٍ عَنْ عَبْدِ اللَّهِ 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اسْتَيْقَنْتَ أَنَّكَ قَدْ أَحْدَثْتَ فَتَوَضَّأُ، وَإِيَّاكَ أَنْ تُحْدِثَ وُضُوءاً أَبَداً حَتَّى تَسْتَيْقِنَ أَنَّكَ قَدْ أَحْدَثْتَ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قَاعِداً عَلَى وُضُوءٍ وَلَمْ تَدْرِ أَغَسَلْتَ ذِرَاعَكَ أَمْ لَا فَأَعِدْ عَلَيْهَا وَعَلَى جَمِيعِ مَا شَكَكْتَ فِيهِ أَنَّكَ لَمْ تَغْسِلْهُ أَوْ تَمْسَحْهُ مِمَّا سَمَّى اللَّهُ مَا دُمْتَ فِي حَالِ الْوُضُوءِ، فَإِذَا قُمْتَ مِنَ الْوُضُوءِ وَ فَرَغْتَ فَقَدْ صِرْتَ فِي حَالٍ أُخْرَى فِي صَلَاةٍ أَوْ غَيْرِ صَلَاةٍ،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591158_2320776876"/>
      <w:bookmarkStart w:id="206" w:name="_Toc82"/>
      <w:bookmarkEnd w:id="205"/>
      <w:r>
        <w:rPr>
          <w:rtl w:val="true"/>
        </w:rPr>
        <w:t>حکم شک در وضو، کسی که آن را فراموش کند یا در تقدم و تأخرش شک نماید</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یقین نمودی که وضوی خود را باطل نموده ای وضو بگیر و هرگز تا یقین بر باطل کردن وضوی خویش نکرده ای وضو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حال وضو گرفتن بودی و نمی دانستی که آیا بازوی خود را شسته ای یا نه آن را بشوی و هم چنین تا زمانی که در حال وضو گرفتن هستی و دربارۀ هریک از اعضای وضو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نام برده که تو در شستن یا مسح آن ها شک کرده ای این حکم جاری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وضو پایان یافت و در حالت دیگری چون نماز و جز آن بودی،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فَشَكَكْتَ فِي بَعْضِ مَا سَمَّى اللَّهُ مِمَّا أَوْجَبَ اللهُ تَعَالَى عَلَيْكَ فِيهِ وُضُوءاً فَلَا شَيْءَ عَلَيْكَ، وَإِنْ شَكَكْتَ فِي مَسْحٍ رَأْسِكَ وَ أَصَبْتَ فِي لِحْيَتِكَ بِلَّةٌ فَامْسَحْ بِهَا عَلَيْهِ، وَ عَلَى ظَهْرِ قَدَمَيْكَ وَ إِنْ لَمْ تُصِبْ بِلَّةً فَلَا تَنْقُضِ الْوُضُوءَ بِالشَّكُ، وَ امْضِ في صَلاتِكَ، وَ إِنْ تَبتَ أَنَّكَ لَمْ تُهِمْ وَضُوءَكَ فَأعِدْ عَلَى مَا تَرَكْتَ يَقِيناً حَتَّى تَأْتِيَ عَلَى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فِي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ثُمَّ كَانَتْ بِهِ بِلَّةٌ وَ هُوَ فِي صَلَاتِهِ مَسَحَ بِهَا عَلَيْهِ، وَ إِنْ كَانَ اسْتَيْقَنَ رَجَعَ وَ أَعَادَ عَلَيْهِ الْمَاءَ مَا لَمْ يُصِبْ بِلَّةٌ، فَإِنْ دَخَلَهُ الشَّكُ وَ قَدْ دَخَلَ فِي حَالٍ أُخْرَى فَلْيَمْضِ فِي صَلَاتِهِ وَ لَا شَيْءَ عَلَيْهِ وَ إِنِ اسْتَبَانَ رَجَعَ وَأَعَادَ الْمَاءَ عَلَيْهِ وَ إِنْ رَآهُ وَ بِهِ بِلَّةٌ مَسَحَ عَلَيْهِ وَ أَعَادَ الصَّلَاةَ بِاسْتِيقَانِ، وَإِنْ كَانَ شَاكَاً فَلَيْسَ عَلَيْهِ فِي شَكِّهِ شَيْءٌ فَلْيَمْضِ فِي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شستن برخی از آن اعضا شک کردی، چیزی بر عهده تو نیست که دوباره انجام دهی و اگر در مورد مسح سر شک نمودی، چنان چه در محاسن خود رطوبتی یافتی آن را بر روی سر و دو پای خود مسح کن ولی اگر رطوبتی نیافتی وضوی خود را با شک باطل مکن و نماز خویش را به جای آور و اگر یقین کردی که وضوی خویش را به پایان نرسانده ای به آن عضوی که از روی یقین، ترک نموده ای باز گرد تا وضو را به پایان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کند که قسمتی از بازو یا قسمتی از بدن خویش را در غسل جنابت نشسته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اگر شک کند و در حال نماز باشد و رطوبتی از آب غسل در بدنش هست با آن، همان قسمت را هم مسح ،کند ولی اگر یقین کند که آن را نشسته در صورتی که رطوبتی هم نیافت باید آن عضو را بشوید و اگر شک کند و حال آن که در نماز به حالت دیگری داخل شده بایستی نماز خود را به جای آورد و چیزی بر عهده او نیست ولی اگر بر نشستن عضو یقین ،کند باید آن قسمت را بشوید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هنگام مراجعه آن قسمت را دید که مرطوب است همان قسمت را مسح کند و نماز را دو مرتبه با یقین به جا می آورد ولی اگر در این مورد شک کرد، در شک و تردید چیزی بر عهده او نیست و بایستی نماز خود را به جا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ذَكَرْتَ وَ أَنْتَ فِي صَلَاتِكَ أَنَّكَ قَدْ تَرَكْتَ شَيْئاً مِنْ وُضُوئِكَ الْمَفْرُوضِ عَلَيْكَ فَانْصَرِفْ وَ أَتِمُ الَّذِي نَسِيتَهُ مِنْ وُضُوئِكَ وَ أَعِدْ صَلَاتَكَ وَ يَكْفِيكَ مِنْ مَسْحٍ رَأْسِكَ أَنْ تَأْخُذَ مِنْ لِحْيَتِكَ بَلَلَهَا إِذَا نَسِيتَ أَنْ تَمْسَحَ رَأْسَكَ فَتَمْسَحَ بِهِ مُقَدَّمَ رَأْسِكَ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نَسِيَ الرَّجُلُ أَنْ يَغْسِلَ يَمِينَهُ فَغَسَلَ شِمَالَهُ وَ مَسَحَ رَأْسَهُ وَ رِجْلَيْهِ وَ ذَكَرَ بَعْدَ ذَلِكَ غَسَلَ يَمِينَهُ وَ شِمَالَهُ وَ مَسَحَ رَأْسَهُ وَ رِجْلَيْهِ، وَ إِنْ كَانَ إِنَّمَا نَسِيَ شِمَالَهُ فَلْيَغْسِل الشِّمَالَ وَ لَا يُعِيدُ عَلَى مَا كَانَ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نماز متوجه شدی که چیزی که بر تو واجب بوده، ترک نموده ای نماز را رها کن و آن چه را که از وضوی خود فراموش کرده ای انجام بده و نمازت را دو مرتبه به جای آور، در صورتی که مسح سرت را فراموش کردهای کافی است که با رطوبت محاسن خویش جلوی سر را مسح نمایی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در وضو شستن دست راست خود را فراموش کرده سپس دست چپش را شست و شو داده و سر و دو پایش را مسح کرده، آن گاه متوجه اشتباه خود شده، باید این ها را انجام دهد ولی اگر شستن دست چپ را فراموش کرده باید دست چپ را شست و شو دهد و اعاده سایر اعمال لازم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وضوی خود را پشت سر هم انجام بده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 بَيْنَ الْوُضُوءِ كَمَا قَالَ اللَّهُ، ابْدَأْ بِالْوَجْهِ ثُمَّ بِالْيَدَيْنِ ثُمَّ امْسَحَ الرَّأْسَ وَ الرَّجْلَيْنِ وَلَا تُقَدِّمَنَّ شَيْئًا بَيْنَ يَدَيْ شَيْءٍ تُخَالِفُ مَا أُمِرْتَ بِهِ، وَ إِنْ غَسَلْتَ الذُّرَاعَ قَبْلَ الْوَجْهِ فَابْدَأُ بِالْوَجْهِ وَأَعِدْ عَلَى الذَّرَاعِ، وَ إِنْ مَسَحْتَ الرّجُلَ قَبْلَ الرَّأْسِ فَامْسَحْ عَلَى الرَّأْسِ قَبْلَ الرَّجُلِ ثُمَّ أَعِدْ عَلَى الرَّجْلِ، ابْدَأْ بِمَا بَدَأَ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أَبِي دَاوُدَ جَمِيعاً عَنِ الْحُسَيْنِ بْنِ سَعِيدٍ عَنْ فَضَالَةَ بْنِ أَيُّوبَ عَنِ الْحُسَيْنِ بْنِ عُثْمَانَ عَنْ سَمَاعَةَ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نَسِيتَ فَغَسَلْتَ ذِرَاعَكَ قَبْلَ وَجْهِكَ فَأَعِدْ غَسْلَ وَجْهِكَ ثُمَّ اغْسِلْ ذِرَاعَيْكَ بَعْدَ الْوَجْهِ، فَإِن بَدَأْتَ بِذِرَاعِكَ الْأَيْسَرِ قَبْلَ الْأَيْمَنِ فَأَعِدْ غَسْلَ الأَيْمَنِ ثُمَّ اغْسِلِ الْيَسَارَ، وَ إِنَّ نَسِيتَ مَسْحَ رَأْسِكَ حَتَّى تَغْسِلَ رِجْلَيْكَ فَامْسَحْ رَأْسَكَ ثُمَّ اغْسِلْ رِجْلَيْكَ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وضو را به ترتیب به جای آور؛ آن سان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آغاز کن سپس دو دست را، سپس سر و دو پا را مسح کن و هرگز عضوی را جلوتر از عضو دیگر انجام مده تا آن چه را که به آن مأمور شده ای مخالفت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دستان را پیش از صورت شستی، دوباره صورت را بشوی سپس دستان را بشوی و اگر پاها را پیش از سر مسح کردی دوباره و سر را مسح کن، سپس مسح پاها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 آغاز کرده است آغاز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فراموش کردی بازویت را پیش از صورت خود شستی پس دوباره صورت خود را بشوی، سپس دست هایت را بشوی و اگر دست چپ را پیش از دست راست آغاز کردی پس به دست راست اعاده کن، سپس دست چپ را بشوی و اگر مسح سر را فراموش کردی تا پاهایت را مسح کردی پس سر خود را مسح کن سپس پاهایت را مسح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تَوَضَّأْتَ بَعْضَ وُضُوئِكَ فَعَرَضَتْ لَكَ حَاجَةٌ حَتَّى يَنْشَفَ وَضُوؤُكَ فَأَعِدْ وُضُوءَكَ، فَإِنَّ الْوُضُوءَ لَا يَتَبَعْضُ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مُحَمَّدِ بْن أَبِي حَمْزَةَ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فَأَبْطَأَتْ عَلَى بِالْمَاءِ فَيَجِفُ وَضُونِي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عَنْ حَكَمِ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نَسِيَ مِنَ الْوُضُوءِ الذَّرَاعَ وَ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إِنَّ الْوُضُوءَ يُتْبَعُ بَعْضُهُ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روایت شده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برخی از افعال وضو را انجام دادی سپس کاری برای تو پیش آمد و مدتی طول کشید، تا آب وضویت خشک شد از نو وضو بگیر زیرا وضو جدا 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 وضو آب تمام می شود، کنیزم را صدا می زنم و او با تأخیر آب را می آورد و آب وضویم خشک می گردد،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وضو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از مردی که به هنگام وضو شستن دستان و سر خود را فراموش می نماید که باید چه کند؟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وضو بسازد چرا که افعال وضو باید به ترتیب باشد</w:t>
      </w:r>
      <w:r>
        <w:rPr>
          <w:rFonts w:eastAsia="IRNazanin" w:cs="IRNazanin"/>
          <w:color w:val="111111"/>
          <w:sz w:val="28"/>
          <w:szCs w:val="28"/>
          <w:rtl w:val="true"/>
          <w:lang w:bidi="fa-IR"/>
        </w:rPr>
        <w:t xml:space="preserve">. </w:t>
      </w:r>
      <w:bookmarkStart w:id="207" w:name="pg19993_217233"/>
    </w:p>
    <w:p>
      <w:pPr>
        <w:pStyle w:val="Heading3"/>
        <w:numPr>
          <w:ilvl w:val="2"/>
          <w:numId w:val="1"/>
        </w:numPr>
        <w:rPr/>
      </w:pPr>
      <w:bookmarkStart w:id="208" w:name="__RefHeading___Toc591160_2320776876"/>
      <w:bookmarkStart w:id="209" w:name="_Toc83"/>
      <w:bookmarkEnd w:id="207"/>
      <w:bookmarkEnd w:id="208"/>
      <w:r>
        <w:rPr>
          <w:rtl w:val="true"/>
        </w:rPr>
        <w:t>بخش بیست و سوم</w:t>
      </w:r>
      <w:bookmarkEnd w:id="209"/>
    </w:p>
    <w:p>
      <w:pPr>
        <w:pStyle w:val="Heading4"/>
        <w:numPr>
          <w:ilvl w:val="3"/>
          <w:numId w:val="1"/>
        </w:numPr>
        <w:rPr/>
      </w:pPr>
      <w:bookmarkStart w:id="210" w:name="__RefHeading___Toc591162_2320776876"/>
      <w:bookmarkStart w:id="211" w:name="_Toc84"/>
      <w:bookmarkEnd w:id="210"/>
      <w:r>
        <w:rPr>
          <w:rtl w:val="true"/>
        </w:rPr>
        <w:t>اشاره</w:t>
      </w:r>
      <w:bookmarkEnd w:id="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يَنْقُضُ الْوُضُوءَ وَ مَا لَا يَنْقُصُهُ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أَحْمَدُ بْنُ إِدْرِيسَ عَنْ مُحَمَّدِ بْنِ عَبْدِ الْجَبَّارِ جَمِيعاً عَنْ صَفْوَانَ بْنِ يَحْيَى عَنْ سَالِمٍ أَبِي الْفَضْلِ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يَنْقُضُ الْوُضُوءَ إِلَّا مَا خَرَجَ مِنْ طَرَفَيْكَ الْأَسْفَلَيْنِ اللَّذِيْنِ أَنْعَمَ اللَّهُ عَلَيْكَ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سَهْلٍ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النَّاسُورِأَ يَنْقُضُ 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 الرِّيحُ</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591164_2320776876"/>
      <w:bookmarkStart w:id="213" w:name="_Toc85"/>
      <w:bookmarkEnd w:id="212"/>
      <w:r>
        <w:rPr>
          <w:rtl w:val="true"/>
        </w:rPr>
        <w:t>مبطلات وضو</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از دو طرف پایین تر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ها را به تو ارزانی داشته است خارج می گردد، وضو را باطل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بن آدم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پرسیدم که آیا ناسور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که پیرامون مقعد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می نماید؟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چیز وضو را باطل می کند ادرار، مدفوع و باد معده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يَنْفُخُ فِي دُبُرِ الْإِنْسَانِ حَتَّى يُخَيَّلَ إِلَيْهِ أَنَّهُ قَدْ خَرَجَ مِنْهُ رِيحٌ فَلَا يَنْقُصُ الْوُضُوءَ إِلَّا رِيحٌ، تَسْمَعُهَا أَوْ تَجِدُ رِيحَهَا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ظَرِيفٍ عَنْ ثَعْلَبَةَ بْنِ مَيْمُونٍ عَنْ عَبْدِاللَّهِ بْنِ يَزِيدَ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حَبُّ الْقَرْعِ وَ الدِّيدَانَ الصَّغَارِ وُضُوءٌ إِنَّمَا هُوَ بِمَنْزِلَةِ الْقَمْلِ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أَخِي فُضَيْلِ عَنْ فُضَيْلِ عَنْ أَبِي عَبْدِ اللَّهِ علیه السلام فِي الرَّجُلِ يَخْرُجُ مِنْهُ مِثْلُ حَبِّ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مُلَطْخَةُ بِالعَذِرَةِ أَعَادَ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شیطان در دبر انسان می دمد تا او گمان کند که بادی از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وضو را فقط بادی که صدای آن را بشنوی یا بوی آن را احساس نمایی باطل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بیرون آمدن کرم کدو و کرم های کوچک وضو لازم نیست، آن ها به منزله شپش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چیزی مانند کرم کدو از دبر انسان خارج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گرفتن وضوی مجدد لازم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هرگاه آن کرم به نجاست و مدفوع آغشته باشد، باید دو مرتبه وضو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 الْوُضُوءَ؟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الدُّبُرِ وَ الذَّكَرِ غَائِدٌ أَوْ بَوْلٌ أَوْ مَنِيٌّ أَوْ رِيحٌ وَ النَّوْمُ حَتَّى يُذْهِبَ الْعَقْلَ وَكُلُّ النوم يُكْرَهُ إِلَّا أَن تَكُونَ تَسْمَعُ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عَنْ عَلِيِّ بْنِ جَعْفَرٍ عَنْ أَخِيهِ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يَسْتَدْخِلَ الدَّوَاءَ ثُمَّ يُصَلِّيَ وَ هُوَ مَعَهُ أَيَنْقُضُ 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الْوُضُوءَ، وَلَا يُصَلِّي حَتَّى يَطْرَحَهُ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يَتَجَشَأُ فَيَخْرُجُ مِنْهُ شَيْءٌ أَ يُعِيدُ 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و امام صادق علیهما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وضو را باطل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از دو طرف پایین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دبر و 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گردد، که عبارتند از مدفوع، ادرار، منی، باد و هم چنین خوابی که عقل را برباید و هر خوابی که وضو گرفتن را الزامی می کند مگر آن که صدا را در آن حال بشنود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 این مورد سؤال نمودم، که آیا انسان می تواند پس از استعمال دارو و در حالی که هنوز آن دارو با او می باشد، نماز به جا آورد؟ و آیا این عمل وضو را باطل می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باطل نمی کند ولی نباید نماز به جا آورد تا این که آن را دور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فردی که آروغ می زند و چیزی از حلقش بالا می آید سؤال نمودم، که آیا باید دوباره وضو بگیرد؟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أَبِي أَسَامَةَ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الْقَيْءِ هَلْ يَنْقُضُ 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عَنِ الْحُسَيْنِ بْنِ سَعِيدٍ عَنْ فَضَالَةَ عَنْ أَبَانِ عَنْ عُبَيْدِ بْن زُرَارَةَ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قَاءَ الرَّجُلُ وَهُوَ عَلَى طهر فَلْيَتَمَضْمَضٌ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الرَّجُلِ يَكُونُ عَلَى طُهْرٍ فَيَأْخُذُ مِنْ أَطْفَارِهِ أَوْ شَعْرِهِ أَيُعِيدُ الْوُضُوءَ؟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يَمْسَحُ رَأْسَهُ وَأَظْفَارَهُ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يَزْعُمُونَ أَنَّ 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خَاصَمُوكُمْ فَلَا تُخَاصِمُوهُمْ،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استفراغ وضو را باطل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انسان در حال طهارت استفراغ کند، بایستی آب را مضمضه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حال طهارت است و در این حال ناخن یا موی خویش را می چیند، آیا باید دو مرتبه وضو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سر و ناخن های خویش را با آب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پندارند که در این مورد باید وضو تکرار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 شما در این مورد به ستیز و مخاصمه برخیزند، شما با آنان مخاصمه نکنید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گونه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الْقُبْلَةِ وَ لَا مَسُ الْفَرْجِ وَلَا الْمُبَاشَرَةِ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زِيَادٍ عَنْ مُحَمَّدِ بْنِ سِنَانٍ عَنِ ابْنِ مُسْكَانَ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الرُّعَافِ وَ الْحِجَامَةِ وَكُلٌّ دَمِ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وُضُوءٌ، إِنَّمَا الْوُضُوءُ مِنْ طَرَفَيْكَ اللَّذَيْنِ أَنْعَمَ اللَّهُ تَعَالَى بِهِمَا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رَجُلٍ بِهِ عِلَّةٌ لَا يَقْدِرُ عَلَى الاضْطِجَاعِ وَالْوُضُوهُ يَشْتَدُّ عَلَيْهِ وَ هُوَ قَاعِدٌ مُسْتَنِدٌ بِالْوَسَائِدِ، فَرُبَّمَا أَغْفَى وَ هُوَ قَاعِدٌ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لِحَالِ عِلَّتِهِ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بوسیدن، لمس نمودن فرج و تماس بدنی تجدید وضو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خون دماغ حجامت و هر خونی که جاری می گردد،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چیزها تکرار وضو لازم نیست، بلکه اگر چیزی از عورتین که خدا آن ها را به تو روزی کرده خارج شود، وضو لازم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کسی که بیمار است و توانایی خوابیدن بر پهلو را ندارد وضو گرفتن برای او دشوار است او نشسته و تکیه بر بالش داده و چه بسا در همان حال خواب سبکی او را فرا می گیرد آیا دوباره باید وضو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بگیرد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به خاطر مرضی که دارد وضو برای او دشوار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عَلَيْهِ الصَّوْتُ فَقَدْ وَجَبَ الْوُضُوءُ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الظُّهْرَ وَ يُصَلِّيهَا مَعَ الْعَصْرِ يَجْمَعُ بَيْنَهُمَا، وَكَذَلِكَ الْمَغْرِبُ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مُحَمَّدُ بْنُ يَحْيَى عَنْ مُحَمَّدِ بْنِ الْحُسَيْنِ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الْخَفْقَةِ وَالْخَفْقَتَيْنِ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الْخَفْقَةُ وَ الْخَفْقَتَانِ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ابْنِ جُمْهُورٍ عَمَّنْ ذَكَرَهُ عَنْ أَحْمَدَ بْنِ مُحَمَّدٍ عَنْ سَعْدٍ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أُذْنَانِ وَ عَيْنَانِ تَنَامُ الْعَيْنَانِ وَ لَا تَنَامُ الْأَذْنَانِ وَ ذَلِكَ لَا يَنْقُضُ الْوُضُوءَ، فَإِذَا نَامَتِ الْعَيْنَانِ وَالْأَذْنَانِ انْتَقَضَ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خواب به گونه ای باشد که صدایی را نشنود در واقع وضو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نماز ظهر را به تأخیر اندازد و آن را با نماز عصر به جا آورد و وظیفه او در مورد نماز مغرب و عشاء نیز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یک بار یا دوبار چرت زدن پرسیدم که آیا وضو را باطل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دوبار چرت زدن چیست؟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خویشتن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علی علیه السلام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ایستاده و چه در حالت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خواب را احساس نماید، به طور حتم تجدید وضو بر او واجب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دو گوش است و دو چشم در حالتی که دو چشم می خوابند ولی دو گوش در خواب نیستند وضو باطل نمی شود بلکه هنگامی وضو باطل می گردد که دو چشم و دو گوش هر دو در خواب فرو می روند</w:t>
      </w:r>
      <w:r>
        <w:rPr>
          <w:rFonts w:eastAsia="IRNazanin" w:cs="IRNazanin"/>
          <w:color w:val="111111"/>
          <w:sz w:val="28"/>
          <w:szCs w:val="28"/>
          <w:rtl w:val="true"/>
          <w:lang w:bidi="fa-IR"/>
        </w:rPr>
        <w:t xml:space="preserve">. </w:t>
      </w:r>
      <w:bookmarkStart w:id="214" w:name="pg19993_217239"/>
    </w:p>
    <w:p>
      <w:pPr>
        <w:pStyle w:val="BookText"/>
        <w:rPr/>
      </w:pPr>
      <w:bookmarkEnd w:id="214"/>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 مُحَمَّدُ بْنُ يَحْيَى عَنْ مُحَمَّدِ بْنِ أَحْمَدَ عَنْ أَحْمَدَ بْنِ الْحَسَنِ عَنْ عَمْرِو بْنِ سَعِيدٍ عَنْ مُصَدِّقِ بْنِ صَدَقَةَ عَنْ عَمَّارِ السَّابَاطِيُّ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يَقْرِضُ مِنْ شَعْرِهِ بِأَسْنَانِهِ أَ يَمْسَحُهُ بِالْمَاءِ قَبْلَ أَن يُصَلِّي؟</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ذَلِكَ فِي الْحَدِيدِ</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591166_2320776876"/>
      <w:bookmarkStart w:id="216" w:name="_Toc86"/>
      <w:bookmarkEnd w:id="215"/>
      <w:r>
        <w:rPr>
          <w:rtl w:val="true"/>
        </w:rPr>
        <w:t>بخش بیست و چهارم</w:t>
      </w:r>
      <w:bookmarkEnd w:id="216"/>
    </w:p>
    <w:p>
      <w:pPr>
        <w:pStyle w:val="Heading4"/>
        <w:numPr>
          <w:ilvl w:val="3"/>
          <w:numId w:val="1"/>
        </w:numPr>
        <w:rPr/>
      </w:pPr>
      <w:bookmarkStart w:id="217" w:name="__RefHeading___Toc591168_2320776876"/>
      <w:bookmarkStart w:id="218" w:name="_Toc87"/>
      <w:bookmarkEnd w:id="217"/>
      <w:r>
        <w:rPr>
          <w:rtl w:val="true"/>
        </w:rPr>
        <w:t>اشاره</w:t>
      </w:r>
      <w:bookmarkEnd w:id="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يَطَأُ عَلَى الْعَذِرَةِ أَوْ غَيْرِهَا مِنَ الْقَذَرِ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جَمِيلِ بْنِ صَالِحٍ عَنِ الْأَحْوَلِ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يَطأُ عَلَى الْمَوْضِع الَّذِي لَيْسَ بنظيف ثُمَّ يَطأُ بَعْدَهُ مكاناً نظيفاً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خَمْسَةَ عَشَرَ ذِرَاعًا، 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قسمتی از موی خویش را با دندان هایش می کند پرسیدم که آیا لازم است پیش از نماز آن را با آب مسح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کار تن ها در مورد ابزار آهنی است</w:t>
      </w:r>
      <w:r>
        <w:rPr>
          <w:rFonts w:eastAsia="IRNazanin" w:cs="IRNazanin"/>
          <w:color w:val="111111"/>
          <w:sz w:val="28"/>
          <w:szCs w:val="28"/>
          <w:rtl w:val="true"/>
          <w:lang w:bidi="fa-IR"/>
        </w:rPr>
        <w:t>.</w:t>
      </w:r>
    </w:p>
    <w:p>
      <w:pPr>
        <w:pStyle w:val="Heading4"/>
        <w:numPr>
          <w:ilvl w:val="3"/>
          <w:numId w:val="1"/>
        </w:numPr>
        <w:rPr/>
      </w:pPr>
      <w:bookmarkStart w:id="219" w:name="__RefHeading___Toc591170_2320776876"/>
      <w:bookmarkStart w:id="220" w:name="_Toc88"/>
      <w:bookmarkEnd w:id="219"/>
      <w:r>
        <w:rPr>
          <w:rtl w:val="true"/>
        </w:rPr>
        <w:t>مردی که پای خود را بر روی مدفوع یا نجاستی دیگر می گذارد</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در جای نا پاک پا می گذارد، سپس بر جای پاک پا می نهد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از آن مکان پانزده ذراع یا مانند آن باشد، فاصله گیرد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علیه السلام إِذْ مَرَّ عَلَى عَذِرَةٍ يَابِسَةٍ فَوَطِئَ عَلَيْهَا فَأَصَابَتْ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وَطِنْتَ عَلَى عَذِرَةٍ فَأَصَابَتْ ثَوْبَكَ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هِيَ يَابِسَةٌ؟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الْأَرْضَ تُطَهِّرُ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إِسْحَاقَ بْنِ عَمَّارٍ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مَكَانٍ بَيْنَنَا وَ بَيْنَ الْمَسْجِدِ زُقَاقٌ قَذَرٌ فَدَخَلْتُ عَلَى أَبِي عَبْدِاللَّهِ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فِي دَارِ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بَيْنَكُمْ وَ بَيْنَ الْمَسْجِدِ زُقَاقاً قَذَراً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بَيْنَنَا وَ بَيْنَ الْمَسْجِدِ زُقَاقاً قَذَراً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بودم که از کنار مدفوع خشکی عبور نموده پای خود را بر روی آن گذارد و نجاست به لباسش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فدایت گردم شما بر روی مدفوعی پاگذاشتید و به لباستان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خشک نبود؟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زیرا زمین پاک، زمین نجس را پاک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فرود آمدیم که بین ما و مسجد، کوچه باریکی بود که زمینش آلوده بود خدمت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فرود آمدید؟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فلانی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شما و مسجد کوچه ای است که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ما گفتیم میان ما و مسجد ، کوچه ای آلوده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الْأَرْضُ تُطَهِّرُ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السِّرْقِينُ الرَّطْبُ أطَأَ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سِنَانٍ عَنِ ابْنِ مُسْكَانَ عَنِ الْحَلَبِى عَنْ أَبِي عَبْدِاللهِ علیه السلام فِي الرَّجُل بَطَأُ فِي الْعَذِرَةِ أَوِ الْبَوْلِ أَ يُعِيدُ 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يَغْسِلُ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جَافًا فَلَا يَغْسِلُهُ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الْخِنْزِيرِ يَخْرُجُ مِنَ الْمَاءِ فَيَمُرُّ عَلَى الطَّرِيقِ فَيَسِيلُ مِنْهُ الْمَاء أَمْرُ عَلَيْهِ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وَرَاءَهُ شَيْءٌ جَافٌ؟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إِنَّ الْأَرْضَ تُطَهِّرُ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زمین نجس، به واسطه زمین پاک،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روی سرگین مرطوب پا گذاشتم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مانند این به تو ضرری نمی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بر روی مدفوع یا ادرار پا می گذارد، پرسیده شد که آیا لازم است او دوباره وضو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نجاستی را که به او رسیده است باید شست و 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در صورتی که نجاست خشک باشد، لازم نیست آن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 گوید از امام صادق علیه السلام در مورد خوکی که از آب بیرون می آید و در راه عبور می نماید و از او آب می ریزد پرسیدم که آیا می توانم با پای برهنه از آن جا عبور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 جا محل خشکی وجود ندارد؟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زیرا زمین پاک، نجاست زمین نجس را پاک می کند</w:t>
      </w:r>
      <w:r>
        <w:rPr>
          <w:rFonts w:eastAsia="IRNazanin" w:cs="IRNazanin"/>
          <w:color w:val="111111"/>
          <w:sz w:val="28"/>
          <w:szCs w:val="28"/>
          <w:rtl w:val="true"/>
          <w:lang w:bidi="fa-IR"/>
        </w:rPr>
        <w:t xml:space="preserve">. </w:t>
      </w:r>
      <w:bookmarkStart w:id="221" w:name="pg19993_217242"/>
    </w:p>
    <w:p>
      <w:pPr>
        <w:pStyle w:val="Heading3"/>
        <w:numPr>
          <w:ilvl w:val="2"/>
          <w:numId w:val="1"/>
        </w:numPr>
        <w:rPr/>
      </w:pPr>
      <w:bookmarkStart w:id="222" w:name="__RefHeading___Toc591172_2320776876"/>
      <w:bookmarkStart w:id="223" w:name="_Toc89"/>
      <w:bookmarkEnd w:id="221"/>
      <w:bookmarkEnd w:id="222"/>
      <w:r>
        <w:rPr>
          <w:rtl w:val="true"/>
        </w:rPr>
        <w:t>بخش بیست و پنجم</w:t>
      </w:r>
      <w:bookmarkEnd w:id="223"/>
    </w:p>
    <w:p>
      <w:pPr>
        <w:pStyle w:val="Heading4"/>
        <w:numPr>
          <w:ilvl w:val="3"/>
          <w:numId w:val="1"/>
        </w:numPr>
        <w:rPr/>
      </w:pPr>
      <w:bookmarkStart w:id="224" w:name="__RefHeading___Toc591174_2320776876"/>
      <w:bookmarkStart w:id="225" w:name="_Toc90"/>
      <w:bookmarkEnd w:id="224"/>
      <w:r>
        <w:rPr>
          <w:rtl w:val="true"/>
        </w:rPr>
        <w:t>اشاره</w:t>
      </w:r>
      <w:bookmarkEnd w:id="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الْمَذْي وَ الْوَدْي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سَالَ مِنْ ذَكَرِكَ شَيْءٌ مِنْ مَدْيِ أَوْ وَدْيِ وَ أَنْتَ فِي الصَّلَاةِ فَلَا تَغْسِلْهُ وَ لَا تَقْطَع الصَّلَاةَ وَ لَا تَنْقُضْ لَهُ الْوُضُوءَ وَ إِنْ بَلَغَ عَقِيبَكَ، فَإِنَّمَا ذَلِكَ بِمَنْزِلَةِ النُّخَامَةِ، وَ كُلِّ شَيْءٍ يَخْرُجُ مِنْكَ بَعْدَ الْوُضُوءِ، فَإِنَّهُ مِنَ الْحَبَائِلِ أَوْ مِنَ الْبَوَاسِيرِ، وَ لَيْسَ بِشَيْءٍ فَلَا تَغْسِلْهُ مِنْ تَوْبِكَ إِلَّا أَنْ تُقْذِرَهُ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النُّخَامَةُ إِلَّا سَوَاءٌ</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591176_2320776876"/>
      <w:bookmarkStart w:id="227" w:name="_Toc91"/>
      <w:bookmarkEnd w:id="226"/>
      <w:r>
        <w:rPr>
          <w:rtl w:val="true"/>
        </w:rPr>
        <w:t>مذى و ودي</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نماز بودی و چیزی از مذی یا ودی از آلت تو جاری شد حتی اگر به دو پاشنه پایت رسید لازم نیست آن را بشویی و نباید نماز را قطع کنی و به خاطر آن وضوی خود را نشکن؛ زیرا که آن به سان آب بینی و خلط سینه است هرچه پس از وضو از تو خارج می شود از رگ ها یا بواسیر است و نجس نیست و لباس آلوده به آن را نشوی، مگر این که آن را چرک بشماری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حنظله گوید از امام صادق علیه السلام در مورد مذی پرسیدم؟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آب بینی و خلط سینه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الْوُضُوءَ وَلا يُغْسَلُ مِنْهُ ثَوبٌ وَلَا جَسَدُ، إِنَّمَا هُوَ بِمَنْزِلَةِ الْمُخَاطِ وَ الْبُرَاقِ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الْمَذْي يَسِيلُ حَتَّى يُصِيبَ الْفَخِذَ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صَلَاتَهُ وَ لَا يَغْسِلُهُ مِنْ فَخِذِهِ، إِنَّهُ لَمْ يَخْرُجُ مِنْ مَخْرَجَ الْمَنِي إنَّمَا هُوَ بِمَنْزِلَةِ النُّخَامَة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معاویه گوید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مذی وضو را باطل نمی کند و به خاطر آن لازم نیست لباس و بدن شسته شود، مذی فقط به منزلهٔ آب بینی و دهان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فردی که مذی از او خارج می شود به گونه ای که تا به رانش می رسد، پرسیدم؟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قطع نکند و لازم نیست ران خود بشوید؛ زیرا که آن از محل خروج منی خارج نشده آن فقط به منزله خلط سینه است</w:t>
      </w:r>
      <w:r>
        <w:rPr>
          <w:rFonts w:eastAsia="IRNazanin" w:cs="IRNazanin"/>
          <w:color w:val="111111"/>
          <w:sz w:val="28"/>
          <w:szCs w:val="28"/>
          <w:rtl w:val="true"/>
          <w:lang w:bidi="fa-IR"/>
        </w:rPr>
        <w:t xml:space="preserve">. </w:t>
      </w:r>
      <w:bookmarkStart w:id="228" w:name="pg19993_217244"/>
    </w:p>
    <w:p>
      <w:pPr>
        <w:pStyle w:val="Heading3"/>
        <w:numPr>
          <w:ilvl w:val="2"/>
          <w:numId w:val="1"/>
        </w:numPr>
        <w:rPr/>
      </w:pPr>
      <w:bookmarkStart w:id="229" w:name="__RefHeading___Toc591178_2320776876"/>
      <w:bookmarkStart w:id="230" w:name="_Toc92"/>
      <w:bookmarkEnd w:id="228"/>
      <w:bookmarkEnd w:id="229"/>
      <w:r>
        <w:rPr>
          <w:rtl w:val="true"/>
        </w:rPr>
        <w:t>بخش بیست و ششم</w:t>
      </w:r>
      <w:bookmarkEnd w:id="230"/>
    </w:p>
    <w:p>
      <w:pPr>
        <w:pStyle w:val="Heading4"/>
        <w:numPr>
          <w:ilvl w:val="3"/>
          <w:numId w:val="1"/>
        </w:numPr>
        <w:rPr/>
      </w:pPr>
      <w:bookmarkStart w:id="231" w:name="__RefHeading___Toc591180_2320776876"/>
      <w:bookmarkStart w:id="232" w:name="_Toc93"/>
      <w:bookmarkEnd w:id="231"/>
      <w:r>
        <w:rPr>
          <w:rtl w:val="true"/>
        </w:rPr>
        <w:t>اشاره</w:t>
      </w:r>
      <w:bookmarkEnd w:id="2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أَنْوَاعِ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وَ ابْنِ أَبِي عُمَيْرٍ عَنْ مُعَاوِيَةَ بْنِ عَمَّارٍ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مِنَ الْجَنَابَةِ، وَ يَوْمَ الْجُمُعَةِ، وَ الْعِيدَيْنِ، وَحِينَ تُحْرِمُ، وَ حِينَ تَدْخُلُ مَكَّةَ وَ الْمَدِينَةَ، وَ يَوْمَ عَرَفَةَ، وَ يَوْمَ تَزُورُ الْبَيْتَ، وَحِينَ تَدْخُلُ الْكَعْبَةَ، وَ فِي لَيْلَةِ تِسْعَ عَشْرَةَ وَ إِحْدَى وَ عِشْرِينَ وَ ثَلَاثٍ وَ عِشْرِينَ مِنْ شَهْرِ رَمَضَانَ، وَ مَنْ غَسَّلَ ميتا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السَّفَرِ وَ الْحَضَرِ، إِلَّا أَنَّهُ رُخَّصَ لِلنِّسَاءِ فِي السَّفَرِ، لِقِلَّةِ الْمَاءِ</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591182_2320776876"/>
      <w:bookmarkStart w:id="234" w:name="_Toc94"/>
      <w:bookmarkEnd w:id="233"/>
      <w:r>
        <w:rPr>
          <w:rtl w:val="true"/>
        </w:rPr>
        <w:t>اقسام غسل</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روز جمعه،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محرم می شوی، هنگامی که وارد مکه و مدینه می گردی، روز عرفه روزی که خانه کعبه را زیارت می کنی، هنگامی که داخل کعبه می شوی، در شب های نوزدهم، بیست و یکم، بیست و سوم ماه رمضان و کسی که مرده ای را غسل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غسل جمعه پرسیدم؟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هم در حال سفر و هم در وطن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در حال سفر به دلیل کمبود آب به زنان اجازه ترک آن داده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وَاجِبٌ، وَ غُسْلُ الْحَائِضِ إِذَا طَهُرَتْ وَاجِبٌ، وَ غُسْلُ الْمُسْتَحَاضَةِ وَاجِبٌ إِذَا احْتَشَتْ بِالْكُرْسُفِ فَجَازَ الدَّمُ الْكُرْسُفَ فَعَلَيْهَا الْغُسْلُ لِكُلِّ صَلَاتَيْنِ وَ لِلْفَجْرِ غُسْلُ، وَ إِنْ لَمْ يَجْزِ الدَّمُ الْكُرْسُفَ فَعَلَيْهَا الْغُسْلُ كُلَّ يَوْمٍ مَرَّةً وَ الْوُضُوءُ لِكُلِّ صَلَاةٍ، وَغُسْلُ النَّفَسَاءِ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الْمَوْلُودِ وَاجِبٌ، وَ غُسْلُ الْمَيِّتِ وَاجِبٌ، وَ غُسْلُ الزِّيَارَةِ وَاجِبٌ، وَ غُسْلُ دُخُولِ الْبَيْتِ وَاجِبٌ، وَ غُسْلُ الاسْتِسْقَاءِ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أَوَّلِ لَيْلَةٍ مِنْ شَهْرِ رَمَضَانَ يُسْتَحَبُّ، وَ غُسْلُ لَيْلَةِ إِحْدَى وَ عِشْرِينَ وَ غُسْلُ لَيْلَةٍ ثَلَاثٍ وَ عِشْرِينَ سُنَّةٌ لَا تَتْرُكْهَا، فَإِنَّهُ يُرْجَى فِي إِحْدَاهُنَّ لَيْلَةُ الْقَدْرِ، وَ غُسْلُ يَوْمِ الْفِطْرِ وَ غُسْلُ يَوْمِ الْأَضْحَى سُنَّةٌ، لَا أُحِبُّ تَرْكَهَا، وَ غُسْلُ الإِسْتِخَارَةِ يُسْتَحَبُّ الْعَمَلُ فِي غُسْلِ الثَّلَاثِ اللَّيَالِي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تِسْعَةَ عَشْرَةَ وَ إِحْدَى وَ عِشْرِينَ وَ ثَلَاثٍ وَ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فرمود غسل جنابت واجب است غسل زن حائض هنگامی که پاک می گردد، واجب است غسل استحاضه در صورتی که خون از پنبه بیرون بزند، واجب است و بر او لازم است برای هردو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یا مغرب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غسل و برای نماز صبح یک غسل به جا آورد و اگر خون از پنبه نگذرد بر او لازم است هر روز یک غسل به جا آورد و برای هر نماز یک وضو بگیرد غسل زن زائو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دادن نوزاد واجب است، غسل دادن مرده واجب است، غسل زیارت واجب است، غسل داخل شدن به خانه کعبه واجب است، غسل استسقاء طلب باران واجب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غسل شب اوّل ماه رمضان مستحب است غسل بیست و یکم و غسل شب بیست سوم سنت است آن را ترک مکن؛ زیراکه امید می رود یکی از آن دو، شب قدر باشد، و غسل روز عید فطر و غسل روز عید قربان سنتی است که ترک آن را دوست نمی دارم و غسل استخاره مستحب است و هم چنین غسل نمودن در سه شب ماه رمضان شب نوزدهم بیست و یکم و بیست و سوم مستحب است</w:t>
      </w:r>
      <w:r>
        <w:rPr>
          <w:rFonts w:eastAsia="IRNazanin" w:cs="IRNazanin"/>
          <w:color w:val="111111"/>
          <w:sz w:val="28"/>
          <w:szCs w:val="28"/>
          <w:rtl w:val="true"/>
          <w:lang w:bidi="fa-IR"/>
        </w:rPr>
        <w:t xml:space="preserve">. </w:t>
      </w:r>
      <w:bookmarkStart w:id="235" w:name="pg19993_217246"/>
    </w:p>
    <w:p>
      <w:pPr>
        <w:pStyle w:val="Heading3"/>
        <w:numPr>
          <w:ilvl w:val="2"/>
          <w:numId w:val="1"/>
        </w:numPr>
        <w:rPr/>
      </w:pPr>
      <w:bookmarkStart w:id="236" w:name="__RefHeading___Toc591184_2320776876"/>
      <w:bookmarkStart w:id="237" w:name="_Toc95"/>
      <w:bookmarkEnd w:id="235"/>
      <w:bookmarkEnd w:id="236"/>
      <w:r>
        <w:rPr>
          <w:rtl w:val="true"/>
        </w:rPr>
        <w:t>بخش بیست و هفتم</w:t>
      </w:r>
      <w:bookmarkEnd w:id="237"/>
    </w:p>
    <w:p>
      <w:pPr>
        <w:pStyle w:val="Heading4"/>
        <w:numPr>
          <w:ilvl w:val="3"/>
          <w:numId w:val="1"/>
        </w:numPr>
        <w:rPr/>
      </w:pPr>
      <w:bookmarkStart w:id="238" w:name="__RefHeading___Toc591186_2320776876"/>
      <w:bookmarkStart w:id="239" w:name="_Toc96"/>
      <w:bookmarkEnd w:id="238"/>
      <w:r>
        <w:rPr>
          <w:rtl w:val="true"/>
        </w:rPr>
        <w:t>اشاره</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يُجْزِئُ الْغُسْلُ مِنْهُ إِذَا اجْتَمَعَ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اغْتَسَلْتَ بَعْدَ طُلُوعِ الْفَجْرِ أَجْزَاكَ غُسْلُكَ ذَلِكَ لِلْجَنَابَةِ وَ الْجُمُعَةِ وَ عَرَفَةَ وَ النَّحْرِ وَ الْحَلْقِ وَ الذَّبْحِ وَ الزِّيَارَةِ، وَإِذَا اجْتَمَعَتْ عَلَيْكَ حُقُوقُ أَجْزَأَهَا عَنْكَ 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الْمَرْأَةُ يُجْزِتُهَا غُسْل وَاحِدٌ لِجَنَابَتِهَا وَ إِحْرَامِهَا وَ جُمُعَتِهَا وَ غُسْلِهَا مِنْ حَيْضِهَا وَعِيدِهَا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جَمِيلِ بْنِ دَرَّاجٍ عَنْ بَعْضِ أَصْحَابِنَا عَنْ أَحَدِهِمَا علیهما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اغْتَسَلَ الْجُنُبُ بَعْدَ طُلُوعِ الْفَجْرِ أَجْزَأَ عَنْهُ ذَلِكَ الْغُسْلُ مِنْ كُلِّ غُسْلٍ يَلْزَمُهُ فِي ذَلِكَ الْيَوْمِ</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591188_2320776876"/>
      <w:bookmarkStart w:id="241" w:name="_Toc97"/>
      <w:bookmarkEnd w:id="240"/>
      <w:r>
        <w:rPr>
          <w:rtl w:val="true"/>
        </w:rPr>
        <w:t>غسلی که از چند غسل کفایت می نماید</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پس از طلوع فجر غسل نمایی آن غسل برای تو از غسل های جنابت، جمعه، عرفه، عید قربان، سر تراشیدن، ذبح نمودن و زیارت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چند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گردد به جا آوردن یک غسل به جای آن ها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این گونه است و یک غسل تنها از برای جنابت احرام، جمعه، غسل حیض و عید او کافی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جنب پس از طلوع فجر غسل نماید، از هر غسلی که در آن روز بر عهده او بود کفایت می نماید</w:t>
      </w:r>
      <w:r>
        <w:rPr>
          <w:rFonts w:eastAsia="IRNazanin" w:cs="IRNazanin"/>
          <w:color w:val="111111"/>
          <w:sz w:val="28"/>
          <w:szCs w:val="28"/>
          <w:rtl w:val="true"/>
          <w:lang w:bidi="fa-IR"/>
        </w:rPr>
        <w:t xml:space="preserve">. </w:t>
      </w:r>
      <w:bookmarkStart w:id="242" w:name="pg19993_217247"/>
    </w:p>
    <w:p>
      <w:pPr>
        <w:pStyle w:val="Heading3"/>
        <w:numPr>
          <w:ilvl w:val="2"/>
          <w:numId w:val="1"/>
        </w:numPr>
        <w:rPr/>
      </w:pPr>
      <w:bookmarkStart w:id="243" w:name="__RefHeading___Toc591190_2320776876"/>
      <w:bookmarkStart w:id="244" w:name="_Toc98"/>
      <w:bookmarkEnd w:id="242"/>
      <w:bookmarkEnd w:id="243"/>
      <w:r>
        <w:rPr>
          <w:rtl w:val="true"/>
        </w:rPr>
        <w:t>بخش بیست و هشتم</w:t>
      </w:r>
      <w:bookmarkEnd w:id="244"/>
    </w:p>
    <w:p>
      <w:pPr>
        <w:pStyle w:val="Heading4"/>
        <w:numPr>
          <w:ilvl w:val="3"/>
          <w:numId w:val="1"/>
        </w:numPr>
        <w:rPr/>
      </w:pPr>
      <w:bookmarkStart w:id="245" w:name="__RefHeading___Toc591192_2320776876"/>
      <w:bookmarkStart w:id="246" w:name="_Toc99"/>
      <w:bookmarkEnd w:id="245"/>
      <w:r>
        <w:rPr>
          <w:rtl w:val="true"/>
        </w:rPr>
        <w:t>اشاره</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وُجُوبِ الْغُسْلِ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أَبِي الْحَسَنِ الرِّضَا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وَ أُنْثَى عَبْدِ أَوْ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وَ مُحَمَّدُ بْنُ يَحْيَى عَنْ أَحْمَدَ بْنِ مُحَمَّدٍ عَنِ ابْنِ أَبِي نَصْرٍ عَنْ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غُسْلِ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وَ أُنْثَى عَبْدٍ أَوْ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مَنْصُورِ بْنِ حَازِمٍ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يَوْمَ الْجُمُعَةِ عَلَى الرَّجَالِ وَ النِّسَاءِ فِي الْحَضَرِ، وَ عَلَى الرِّجَالِ فِي السَّفَر وَ لَيْسَ عَلَى النِّسَاءِ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أَنَّهُ رُخْصَ لِلنِّسَاءِ فِي السَّفَرِ لِقِلَّةِ الْمَاءِ</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591194_2320776876"/>
      <w:bookmarkStart w:id="248" w:name="_Toc100"/>
      <w:bookmarkEnd w:id="247"/>
      <w:r>
        <w:rPr>
          <w:rtl w:val="true"/>
        </w:rPr>
        <w:t>وجوب بودن غسل روز جمعه</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غسل روز جمعه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جمعه بر هر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بنده باشد و چه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محمد بن عبدالله نیز از امام رضا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روز جمعه در وطن بر عهده مردان و زنان و در سفر بر عهده مردان است، ولی در سفر بر عهده زنان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در سفر به دلیل کمبود آب به زنان اجازه ترک غسل جمعه داده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سَيْفٍ عَنْ أَبِيهِ سَيْفِ بْنِ عَمِيرَةَ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كَيْفَ صَارَ غُسْلُ يَوْمٍ الْجُمُعَةِ وَاجِباً؟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أَتَمَّ صَلَاةَ الْفَرِيضَةِ بِصَلَاةِ النَّافِلَةِ، وَ أَتَمَّ صِيَامَ الْفَرِيضَةِ بِصِيَامِ النَّافِلَةِ، وَ أَتَمَّ وُضُوءَ الْفَرِيضَةِ بِغُسْلِ يَوْمِ الْجُمُعَةِ مَا كَانَ فِي ذَلِكَ مِنْ سَهْوِ أَوْ تَقْصِير أَوْ نِسْيَانٍ أَوْ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إِبْرَاهِيمَ بْنِ إِسْحَاقَ الْأَحْمَرِ عَنْ عَبْدِ اللَّهِ بْنِ حَمَّادٍ الْأَنْصَارِيُّ عَنْ صَبَّاحِ الْمُزَنِي عَنِ الْحَارِثِ بْنِ حَصِيرَةَ عَنِ الْأَصْبَعِ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إِذَا أَرَادَ أَنْ يُوَبَّخَ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لَأَنْتَ أَعْجَرُ مِنَ النَّارِكِ الْغُسْلَ يَوْمَ الْجُمُعَةِ، وَ إِنَّهُ لَا يَزَالُ فِي طُهْرٍ إِلَى الْجُمُعَةِ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که چگونه غسل روز جمعه واجب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نماز واجب را به وسیله نماز نافله، روزه واجب را به وسیلهٔ روزه مستحب و وضوی واجب را به وسیلۀ غسل جمعه، کامل کرد در این مورد اشتباه کوتاهی فراموشی و کاستی راه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امیر مؤمنان علی علیه السلام هنگامی که می خواست مردی را سرزنش نماید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از ترک کننده غسل جمعه ناتوان تری، در حالی که غسل کننده روز جمعه پیوسته تا جمعه دیگر در طهارت و پاکی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مُوسَى عَنْ أُمِّهِ وَأُمْ أَحْمَدَ بِنْتِ مُوسَى علیه السلام قَالَتَا كُنَّا مَعَ أَبِي الْحَسَنِ علیه السلام بِالْبَادِيَةِ وَ نَحْنُ نُرِيدُ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يَوْمَ الْخَمِيسِ اغْتَسِلَا الْيَوْمَ لِغَدٍ يَوْمِ الْجُمُعَةِ، فَإِنَّ الْمَاءَ بِهَا غَداً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فَاغْتَسَلْنَا يَوْمَ الْخَمِيسِ لِيَوْمِ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بَعْضِ أَصْحَابِنَا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غُسْلِ يَوْمِ الْجُمُعَةِ فِي السَّفَرِ وَ الْحَضَرِ، فَمَنْ نَسِيَ فَلْيُعِدْ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فِيهِ رُحْصَةٌ لِلْعَليل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علیه السلام از مادر خود و أم احمد دختر امام کاظم علیه السلام نقل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همراه امام کاظم علیه السلام بودیم و می خواستیم به بغداد برویم، حضرتش در روز پنجشنبه به ما فرمود همین امروز برای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نمایید چون فردا در آن جا آب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روز پنج شنبه برای روز جمعه غسل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روز جمعه در سفر و در وطن لازم است هر کس فراموش نماید، بایستی فردا آن را به جا 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بر بیمار اجازه ترک غسل جمعه داده شده است</w:t>
      </w:r>
      <w:r>
        <w:rPr>
          <w:rFonts w:eastAsia="IRNazanin" w:cs="IRNazanin"/>
          <w:color w:val="111111"/>
          <w:sz w:val="28"/>
          <w:szCs w:val="28"/>
          <w:rtl w:val="true"/>
          <w:lang w:bidi="fa-IR"/>
        </w:rPr>
        <w:t xml:space="preserve">. </w:t>
      </w:r>
      <w:bookmarkStart w:id="249" w:name="pg19993_217250"/>
    </w:p>
    <w:p>
      <w:pPr>
        <w:pStyle w:val="Heading3"/>
        <w:numPr>
          <w:ilvl w:val="2"/>
          <w:numId w:val="1"/>
        </w:numPr>
        <w:rPr/>
      </w:pPr>
      <w:bookmarkStart w:id="250" w:name="__RefHeading___Toc591196_2320776876"/>
      <w:bookmarkStart w:id="251" w:name="_Toc101"/>
      <w:bookmarkEnd w:id="249"/>
      <w:bookmarkEnd w:id="250"/>
      <w:r>
        <w:rPr>
          <w:rtl w:val="true"/>
        </w:rPr>
        <w:t>بخش بیست و نهم</w:t>
      </w:r>
      <w:bookmarkEnd w:id="251"/>
    </w:p>
    <w:p>
      <w:pPr>
        <w:pStyle w:val="Heading4"/>
        <w:numPr>
          <w:ilvl w:val="3"/>
          <w:numId w:val="1"/>
        </w:numPr>
        <w:rPr/>
      </w:pPr>
      <w:bookmarkStart w:id="252" w:name="__RefHeading___Toc591198_2320776876"/>
      <w:bookmarkStart w:id="253" w:name="_Toc102"/>
      <w:bookmarkEnd w:id="252"/>
      <w:r>
        <w:rPr>
          <w:rtl w:val="true"/>
        </w:rPr>
        <w:t>اشاره</w:t>
      </w:r>
      <w:bookmarkEnd w:id="2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الْغُسْلِ وَ الْوُضُوءِ قَبْلَهُ وَ بَعْدَهُ وَ الرَّجُلِ يَغْتَسِلُ فِي مَكَانِ غَيْرِ طَيِّبٍ وَ مَا يُقالُ عِنْدَ الْغُسْلِ وَ تَحْوِيلِ الْخَاتَمِ عِنْدَ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وَ مُحَمَّدُ بْنُ إِسْمَاعِيلَ عَنِ الْفَضْلِ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جَمِيعاً عَنْ صَفْوَانَ بْنِ يَحْيَى عَنِ الْعَلَاءِ بْنِ رَزِينٍ عَنْ مُحَمَّدِ بْنِ مُسْلِمٍ عَنْ أَحَدِهِمَا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الْمَاءَ عَلَى رَأْسِكَ ثَلَاثَاً، ثُمَّ تَصُبُّ الْمَاءَ عَلَى سَائِرِ جَسَدِكَ مَرَّتَيْنِ، فَمَا جَرَى عَلَيْهِ الْمَاءُ فَقَدْ 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بْنِ عِيسَى عَنْ رِبْعِيِّ بْنِ عَبْدِاللَّهِ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يُفِيضُ الْجُنُّبُ عَلَى رَأْسِهِ الْمَاءَ ثَلَاثَاً لَا يُجْزِتُهُ أَقَلُّ مِنْ ذَلِكَ</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591200_2320776876"/>
      <w:bookmarkStart w:id="255" w:name="_Toc103"/>
      <w:bookmarkEnd w:id="254"/>
      <w:r>
        <w:rPr>
          <w:rtl w:val="true"/>
        </w:rPr>
        <w:t>چگونگی غسل وضوی پیش از آن و پس از آن حکم کسی که در جای نا پاک غسل می کند آن چه به هنگام غسل باید گفت و تکان دادن انگشتر به هنگام غسل</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غسل جنابت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دو دست خویش را می شویی سپس آلت خود را می 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نجاست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بر روی سر خویش، پس از آن دو بار به بدن خویش آب می ریزی، پس هرچه آب بر آن جاری شود پاک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جنب باید سه مرتبه بر روی سر خویش آب بریزد و کم تر از این مقدار برای او کفایت نمی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يَغْتَسِلُ الْجُنُبُ؟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أَصَابَ كَفَّهُ شَيْءٌ غَمَسَهَا فِي الْمَاءِ، ثُمَّ بَدَأَ بِفَرْجِهِ فَأَنْقَاهُ بِثَلَاثِ غُرَفٍ ثُمَّ صَبَّ عَلَى رَأْسِهِ ثَلَاثَ أَكُفِّ ثُمَّ صَبَّ عَلَى مَنْكِبِهِ الْأَيْمَنِ مَرَّتَيْنِ وَ عَلَى مَنْكِبِهِ الْأَيْسَرِ مَرَّتَيْنِ، فَمَا جَرَى عَلَيْهِ الْمَاءُ فَقَدْ أَجْزَأَهُ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غُسْلِ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مِنْ كُلِّ آفَةٍ تَمْحَقُ بِهَا دِينِي وَ تُبْطِلُ بِهَا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فِي غُسْلِ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وَ زَكٍ عَمَلِي وَ تَقَبَّلْ سَعْيِي وَ اجْعَلْ مَا عِنْدَكَ خَيْراً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ارْتَمَسَ الْجُنُبُ فِي الْمَاءِ ارْتِمَاسَةً وَاحِدَةً أَجْزَأَهُ ذَلِكَ مِنْ 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 جنب چگونه غسل می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نجس نباشد، آن را در آب فرو می برد آن گاه از عورت خویش آغاز نموده و آن را با سه کف آب تمیز می نماید، سپس سه کف بر روی سر خویش و پس از آن دو بار بر روی شانه راست خود و دو بار بر شانه چپ خود آب می ریزد، پس هر جا که آب بر آن جاری شود برای او کفایت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غسل جمعه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قلبي مِنْ كُلَّ آفةٍ تَمْحَقُ بها دِينِي وَ تُبْطِلُ بها عملي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از هر آفتی که دین مرا محو و عمل مرا باطل می کند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غسل جنابت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طهر قلبي وزلّ عملي و تَقَبَّلْ سعيى واجعل ما عندك خيراً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پاکیزه و عمل مرا خالص گردان و کوشش مرا قبول کن و آن چه را که در نزد توست برای من بهتر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جنب یک بار در آب فرو رود، برای غسل او کافی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عَنْ عَلِيِّ بْنِ جَعْفَرٍ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عَلَيْهَا السَّوَارُ وَ الدُّمْلُجُ فِي بَعْضِ ذِرَاعِهَا لَا تَدْرِي يَجْرِي الْمَاءُ تَحْتَهُ أَمْ لَا كَيْفَ تَصْنَعُ إِذَا تَوَضَّأَتْ أَوِ اغْتَسَلَتْ؟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أَوْ تَنْزِعُهُ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الْخَاتَمِ الضَّيِّقِ لَا يَدْرِي هَلْ يَجْرِي الْمَاءُ تَحْتَهُ إِذَا تَوَضَّأَ أَمْ لَا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الْمَاءَ لَا يَدْخُلُهُ فَلْيُخْرِجُهُ إِذَا 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وَأَبُو دَاوُدَ جَمِيعاً عَنِ الْحُسَيْنِ بْنِ سَعِيدٍ عَنْ مُحَمَّدِ بْنِ أَبِي حَمْزَةَ عَنْ رَجُلٍ عَنْ أَبِي عَبْدِاللَّهِ علیه السلام فِي رَجُلٍ أَصَابَتْهُ جَنَابَةٌ فَقَامَ فِي الْمَطَرِ حَتَّى سَالَ عَلَى جَسَدِهِ أَ يُجْزِتُهُ ذَلِكَ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خویش موسی بن جعفر علیه السلام درباره زنی که در دست او النگو و دستبند است و نمی داند که آیا آب در زیر آن نفوذ می کند یا نه پرسیدم که هنگام وضو یا غسل چگونه باید عمل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به گونه ای تکان دهد که آب به زیر آن نفوذ کند، یا این که آن ها 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انگشتر تنگی که نمی داند آیا هنگام وضو آب زیر آن نفوذ می کند پرسیدم که چگونه باید عمل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که آب به زیر آن نفوذ نمی کند بایستی هنگامی که وضو می گیرد آن را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شخصی که جنب شده است، آن قدر در زیر باران می ایستد که بر بدنش آب جاری می شود این عمل از غسل نمودن کفایت می نماید؟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إِبْرَاهِيمَ بْنِ عُمَرَ الْيَمَانِيِّ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علیه السلام لَمْ يَرَ بَأْساً أَنْ يَغْسِلَ الْجُنُبُ رَأْسَهُ عُدْوَةٌ، وَ يَغْسِلَ سَائِرَ جَسَدِهِ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اغْتَسَلَ مِنْ جَنَابَةٍ فَلَمْ يَغْسِلْ رَأْسَهُ ثُمَّ بَدَا لَهُ أَنْ يَغْسِلَ رَأْسَهُ لَمْ يَجِدُ بُداً مِنْ إعَادَةِ الْغُسْل؟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حَمَّادٍ عَنْ بَكْرِ بْنِ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الرَّجُلِ يَغْتَسِلُ مِنَ الْجَنَابَةِ أَ يَغْسِلُ رِجْلَيْهِ بَعْدَ الْغُسْلِ؟</w:t>
      </w:r>
    </w:p>
    <w:p>
      <w:pPr>
        <w:pStyle w:val="BookText"/>
        <w:rPr/>
      </w:pP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يَغْتَسِلُ فِي مَكَانٍ يَسِيلُ الْمَاءُ عَلَى رِجْلَيْهِ بَعْدَ الْغُسْلِ فَلَا عَلَيْهِ أَنْ لَا يَغْسِلَهُمَا، وَإِنْ كَانَ يَغْتَسِلُ فِي مَكَانٍ يَسْتَنْقِعُ رِجْلَاهُ فِي الْمَاءِ فَلْيَغْسِلْهُمَا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ایراد نمی گرفت که جنب سر خود را در آغاز روز، و بدنش را هنگام نماز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غسل جنابت نموده و سر خود را نشسته است و پس از آن بخواهد سر خود را بشوید، ناگریز است که غسل را دوباره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بكربن کرب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غسل جنابت می نماید پرسیدم که آیا بعد از غسل پاهای خود را بشوید؟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غسل می نماید که بعد از غسل آب بر روی پاهایش جاری می گردد، نشستن آن ها اشکالی ندارد ولی اگر در جایی غسل می کند که پاهایش در جایی فرو می رود و آب به آن نمی رسد، بایستی آن ها را بشوید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يَحْيَى الْوَاسِطِي عَنْ هِشَامٍ بْنِ سَالِمٍ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أَغْتَسِلُ فِي الْكَنِيفِ الَّذِي يُبَالُ فِيهِ وَ عَلَيَّ نَعْلٌ سِنْدِيَّةٌ؟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الْمَاءُ الَّذِي يَسِيلُ مِنْ جَسَدِكَ يُصِيبُ أَسْفَلَ قَدَمَيْكَ فَلَا تَغْسِلْ قَدَمَيْكَ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شَاذَانَ بْنِ الْخَلِيلِ عَنْ يُونُسَ عَنْ يَحْيَى بْنِ طَلْحَةَ عَنْ أَبِيهِ عَنْ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بَعْدَ الْغُسْل 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يَعْقُوبَ بْنِ يَزِيدَ عَنِ ابْنِ أَبِي عُمَيْرٍ عَنْ رَجُلٍ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نعل سندی در پا دارم در مستراحی که در آن ادرار می شود غسل می نمایم حکم آن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که از بدنت جاری می شود به زیر دو پایت می رسد پاهای خویش را نشوی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بعد از غسل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استثنای غسل جنابت پیش از تمامی غسل ها وضو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أَنَّهُ لَيْسَ شَيْءٌ مِنَ الْغُسْلِ فِيهِ وَضُوءٌ إِلَّا غُسْلُ يَوْمِ الْجُمُعَةِ، فَإِنَّ قَبْلَهُ وضوءاً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 وَضُوءٍ أَطْهَرُ مِنَ الْغُسْلِ؟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الْخَاتَمِ إِذَا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تُدِيرُهُ، وَ إِنْ نَسِيتَ حَتَّى تَقُومَ فِي الصَّلَاةِ، فَلَا أَمُرُكَ أَنْ تُعيدَ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عَنْ عَبْدِاللَّهِ بْن سِنَانِ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أَبِي مِنَ الْجَنَابَةِ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روایت شده است به استثنای غسل جمعه که پیش از آن وضو گرفته می شود، در هیچ غسلی، وضویی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چه وضوی از غسل، پاک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انگشترم را چکنم؟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مکانش جابه جا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در مورد وضو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می چرخانی ولی اگر فراموش کردی تا آن که به نماز ایستادی به تو امر نمی کنم که نماز خود را دوباره به جای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غسل جنابت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فِي ظَهْرِكَ لَمْ يُصِبْهَا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تلكَ اللمْعَةَ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ابْنِ مُسْكَانَ عَنْ مُحَمَّدٍ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تَنْقُصُ الْمَرْأَةُ شَعْرَهَا إِذَا اغْتَسَلَتْ مِنَ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عَمَّا تَصْنَعُ النِّسَاءُ فِي الشَّعْرِ وَ الْقُرُونِ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هَذِهِ الْمِشْطَةُ إِنَّمَا كُن يَجْمَعْنَهُ، ثُمَّ وَصَفَ أَرْبَعَةَ 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يُبَالِغْنَ فِي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ایشان گفته شد قسمتی از پشتتان باقی مانده و آب به آن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می نمودی چیزی به عهده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مبارکش را به آن قسمت از بدنش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زن به هنگام غسل جنابت موی خویش را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درست کردن موی زنان و کاکل گذاشتن آن ها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شانه و زینت نمودن مو این گونه نبود بلکه زنان موهای خود را جمع می نمودند سپس در چهار جای سر جمع می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حضرتش را وصف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بایستی در غسل بکوشند که آب زیر موها نفوذ کند</w:t>
      </w:r>
      <w:r>
        <w:rPr>
          <w:rFonts w:eastAsia="IRNazanin" w:cs="IRNazanin"/>
          <w:color w:val="111111"/>
          <w:sz w:val="28"/>
          <w:szCs w:val="28"/>
          <w:rtl w:val="true"/>
          <w:lang w:bidi="fa-IR"/>
        </w:rPr>
        <w:t xml:space="preserve">. </w:t>
      </w:r>
      <w:bookmarkStart w:id="256" w:name="pg19993_217257"/>
    </w:p>
    <w:p>
      <w:pPr>
        <w:pStyle w:val="Heading3"/>
        <w:numPr>
          <w:ilvl w:val="2"/>
          <w:numId w:val="1"/>
        </w:numPr>
        <w:rPr/>
      </w:pPr>
      <w:bookmarkStart w:id="257" w:name="__RefHeading___Toc591202_2320776876"/>
      <w:bookmarkStart w:id="258" w:name="_Toc104"/>
      <w:bookmarkEnd w:id="256"/>
      <w:bookmarkEnd w:id="257"/>
      <w:r>
        <w:rPr>
          <w:rtl w:val="true"/>
        </w:rPr>
        <w:t>بخش سی ام</w:t>
      </w:r>
      <w:bookmarkEnd w:id="258"/>
    </w:p>
    <w:p>
      <w:pPr>
        <w:pStyle w:val="Heading4"/>
        <w:numPr>
          <w:ilvl w:val="3"/>
          <w:numId w:val="1"/>
        </w:numPr>
        <w:rPr/>
      </w:pPr>
      <w:bookmarkStart w:id="259" w:name="__RefHeading___Toc591204_2320776876"/>
      <w:bookmarkStart w:id="260" w:name="_Toc105"/>
      <w:bookmarkEnd w:id="259"/>
      <w:r>
        <w:rPr>
          <w:rtl w:val="true"/>
        </w:rPr>
        <w:t>اشاره</w:t>
      </w:r>
      <w:bookmarkEnd w:id="2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يُوجِبُ الْغُسْلَ عَلَى الرَّجُلِ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مَتَى يَجِبُ الْغَسْلُ عَلَى الرَّجُل وَ الْمَرْأَةِ؟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 وَ الْمَهْرُ وَ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يُجَامِعُ الْمَرْأَةَ قَرِيباً مِنَ الْفَرْج فَلا يُنْزِلَانِ مَتَى يَجِبُ الْغُسْلُ؟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591206_2320776876"/>
      <w:bookmarkStart w:id="262" w:name="_Toc106"/>
      <w:bookmarkEnd w:id="261"/>
      <w:r>
        <w:rPr>
          <w:rtl w:val="true"/>
        </w:rPr>
        <w:t>موجبات غسل مرد و زن</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کی بر مرد و زن غسل واجب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و سنگ سار نمودن هنگامی واجب می شود که دخول صورت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پرسیدم مردی که با زن در نزدیکی فرج جماع می کند و هیچ کدام به 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رسند کی غسل بر این دو واجب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ختنه گاه به یکدیگر برسند غسل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تماس دو ختنه گاه همان پنهان شدن سر آلت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الْحَسَنِ بْنِ عَلِيِّ بْنِ يَقْطِينِ عَنْ أَخِيهِ الْحُسَيْنِ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الرَّجُلِ يُصِيبُ الْجَارِيَةَ الْبِكْرَ لَا يُقْضِي إِلَيْهَا وَ لَا يُنْزِلُ عَلَيْهَا عَلَيْهَا غُسْل وَ إِنْ كَانَتْ لَيْسَ بِبِكْرِ ثُمَّ أَصَابَهَا وَ لَمْ يُفْضِ إِلَيْهَا أَ عَلَيْهَا 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الْخِتَانُ عَلَى الْخِتَانِ فَقَدْ وَجَبَ الْغُسْلُ الْبِكْرُ وَ غَيْرُ الْبِكْرِ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الْمُفَخَذِ عَلَيْهِ 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يَلْمِسُ فَرْجَ جَارِيَتِهِ حَتَّى تُنْزِلَ الْمَاءَ مِنْ غَيْرِ أَنْ يُبَاشِرَ يَعْبَثُ بِهَا بِيَدِهِ حَتَّى 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أَنْزَلَتْ مِنْ شَهْوَةٍ فَعَلَيْهَا الْغُسْلُ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 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کنیز باکره ای نزدیکی کند، نه دخول صورت می گیرد نه انزال آیا بر آن کنیز غسل واجب می شود؟ و اگر زن</w:t>
      </w:r>
    </w:p>
    <w:p>
      <w:pPr>
        <w:pStyle w:val="BookText"/>
        <w:rPr/>
      </w:pPr>
      <w:r>
        <w:rPr>
          <w:rFonts w:ascii="IRNazanin" w:hAnsi="IRNazanin" w:eastAsia="IRNazanin"/>
          <w:color w:val="111111"/>
          <w:sz w:val="28"/>
          <w:sz w:val="28"/>
          <w:szCs w:val="28"/>
          <w:rtl w:val="true"/>
          <w:lang w:bidi="fa-IR"/>
        </w:rPr>
        <w:t>باکره نباشد و با او نزدیکی نماید ولی دخول نکند، آیا بر آن زن غسل واجب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ختنه گاه مرد بر ختنه گاه زن قرار گیرد غسل بر زن واجب می گردد، خواه زن باکره باشد یا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ران های زنش را به یکدیگر می چسباند و بدین صورت با او نزدیکی می نماید آیا غسلی بر عهده آن مرد لازم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انزال نماید، بر او غسل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سعد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فرج کنیز خود را لمس می نماید تا این که بدون نزدیکی و به واسطهٔ این که با دستش با او بازی می کند کنیز انزال می نماید؟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روی شهوت انزال نماید، غسل بر او لازم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الرَّجُلِ يُجَامِعُ الْمَرْأَةَ فِيما دُونَ الْفَرْجِ وَ تُنْزِلُ الْمَرْأَةُ عَلَيْهَا 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عَبْدِاللَّهِ بْنِ عَامِرٍ عَنْ عَلِيِّ بْنِ مَهْزِيَارَ عَنِ الْحُسَيْنِ بْنِ سَعِيدٍ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الْمَرْأَةِ تُعَانِقُ زَوْجَهَا مِنْ خَلْفِهِ فَتَحَرَّكُ عَلَى ظَهْرِهِ، فَتَأْتِيهَا الشَّهْوَةُ فَتُنْزِلُ الْمَاءَ عَلَيْهَا الْغُسْلُ، أَوْ لَا يَجِبُ عَلَيْهَا الْغُسْلُ؟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جَاءَتْهَا الشَّهْوَةُ، فَأَنْزَلَتِ الْمَاء وَجَبَ عَلَيْهِ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رَفَعَهُ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أَتَى الرَّجُلُ الْمَرْأَةَ فِي دُبُرِهَا فَلَمْ يُنْزِلْ فَلا غُسْلَ عَلَيْهِمَا، وَإِنَّ أَنْزَلَ فَعَلَيْهِ الْغُسْلُ وَلَا غُسْلَ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با زن خود به طریق غیر از فرج نزدیکی می کند و آن زن انزال می نماید آیا غسلی بر عهده زن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 خود را از پشت در آغوش می گیرد و بر پشت او خود را به حرکت در می آورد تا این که شهوت به سراغش می آید و انزال می کند آیا غسل بر آن زن واجب می شود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شهوت سراغ او بیاید که انزال نماید، غسل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از پشت با زن نزدیکی کند و انزال نکند بر هیچ کدام غسلی لازم نمی گردد ولی اگر مرد انزال کند، غسل بر او لازم است و بر زن غسل لازم نیست</w:t>
      </w:r>
      <w:r>
        <w:rPr>
          <w:rFonts w:eastAsia="IRNazanin" w:cs="IRNazanin"/>
          <w:color w:val="111111"/>
          <w:sz w:val="28"/>
          <w:szCs w:val="28"/>
          <w:rtl w:val="true"/>
          <w:lang w:bidi="fa-IR"/>
        </w:rPr>
        <w:t xml:space="preserve">. </w:t>
      </w:r>
      <w:bookmarkStart w:id="263" w:name="pg19993_217260"/>
    </w:p>
    <w:p>
      <w:pPr>
        <w:pStyle w:val="Heading3"/>
        <w:numPr>
          <w:ilvl w:val="2"/>
          <w:numId w:val="1"/>
        </w:numPr>
        <w:rPr/>
      </w:pPr>
      <w:bookmarkStart w:id="264" w:name="__RefHeading___Toc591208_2320776876"/>
      <w:bookmarkStart w:id="265" w:name="_Toc107"/>
      <w:bookmarkEnd w:id="263"/>
      <w:bookmarkEnd w:id="264"/>
      <w:r>
        <w:rPr>
          <w:rtl w:val="true"/>
        </w:rPr>
        <w:t>بخش سی و یکم</w:t>
      </w:r>
      <w:bookmarkEnd w:id="265"/>
    </w:p>
    <w:p>
      <w:pPr>
        <w:pStyle w:val="Heading4"/>
        <w:numPr>
          <w:ilvl w:val="3"/>
          <w:numId w:val="1"/>
        </w:numPr>
        <w:rPr/>
      </w:pPr>
      <w:bookmarkStart w:id="266" w:name="__RefHeading___Toc591210_2320776876"/>
      <w:bookmarkStart w:id="267" w:name="_Toc108"/>
      <w:bookmarkEnd w:id="266"/>
      <w:r>
        <w:rPr>
          <w:rtl w:val="true"/>
        </w:rPr>
        <w:t>اشاره</w:t>
      </w:r>
      <w:bookmarkEnd w:id="2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احْتِلَامِ الرَّجُلِ 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الرَّجُلِ يَرَى فِي الْمَنَامِ حَتَّى يَجِدَ الشَّهْوَةَ فَهُوَ يَرَى أَنَّهُ قَدِ احْتَلَمَ، فَإِذَا اسْتَيْقَظَ لَمْ يَرَ فِي ثَوْبِهِ الْمَاءَ وَ لَا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الْأَكْبَرِ، فَإِذَا رَأَى فِي مَنَامِهِ وَ لَمْ يَرَ الْمَاءَ الْأَكْبَرَ فَلَيْسَ عَلَيْهِ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مُعَاوِيَةَ بْنِ عَمَّارٍ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احْتَلَمَ فَلَمَّا انْتَبَهَ وَجَدَ بَلَلاً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إِلَّا أَنْ يَكُونَ مَرِيضًا فَعَلَيْهِ الْغُسْلُ</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591212_2320776876"/>
      <w:bookmarkStart w:id="269" w:name="_Toc109"/>
      <w:bookmarkEnd w:id="268"/>
      <w:r>
        <w:rPr>
          <w:rtl w:val="true"/>
        </w:rPr>
        <w:t>محتلم شدن مرد و زن</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خواب می بیند و به شهوت می افتد او در خواب می بیند که محتلم شده است ولی هنگامی که بیدار می شود چیزی بر روی لباس و بدن خود نمی بیند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فقط در آب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هرگاهکسی خوابی دید ولی آن آب را ندید غسل بر عهده او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در خواب محتلم می شود و چون بیدار می شود فقط رطوبتی در خود می یابد، پرسیدم؟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مگر این که او بیمار باشد که در این صورت غسل بر او لازم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مَرِيضاً فَأَصَابَتْكَ شَهْوَةٌ، فَإِنَّهُ رُبَّمَا كَانَ هُوَ الدَّافِقَ لَكِنَّهُ يَجِيءُ مَجِيئاً ضَعِيفاً لَيْسَ لَهُ قُوَّةٌ لِمَكَانِ مَرَضِكَ سَاعَةً بَعْدَ سَاعَةٍ قَلِيلاً قَلِيلاً فَاغْتَسِلْ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الْمُغِيرَةِ عَنْ حَرِيزٍ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يَرَى فِي الْمَنَامِ وَ يَجِدُ الشَّهْوَةَ فَيَسْتَيْقِظُ وَيَنظُرُ فَلا يَجدُ شَيْئاً، ثُمَّ يَمْكُثُ بَعْدُ فَيَخْرُجُ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فَلْيَغْتَسِلْ، وَإِنْ لَمْ يَكُنْ مَرِيضاً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إِذَا كَانَ صَحِيحاً جَاءَ بِدُفقَةٍ وَ قُوَّةٍ وَإِذَا كَانَ مَرِيضًا لَمْ يَجِى إلَّا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حال بیماری، شهوتی به تو دست داد به خاطر آن غسل کن، چون بسا که این شهوت اندک، ناشی از آب جهنده است؛ ولی به خاطر بیماری نیروی نداری و به صورت ضعیف به تدریج و زمانی پس از زمان دیگر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خواب می بیند و احساس شهوت می نماید پس بیدار شده و نگاه می کند و چیزی نمی یابد، سپس مدتی درنگ می کند و چیزی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باشد بایستی غسل کند و در صورتی که بیمار نیست،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حالت 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سالم است منی با نیرو و جهش بیرون می آید و هنگامی که بیمار است پس از گذشت زمان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حَمَّادِ بْنِ عُثْمَانَ عَنِ الْحَلَبِيُّ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تَرَى فِي الْمَنَامِ مَا يَرَى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أَنْزَلَتْ فَعَلَيْهَا الْغُسْلُ، وَإِنْ لَمْ تُنْزِلُ فَلَيْسَ عَلَيْهَا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الْمَرْأَةِ تَرَى أَنَّ الرَّجُلَ يُجَامِعُهَا فِي الْمَنَامِ فِي فَرْجِهَا حَتَّى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غُسْلُ، وَ لَكِنْ لَا تُحَدِّثُوهُنَّ بِهَذَا فَيَتَّخِذْنَهُ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الرَّجُلِ يَنَامُ وَ لَمْ يَرَ فِي نَوْمِهِ أَنَّهُ احْتَلَمَ فَيَجِدُ فِي ثَوْبِهِ وَ عَلَى فَخِذِهِ الْمَاءَ هَلْ عَلَيْهِ 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زنی که در خواب می بیند آن چه را که مرد می بیند،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انزال کرده باشد غسل بر او لازم است و در صورتی که انزال نکرده باشد غسل بر او واجب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خواب می بیند که مردی با او نزدیکی می نماید و زن انزال می نماید،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غسلی بر عهده او لازم می باشد ولی این را به آنان نگویید که آن را عیبی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می خوابد و در خواب نمی بیند که محتلم شده باشد ولی چون بیدار می شود در لباس و ران خود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آیا غسلی بر عهده اوست؟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270" w:name="pg19993_217263"/>
    </w:p>
    <w:p>
      <w:pPr>
        <w:pStyle w:val="Heading3"/>
        <w:numPr>
          <w:ilvl w:val="2"/>
          <w:numId w:val="1"/>
        </w:numPr>
        <w:rPr/>
      </w:pPr>
      <w:bookmarkStart w:id="271" w:name="__RefHeading___Toc591214_2320776876"/>
      <w:bookmarkStart w:id="272" w:name="_Toc110"/>
      <w:bookmarkEnd w:id="270"/>
      <w:bookmarkEnd w:id="271"/>
      <w:r>
        <w:rPr>
          <w:rtl w:val="true"/>
        </w:rPr>
        <w:t>بخش سی و دوم</w:t>
      </w:r>
      <w:bookmarkEnd w:id="272"/>
    </w:p>
    <w:p>
      <w:pPr>
        <w:pStyle w:val="Heading4"/>
        <w:numPr>
          <w:ilvl w:val="3"/>
          <w:numId w:val="1"/>
        </w:numPr>
        <w:rPr/>
      </w:pPr>
      <w:bookmarkStart w:id="273" w:name="__RefHeading___Toc591216_2320776876"/>
      <w:bookmarkStart w:id="274" w:name="_Toc111"/>
      <w:bookmarkEnd w:id="273"/>
      <w:r>
        <w:rPr>
          <w:rtl w:val="true"/>
        </w:rPr>
        <w:t>اشاره</w:t>
      </w:r>
      <w:bookmarkEnd w:id="2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وَالْمَرْأَةِ يَغْتَسِلَانِ مِنَ الْجَنَابَةِ ثُمَّ يَخْرُجُ مِنْهُمَا شَيْءٌ بَعْدَ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عَبْدِاللَّهِ بْنِ مُسْكَانَ عَنْ سُلَيْمَانَ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فَاغْتَسَلَ قَبْلَ أَن يَبُول فَخَرَجَ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يَخْرُجُ مِنْهَا بَعْدَ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الْمَرْأَةِ إِنَّمَا هُوَ مِنْ مَاءِ الرَّجُلِ</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591218_2320776876"/>
      <w:bookmarkStart w:id="276" w:name="_Toc112"/>
      <w:bookmarkEnd w:id="275"/>
      <w:r>
        <w:rPr>
          <w:rtl w:val="true"/>
        </w:rPr>
        <w:t>مرد و زنی که پس از غسل جنابت چیزی از ایشان خارج می شود</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که جنب است و پیش از ادرار غسل می کند سپس چیزی از او خارج می شود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 پس غسل چیزی خارج شود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دوباره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 دو 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 از زن خارج می شود، از آب مرد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يَغْتَسِلُ ثُمَّ يَجِدُ بَعْدَ ذَلِكَ بَلَلاً وَ قَدْ كَانَ بَالَ قَبْلَ أَنْ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بَالَ قَبْلَ أَنْ يَغْتَسِلَ فَلَا يُعِيدُ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بْن عُثْمَانَ عَنْ عَبْدِ 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الْمَرْأَةِ تَغْتَسِلُ مِنَ الْجَنَابَةِ، ثُمَّ تَرَى نُطْفَةَ الرَّجُلِ بَعْدَ ذَلِكَ هَلْ عَلَيْهَا غُسْلُ؟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يُجْنِبُ ثُمَّ يَغْتَسِلُ قَبْلَ أَنْ يَبُولَ فَيَجِدُ بَلَلاً بَعْدَ مَا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وَإِن كَانَ بَالَ قَبْلَ أَن يَغْتَسِلَ فَلا يُعِيدُ غُسْلَهُ، وَلَكِن يَتَوَضَّأُ و يَسْتَنجى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پیش از غسل ادرار نموده، ولی پس از غسل رطوبتی در خود می بیند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غسل ادرار کرده لازم نیست دوباره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غسل جنابت کرده و پس از آن می بیند آب مرد از او خارج می شود آیا غسلی بر او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مردی جنب می شود و پیش از ادرار نمودن غسل می کند و بعد از غسل، رطوبتی در خود می یابد، چه حکمی دارد؟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دوباره غسل نماید، ولی در صورتی پیش از غسل، ادرار کند لازم نیست که غسل خویش را تکرار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عملی که در آن وضو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وضو گیرد و تطهیر نماید</w:t>
      </w:r>
      <w:r>
        <w:rPr>
          <w:rFonts w:eastAsia="IRNazanin" w:cs="IRNazanin"/>
          <w:color w:val="111111"/>
          <w:sz w:val="28"/>
          <w:szCs w:val="28"/>
          <w:rtl w:val="true"/>
          <w:lang w:bidi="fa-IR"/>
        </w:rPr>
        <w:t xml:space="preserve">. </w:t>
      </w:r>
      <w:bookmarkStart w:id="277" w:name="pg19993_217265"/>
    </w:p>
    <w:p>
      <w:pPr>
        <w:pStyle w:val="Heading3"/>
        <w:numPr>
          <w:ilvl w:val="2"/>
          <w:numId w:val="1"/>
        </w:numPr>
        <w:rPr/>
      </w:pPr>
      <w:bookmarkStart w:id="278" w:name="__RefHeading___Toc591220_2320776876"/>
      <w:bookmarkStart w:id="279" w:name="_Toc113"/>
      <w:bookmarkEnd w:id="277"/>
      <w:bookmarkEnd w:id="278"/>
      <w:r>
        <w:rPr>
          <w:rtl w:val="true"/>
        </w:rPr>
        <w:t>بخش سی و سوم</w:t>
      </w:r>
      <w:bookmarkEnd w:id="279"/>
    </w:p>
    <w:p>
      <w:pPr>
        <w:pStyle w:val="Heading4"/>
        <w:numPr>
          <w:ilvl w:val="3"/>
          <w:numId w:val="1"/>
        </w:numPr>
        <w:rPr/>
      </w:pPr>
      <w:bookmarkStart w:id="280" w:name="__RefHeading___Toc591222_2320776876"/>
      <w:bookmarkStart w:id="281" w:name="_Toc114"/>
      <w:bookmarkEnd w:id="280"/>
      <w:r>
        <w:rPr>
          <w:rtl w:val="true"/>
        </w:rPr>
        <w:t>اشاره</w:t>
      </w:r>
      <w:bookmarkEnd w:id="2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الْجُنُبِ يَأْكُلُ وَ يَشْرَبُ وَيَقْرَأُ وَ يَدْخُلُ الْمَسْجِدَ وَ يَخْتَضِبُ وَ يَدَّهِنُ وَ يَطْلِي وَيَحْتَجِمُ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 إذَا أَرَادَ أَنْ يَأْكُل وَ يَشْرَبَ غَسَلَ يَدَهُ وَ تَمَضْمَضَ وَ غَسَلَ وَجْهَهُ وَأَكَلَ وَ 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الْجُنُبِ يَأْكُل وَ يَشْرَبُ وَيَقْرَأُ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وَيَشْرَبُ وَيَقْرَأُ وَ يَذْكُرُ اللَّهَ مَا شَاءَ</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591224_2320776876"/>
      <w:bookmarkStart w:id="283" w:name="_Toc115"/>
      <w:bookmarkEnd w:id="282"/>
      <w:r>
        <w:rPr>
          <w:rtl w:val="true"/>
        </w:rPr>
        <w:t>احکام خوردن، آشامیدن، قرائت قرآن داخل مسجد شدن رنگ بر مو گذاشتن روغن مالیدن و حجامت کردن جنب</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جنب می خواهد بخورد و بیاشامد باید دست خود را بشوید آب در دهان خویش بگرداند و صورت خویش را بشوید آن گاه بخورد یا بیاشامد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جنب پرسیدم که آیا می تواند بخورد، بیاشامد و قرآن بخواند؟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 بخورد، بیاشامد قرآن بخواند و هرچه که بخواهد خدا را یاد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عَنِ ابْنِ أَبِي نَصْرٍ عَنْ جَمِيلِ بْنِ دَرَّاج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لِلْجُنُبِ أَنْ يَمْشِي فِي الْمَسَاجِدِ كُلِّهَا وَ لَا يَجْلِسُ فِيهَا إِلَّا الْمَسْجِدَ الْحَرَامَ وَ مَسْجِدَ الرَّسُولِ صلی الله علیه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الْجُنُبِ يَجْلِسُ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يَمُرُّ فِيهَا كُلِّهَا إِلَّا الْمَسْجِدَ الْحَرَامَ وَ مَسْجِدَ الرَّسُولِ صلی الله علیه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حَمَّادِ بْنِ عِيسَى عَنِ الْحُسَيْنِ بْنِ الْمُخْتَارِ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عَمَّنْ قَرَأَ فِي الْمُصْحَفِ وَ هُوَ عَلَى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يمس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می تواند در همۀ مسجدها راه برود بدون این که بنشیند مگر مسجد الحرام و مسجد الرسول صلی الله علیه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جنب می تواند در مسجدها بنشیند؟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 تواند از آن ها بگذرد مگر مسجد الحرام و مسجد الرسول صلی الله علیه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کسی که بدون وضو قرآن می خواند پرسیدم؟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نباید به نوشته آن دست بزند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عَبْدِ اللَّهِ بْنِ بَحْرِ عَنْ 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يدهن ثُمَّ يَغْتَسِلُ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فَيُصِيبُ جَسَدَهُ وَ رَأْسَهُ الخَلُوقُ والطَّيبُ وَ الشَّيْءُ الليدُ مِثْلُ عِلكِ الروم والطَّرَارِ وَ مَا أَشْبَهَهُ فَيَغْتَسِلُ فَإِذَا فَرَغَ وَجَدَ شَيْئاً قَدْ بَقِيَ فِي جَسَدِهِ مِنْ أَثَرِ الْخَلُوقِ وَالطَّيِّبِ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الْحُسَيْنِ بْنِ سَعِيدٍ عَنْ فَضَالَةَ بْنِ أَيُّوبَ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الْجُنُبِ وَ الْحَائِضِ يَتَنَاوَلَانِ مِنَ الْمَسْجِدِ الْمَتَاعَ يَكُونُ فیه؟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يَضَعَانِ فِي الْمَسْجِدِ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جنب می تواند روغن مالیده، سپس غسل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ابی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جنب می شود و به بدن و سر خود خلوق عطر و چیزی چسبناک مانند صمغ رومی و طرار </w:t>
      </w:r>
      <w:r>
        <w:rPr>
          <w:rStyle w:val="FootnoteAnchor"/>
          <w:rtl w:val="true"/>
        </w:rPr>
        <w:footnoteReference w:id="30"/>
      </w:r>
      <w:r>
        <w:rPr>
          <w:rFonts w:ascii="IRNazanin" w:hAnsi="IRNazanin" w:eastAsia="IRNazanin"/>
          <w:color w:val="111111"/>
          <w:sz w:val="28"/>
          <w:sz w:val="28"/>
          <w:szCs w:val="28"/>
          <w:rtl w:val="true"/>
          <w:lang w:bidi="fa-IR"/>
        </w:rPr>
        <w:t>می مالد، سپس غسل می کند پس از اتمام غسل متوجه می شود که چیزی از آن ها بر روی بدن او باقی مانده، حکمش چیست؟</w:t>
      </w:r>
    </w:p>
    <w:p>
      <w:pPr>
        <w:pStyle w:val="BookText"/>
        <w:rPr/>
      </w:pPr>
      <w:r>
        <w:rPr>
          <w:rFonts w:ascii="IRNazanin" w:hAnsi="IRNazanin" w:eastAsia="IRNazanin"/>
          <w:color w:val="111111"/>
          <w:sz w:val="28"/>
          <w:sz w:val="28"/>
          <w:szCs w:val="28"/>
          <w:rtl w:val="true"/>
          <w:lang w:bidi="fa-IR"/>
        </w:rPr>
        <w:t>فرمود اشکالی ندارد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جنب و حائض پرسیدم که آیا می توانند چیزی از مسجد بردارند؟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نباید چیزی در مسجد بگذارند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نَصْرٍ عَنْ أَبِي جَمِيلَةَ عَنْ أَبِي الْحَسَنِ الْأَوَّلِ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يَخْتَضِبَ الْجُنُبُ وَيُجْنِبَ الْمُخْتَضِبُ وَ يَطَّلِيَ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الْمُخْتَضِبَ لَا يُجْنِبُ حَتَّى يَأْخُذَ الْخِضَابُ، وَ أَمَّا فِي أَوَّلِ الْخِضَابِ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يُجْنِبُ ثُمَّ يُرِيدُ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 الْغُسْل أَحَبُّ إِلَيَّ وَأَفْضَلُ مِنْ ذَلِكَ، فَإِنْ هُوَ نامَ وَلَمْ يَتَوَضَّأُ وَ لَمْ يَغْتَسِلُ فَلَيْسَ عَلَيْهِ شَيْءٌ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يَحْتَجِمَ الرَّجُلُ وَ هُوَ جُنُبٌ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جنب خضاب کند و کسی که خضاب کرده جنب شود و نوره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است کسی که خضاب کرده نباید تا هنگامی که خضاب تأثیر کند، جنب شود ولی در آغاز خضاب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مردی که جنب شده می خواهد بخوابد،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 تواند وضو بگیرد و غسل در نزد من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وضو و غسل بخوابد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 که مرد در حال جنابت حجامت کند</w:t>
      </w:r>
      <w:r>
        <w:rPr>
          <w:rFonts w:eastAsia="IRNazanin" w:cs="IRNazanin"/>
          <w:color w:val="111111"/>
          <w:sz w:val="28"/>
          <w:szCs w:val="28"/>
          <w:rtl w:val="true"/>
          <w:lang w:bidi="fa-IR"/>
        </w:rPr>
        <w:t xml:space="preserve">. </w:t>
      </w:r>
      <w:bookmarkStart w:id="284" w:name="pg19993_217269"/>
    </w:p>
    <w:p>
      <w:pPr>
        <w:pStyle w:val="BookText"/>
        <w:rPr/>
      </w:pPr>
      <w:bookmarkEnd w:id="284"/>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 فَلِيَّ عَنِ السَّكُونِي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يَخْتَضِبَ الرَّجُلُ وَ يُجْنِبَ وَ هُوَ مُخْتَضِبٌ، وَلَا بَأْسَ أَنْ يَتَنَوَّرَ الْجُنُّبُ وَيَحْتَجِمَ وَيَذْبَحَ وَ لَا يَذُوقُ شَيْئاً حَتَّى يَغْسِلَ يَدَيْهِ وَ يَتَمَضْمَضَ، فَإِنَّهُ يُخَافُ مِنْهُ الْوَضَحُ</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91226_2320776876"/>
      <w:bookmarkStart w:id="286" w:name="_Toc116"/>
      <w:bookmarkEnd w:id="285"/>
      <w:r>
        <w:rPr>
          <w:rtl w:val="true"/>
        </w:rPr>
        <w:t>بخش سی و چهارم</w:t>
      </w:r>
      <w:bookmarkEnd w:id="286"/>
    </w:p>
    <w:p>
      <w:pPr>
        <w:pStyle w:val="Heading4"/>
        <w:numPr>
          <w:ilvl w:val="3"/>
          <w:numId w:val="1"/>
        </w:numPr>
        <w:rPr/>
      </w:pPr>
      <w:bookmarkStart w:id="287" w:name="__RefHeading___Toc591228_2320776876"/>
      <w:bookmarkStart w:id="288" w:name="_Toc117"/>
      <w:bookmarkEnd w:id="287"/>
      <w:r>
        <w:rPr>
          <w:rtl w:val="true"/>
        </w:rPr>
        <w:t>اشاره</w:t>
      </w:r>
      <w:bookmarkEnd w:id="2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الْجُنُبِ يَعْرَقُ فِي الثَّوْبِ أَوْ يُصِيبُ جَسَدُهُ ثَوْبَهُ وَ هُوَ 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الْجُنُبِ يَعْرَقُ فِي تَوْبِهِ أَوْ يَغْتَسِلُ فَيُعَانِقُ امْرَأَتَهُ وَ لا يُضَاجِعُهَا وَ هِيَ حَائِفٌ، أَوْ جُنُبٌ فَيُصِيبُ جَسَدُهُ مِنْ عَرَقِهَا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لَيْسَ بِشَيْءٍ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مردی خضاب نموده، جنب شود، هم چنین جنب می تواند داروی نظافت به کار ببرد حجامت کند و حیوانی را ذبح نماید، ولی نباید پیش از شستن دست ها و مضمضه چیزی بخورد؛ زیرا بیم آن می رود که مبتلا به بیماری پیسی شود</w:t>
      </w:r>
      <w:r>
        <w:rPr>
          <w:rFonts w:eastAsia="IRNazanin" w:cs="IRNazanin"/>
          <w:color w:val="111111"/>
          <w:sz w:val="28"/>
          <w:szCs w:val="28"/>
          <w:rtl w:val="true"/>
          <w:lang w:bidi="fa-IR"/>
        </w:rPr>
        <w:t>.</w:t>
      </w:r>
    </w:p>
    <w:p>
      <w:pPr>
        <w:pStyle w:val="Heading4"/>
        <w:numPr>
          <w:ilvl w:val="3"/>
          <w:numId w:val="1"/>
        </w:numPr>
        <w:rPr/>
      </w:pPr>
      <w:bookmarkStart w:id="289" w:name="__RefHeading___Toc591230_2320776876"/>
      <w:bookmarkStart w:id="290" w:name="_Toc118"/>
      <w:bookmarkEnd w:id="289"/>
      <w:r>
        <w:rPr>
          <w:rtl w:val="true"/>
        </w:rPr>
        <w:t>حکم عرق جنب که به بدن و لباسش می خورد</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جنبی که در لباسش عرق می نماید، یا پس از غسل همسر خویش را در حالی که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می گیرد و با او می خوابد و از عرق آن زن به بدن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موارد اشکالی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يُصِيبُنِي السَّمَاءُ وَ عَلَيَّ ثَوْبٌ فَتَبْلُهُ وَأَنَا جُنُبٌ فَيُصِيبُ بَعْضَ مَا أَصَابَ جَسَدِي مِنَ الْمَنِيُّ أَفَأَصَلِّي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وَأَنَا حَاضِرٌ عَنْ رَجُلٍ أَجْنَبَ فِي ثَوْبِهِ فَيَعْرَقُ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حَتَّى لَوْ شَاءَ أَنْ يَعْصِرَهُ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فَقَطَّبَ أَبُو عَبْدِاللهِ علیه السلام فِي وَجْهِ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أَبَيْتُمْ فَشَيْءٌ مِنْ مَاءٍ يَنْضَحُهُ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جنابت لباس در تن دارم و باران می بارد و لباسم را خیس می کند آن لباس به قسمتی از بدنم که پیش تر به آن منی رسیده است بر خورد می کند آیا می توانم در آن لباس نماز به جا آورم؟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 من در خدمت امام صادق علیه السلام حضور داشتم که درباره مردی که در لباس خود جنب گردیده سپس در آن عرق کرده است،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ایرادی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عرق می کند به طوری که می توان لباس او را فشار داد و عرقش خارج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چهرۀ آن مرد اخمی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نمی کنید، پس مقداری آب به آن بریزید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حَمْزَةَ بْنِ حُمْرَانَ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يُجْنِبُ الثَّوْبُ الرَّجُلَ وَ لَا يُجْنِبُ الرَّجُلُ التَّوْبَ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أَحْمَدَ بْنِ مُحَمَّدٍ عَنِ ابْنِ فَضَّالِ عَنِ ابْنِ بُكَيْرٍ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الثَّوْبِ تَكُونُ فِيهِ الْجَنَابَةُ فَتُصِيبُنِي السَّمَاءُ حَتَّى يَبْتَلُ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 هُوَ جُنُبْ ثُمَّ يَسْتَنْجِي فَيُصِيبُ ثَوْبُهُ جَسَدَهُ وَهُوَ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عرق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را جنب نمی کند و مرد نیز لباس را جنب نمی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در آن جنب شده ام و آن قدر باران بر من ببارد تا بر تن من خیس گردد،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جنب است ادرار می کند سپس خود را تطهیر می نماید، آن گاه لباس او به بدن مرطوبش اصابت می نماید حکمش 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291" w:name="pg19993_217272"/>
    </w:p>
    <w:p>
      <w:pPr>
        <w:pStyle w:val="Heading3"/>
        <w:numPr>
          <w:ilvl w:val="2"/>
          <w:numId w:val="1"/>
        </w:numPr>
        <w:rPr/>
      </w:pPr>
      <w:bookmarkStart w:id="292" w:name="__RefHeading___Toc591232_2320776876"/>
      <w:bookmarkStart w:id="293" w:name="_Toc119"/>
      <w:bookmarkEnd w:id="291"/>
      <w:bookmarkEnd w:id="292"/>
      <w:r>
        <w:rPr>
          <w:rtl w:val="true"/>
        </w:rPr>
        <w:t>بخش سی و پنجم</w:t>
      </w:r>
      <w:bookmarkEnd w:id="293"/>
    </w:p>
    <w:p>
      <w:pPr>
        <w:pStyle w:val="Heading4"/>
        <w:numPr>
          <w:ilvl w:val="3"/>
          <w:numId w:val="1"/>
        </w:numPr>
        <w:rPr/>
      </w:pPr>
      <w:bookmarkStart w:id="294" w:name="__RefHeading___Toc591234_2320776876"/>
      <w:bookmarkStart w:id="295" w:name="_Toc120"/>
      <w:bookmarkEnd w:id="294"/>
      <w:r>
        <w:rPr>
          <w:rtl w:val="true"/>
        </w:rPr>
        <w:t>اشاره</w:t>
      </w:r>
      <w:bookmarkEnd w:id="2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الْمَنِي وَالْمَذْي يُصِيبَانِ التَّوْبَ وَ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ابْنِ أَبِي يَعْفُورٍ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الْمَنِيُّ يُصِيبُ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 مَكَانَهُ فَاغْسِلْهُ، وَ إِنْ خَفِيَ عَلَيْكَ مَكَانُهُ فَاغْسِلْهُ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فَتَغْسِلُ نَوبِي مِنَ الْمَنِي فَلَا تُبَالِغُ غَسْلَهُ فَأَصَلَّى فِيهِ فَإِذَا هُوَ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صَلاتَكَ، أَمَّا إِنَّكَ لَوْ كُنتَ فَسَلْتَ أنتَ لَمْ يَكُن عَلَيْكَ شَيْءٌ</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591236_2320776876"/>
      <w:bookmarkStart w:id="297" w:name="_Toc121"/>
      <w:bookmarkEnd w:id="296"/>
      <w:r>
        <w:rPr>
          <w:rtl w:val="true"/>
        </w:rPr>
        <w:t>و منی و مذیی که لباس و بدن را آلوده می کند</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لباسی که به منی آلوده است آن را چگونه باید شست؟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آن را می دانی همان جا را بشوی، و در صورتی که جای آن بر تو پنهان است تمامی آن را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به کنیزم امر می کنم که لباس مرا که آلوده به منی است بشوید، ولی آن را خوب نمی شوید در آن نماز می خوانم ناگاه می بینم که منی خشک شده و باقی مانده است، حکمش 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دوباره به جا بیاور ولی اگر خودت آن را بشویی چیزی بر عهده تو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الْمَنِي يُصِيبُ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التَّوْبَ كُلَّهُ إِذَا خَفِيَ عَلَيْكَ مَكَانُهُ قَلِيلًا كَانَ أَوْ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احْتَلَمَ الرَّجُلُ فَأَصَابَ ثَوْبَهُ شَيْءٌ فَلْيَغْسِلِ الَّذِي أَصَابَهُ وَإِن ظَنْ أَنَّهُ أَصَابَهُ شَيْءٌ وَ لَمْ يَسْتَيْقِنْ وَ لَمْ يَرَ مَكَانَهُ فَلْيَنْضَحْهُ بِالْمَاءِ، وَ إِنْ يَسْتَيْقِنْ أَنَّهُ قَدْ أَصَابَهُ وَ لَمْ يَرَ مَكَانَهُ فَلْيَغْسِلْ ثَوْبَهُ كُلَّهُ فَإِنَّهُ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خَالِدٍ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الْمَذْي يُصِيبُ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دربارۀ لباسی که به منی آلوده است، پرسیدم که باید آن را چگونه شست؟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آن بر تو پنهان است باید تمامی آن لباس را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منی کم باشد و خواه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مرد محتلم شده و به لباس او چیزی از منی برسد، بایستی آن جایی را که آلوده شده بشوید و در صورتی که گمان کند که چیزی به آن رسیده است ولی یقین نمی کند که نجس شده و جای آن را نیز نمی داند بایستی بر روی آن آب بپاشد و در صورتی که یقین نماید که چیزی به آن رسیده است ولی جای آن را نمی داند، بایستی همهٔ لباس را بشوید چرا که این کار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مذیی که لباس را آلوده می کند، پرسیدم؟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 xml:space="preserve">. </w:t>
      </w:r>
      <w:bookmarkStart w:id="298" w:name="pg19993_217274"/>
    </w:p>
    <w:p>
      <w:pPr>
        <w:pStyle w:val="BookText"/>
        <w:rPr/>
      </w:pPr>
      <w:bookmarkEnd w:id="29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نَرى فِي الْمَذْي وُضُوءاً وَلَا غَسْلاً مَا أَصَابَ التَّوْبَ مِنْهُ إِلَّا فِي الْمَاءِ الْأَكْبَرِ</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591238_2320776876"/>
      <w:bookmarkStart w:id="300" w:name="_Toc122"/>
      <w:bookmarkEnd w:id="299"/>
      <w:r>
        <w:rPr>
          <w:rtl w:val="true"/>
        </w:rPr>
        <w:t>بخش سی و ششم</w:t>
      </w:r>
      <w:bookmarkEnd w:id="300"/>
    </w:p>
    <w:p>
      <w:pPr>
        <w:pStyle w:val="Heading4"/>
        <w:numPr>
          <w:ilvl w:val="3"/>
          <w:numId w:val="1"/>
        </w:numPr>
        <w:rPr/>
      </w:pPr>
      <w:bookmarkStart w:id="301" w:name="__RefHeading___Toc591240_2320776876"/>
      <w:bookmarkStart w:id="302" w:name="_Toc123"/>
      <w:bookmarkEnd w:id="301"/>
      <w:r>
        <w:rPr>
          <w:rtl w:val="true"/>
        </w:rPr>
        <w:t>اشاره</w:t>
      </w:r>
      <w:bookmarkEnd w:id="3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الْبَوْلِ يُصِيبُ الثَّوْبَ أَوِ الْجَسَدَ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الْبَوْلِ يُصِيبُ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سالته عن الثَوب يُصِيبُهُ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الصَّبِيِّ يَبُولُ عَلَى النَّوْبِ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قَلِيلاً ثُمَّ يَعْصِرُهُ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خروج مذی نه وضو و نه غسل لازم است و لباسی که به آن آلوده شده لازم نیست شسته شود مگر این که به منی آلوده شود</w:t>
      </w:r>
      <w:r>
        <w:rPr>
          <w:rFonts w:eastAsia="IRNazanin" w:cs="IRNazanin"/>
          <w:color w:val="111111"/>
          <w:sz w:val="28"/>
          <w:szCs w:val="28"/>
          <w:rtl w:val="true"/>
          <w:lang w:bidi="fa-IR"/>
        </w:rPr>
        <w:t>.</w:t>
      </w:r>
    </w:p>
    <w:p>
      <w:pPr>
        <w:pStyle w:val="Heading4"/>
        <w:numPr>
          <w:ilvl w:val="3"/>
          <w:numId w:val="1"/>
        </w:numPr>
        <w:rPr/>
      </w:pPr>
      <w:bookmarkStart w:id="303" w:name="__RefHeading___Toc591242_2320776876"/>
      <w:bookmarkStart w:id="304" w:name="_Toc124"/>
      <w:bookmarkEnd w:id="303"/>
      <w:r>
        <w:rPr>
          <w:rtl w:val="true"/>
        </w:rPr>
        <w:t>حکم لباس یا بدنی که به ادرار آلوده شود</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بدن انسان به ادرار آلوده شود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بر آن آب بریز که آن نیز البته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دربارۀ لباسی که به ادرار آلوده گردد،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آن را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در مورد کودکی که بر روی لباس ادرار می کندپرسیدم؟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آب بر روی آن بریزید، سپس آن را فشار دهید تا آبش خارج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الطَّنْفِسَةُ وَ الْفِرَاشُ يُصِيبُهُمَا الْبَوْلُ كَيْفَ يُصْنَعُ بِهِمَا وَ هُوَ نَخِينٌ كَثِيرُ الْحَشْوِ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ظَهَرَ مِنْهُ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مُوسَى بْنِ الْقَاسِمِ عَنْ إِبْرَاهِيمَ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السلامالتَّوْبِ يُصِيبُهُ الْبَوْلُ فَيَنْفُذُ إِلَى الْجَانِبِ الآخَرِ وَ عَنِ الْفَرْوِ وَ مَا فِيهِ مِنَ الْحَشْوِ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أَصَابَ مِنْهُ وَ مَسَّ الْجَانِبَ الآخَرَ، فَإِنْ أَصَبْتَ مَسَّ شَيْءٍ مِنْهُ فَاغْسِلْهُ وَإِلَّا فَانْضَحْهُ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حَكَمَ بْنِ حُكَيْمِ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أَبُولُ فَلَا أُصِيبُ الْمَاءَ وَ قَدْ أَصَابَ يَدِي شَيْءٌ مِنَ الْبَوْلِ فَأَمْسَحُهُ بِالْحَائِطِ أَوِ التَّرَابِ، ثُمَّ تَعْرَقُ بَدِي فَأَمْسَحُ وَجْهِي، أَوْ بَعْضَ جَسَدِي أَوْ يُصِيبُ ثَوْبِي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حصیر و فرش ضخیمی که آلوده به ادرار می شوند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بیرونی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ادرار آلوده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لباسی که به ادرار آلوده شده و به طرف دیگر نفوذ کرده است و در مورد پوستین و چیزهایی که درون آن ها طوری است که آب به سختی نفوذ می کند،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را که به ادرار آلوده شده بشوی و به طرف دیگرش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کردی که آلوده شده آن طرف را نیز بشوی در غیر این صورت بر روی آن قسمت آب بپاش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حکیم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گاهی ادرار می کنم و به آب دست رسی ندارم و دستم قدری به ادرار آلوده می گردد و من آن را با مالیدن بر دیوار یا خاک خشک می کنم سپس دستم عرق نموده، آن را بر روی صورت یا قسمتی از بدن خود می مالم و یا به لباسم بر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سَمَاعَةَ رَفَعَهُ إِلَى أَبِي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أَصَابَ التَّوْبَ شَيْءٌ مِنْ بَوْلِ السُّنَّوْرِ، فَلَا تَصِحُ الصَّلَاةُ فِيهِ حَتَّى تَغْسِلَهُ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بَوْلِ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وَإِنْ كَانَ قَدْ أَكَلَ فَاغْسِلْهُ غَسْلاً، وَ الْغُلَامُ وَ الْجَارِيَةُ فِي ذَلِكَ شَرَعٌ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الْفَضْلِ بْنِ غَزْوَانَ عَنِ الْحَكَمِ بْنِ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أَغْدُو إِلَى السُّوقِ فَأَحْتَاجُ إِلَى الْبَوْلِ وَ لَيْسَ عِنْدِي مَاءٌ، ثُمَّ أَتَمَسَّحُ وَ أَتَنَشَّفُ بِيَدِي ثُمَّ أَمْسَحُهَا بِالْحَائِطِ وَ بِالْأَرْضِ، ثُمَّ أَحُكُ جَسَدِي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سماعه که سند آن را به امام صادق علیه السلام رسانیده، آمده است اگر لباس به مقداری از ادرار گربه آلوده گردد، تا هنگامی که آن را نشسته ای نماز در آن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ادرار کودک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روی آن آب بریزی و در صورتی که آن کودک غذا خور باشد بایستی آن را بشویی و پسر و دختر در این مورد باهم یکسان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هنگام صبح به بازار می روم و ناگزیر به دفع ادرار می گردم ولی آبی در دسترس نیست، پس از ادرار نمودن آن را با دست خویش پاک نموده، خشک می کنم و دستم را به دیوار و زمین می مالم و بعد از آن گاهی با همان دست بدن خود را می خارانم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305" w:name="pg19993_217277"/>
    </w:p>
    <w:p>
      <w:pPr>
        <w:pStyle w:val="BookText"/>
        <w:rPr/>
      </w:pPr>
      <w:bookmarkEnd w:id="305"/>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الْمُثَنَّى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الْخَلَاءَ وَ فِي يَدِي خَاتَمْ فِيهِ اسْمٌ مِنْ 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تُجَامِعُ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أَرَادَ أَنْ يَسْتَنْجِيَ مِنَ الْخَلَاءِ فَلْيُحَوِّلُهُ مِنَ الْيَدِ الَّتِي یَستَنجی بهَا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91244_2320776876"/>
      <w:bookmarkStart w:id="307" w:name="_Toc125"/>
      <w:bookmarkEnd w:id="306"/>
      <w:r>
        <w:rPr>
          <w:rtl w:val="true"/>
        </w:rPr>
        <w:t>بخش سی و هفتم</w:t>
      </w:r>
      <w:bookmarkEnd w:id="307"/>
    </w:p>
    <w:p>
      <w:pPr>
        <w:pStyle w:val="Heading4"/>
        <w:numPr>
          <w:ilvl w:val="3"/>
          <w:numId w:val="1"/>
        </w:numPr>
        <w:rPr/>
      </w:pPr>
      <w:bookmarkStart w:id="308" w:name="__RefHeading___Toc591246_2320776876"/>
      <w:bookmarkStart w:id="309" w:name="_Toc126"/>
      <w:bookmarkEnd w:id="308"/>
      <w:r>
        <w:rPr>
          <w:rtl w:val="true"/>
        </w:rPr>
        <w:t>اشاره</w:t>
      </w:r>
      <w:bookmarkEnd w:id="3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أَبْوَالِ الدَّوَابِّ وَ أَرْوَاثِهَا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حَرِيرٌ عَنْ زُرَارَةَ أَنَّهُمَا علیهما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تَغْسِلُ ثَوْبَكَ مِنْ بَوْلِ شَيْءٍ يُؤْكَلُ لَحْمُهُ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 انگشتری که نامی از نام های خداوند تعالی در آن نوشته شده است وارد مستراح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تا آن انگشتر در دست توست، جماع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است هنگامی که شخص می خواهد در مستراح خود را پاک نماید، بایستی انگشتر را از دستی که با آن تطهیر می کند به دست دیگر برگرداند</w:t>
      </w:r>
      <w:r>
        <w:rPr>
          <w:rFonts w:eastAsia="IRNazanin" w:cs="IRNazanin"/>
          <w:color w:val="111111"/>
          <w:sz w:val="28"/>
          <w:szCs w:val="28"/>
          <w:rtl w:val="true"/>
          <w:lang w:bidi="fa-IR"/>
        </w:rPr>
        <w:t>.</w:t>
      </w:r>
    </w:p>
    <w:p>
      <w:pPr>
        <w:pStyle w:val="Heading4"/>
        <w:numPr>
          <w:ilvl w:val="3"/>
          <w:numId w:val="1"/>
        </w:numPr>
        <w:rPr/>
      </w:pPr>
      <w:bookmarkStart w:id="310" w:name="__RefHeading___Toc591248_2320776876"/>
      <w:bookmarkStart w:id="311" w:name="_Toc127"/>
      <w:bookmarkEnd w:id="310"/>
      <w:r>
        <w:rPr>
          <w:rtl w:val="true"/>
        </w:rPr>
        <w:t>ادرار و سرگین چهار پایان</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لباس خود را از ادرار حیوانی که گوشت آن خورده می شود، بشویی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أَلْبَانِ الْإِبِلِ وَ الْغَنَم وَ الْبَقَرِ وَأَبْوَالِهَا وَ لُحُومِهَا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مِنْهُ إِنْ أَصَابَكَ مِنْهُ شَيْءٌ أَوْ ثَوْباً لَكَ فَلَا تَغْسِلْهُ إِلَّا أَنْ تَتَنَظَّفَ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أَبْوَالِ الدَّوَاب وَالْبِغَالِ وَ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فَإِنْ لَمْ تَعْلَمْ مَكَانَهُ فَاغْسِل الثَّوْبَ كُلَّهُ، وَإِنْ شَكَكْتَ فَانْضَحْهُ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أغْسِلْ ثَوْبَكَ مِنْ أَبْوَالِ مَا لَا يُؤْكَلُ لَحْمُهُ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الْقَاسِمِ بْنِ عُرْوَةَ عَنْ بُكَيْرِ بْنِ أَعْيَنَ عَنْ زُرَارَةَ عَنْ أَحَدِهِمَا علیهما السلام فِي أَبْوَالِ الدَّوَابٌ تُصِيبُ التَّوْبَ فَكَرهَهُ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لُحُومُهَا حَلَالاً؟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لَيْسَ مِمَّا جَعَلَهُ اللَّهُ لِلْأَكْلِ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شیر، ادرار و گوشت شتر، گوسفند و گاو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صورتی که بخواهی خود را پاکیزه نمایی، اگر چیزی از آن ها به تو و به لباست اصابت کرد لازم نیست اعضا و یا لباس خویش را بشویی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دربارۀ ادرار چهار پایان قاطر و الاغ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 و اگر جای آن را نمی دانی تمام لباس را بشوی، و اگر شک نمودی بر روی آن آب بپاش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خود را از ادرار هر حیوانی که گوشت آن خورده نمی شود بشوی و پاک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ادرار چهار پایان که به لباس می خورد پرسیدم و ایشان آن ها را ناپسند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گوشت آن حلال نیست؟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چیزهایی که خداوند آن ها را برای خوردن قرار داده است، نمی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بْنِ عُثْمَانَ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أَبْوَالِ الدَّوَابُ وَ أَرْوَائِهَا؟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أَبْوَالُهَا فَاغْسِلْ إِنْ أَصَابَكَ، وَأَمَّا أَرْوَاتُهَا فَهيَ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عَنْ أَبَانِ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برؤبُ الْحَمِير واغْسِلْ أَبْوَالَهَا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عَمَّا يَخْرُجُ مِنْ مَنْخِرِ الدَّابَّةِ يُصِيبُنِي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سَمَاعَةَ عَنْ أَبِي عندالله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أَصَابَ التّوبَ شَيْءٌ مِنْ بَوْلِ السَّوْرِ فَلا يَصْلُحُ الصَّلَاةُ فِيهِ حَتَّى تَغْسِلَهُ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در مورد ادرار و سرگرین چهار پایان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ادرار آن ها بدن تو را آلوده کرد آن را بشوی ولی سرگین آن ها بیش تر از آن است که بشویی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سرگین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را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ادرار آن را باید 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آن چه که از بینی چهار پا خارج می شود و به من می خورد،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به ادرار گربه آلوده شد، تا آن را نشسته ای نباید در آن نماز بخوانی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جَمِيلِ بْنِ دَرَّاج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يَطِيرُ فَلَا بَأْسَ بِيَوْلِهِ وَ خُرْنِهِ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أَبِي الْأَعَزُّ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أُعَالِجُ الدَّوَابِّ فَرُبَّمَا خَرَجْتُ بِاللَّيْلِ وَ قَدْ بَالَتْ وَ رَاثَتْ فَيَضْرِبُ أَحَدُهَا بِرِجْلِهِ أَوْ يَدِهِ فَيَنْضِحُ عَلَى ثِيَابِي فَأُصْبِحُ فَأَرَى أَثَرَهُ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پرنده ای که پرواز می کند اشکالی بر ادرار و فضله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الأعزّ نخاس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کار من با چهار پایان است و بسا شب هنگام در حالی که چهار پایان ادرار و سرگین نموده اند خارج می گردم و یکی از آن ها دست یا پای خویش را به حرکت در می آورد و بر لباس من می پاشد و بامدادان اثر آن را در لباس خود می بینم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w:t>
      </w:r>
      <w:r>
        <w:rPr>
          <w:rFonts w:eastAsia="IRNazanin" w:cs="IRNazanin"/>
          <w:color w:val="111111"/>
          <w:sz w:val="28"/>
          <w:szCs w:val="28"/>
          <w:rtl w:val="true"/>
          <w:lang w:bidi="fa-IR"/>
        </w:rPr>
        <w:t xml:space="preserve">. </w:t>
      </w:r>
      <w:bookmarkStart w:id="312" w:name="pg19993_217281"/>
    </w:p>
    <w:p>
      <w:pPr>
        <w:pStyle w:val="Heading3"/>
        <w:numPr>
          <w:ilvl w:val="2"/>
          <w:numId w:val="1"/>
        </w:numPr>
        <w:rPr/>
      </w:pPr>
      <w:bookmarkStart w:id="313" w:name="__RefHeading___Toc591250_2320776876"/>
      <w:bookmarkStart w:id="314" w:name="_Toc128"/>
      <w:bookmarkEnd w:id="312"/>
      <w:bookmarkEnd w:id="313"/>
      <w:r>
        <w:rPr>
          <w:rtl w:val="true"/>
        </w:rPr>
        <w:t>بخش سی و هشتم</w:t>
      </w:r>
      <w:bookmarkEnd w:id="314"/>
    </w:p>
    <w:p>
      <w:pPr>
        <w:pStyle w:val="Heading4"/>
        <w:numPr>
          <w:ilvl w:val="3"/>
          <w:numId w:val="1"/>
        </w:numPr>
        <w:rPr/>
      </w:pPr>
      <w:bookmarkStart w:id="315" w:name="__RefHeading___Toc591252_2320776876"/>
      <w:bookmarkStart w:id="316" w:name="_Toc129"/>
      <w:bookmarkEnd w:id="315"/>
      <w:r>
        <w:rPr>
          <w:rtl w:val="true"/>
        </w:rPr>
        <w:t>اشاره</w:t>
      </w:r>
      <w:bookmarkEnd w:id="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التَّوْب يُصِيبُهُ الدَّمُ وَ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مُعَاوِيَةَ بْنِ حُكَيْمٍ عَنِ الْمُعَلَّى أَبِي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وَ هُوَ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ثَوْبِهِ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قَائِدِي أَخْبَرَنِي أَنَّ بِثَوْبِكَ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دَمَامِيلَ وَ لَسْتُ أَغْسِلُ ثَوْبِي حَتَّى تَبْرَأَ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بِهِ الْقَرْحُ أَوِ الْجُرْحُ وَلَا يَسْتَطِيعُ أَنْ يَرْبِطَهُ وَ لَا يَغْسِلَ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 لَا يَغْسِلُ ثَوْبَهُ كُلَّ يَوْمٍ إِلَّا مَرَّةً، فَإِنَّهُ لَا يَسْتَطِيعُ أَنْ يَغْسِلَ ثَوْبَهُ كُلُّ سَاعَة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591254_2320776876"/>
      <w:bookmarkStart w:id="318" w:name="_Toc130"/>
      <w:bookmarkEnd w:id="317"/>
      <w:r>
        <w:rPr>
          <w:rtl w:val="true"/>
        </w:rPr>
        <w:t>حکم لباسی که به خون و چرک آلوده می شود</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شرفیاب شدم حضرتش در حال خواندن نماز بود، راهنمایم به من گفت در لباس آن حضرت خونی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حضرتش تمام شد به ایشان گفتم راهنمایم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شما خونی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بدنم دمل هایی است تا بهبود نیابند، لباس خویش را نمی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کسی که زخم چرکین یا جراحت دارد، نمی تواند آن را ببندد و خون آن را بشوید، پرسیدم؟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خود را به جا می آورد و هر روز فقط یک بار لباس خود را می شوید چون توانایی آن را ندارد که در هر ساعت آن را بشوید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يَكُونُ فِي الثَّوْبِ عَلَيَّ وَأَنَا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وَ عَلَيْكَ ثَوْبُ غَيْرُهُ فَاطْرَحْهُ وَصَلَّ، وَإِنْ لَمْ يَكُنْ عَلَيْكَ غَيْرُهُ فَامْضِ فِي صَلَاتِكَ وَ لَا إِعَادَةَ عَلَيْكَ مَا لَمْ يَزِدْ عَلَى مِقْدَارِ الدَّرْهَمِ وَ مَا كَانَ أَقَلَّ مِنْ ذَلِكَ فَلَيْسَ بِشَيْءٍ رَأَيْتَهُ قَبْلُ أَوْ لَمْ تَرَهُ، وَإِذَا كُنْتَ قَدْ رَأَيْتَهُ وَ هُوَ أَكْثَرُ مِنْ مِقْدَارِ الدِّرْهَم فَضَيَّعْتَ غَسْلَهُ وَصَلَّيْتَ فِيهِ صَلَاةٌ كَثِيرَةٌ فَأَعِدْ مَا صَلَّيْتَ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كَانَ لَا يَرَى بَأْساً بِدَمِ مَا لَمْ يُذَلُّ يَكُونُ فِي الثَّوْبِ فَيُصَلِّي فِيهِ الرَّجُلُ، يَعْنِي دَمَ السَّمَكِ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 نماز متوجه می شوم که در لباس من لکه خونی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آن را دیدی که لباس دیگری نیز در تن داری، آن را درآور و نمازت را به جا بیاور، و اگر غیر از آن لباس دیگری در تن نداری، نماز را ادامه بده و تا هنگامی که آن لکه خون از یک درهم تجاوز ننماید و کم تر از آن باشد بر تو لازم نیست که نماز را دوباره به جا آوری چه پیش تر آن را دیده باشی و چه ندیده باشی،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مقدار درهم بیش تر باشد و پیش تر آن را دیدی ولی نشستی و نمازهای زیادی در آن خواندی، بایستی نمازهایی را که در آن به جا آورده ای دوباره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علی علیه السلام ایرادی نمی دید که خون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تذکیه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لباس باشد و انسان با آن لباس نماز به جا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أَحْمَدَ عَنْ أَحْمَدَ بْنِ الْحَسَنِ بْنِ عَلِقٍ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عَنْ رَجُلٍ يَسِيلُ مِنْ أَنْفِهِ الدَّمُ هَلْ عَلَيْهِ أَنْ يَغْسِلَ بَاطِنَهُ، يَعْنِي جَوْفَ الْأَنْفِ؟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يَغْسِلَ مَا ظَهَرَ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أُمُّ وَلَدٍ لِأَبِيهِ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 وَأَنَا أَسْتَحْيِي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وَ لَا تَسْتَحْيِي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ثَوْبِى دَمُ الْحَيْضِ فَغَسَلْتُهُ فَلَمْ يَذْهَبْ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اصْبَغِيهِ بِمِشْقٍ حَتَّى يَخْتَلِطَ وَ يَذْهَبَ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که از بینی او خون جاری می شود پرسیدند که آیا بر او لازم است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ظاهر آن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از پدرشان فرزندی داشت، 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فدایت گردم می خواهم در مورد چیزی از شما بپرسم که از پرسش آن شرم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شرم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لباسم خون حیض خورد آن را شستم ولی اثر آن از بین نرفت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گل سرخ رنگ کن تا با رنگ آن مخلوط شود و از بین برود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أَبِي عَبْدِ اللَّهِ عَنْ أَبِيهِ رَفَعَهُ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دَمُكَ أَنْطَفُ مِنْ دَمَ غَيْرِكَ، إِذَا كَانَ فِي ثَوْبِكَ شِبْهُ النَّضْحِ مِنْ دَمِكَ فَلَا بَأْسَ، وَإِنْ كَانَ دَمُ غَيْرِكَ قَلِيلاً أَوْ كَثِيراً فَاغْسِلُهُ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دَمِ الْبَرَاغِيثِ يَكُونُ فِي الثَّوْبِ هَلْ يَمْنَعُهُ ذَلِكَ مِنَ الصَّلَاةِ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وَإِنْ كَثرَ فَلَا بَأْسَ أَيْضاً بِشِبْهِهِ مِنَ الرُّعَافِ يَنْضَحُهُ وَ لَا يَغْسِلُهُ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يُغْسَلُ بِالرِّيقِ شَيْءٌ إِلَّا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الرَّجُلِ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دَمُ الْبَقِّ مَجْرَى دَمِ الْبَرَاغِيثِ؟ وَ هَلْ يَجُوزُ لِأَحَدٍ أَنْ يَقِيسَ بِدَمِ الْبَقِّ عَلَى الْبَرَاغِيثِ فَيُصَلِّيَ فِيهِ وَ أَنْ يَقِيسَ عَلَى نَحْوِ هَذَا فَيَعْمَلَ بِهِ؟</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وَالطُّهَرُ مِنْهُ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خودت از خون دیگری برای تو تمیزتر است در صورتی که در لباست خونی از بدن خودت پاشیده شده باشد، اشکالی ندارد ولی اگر مقدار کم یا زیاد از خون شخص دیگری بود آن را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اگر خون کک در لباس باشد آیا این خون مانع از خواندن نماز در آن لباس می شود؟</w:t>
      </w:r>
    </w:p>
    <w:p>
      <w:pPr>
        <w:pStyle w:val="BookText"/>
        <w:rPr/>
      </w:pPr>
      <w:r>
        <w:rPr>
          <w:rFonts w:ascii="IRNazanin" w:hAnsi="IRNazanin" w:eastAsia="IRNazanin"/>
          <w:color w:val="111111"/>
          <w:sz w:val="28"/>
          <w:sz w:val="28"/>
          <w:szCs w:val="28"/>
          <w:rtl w:val="true"/>
          <w:lang w:bidi="fa-IR"/>
        </w:rPr>
        <w:t>فرمود نه اگرچه زیاد باشد هم چنین است همانند آن از خون بینی 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آن آب پاشیده شود و لازم نیست آن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روایت شده است به استثنای خون نمی توان هیچ نجاستی را در دهان با آب دهان 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 پشه همان حکم خون کک را دارد؟ و آیا جایز است که خون پشه را با خون کک قیاس کرد و با لباس آلوده به آن نماز به جای آورد و چیزهایی مانند این را قیاس نموده و به آن عمل کرد؟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جواب نوشت نماز در آن جایز ولی همان هم پاک شود بهتر است</w:t>
      </w:r>
      <w:r>
        <w:rPr>
          <w:rFonts w:eastAsia="IRNazanin" w:cs="IRNazanin"/>
          <w:color w:val="111111"/>
          <w:sz w:val="28"/>
          <w:szCs w:val="28"/>
          <w:rtl w:val="true"/>
          <w:lang w:bidi="fa-IR"/>
        </w:rPr>
        <w:t xml:space="preserve">. </w:t>
      </w:r>
      <w:bookmarkStart w:id="319" w:name="pg19993_217285"/>
    </w:p>
    <w:p>
      <w:pPr>
        <w:pStyle w:val="Heading3"/>
        <w:numPr>
          <w:ilvl w:val="2"/>
          <w:numId w:val="1"/>
        </w:numPr>
        <w:rPr/>
      </w:pPr>
      <w:bookmarkStart w:id="320" w:name="__RefHeading___Toc591256_2320776876"/>
      <w:bookmarkStart w:id="321" w:name="_Toc131"/>
      <w:bookmarkEnd w:id="319"/>
      <w:bookmarkEnd w:id="320"/>
      <w:r>
        <w:rPr>
          <w:rtl w:val="true"/>
        </w:rPr>
        <w:t>بخش سی و نهم</w:t>
      </w:r>
      <w:bookmarkEnd w:id="321"/>
    </w:p>
    <w:p>
      <w:pPr>
        <w:pStyle w:val="Heading4"/>
        <w:numPr>
          <w:ilvl w:val="3"/>
          <w:numId w:val="1"/>
        </w:numPr>
        <w:rPr/>
      </w:pPr>
      <w:bookmarkStart w:id="322" w:name="__RefHeading___Toc591258_2320776876"/>
      <w:bookmarkStart w:id="323" w:name="_Toc132"/>
      <w:bookmarkEnd w:id="322"/>
      <w:r>
        <w:rPr>
          <w:rtl w:val="true"/>
        </w:rPr>
        <w:t>اشاره</w:t>
      </w:r>
      <w:bookmarkEnd w:id="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الْكَلْبِ يُصِيبُ الثَّوْبَ وَ الْجَسَدَ وَ غَيْرَهُ مِمَّا يُكْرَهُ أَنْ يُمَسَّ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عَمَّنْ أَخْبَرَهُ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مَسَّ ثَوْبَكَ الْكَلْبُ فَإِنْ كَانَ يَابِساً فَانْضَحْهُ، وَإِنْ كَانَ رَطْبَاً فَاغْسِلْهُ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السلامعَنِ الْكَلْبِ يُصِيبُ شَيْئاً مِنْ جَسَدِ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الْمَكَانَ الَّذِي أَصَابَهُ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النَّيْسَابُورِيِّ عَنْ عَلِيِّ بْنِ جَعْفَرٍ عَنْ أَخِيهِ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الْفَارَةِ الرَّطْبَةِ قَدْ وَقَعَتْ فِي الْمَاءِ تَمْشِي عَلَى التياب أ يُصَلَّى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 وَ مَا لَمْ تَرَهُ فَانْضَحْهُ بِالْمَاءِ</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591260_2320776876"/>
      <w:bookmarkStart w:id="325" w:name="_Toc133"/>
      <w:bookmarkEnd w:id="324"/>
      <w:r>
        <w:rPr>
          <w:rtl w:val="true"/>
        </w:rPr>
        <w:t>حکم سگی که به لباس، بدن و چیزهای دیگری که دست زدن به آن ها مکروه است برخورد می کند</w:t>
      </w:r>
      <w:r>
        <w:rPr>
          <w:rtl w:val="true"/>
        </w:rPr>
        <w:t>.</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سگی که خشک است با لباست برخورد نمود، بر روی لباس آب بپاش، ولی اگر خیس بود، آن را بشوی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برخورد سگ با قسمتی از بدن سؤال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قسمتی را که بر خورد نموده، باید 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خویش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موشی که در آب افتاده، آن گاه بر روی لباس آدمی راه می رود آیا می توان در آن لباس نماز خواند؟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پاهایش را که می بینی بشوی و آن چه را که نمی بینی بر روی آن آب بپاش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يَحِلُّ أَنْ يَمَسَّ الثَّعْلَبَ وَ الْأَرْنَبَ، أَوْ شَيْئًا مِنَ السَّباع حياً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وَلَكِنْ يَغْسِلُ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يَقَعُ ثَوْبُهُ عَلَى جَسَدِ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غُسَّلَ فَلَا تَغْسِلْ مَا أَصَابَ ثَوْبَكَ مِنْهُ، وَإِنْ كَانَ لَمْ يُغَسَّلْ فَاغْسِلْ مَا أَصَابَ ثَوْبَكَ مِنْهُ يَعْنِي إِذَا بَرَدَ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انسان روباه، خرگوش، حیوان درنده ای را زنده یا مرده مس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 ولی باید دست خود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لباسش بر روی جسد میت می افتد چه حکمی دارد؟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غسل داده شده لازم نیست قسمتی از لباسش را که به او برخورد نموده بشوید، ولی اگر غسل داده نشده است یعنی در صورتی که بدن میت سرد شده باشد باید آن را بشوید</w:t>
      </w:r>
      <w:r>
        <w:rPr>
          <w:rFonts w:eastAsia="IRNazanin" w:cs="IRNazanin"/>
          <w:color w:val="111111"/>
          <w:sz w:val="28"/>
          <w:szCs w:val="28"/>
          <w:rtl w:val="true"/>
          <w:lang w:bidi="fa-IR"/>
        </w:rPr>
        <w:t xml:space="preserve">. </w:t>
      </w:r>
      <w:bookmarkStart w:id="326" w:name="pg19993_217287"/>
    </w:p>
    <w:p>
      <w:pPr>
        <w:pStyle w:val="BookText"/>
        <w:rPr/>
      </w:pPr>
      <w:bookmarkEnd w:id="32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عَلِقٍ عَنْ عَلِيِّ بْنِ جَعْفَرٍ عَنْ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ثَوْبَهُ خِنْزِيرٌ فَلَمْ يَغْسِلْهُ فَذَكَرَ ذَلِكَ وَ هُوَ فِي صَلَاتِهِ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فِي صَلاتِهِ فَلْيَمْضِ، وَ إِنْ لَمْ يَكُنْ دَخَلَ فِي صَلَاتِهِ فَلْيَنْضَحْ مَا أَصَابَ مِنْ ثَوْبِهِ إِلَّا أَن يَكُونَ فِيهِ أَثرٌ فَيَغْسِلُهُ</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591262_2320776876"/>
      <w:bookmarkStart w:id="328" w:name="_Toc134"/>
      <w:bookmarkEnd w:id="327"/>
      <w:r>
        <w:rPr>
          <w:rtl w:val="true"/>
        </w:rPr>
        <w:t>بخش چهلم</w:t>
      </w:r>
      <w:bookmarkEnd w:id="328"/>
    </w:p>
    <w:p>
      <w:pPr>
        <w:pStyle w:val="Heading4"/>
        <w:numPr>
          <w:ilvl w:val="3"/>
          <w:numId w:val="1"/>
        </w:numPr>
        <w:rPr/>
      </w:pPr>
      <w:bookmarkStart w:id="329" w:name="__RefHeading___Toc591264_2320776876"/>
      <w:bookmarkStart w:id="330" w:name="_Toc135"/>
      <w:bookmarkEnd w:id="329"/>
      <w:r>
        <w:rPr>
          <w:rtl w:val="true"/>
        </w:rPr>
        <w:t>اشاره</w:t>
      </w:r>
      <w:bookmarkEnd w:id="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صِفَةِ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عَنْ سَهْلِ جَمِيعاً عَنْ أَحْمَدَ بْنِ مُحَمَّدِ بْنِ أَبِي نَصْرِ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بِيَدِهِ الْأَرْضَ ، ثُمَّ رَفَعَهَا فَنَفَضَهَا، ثُمَّ مَسَحَ بِهَا جَبِينَيْهِ وَ كَفَّيْهِ مَرَّةً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لباسش به خوک برخورد کرده و آن را نشسته و در حال نماز به خاطرش می آید که آن را نشسته است چگونه باید عمل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نماز خود را آغاز نموده بایستی ادامه دهد ولی اگر نماز خود را آغاز نکرده بایستی بر روی آن قسمت از لباسش که برخورد نموده، آب بپاشد، مگر در صورتی که در آن اثری از نجاست باشد که در این صورت باید آن را بشوید</w:t>
      </w:r>
      <w:r>
        <w:rPr>
          <w:rFonts w:eastAsia="IRNazanin" w:cs="IRNazanin"/>
          <w:color w:val="111111"/>
          <w:sz w:val="28"/>
          <w:szCs w:val="28"/>
          <w:rtl w:val="true"/>
          <w:lang w:bidi="fa-IR"/>
        </w:rPr>
        <w:t>.</w:t>
      </w:r>
    </w:p>
    <w:p>
      <w:pPr>
        <w:pStyle w:val="Heading4"/>
        <w:numPr>
          <w:ilvl w:val="3"/>
          <w:numId w:val="1"/>
        </w:numPr>
        <w:rPr/>
      </w:pPr>
      <w:bookmarkStart w:id="331" w:name="__RefHeading___Toc591266_2320776876"/>
      <w:bookmarkStart w:id="332" w:name="_Toc136"/>
      <w:bookmarkEnd w:id="331"/>
      <w:r>
        <w:rPr>
          <w:rtl w:val="true"/>
        </w:rPr>
        <w:t>چگونگی تیمم</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چگونگی تیمم پرسیدم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دست خود را بر زمین زده، سپس بالا آورد و آن را تکاند و آن را یک بار به پیشانی و دو دست خویش کشید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بَعْضِ أَصْحَابِنَا عَنْ أَبِي عَبْدِالله علیه السلام أنه سيل عَن التّيهم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فَامْسَحْ عَلَى كَفَّيْكَ مِنْ حَيْثُ مَوْضِع الْقَطْعِ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الْبِسَاطِ، فَمَسَحَ بِهَا وَجْهَهُ ثُمَّ مَسَحَ كَفَّيْهِ إِحْدَاهُمَا عَلَى ظهْرِ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أَيُّوبَ الْخَرَّازِ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 از امام صادق علیه السلام از تیمم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 فاقطعوا ایدیهما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 مرد و زنی را که دزدی کرده اند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 ايديكم الى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 های خود را تا آرنج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دو دست خویش از آن جایی که محل بریده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مسح کن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فراموش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چه را که در آیه سرقت فرموده در آیه وضو فراموش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از چگونگی تیمم پرسیدم؟</w:t>
      </w:r>
    </w:p>
    <w:p>
      <w:pPr>
        <w:pStyle w:val="BookText"/>
        <w:rPr/>
      </w:pPr>
      <w:r>
        <w:rPr>
          <w:rFonts w:ascii="IRNazanin" w:hAnsi="IRNazanin" w:eastAsia="IRNazanin"/>
          <w:color w:val="111111"/>
          <w:sz w:val="28"/>
          <w:sz w:val="28"/>
          <w:szCs w:val="28"/>
          <w:rtl w:val="true"/>
          <w:lang w:bidi="fa-IR"/>
        </w:rPr>
        <w:t>حضرت دست خود را بر روی زیرانداز زد، آن گاه آن را به صورت خود کشید، سپس پشت هریک از دو دست را با دست دیگر خود مسح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خزاز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چگونگی تیمم پرسیدم؟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 بْنَ يَاسِرِ أَصَابَتْهُ جَنَابَةٌ، فَتَمَعَكَ كَمَا تَتَمَعَلُ الدَّابَّةُ، فَقالَ لَهُ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تَمَعَكْتَ كَمَا تَتَمَعَكُ الدَّابَّةُ؟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التَّيَمُّمُ؟</w:t>
      </w:r>
    </w:p>
    <w:p>
      <w:pPr>
        <w:pStyle w:val="BookText"/>
        <w:rPr/>
      </w:pPr>
      <w:r>
        <w:rPr>
          <w:rFonts w:ascii="Amiri" w:hAnsi="Amiri" w:eastAsia="Amiri" w:cs="Amiri"/>
          <w:color w:val="111111"/>
          <w:sz w:val="28"/>
          <w:sz w:val="28"/>
          <w:szCs w:val="28"/>
          <w:rtl w:val="true"/>
          <w:lang w:bidi="ar-SA"/>
        </w:rPr>
        <w:t>فَوَضَعَ يَدَهُ عَلَى الْمِسْحِ، ثُمَّ رَفَعَهَا فَمَسَحَ وَجْهَهُ ثُمَّ مَسَحَ فَوْقَ الْكَفِّ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أَبِيهِ عَنِ ابْنِ أَبِي عُمَيْرٍ عَنْ أَبِي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الْحُسَيْنِ بْنِ عَلِيَّ الْكُوفِيَّ عَنِ النَّوْفَلِيٌّ عَنْ غِيَاثِ بْنِ إِبْرَاهِيمَ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مِنْ مُوطَا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تَطَأُ عَلَيْهِ مَا تَطَا عَلَيْهِ برجْلِكَ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الْعَلَوِيُّ عَنْ سَهْلِ بْنِ جُمْهُورٍ عَنْ عَبْدِ الْعَظِيمِ بْنِ عَبْدِاللَّهِ الْحَسَنِيِّ عَنِ الْحَسَنِ بْنِ الْحُسَيْنِ الْعَرَنِي عَنْ غِيَاثِ بْنِ إِبْرَاهِيمَ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أَمِيرُ الْمُؤْمِنِينَ علیه السلام أَن يَتَيَمَّمَ الرَّجُلُ بِتُرَابٍ مِنْ أَثَرِ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جنب شد، خود را همان گونه که چهارپایان در خاک می غلتند بر زمین زد و در خاک 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چهار پایان در خاک می غلتند، در خاک غلتیدی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عرض کردم تیمم چگونه است؟</w:t>
      </w:r>
    </w:p>
    <w:p>
      <w:pPr>
        <w:pStyle w:val="BookText"/>
        <w:rPr/>
      </w:pPr>
      <w:r>
        <w:rPr>
          <w:rFonts w:ascii="IRNazanin" w:hAnsi="IRNazanin" w:eastAsia="IRNazanin"/>
          <w:color w:val="111111"/>
          <w:sz w:val="28"/>
          <w:sz w:val="28"/>
          <w:szCs w:val="28"/>
          <w:rtl w:val="true"/>
          <w:lang w:bidi="fa-IR"/>
        </w:rPr>
        <w:t>آن حضرت دست خود را به روی زیر انداز قرار داده، سپس آن را بالا آورد و به صورت خود کشید، پس از آن مقدار کمی از بالای دستان را مسح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علی بن ابراهیم از پدرش از ابن ابی عمیر از ابی ایوب نیز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صلوات الله علیه فرموده است از خاکی که زیر پا است نمی توان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راویان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یعنی جایی از زمین که پای خود را بر روی آن می گذارند، نباید تیمم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از این که مرد با خاک موجود در جاده تیمم کند نهی فرمود</w:t>
      </w:r>
      <w:r>
        <w:rPr>
          <w:rFonts w:eastAsia="IRNazanin" w:cs="IRNazanin"/>
          <w:color w:val="111111"/>
          <w:sz w:val="28"/>
          <w:szCs w:val="28"/>
          <w:rtl w:val="true"/>
          <w:lang w:bidi="fa-IR"/>
        </w:rPr>
        <w:t xml:space="preserve">. </w:t>
      </w:r>
      <w:bookmarkStart w:id="333" w:name="pg19993_217290"/>
    </w:p>
    <w:p>
      <w:pPr>
        <w:pStyle w:val="Heading3"/>
        <w:numPr>
          <w:ilvl w:val="2"/>
          <w:numId w:val="1"/>
        </w:numPr>
        <w:rPr/>
      </w:pPr>
      <w:bookmarkStart w:id="334" w:name="__RefHeading___Toc591268_2320776876"/>
      <w:bookmarkStart w:id="335" w:name="_Toc137"/>
      <w:bookmarkEnd w:id="333"/>
      <w:bookmarkEnd w:id="334"/>
      <w:r>
        <w:rPr>
          <w:rtl w:val="true"/>
        </w:rPr>
        <w:t>بخش چهل و یکم</w:t>
      </w:r>
      <w:bookmarkEnd w:id="335"/>
    </w:p>
    <w:p>
      <w:pPr>
        <w:pStyle w:val="Heading4"/>
        <w:numPr>
          <w:ilvl w:val="3"/>
          <w:numId w:val="1"/>
        </w:numPr>
        <w:rPr/>
      </w:pPr>
      <w:bookmarkStart w:id="336" w:name="__RefHeading___Toc591270_2320776876"/>
      <w:bookmarkStart w:id="337" w:name="_Toc138"/>
      <w:bookmarkEnd w:id="336"/>
      <w:r>
        <w:rPr>
          <w:rtl w:val="true"/>
        </w:rPr>
        <w:t>اشاره</w:t>
      </w:r>
      <w:bookmarkEnd w:id="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الْوَقْتِ الَّذِي يُوجِبُ التَّيَمُّمَ وَ مَنْ تَيَمَّمَ ثُمَّ وَجَدَ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تَجِدُ مَاءً وَأَرَدْتَ التَّيَمُّمَ فَأَخْرِ التَّيَمُّمَ إِلَى آخِرَ الْوَقْتِ، فَإِنَّ فَاتَكَ الْمَاءُ لَمْ تَفتِّكَ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يَجِدِ الْمُسَافِرُ الْمَاءَ فَلْيَطْلُبْ مَا دَامَ فِي الْوَقْتِ، فَإِذَا خَافَ أَنْ يَفُوتَهُ الْوَقْتُ فَلْيَتَيَمَّمْ وَليُصَلِّ فِي آخِرَ الْوَقْتِ، فَإِذَا وَجَدَ الْمَاءَ فَلَا فَضَاءَ عَلَيْهِ وَلْيَتَوَضًا لِمَا يَسْتَقْبِلُ</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591272_2320776876"/>
      <w:bookmarkStart w:id="339" w:name="_Toc139"/>
      <w:bookmarkEnd w:id="338"/>
      <w:r>
        <w:rPr>
          <w:rtl w:val="true"/>
        </w:rPr>
        <w:t>هنگام وجوب تیمم و حکم کسی که پس از تیمم آب می یابد</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شنیدم که می فرمود هرگاه آبی نیافتی و خواستی تیمم کنی تیمم را تا آخر وقت به تأخیر بینداز؛ زیرا اگر در آن هنگام نتوانستی آب بیابی، زمین که در اختیار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مسافر آب نمی یابد بایستی تا زمانی که وقت نماز باقی مانده جست وجو کند و هنگامی که می ترسد که وقت نماز، از او فوت شود بایستی تیمم نموده، در آخر وقت نماز را به جا آورد و در صورتی که پس از آن آب بیابد، قضایی بر عهده او نیست و باید برای نماز بعدی وضو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يَجِدِ الرَّجُلُ طَهُوراً وَ كَانَ جُنُباً فَلْيَمْسَحْ مِنَ الْأَرْضِ وَ يُصَلِّي، فَإِذَا وَجَدَ مَاءً فَلْيَغْتَسِلْ وَ قَدْ أَجْزَاله صَلاتُهُ الَّتِي 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بِوُضُوءٍ وَاحِدٍ صَلَاةَ اللَّيْلِ وَ النَّهَارِ كُلَّهَا؟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بِتَيَهُم وَاحِدٍ صَلَاةَ اللَّيْلِ وَالنَّهَارِ كُلَّهَا؟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 رَجَا أَنْ يَقْدِرَ عَلَى مَاءٍ آخَرَ وَ ظَنَّ أَنَّهُ يَقْدِرُ عَلَيْهِ كُلَّمَا أَرَادَ فَعَسُرَ ذَلِكَ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کسی جنب باشد و آبی نیابد، بایستی بر زمین تیمم نماید و نماز را به جای آورد و اگر دست رسی به آب یافت بایستی غسل نماید و نمازی را که قبلاً به جای آورده است برای او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تمامی نمازهای شبانه روز را با یک وضو به جای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را باطل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یک تیمم نیز می تواند تمامی نمازهای شبانه روز را به جای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هنگامی که آن را باطل ننموده و آبی نیافته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آب برسد و امید دست رسی به آب دیگری را داشته باشد و چنین گمان کند که هرگاه بخواهد می تواند به آن دست رسی یابد، ولی این امر بر او دشوار باشد تکلیف او 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ذَلِكَ تَيَمُّمَهُ وَ عَلَيْهِ أَنْ يُعِيدَ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وَقَدْ دَخَلَ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وَلْيَتَوَضَّأُ مَا لَمْ يَرْكَعْ ، فَإِنْ كَانَ قَدْ رَكَعَ فَلْيَمْضِ فِي صَلَاتِهِ، فَإِنَّ التَّيَمُّمَ أَحَدُ الطَّهُورَيْنِ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بْنِ عُثْمَانَ عَنْ عَبْدِاللَّهِ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الرَّجُلِ لَا يَجِدُ الْمَاءَ فَيَتَيَمَّمُ وَ يُقِيمُ فِي الصَّلَاةِ، فَجَاءَ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فَلْيَنْصَرِفْ وَلْيَتَوَضَّأُ، وَإِنْ كَانَ قَدْ رَكَعَ فَلْيَمْضِ 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وَ تَحْضُرُ الصَّلَاةُ وَ لَيْسَ مَعِي مَاءٌ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قَرِيبٌ مِنَّا أَ فَأَطْلُبُ الْمَاءَ وَ أَنَا فِي وَقْتٍ يَمِيناً وَ شِمَالاً؟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تیمم او را باطل میکند و بر عهده اوست که دوباره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به آب دست یابد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رکوع نرفته است باید از نماز دست کشد و وضو بگیرد، ولی اگر به رکوع رفته باید نماز خود را ادامه دهد زیرا تیمم یکی از دو پاک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آب نمی یابد و تیمم می کند و به نماز می ایستد در آن حال غلامش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رکوع نرفته، باید از نماز دست کشد و وضو بگیرد، ولی اگر به رکوع رفته است باید نمازش را ادامه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گاهی در سفر هستم و وقت نماز است و آبی همراه من نیست و بعضی می گویند آب در نزدیکی ما پیدا می شود آیا با بودن وقت، از سمت راست و چپ به دنبال آب بروم؟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الْمَاءَ، وَ لَكِنْ تَيَمَّمْ، فَإِنِّي أَخَافُ عَلَيْكَ النَّخَلَّفَ عَنْ أَصْحَابِكَ فَتَضِلَّ فَيَأْكُلَكَ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يَمُرُّ بِالرَّكِيَّةِ وَ لَيْسَ مَعَهُ 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يَنْزِلَ الرَّكِيَّةَ إِنَّ رَبَّ الْمَاءِ هُوَ رَبُّ الْأَرْضِ، فَلْيَتَيَمَّمْ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حَمَّادِ بْنِ عُثْمَانَ عَنْ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لَا يَكُونُ مَعَهُ مَاءً وَ الْمَاءُ عَنْ يَمِينِ الطَّرِيقِ وَيَسَارِهِ غَلْوَتَيْنِ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أَمْرُهُ أَنْ يُغَرُرَ بنَفْسِهِ فَيَعْرِضَ لَهُ لِيٌّ أَوْ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عَنْ مَنْصُورِ بْنِ حَازِمٍ عَنِ ابْنِ أَبِي يَعْفُورٍ وَعَنْبَسَةَ بْنِ مُصْعَب عَنْ أَبِي عَبْدِاللَّهِ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آب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تیمم کن؛ زیرا می ترسم که از همراهان خود عقب بمانی و راه را گم کنی و درندگان تو را بدرند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از کنار چاه آبی می گذرد ولی سطلی همراه ندارد که آب بکشد و وضو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نیست که در چاه فرو رود؛ چراکه پروردگار آب، همان پروردگار زمین است پس بایستی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مردی که آبی همراه ندارد، ولی در فاصلهٔ پرتاب دو تیر یا مانند آن در سمت راست و چپ جاده آب یافت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وظیهٔ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واجب کردن جست و جوی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نمی کنم که خود را در هلاکت اندازد و گرفتار دزد یا درنده ای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أتيت البئر وأَنْتَ جُنبٌ وَ لَمْ تَجِدْ دَلُوا وَ لا شَيْئاً تَغْرِفُ بِهِ فَتَيَمَّمُ بِالصَّعِيد فَإِنَّ رَبَّ الْمَاءِ وَ رَبَّ الصَّعِيدِ وَاحِدٌ، وَ لَا تَقَعْ فِي الْبِشْرِ، وَ لَا تُفْسِدْ عَلَى الْقَوْمِ مَاءَهُمْ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عَنْ عُثْمَانَ بْنِ عِيسَى عَنِ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فِي سَفَرٍ وَكَانَ مَعَهُ مَاءً فَنَسِيَهُ وَ تَيَمَّمَ و صَلَّى، ثُمَّ ذَكَرَ أَنَّ مَعَهُ مَاءً قَبْلَ أَنْ يَخْرُجَ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يَتَوَضُأَ وَ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تَيَمُّم الْحَائِضِ وَالْجُنُبِ سَوَاءٌ إِذَا لَمْ يَجِدًا 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در حال جنابت به چاه آبی رسیدی، و سطل یا چیزی دیگری نیافتی که به وسیلهٔ آن آب برداری، بر روی زمین تیمّم کن که همانا پروردگار آب و پروردگار زمین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چاه مرو و آن را برای مردمی که در آن حوالی هستند خراب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مسافری آب همراه دارد، ولی فراموش کرده، تیمم می کند و نماز به جا می آورد سپس قبل از خروج وقت به یادش می آید که آبی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وضو بگیرد و دوباره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حضرتش پرسیدم آیا تیمم حائض و جنب در نبود آب یکسان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340" w:name="pg19993_217295"/>
    </w:p>
    <w:p>
      <w:pPr>
        <w:pStyle w:val="Heading3"/>
        <w:numPr>
          <w:ilvl w:val="2"/>
          <w:numId w:val="1"/>
        </w:numPr>
        <w:rPr/>
      </w:pPr>
      <w:bookmarkStart w:id="341" w:name="__RefHeading___Toc591274_2320776876"/>
      <w:bookmarkStart w:id="342" w:name="_Toc140"/>
      <w:bookmarkEnd w:id="340"/>
      <w:bookmarkEnd w:id="341"/>
      <w:r>
        <w:rPr>
          <w:rtl w:val="true"/>
        </w:rPr>
        <w:t>بخش چهل و دوم</w:t>
      </w:r>
      <w:bookmarkEnd w:id="342"/>
    </w:p>
    <w:p>
      <w:pPr>
        <w:pStyle w:val="Heading4"/>
        <w:numPr>
          <w:ilvl w:val="3"/>
          <w:numId w:val="1"/>
        </w:numPr>
        <w:rPr/>
      </w:pPr>
      <w:bookmarkStart w:id="343" w:name="__RefHeading___Toc591276_2320776876"/>
      <w:bookmarkStart w:id="344" w:name="_Toc141"/>
      <w:bookmarkEnd w:id="343"/>
      <w:r>
        <w:rPr>
          <w:rtl w:val="true"/>
        </w:rPr>
        <w:t>اشاره</w:t>
      </w:r>
      <w:bookmarkEnd w:id="3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يَكُونُ مَعَهُ الْمَاءُ الْقَلِيلُ فِي السَّفَرِ وَ يَخَافُ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ابْن سِنَانِ عَنْ أَبِي عَبْدِ اللَّهِ علیه السلام فِي رَجُلٍ أَصَابَتْهُ جَنَابَةٌ فِي السَّفَرِ وَ لَيْسَ مَعَهُ مَاءٌ إِلَّا قَلِيلٌ وَ خَافَ إِنْ هُوَ اغْتَسَلَ أَن يَعْطَش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خَافَ عَطَشاً فَلَا يُهَرِيقُ مِنْهُ قَطْرَةً وَلْيَتَيَمَّمْ بِالصَّعِيدِ، فَإِنَّ الصَّعِيدَ أَحَبُّ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يُجْنِبُ وَ مَعَهُ مِنَ الْمَاءِ قَدْرُ مَا يَكْفِيهِ لِشُرْبِهِ أَ يَتَيَمُمُ أَوْ يَتَوَضًا؟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أَفْضَلُ أَلَا تَرَى أَنَّهُ إِنَّمَا جُعِلَ عَلَيْهِ نِصْفُ الطَّهور؟</w:t>
      </w:r>
    </w:p>
    <w:p>
      <w:pPr>
        <w:pStyle w:val="Heading4"/>
        <w:numPr>
          <w:ilvl w:val="3"/>
          <w:numId w:val="1"/>
        </w:numPr>
        <w:rPr/>
      </w:pPr>
      <w:bookmarkStart w:id="345" w:name="__RefHeading___Toc591278_2320776876"/>
      <w:bookmarkStart w:id="346" w:name="_Toc142"/>
      <w:bookmarkEnd w:id="345"/>
      <w:r>
        <w:rPr>
          <w:rtl w:val="true"/>
        </w:rPr>
        <w:t>مردی که در سفر آب کمی همراه دارد و از تشنگی هم می ترسد</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در سفر جنب می شود و آب کمی همراه دارد و می ترسد که در صورت غسل با آن آب، تشنه بماند،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تشنگی می ترسد نباید قطره ای از آن آب را برای غسل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 روی زمین تیمم کند که همانا تیمّم بر روی زمین نزد من محبوب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که جنب می گردد و به اندازه ای که برای آشامیدن کافی است، آب همراه دارد آیا باید تیمم کند یا وضو بگیرد؟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بهتر است آیا نمی بینی که در تیمم فقط نیمی از افعال وضو بر عهده او واجب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حُمْرَانَ وَ جَمِيلٍ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قَوْمٍ أَصَابَتْهُ جَنَابَةٌ فِي السَّفَرِ وَ لَيْسَ مَعَهُ مَاءً يَكْفِيهِ لِلغُسْل أَ يَتَوَضَّأُ بَعْضُهُمْ وَ يُصَلِّي 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يَتَيَمَّمُ وَيُصَلِّى بهم، فَإِنَّ اللَّهَ قَدْ جَعَلَ التَّرَابَ طَهُوراً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الْأَرْضُ مُبْتَلَّةً وَ لَيْسَ فِيهَا تُرَابٌ وَ لَا مَاءٌ فَانْظُرْ أَجَفَّ مَوْضِعٍ تَجِدُهُ فَتَيَمَّمْ مِنْ عِبَارِهِ أَوْ شَيْءٍ مُغْبَرَ، وَ إِنْ كَانَ فِي حَالٍ لَا تَجِدُ إِلَّا العينَ فَلا بَأْسَ أَن تَیممَ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و جمیل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گروهی در سفر جنب شده و همراه خود آن مقدار آب نیست که برای غسل او کافی باشد، آیا یکی از آنان می تواند وضو بگیرد و بر آنان نماز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خود او تیمم نموده و با ایشان نماز به جا آورد؛ چرا که خداوند خاک را پاک کننده قرار داده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مرطوب باشد و خاک و آبی در آن نباشد، خشک ترین مکانی را که می یابی در نظر بگیر و بر غبار آن و یا بر چیز غبار آلودی تیمّم کن و اگر جز گِل چیزی دیگر نمی یابی اشکالی ندارد که با آن تیمم کنی </w:t>
      </w:r>
      <w:r>
        <w:rPr>
          <w:rFonts w:eastAsia="IRNazanin" w:cs="IRNazanin"/>
          <w:color w:val="111111"/>
          <w:sz w:val="28"/>
          <w:szCs w:val="28"/>
          <w:rtl w:val="true"/>
          <w:lang w:bidi="fa-IR"/>
        </w:rPr>
        <w:t xml:space="preserve">- </w:t>
      </w:r>
      <w:bookmarkStart w:id="347" w:name="pg19993_217297"/>
    </w:p>
    <w:p>
      <w:pPr>
        <w:pStyle w:val="Heading3"/>
        <w:numPr>
          <w:ilvl w:val="2"/>
          <w:numId w:val="1"/>
        </w:numPr>
        <w:rPr/>
      </w:pPr>
      <w:bookmarkStart w:id="348" w:name="__RefHeading___Toc591280_2320776876"/>
      <w:bookmarkStart w:id="349" w:name="_Toc143"/>
      <w:bookmarkEnd w:id="347"/>
      <w:bookmarkEnd w:id="348"/>
      <w:r>
        <w:rPr>
          <w:rtl w:val="true"/>
        </w:rPr>
        <w:t>بخش چهل و سوم</w:t>
      </w:r>
      <w:bookmarkEnd w:id="349"/>
    </w:p>
    <w:p>
      <w:pPr>
        <w:pStyle w:val="Heading4"/>
        <w:numPr>
          <w:ilvl w:val="3"/>
          <w:numId w:val="1"/>
        </w:numPr>
        <w:rPr/>
      </w:pPr>
      <w:bookmarkStart w:id="350" w:name="__RefHeading___Toc591282_2320776876"/>
      <w:bookmarkStart w:id="351" w:name="_Toc144"/>
      <w:bookmarkEnd w:id="350"/>
      <w:r>
        <w:rPr>
          <w:rtl w:val="true"/>
        </w:rPr>
        <w:t>اشاره</w:t>
      </w:r>
      <w:bookmarkEnd w:id="3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يُصِيبُهُ الْجَنَابَةُ فَلَا يَجِدُ إِلَّا التَّنْجَ أَوِ الْمَاءَ الْجَامِدَ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حَمَّادِ بْنِ عِيسَى عَنْ حَرِيزٍ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أَجْنَبَ فِي السَّفَرِ وَ لَمْ يَجِدْ إِلَّا النَّلْجَ أَوْ مَاءً جَامِداً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الضَّرُورَةِ يَتَيَمَّمُ، وَ لَا أَرَى أَنْ يَعُودَ إِلَى هَذِهِ الْأَرْضِ الَّتِي تُوبِقُ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أَجْنَبَ فَعَلَيْهِ أَنْ يَغْتَسِلَ عَلَى مَا كَانَ عَلَيْهِ، وَ إِنِ احْتَلَمَ تَيَمَّمَ</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591284_2320776876"/>
      <w:bookmarkStart w:id="353" w:name="_Toc145"/>
      <w:bookmarkEnd w:id="352"/>
      <w:r>
        <w:rPr>
          <w:rtl w:val="true"/>
        </w:rPr>
        <w:t>وظیفۀ کسی که جنب شده و جز برف و یخ چیزی در دسترس ندارد</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در سفر جنب شده و جز برف و یخ چیزی نمی یابد، پرسیدم؟</w:t>
      </w:r>
    </w:p>
    <w:p>
      <w:pPr>
        <w:pStyle w:val="BookText"/>
        <w:rPr/>
      </w:pPr>
      <w:r>
        <w:rPr>
          <w:rFonts w:ascii="IRNazanin" w:hAnsi="IRNazanin" w:eastAsia="IRNazanin"/>
          <w:color w:val="111111"/>
          <w:sz w:val="28"/>
          <w:sz w:val="28"/>
          <w:szCs w:val="28"/>
          <w:rtl w:val="true"/>
          <w:lang w:bidi="fa-IR"/>
        </w:rPr>
        <w:t>فرمود او در حال اضطرار است، باید تیمّم کند و صلاح نمی بینم که به این سرزمینی که دینش را تباه می کند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 بن ابراهیم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شخصی جنب شود بر اوست که در حد توانش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نماید ولی اگر محتلم شود، می تواند تیمم نماید</w:t>
      </w:r>
      <w:r>
        <w:rPr>
          <w:rFonts w:eastAsia="IRNazanin" w:cs="IRNazanin"/>
          <w:color w:val="111111"/>
          <w:sz w:val="28"/>
          <w:szCs w:val="28"/>
          <w:rtl w:val="true"/>
          <w:lang w:bidi="fa-IR"/>
        </w:rPr>
        <w:t xml:space="preserve">. </w:t>
      </w:r>
      <w:bookmarkStart w:id="354" w:name="pg19993_217298"/>
    </w:p>
    <w:p>
      <w:pPr>
        <w:pStyle w:val="BookText"/>
        <w:rPr/>
      </w:pPr>
      <w:bookmarkEnd w:id="35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جَعْفَرِ بْنِ بَشِيرٍ عَمَّنْ رَوَاهُ عَنْ أَبِي عَبْدِاللهِ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أَصَابَتْهُ الْجَنَابَةُ فِي لَيْلَةٍ بَارِدَةٍ يَخَافُ عَلَى نفْسِهِ التَّلَفَ إِنِ اغْتَسَلَ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فَإِذَا أَمِنَ الْبَرْدَ اغْتَسَلَ وَأَعَادَ الصَّلَاةَ</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591286_2320776876"/>
      <w:bookmarkStart w:id="356" w:name="_Toc146"/>
      <w:bookmarkEnd w:id="355"/>
      <w:r>
        <w:rPr>
          <w:rtl w:val="true"/>
        </w:rPr>
        <w:t>بخش چهل و چهارم</w:t>
      </w:r>
      <w:bookmarkEnd w:id="356"/>
    </w:p>
    <w:p>
      <w:pPr>
        <w:pStyle w:val="Heading4"/>
        <w:numPr>
          <w:ilvl w:val="3"/>
          <w:numId w:val="1"/>
        </w:numPr>
        <w:rPr/>
      </w:pPr>
      <w:bookmarkStart w:id="357" w:name="__RefHeading___Toc591288_2320776876"/>
      <w:bookmarkStart w:id="358" w:name="_Toc147"/>
      <w:bookmarkEnd w:id="357"/>
      <w:r>
        <w:rPr>
          <w:rtl w:val="true"/>
        </w:rPr>
        <w:t>اشاره</w:t>
      </w:r>
      <w:bookmarkEnd w:id="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التَّيَمُّمِ بِالطِّينِ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رِتَابٍ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حَالٍ لَا تَقْدِرُ إِلَّا عَلَى الطِّينِ فَتَيَمَّمْ بِهِ، فَإِنَّ اللَّهَ أَوْلَى بِالْعُذْرِ إِذَا لَمْ يَكُنْ مَعَكَ ثَوْبٌ جَافٌ أَوْ لِبْدُ تَقْدِرُ أَنْ تَنْفُضَهُ وَ تَتَيَمَّمَ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 طَيِّبٌ وَ مَاءً طَهُورٌ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در شب سردی جنب می شود و در صورت غسل نمودن می ترسد که از سرما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کند و نماز بخواند و هنگامی که از سرما ایمن شد، غسل کند و نماز را تکرار نماید</w:t>
      </w:r>
      <w:r>
        <w:rPr>
          <w:rFonts w:eastAsia="IRNazanin" w:cs="IRNazanin"/>
          <w:color w:val="111111"/>
          <w:sz w:val="28"/>
          <w:szCs w:val="28"/>
          <w:rtl w:val="true"/>
          <w:lang w:bidi="fa-IR"/>
        </w:rPr>
        <w:t>.</w:t>
      </w:r>
    </w:p>
    <w:p>
      <w:pPr>
        <w:pStyle w:val="Heading4"/>
        <w:numPr>
          <w:ilvl w:val="3"/>
          <w:numId w:val="1"/>
        </w:numPr>
        <w:rPr/>
      </w:pPr>
      <w:bookmarkStart w:id="359" w:name="__RefHeading___Toc591290_2320776876"/>
      <w:bookmarkStart w:id="360" w:name="_Toc148"/>
      <w:bookmarkEnd w:id="359"/>
      <w:r>
        <w:rPr>
          <w:rtl w:val="true"/>
        </w:rPr>
        <w:t>تیمم با گل</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حالی بودی که به غیر از گل به چیزی دیگری برای تیمم دست رسی نداشتی در صورتی که همراه تو لباس خشک، یا نمدی نیست که آن ها تکان داده با غبار آن تیمم کنی به گل تیمّم کن که خداوند بر پذیرش آن عذر سزاوارتر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خاک روی زمین پاک است و آب پاک کننده</w:t>
      </w:r>
      <w:r>
        <w:rPr>
          <w:rFonts w:eastAsia="IRNazanin" w:cs="IRNazanin"/>
          <w:color w:val="111111"/>
          <w:sz w:val="28"/>
          <w:szCs w:val="28"/>
          <w:rtl w:val="true"/>
          <w:lang w:bidi="fa-IR"/>
        </w:rPr>
        <w:t xml:space="preserve">. </w:t>
      </w:r>
      <w:bookmarkStart w:id="361" w:name="pg19993_217299"/>
    </w:p>
    <w:p>
      <w:pPr>
        <w:pStyle w:val="Heading3"/>
        <w:numPr>
          <w:ilvl w:val="2"/>
          <w:numId w:val="1"/>
        </w:numPr>
        <w:rPr/>
      </w:pPr>
      <w:bookmarkStart w:id="362" w:name="__RefHeading___Toc591292_2320776876"/>
      <w:bookmarkStart w:id="363" w:name="_Toc149"/>
      <w:bookmarkEnd w:id="361"/>
      <w:bookmarkEnd w:id="362"/>
      <w:r>
        <w:rPr>
          <w:rtl w:val="true"/>
        </w:rPr>
        <w:t>بخش چهل و پنجم</w:t>
      </w:r>
      <w:bookmarkEnd w:id="363"/>
    </w:p>
    <w:p>
      <w:pPr>
        <w:pStyle w:val="Heading4"/>
        <w:numPr>
          <w:ilvl w:val="3"/>
          <w:numId w:val="1"/>
        </w:numPr>
        <w:rPr/>
      </w:pPr>
      <w:bookmarkStart w:id="364" w:name="__RefHeading___Toc591294_2320776876"/>
      <w:bookmarkStart w:id="365" w:name="_Toc150"/>
      <w:bookmarkEnd w:id="364"/>
      <w:r>
        <w:rPr>
          <w:rtl w:val="true"/>
        </w:rPr>
        <w:t>اشاره</w:t>
      </w:r>
      <w:bookmarkEnd w:id="3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الْكَسِيرِ وَ الْمَجْدُورِ وَ مَنْ بِهِ الْجِرَاحَاتُ وَ تُصِيبُهُمُ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الرَّجُلِ يَكُونُ بِهِ الْقَرْحُ وَ الجراحة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يَغْتَسِلُ وَ يَتَيَمَّمَ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يَتَيَمَّمُ المَجدُورُ والكَسِيرُ بِالتُّرَابِ إِذَا أَصَابَتْهُ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أَحْمَدَ رَفَعَهُ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أَجْنَبَ هُوَ فَلْيَغْتَسِلْ، وَإِنْ كَانَ احْتَلَمَ فَلْيَتَيَمَّمْ</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591296_2320776876"/>
      <w:bookmarkStart w:id="367" w:name="_Toc151"/>
      <w:bookmarkEnd w:id="366"/>
      <w:r>
        <w:rPr>
          <w:rtl w:val="true"/>
        </w:rPr>
        <w:t>حکم کسی که شکستگی، آبله و جراحتی داشته و جنب شده است</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که زخم چرکین و جراحت داشته و جنب شده است،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غسل نکند و به جای آن تیمم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آبله دار و کسی که جراحتی دارد در صورتی که جنب شود، باید با خاک تیمم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 آبله داری که جنب شده پرسیدم؟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جنب شده بایستی غسل کند ولی در صورتی که محتلم شده، بایستی تیمم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بَكْرِ بْنِ صَالِحٍ وَ ابْنِ فَضَّالٍ عَنْ عَبْدِ اللَّهِ بْنِ إِبْرَاهِيمَ الْغِفَارِيِّ عَنْ جَعْفَرِ بْنِ إِبْرَاهِيمَ الْجَعْفَرِيِّ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واله وسلم ذُكِرَ لَهُ أَنَّ رَجُلاً أَصَابَتْهُ جَنَابَةٌ عَلَى جُرْحِ كَانَ بِهِ فَأُمِرَ بِالْغُسْلِ فَاغْتَسَلَ فَكُنَّ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إنَّمَا كَان دَواء العى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سُكَيْنٍ وَ غَيْرِهِ عَنْ أَبِي عَبْدِاللَّهِ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أَصَابَتْهُ جَنَابَةٌ وَ هُوَ مَجْدُورٌ فَغَسَّلُوهُ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أَلَّا سَأَلُوا أَلَّا يَمَّمُوهُ، إِنَّ شِفَاءَ الْعِيِّ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فِي الْكَسِيرِ وَ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لَا يَغْتَسِلُ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پیامبر گرامی صلى الله عليه واله وسلم سخن از مردی به میان آمد که جراحتی داشته و دچار جنابت شده بود و مردم به او دستور غسل داده و او هم غسل کرد ولی کزاز گرفت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فرمود او را کشتند خدا آن 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درمان جهل و نادانی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 فلانی در حالی که به بیماری آبله مبتلا بود، دچار جنابتی گردید، او را غسل دادند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چرا نپرسیدند؟ چرا او را تیمّم ندادند؟ همانا درمان جهل و نادانی پرسش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مورد کسی که شکستگی و شکم درد دارد نیز روایت شده است که باید تیمم کند، نه غسل</w:t>
      </w:r>
      <w:r>
        <w:rPr>
          <w:rFonts w:eastAsia="IRNazanin" w:cs="IRNazanin"/>
          <w:color w:val="111111"/>
          <w:sz w:val="28"/>
          <w:szCs w:val="28"/>
          <w:rtl w:val="true"/>
          <w:lang w:bidi="fa-IR"/>
        </w:rPr>
        <w:t xml:space="preserve">. </w:t>
      </w:r>
      <w:bookmarkStart w:id="368" w:name="pg19993_217301"/>
    </w:p>
    <w:p>
      <w:pPr>
        <w:pStyle w:val="Heading3"/>
        <w:numPr>
          <w:ilvl w:val="2"/>
          <w:numId w:val="1"/>
        </w:numPr>
        <w:rPr/>
      </w:pPr>
      <w:bookmarkStart w:id="369" w:name="__RefHeading___Toc591298_2320776876"/>
      <w:bookmarkStart w:id="370" w:name="_Toc152"/>
      <w:bookmarkEnd w:id="368"/>
      <w:bookmarkEnd w:id="369"/>
      <w:r>
        <w:rPr>
          <w:rtl w:val="true"/>
        </w:rPr>
        <w:t>بخش چهل و ششم</w:t>
      </w:r>
      <w:bookmarkEnd w:id="370"/>
    </w:p>
    <w:p>
      <w:pPr>
        <w:pStyle w:val="Heading4"/>
        <w:numPr>
          <w:ilvl w:val="3"/>
          <w:numId w:val="1"/>
        </w:numPr>
        <w:rPr/>
      </w:pPr>
      <w:bookmarkStart w:id="371" w:name="__RefHeading___Toc591300_2320776876"/>
      <w:bookmarkStart w:id="372" w:name="_Toc153"/>
      <w:bookmarkEnd w:id="371"/>
      <w:r>
        <w:rPr>
          <w:rtl w:val="true"/>
        </w:rPr>
        <w:t>اشاره</w:t>
      </w:r>
      <w:bookmarkEnd w:id="3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إِبْرَاهِيمَ بْنِ إِسْحَاقَ الْأَحْمَرِ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علیه السلام وَ بَيْنَ يَدَيْهِ إِبْرِيقٌ يُرِيدُ أَنْ يَتَهَيَّأَ مِنْهُ لِلصَّلَاةِ، فَدَنَوْتُ مِنْهُ لِأَصْبٌ عَلَيْهِ، فَأَبَى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عَلَى يَدِكَ تَكْرَهُ أَنْ أُوجَرَ؟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وَأُوزَرُ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أَتَوَضَّأُ لِلصَّلَاةِ وَهِيَ الْعِبَادَةُ، فَأَكْرَهُ أَنْ يَشْرَكَنِي فِيهَا أَحَدٌ</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591302_2320776876"/>
      <w:bookmarkStart w:id="374" w:name="_Toc154"/>
      <w:bookmarkEnd w:id="373"/>
      <w:r>
        <w:rPr>
          <w:rtl w:val="true"/>
        </w:rPr>
        <w:t>چند روایت کمیاب</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شرفیاب شدم که در پیش روی حضرتش آفتابه ای بود می خواست به وسیله آن خود را برای نماز آماده نماید من نزدیک رفتم تا بر دست مبارکش آب بریزم، ولی حضرت از این عمل امتناع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از ریختن آب بر روی دستتان نهی می فرمایی؟ آیا نمی خواهی اجری ببرم؟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اجر ببری و من به گناه افتم؟</w:t>
      </w:r>
    </w:p>
    <w:p>
      <w:pPr>
        <w:pStyle w:val="BookText"/>
        <w:rPr/>
      </w:pPr>
      <w:r>
        <w:rPr>
          <w:rFonts w:ascii="IRNazanin" w:hAnsi="IRNazanin" w:eastAsia="IRNazanin"/>
          <w:color w:val="111111"/>
          <w:sz w:val="28"/>
          <w:sz w:val="28"/>
          <w:szCs w:val="28"/>
          <w:rtl w:val="true"/>
          <w:lang w:bidi="fa-IR"/>
        </w:rPr>
        <w:t>گفتم 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لقای پروردگارش امید دارد، پس عمل شایسته نماید و در عبادت پروردگارش کسی را شریک نسازد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که من برای نماز وضو می گیرم و نماز، عبادت است، کراهت دارم که کسی در آن با من شریک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جَعْفَرِ بْنِ مُحَمَّدٍ الْأَشْعَرِيُّ عَنِ الْقَدَّاحِ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افْتِتَاحُ الصَّلَاةِ الْوُضُوءُ، وَ تَحْرِيمُهَا التَّكْبِيرُ، وَ تَحْلِيلُهَا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صَبَّاحِ الْحَذَّاءِ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علیه السلام فَسَأَلَهُ رَجُلٌ مِنَ الْمُغِيرِيَّةِ عَنْ شَيْءٍ 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يَحْتَاجُ إِلَيْهِ أَحَدٌ مِنْ وُلْدِ آدَمَ إِلَّا وَ قَدْ جَرَتْ فِيهِ مِنَ اللَّهِ وَ مِنْ رَسُولِهِ سُنَّةٌ عَرَفَهَا مَنْ عَرَفَهَا وَأَنْكَرَهَا مَنْ أَنْكَرَهَا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السُّنَّةُ فِي دُخُولِ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اللَّهَ وَ تَتَعَوَّذُ بِاللَّهِ مِنَ الشَّيْطَانِ الرَّجِيمِ، وَإِذَا فَرَغْتَ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أَخْرَجَ مِنِّي مِنَ الْأَذَى فِي يُسْرٍ وَ عَافِيَةٍ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نماز به وضو، تحریم آن به تکبیر و تحلیل آن به سلام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علیه السلام بودم که یکی از اصحاب مغیره </w:t>
      </w:r>
      <w:r>
        <w:rPr>
          <w:rStyle w:val="FootnoteAnchor"/>
          <w:rtl w:val="true"/>
        </w:rPr>
        <w:footnoteReference w:id="31"/>
      </w:r>
      <w:r>
        <w:rPr>
          <w:rFonts w:ascii="IRNazanin" w:hAnsi="IRNazanin" w:eastAsia="IRNazanin"/>
          <w:color w:val="111111"/>
          <w:sz w:val="28"/>
          <w:sz w:val="28"/>
          <w:szCs w:val="28"/>
          <w:rtl w:val="true"/>
          <w:lang w:bidi="fa-IR"/>
        </w:rPr>
        <w:t>از حضرتش در مورد برخی سنت ها پرسیدند؟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که کسی از فرزندان آدم به آن محتاج باشد، مگر آن که به طور از جانب خداوند و رسول او در آن سنتی جاری شده است که هرکس آن را شناخت شناخته است و هرکس آن را انکار کرد، منکر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 پس سنّت به هنگام داخل شدن به مستراح چیست؟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را یاد نمایی، از شیطان رجیم به او پناه ببری و چون فارغ شدی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على ما أخرج منّي من الأذى في يُسر وعافية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 سپاس از آن خداوندی که در آسانی و سلامت آن چه را که باعث آزار و اذیت من است، از من خارج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يَكُونُ عَلَى تِلْكَ الْحَالِ وَ لَا يَصْبِرُ حَتَّى يَنْظُرَ إِلَى 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الْأَرْضِ آدَمِيٌّ إِلَّا وَ مَعَهُ مَلَكَانِ مُوَكَّلَانِ بِهِ، فَإِذَا كَانَ عَلَى تِلْكَ الْحَالِ ثَنْيَا بِرَقَبَتِهِ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انْظُرْ إِلَى مَا كُنْتَ تَكْدَحُ لَهُ فِي الدُّنْيَا إِلَى مَا هُوَ 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إِبْرَاهِيمَ بْنِ مُحَمَّدٍ التَّقَفِيِّ عَنْ عَلِيَّ بْنِ الْمُعَلَّى عَنْ إِبْرَاهِيمَ بْنِ مُحَمَّدِ بْنِ حُمْرَانَ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تَوَضَّأَ فَتَمَنْدَلَ كَانَتْ لَهُ حَسَنَةٌ، وَ إِنْ تَوَضَّأَ وَ لَمْ يَتَمَنْدَلْ حَتَّى يَجِفَّ وَضُوؤُهُ كَانَتْ لَهُ ثَلَاثُونَ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 چرا باید انسان در آن حال درنگ کند تا به آن چه که از او خارج می شود نگاه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در روی زمین هیچ آدمی نیست مگر آن که دو فرشته به او گماشته شده اند که هرگاه در آن حالت قرار می گیرد گردن او را خم می نمایند، سپس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در دنیا برای به دست آوردنش تلاش می کنی بنگر که به چه چیزی 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وضو بگیرد و آن را با حوله خشک کند یک حسنه برای او ثبت شود، ولی اگر وضو بگیرد و آن را با حوله خشک نکند سی حسنه بر او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إِبْرَاهِيمَ عَنْ أَبِيهِ عَنْ عَمْرِو بْنِ عُثْمَانَ عَنْ جَرَّاحِ الْحَذَّاءِ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مُوسَى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تَوَضَّأَ لِلْمَغْرِبِ كَانَ وُضُوؤُهُ ذَلِكَ كَفَّارَةٌ لِمَا مَضَى مِنْ ذُنُوبِهِ فِي نَهَارِهِ مَا خَلَا الْكَبَائِرَ، وَ مَنْ تَوَضَّأَ لِصَلاةِ الصُّبْح كان وُضُوؤُهُ ذَلِكَ كَفَّارَةٌ لِمَا مَضَى مِنْ ذُنُوبِهِ فِي لَيْلَتِهِ إِلَّا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قَاسِمِ الْخَزَّازِ عَنْ عَبْدِ الرَّحْمَانِ بْنِ كَثِيرٍ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أَمِيرُ الْمُؤْمِنِينَ علیه السلام قَاعِدٌ وَ مَعَهُ ابْنُهُ مُحَمَّدٌ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انْتِنِي بِإِنَاءٍ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بِهِ فَصَبَّهُ بِيَدِهِ الْيُمْنَى عَلَى يَدِهِ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الْمَاءَ طَهُوراً وَ لَمْ يَجْعَلْهُ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 أَعِفَّهُ وَاسْتُرْ عَوْرَتِي وَ حَرِّمْهَا عَلَى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برای نماز مغرب وضو بگیرد آن وضو، کفّاره گناهانی جز گناهان کبیره است که در آن روز از او سر زده و هر کس برای نماز صبح وضو گیرد، کفاره گناهان شب گذشته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گناه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مؤمنان علی علیه السلام نشسته بود و فرزندش محمد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راست خویش بر روی دست چپش آب ریخت،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جعل الماء طهوراً و لم يجعله نجساً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 سپاس مخصوص خداوندی است که آب را پاک و پاک کننده قرار داد و آن را نجس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تطهیر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حصن فرجي واعفه و استر عورتي وحرمها على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مرا از حرام نگاه دار و پاکدامنش گردان و آن را بپوشان و آتش را بر آن حرام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 اجْعَلْنِي مِمَّنْ يَشَمُ رِيحَهَا وَ طِيبَهَا وَ رَيْحَانَهَا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أَنْطِقُ لِسَانِي بِذِكْرِكَ وَاجْعَلْنِي مِمَّنْ تَرْضَى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 الْخُلْدَ بِيَسَارِي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 لَا تَجْعَلْهَا مَغْلُولَةً إِلَى عُنُقِي وَأَعُوذُ بِكَ مِنْ مُقَطَّعَاتِ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 بَرَكَاتِكَ وَ عَفْوِكَ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حضرتش استنشاق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عليّ ريح الجنة واجعلني ممن يشمّ ريحها و طيبها و ریحانها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بر من حرام نگردان و مرا از کسانی قرار ده که بو و عطر آن و گیاهان خوشبوی آن را استشمام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آب در دهان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انطق لساني بذکرک و اجعلني ممن ترضى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یاد خودت گویا گردان و مرا از کسانی قرارده که از ایشان خوشنود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صورت خود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بيض وجهي يوم تسوّد فيه الوجوه و لاتسوّد وجهي يوم تبيض فيه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صورت ها در آن سیاه می گردد، صورت مرا سفید گردان و روزی که صورت ها در آن سفید می گردد صورت مرا سیاه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راست خود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اعطني كتابي بيميني و الخلد بيساري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مرا به دست راستم و جاودانگی ابدی را به دست چپم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چپ خود را 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لاتعطني كتابي بشمالي ولاتجعلها مغلولة إلى عنقي و أعوذ بك من مقطعات النيران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عمل مرا به دست چپم مده و آن را بر گردنم مبند و به تو پناه می برم از لباس های آتشین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از آن سر خود را مسح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غشني برحمتک و برکاتک و 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با ،رحمت برکات و عفو خویش فراگیر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مَسَحَ عَلَى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قَدَمَيَّ عَلَى الصِّرَاطِ يَوْمَ تَزِلُّ فِيهِ الْأَقْدَامُ وَ اجْعَلْ سَعْيِي فِيمَا يُرْضِيكَ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 مَنْ تَوَضَّأَ بِمِثْلِ مَا تَوَضَّأْتُ وَ قَالَ مِثْلَ مَا قُلْتُ خَلَقَ اللَّهُ لَهُ مِنْ كُلِّ قَطْرَةٍ مَلَكاً يُقَدِّسُهُ وَ يُسَبِّحُهُ وَ يُكَبِّرُهُ وَ يُهَلِّلُهُ وَ يَكْتُبُ لَهُ ثَوَابَ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ابْنِ رِئَابٍ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يُحَدِّثُ النَّاسَ بِمَكَّةَ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پای خود را مسح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قدمي على الصراط يوم تزل فيه الأقدام واجعل سعيي فيما يرضيك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 مرا بر صراط در آن روزی که قدم ها بر آن می لغزد، ثابت و استوار کن و سعی و کوشش مرا در آن چیزی قرارده که تو را از من خشنود و راضی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رو به محمّد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همان طور که من وضو گرفتم، وضو بگیرد و همانند گفتار مرا بگوید خداوند از هر قطره وضوی او فرشته ای خلق می کند که او را تقدیس و تسبیح نموده تکبیر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ثواب آن را برای آن شخص 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باقر علیه السلام در مکه برای مردم سخن می گفت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صَلَّى رَسُولُ اللَّهِ صلی الله علیه واله وسلم الْفَجْرَ، ثُمَّ جَلَسَ مَعَ أَصْحَابِهِ حَتَّى طَلَعَتِ الشَّمْسُ فَجَعَلَ يَقُومُ الرَّجُلُ بَعْدَ الرَّجُلِ حَتَّى لَمْ يَبْقَ مَعَهُ إِلَّا رَجُلَانِ أَنْصَارِيٌّ وَ 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لَكُمَا حَاجَةً وَ تُرِيدَانِ أَنْ تَسْأَلَا عَنْهَا، فَإِن شِما أَخْبَرْتُكُمَا بِحَاجَتِكُمَا قَبْلَ أَن تَسْأَلَاتِي، وَإِنَّ شِئْتُمَا فَاسْأَلَا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قَبْلَ أَن تَسْأَلَكَ عَنْهَا، فَإن ذلِكَ أَجْلَى لِلْعَمَى وَأَبْعَدُ مِنَ الارْتِيَابِ وَأُثْبَتُ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أَخَا لَقِيفٍ فَإِنَّكَ جِئْتَ أَن تَسْأَلَنِي عَنْ وُضُوئِك وَ صَلَاتِكَ مَا لَكَ فِي ذَلِكَ مِنَ الْخَيْرِ أَمَّا وُضُوؤُكَ، فَإِنَّكَ إِذَا وَضَعْتَ يَدَكَ فِي إِنَائِكَ 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تَنَاثَرَتْ مِنْهَا مَا اكْتَسَبَتْ مِنَ الذُّنُوبِ، فَإِذَا غَسَلْتَ وَجْهَكَ تَنَاثَرَتِ الذُّنُوبُ الَّتِي اكْتَسَبَتْهَا عَيْنَاكَ بِنَظَرِهِمَا وَ فُوكَ، فَإِذَا غَسَلْتَ ذِرَاعَيْكَ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واله وسلم نماز صبح را به جا آورد، سپس تا هنگام طلوع خورشید با اصحاب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یکی پس از دیگری به پا خاستند تا آن که جز دو مرد که یکی از آن ها انصاری و دیگری ثقفی بود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حاجتی داشته باشید که می خواهید درباره آن بپرسید اگر می خواهید قبل از سؤال شما را از حاجتتان آگاه سازم و اگر می خواهید شما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پیش از پرسش ما را از آن آگاه سازید چون آن امر روشنایی برای کور دوری از شک و تردید و برای ایمان استوارتر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برادر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 تا از من درباره وضو و نماز خود و خیری که برای تو در آن است بپرسی در مورد وضویت این که هرگاه دست خود را داخل ظرف می نمایی،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گناهانی را که مرتکب شده ای از آن فرو می ریزد هنگامی که صورت خود را می شویی گناهانی که چشمانت با نگریستن مرتکب شده اند و گناهان دهانت فرو می ریزد و آن گاه که دو بازوی خویش را می شویی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تَنَاثَرَتِ الذُّنُوبُ عَنْ يَمِينِكَ وَ شِمَالِكَ، فَإِذَا مَسَحْتَ رَأْسَكَ وَ قَدَمَيْكَ تَنَاثَرَتِ الذُّنُوبُ الَّتِي مَشَيْتَ إِلَيْهَا عَلَى قَدَمَيْكَ فَهَذَا لَكَ فِي وُضُوئِكَ</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أَصْحَابِنَا عَنْ إِسْمَاعِيلَ بْنِ مِهْرَانَ عَنْ صَبَّاحٍ الْحَذَّاءِ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علیه السلام فَصَلَّى الظُّهْرَ وَ الْعَصْرَ بَيْنَ يَدَيَّ وَ جَلَسْتُ عِنْدَهُ حَتَّى حَضَرَتِ الْمَغْرِبُ فَدَعَا بِوَضُوءٍ فَتَوَضَّأَ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وُضُوئِي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عَلَى وُضُوءِ، إِنَّ مَنْ تَوَضَّأَ لِلْمَغْرِبِ كَانَ وُضُوؤُهُ ذَلِكَ كَفَّارَةٌ لِمَا مَضَى مِنْ ذُنُوبِهِ فِي يَوْمِهِ إِلَّا الْكَبَائِرَ، وَ مَنْ تَوَضَّأَ لِلصُّبْحِ كَانَ وُضُوؤُهُ ذَلِكَ كَفَّارَةً لِمَا مَضَى مِنْ ذُنُوبِهِ فِي لَيْلَتِهِ إِلَّا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 از راست و چپت فرو می ریزند و هنگامی که سر و دو پای خود را مسح می نمایی گناهانی که با دو پایت به سوی آن راه رفته ای فرو می ریزد این چیزی است که برای تو در وضویت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بخشی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کاظم علیه السلام بودم که حضرتش نماز ظهر و عصر را در پیش روی من به جای آورد و من تا هنگام فرا رسیدن مغرب نزد حضرتش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آبی برای وضو طلب نمود و برای نماز وضو گرفت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دارم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وضو داشته باشی به راستی هرکس برای مغرب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گناهان آن روز او، و هرکه برای نماز صبح وضو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آن شب او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أَحْمَدُ بْنُ إِدْرِيسَ عَنْ أَحْمَدَ بْنِ إِسْحَاقَ عَنْ سَعْدَانَ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غَيْرُهُ عَنْ سَهْلِ بْن زِيَادٍ بِإِسْنَادِهِ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وَضُوئِهِ فَلْيَأْخُذْ كَفَا مِنْ مَاءٍ فَلْيَمْسَحْ بِهِ قَفَاهُ يَكُونُ ذَلِكَ فَكَاكَ رَقَبَتِهِ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عِيسَى عَنْ يُونُسَ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يَغْتَسِلُ بِمَاءِ الْوَرْدِ وَ يَتَوَضَّأُ بِهِ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الْوَهَّابِ عَنْ مُحَمَّدِ بْنِ أَبِي حَمْزَةَ عَنْ هِشَامِ بْنِ سَالِمٍ عَنْ إِسْمَاعِيلَ الْجُعْفِيِّ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مَسَّ عَظْمَ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سَنَةٌ فَلَيْسَ بِهِ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وضو بر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غسل بر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ده حسنه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با سند خود نقل می کند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وضوی خود را به پایان رسانید کف آبی بر گیرد و به پشت گردن خود مسح نماید که این امر موجب آزاد شدن او از آتش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 مردی با گلاب غسل نموده و با آن جهت نماز وضو می گیرد؛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استخوان میت را لمس کند، پرسیدم؟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 سال گذشته باشد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الرَّجُلُ نَائِماً فِى الْمَسْجِدِ الْحَرَام أَوْ مَسْجِدِ الرَّسُولِ صلى الله عليه واله وسلم فَاحْتَلَمَ فَأَصَابَتْهُ جَنَابَةٌ فَلْيَتَيَمَّمْ وَ لَا يَمُرَّ فِي الْمَسْجِدِ إِلَّا مُتَيَمَّماً حَتَّى يَخْرُجَ مِنْهُ، ثُمَّ يَعْتَسِلَ، وَكَذَلِكَ الْحَائِضُ إِذَا أَصَابَهَا الْحَيْضُ تَفْعَلُ كَذَلِكَ، وَ لَا بَأْسَ أَنْ يَمُرًا فِي سَائِرِ الْمَسَاجِدِ وَ لَا يَجْلِسَانِ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حَيَّةٍ دَخَلَتْ حُبّاً فِيهِ مَاءٌ وَ خَرَجَتْ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مَاءً غَيْرَهُ فَلْيُهَرِقْهُ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رَعَفَ فَامْتَخَطَ فَصَارَ بَعْضُ ذَلِكَ الدَّمِ قِطَعاً صِغَاراً فَأَصَابَ إِناءَهُ هَلْ يَصْلُحُ لَهُ الْوُضُوءُ مِنْهُ؟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مرد در مسجد حرام یا مسجد الرسول صلی الله علیه واله وسلم بخوابد و محتلم گردد و جنب شود، بایستی تیمّم نماید و با حالت تیمم از مسجد عبور کند و خارج شود، سپس غسل نماید و زن حائض نیز این گونه است هنگامی که حائض شد، همین کار را انجام می دهد،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و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مساجد دیگر از آن ها عبور نمایند، ولی نباید در آن ها بنشینند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 داخل ظرف آبی می شود و از آن خارج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آبی غیر از آن آب باشد، بایستی آن را دور بریزند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امام کاظم علیه السلام پرسیدم مردی است که خون دماغ ا شده و مقدار از آن خون به صورت لخته های کوچک درآمده و به ظرفش می رسد آیا او می تواند در آن ظرف وضو بگیرد؟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شَيْءٌ يَسْتَبِينُ فِي الْمَاءِ فَلَا بَأْسَ وَإِنْ كَانَ شَيْئًا بَيْناً فَلا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رَعَفَ وَ هُوَ يَتَوَضَّأُ فَيَقْطُرُ قَطْرَةٌ فِي إِنَاتِهِ هَلْ يَصْلُحُ الوُضُوءُ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عَنْ سَعْدِ بْنِ سَعْدِ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احْتَاجَ إِلَى الْوُضُوءِ لِلصَّلَاةِ وَ هُوَ لَا يَقْدِرُ عَلَى الْمَاءِ، فَوَجَدَ بِقَدْرِ مَا يَتَوَضَّأُ بِهِ بِمِائَةِ دِرْهَم أَوْ بِأَلْفِ دِرْهَم وَ هُوَ وَاجِدٌ لَهَا يَشْتَرِي وَ يَتَوَضَّأَ أَوْ يَتَيَمَّمُ؟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 قَدْ أَصَابَنِي مِثْلُ ذَلِكَ فَاشْتَرَيْتُ وَ تَوَفَّاتُ وَ مَا يُشْتَرَى بِذَلِكَ مَالٌ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كِتَابِ الطَّهَارَةِ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سِتَةٌ وَ أَرْبَعُونَ بَاباً وَ يَتْلُوهُ كِتَابُ الْحَيْضِ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آب آشکار و محسوس نباشد اشکالی ندارد ولی اگر چیزی واضح بود، نباید از آن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حال وضو، خون دماغ می شود و قطره ای در ظرفش می چکد آیا می تواند در آن وضو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جهت نماز نیازمند وضو است و به آب دست ندارد و مقداری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وضو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صد یا هزار درهم می یابد و چنین مبلغی را دارد آیا باید آن را بخرد و وضو بگیرد، یا تیمم کافی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بخرد مانند همین امر برای من اتفاق افتاد و من آن را خریدم و وضو گرفتم و آن چه را که با این مبلغ خریداری می نمایند، مال فراوانی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کتاب طهارت و پاکیزگی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کتاب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9993_217313"/>
      <w:bookmarkStart w:id="376" w:name="pg19993_217313"/>
      <w:bookmarkEnd w:id="376"/>
    </w:p>
    <w:p>
      <w:pPr>
        <w:pStyle w:val="Heading2"/>
        <w:numPr>
          <w:ilvl w:val="1"/>
          <w:numId w:val="1"/>
        </w:numPr>
        <w:rPr/>
      </w:pPr>
      <w:bookmarkStart w:id="377" w:name="pg19993_217313"/>
      <w:bookmarkStart w:id="378" w:name="__RefHeading___Toc591304_2320776876"/>
      <w:bookmarkStart w:id="379" w:name="_Toc155"/>
      <w:bookmarkEnd w:id="377"/>
      <w:bookmarkEnd w:id="378"/>
      <w:r>
        <w:rPr>
          <w:rtl w:val="true"/>
        </w:rPr>
        <w:t xml:space="preserve">کتاب احکام بانوان </w:t>
      </w:r>
      <w:r>
        <w:rPr>
          <w:rtl w:val="true"/>
        </w:rPr>
        <w:t>(</w:t>
      </w:r>
      <w:r>
        <w:rPr/>
        <w:t>191</w:t>
      </w:r>
      <w:r>
        <w:rPr>
          <w:rtl w:val="true"/>
        </w:rPr>
        <w:t xml:space="preserve">- </w:t>
      </w:r>
      <w:r>
        <w:rPr/>
        <w:t>260</w:t>
      </w:r>
      <w:r>
        <w:rPr>
          <w:rtl w:val="true"/>
        </w:rPr>
        <w:t>)</w:t>
      </w:r>
      <w:bookmarkEnd w:id="379"/>
    </w:p>
    <w:p>
      <w:pPr>
        <w:pStyle w:val="Heading3"/>
        <w:numPr>
          <w:ilvl w:val="2"/>
          <w:numId w:val="1"/>
        </w:numPr>
        <w:rPr/>
      </w:pPr>
      <w:bookmarkStart w:id="380" w:name="__RefHeading___Toc591306_2320776876"/>
      <w:bookmarkStart w:id="381" w:name="_Toc156"/>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كِتَابُ الْحَيْضِ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احکام بانوان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أَبْوَابُ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 عَنْ أُدَيْم بْنِ الْحُرِّ قَالَ 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حَدَّ لِلنِّسَاءِ فِي كُلِّ شَهْرٍ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الشَّهْرَ فَهُوَ 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های حیض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اديم بن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برای زنان در هر ماهی حدو حیضی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کلام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 که از یک ماه بگذرد، محل شک و تردید است</w:t>
      </w:r>
      <w:r>
        <w:rPr>
          <w:rFonts w:eastAsia="IRNazanin" w:cs="IRNazanin"/>
          <w:color w:val="111111"/>
          <w:sz w:val="28"/>
          <w:szCs w:val="28"/>
          <w:rtl w:val="true"/>
          <w:lang w:bidi="fa-IR"/>
        </w:rPr>
        <w:t xml:space="preserve">. </w:t>
      </w:r>
      <w:bookmarkStart w:id="382" w:name="pg19993_217316"/>
    </w:p>
    <w:p>
      <w:pPr>
        <w:pStyle w:val="Heading3"/>
        <w:numPr>
          <w:ilvl w:val="2"/>
          <w:numId w:val="1"/>
        </w:numPr>
        <w:rPr/>
      </w:pPr>
      <w:bookmarkStart w:id="383" w:name="__RefHeading___Toc591308_2320776876"/>
      <w:bookmarkStart w:id="384" w:name="_Toc157"/>
      <w:bookmarkEnd w:id="382"/>
      <w:bookmarkEnd w:id="383"/>
      <w:r>
        <w:rPr>
          <w:rtl w:val="true"/>
        </w:rPr>
        <w:t>بخش یکم</w:t>
      </w:r>
      <w:bookmarkEnd w:id="384"/>
    </w:p>
    <w:p>
      <w:pPr>
        <w:pStyle w:val="Heading4"/>
        <w:numPr>
          <w:ilvl w:val="3"/>
          <w:numId w:val="1"/>
        </w:numPr>
        <w:rPr/>
      </w:pPr>
      <w:bookmarkStart w:id="385" w:name="__RefHeading___Toc591310_2320776876"/>
      <w:bookmarkStart w:id="386" w:name="_Toc158"/>
      <w:bookmarkEnd w:id="385"/>
      <w:r>
        <w:rPr>
          <w:rtl w:val="true"/>
        </w:rPr>
        <w:t>اشاره</w:t>
      </w:r>
      <w:bookmarkEnd w:id="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أَدْنَى الْحَيْضِ وَ أَقْصَاهُ وَ أَدْنَى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عِيسَى عَنْ عَلِيِّ بْنِ أَحْمَدَ بْنِ أَشْيَمَ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أَدْنَى مَا يَكُونُ مِنَ الْحَيْض؟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وَأَكْثَرُهُ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ابْنِ أَبِي عُمَيْرٍ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يَكُونُ الْحَيْضُ ثَلاثَةُ أَيَّامٍ، وَأَكْثَرُ مَا يَكُونُ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عَلِيُّ بْنُ إِبْرَاهِيمَ عَنْ أَبِيهِ جَمِيعاً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أَدْنَى مَا يَكُونُ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ثَلَاثَةٌ وَأَبْعَدُهُ عَشَرَةٌ</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591312_2320776876"/>
      <w:bookmarkStart w:id="388" w:name="_Toc159"/>
      <w:bookmarkEnd w:id="387"/>
      <w:r>
        <w:rPr>
          <w:rtl w:val="true"/>
        </w:rPr>
        <w:t>کم ترین و بیش ترین روزهای حیض و کم ترین روزهای پاکی</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کم ترین روزهای حیض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روزهای حیض سه روز و بیش ترین آن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روزهای حیض سه روز و بیش ترین آن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 السلام در مورد کم ترین روزهای حیض پرسیدم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روزهای آن سه روز و بیش ترین آن ده روز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صَفْوَانَ عَنِ الْعَلَاءِ عَنْ مُحَمَّدِبْنِ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الْقُرْهُ فِي أَقَلَّ مِنْ عَشَرَةِ أَيَّامٍ، فَمَا زَادَ أَقَلُّ مَا يَكُونُ عَشَرَةٌ مِنْ حِينٍ تَطْهَرُ إلَى أَنْ تَرَى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بَعْضِ رِجَالِهِ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أَدْنَى الطُّهْرِ عَشَرَةُ أَيَّامٍ، وَ ذَلِكَ أَنَّ الْمَرْأَةَ أَوَّلَ مَا تَحِيضُ رُبَّمَا كَانَتْ كَثِيرَةَ الدَّمِ فَيَكُونُ حَيْضُهَا عَشَرَةَ أَيَّامٍ، فَلا تَزَالُ كُلَّمَا كَبِرَتْ نَقَصَتْ حَتَّى تَرْجِعَ إِلَى ثَلَاثَةِ أَيَّامٍ، فَإِذَا رَجَعَتْ إِلَى ثَلاثَةِ أَيَّامٍ ارْتَفَعَ حَيْضُهَا، وَ لَا يَكُونُ أَقَلَّ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رَأَتِ الْمَرْأَةُ الدَّمَ فِي أَيَّامٍ حَيْضِهَا تَرَكَتِ الصَّلاةَ، فَإِنِ اسْتَمَرَّ بِهَا الدَّمُ ثَلاثَةَ أَيَّامٍ فَهِيَ حَائِضُ، وَ إِنِ انْقَطَعَ الدَّمُ بَعْدَ مَا رَأَتْهُ يَوْماً أَوْ يَوْمَيْنِ اغْتَسَلَتْ وَ صَلَّتْ وَ النظرَتْ مِنْ يَوْمَ رَأْتِ الدَّمَ إِلَى عَشَرَةِ 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پاکی کم تر از ده روز نیست ولی ممکن است بیش تر باشد؛ یعنی از هنگامی که زن پاک می شود تا روزی که خون می بیند دست کم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ترین مقدار پاکی ده روز است؛ زیرا چه بسا زن در اولین باری که حیض می بیند خون او بسیار است و در نتیجه حیض او ده روز می باشد؛ ولی هرچه سن او بالا رود از این مقدار کاسته می شود تا این که به سه روز می رسد و چون به سه روز رسید پس از آن، حیض او از میان می رود و کم تر از سه روز نخواهد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زن در ایام حیض خود خون ببیند باید نماز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او سه روز ادامه یافت حائض است، ولی اگر بعد از یک یا دو روز خونش قطع گردید، بایستی غسل کند و نماز بخواند و از روزی که خون دیده تا ده روز منتظر بماند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رَأَتْ فِي تِلْكَ الْعَشَرَةِ أَيَّامٍ مِنْ يَوْمَ رَأْتِ الدَّمَ يَوْمًا أَوْ يَوْمَيْنِ حَتَّى يَتِمَّ لَهَا ثَلَاثَةُ أَيَّامٍ، فَذَلِكَ الَّذِي رَأَتْهُ فِي أَوَّلِ الْأَمْرِ مَعَ هَذَا الَّذِي رَأَتْهُ بَعْدَ ذَلِكَ فِي الْعَشَرَةِ فَهُوَ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مَرَّ بِهَا مِنْ يَوْمَ رَأتِ الدَّمَ عَشَرَةُ أَيَّامٍ وَ لَمْ تَرَ الدَّمَ فَذَلِكَ الْيَوْمُ وَ الْيَوْمَانِ الَّذِي رَأَتْهُ لَمْ يَكُنْ مِنَ الْحَيْضِ إِنَّمَا كَانَ مِنْ عِلَّةٍ، إِمَّا مِنْ قَرْحَةٍ فِي جَوْفِهَا، وَإِمَّا مِنَ الْجَوْفِ، فَعَلَيْهَا أَنْ تُعِيدَ الصَّلاةَ تِلْكَ الْيَوْمَيْنِ الَّتِي تَرَكَتْهَا، لِأَنَّهَا لَمْ تَكُنْ حَائِضِاً، فَيَجِبُ أَنْ تَقْضِيَ مَا تَرَكَتْ مِنَ الصَّلَاةِ فِي الْيَوْمِ وَ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تَمَّ لَهَا ثَلَاثَةُ أَيَّامٍ فَهُوَ مِنَ الْحَيْضِ وَ هُوَ أَدْنَى الْحَيْضِ وَ لَمْ يَجِبْ عَلَيْهَا الْقَضَاءُ وَلَا يَكُونُ الطَّهر أقل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حَاضَتِ الْمَرْأَةُ وَكَانَ حَيْضُهَا خَمْسَةَ أَيَّامٍ ثُمَّ انْقَطَعَ الدَّمُ اغْتَسَلَتْ وَصَلَّتْ فَإِنْ رَأَتْ بَعْدَ ذَلِكَ الدَّمَ وَ لَمْ يَتِمَّ لَهَا مِنْ يَوْمَ طَهُرَتْ عَشَرَةُ أَيَّامٍ، فَذَلِكَ مِنَ الْحَيْضِ تَدَعُ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صورتی که در این ده روز که از روز خون دیدن او شروع شده است، یک یا دو روز خون ببیند تا این که سه روز تمام شود آن خونی را که در ابتدا و آن چه را که بعد از آن در ده روز دیده خون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روزی که خون دیده است ده روز بگذرد و خون نبیند، آن یکی دو روزی را که خون دیده حیض نبوده است و تنها به واسطۀ عارض شدن بیماری می باشد که یا از زخم چرکینی است که در رحم زن وجود دارد و یا از درون می باشد که در این صورت چون حائض نبوده بر او لازم است نمازی را که در آن دو روز ترک نموده، به جا آورد و بر او واجب است که نمازهایی را که در آن یک یا دو روز ترک نموده، قضا نماید ولی اگر سه روز تمام شود آن خون از حیض بوده است و این کم ترین مقدار حیض است که در این صورت قضا بر او واجب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زن حائض شود و حیض او پنج روز به طول انجامد، سپس خون قطع شود، باید غسل نموده نماز بخواند و اگر پس از آن و پیش از این که از روز پاک شدنش ده روز بگذرد خون ببیند و این خون ادامه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 از ده 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خون اوّل و دوم که دیده تا ده روز حیض شمرده می شود و نماز را ترک خواهد کرد</w:t>
      </w:r>
      <w:r>
        <w:rPr>
          <w:rFonts w:eastAsia="IRNazanin" w:cs="IRNazanin"/>
          <w:color w:val="111111"/>
          <w:sz w:val="28"/>
          <w:szCs w:val="28"/>
          <w:rtl w:val="true"/>
          <w:lang w:bidi="fa-IR"/>
        </w:rPr>
        <w:t xml:space="preserve">. </w:t>
      </w:r>
      <w:bookmarkStart w:id="389" w:name="pg19993_217319"/>
    </w:p>
    <w:p>
      <w:pPr>
        <w:pStyle w:val="BookText"/>
        <w:rPr/>
      </w:pPr>
      <w:bookmarkEnd w:id="389"/>
      <w:r>
        <w:rPr>
          <w:rFonts w:ascii="Amiri" w:hAnsi="Amiri" w:eastAsia="Amiri" w:cs="Amiri"/>
          <w:color w:val="111111"/>
          <w:sz w:val="28"/>
          <w:sz w:val="28"/>
          <w:szCs w:val="28"/>
          <w:rtl w:val="true"/>
          <w:lang w:bidi="ar-SA"/>
        </w:rPr>
        <w:t>وَ إِنْ رَأَتِ الدَّمَ مِنْ أَوَّلِ مَا رَأَتِ الثَّانِيَ الَّذِي رَأَتْهُ تَمَامَ الْعَشَرَةِ أَيَّامٍ وَ دَامَ عَلَيْهَا عَدَّتْ مِنْ أَوَّلِ مَا رَأْتِ الدَّمَ الْأَوَّلَ وَ الثَّانِيَ عَشَرَةَ أَيَّامٍ، ثُمَّ هِيَ مُسْتَحَاضَةٌ تَعْمَلُ مَا تَعْمَلُهُ الْمُسْتَحَاصَةُ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رَأْتِ الْمَرْأَةُ فِي أَيَّامٍ حَيْضِهَا مِنْ صُفْرَةٍ أَوْ حُمْرَةٍ فَهُوَ مِنَ الْحَيْضِ، وَكُلُّ مَا رَأَتْهُ بَعْدَ أَيَّامٍ حَيْضِهَا فَلَيْسَ مِنَ الْحَيْضِ</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591314_2320776876"/>
      <w:bookmarkStart w:id="391" w:name="_Toc160"/>
      <w:bookmarkEnd w:id="390"/>
      <w:r>
        <w:rPr>
          <w:rtl w:val="true"/>
        </w:rPr>
        <w:t>بخش دوم</w:t>
      </w:r>
      <w:bookmarkEnd w:id="391"/>
    </w:p>
    <w:p>
      <w:pPr>
        <w:pStyle w:val="Heading4"/>
        <w:numPr>
          <w:ilvl w:val="3"/>
          <w:numId w:val="1"/>
        </w:numPr>
        <w:rPr/>
      </w:pPr>
      <w:bookmarkStart w:id="392" w:name="__RefHeading___Toc591316_2320776876"/>
      <w:bookmarkStart w:id="393" w:name="_Toc161"/>
      <w:bookmarkEnd w:id="392"/>
      <w:r>
        <w:rPr>
          <w:rtl w:val="true"/>
        </w:rPr>
        <w:t>اشاره</w:t>
      </w:r>
      <w:bookmarkEnd w:id="3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تَرَى الدَّمَ قَبْلَ أَيَّامِهَا أَوْ بَعْدَ طُهْرِهَا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مُحَمَّدِ بْنِ مُسْلِمٍ عَنْ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رَأَتِ الْمَرْأَةُ الدَّمَ قَبْلَ عَشَرَةٍ فَهُوَ مِنَ الْحَيْضَةِ الْأُولَى، وَإِنْ كَانَ بَعْدَ الْعَشَرَةِ فَهُوَ مِنَ الْحَيْضَةِ الْمُسْتَقْبَلَةِ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هرچه بیش تر از ده روز باشد، مستحاضه است و باید آن چه را که وظیفه مستحاضه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زردی یا قرمزی که زن در ایام حیض می بیند از حیض است و هرچه را که پس از ایام حیض می بیند از حیض نیست</w:t>
      </w:r>
      <w:r>
        <w:rPr>
          <w:rFonts w:eastAsia="IRNazanin" w:cs="IRNazanin"/>
          <w:color w:val="111111"/>
          <w:sz w:val="28"/>
          <w:szCs w:val="28"/>
          <w:rtl w:val="true"/>
          <w:lang w:bidi="fa-IR"/>
        </w:rPr>
        <w:t>.</w:t>
      </w:r>
    </w:p>
    <w:p>
      <w:pPr>
        <w:pStyle w:val="Heading4"/>
        <w:numPr>
          <w:ilvl w:val="3"/>
          <w:numId w:val="1"/>
        </w:numPr>
        <w:rPr/>
      </w:pPr>
      <w:bookmarkStart w:id="394" w:name="__RefHeading___Toc591318_2320776876"/>
      <w:bookmarkStart w:id="395" w:name="_Toc162"/>
      <w:bookmarkEnd w:id="394"/>
      <w:r>
        <w:rPr>
          <w:rtl w:val="true"/>
        </w:rPr>
        <w:t>حکم زنی که پیش از ایام حیض یا پس از پاک شدنش، خون می بیند</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زن پیش از ده روز، خون ببیند، از حیض اوّل و در صورتی که پس از ده روز باشد از حیض آینده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الْحَسَنِ بْنِ سَعِيدٍ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تَرَى الدَّمَ قَبْلَ وَقْتِ حَيْضِهَا؟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قَبْلَ وَقْتِ حَيْضِهَا فَلْتَدَعَ الصَّلاةَ، فَإِنَّهُ رُبَّمَا تَعَجُلَ بِهَا الْوَقْتُ، فَإِذَا كَانَ أَكْثَرَ مِنْ أَيَّامِهَا الَّتِي كَانَتْ تَحِيضُ فِيهِنَّ فَلْتَتَرَبَّضْ ثَلاثَةَ أَيَّامٍ بَعْدَ مَا تَمْضِي أَيَّامُهَا، فَإِذَا تَرَبَّصَتْ ثَلاثَةَ أَيَّامٍ وَ لَمْ يَنْقَطِعْ عَنْهَا الدَّمُ فَلْتَصْنَعْ كَمَا تَصْنَعُ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عَمَّنْ أَخْبَرَهُ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أَيَّامُ الْمَرْأَةِ عَشَرَةَ أَيَّامٍ لَمْ تَسْتَظْهِرْ، وَإِذَا كَانَتْ أَقَلَّ اسْتَظْهَرَتْ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زنی که پیش از وقت حیض، خون می بیند،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وقت معمول حیض خون ببیند، بایستی نماز را رها کند زیرا چه بسا وقت بر او پیشی می گیرد و در صورتی که خونریزی از تعداد روزهایی که در آن حیض می گشته افزون گردد، بایستی پس از اتمام روزهای حیض تا سه روز انتظار بکشد، اگر تا سه روز انتظار کشید و خون قطع نگردید، بایستی مانند مستحاضه عمل</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ایام حیض زن ده روز باشد نباید استظهار کند که از روی احتیاط عمل را ترک کند ولی در صورتی که کم تر باشد باید استظهار کند و از روی احتیاط عمل را ترک نماید</w:t>
      </w:r>
      <w:r>
        <w:rPr>
          <w:rFonts w:eastAsia="IRNazanin" w:cs="IRNazanin"/>
          <w:color w:val="111111"/>
          <w:sz w:val="28"/>
          <w:szCs w:val="28"/>
          <w:rtl w:val="true"/>
          <w:lang w:bidi="fa-IR"/>
        </w:rPr>
        <w:t xml:space="preserve">. </w:t>
      </w:r>
      <w:bookmarkStart w:id="396" w:name="pg19993_217321"/>
    </w:p>
    <w:p>
      <w:pPr>
        <w:pStyle w:val="Heading3"/>
        <w:numPr>
          <w:ilvl w:val="2"/>
          <w:numId w:val="1"/>
        </w:numPr>
        <w:rPr/>
      </w:pPr>
      <w:bookmarkStart w:id="397" w:name="__RefHeading___Toc591320_2320776876"/>
      <w:bookmarkStart w:id="398" w:name="_Toc163"/>
      <w:bookmarkEnd w:id="396"/>
      <w:bookmarkEnd w:id="397"/>
      <w:r>
        <w:rPr>
          <w:rtl w:val="true"/>
        </w:rPr>
        <w:t>بخش سوم</w:t>
      </w:r>
      <w:bookmarkEnd w:id="398"/>
    </w:p>
    <w:p>
      <w:pPr>
        <w:pStyle w:val="Heading4"/>
        <w:numPr>
          <w:ilvl w:val="3"/>
          <w:numId w:val="1"/>
        </w:numPr>
        <w:rPr/>
      </w:pPr>
      <w:bookmarkStart w:id="399" w:name="__RefHeading___Toc591322_2320776876"/>
      <w:bookmarkStart w:id="400" w:name="_Toc164"/>
      <w:bookmarkEnd w:id="399"/>
      <w:r>
        <w:rPr>
          <w:rtl w:val="true"/>
        </w:rPr>
        <w:t>اشاره</w:t>
      </w:r>
      <w:bookmarkEnd w:id="4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تَرَى الصُّفْرَةَ قَبْلَ الْحَيْضِ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الْمَرْأَةِ تَرَى الصُّفْرَةَ فِي أَيَّامِهَا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حَتَّى تَنْقَضِيَ أَيَّامُهَا، وَإِنْ رَأتِ الصُّفْرَةَ فِي غَيْرِ أَيَّامِهَا تَوَضَّأَتْ وَصَلَّتْ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إِسْحَاقَ بْنِ عَمَّارٍ عَنْ أَبِي بَصِيرٍ عَنْ أَبِي عَبْدِاللَّهِ علیه السلام فِي الْمَرْأَةِ تَرَى الصُّفْرَةَ؟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الْحَيْضِ بِيَوْمَيْنِ فَهُوَ مِنَ الْحَيْضِ، وَإِنْ كَانَ بَعْدَ الْحَيْضِ بِيَوْمَيْنِ فَلَيْسَ مِنَ الْحَيْضِ</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91324_2320776876"/>
      <w:bookmarkStart w:id="402" w:name="_Toc165"/>
      <w:bookmarkEnd w:id="401"/>
      <w:r>
        <w:rPr>
          <w:rtl w:val="true"/>
        </w:rPr>
        <w:t>حکم لکه زردی که زن پیش و پس از حیض می بیند</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زنی که در ایام حیض لکه زردی می بیند،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سپری شدن ایامش نباید نماز بخواند ولی اگر در غیر از ایام حیض لکه زردی بیند، باید وضو گیرد و نماز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زنی پرسیدم که لکه زرد می بیند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روز پیش از حیض باشد، از حیض است و اگر دو روز بعد از حیض باشد از حیض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إِسْمَاعِيلَ الْجُعْفِيِّ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رَأْتِ الْمَرْأَةُ الصُّفْرَةَ قَبْلَ انْقِضَاءِ أَيَّامِ عِدَّتِهَا لَمْ تُصَلِّ وَإِنْ كَانَتْ صُفْرَةٌ بَعْدَ انْقِضَاءِ أَيَّامٍ قُرْنِهَا 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وَأَنَا حَاضِرٌ عَنِ الْمَرْأَةِ تَرَى الصُّفْرَةَ؟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قَبْلَ الْحَيْضِ فَهُوَ مِنَ الْحَيْضِ ، وَ مَا كَانَ بَعْدَ الْحَيْضِ فَلَيْسَ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عَنْ مُعَاوِيَةَ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الصُّفْرَةُ قَبْلَ الْحَيْضِ بِيَوْمَيْنِ فَهُوَ مِنَ الْحَيْضِ وَ بَعْدَ أَيَّامِ الْحَيْضِ لَيْسَ مِنَ الْحَيْضِ، وَهِيَ فِي أَيَّامِ الْحَيْضِ 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پیش از اتمام ایام عده حیض، لکه زردی ببیند نباید نماز بخواند، ولی اگر پس از اتمام ایام حیضش باشد باید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صادق علیه السلام حاضر بودم که از حضرتش درباره لکه زردی که زن می بیند، سؤال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پیش از حیض باشد، از حیض است و آن چه که بعد از حیض باشد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لکه زردی که تا دو روز پیش از حیض باشد از حیض است و بعد از ایام حیض از حیض نیست و همان در ایام حیض از خون حیض است</w:t>
      </w:r>
      <w:r>
        <w:rPr>
          <w:rFonts w:eastAsia="IRNazanin" w:cs="IRNazanin"/>
          <w:color w:val="111111"/>
          <w:sz w:val="28"/>
          <w:szCs w:val="28"/>
          <w:rtl w:val="true"/>
          <w:lang w:bidi="fa-IR"/>
        </w:rPr>
        <w:t xml:space="preserve">. </w:t>
      </w:r>
      <w:bookmarkStart w:id="403" w:name="pg19993_217323"/>
    </w:p>
    <w:p>
      <w:pPr>
        <w:pStyle w:val="Heading3"/>
        <w:numPr>
          <w:ilvl w:val="2"/>
          <w:numId w:val="1"/>
        </w:numPr>
        <w:rPr/>
      </w:pPr>
      <w:bookmarkStart w:id="404" w:name="__RefHeading___Toc591326_2320776876"/>
      <w:bookmarkStart w:id="405" w:name="_Toc166"/>
      <w:bookmarkEnd w:id="403"/>
      <w:bookmarkEnd w:id="404"/>
      <w:r>
        <w:rPr>
          <w:rtl w:val="true"/>
        </w:rPr>
        <w:t>بخش چهارم</w:t>
      </w:r>
      <w:bookmarkEnd w:id="405"/>
    </w:p>
    <w:p>
      <w:pPr>
        <w:pStyle w:val="Heading4"/>
        <w:numPr>
          <w:ilvl w:val="3"/>
          <w:numId w:val="1"/>
        </w:numPr>
        <w:rPr/>
      </w:pPr>
      <w:bookmarkStart w:id="406" w:name="__RefHeading___Toc591328_2320776876"/>
      <w:bookmarkStart w:id="407" w:name="_Toc167"/>
      <w:bookmarkEnd w:id="406"/>
      <w:r>
        <w:rPr>
          <w:rtl w:val="true"/>
        </w:rPr>
        <w:t>اشاره</w:t>
      </w:r>
      <w:bookmarkEnd w:id="4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أَوَّلِ مَا تَحِيضُ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الْجَارِيَةِ الْبِكْرِ أَوَّلَ مَا تَحِيضُ فَتَقْعُدُ فِي الشَّهْرِ فِي يَوْمَيْنِ وَ الشَّهْرِ ثَلاثَةَ أَيَّامٍ وَيَخْتَلِفُ عَلَيْهَا لَا يَكُونُ طَمْتُهَا فِي الشَّهْرِ عِدَّةَ أَيَّامٍ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تَجْلِسَ وَ تَدَعَ الصَّلاةَ مَا دَامَتْ تَرَى الدَّمَ مَا لَمْ تَجُزِ الْعَشَرَةَ، فَإِذَا اتَّفَقَ الشَّهْرَانِ عِدَّةَ أَيَّامٍ سَوَاءٌ فَتِلْكَ أَيَّامُهَا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ثَلاثَةَ أَيَّامٍ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591330_2320776876"/>
      <w:bookmarkStart w:id="409" w:name="_Toc168"/>
      <w:bookmarkEnd w:id="408"/>
      <w:r>
        <w:rPr>
          <w:rtl w:val="true"/>
        </w:rPr>
        <w:t>نخستین باری که زن حائض می شود</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باکره ای است که برای نخستین بار حیض می گردد و در ماه دو روز و در ماه دیگر سه روز خون حیض می بیند و ایام بر او مختلف می شود و تعداد روزهای حیضش در یک ماه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جایز است از روزی که خون می بیند تا ده روز تجاوز ننماید حیض قرار دهد و نماز را رها نماید و هرگاه تعداد روزهای او در دو ماه یکسان گردید همان روزهای ایام حیض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زنی که سه یا چهار روز خون می بیند باید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رها 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 سه یا چهار روز، پاک شود 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أَيَّامٍ أَوْ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الطَّهَرَ ثَلاثَةَ أَيَّامٍ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ثَلاثَةَ أَيَّامٍ أَوْ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تَصْنَعُ مَا بَيْنَهَا وَ بَيْنَ شَهْرٍ فَإِذَا انْقَطَعَ الدَّمُ عَنْهَا وَإِلَّا فَهِيَ بِمَنْزِلَةِ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رَفَعَهُ عَنْ زُرْعَةَ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جَارِيَةٍ حَاضَتْ أَوَّلَ حَيْضِهَا فَدَامَ دَمُهَا ثَلاثَةَ أَشْهُرٍ وَ هِيَ لَا تَعْرِفُ أَيَّامَ أَقْرَائِهَا؟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أَقْرَاؤُهَا مِثْلُ أَقْرَاءِ نِسَائِهَا، فَإِنْ كَانَتْ نِسَاؤُهَا مُخْتَلِفَاتٍ فَأَكْثَرُ جُلُوسِهَا عَشَرَةُ أَيَّامٍ وَأَقَلُّهُ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سه یا چهار روز خون ببیند،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آن سه یا چهار روز پاک شود،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سه یا چهار روز خون ببیند،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رها نماید و تا یک ماه همین کار را انجام دهد، و در صورتی که تا این هنگام خونریزی او قطع نگردید، به منزله مستحاضه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دختری که برای اولین بار حیض گردیده و خون او سه ماه ادامه می یابد و روزهای حیض خود را نمی شناسد پرسیدم؟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حیض او به سان روزهای حیض زنان خویشان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روزهای حیض آنان با یکدیگر متفاوت باشد، بیش ترین روزهای دوران قاعدگی او ده روز و کم ترین آن سه روز است</w:t>
      </w:r>
      <w:r>
        <w:rPr>
          <w:rFonts w:eastAsia="IRNazanin" w:cs="IRNazanin"/>
          <w:color w:val="111111"/>
          <w:sz w:val="28"/>
          <w:szCs w:val="28"/>
          <w:rtl w:val="true"/>
          <w:lang w:bidi="fa-IR"/>
        </w:rPr>
        <w:t xml:space="preserve">. </w:t>
      </w:r>
      <w:bookmarkStart w:id="410" w:name="pg19993_217325"/>
    </w:p>
    <w:p>
      <w:pPr>
        <w:pStyle w:val="Heading3"/>
        <w:numPr>
          <w:ilvl w:val="2"/>
          <w:numId w:val="1"/>
        </w:numPr>
        <w:rPr/>
      </w:pPr>
      <w:bookmarkStart w:id="411" w:name="__RefHeading___Toc591332_2320776876"/>
      <w:bookmarkStart w:id="412" w:name="_Toc169"/>
      <w:bookmarkEnd w:id="410"/>
      <w:bookmarkEnd w:id="411"/>
      <w:r>
        <w:rPr>
          <w:rtl w:val="true"/>
        </w:rPr>
        <w:t>بخش پنجم</w:t>
      </w:r>
      <w:bookmarkEnd w:id="412"/>
    </w:p>
    <w:p>
      <w:pPr>
        <w:pStyle w:val="Heading4"/>
        <w:numPr>
          <w:ilvl w:val="3"/>
          <w:numId w:val="1"/>
        </w:numPr>
        <w:rPr/>
      </w:pPr>
      <w:bookmarkStart w:id="413" w:name="__RefHeading___Toc591334_2320776876"/>
      <w:bookmarkStart w:id="414" w:name="_Toc170"/>
      <w:bookmarkEnd w:id="413"/>
      <w:r>
        <w:rPr>
          <w:rtl w:val="true"/>
        </w:rPr>
        <w:t>اشاره</w:t>
      </w:r>
      <w:bookmarkEnd w:id="4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اسْتِبْرَاءِ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وَغَيْرِهِ عَنْ يُونُسَ عَمَّنْ حَدَّثَهُ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امْرَأَةِ انْقَطَعَ عَنْهَا الدَّمُ فَلَا تَدْرِي أَطَهُرَتْ أَمْ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قَائِماً وَ تُلْزِقُ بَطْنَهَا بِحَائِطٍ وَ تَسْتَدْخِلُ قُطْنَةٌ بَيْضَاءَ وَتَرْفَعُ رِجْلَهَا الْيُمْنَى، فَإِنْ خَرَجَ عَلَى رَأْسِ الْقُطْئَةِ مِثْلَ رَأْسِ الذُّبَابِ دَم عَبِيطُ لَمْ تَطْهُرْ وَ إِنْ لَمْ يَخْرُجْ فَقَدْ طَهُرَتْ تَغْتَسِلُ وَ تُصَلِّي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أَرَادَتِ الْخَائِضُ أن تَغْتَسِلُ فَلْتَسْتَدْخِلْ قُطْنَةٌ، فَإِنْ خَرَجَ فِيهَا شَيْءٌ مِنَ الدَّم أَنْ فَلا تَغْتَسِلْ، وَإِنْ لَمْ تَرَ شَيْئاً فَلْتَغْتَسِلْ وَإِنْ رَأَتْ بَعْدَ ذَلِكَ صُفْرَةٌ فَلْتَتَوَضَّأْ وَلْتُصَلِّ</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591336_2320776876"/>
      <w:bookmarkStart w:id="416" w:name="_Toc171"/>
      <w:bookmarkEnd w:id="415"/>
      <w:r>
        <w:rPr>
          <w:rtl w:val="true"/>
        </w:rPr>
        <w:t>استبرای حائض</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امام صادق علیه السلام پرسیده شد زنی است که خونریزی او قطع گردیده نمی داند آیا پاک شده است یا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راست بایستد و شکم خود را به دیواری بگذارد و پنبه سفیدی درون رحم خود داخل کند و پای راستش را بلند نماید، اگر بر سر پنبه خونی تازه به قدر سر مگس دیده شود، او پاک نشده است و اگر چنین نبود او پاک شده است و باید غسل کند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حائض هنگامی که می خواهد غسل کند، بایستی پنبه ای در درون رحم خود داخل نماید، در صورتی که پنبه از خون آغشته گردید وقت غسل نیست؛ ولی اگر چیزی ندید بایستی غسل نماید و اگر پس از آن لکه زردی دید، بایستی شست و شو داده، وضو بگیرد و نماز را به جا آورد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الْحَسَنِ الطَّاطَرِيِّ عَنْ مُحَمَّدِ بْنِ أَبِي حَمْزَةَ عَنِ ابْنِ مُسْكَانَ عَنْ شُرَحْبِيلَ الْكِنْدِيِّ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تَعْرِفُ الطَّامِتُ طُهْرَهَا؟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تَعْتَمِدُ بِرِجْلِهَا الْيُسْرَى عَلَى الْحَائِطِ وَ تَسْتَدْخِلُ الْكُرْسُفَ بِيَدِهِ الْيُمْنَى فَإِنْ كَانَ ثَمَّ مِثْلُ رَأْسِ الذُّبَابِ خَرَجَ عَلَى الْكُرْسُفِ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حَمْزَةَ 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أَنَّ نِسَاءً كَانَتْ إِحْدَاهُنَّ تَدْعُو بِالْمِصْبَاحِ فِي جَوْفِ اللَّيْلِ تَنْظُرُ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يَعِيبُ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النِّسَاءُ يَصْنَعْنَ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ثَعْلَبَةَ عَنْ أَبِي عَبْدِاللَّهِ علیه السلام أَنَّهُ كَانَ يَنْهَى النِّسَاءَ أَنْ يَنْظُرْنَ إِلَى أَنْفُسِهِنَّ فِي الْمَحِيضِ بِاللَّيْلِ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تَكُونُ الصُّفْرَةَ وَالْعُدْرَةَ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حبیل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حائض چگونه می تواند پاک شدن از خون را بفهمد؟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چپ خویش به دیوار تکیه می زند و با دست راست خود پنبه ای درون رحم خود می کند اگر لکه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اندازۀ سر مگس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بر پنبه معلوم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 به امام باقر علیه السلام خبر رسید که یکی از زنان در دل شب چراغ طلب نموده تا پاکی خود را از حیض بررسی نماید؛ حضرت بر این عمل خرده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زنان چنین عملی را انجام می داده 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زنان را از این که در دوران حیض، در هنگام شب خود را بررسی نمایند نهی نمود و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ممکن است که خون حیض زرد و 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دیدن در شب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مُحَمَّدِ بْنِ عَلِيَّ الْبَصْرِيُّ قَالَ سَأَلْتُ أَبَا الْحَسَنِ الْأَخِيرَ علیه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ابْنَةَ شِهَابٍ تَقْعُدُ أَيَّامَ أَقْرَائِهَا، فَإِذَا هِيَ اغْتَسَلَتْ رَأْتِ الْقَطْرَةَ بَعْدَ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فَلْتَقُمْ بِأَصْلِ الْحَائِطِ كَمَا يَقُومُ الْكَلْبُ، ثُمَّ تَأْمُرُ امْرَأَةً فَلْتَعْمِزْ بَيْنَ وَرِكَيْهَا غَمْزاً شَدِيداً، فَإِنَّهُ إِنَّمَا هُوَ شَيْءٌ يَبْقَى فِي الرَّحِم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الْإِرَاقَةُ، وَإِنَّهُ سَيَخْرُجُ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تُخْبِرُوهُنَّ بِهَذَا وَ شِبْهِهِ وَذَرُوهُنَّ وَ عِلَّتَهُنَّ الْقَذِرَةَ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بِالْمَرْأَةِ الَّذِي قَالَ فَانْقَطَعَ عَنْهَا ، فَمَا عَادَ إِلَيْهَا الدَّمُ حَتَّى مَاتَتْ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پرسیده و به حضرتش گفتم دختر شهاب ایام حیض خود را سپری می کند و چون غسل می نماید، قطره 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ده چون ایستادن سگ در کنار دیوار بایستد سپس از زنی بخواهد که میان بالای دو ران او را سخت فشار دهد؛ زیرا خونی در رحم او می ماند که به آن اراقه گویند با این عمل، تمام آن خون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 موارد مشابه آن را به زنان بازگو نکنید و آن ها را با دوران قاعدگیشان واگذارید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درباره زنی که حکمش را فرموده بود انجام دادم خونریزی او قطع گردید و تا هنگام مرگ به او باز نگشت</w:t>
      </w:r>
      <w:r>
        <w:rPr>
          <w:rFonts w:eastAsia="IRNazanin" w:cs="IRNazanin"/>
          <w:color w:val="111111"/>
          <w:sz w:val="28"/>
          <w:szCs w:val="28"/>
          <w:rtl w:val="true"/>
          <w:lang w:bidi="fa-IR"/>
        </w:rPr>
        <w:t xml:space="preserve">. </w:t>
      </w:r>
      <w:bookmarkStart w:id="417" w:name="pg19993_217328"/>
    </w:p>
    <w:p>
      <w:pPr>
        <w:pStyle w:val="Heading3"/>
        <w:numPr>
          <w:ilvl w:val="2"/>
          <w:numId w:val="1"/>
        </w:numPr>
        <w:rPr/>
      </w:pPr>
      <w:bookmarkStart w:id="418" w:name="__RefHeading___Toc591338_2320776876"/>
      <w:bookmarkStart w:id="419" w:name="_Toc172"/>
      <w:bookmarkEnd w:id="417"/>
      <w:bookmarkEnd w:id="418"/>
      <w:r>
        <w:rPr>
          <w:rtl w:val="true"/>
        </w:rPr>
        <w:t>بخش ششم</w:t>
      </w:r>
      <w:bookmarkEnd w:id="419"/>
    </w:p>
    <w:p>
      <w:pPr>
        <w:pStyle w:val="Heading4"/>
        <w:numPr>
          <w:ilvl w:val="3"/>
          <w:numId w:val="1"/>
        </w:numPr>
        <w:rPr/>
      </w:pPr>
      <w:bookmarkStart w:id="420" w:name="__RefHeading___Toc591340_2320776876"/>
      <w:bookmarkStart w:id="421" w:name="_Toc173"/>
      <w:bookmarkEnd w:id="420"/>
      <w:r>
        <w:rPr>
          <w:rtl w:val="true"/>
        </w:rPr>
        <w:t>اشاره</w:t>
      </w:r>
      <w:bookmarkEnd w:id="4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غُسْلِ الْحَائِضِ وَ مَا يُجْزِئُهَا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وَ عَلِيُّ بْنُ إِبْرَاهِيمَ عَنْ أَبِيهِ عَنِ ابْنِ أَبِي عُمَيْرٍ جَمِيعاً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الْيَوْمَ أَحْدَتْنَ مَشْطاً تَعْمِدُ إِحْدَاهُنَّ إِلَى الْقَرَامِلِ مِنَ الصُّوفِ تَفْعَلُهُ الْمَاشِطَةُ تَصْنَعُهُ مَعَ الشَّعْرِ ثُمَّ تَحْشُوهُ بِالرَّيَاحِينِ، ثُمَّ تَجْعَلُ عَلَيْهِ خِرْقَةٌ رَقِيقَةً ثُمَّ تَخِيطُهُ بِمسَلَّةٍ ثُمَّ تَجْعَلَهُ فِي رَأْسِهَا ثُمَّ تُصِيبُهَا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النِّسَاءُ الأولُ إِنَّمَا يَعْتَشِطْنَ الْمَقَادِيمَ، فَإِذَا أَصَابَهُنَّ الْغُسْلُ بِقَذَرٍ مُرْهَا أَنْ تُرَوِّيَ رَأْسَهَا مِنَ الْمَاءِ وَ تَعْصِرَهُ حَتَّى يَرْوَى، فَإِذَا رَوِيَ فَلَا بَأْسَ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فَالْحَائِضُ؟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الْمَشْطَ نَقْضَاً</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591342_2320776876"/>
      <w:bookmarkStart w:id="423" w:name="_Toc174"/>
      <w:bookmarkEnd w:id="422"/>
      <w:r>
        <w:rPr>
          <w:rtl w:val="true"/>
        </w:rPr>
        <w:t>غسل حائض و مقدار آبی که برای این غسل کافی است</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يحيی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این زمان نوعی آرایش مو اختراع کرده اند بدین صورت که بندی را که زن آرایشگر با پشم بافته است، در موهای زن کرده و آن ها را می بندد سپس با گل ها زینتش می بخشد و بر رویش قرار می دهد و آن را با سوزنی بزرگ می دوزد و بر سر خود می گذارد و در همین حال جنب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پیشین موهای جلوی سر را طوری زینت می کردند که اگر یکی از آنان نیازمند به غسل می شد، آن را باقی می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آسانی غسل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 که موی سر خود را با آب آغشته کند و چنان آن را فشار دهد تا آب به همه جایش برسد پس اگر همۀ موهایش خیس شد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حائض چه حکمی دارد؟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موهای بسته خود را باز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أَبِي نَصْرِ عَنْ مُتَنَى الْحَنَّاطِ عَنْ حَسَنِ الصَّيْقَلِ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الطَّامِتُ تَغْتَسِلُ بِتِسْعَةِ أَرْطَالٍ مِنْ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غَيْرُهُ عَنْ سَهْلِ بْنِ زِيَادٍ 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الْمَرْأَةِ الْحَائِضِ تَرَى الظَّهْرَ وَ هِيَ فِي السَّفَرِ، وَلَيْسَ مَعَهَا مِنَ الْمَاءِ مَا يَكْفِيهَا لِغُسْلِهَا وَ قَدْ حَضَرَتِ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مَعَهَا بِقَدْرِ مَا تَغْسِلُ بِهِ فَرْجَهَا فَتَغْسِلُهُ ثُمَّ تَتَيَمَّمُ وَ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فَيَأْتِيهَا زَوْجُهَا فِي تِلْكَ الْحَالِ؟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غَسَلَتْ فَرْجَهَا وَ تَيَمَّمَتْ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أَبِي أَيُّوبَ الْخَزَّارِ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الْحَائِضُ مَا بَلَغَ بَلَّلُ الْمَاءِ مِنْ شَعْرِهَا أَجْزَأَهَا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حائض باید با نه رطل آب، غسل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 از امام صادق علیه السلام پرسیدم زن حائضی که در سفر پاک می شود و آبی ندارد که برای غسلش کافی باشد و وقت نماز نیز فرا رسیده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اندازۀ شست و شوی خون، آب به همراه دارد بایستی آن را بشوید، سپس تیمم نماید و نماز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شوهرش می تواند در این حال با او نزدیکی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صورتی که فرج را شست و شو داده و تیمم نموده باشد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حائض به هنگام غسل همین اندازه که رطوبت آب به مویش برسد، برایش کفایت می نماید</w:t>
      </w:r>
      <w:r>
        <w:rPr>
          <w:rFonts w:eastAsia="IRNazanin" w:cs="IRNazanin"/>
          <w:color w:val="111111"/>
          <w:sz w:val="28"/>
          <w:szCs w:val="28"/>
          <w:rtl w:val="true"/>
          <w:lang w:bidi="fa-IR"/>
        </w:rPr>
        <w:t xml:space="preserve">. </w:t>
      </w:r>
      <w:bookmarkStart w:id="424" w:name="pg19993_217330"/>
    </w:p>
    <w:p>
      <w:pPr>
        <w:pStyle w:val="BookText"/>
        <w:rPr/>
      </w:pPr>
      <w:bookmarkEnd w:id="42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أَحْمَدَ عَنْ أَحْمَدَ بْنِ الْحَسَنِ بْنِ عَلِيَّ عَنْ عَمْرِو بْنِ سَعِيدٍ عَنْ مُصَدِّقِ بْنِ صَدَقَةَ عَنْ عَمَّارِ بْنِ مُوسَى عَنْ أَبِي عَبْدِ اللَّهِ علیه السلام فِي الْحَائِضِ تَغْتَسِلُ وَ عَلَى جَسَدِهَا الزَّعْفَرَانُ لَمْ يَذْهَبْ بِهِ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591344_2320776876"/>
      <w:bookmarkStart w:id="426" w:name="_Toc175"/>
      <w:bookmarkEnd w:id="425"/>
      <w:r>
        <w:rPr>
          <w:rtl w:val="true"/>
        </w:rPr>
        <w:t>بخش هفتم</w:t>
      </w:r>
      <w:bookmarkEnd w:id="426"/>
    </w:p>
    <w:p>
      <w:pPr>
        <w:pStyle w:val="Heading4"/>
        <w:numPr>
          <w:ilvl w:val="3"/>
          <w:numId w:val="1"/>
        </w:numPr>
        <w:rPr/>
      </w:pPr>
      <w:bookmarkStart w:id="427" w:name="__RefHeading___Toc591346_2320776876"/>
      <w:bookmarkStart w:id="428" w:name="_Toc176"/>
      <w:bookmarkEnd w:id="427"/>
      <w:r>
        <w:rPr>
          <w:rtl w:val="true"/>
        </w:rPr>
        <w:t>اشاره</w:t>
      </w:r>
      <w:bookmarkEnd w:id="4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تَرَى الدَّمَ وَ هِيَ جُئْبٌ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عَبْدِاللَّهِ بن يَحْيَى الْكَاهِلِي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يُجَامِعُهَا زَوْجُهَا فَتَحِيضُ وَ هِيَ فِي الْمُغْتَسَل تَغْتَسِلُ أَوْ لَا تَغْتَسِلُ؟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 حائضی که غسل می نماید و بدنش آغشته به زعفران است و آب به آن نفوذ نمی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Heading4"/>
        <w:numPr>
          <w:ilvl w:val="3"/>
          <w:numId w:val="1"/>
        </w:numPr>
        <w:rPr/>
      </w:pPr>
      <w:bookmarkStart w:id="429" w:name="__RefHeading___Toc591348_2320776876"/>
      <w:bookmarkStart w:id="430" w:name="_Toc177"/>
      <w:bookmarkEnd w:id="429"/>
      <w:r>
        <w:rPr>
          <w:rtl w:val="true"/>
        </w:rPr>
        <w:t>حکم زنی که در حال جنابت، خون می بیند</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شوهرش با او مجامعت نموده و در محل غسل، حائض می گردد، آیا باید غسل کند یا نه؟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حالتی پیش آمده که نماز را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غسل نکند</w:t>
      </w:r>
      <w:r>
        <w:rPr>
          <w:rFonts w:eastAsia="IRNazanin" w:cs="IRNazanin"/>
          <w:color w:val="111111"/>
          <w:sz w:val="28"/>
          <w:szCs w:val="28"/>
          <w:rtl w:val="true"/>
          <w:lang w:bidi="fa-IR"/>
        </w:rPr>
        <w:t xml:space="preserve">. </w:t>
      </w:r>
      <w:bookmarkStart w:id="431" w:name="pg19993_217331"/>
    </w:p>
    <w:p>
      <w:pPr>
        <w:pStyle w:val="BookText"/>
        <w:rPr/>
      </w:pPr>
      <w:bookmarkEnd w:id="43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عَبْدِ اللَّهِ بْن سِنَانِ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تَحِيضُ وَ هِيَ جُنُبٌ هَلْ عَلَيْهَا غُسْلُ الْجَنَابَةِ؟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الدَّمَ وَهِيَ جُنبٌ أَتَغْتَسِلُ مِنَ الْجَنَابَةِ أَمْ غُسْلُ الْجَنَابَةِ وَ الْحَيْضِ؟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591350_2320776876"/>
      <w:bookmarkStart w:id="433" w:name="_Toc178"/>
      <w:bookmarkEnd w:id="432"/>
      <w:r>
        <w:rPr>
          <w:rtl w:val="true"/>
        </w:rPr>
        <w:t>بخش هشتم</w:t>
      </w:r>
      <w:bookmarkEnd w:id="433"/>
    </w:p>
    <w:p>
      <w:pPr>
        <w:pStyle w:val="Heading4"/>
        <w:numPr>
          <w:ilvl w:val="3"/>
          <w:numId w:val="1"/>
        </w:numPr>
        <w:rPr/>
      </w:pPr>
      <w:bookmarkStart w:id="434" w:name="__RefHeading___Toc591352_2320776876"/>
      <w:bookmarkStart w:id="435" w:name="_Toc179"/>
      <w:bookmarkEnd w:id="434"/>
      <w:r>
        <w:rPr>
          <w:rtl w:val="true"/>
        </w:rPr>
        <w:t>اشاره</w:t>
      </w:r>
      <w:bookmarkEnd w:id="4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جَامِعُ فِي الْحَائِضِ وَ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غَيْرِ وَاحِدٍ سَأَلُوا أَبَا عَبْدِاللهِ علیه السلام عَنِ الْحَائِضِ وَ السُّنَّةِ فِي وَقْتِهِ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زنی که در حال جنابت حائض می گردد، سؤال نمودم که آیا غسل جنابت بر او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و حیض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حال جنابت خون می بیند آیا باید برای جنابت غسل نماید یا غسل جنابت و حیض را با هم انجام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سراغ او آمده است که از جنابت بزرگ تر است</w:t>
      </w:r>
      <w:r>
        <w:rPr>
          <w:rFonts w:eastAsia="IRNazanin" w:cs="IRNazanin"/>
          <w:color w:val="111111"/>
          <w:sz w:val="28"/>
          <w:szCs w:val="28"/>
          <w:rtl w:val="true"/>
          <w:lang w:bidi="fa-IR"/>
        </w:rPr>
        <w:t>.</w:t>
      </w:r>
    </w:p>
    <w:p>
      <w:pPr>
        <w:pStyle w:val="Heading4"/>
        <w:numPr>
          <w:ilvl w:val="3"/>
          <w:numId w:val="1"/>
        </w:numPr>
        <w:rPr/>
      </w:pPr>
      <w:bookmarkStart w:id="436" w:name="__RefHeading___Toc591354_2320776876"/>
      <w:bookmarkStart w:id="437" w:name="_Toc180"/>
      <w:bookmarkEnd w:id="436"/>
      <w:r>
        <w:rPr>
          <w:rtl w:val="true"/>
        </w:rPr>
        <w:t>احکام در برگیرندهٔ زن حائض و مستحاضه</w:t>
      </w:r>
      <w:bookmarkEnd w:id="43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امام صادق علیه السلام دربارۀ حائض و سنت در تعیین وقت آن پرسیدند؟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واله وسلم سَنَّ فِي الْحَائِضِ ثَلاثَ سُنَنٍ، بَيَّنَ فِيهَا كُلَّ مُشْكِلٍ لِمَنْ سَمِعَهَا وَ فَهِمَهَا حَتَّى لَا يَدَعَ لِأَحَدٍ مَقَالاً فِيهِ بِالرَّأْيِ، أَمَّا إِحْدَى السُّنَنِ فَالْحَائِضُ الَّتِي لَهَا أَيَّامٌ مَعْلُومَةٌ قَدْ أَحْصَتْهَا بِلا اخْتِلاطِ عَلَيْهَا ثُمَّ اسْتَحَاضَتْ وَ اسْتَمَرَّ بِهَا الدَّمُ، وَهِيَ فِي ذَلِكَ تَعْرِفُ أَيَّامَهَا وَ مَبْلَغَ عَدَدِهَا ، فَإِنَّ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أَبِي حُبَيْشِ اسْتَحَاضَتْ فَاسْتَمَرَّ بِهَا الدَّمُ ، فَأَتَتْ أُمَّ سَلَمَةَ فَسَأَلَتْ رَسُولَ اللَّهِ صلى الله عليه واله وسلم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قَدْرَ أَفْرَائِهَا، أَوْ قَدْرَ 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عِرْقٌ، وَ أَمَرَهَا أَنْ تَغْتَسِلَ وَ تَسْتَنْفِرَ بِثَوْبٍ وَ تُصَلِّيَ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برای حائض سه سنّت قرار داده است و در آن ها هر مشکلی را برای کسی که آن را می شنود و می فهمد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 برای هیچ کس مجال اظهار نظر و رأی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سنت ها زن حایضی است که روزهای مشخصی برای حیض دارد و بدون اشتباه آن ها را می تواند بشمارد پس از آن ایام معلوم، استحاضه می شود و خونریزی هم چنان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 وقت روزهای حیض خود و شمار آن 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پیامبر برای زنی به نام فاطمه دختر ابی حبیش، حالت استحاضه عارض شد و خونریزی او استمرار پیدا کرد از این رو نزد ام سلمه آمد او در این باره از رسول خدا صلى الله عليه واله وسلم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روزهای حیض خود نماز را رها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این خون از رگ است، حضرتش دستور فرمود که آن زن غسل کند و پارچه ای استفاده کند و نماز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النَّبِيِّ صلى الله عليه واله وسلم فِي الَّتِي تَعْرِفُ أَيَّامَ أَفْرَائِهَا لَمْ تَخْتَلِط عَلَيْهَا، أَلَا تَرَى أَنَّهُ لَمْ يَسْأَلْهَا كَمْ يَوْمٍ هِيَ؟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زَادَتْ عَلَى كَذَا يَوْماً فَأَلْتِ مُسْتَحَاضَةٌ، وَإِنَّمَا مَنْ لَهَا أَيَّاماً مَعْلُومَةً مَا كَانَتْ مِنْ قَلِيلٍ أَوْ كَثِيرٍ بَعْدَ أَنْ تَعْرِفَهَا؟ وَكَذَلِكَ أَفْتَى أَبِي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الْمُسْتَحَاضَةِ؟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عِرْقُ غَابِرٌ أَوْ رَكْضَةٌ مِنَ الشَّيْطَانِ فَلْتَدَعَ الصَّلاةَ أَيَّامَ أَقْرَائِهَا ثُمَّ تَغْتَسِلُ وَ تَتَوَضَّأُ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 مِثْل المَنْعَب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پیامبر صلى الله عليه واله وسلم درباره کسی است که ایام حیض خود را می شناسد و بر او مشتبه نشده است آیا نمی بینی که پیامبر صلى الله عليه واله وسلم از او نپرسید که روزهای حیضت چند روز است؟ و نفرمود که اگر خونریزی بر فلان روز اضافه شود، تو مستحاضه هستی، بلکه برای آن زن روزهای معلومی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و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بعد از آن روزها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گونه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فتوی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درباره زن مستحاضه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از رگی است که همواره از آن خون می آید یا از وسوسه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آن زن در ایام حیض خود نماز را ترک کند، سپس غسل نماید و برای هر نماز وضو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اگرچه خون هم چنان ادامه داشته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اگرچه مانند آب ناودان جاری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حَدِيثِ رَسُولِ اللهِ صلى الله عليه واله وسلم وَ هُوَ مُوَافِقٌ لَهُ، فَهَذِهِ سُنَّةُ الَّتِي تَعْرِفُ أَيَّامَ أَقْرَائِهَا لَا وَقْتَ لَهَا إِلَّا أَيَّامَهَا قَلَّتْ أَوْ كَثُرَتْ، وَ أَمَّا سُنَّةُ الَّتِي قَدْ كَانَتْ لَهَا أَيَّامٌ مُتَقَدِّمَةٌ ثُمَّ اخْتَلَطَ عَلَيْهَا مِنْ طُولِ الدَّمِ فَزَادَتْ وَ نَقَصَتْ حَتَّى أَغْفَلَتْ عَدَدَهَا وَ مَوْضِعَهَا مِنَ الشَّهْرِ، فَإِنَّ سُنتَهَا غَيْرُ ذَلِكَ، وَ ذَلِكَ أَنَّ فَاطِمَةَ بِنْتَ حُبَيْشِ أَتَتِ النَّبِيَّ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أَسْتَحَاضُ فَلَا أَطْهُرُ؟</w:t>
      </w:r>
    </w:p>
    <w:p>
      <w:pPr>
        <w:pStyle w:val="BookText"/>
        <w:rPr/>
      </w:pPr>
      <w:r>
        <w:rPr>
          <w:rFonts w:ascii="Amiri" w:hAnsi="Amiri" w:eastAsia="Amiri" w:cs="Amiri"/>
          <w:color w:val="111111"/>
          <w:sz w:val="28"/>
          <w:sz w:val="28"/>
          <w:szCs w:val="28"/>
          <w:rtl w:val="true"/>
          <w:lang w:bidi="ar-SA"/>
        </w:rPr>
        <w:t>فَقالَ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بِحَيْضِ، إِنَّمَا هُوَ عِرْقٌ، فَإِذَا أَقْبَلَتِ الْحَيْضَةُ فَدَعِي الصَّلاةَ، وَإِذَا أَدْبَرَتْ فَاغْسِلِي عَنْكِ الدَّمَ وَ صَلَّي، وَ كَانَتْ تَغْتَسِلُ فِي كُلِّ صَلَاةٍ وَ كَانَتْ تَجْلِسُ فِي مِرْكَنِ لِأُخْتِهَا وَكَانَتْ صُفْرَةُ الدَّمِ تَعْلُو الْمَاءَ؟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رَسُولَ اللهِ صلى الله عليه واله وسلم أَمَرَ هَذِهِ بِغَيْرِ مَا أَمَرَ بِهِ تِلْكَ أَلَا تَرَاهُ لَمْ 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 وَلَكِنْ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الْحَيْضَةُ فَدَعِي الصَّلاةَ، وَإِذَا أُدْبَرَتْ فَاغْتَسِلى وصلى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حدیث رسول خدا صلى الله عليه واله وسلم و موافق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زنی است که ایام حیض خود را می داند و وقت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ایام حیض چه 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زنی که پیش تر روزهای حیضش معلوم بود سپس به خاطر طولانی شدن خونریزی امر بر او مشتبه گشته و روزهای حیضش کم و زیاد شده تاجایی که وقت و عدد آن از دستش در رفته و روز آن را در ماه از یاد برده است، سنت چنین زنی غیر از آن است که گفته شد، زیرا فاطمه دختر ابی حبیش هنگامی که خدمت پیامبر صلى الله عليه واله وسلم آمد و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استحاضه می شوم و پاک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صلى الله عليه واله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خون حیض نیست، بلکه از رگ است و هرگاه حائض شدی نماز را ترک کن و چون تمام شد خود را بشوی و غسل کن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غسل کردن در تشتی که متعلق به خواهرش بود، می نشست و زردی خون به بالای آب می آمد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رسول خدا صلى الله عليه واله وسلم به این زن، دستوری داد، غیر از دستوری که به زن پیش داده بود؟ آیا نمی بینی که به او نفرمود در ایام حیض نماز را ترک کن،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حائض شدی، نماز را ترک کن و چون پاک شدی غسل کن و نماز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يُبَيِّنُ أَنَّ هَذِهِ امْرَأَةٌ قَدِ اخْتَلَطَ عَلَيْهَا أَيَّامُهَا لَمْ تَعْرِفُ عَدَدَهَا وَ لَا وَقْتَهَا أَلَا تَسْمَعُها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أَسْتَحَاضُ فَلا أَطْهَرُ، 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اسْتُحِيضَتْ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أَقَلَّ مِنْ هَذَا تَكُونُ الرِّيبَةُ وَالِاخْتِلاطُ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فَلِهَذَا احْتَاجَتْ إِلَى أَنْ تَعْرِفَ إِقْبَالَ الدَّمِ مِنْ إِدْبَارِهِ وَ تَغَيَّرَ لَوْنِهِ مِنَ السَّوَادِ إِلَى غَيْرِهِ، وَ ذَلِكَ أَنَّ دَمَ الْحَيْضِ أَسْوَدُ يُعْرَفُ، وَ لَوْ كَانَتْ تَعْرِفُ أَيَّامَهَا مَا احْتَاجَتْ إِلَى مَعْرِفَةِ لَوْنِ الدَّمِ، لِأَنَّ السُّنَّةَ فِي الْحَيْضِ أَنْ تَكُونَ الصُّفْرَةُ وَ الْكُدْرَةُ فَمَا فَوْقَهَا فِي أَيَّامِ الْحَيْضِ إِذَا عُرفَتْ حَيْضاً كُلُّهُ إِنْ كَانَ الدَّمُ أَسْوَدَ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يُبَيِّنُ لَكَ أَن قَلِيلَ الدَّم وَكَثِيرَهُ أَيَّامَ الْحَيْضِ حَيْضُ كُلَّهُ إِذَا كَانَتِ الْأَيَّامُ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روشن می کند که این زن ایام حیضش بر او مشتبه شده و عدد و وقت آن را نمی دانسته است توجه نکردی که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استحاضه می شوم و پاک نمی شوم، و پدرم حکایت فرموده که آن زن هفت سال مستحاضه می شده در حالی که در کم تر از این مدت، شک و اشتباه وجود دارد و به همین خاطر نیاز داشت که کمی و زیادی و دگرگونی رنگ آن را از سیاهی و مانند آن بشناسند، زیراکه خون حیض سیاه است و قابل شناسایی است و اگر او ایام حیض خود را می شناخت نیازی به تشخیص رنگ خون نداشت؛ زیرا قانون در خون در ایام حیض این است که زرد و تیره و بالاتر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بدانی تمام آن ایام ایام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سیاه یا غیر از آن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برای تو روشن می کند که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باشد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حیض، تمام آن حيض است در صورتی که ایام حیض معلوم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جَهِلَتِ الْأَيَّامَ وَ عَدَدَهَا احْتَاجَتْ إِلَى النَّظَرِ حِينَئِذٍ إِلَى إِقْبَالِ الدَّمِ وَ إِدْبَارِهِ وَ تَغَيرِ لَوْنِهِ ثُمَّ تَدَعُ الصَّلاةَ عَلَى قَدْرِ ذَلِكَ، وَ لَا أَرَى النَّبِيَّ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كَذَا وَ كَذَا يَوْماً، فَمَا زَادَتْ فَأَنْتِ مُسْتَحَاضَةٌ كَمَا لَمْ تُؤْمَرِ الْأُولَى بِذَلِكَ، وَكَذَلِكَ اَبی علیه السلام أَفْتَى فِي مِثْلِ هَذَا، وَ ذَاكَ أَنَّ امْرَأَةً مِنْ أَهْلِنَا اسْتَحَاضَتْ فَسَأَلَتْ أَبِي علیه السلام عَنْ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الدَّمَ الْبَحْرَانِيَّ، فَدَعِي الصَّلاةَ، وَإِذَا رَأَيْتِ الظُّهْرَ وَ لَوْ سَاعَةً مِنْ نهارٍ فَاغْتَسِلِي 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جَوَابَ أَبِي هَاهُنَا غَيْرَ جَوَابِهِ فِي الْمُسْتَحَاضَةِ 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أَيَّامَ أَقْرَائِهَا، لِأَنَّهُ نَظَرَ إِلَى عَدَدِ الْأَيَّامِ؟</w:t>
      </w:r>
    </w:p>
    <w:p>
      <w:pPr>
        <w:pStyle w:val="BookText"/>
        <w:rPr/>
      </w:pPr>
      <w:r>
        <w:rPr>
          <w:rFonts w:ascii="Amiri" w:hAnsi="Amiri" w:eastAsia="Amiri" w:cs="Amiri"/>
          <w:color w:val="111111"/>
          <w:sz w:val="28"/>
          <w:sz w:val="28"/>
          <w:szCs w:val="28"/>
          <w:rtl w:val="true"/>
          <w:lang w:bidi="ar-SA"/>
        </w:rPr>
        <w:t>وَ قَالَ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الْبَحْرَانِي فَلْتَدَعَ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هَاهُنَا أَن تَنْظُرَ إِلَى الدّم إِذا أَقْبَلَ وَأَدْبَرَ وَ تَغَيَّرَ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اگر زنی ایام وعدد حیض را نداند در این حالت نیز نیاز به این دارد که به کم و زیادی خون و دگرگونی رنگ آن نگاه کند و به اندازۀ آن ایام، نماز را ترک کند و نمی بینم که پیامبر صلى الله عليه واله وسلم فرموده باشد که چند روز را حیض قرار بده و هرچه زیادتر از آن شد تو مستحاضه هستی؛ همان طوری که به زن نخست چنین دستوری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چنین موردی همین فتوی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چنین بود که زنی از خاندان ما استحاضه شد و از پدرم در این باره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تیره رنگ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ترک کن و هرگاه پاک شدی، گرچه یک ساعت از روز باشد، غسل کن و نماز بخوان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جواب پدرم در این جا غیر از پاسخ او به زن مستحاضه نخست است، مگر نمی بینی که به او دستور فرمود که در ایام عادتش نماز را ترک کند؛ زیرا به عدد ایام نظر داشت ولی در این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بحرانی ببیند، باید نماز را ترک کند و در این جا امر فرمود که به کمی زیادی و تغییر رنگ خون نظر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شِبْهُ مَعْنَى قَوْلِ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أَسْوَدُ يُعْرَفُ، وَإِنَّمَا سَمَّاهُ أَبِي بَحْرَانِياً، لِكَثْرَتِهِ وَ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سُنَّةُ النَّبِي صلى الله عليه واله وسلم فِي الَّتِي اخْتَلَطَ عَلَيْهَا أَيَّامُهَا حَتَّى لَا تَعْرِفَهَا، وَإِنَّمَا تَعْرِفُهَا بالدم مَا كَانَ مِنْ قَلِيل الْأَيَّام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السُّنَّةُ الثَّالِثَةُ فَهى الَّتِى لَيْسَ لَهَا أَيَّامُ مُتَقَدِّمَةً وَ لَمْ تَرَ الدَّمَ قَطُّ وَ رَأَتْ أَوَّلَ مَا أَدْرَكَتْ وَ اسْتَمَرَّ بِهَا، فَإِنَّ سُنَّةَ هَذِهِ غَيْرُ سُنَّةِ الْأُولَى وَ الثَّانِيَةِ، وَ ذَلِكَ أَنَّ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حَمْنَةُ بِنْتُ جَحْشِ أَتَتْ رَسُولَ اللهِ صلى الله عليه واله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اسْتُحِضْتُ حَيْضَةً شَدِيدَةً؟</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احْتَشِى كُرْسُفاً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ذَلِكَ، إِنِّى أَنجُه شَجاً؟</w:t>
      </w:r>
    </w:p>
    <w:p>
      <w:pPr>
        <w:pStyle w:val="BookText"/>
        <w:rPr/>
      </w:pPr>
      <w:r>
        <w:rPr>
          <w:rFonts w:ascii="IRNazanin" w:hAnsi="IRNazanin" w:eastAsia="IRNazanin"/>
          <w:color w:val="111111"/>
          <w:sz w:val="28"/>
          <w:sz w:val="28"/>
          <w:szCs w:val="28"/>
          <w:rtl w:val="true"/>
          <w:lang w:bidi="fa-IR"/>
        </w:rPr>
        <w:t>فرمایش او که فرمود بحرانی، مانند تفسیر گفتار پیامبر صلى الله عليه واله وسلم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سیاه و قابل شناسایی است پدرم آن را بحرانی نامید، به سبب زیادی و رنگ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سنت پیامبر صلى الله عليه واله وسلم درباره آن زنی است که ایام عادتش بر او مشتبه شده و آن را نمی شناسد و فقط با کم و زیاد شدن خون، می تواند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سوم، دربارۀ زنی است که پیش از این ایام حیض نداشته و هیچ گاه خون ندیده است و نخستین باری که خون دیده، استمرار پیدا کرده است و قانون برای این زن غیر از زن اوّل و دوم است و آن چه گفته شد برای زنی بود که او را حمنه دختر جهش می گفتند که خدمت پیامبر خدا صلى الله عليه واله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استحاضه شدیدی دچار شده ام؟</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پنبه استفاده کن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شدیدتر و روان تر از آن است که بتوانم از پنبه استفاده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تَلَجْمِي وَ تَحَيْضِي فِي كُلِّ شَهْرٍ فِي عِلْمِ اللهِ سِتَّةَ أَيَّامٍ أَوْ سَبْعَةٌ ثُمَّ اغْتَسِلِي غُسْلاً وَ صُومِي ثَلَاثَةٌ وَ عِشْرِينَ يَوْماً أَوْ أَرْبَعَةً وَ عِشْرِينَ وَاغْتَسِلِي لِلْفَجْرِ غُسْلاً وَأَخْرِي الظُّهْرَ وَ عَجِّلِي الْعَصْرَ وَ اغْتَسِلِي غُسْلاً وَ أَخْرِي الْمَغْرِبَ وَ عَجِّلِي الْعِشَاءَ وَاغْتَسِلِي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قَدْ سَنَّ فِي هَذِهِ غَيْرَ مَا سَنَّ فِي الْأُولَى وَالثَّانِيَةِ، وَذَلِكَ لِأَنَّ أَمْرَهَا مُخَالِفٌ لِأَمْرِ هَاتَيْكَ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أَيَّامَهَا لَوْ كَانَتْ أَقَلَّ مِنْ سَبْع وَ كَانَتْ خَمْساً أَوْ أَقَلَّ مِنْ ذَلِكَ 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سَبْعاً، فَيَكُونَ قَدْ أَمَرَهَا بِتَرْكِ الصَّلاةِ أَيَّاماً وَ هِيَ مُسْتَحَاضَةٌ غَيْرُ حَائِضِ، وَ كَذَلِكَ لَوْ كَانَ حَيْضُهَا أَكْثَرَ مِنْ سَبْعِ وَ كَانَتْ أَيَّامُهَا عَشْراً أَوْ أَكْثَرَ لَمْ يَأْمُرْهَا بِالصَّلاةِ 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مِمَّا يَزِيدُ هَذَا بَيَانًا قَوْلُهُ علیه 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محکم بر خود ببند خود را حائض بدان بدین مقدار که در علم خدا، تو شش یا هفت روز حیض می شوی و پس از آن غسل کن غسلی که برای حیض است و بیست و سه یا بیست و چهار روز روزه بگیر و برای نماز صبح، یک غسل بکن و نماز ظهر را به تأخیر بینداز و در نماز عصر شتاب کن و یک غسل برای آن دو انجام ده</w:t>
      </w:r>
    </w:p>
    <w:p>
      <w:pPr>
        <w:pStyle w:val="BookText"/>
        <w:rPr/>
      </w:pPr>
      <w:r>
        <w:rPr>
          <w:rFonts w:ascii="IRNazanin" w:hAnsi="IRNazanin" w:eastAsia="IRNazanin"/>
          <w:color w:val="111111"/>
          <w:sz w:val="28"/>
          <w:sz w:val="28"/>
          <w:szCs w:val="28"/>
          <w:rtl w:val="true"/>
          <w:lang w:bidi="fa-IR"/>
        </w:rPr>
        <w:t>و نماز مغرب را به تأخیر بینداز و در نماز عشاء عجله نما و برای آن دو، یک غسل انجام 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رسول خدا صلی الله علیه واله وسلم برای این زن، قانون و سنّتی غیر از آن چه که برای اوّلی و دومی قرار داد مقرر فرمود و این به آن سبب است که حکم این زن بر خلاف حکم آن دو زن است مگر نمی بینی اگر ایام عادت او کمتر از هفت روز پنج روز یا کم تر از آن بود به او نمی فرمود هفت روز را حیض قرار ده پس او را از نماز خواندن در آن چند روز منع می کرد؛ او در آن حال که مستحاضه بود نه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حیض او بیش از هفت روز بود و ایام عادت او ده روز، یا بیش تر بود او را درحالی که حیض بود، به نماز امر نمی کرد و آن چه که سبب فزونی بیان و آشکاری این امر می شود این است که حضرتش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حائض بدان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يَكُونُ التَّحَيُّ إِلَّا لِلْمَرْأَةِ الَّتِي تُرِيدُ أن تكلف مَا تَعْمَلُ الْحَائِضُ أَلَا تَرَاهُ لَمْ 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مَعْلُومَةً تَحَيَّضِي أَيَّامَ حَيْضِكِ؟</w:t>
      </w:r>
    </w:p>
    <w:p>
      <w:pPr>
        <w:pStyle w:val="BookText"/>
        <w:rPr/>
      </w:pPr>
      <w:r>
        <w:rPr>
          <w:rFonts w:ascii="Amiri" w:hAnsi="Amiri" w:eastAsia="Amiri" w:cs="Amiri"/>
          <w:color w:val="111111"/>
          <w:sz w:val="28"/>
          <w:sz w:val="28"/>
          <w:szCs w:val="28"/>
          <w:rtl w:val="true"/>
          <w:lang w:bidi="ar-SA"/>
        </w:rPr>
        <w:t>وَ مِمَّا يُبَيِّنُ هَذَا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اللهِ، لِأَنَّهُ قَدْ كَانَ لَهَا وَ إِنْ كَانَتِ الْأَشْيَاءُ كُلُّهَا في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بَيَّنْ وَاضِحُ أَنَّ هَذِهِ لَمْ تَكُنْ لَهَا أَيَّامٌ قَبْلَ ذَلِكَ قَطُّ وَ هَذِهِ سُنَّةُ الَّتِي اسْتَمَرَّ بِهَا الدَّمُ أَوَّلَ مَا تَرَاهُ أَقْصَى وَقْتِهَا سَبْعٌ وَ أَقْصَى طُهْرِهَا ثَلاتٌ وَ عِشْرُونَ حَتَّى يَصِيرَ لَهَا أَيَّامًا مَعْلُومَةً، فَتَنْتَقِلَ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حَالَاتِ الْمُسْتَحَاضَةِ تَدُورُ عَلَى هَذِهِ السُّنَنِ الثَّلاثَةِ لَا تَكَادُ أَبَداً تَخْلُو مِنْ وَاحِدَةٍ مِنْهُنَّ إِنْ كَانَتْ لَهَا أَيَّامٌ مَعْلُومَةٌ مِنْ قَلِيلٍ أَوْ كَثِيرٍ، فَهِيَ عَلَى أَيَّامِهَا وَ خَلْقِهَا الَّذِي جَرَتْ عَلَيْهِ لَيْسَ فِيهِ عَدَدٌ مَعْلُومٌ مُوَفَّتْ غَيْرُ أَيَّامِهَا، فَإِنِ اخْتَلَطَتِ الْأَيَّامُ عَلَيْهَا وَ تَقَدَّمَتْ وَ تَأَخَّرَتْ وَ تَغَيَّرَ عَلَيْهَا الدَّمُ أَلْوَاناً فَسُنَّتُهَا إِقْبَالُ الدَّم و إِدْبَارَهُ وَ تَغَيَّرُ حَالَاتِهِ، وَ إِنْ لَمْ تَكُنْ لَهَا أَيَّامٌ قَبْلَ ذَلِكَ وَ اسْتَحَاضَتْ أَوَّلَ مَا رَأَتْ،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چیزی برای زنی است که می خواهد به دستور حائض عمل کند آیا نمی بینی که به او نفرمود که روزهای معلومی را ایام حیض خود قرار ده؟ و آن چه که این موضوع را روشن می سازد این فرمایش آن حضرت است که فرمود در علم خدا برای او ایام معلومی مقدر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همۀ چیزها در علم خدا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آشکار و هویدا است که این زن پیش از این هرگز ایام حیض نداشته است، و این سنت زنی است که برای نخستین بار خون دیده و آن خون، استمرار پیدا کرده است و بیش ترین وقت حیض او، هفت روز و بیش ترین وقت پاکی او، بیست و سه روز است تا زمانی که ایام معلوم برای او پیدا شود و به آن عادت منتقل 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همۀ حالات مستحاضه بر همین سنت های سه گانه است که زن از یکی از آن ها خالی نخواهد بود اگر برای او روزهای معلومی چه کم و چه زیاد باشد باید آن ایام را حیض بداند و همان خلقت و طبعش که برای او مقدّر شده که در آن وقت و عدد معلومی جز ایام خود او نیست اگر ایام بر او مشتبه شود و پس و پیش گردد و رنگ خون بر او مشتبه شود، سنّت او، کمی و زیادی و دگرگونی حالات خون است و اگر پیش از این ایام عادتی نداشته و برای نخستین بار است که خون می بیند مستحاضه خواهد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فَوَقتُهَا سَبْعٌ وَطَهَرُهَا ثَلاثَ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اسْتَمَرَّ بِهَا الدَّمُ أَشْهُراً فَعَلَتْ فِي كُلِّ شَهْرٍ كَمَا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الدَّمُ فِي أَقَلَّ مِنْ سَبْعِ أَوْ أَكْثَرَ مِنْ سَبْعِ فَإِنَّهَا تَغْتَسِلُ سَاعَةٌ تَرَى الطُّهْرَ وَ تُصَلِّي، فَلَا تَزَالُ كَذَلِكَ حَتَّى تَنْظُرَ مَا يَكُونُ فِي الشَّهْرِ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انْقَطَعَ الدَّمُ لِوَقْتِهِ فِي الشَّهْرِ الْأَوَّلِ سَوَاءٌ حَتَّى تَوَالَى عَلَيْهَا حَيْضَتَانِ أَوْ ثَلاتٌ فَقَدْ عُلِمَ الآنَ أَنَّ ذَلِكَ قَدْ صَارَ لَهَا وَقْتاً وَ خَلْقاً مَعْرُوفاً تَعْمَلُ عَلَيْهِ وَ تَدَعُ مَا سِوَاهُ وَ تَكُونُ سُنتَهَا فِيما تَسْتَقْبِلُ إِنِ اسْتَحَاضَتْ قَدْ صَارَتْ سُنَّةٌ إِلَى أَنْ تُحْبَسَ أَقْرَاؤُهَا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 الْوَقْتُ أَنْ تَوَالَى عَلَيْهَا حَيْضَتَانِ أَوْ ثَلَاتٌ، لِقَوْلِ رَسُولِ اللَّهِ صلى الله عليه واله وسلم لِلَّتِي تَعْرِفُ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 حیض او هفت و پاکی او، بیست و سه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خون دیدن او چند ماه استمرار پیدا کند باید در هر ماه همان طور که به او فرمود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کم تر از هفت روز یا بیش تر از هفت روز خونریزی قطع شود، آن ساعتی که پاک می شود باید غسل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به همین صورت عمل کند و انتظار بکشد تا ببیند که در ماه دوم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همان زمان ماه اوّل قطع شود و تا دو یا سه ماه حیض پشت سرهم به همین صورت شده خواهد دانست که این برای او وقتی معیّن و عادتی شناخته شده است که باید بر طبق آن عمل کند و غیر آن را رها کند، و قاعده و سنت او در آینده نیز همین است که اگر استحاضه شد بر طبق همین سنت بنا را گذارد تا این که در ایام حیض خود بنشیند و نماز را ترک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تعیین وقت را زمانی قرار دهد که دو یا سه حیض پشت سر هم واقع شود به خاطر سخن رسول خدا صلى الله عليه واله وسلم به آن زنی است که ایام حیض خود را می شناخت و حضرت فرمود در ایام حیض خود نماز را ترک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فَعَلِمْنَا أَنَّهُ لَمْ يَجْعَلِ الْقُرْءَ الْوَاحِدَ سُنَّةٌ لَهَا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الصَّلاةَ أَيَّامَ قُرْبُكِ، وَ لَكِنْ سَنَّ لَهَا الْأَفْرَاءَ وَ أَدْنَاهُ حَيْضَتَانِ فَصَاعِداً، وَ إِذَا اخْتَلَطَ عَلَيْهَا أَيَّامُهَا وَ زَادَتْ وَ نَقَصَتْ حَتَّى لَا تَقِفَ مِنْهَا عَلَى حَدٍ وَ لَا مِنَ الدَّمِ عَلَى لَوْنٍ عَمِلَتْ بِإِقْبَالِ الدَّمِ وَ إِدْبَارِهِ وَ لَيْسَ لَهَا سُنَّةٌ غَيْرُ هَذَا لِقَوْلِ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الْحَيْضَةُ فَدَعِي الصَّلاةَ وَإِذَا أَدْبَرَتْ فَاغْتَسِلِي، 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الْحَيْضِ أَسْوَدُ يُعْرَفُ كَقَوْلِ أَبِي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الدَّمَ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الْأَمْرُ كَذَلِكَ وَ لَكِنَّ الدَّمَ أَطْبَقَ عَلَيْهَا فَلَمْ تَزَلِ الِاسْتِحَاضَةُ دَارَّةً وَ كَانَ الدَّمُ عَلَى لَوْنٍ وَاحِدٍ وَ حَالَةٍ وَاحِدَةٍ فَسُنّتهَا السَّبْعُ وَالثَّلَاثُ وَالْعِشْرُونَ، لِأَنَّهَا قِصَّتُهَا كَقِصَّةِ حَمْنَةَ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أَتُجُهُ شَجَاً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دانستیم که یک حیض را برای او قرار نداد که بفرماید در ایام پاکی نماز را ترک کن بلکه برای او حیض ها را سنت قرار داد و کم ترین آن دو حیض و بیش ترست و اگر ایام بر او مشتبه شود و کم و زیاد شود و خون او در یک حد و اندازه و در یک رنگ ثابت قرار نگیرد باید به کمی و زیادی خون عمل کند و جز این سنتی ندارد؛ زیرا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زیاد شد نماز را ترک کن و اگر کم شد غسل کن و به دلیل فرمایش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حیض سیاه است و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سخن پدرم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خون بحرانی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امر چنین نشد و خون بر آن زن پوشیده ماند و همیشه استحاضه روان و خون بر یک رنگ و یک حال باشد، سنت او هفت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ماجرای او مانند ماجرای حمنه است هنگامی که گفت خون به شدت از من روان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بْنِ عِيسَى وَ ابْنِ أَبِي عُمَيْرٍ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الْمُسْتَحَاضَةُ تَنْظُرُ أَيَّامَهَا، فَلا تُصَلِّ فِيهَا وَ لَا يَقْرَبْهَا بَعْلُهَا، فَإِذَا جَازَتْ أَيَّامُهَا وَ رَأْتِ الدَّمَ يَنْقُبُ الْكُرْسُفَ اغْتَسَلَتْ لِلظُّهْرِ وَالْعَصْرِ تُؤَخِّرُ هَذِهِ وَ تُعَجِّلُ هَذِهِ وَ لِلْمَغْرِبِ وَالْعِشَاءِ غُسْلاً تُؤَخِّرُ هَذِهِ وَ تُعَجِّلُ هَذِهِ وَ تَغْتَسِلُ لِلصُّبْحِ وَ تَحْتَشِي وَ تَسْتَكْفِرُ وَ لا تُحيي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تَضُمُّ فَخِذَيْهَا فِي الْمَسْجِدِ وَ سَائِرُ جَسَدِهَا خَارِجٌ وَ لَا يَأْتِيهَا بَعْلُهَا فِي أَيَّامٍ قُرْيْهَا، وَ إِنْ كَانَ الدَّمُ لَا يَنْقُبُ الْكُرْسُفَ تَوَضَّأَتْ وَ دَخَلَتِ الْمَسْجِدَ وَ صَلَّتْ كُلَّ صَلاةٍ بِوُضُوءٍ وَ هَذِهِ يَأْتِيهَا بَعْلُهَا إِلَّا فِي أَيَّامٍ حَيْضِهَا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مستحاضه باید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بنگرد در آن حال نماز به جا نیاورد و نباید شوهرش با او نزدیکی کند هنگامی که ایامش سپری شد و ملاحظه نمود که خون از پنبه گذرد باید برای نماز ظهر و عصر غسل کند به طوری که نماز ظهر را به تأخیر اندازد و در نماز عصر تجعیل نماید و برای نماز مغرب و عشا نیز یک غسل به جا آورد و نماز مغرب را تأخیر اندازد و در نماز عشا تعجیل نماید و برای نماز صبح تعجیل نماید، و از پنبه استفاده کند و لباس، یا با پارچه بلندی میان ران هایش را ببندد و نماز تحیت مسجد نخواند و در مسجد ران هایش را به هم بچسباند و بقیه بدنش از این حکم بیرون است و در ایام حیضش نباید شوهرش با او نزدیکی کند، ولی اگر خون از پنبه عبور نکند باید خود را شست و شو داده، وضو گیرد و می تواند داخل مسجد شود و باید هر نماز را با یک وضو به جا آورد با چنین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ایام حیضش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می تواند نزدیکی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الْفَضْلِ عَنْ صَفْوَانَ عَنْ مُحَمَّدٍ الْحَلَبِيُّ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تُسْتَحَاضُ؟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واله وسلم عَنِ الْمَرْأَةِ تُسْتَحَاضُ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أَنْ تَمْكُثَ أَيَّامَ حَيْضِهَا لَا تُصَلِّ فِيهَا ثُمَّ تَغْتَسِلَ وَ تَسْتَدْخِلَ قُطْنَةٌ وَ تَسْتَنْفِرَ بِثَوْبٍ ثُمَّ تُصَلِّي حَتَّى يَخْرُجَ الدَّمُ مِنْ وَرَاءِ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الْمَرْأَةُ الدَّمِيَّةُ بَيْنَ كُلَّ صَلاتَيْنِ، وَ الِاسْتِذْفَارُ أَنْ تَطَيَّبَ وَ تَسْتَجْمِرَ بِالدُّحْنَةِ وَغَيْرِ ذَلِكَ، وَ الِاسْتِنْفَارُ أَنْ تَجْعَلَ مِثْلَ تَفْرِ 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الْمُسْتَحَاضَةُ إِذَا ثَقَبَ الدَّمُ الْكُرْسُفَ اغْتَسَلَتْ لِكُلِّ صَلاتَيْنِ وَ لِلْفَجْرِ غُسْلاً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زنی که مستحاضه می شود سؤال نمودم؟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واله وسلم درباره زن مستحاضه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او امر کرد که ایام حیض خود را درنگ نموده و نماز به جا نیاورد، سپس غسل نماید، پنبه ای در خود داخل کند و با دامن لباس و یا پارچه بلندی میان ران هایش را محکم ببندد تا هنگامی که خون از پشت آن پارچه خارج می گردد با همان وضعیت نماز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خونریزی دارد باید بین هردو نماز یک غسل نماید در این مورد به تفسیر ذکر شده در حدیث قبل و بعد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استذفار آن است که زن با دخنه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داروی خوشبو، یا چیز دیگری را بر روی عود سوز بخور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خوشبو نماید و استثفار آن است که مانند چهارپا پاها را کنار هم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مستحاضه اگر خون او از پنبه ای بگذرد، برای هردو نماز و نماز صبح هرکدام یک غسل 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لَمْ يَجْزِ الدَّمَ الْكُرْسُفَ، فَعَلَيْهَا الْغُسْلُ كُلَّ يَوْمٍ مَرَّةً وَ الْوُضُوءُ لِكُلِّ صَلَاةٍ، وَإِنْ أَرَادَ زَوْجُهَا أَنْ يَأْتِيَهَا فَحِينَ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كَانَ دَمُهَا عَبِيطاً، وَإِنْ كَانَتْ صُفْرَةً فَعَلَيْهَا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عَبْدِاللَّهِ بْنِ سِنَانٍ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الْمُسْتَحَاضَةُ تَغْتَسِلُ عِنْدَ صَلاةِ الظُّهْر فَتَصَلَّى الظَّهْرَ وَالْعَصْرَ ثُمَّ تَغْتَسِلُ عِنْدَ الْمَغْرِبِ فَتُصَلِّي الْمَغْرِبَ وَالْعِشَاءَ ثُمَّ تَغْتَسِلُ عِنْدَ الصُّبْحَ فَتُصَلِّي الْفَجْرَ، وَلَا بَأْسَ أَنْ يَأْتِيَهَا بَعْلُهَا إِذَا شَاءَ إِلَّا أَيَّامَ حَيْضِهَا فَيَعْتَزِلُهَا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تَفْعَلْهُ امْرَأَةٌ قَطُّ احْتِسَاباً إِلَّا عُوفِيَتْ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خون از پنبه نگذرد در هر روز یک غسل و برای هر نماز وضویی برعهده اوست و اگر شوهرش بخواهد با او نزدیکی کند بایستی هنگامی که غسل می کند به نزد او آید، و این در صورتی است که خون او تازه باشد و اگر خون زردی بود بر عهدهٔ اوست که وضو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مستحاضه باید هنگام نماز ظهر غسل کند و نماز ظهر و عصر را به جا آورد، سپس هنگام مغرب غسل کند و نماز مغرب و عشا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هنگام صبح غسل کند و نماز صبح را به جا آورد و اگر شوهرش بخواهد می تواند با او نزدیکی کند، مگر در ایام حیضش که باید از او دوری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 هر زنی که عمل مستحاضه را برای رسیدن به اجر و ثواب خداوندی انجام دهد از آن آفت بهبود خواهد یافت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مَكَتَتِ الْمَرْأَةُ عَشَرَةَ أَيَّامٍ تَرَى الدَّمَ ثُمَّ طَهُرَتْ فَمَكَثَتْ ثَلاثَةَ أَيَّامٍ طَاهِرَةً، ثُمَّ رَأَتِ الدَّمَ بَعْدَ ذَلِكَ أَ تُمْسِكَ عَنِ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مُسْتَحَاضَةٌ تَغْتَسِلُ وَ تَسْتَدْخِلُ قُطْنَةٌ بَعْدَ قُطْنَةٍ، وَ تَجْمَعُ بَيْنَ الصَّلاتَيْن بِغُسْل، وَيَأْتِيهَا زَوْجُهَا إِنْ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مَوْلَى أَبِي الْمَغْرَاءِ الْعِجْلِيُّ عَمَّنْ أَخْبَرَهُ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تَحِيضُ ثُمَّ يَمْضِي وَقْتُ طُهْرِهَا وَ هِيَ تَرَى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تَسْتَظْهِرُ بِيَوْمٍ إِنْ كَانَ حَيْضُهَا دُونَ عَشَرَةِ أَيَّامٍ، وَإِنِ اسْتَمَرَّ الدَّمُ فَهِيَ مُسْتَحَاضَةٌ، وَ إِنِ انْقَطَعَ الدَّمُ اغْتَسَلَتْ وَصَلَّتْ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الحسن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هرگاه زن درنگ کند ده روز خون ببیند، سپس پاک شود و سه روز در پاکی درنگ نماید و پس از آن خون ببیند آیا باید نماز نخواند؟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زن مستحاضه است و باید غسل کند و از پنبه های متعدد استفاده کند بین دو نماز را با یک غسل جمع کند و اگر شوهرش بخواهد می تواند با او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زنی که حیض می شود، سپس از وقت پاکی او می گذرد ولی هنوز خون می بیند پرسیدم؟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حیض او کم تر از ده روز باشد باید یک روز استظهار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استمرار یافت مستحاضه است و اگر خونریزی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و نماز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يَكُونُ حَيْضُهَا سَبْعَةَ أَيَّامٍ أَوْ ثَمَانِيَةَ أَيَّامٍ حَيْضُهَا دَائِمٌ مُسْتَقِيمَ، ثُمَّ تَحِيضُ ثَلاثَةَ أَيَّامٍ ثُمَّ يَنْقَطِعُ عَنْهَا الدَّمُ فَتَرَى الْبَيَاضَ لَا صُفْرَةٌ وَ لَا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 تُصَلِّي وَ تَصُومُ ثُمَّ يَعُودُ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عَنِ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تَرَى الدَّمَ يَوْماً وَ تَطْهُرُ يَوْماً؟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أَمْسَكَتْ وَإِذَا رَأَتِ الظُّهْرَ صَلَّتْ، فَإِذَا مَضَتْ أَيَّامُ حَيْضِهَا وَ اسْتَمَرَّ بِهَا الطُّهْرُ صَلَّتْ، فَإِذَا رَأتِ الدَّمَ فَهِيَ مُسْتَحَاضَةٌ قَدِ انْتَظَمَتْ لَكَ أَمْرُهَا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گفتم زنی که حیض او هفت یا هشت روز است و همیشه بر یک حالت است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خون می بیند پس از آن، خونریزی قطع می شود و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استبرا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نه زردی و خون را حکمش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غسل می کند نماز می خواند و روزه می گیرد ولی بعد از آن، خونریزی بر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از نماز و روزه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خون می بیند و یک روز پاک می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،دید باید از نماز و روزه خودداری کند و هرگاه پاک شد، باید نماز بخواند پس هرگاه ایام حیضش گذشت و پاکی ادامه داشت، نماز بخواند، و اگر خون دید مستحاضه است به راستی که همه وظایف مستحاضه را برای تو به طور منظم بیان کردم</w:t>
      </w:r>
      <w:r>
        <w:rPr>
          <w:rFonts w:eastAsia="IRNazanin" w:cs="IRNazanin"/>
          <w:color w:val="111111"/>
          <w:sz w:val="28"/>
          <w:szCs w:val="28"/>
          <w:rtl w:val="true"/>
          <w:lang w:bidi="fa-IR"/>
        </w:rPr>
        <w:t xml:space="preserve">. </w:t>
      </w:r>
      <w:bookmarkStart w:id="438" w:name="pg19993_217347"/>
    </w:p>
    <w:p>
      <w:pPr>
        <w:pStyle w:val="Heading3"/>
        <w:numPr>
          <w:ilvl w:val="2"/>
          <w:numId w:val="1"/>
        </w:numPr>
        <w:rPr/>
      </w:pPr>
      <w:bookmarkStart w:id="439" w:name="__RefHeading___Toc591356_2320776876"/>
      <w:bookmarkStart w:id="440" w:name="_Toc181"/>
      <w:bookmarkEnd w:id="438"/>
      <w:bookmarkEnd w:id="439"/>
      <w:r>
        <w:rPr>
          <w:rtl w:val="true"/>
        </w:rPr>
        <w:t>بخش نهم</w:t>
      </w:r>
      <w:bookmarkEnd w:id="440"/>
    </w:p>
    <w:p>
      <w:pPr>
        <w:pStyle w:val="Heading4"/>
        <w:numPr>
          <w:ilvl w:val="3"/>
          <w:numId w:val="1"/>
        </w:numPr>
        <w:rPr/>
      </w:pPr>
      <w:bookmarkStart w:id="441" w:name="__RefHeading___Toc591358_2320776876"/>
      <w:bookmarkStart w:id="442" w:name="_Toc182"/>
      <w:bookmarkEnd w:id="441"/>
      <w:r>
        <w:rPr>
          <w:rtl w:val="true"/>
        </w:rPr>
        <w:t>اشاره</w:t>
      </w:r>
      <w:bookmarkEnd w:id="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مَعْرِفَةِ دَمِ الْحَيْضِ مِنْ دَمِ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 علیه السلام إِمْرَأَةٌ فَسَأَلَتْهُ عَنِ الْمَرْأَةِ يَسْتَمِرُّ بِهَا الدَّمُ فَلا تَدْرِي حَيْضٌ هُوَ أَوْ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إِنَّ دَمَ الْحَيْضِ حَارٌ عَبِيطٌ أَسْوَدُ لَهُ دَفْعٌ وَ حَرَارَةٌ، وَ دَمَ الاِسْتِحَاضَةِ أَصْفَرُ بَارِدٌ، فَإِذَا كَانَ لِلدَّم حَرَارَةً وَ دَفْعٌ وَ سَوَادٌ فَلْتَدَع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كَانَ امْرَأَةٌ مَا زَادَ عَلَى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بْنِ عِيسَى؛ وَ ابْنِ أَبِي عُمَيْرٍ جَمِيعاً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دَمَ الِاسْتِحَاضَةِ وَ الْحَيْضِ لَيْسَ يَخْرُجَانِ مِنْ مَكَانٍ وَاحِدٍ، إِنَّ دَمَ الاسْتِحَاضَةِ بَارِدٌ وَ دَمَ الْحَيْضِ حَارٌّ</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591360_2320776876"/>
      <w:bookmarkStart w:id="444" w:name="_Toc183"/>
      <w:bookmarkEnd w:id="443"/>
      <w:r>
        <w:rPr>
          <w:rtl w:val="true"/>
        </w:rPr>
        <w:t>شناسایی خون حیض از خون استحاضه</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امام صادق علیه السلام شرفیاب شد و از حضرتش پرسید خونریزی زنی استمرار پیدا کرده و نمی داند که آیا خون حیض است یا غیر آن؟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گرم، تازه و سیاه است و هنگام خروج دارای شدّت، سرعت و گرمی است و در این هنگام باید نماز را ترک کند ولی خون استحاضه، زرد 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خارج شد در حالی که می گفت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خودش هم زن می بود بیش از این نمی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استحاضه و حیض از یک جا بیرون نمی آیند؛ زیرا خون استحاضه، سرد و خون حیض، گرم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امْرَأَةٌ مِنَّا أَنْ أُدْخِلَهَا عَلَى أَبِي عَبْدِاللَّهِ علیه السلام، فَاسْتَأْذَنْتُ لَهَا فَأَذِنَ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 مَعَهَا مَوْلَاةٌ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زَيْتُونَةٍ 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عَنَى بِهَذَا؟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إِنَّ اللهَ تَعَالَى لَمْ يَضْرِبِ الْأَمْثَالَ لِلشَّجَرَةِ، إِنَّمَا ضَرَبَ الأَمْثَالَ لِبَنِي آدَمَ، سَلِي عَمَّا تُرِيدِينَ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النَّوَاتِي بِاللَّوَاتِي مَا حَدُهُنَّ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الزَّنَا، إِنَّهُ إِذَا كَانَ يَوْمُ الْقِيَامَةِ أُتِيَ بِهِنَّ، وَأُلْبِسْنَ مُقَطَّعَاتٍ مِنْ نَارٍ، وَ قُمِعْنَ بِمَقَامِعَ مِنْ نَارٍ وَ سُرْبِلْنَ مِنَ النَّارِ وَأُدْخِلَ فِي أَجْوَافِهِنَّ إِلَى رُءُوسِهِنَّ أَعْمِدَةٌ مِنْ نَارٍ وَ قُذِفَ بِهِنَّ فِي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گوید زنی از خویشان ما درخواست کرد که او را نزد امام صادق علیه السلام ببرم، برایش اجازه خواستم و حضرت اجازه داد همراه کنیزش خدمت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مقصود از 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زیتونة لا شرقية ولا 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مَثَل ها را برای درخت نزده، بلکه مثل ها را برای فرزندان آدم زده است از آن چه می خواهی بپرس؟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از زنانی که هم جنس بازی می کنند، حد آنان چیست؟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زناست، آن گاه که روز قیامت فرا رسد آنان را می آورند که لباس های آتشین بر آن ها پوشانیده شده و با گرزهای آتشین آن ها را می زنند شلوارهای آتشین بر آنان می پوشانند و عمودهای آتشین را از زیر تا سرشان فرو می کنند و در آتش انداخته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أَيْتُهَا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عَمِلَ هَذَا الْعَمَلَ قَوْمُ لُوطٍ، وَ اسْتَغْنَى الرِّجَالُ بِالرِّجَالِ، فَبَقِينَ النِّسَاءُ بِغَيْرِ رِجَالٍ فَفَعَلْنَ كَمَا فَعَلَ رِجَالُهُنَّ لِيَسْتَغْنِيَ بَعْضُهُنَّ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الْمَرْأَةِ تَحِيضُ فَتَجُوزُ أَيَّامُ حَيْضِهَا؟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حَيْضُهَا دُونَ عَشَرَةِ أَيَّامٍ اسْتَظْهَرَتْ بِيَوْمٍ وَاحِدٍ، ثُمَّ هِيَ 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يَسْتَمِرُّ بِهَا الشَّهْرَ وَ الشَّهْرَيْنِ وَالثَّلَاثَةَ كَيْفَ تَصْنَعُ بِالصَّلَاةِ؟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أَيَّامَ حَيْضِهَا ثُمَّ تَغْتَسِلُ لِكُلِّ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وَكَانَ يَتَقَدَّمُ الْحَيْضُ الْيَوْمَ وَ الْيَوْمَيْنِ وَ الثَّلاثَةَ وَيَتَأَخَّرُ مِثْلَ ذَلِكَ فَمَا عِلْمُهَا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الْحَيْضِ لَيْسَ بِهِ خَفَاءٌ، هُوَ دَمٌ حَارٌ تَجِدُ لَهُ حُرْقَةٌ، وَ دَمُ الِاسْتِحَاضَةِ دَم فَاسِدٌ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إِلَى مَوْلَاتِهَا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كَانَ امْرَأَةً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این عمل را انجام داد قوم لوط بودند که مردان آن ها به مردان اکتفا نمودند و زن ها بدون مرد ماندند پس آن ها نیز همان کار را کردند و به یکدیگر اکتفا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حیض می شود و ایام حیض او بیش از مقدار معمول می شود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حیض او کم تر از ده روز است باید یک روز استظهار کند و پس از آن، او مستحاضه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خونریزی هم چنان یک ماه دو ماه و سه ماه ادامه یابد با نماز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معمول حیض خود را باید نماز نخواند و در روزهای بعد برای هر دو نماز یک بار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حیضش مختلف می شود گاهی حیض او یک روز، یا دو روز و سه روز پیش و گاهی نیز پس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داند که ایام معمول حیضش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نامعلوم نیست، بلکه آن، خونی گرم است که با سوزش همراه است ولی خون استحاضه فاسد و سرد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به کنیز خود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یک زمانی زن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شیوایی این احکام را بیان می فرماید</w:t>
      </w:r>
      <w:r>
        <w:rPr>
          <w:rFonts w:eastAsia="IRNazanin" w:cs="IRNazanin"/>
          <w:color w:val="111111"/>
          <w:sz w:val="28"/>
          <w:szCs w:val="28"/>
          <w:rtl w:val="true"/>
          <w:lang w:bidi="fa-IR"/>
        </w:rPr>
        <w:t xml:space="preserve">). </w:t>
      </w:r>
      <w:bookmarkStart w:id="445" w:name="pg19993_217350"/>
    </w:p>
    <w:p>
      <w:pPr>
        <w:pStyle w:val="Heading3"/>
        <w:numPr>
          <w:ilvl w:val="2"/>
          <w:numId w:val="1"/>
        </w:numPr>
        <w:rPr/>
      </w:pPr>
      <w:bookmarkStart w:id="446" w:name="__RefHeading___Toc591362_2320776876"/>
      <w:bookmarkStart w:id="447" w:name="_Toc184"/>
      <w:bookmarkEnd w:id="445"/>
      <w:bookmarkEnd w:id="446"/>
      <w:r>
        <w:rPr>
          <w:rtl w:val="true"/>
        </w:rPr>
        <w:t>بخش دهم</w:t>
      </w:r>
      <w:bookmarkEnd w:id="447"/>
    </w:p>
    <w:p>
      <w:pPr>
        <w:pStyle w:val="Heading4"/>
        <w:numPr>
          <w:ilvl w:val="3"/>
          <w:numId w:val="1"/>
        </w:numPr>
        <w:rPr/>
      </w:pPr>
      <w:bookmarkStart w:id="448" w:name="__RefHeading___Toc591364_2320776876"/>
      <w:bookmarkStart w:id="449" w:name="_Toc185"/>
      <w:bookmarkEnd w:id="448"/>
      <w:r>
        <w:rPr>
          <w:rtl w:val="true"/>
        </w:rPr>
        <w:t>اشاره</w:t>
      </w:r>
      <w:bookmarkEnd w:id="4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مَعْرِفَةِ دَمِ الْحَيْضِ وَالْعُذْرَةِ وَ الْقَرْحَةِ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أَحْمَدَ بْنِ مُحَمَّدِ بْنِ خَالِدٍ جَمِيعاً عَنْ مُحَمَّدِ بْن خَالِدٍ عَنْ خَلَفِ بْن حَمَّادٍ ؛ وَ رَوَاهُ أَحْمَدُ أَيْضاً عَنْ مُحَمَّدِ بْنِ أَسْلَمَ عَنْ خَلَفِ بْنِ حَمَّادٍ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بَعْضُ أَصْحَابِنَا جَارِيَةً مُعْصِراً لَمْ تَطْمَتْ، فَلَمَّا اقْتَضَهَا سَالَ الدَّمُ، فَمَكَثَ سَائِلاً لَا يَنْقَطِعُ نَحْواً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فَأَرَوْهَا الْقَوَابِلَ وَ مَنْ ظَنُّوا أَنَّهُ يُبْصِرُ ذَلِكَ مِنَ النِّسَاءِ فَاخْتَلَفْنَ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هَذَا مِنْ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دَمِ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فَسَأَلُوا عَنْ ذَلِكَ فُقَهَاءَهُمْ كَأَبِي حَنِيفَةَ وَغَيْرِهِ مِنْ فُقَهَائِهِمْ</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591366_2320776876"/>
      <w:bookmarkStart w:id="451" w:name="_Toc186"/>
      <w:bookmarkEnd w:id="450"/>
      <w:r>
        <w:rPr>
          <w:rtl w:val="true"/>
        </w:rPr>
        <w:t>شناسایی خون حیض از خون بکارت و جراحت</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با دختری که تازه به حد بلوغ رسیده و هنوز حائض نشده بود ازدواج کرد وقتی شوهرش با او نزدیکی کرد، خونریزی کرد و تا ده روز قطع نشد، او را به زن های قابله و هرکس را که گمان می کردند به مسایل زنان آگاه است نشان دادند؛ ولی هرکس چیزی می گفت یکی می گفت خون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گفت خون بکارت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از فقهای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 حنیفه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قَدْ أَشْكَلَ، وَ الصَّلاةُ فَرِيضَةٌ وَاجِبَةٌ، فَلْتَتوضأ و لتصل وَلْتُصَلِّ وَلْيُمْسِكْ عَنْهَا زَوْجُهَا حَتَّى تَرَى الْبَيَاضَ، فَإِنْ كَانَ دَمَ الْحَيْضِ لَمْ يَضُرَّهَا الصَّلاةُ، وَإِنْ كَانَ دَمَ الْمُدْرَةِ كَانَتْ قَدْ أَدتِ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الْجَارِيَةُ ذَلِكَ وَ حَجَجْتُ فِي تِلْكَ السَّنَةِ، فَلَمَّا صِرْنَا بِمِنِّي بَعَثْتُ إِلَى أَبِي الْحَسَنِ مُوسَى بْنِ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مَسْأَلَةٌ قَدْ ضِقْنَا بِهَا ذَرْعاً، فَإِنْ رَأَيْتَ أَنْ تَأْذَنَ لِي فَآتِيكَ وَأَسْأَلُكَ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هَدَأَتِ الرّجُلُ وَ انْقَطَعَ الطَّرِيقُ فَأَقْبِلْ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اللَّيْلَ حَتَّى إِذَا رَأَيْتُ النَّاسَ قَدْ قَلَّ اخْتِلافُهُمْ بِمِنِّى تَوَجَّهْتُ إِلَى مِضْرَبِهِ، فَلَمَّا كُنْتُ قَرِيباً إِذَا أَنَا بِأَسْوَدَ قَاعِدٌ عَلَى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الْحَاجِّ؟</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مشکل شده، نماز هم فریضهٔ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وضو بگیرد نماز بخواند و نباید شوهرش با او نزدیکی کند تا پاک شود در نتیجه اگر خون حیض بود، نمازش بر او ضرری نمی رساند و اگر خون بکارت بود، فریضه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طبق این دستور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همان سال به حج رفتم وقتی به منا رسیدم، برای امام کاظم علیه السلام پیغام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برای ما پیش آمده که در حل آن ناتوان گشته ایم اگر صلاح می دانید خدمت برسم و دربارۀ آن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پیغام فرستاد هرگاه که رفت و آمد به پایان رسید و راه مناسب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گوید شب درنگ کردم تا هنگامی که رفت و آمد مردم در منا کم شد، به سوی خیمه بزرگ حضرتش رفتم وقتی نزدیک شدم فرد سیاهی را دیدم که بر سر راه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کیستی؟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حاجیانم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بِغَيْرِ إِذْنِ، فَقَدْ أَمَرَنِي أَنْ أَقْعُدَ هَاهُنَا، فَإِذَا أَتَيْتَ أَذِنْتُ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 سَلَّمْتُ ، فَرَدَّ السَّلامَ وَ هُوَ جَالِسٌ عَلَى فِرَاشِهِ وَحْدَهُ مَا فِي الْفُسْطَاطِ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بَيْنَ يَدَيْهِ سَأَلَنِي وَ سَأَلْتُهُ عَنْ حَالِهِ،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تَزَوَّجَ جَارِيَةٌ مُعْصِراً لَمْ تَطْمَثْ فَلَمَّا اقْتَضَّهَا سَالَ الدَّمُ، فَمَكَثَ سَائِلاً لَا يَنْقَطِعُ نَحْواً مِنْ عَشَرَةِ أَيَّامٍ وَ إِنَّ الْقَوَابِلَ اخْتَلَفْنَ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بَعْضُهُنَّ دَمُ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الْعُذْرَةِ، فَمَا يَنْبَغِي لَهَا أَنْ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فَلْتَتَّقِ اللهَ فَإِنْ كَانَ مِنْ دَمِ الْحَيْضِ فَلْتُمْسِكَ عَنِ الصَّلاةِ حَتَّى تَرَى الطُّهْرَ وَلْيُمْسِك عَنْهَا بَعْلُهَا، وَإِن كَانَ مِنَ الْعُذْرَةِ فَلْتَتْقِ الله ولنتوضأ و لتصل وَيَأْتِيها بَعْلُهَا إِنْ أَحَبَّ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شو که حضرتش به من امر فرمود که این جا بنشینم و هرگاه تو آمدی اجازه 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شدم سلام کردم حضرت جواب داد درحالی که به تنهایی روی فرشی نشسته بود و کسی در خیمه نبود، همین که پیش رویش نشستم از حال من پرسید و من نیز از حال حضرتش جویا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دوستداران شما با دختری که تازه به حد بلوغ رسیده و هنوز حیض نشده بود ازدواج کرده است، چون بکارت او را زایل کرد، خونریزی کرد و تا ده روز خون قطع نگردید و زن های قابله نظریه های مختلفی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است، و بعضی گفتند خون بکارت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باید بکند؟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تقوای خدا پیشه کند، اگر خون حیض بود، باید نماز را ترک نماید تا پاک شود، شوهرش از نزدیکی با او خودداری نماید و اگر خون بکارت بود، تقوای خدا پیشه کند وضو بگیرد نماز بخواند و اگر شوهرش دوست داشت می تواند به او نزدیکی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لَهُمْ أَنْ يَعْلَمُوا مِمَّا هُوَ حَتَّى يَفْعَلُوا مَا يَنْبَغِي؟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يَمِيناً وَ شِمَالاً فِي الْفُسْطَاطِ مَخَافَةَ أَنْ يَسْمَعَ كَلَامَهُ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نَهَدَ إِلَيَّ، فَقالَ يَا خَلَفُ سِرَّ اللَّهِ، سِرَّ اللَّهِ فَلا تُذِيعُوهُ وَلَا تُعَلِّمُوا هَذَا الْخَلْقَ أُصُولَ دِينِ اللهِ، بَلِ ارْضَوْا لَهُمْ مَا رَضِيَ اللَّهُ لَهُمْ مِنْ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الْيُسْرَى تِسْعِينَ،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تَسْتَدْخِلُ الْقُطْنَةَ ثُمَّ تَدَعُهَا مَلِيّاً ثُمَّ تُخْرِجُهَا إِخْرَاجاً رَفِيقاً، فَإِنْ كَانَ الدَّمُ مُطَوَّقاً فِي الْقُطْنَةِ فَهُوَ مِنَ الْعُذْرَةِ، وَإِنْ كَانَ مُسْتَنْقِعاً فِي الْقُطْنَةِ فَهُوَ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فَاسْتَحَفَّنِي الْفَرَحُ، فَبَكَيْتُ، فَلَمَّا سَكَنَ بُكَائِي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يُحْسِنُ هَذَا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مَا أَخْبِرُكَ إِلَّا عَنْ رَسُولِ اللَّهِ صلى الله عليه واله وسلم عَنْ جَبْرَئِيلَ عَنِ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بدانند که از کدام است تا آن چه سزاوار است، انجام دهند؟</w:t>
      </w:r>
    </w:p>
    <w:p>
      <w:pPr>
        <w:pStyle w:val="BookText"/>
        <w:rPr/>
      </w:pPr>
      <w:r>
        <w:rPr>
          <w:rFonts w:ascii="IRNazanin" w:hAnsi="IRNazanin" w:eastAsia="IRNazanin"/>
          <w:color w:val="111111"/>
          <w:sz w:val="28"/>
          <w:sz w:val="28"/>
          <w:szCs w:val="28"/>
          <w:rtl w:val="true"/>
          <w:lang w:bidi="fa-IR"/>
        </w:rPr>
        <w:t>حضرت در خیمه به راست و چپ نگاه کرد از ترس این که کسی سخن او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خداست آن را فاش مکنید و اصول دین خدا را به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نیاموزید، بلکه به همین اندازه که خداوند گمراهی را بر آنان خواسته شما نیز به همان خوشنود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حضرتش با دست چپ خود مشت کرده و آن را به شکلی نود گونه در آورد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را درون فرج می کند و مدت زیادی درنگ می کند، بعد آن را به آرامی خارج می نماید اگر خون در پنبه به صورت حلقه ای شکل بود، از بکارت است و اگر همه پنبه آغشته به خون بود از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خوشحالی وجود مرا گرفت و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گریه ام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 اداشت؟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مسأله را غیر از شما به این خوبی می دانست؟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دست خود را به آسمان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خبر نمی دهم مگر از رسول خدا صلی الله علیه واله وسلم، از جبرئیل، از خدای متعال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ابْنِ رِئَابٍ عَنْ زِيَادِ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رَجُلٍ اقْتَضَ امْرَأَتَهُ أَوْ أَمَتَهُ، عَلا فَرَأَتْ دَماً كَثِيراً لَا يَنْقَطِعُ عَنْهَا يَوْماً كَيْفَ تَصْنَعُ بِالصَّلاةِ؟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الْكَرْسُفَ، فَإِنْ خَرَجَتِ الْقُطْنَةُ مُطَوَّقَةٌ بِالدَّمِ، فَإِنَّهُ مِنَ الْعُذْرَةِ تَغْتَسِلُ وَ تُمْسِكُ مَعَهَا قُطْنَةٌ وَ تُصَلِّي، فَإِنْ خَرَجَ الْكُرْسُفُ مُنْغَمِساً بِالدَّمِ، فَهُوَ مِنَ الطَّمْثِ تَقْعُدُ عَنِ الصَّلاةِ أَيَّامَ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مِنَّا بِهَا قَرْحَةٌ فَرْجِهَا وَالدَّمُ سَائِلٌ لَا تَدْرِي مِنْ دَمِ الْحَيْضِ أَوْ مِنْ دَمِ الْقَرْحَةِ؟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فَلْتَسْتَلْقِ عَلَى ظَهْرِهَا ثُمَّ تَرْفَعُ رِجْلَيْهَا ثُمَّ تَسْتَدْخِلُ إِصْبَعَهَا الْوُسْطَى، فَإِنْ خَرَجَ الدَّمُ مِنَ الْجَانِبِ الْأَيْمَنِ، فَهُوَ مِنَ الْحَيْضِ، وَإِنْ خَرَجَ مِنَ الْجَانِبِ الْأَبْسَرِ فَهُوَ مِنَ الْقَرْحَةِ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زیادبن سوقه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که زن یا کنیز خود را ازاله بکارت کند و او خونریزی زیادی نماید که یک روز هم از او قطع نشود پرسیدند که با نماز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استعمال می کند و چون پنبه را خارج می کند اگر خون پنبه به صورت حلقه به خون آغشته بود از خون بکارت است و باید غسل کند و پنبه استعمال کند و نماز بخواند، ولی اگر پنبه خارج شد و همه اش آغشته به خون بود، از حیض است و باید در ایام معلوم حیض نماز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جوانی از بستگان ما در فرج خود جراحتی دارد که خون از آن جاری است، نمی داند که آیا این خون خون حیض است و یا خون جراحت؟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به او دستور ده تا برپشت بخوابد، سپس دو پای خود را بلند کند بعد از آن انگشت میانه را داخل فرج کند اگر خون از طرف راست بیرون آید، حیض است، و اگر از طرف چپ خارج شود از جراحت است</w:t>
      </w:r>
      <w:r>
        <w:rPr>
          <w:rFonts w:eastAsia="IRNazanin" w:cs="IRNazanin"/>
          <w:color w:val="111111"/>
          <w:sz w:val="28"/>
          <w:szCs w:val="28"/>
          <w:rtl w:val="true"/>
          <w:lang w:bidi="fa-IR"/>
        </w:rPr>
        <w:t xml:space="preserve">. </w:t>
      </w:r>
      <w:bookmarkStart w:id="452" w:name="pg19993_217355"/>
    </w:p>
    <w:p>
      <w:pPr>
        <w:pStyle w:val="Heading3"/>
        <w:numPr>
          <w:ilvl w:val="2"/>
          <w:numId w:val="1"/>
        </w:numPr>
        <w:rPr/>
      </w:pPr>
      <w:bookmarkStart w:id="453" w:name="__RefHeading___Toc591368_2320776876"/>
      <w:bookmarkStart w:id="454" w:name="_Toc187"/>
      <w:bookmarkEnd w:id="452"/>
      <w:bookmarkEnd w:id="453"/>
      <w:r>
        <w:rPr>
          <w:rtl w:val="true"/>
        </w:rPr>
        <w:t>بخش یازدهم</w:t>
      </w:r>
      <w:bookmarkEnd w:id="454"/>
    </w:p>
    <w:p>
      <w:pPr>
        <w:pStyle w:val="Heading4"/>
        <w:numPr>
          <w:ilvl w:val="3"/>
          <w:numId w:val="1"/>
        </w:numPr>
        <w:rPr/>
      </w:pPr>
      <w:bookmarkStart w:id="455" w:name="__RefHeading___Toc591370_2320776876"/>
      <w:bookmarkStart w:id="456" w:name="_Toc188"/>
      <w:bookmarkEnd w:id="455"/>
      <w:r>
        <w:rPr>
          <w:rtl w:val="true"/>
        </w:rPr>
        <w:t>اشاره</w:t>
      </w:r>
      <w:bookmarkEnd w:id="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الْحُبْلَى تَرَى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وَلَدِي تَرَى الدَّمَ وَ هِيَ حَامِلٌ كَيْفَ تَصْنَعُ بِالصَّلاةِ؟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الْحَامِلُ الدَّمَ بَعْدَ مَا تَمْضِي عِشْرُونَ يَوْماً مِنَ الْوَقْتِ الَّذِي كَانَتْ تَرَى فِيهِ الدَّمَ مِنَ الشَّهْرِ الَّذِي كَانَتْ تَقْعُدُ فِيهِ، فَإِنَّ ذَلِكَ لَيْسَ مِنَ الرَّحِمِ وَ لَا مِنَ الطَّمْثِ، فَلْتَتَوَضَّأْ وَ تَحْتَشِي بِكُرْسُفٍ وَ تُصَلَّ، وَإِذَا رَأَتِ الْحَامِلُ الدَّمَ قَبْلَ الْوَقْتِ الَّذِي كَانَتْ تَرَى فِيهِ الدَّمَ بِقَليلٍ، أَوْ فِي الْوَقْتِ مِنْ ذَلِكَ الشَّهْرِ، فَإِنَّهُ مِنَ الْحَيْضَةِ فَلْتُمْسِكْ عَنِ الصَّلاةِ عَدَدَ أَيَّامِهَا الَّتِي كَانَتْ تَقْعُدُ فِي حَيْضِهَا</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91372_2320776876"/>
      <w:bookmarkStart w:id="458" w:name="_Toc189"/>
      <w:bookmarkEnd w:id="457"/>
      <w:r>
        <w:rPr>
          <w:rtl w:val="true"/>
        </w:rPr>
        <w:t>حکم زن بارداری که خون می بیند</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من درحالی که باردار است خون می بیند باید با نماز چه کند؟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باردار پس از گذشت بیست روز از ابتدای روزی که در آن خون می دیده از آن ماهی که نماز را ترک نموده، خون ببیند، آن خون، نه خون نفاس است و نه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وضو بگیرد و پنبه ای استعمال کند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باردار اندکی پیش از وقت معمول خود یا در همان وقت از آن ماه خون ببیند آن خون حیض است و به اندازه روزهای عادت خود باید نماز را ترک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انْقَطَعَ الدَّمُ عَنْهَا قَبْلَ ذَلِكَ فَلْتَعْتَسِل و لتصل ، وإِن لَم ينقطع الدم عَنْهَا إِلَّا بَعْدَ مَا تَمْضِي الْأَيَّامُ الَّتِي كَانَتْ تَرَى فِيهَا الدَّمَ بِيَوْمِ أَوْ يَوْمَيْنِ، فَلْتَغْتَسِلُ ثُمَّ تَحْتَشِي وَ تَسْتَذْفِرُ وَ تُصَلُّ الظُّهْرَ وَالْعَصْرَ، ثُمَّ لتَنْظُرْ، فَإِنْ كَانَ الدَّمُ فِيمَا بَيْنَهُمَا وَ بَيْنَ الْمَغْرِبِ لَا يَسِيلُ مِنْ خَلْفِ الْكَرْسُفِ فَلْتَتَوَضَّأُ وَ لْتُصَلِّ عِنْدَ وَقْتِ كُلِّ صَلَاةٍ مَا لَمْ تَطْرَحَ الْكُرْسُفَ، فَإِنْ طَرَحَتِ الْكُرْسُفَ عَنْهَا فَسَالَ الدَّمُ وَجَبَ عَلَيْهَا الْغُسْلُ، وَإِنْ طَرَحَتِ الْكُرْسُفَ وَ لَمْ يَسِلِ الدَّمُ فَلْتَتَوَضَّأُ وَلْتُصَلِّ وَلَا غُسْلَ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الدَّمُ إِذَا أَمْسَكَتِ الْكُرْسُفَ يَسِيلُ مِنْ خَلْفِ الْكُرْسُفِ صَبِيباً لَا يَرْقَةُ، فَإِنَّ عَلَيْهَا أَنْ تَغْتَسِلَ فِي كُلِّ يَوْمٍ وَلَيْلَةٍ ثَلَاثَ مَرَّاتٍ وَ تَحْتَشِيَ وَ تُصَلِّيَ وَ تَغْتَسِلَ لِلْفَجْرِ وَ تَغْتَسِلَ لِلظُّهْرِ وَ الْعَصْرِ وَ تَغْتَسِلَ لِلْمَغْرِبِ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تَفْعَلُ الْمُسْتَحَاضَةُ، فَإِنَّهَا إِذَا فَعَلَتْ ذَلِكَ أَذْهَبَ اللَّهُ بِالدَّمِ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پیش از آن خونریزی قطع شد باید غسل نماید نماز بخواند، ولی اگر خونریزی قطع نشد، مگر پس از گذشت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در آن خون می دیده، باید غسل نماید، پنبه ای استعمال کند و پارچه ای بلند بر خود بندد و نماز ظهر و عصر خود را بخواند، سپس منتظر بماند که اگر در بین نماز ظهر و عصر و بین مغرب، خون از پشت پنبه عبور نکرد و جاری نشد باید در وقت هر نماز وضو بگیرد و نماز بخواند تا زمانی که پنبه را برنداشته باشد، پس اگر پنبه را بردارد و خون جاری شود غسل بر او واجب است و اگر پنبه را برداشت ولی خون جاری نشد باید وضو بگیرد نماز بخواند و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خون طوری است که هرگاه پنبه را نگه دارد، باز از پشت آن خون جاری است و قطع نمی شود بر او واجب است که در هر شبانه روز سه بار غسل کند، از پنبه استفاده کند نماز بخواند و برای نماز صبح یک غسل برای نماز ظهر و عصر یک غسل و برای نماز مغرب و عشا یک غسل نماید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نیز چنین کند و اگر چنین کرد، خداوند خونریزی را از او برطرف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رِجَالِهِ عَنْ مُحَمَّدِ بْنِ مُسْلِمٍ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الْحُبْلَى قَدِ اسْتَبَانَ حَبَلُهَا تَرَى مَا تَرَى الْحَائِضُ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الْهِرَاقَةُ مِنَ الدَّمِ، إِنْ كَانَ دَماً كَثِيراً أَحْمَرَ فَلَا تُصَلُّ، وَإِنْ كَانَ قَلِيلاً أَصْفَرَ فَلَيْسَ عَلَيْهَا إِلَّا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الْحُبْلَى تَرَى الدَّمَ كَمَا كَانَتْ تَرَى أَيَّامَ حَيْضِهَا مُسْتَقِيماً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عَنِ الصَّلاةِ كَمَا كَانَتْ تَصْنَعُ فِي حَيْضِهَا، فَإِذَا طَهُرَتْ صَلَّتْ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مسلم از یکی از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گوید از آن حضرت پرسیدم زن بارداری است که آثار حمل در او آشکار است و مانند حائض خون</w:t>
      </w:r>
    </w:p>
    <w:p>
      <w:pPr>
        <w:pStyle w:val="BookText"/>
        <w:rPr/>
      </w:pP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خون، باقی مانده خون است اگر خون زیاد و سرخ باشد، نباید نماز بخواند ولی اگر کم و زرد رنگ باشد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مسلم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زن بارداری است که خون می بیند آن سان که در هر ماه در ایام حیض</w:t>
      </w:r>
    </w:p>
    <w:p>
      <w:pPr>
        <w:pStyle w:val="BookText"/>
        <w:rPr/>
      </w:pPr>
      <w:r>
        <w:rPr>
          <w:rFonts w:ascii="IRNazanin" w:hAnsi="IRNazanin" w:eastAsia="IRNazanin"/>
          <w:color w:val="111111"/>
          <w:sz w:val="28"/>
          <w:sz w:val="28"/>
          <w:szCs w:val="28"/>
          <w:rtl w:val="true"/>
          <w:lang w:bidi="fa-IR"/>
        </w:rPr>
        <w:t>خود بدون اختلاف خون می دیده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ترک کند همان گونه که در ایام حیضش ترک می نمود، پس هرگاه پاک شد، باید نماز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مُحَمَّدُ بْنُ يَحْيَى عَنْ مُحَمَّدِ بْنِ الْحُسَيْنِ جَمِيعاً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الْحُبْلَى تَرَى الدَّمَ وَ هِيَ حَامِلٌ كَمَا كَانَتْ تَرَى قَبْلَ ذَلِكَ فِي كُلُّ شَهْرٍ هَلْ تَتْرُكُ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إِذَا 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جَمِيعاً عَنِ الْحُسَيْنِ بْنِ سَعِيدٍ عَنِ النَّضْرِ بْنِ سُوَيْدٍ، وَ فَضَالَةَ بْنِ أَيُّوبَ عَنْ عَبْدِ اللَّهِ بْنِ سِنَانٍ عَنْ 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الْحُبْلَى تَرَى الدَّمَ أَ تَتْرُكُ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الْحُبْلَى رُبَّمَا قَذَفَتْ بالدم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الْحُبْلَى رُبَّمَا طَمِثَتْ؟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الحجاج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بارداری خون می بیند همان طوری که پیش از این در هر ماه خون می دیده، آیا باید نماز را ترک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خونریزی ادامه یابد نماز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 بارداری که خون می بیند سؤال شد که آیا نماز را ترک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بسا زن باردار نیز ممکن است خون حیض ببیند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 باردار ممکن است، حیض شود؟ </w:t>
      </w:r>
      <w:bookmarkStart w:id="459" w:name="pg19993_217359"/>
    </w:p>
    <w:p>
      <w:pPr>
        <w:pStyle w:val="BookText"/>
        <w:rPr/>
      </w:pPr>
      <w:bookmarkEnd w:id="45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ذَلِكَ أَنَّ الْوَلَد فِي بَطْن أُمِّهِ غِذَاؤُهُ الدَّمُ فَرُبَّمَا كَثرَ فَفَضَلَ عَنْهُ، فَإِذَا فَضَلَ دَفَعَتْهُ فَإِذَا دَفَعَتْهُ حَرُمَتْ 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تَأَخَّرَ الْوِلَادَةُ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591374_2320776876"/>
      <w:bookmarkStart w:id="461" w:name="_Toc190"/>
      <w:bookmarkEnd w:id="460"/>
      <w:r>
        <w:rPr>
          <w:rtl w:val="true"/>
        </w:rPr>
        <w:t>بخش دوازدهم</w:t>
      </w:r>
      <w:bookmarkEnd w:id="461"/>
    </w:p>
    <w:p>
      <w:pPr>
        <w:pStyle w:val="Heading4"/>
        <w:numPr>
          <w:ilvl w:val="3"/>
          <w:numId w:val="1"/>
        </w:numPr>
        <w:rPr/>
      </w:pPr>
      <w:bookmarkStart w:id="462" w:name="__RefHeading___Toc591376_2320776876"/>
      <w:bookmarkStart w:id="463" w:name="_Toc191"/>
      <w:bookmarkEnd w:id="462"/>
      <w:r>
        <w:rPr>
          <w:rtl w:val="true"/>
        </w:rPr>
        <w:t>اشاره</w:t>
      </w:r>
      <w:bookmarkEnd w:id="4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الْفُضَيْلِ بْنِ يَسَارٍ وَ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النُّفَسَاءُ تَكْفُ عَنِ الصَّلاةِ أَيَّامَ أَقْرَائِهَا الَّتِي كَانَتْ تَمْكُثُ فِيهَا ثُمَّ تَغْتَسِلُ، وَ تَعْمَلُ كَمَا تَعْمَلُ 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به خاطر این است که غذای کودک در رحم مادر خون است و چه بسا که خون از غذای او زیادتر شود و چون زیادتر شد آن را دفع می نماید و هروقت آن را دفع کرد، نماز بر او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باردار خون ببیند، زایمان او به تأخیر می افتد</w:t>
      </w:r>
      <w:r>
        <w:rPr>
          <w:rFonts w:eastAsia="IRNazanin" w:cs="IRNazanin"/>
          <w:color w:val="111111"/>
          <w:sz w:val="28"/>
          <w:szCs w:val="28"/>
          <w:rtl w:val="true"/>
          <w:lang w:bidi="fa-IR"/>
        </w:rPr>
        <w:t>.</w:t>
      </w:r>
    </w:p>
    <w:p>
      <w:pPr>
        <w:pStyle w:val="Heading4"/>
        <w:numPr>
          <w:ilvl w:val="3"/>
          <w:numId w:val="1"/>
        </w:numPr>
        <w:rPr/>
      </w:pPr>
      <w:bookmarkStart w:id="464" w:name="__RefHeading___Toc591378_2320776876"/>
      <w:bookmarkStart w:id="465" w:name="_Toc192"/>
      <w:bookmarkEnd w:id="464"/>
      <w:r>
        <w:rPr>
          <w:rtl w:val="true"/>
        </w:rPr>
        <w:t>احکام زن زائو</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زائو باید به اندازۀ ایام حیض خود که درنگ می کرده نماز را ترک کند، سپس غسل نموده، همانند زن مستحاضه عمل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اللَّهِ بْنِ بُكَيْرٍ عَنْ عَبْدِ الرَّحْمَانِ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عَبْدِ الْمَلِكِ وَلَدَتْ فَعَدَّ لَهَا أَيَّامَ حَيْضِهَا ثُمَّ أَمَرَهَا فَاغْتَسَلَتْ وَاحْتَشَتْ وَأَمَرَهَا أَنْ تَلْبَسَ ثَوْبَيْنَ نَظِيفَيْن وَ أَمَرَهَا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تَطيبُ نَفْسِي أَن أَدْخُلَ الْمَسْجِدَ، فَدَعْنِي أَقُومُ خَارِجَا عَنْهُ وَأَسْجُدُ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بِهِ رَسُولُ اللهِ صلى الله عليه واله وسلم وَ قَالَ، فَانْقَطَعَ الدَّمُ عَنِ الْمَرْأَةِ وَ رَأْتِ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عَلِيٌّ علیه السلام بِهَذَا قَبْلَكُمْ، فَانْقَطَعَ الدَّمُ عَنِ الْمَرْأَةِ، وَ رَأْتِ الظُّهْرَ فَمَا فَعَلَتْ صَاحِبَتُكُمْ؟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عبد الملک زایمان کرده است و عبد الملک ایام حیض او را تعیین کرده که آن مقدار را دوران قاعدگی قرار دهد، سپس به او دستور داده که غسل نماید، پنبه بر خود گذارد و دو لباس پاکیزه بپوشد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زنش به او گفته است دلم روا نمی دهد که با این حال به مسجد داخل شوم مرا واگذار که خارج از مسجد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نیز همین طور دستور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چنین دستور داد، خونریزی زن قطع شد و او پاک گشت و علی علیه السلام نیز پیش از شما به همین صورت امر فرموده سپس خونریزی زن قطع شد و پاک گشت حال بگو زن عبد الملک چه کرد؟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امْرَأَةٌ أَبَا عَبْدِاللَّهِ علیه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أَقْعُدُ مِنْ نِفَاسِي عِشْرِينَ يَوْماً حَتَّى أَفْتَوْنِي بِثَمَانِيَةَ عَشَرَ يَوْمأ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أَفْتَوْكِ بِثَمَانِيَةَ عَشَرَ يَوْماً؟</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لِلْحَدِيثِ الَّذِي رُوِيَ عَنْ رَسُولِ اللهِ صلى الله عليه واله وسلم قَالَ لِأَسْمَاءَ بِنْتِ عُمَيْسٍ حِينَ نَفِسَتْ بِمُحَمَّدِ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سَأَلَتْ رَسُولَ اللَّهِ صلى الله عليه واله وسلم وَ قَدْ أُتِيَ بِهَا ثَمَانِيَةَ عَشَرَ يَوْماً، وَ لَوْ سَأَلَتْهُ قَبْلَ ذَلِكَ لَأَمَرَهَا أَنْ تَغْتَسِلَ وَ تَفْعَلَ مَا تَفْعَلُهُ الْمُسْتَحَاضَةُ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عَلِيُّ بْنُ إِبْرَاهِيمَ عَنْ أَبِيهِ وَ مُحَمَّدُ بْنُ إِسْمَاعِيلَ عَنِ الْفَضْلِ 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التَّفَسَاءُ مَتَى تُصَلِّي؟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از پدرش در روایت مرفوعه ای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زایمان بیست روز نماز را ترک می نمودم ولی مرا به هیجده روز فتوا دادند که نماز را ترک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برای چه به هیجده روز 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حاضران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حدیثی که از رسول خدا صلى الله عليه واله وسلم روایت شده که به اسماء بنت عمیس هنگامی که محمّد بن ابی بکر را زاییده بود، چنین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وقتی از رسول خدا صلى الله عليه واله وسلم پرسید که هیجده روز از زایمانش گذشته بود ولی اگر پیش از آن سؤال کرده بود پیامبر صلى الله عليه واله وسلم به او دستور می فرمود که غسل کند و عمل مستحاضه را انجام 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زائو کی باید نماز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تَقْعُدُ بِقَدْرِ حَيْضِهَا وَ تَسْتَظْهِرُ بِيَوْمَيْنِ ، فَإِنِ انْقَطَعَ الدَّمُ وَ إِلَّا اغْتَسَلَتْ وَاحْتَشَتْ وَ اسْتَنْفَرَتْ وَصَلَّتْ ، وَإِنْ جَازَ الدَّمُ الْكُرْسُفَ تَعَصَّبَتْ وَاغْتَسَلَتْ، ثُمَّ صَلَّتِ الْغَدَاةَ بِغُسْلِ وَ الظهرَ وَالْعَصْرَ بِغُسْلِ وَالْمَغْرِبَ وَ الْعِشَاءَ بِغُسْلِ، وَإِنْ لَمْ يجز الدَّمُ الْكُرْسُفَ صَلَّتْ بِغُسْل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سَوَاءٌ، فَإِنِ انْقَطَعَ عَنْهَا الدَّمُ وَ إِلَّا فَهِيَ مُسْتَحَاضَةٌ تَصْنَعُ مِثْلَ النُّفَسَاءِ سَوَاءً ثُمَّ تُصَلِّي وَ لَا تَدَعُ الصَّلاةَ عَلَى حَالٍ، فَإِنَّ النَّبِيَّ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عِمَادُ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دَاوُدَ عَنِ الْحُسَيْنِ بْنِ سَعِيدٍ عَنِ النَّضْرِ بْنِ سُوَيْدٍ عَنْ مُحَمَّدِ بْنِ أَبِي حَمْزَةَ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دوران حیض خود دوران قاعدگی قرار دهد و نماز را ترک کند و دو روز استظهار کند اگر خونریزی قطع شد که خوب و اگر قطع نشد، باید غسل کند، پنبه ای استفاده کند و پارچه ای بر آن ببندد و نماز بخواند و اگر خون از پنبه بگذرد، دستمالی بر آن بسته و غسل نماید، سپس نماز صبح را به یک غسل نماز ظهر و عصر را به یک غسل و نماز مغرب و عشا را به غسل دیگری بخواند؛ ولی اگر خون از پنبه نگذرد، همه را به یک غسل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 حائض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خونریزی قطع شود که خوب ولی اگر قطع نشد او مستحاضه است و همانند زن زائو عمل نماید، سپس نماز بخواند و به هرحال نباید</w:t>
      </w:r>
    </w:p>
    <w:p>
      <w:pPr>
        <w:pStyle w:val="BookText"/>
        <w:rPr/>
      </w:pPr>
      <w:r>
        <w:rPr>
          <w:rFonts w:ascii="IRNazanin" w:hAnsi="IRNazanin" w:eastAsia="IRNazanin"/>
          <w:color w:val="111111"/>
          <w:sz w:val="28"/>
          <w:sz w:val="28"/>
          <w:szCs w:val="28"/>
          <w:rtl w:val="true"/>
          <w:lang w:bidi="fa-IR"/>
        </w:rPr>
        <w:t>نماز را ترک کند؛ زیرا پیامبر صلى الله عليه واله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شماست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bookmarkStart w:id="466" w:name="pg19993_217363"/>
    </w:p>
    <w:p>
      <w:pPr>
        <w:pStyle w:val="BookText"/>
        <w:rPr/>
      </w:pPr>
      <w:bookmarkEnd w:id="466"/>
      <w:r>
        <w:rPr>
          <w:rFonts w:ascii="Amiri" w:hAnsi="Amiri" w:eastAsia="Amiri" w:cs="Amiri"/>
          <w:color w:val="111111"/>
          <w:sz w:val="28"/>
          <w:sz w:val="28"/>
          <w:szCs w:val="28"/>
          <w:rtl w:val="true"/>
          <w:lang w:bidi="ar-SA"/>
        </w:rPr>
        <w:t>تَجْلِسُ النَّفَسَاءُ أَيَّامَ حَيْضِهَا الَّتِي كَانَتْ تَحِيضُ ، ثُمَّ تَسْتَظْهِرُ وَ تَغْتَسِلُ وَتُصَلِّي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تَقْعُدُ النَّفَسَاءُ أَيَّامَهَا الَّتِي كَانَتْ تَقْعُدُ فِي الْحَيْضِ وَ تَسْتَظْهِرُ بِيَوْمَيْنِ</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591380_2320776876"/>
      <w:bookmarkStart w:id="468" w:name="_Toc193"/>
      <w:bookmarkEnd w:id="467"/>
      <w:r>
        <w:rPr>
          <w:rtl w:val="true"/>
        </w:rPr>
        <w:t>بخش سیزدهم</w:t>
      </w:r>
      <w:bookmarkEnd w:id="468"/>
    </w:p>
    <w:p>
      <w:pPr>
        <w:pStyle w:val="Heading4"/>
        <w:numPr>
          <w:ilvl w:val="3"/>
          <w:numId w:val="1"/>
        </w:numPr>
        <w:rPr/>
      </w:pPr>
      <w:bookmarkStart w:id="469" w:name="__RefHeading___Toc591382_2320776876"/>
      <w:bookmarkStart w:id="470" w:name="_Toc194"/>
      <w:bookmarkEnd w:id="469"/>
      <w:r>
        <w:rPr>
          <w:rtl w:val="true"/>
        </w:rPr>
        <w:t>اشاره</w:t>
      </w:r>
      <w:bookmarkEnd w:id="4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النُّفَسَاءِ تَطْهُرُ ثُمَّ تَرَى الدَّمَ أَوْ رَأْتِ الدَّمَ قَبْلَ أَنْ تَلِدَ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 عَنْ مُعَاوِيَةَ بْنِ حُكَيْم عَنْ عَبْدِ اللَّهِ بْنِ الْمُغِيرَةِ عَنْ أَبِي الْحَسَنِ الْأَوَّلِ علیه السلام فِي امْرَأَةٍ نَفِسَتْ فَتَرَكَتِ الصَّلاةَ ثُلاثِينَ يَوْمًا ثُمَّ تَطَهَّرَتْ ثُمَّ رَأْتِ الدَّمَ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الصَّلاةَ، لأَن أَيَّامَهَا أَيَّامُ الطَّهرِ وَ قَدْ جَازَتْ أَيَّامُ النَّفَاسِ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زائو باید به اندازه دوران حیض خود، دوران قاعدگی قرار دهد، سپس استظهار کرده، غسل نماید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زائو باید به قدر ایام حیض، دوران قاعدگی قرار دهد و دو روز استظهار کند</w:t>
      </w:r>
    </w:p>
    <w:p>
      <w:pPr>
        <w:pStyle w:val="Heading4"/>
        <w:numPr>
          <w:ilvl w:val="3"/>
          <w:numId w:val="1"/>
        </w:numPr>
        <w:rPr/>
      </w:pPr>
      <w:bookmarkStart w:id="471" w:name="__RefHeading___Toc591384_2320776876"/>
      <w:bookmarkStart w:id="472" w:name="_Toc195"/>
      <w:bookmarkEnd w:id="471"/>
      <w:r>
        <w:rPr>
          <w:rtl w:val="true"/>
        </w:rPr>
        <w:t>حکم زن زائویی که پس از پاکیزگی یا پیش از زایمان خون می بیند</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زن زائویی که سی روز نماز را ترک نموده بود، سپس پاک شده و پس از آن باز خون دیده بود،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نماز را ترک کند؛ زیرا در ایام پاکی است و ایام نفاس او گذشته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مُحَمَّدُ بْنُ يَحْيَى عَنْ مُحَمَّدِ بْنِ الْحُسَيْنِ جَمِيعاً عَنْ صَفْوَانَ بْنِ يَحْيَى عَنْ عَبْدِ الرَّحْمَانِ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علیه السلام عَنِ امْرَأَةِ نَفِسَتْ فَمَكَتَتْ ثَلاثِينَ يَوْماً أَوْ أَكْثَرَ ثُمَّ طَهُرَتْ وَصَلَّتْ ثُمَّ رَأَتْ دَماً أَوْ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صُفْرَةً فَلْتَغْتَسِلْ وَلْتُصَلِّ وَلَا تُمْسِكْ عَنِ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أَحْمَدَ عَنْ أَحْمَدَ بْنِ الْحَسَنِ بْنِ عَلِقٍ عَنْ عَمْرِو بْنِ سَعِيدٍ عَنْ مُصَدِّقِ بْنِ صَدَقَةَ عَنْ عَمَّارِ بْنِ مُوسَى عَنْ أَبِي عَبْدِاللَّهِ علیه السلام فِي الْمَرْأَةِ يُصِيبُهَا الطَّلِّقُ أَيَّاماً أَوْ يَوْمَيْنِ فَتَرَى الصُّفْرَةَ أَوْ دَماً؟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مَا لَمْ تَلِدْ، فَإِنْ غَلَبَهَا الْوَجَعُ فَفَاتَهَا صَلَاةٌ لَمْ تَقْدِرْ أَنْ تُصَلِّيَهَا مِنَ الْوَجَع فَعَلَيْهَا قَضَاءُ تِلْكَ الصَّلَاةِ بَعْدَ مَا تَطْهُرُ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زایمان کرده و سی روز یا بیش تر درنگ نموده، سپس پاک شده و نماز خوانده است و پس از آن خون یا لکه زردی دیده است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لکه زردی ببیند باید غسل نماید، نماز بخواند و نباید نماز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زنی که دو روز یا بیش تر دچار درد زایمان می شود و لکه زردی، یا خون می بیند، 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نزاییده، باید نماز بخواند، اگر درد بر او غلبه نمود و نمازی از او فوت شد و به جهت درد، نتوانست نماز بخواند باید بعد از آن که پاک شد قضای آن را به جا آورد</w:t>
      </w:r>
      <w:r>
        <w:rPr>
          <w:rFonts w:eastAsia="IRNazanin" w:cs="IRNazanin"/>
          <w:color w:val="111111"/>
          <w:sz w:val="28"/>
          <w:szCs w:val="28"/>
          <w:rtl w:val="true"/>
          <w:lang w:bidi="fa-IR"/>
        </w:rPr>
        <w:t xml:space="preserve">. </w:t>
      </w:r>
      <w:bookmarkStart w:id="473" w:name="pg19993_217365"/>
    </w:p>
    <w:p>
      <w:pPr>
        <w:pStyle w:val="Heading3"/>
        <w:numPr>
          <w:ilvl w:val="2"/>
          <w:numId w:val="1"/>
        </w:numPr>
        <w:rPr/>
      </w:pPr>
      <w:bookmarkStart w:id="474" w:name="__RefHeading___Toc591386_2320776876"/>
      <w:bookmarkStart w:id="475" w:name="_Toc196"/>
      <w:bookmarkEnd w:id="473"/>
      <w:bookmarkEnd w:id="474"/>
      <w:r>
        <w:rPr>
          <w:rtl w:val="true"/>
        </w:rPr>
        <w:t>بخش جهاردهم</w:t>
      </w:r>
      <w:bookmarkEnd w:id="475"/>
    </w:p>
    <w:p>
      <w:pPr>
        <w:pStyle w:val="Heading4"/>
        <w:numPr>
          <w:ilvl w:val="3"/>
          <w:numId w:val="1"/>
        </w:numPr>
        <w:rPr/>
      </w:pPr>
      <w:bookmarkStart w:id="476" w:name="__RefHeading___Toc591388_2320776876"/>
      <w:bookmarkStart w:id="477" w:name="_Toc197"/>
      <w:bookmarkEnd w:id="476"/>
      <w:r>
        <w:rPr>
          <w:rtl w:val="true"/>
        </w:rPr>
        <w:t>اشاره</w:t>
      </w:r>
      <w:bookmarkEnd w:id="4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عَلَى الْحَائِضِ فِي أَوْقَاتِ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الْحَائِضِ تَطَهَّرُ يَوْمَ الْجُمُعَةِ وَ تَذْكُرُ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 لَكِنَّهَا تَتَوَضَّأُ فِي وَقْتِ الصَّلَاةِ ثُمَّ تَسْتَقْبِلُ الْقِبْلَةَ وَ تَذْكُرُ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وَ حَمَّادٍ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تَتَوَضَّأُ الْمَرْأَةُ الْحَائِضُ إِذَا أَرَادَتْ أَنْ تَأْكُلَ، وَإِذَا كَانَ وَقْتُ الصَّلاةِ تَوَضَّأَتْ وَاسْتَقْبَلَتِ الْقِبْلَةَ وَ هَلَّلَتْ وَ كَبَّرَتْ وَ تَلَتِ الْقُرْآنَ وَ ذَكَرَتِ اللهَ</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591390_2320776876"/>
      <w:bookmarkStart w:id="479" w:name="_Toc198"/>
      <w:bookmarkEnd w:id="478"/>
      <w:r>
        <w:rPr>
          <w:rtl w:val="true"/>
        </w:rPr>
        <w:t>احکامی که در اوقات نماز بر حائض واجب است</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حائض پرسیدم که آیا روز جمعه می تواند غسل کند و به ذکر خدا مشغول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نه ولی در وقت نماز، وضو بگیرد رو به قبله بنشیند و مشغول ذکر خداوند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حائض خواست چیزی بخورد وضو بگیرد و هرگاه وقت نماز فرارسید، وضو بگیرد رو به قبله شود، تهلیل و تکبیر گوید، قرآن بخواند و خدای را یاد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عَمَّارِ بْنِ مَرْوَانَ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لِلْحَائِضِ أَن تَتَوَضَّأَ عِنْدَ وَقْتِ كُلِّ صَلاةٍ ثُمَّ تَسْتَقْبِلَ الْقِبْلَةَ وَ تَذْكُرَ الله مِقْدَارَ مَا كَانَتْ تُصَلِّي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حَمَّادِ بْنِ عِيسَى عَنْ حَرِيزٍ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الْمَرْأَةُ طَامِناً فَلا تَحِلُّ لَهَا الصَّلاةُ وَ عَلَيْهَا أَنْ تَتَوَضَّأَ وُضُوءَ الصَّلاةِ عِنْدَ وَقْتِ كُلّ صَلاةٍ، ثُمَّ تَقْعُدَ فِي مَوْضِعِ طَاهِرٍ وَ تَذْكُرَ اللَّهَ وَ تُسَبِّحَهُ وَ تُحَمدَهُ وَ تُهَللَهُ كَمِقْدَارٍ صَلاتِهَا ثُمَّ تَفْرُغُ لِحَاجَتِهَا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حائض به هنگام هر نمازی وضو بگیرد سپس رو به قبله نماید و به اندازه ای که در حال پاکی نماز می خواند خدا را یاد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زن حائض شود، جایز نیست که نماز بخواند و بر اوست که در وقت هر نماز وضو بگیرد در جای پاکی بنشیند و به اندازه وقت نمازش، خداوند عزیز و جلیل را یاد نموده، تهلیل و تسبیح گوید، سپس در پی کار خود رود</w:t>
      </w:r>
      <w:r>
        <w:rPr>
          <w:rFonts w:eastAsia="IRNazanin" w:cs="IRNazanin"/>
          <w:color w:val="111111"/>
          <w:sz w:val="28"/>
          <w:szCs w:val="28"/>
          <w:rtl w:val="true"/>
          <w:lang w:bidi="fa-IR"/>
        </w:rPr>
        <w:t xml:space="preserve">. </w:t>
      </w:r>
      <w:bookmarkStart w:id="480" w:name="pg19993_217367"/>
    </w:p>
    <w:p>
      <w:pPr>
        <w:pStyle w:val="Heading3"/>
        <w:numPr>
          <w:ilvl w:val="2"/>
          <w:numId w:val="1"/>
        </w:numPr>
        <w:rPr/>
      </w:pPr>
      <w:bookmarkStart w:id="481" w:name="__RefHeading___Toc591392_2320776876"/>
      <w:bookmarkStart w:id="482" w:name="_Toc199"/>
      <w:bookmarkEnd w:id="480"/>
      <w:bookmarkEnd w:id="481"/>
      <w:r>
        <w:rPr>
          <w:rtl w:val="true"/>
        </w:rPr>
        <w:t>بخش پانزدهم</w:t>
      </w:r>
      <w:bookmarkEnd w:id="482"/>
    </w:p>
    <w:p>
      <w:pPr>
        <w:pStyle w:val="Heading4"/>
        <w:numPr>
          <w:ilvl w:val="3"/>
          <w:numId w:val="1"/>
        </w:numPr>
        <w:rPr/>
      </w:pPr>
      <w:bookmarkStart w:id="483" w:name="__RefHeading___Toc591394_2320776876"/>
      <w:bookmarkStart w:id="484" w:name="_Toc200"/>
      <w:bookmarkEnd w:id="483"/>
      <w:r>
        <w:rPr>
          <w:rtl w:val="true"/>
        </w:rPr>
        <w:t>اشاره</w:t>
      </w:r>
      <w:bookmarkEnd w:id="4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تَحِيضُ بَعْدَ دُخُولِ وَقْتِ الصَّلَاةِ قَبْلَ أَنْ تُصَلِّيَهَا أَوْ تَطْهُرُ قَبْلَ دُخُولِ وَقْتِهَا فَتَتَوَانَى فِي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الْأَوَّلَ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قَبْلَ غُرُوبِ الشَّمْسِ كَيْفَ تَصْنَعُ بِالصَّلاةِ؟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الظُّهْرَ بَعْدَ مَا يَمْضِي مِنْ زَوَالِ الشَّمْسِ أَرْبَعَةُ أَقْدَامٍ فَلا تُصَلِّي إِلَّا الْعَصْرَ، لِأَنَّ وَقْتَ الظُّهْرِ دَخَلَ عَلَيْهَا وَ هِيَ فِي الدَّمِ وَ خَرَجَ عَنْهَا الْوَقْتُ وَ هِيَ فِي الدم فَلَمْ يَجِبْ عَلَيْهَا أَنْ تُصَلَّى الظهرَ وَمَا طَرَحَ اللهُ عَنْهَا مِنَ الصَّلاةِ وَهِيَ فِي الدَّم أكثر</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591396_2320776876"/>
      <w:bookmarkStart w:id="486" w:name="_Toc201"/>
      <w:bookmarkEnd w:id="485"/>
      <w:r>
        <w:rPr>
          <w:rtl w:val="true"/>
        </w:rPr>
        <w:t>زنی که بعد از فرارسیدن وقت نماز و پیش از خواندن آن، حائض می گردد یا پیش از دخول وقت پاک می شود و در غسل سهل انگاری می کند</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زنی که پیش از غروب آفتاب پاک می شود باید با نماز چه کند؟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پاکی را پس از گذشت چهار گام از سایه آفتاب ببیند، فقط نماز عصر را می خواند زیرا او در وقت نماز ظهر در حال حیض بود و وقت آن خارج شده که هنوز او درحال حیض بوده است پس بر او واجب نیست که نماز ظهر را بخواند و نمازهایی را که خداوند در حال حیض از او برداشته، بیش از این 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رَأَتِ الْمَرْأَةُ الدَّمَ بَعْدَ مَا يَمْضِي مِنْ زَوَالِ الشَّمْسِ أَرْبَعَةُ أَقْدَامِ فَلْتُمْسِكْ عَنِ الصَّلاةِ فَإِذَا طَهُرَتْ مِنَ الدَّمِ فَلْتَقْضِ صَلاةَ الظُّهْرِ، لِأَنَّ وَقْتَ الظُّهْرِ دَخَلَ عَلَيْهَا وَ هِيَ طَاهِرٌ وَ خَرَجَ عَنْهَا وَقْتُ الظُّهْرِ وَ هِيَ طَاهِرٌ، فَضَيَّعَتْ صَلاةَ الظُّهْرِ، فَوَجَبَ عَلَيْهَا قَضَاؤُهَا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الْحَجَّالِ عَنْ ثَعْلَبَةَ عَنْ مَعْمَرِ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الْحَائِضِ تَطْهَرُ عِنْدَ الْعَصْرِ تُصَلَّى الْأُولَى؟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تُصَلِّي الصَّلاةَ الَّتِي تَظْهرُ عِنْدَهَا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عَلِيِّ بْنِ رِئَابٍ عَنْ أَبِي عُبَيْدَةَ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فرمود و اگر زن بعد از گذشت چهار گام از سایه خورشید، خون ببیند، نباید نماز بخواند و وقتی که از خون پاک شد باید نماز ظهر را قضا نماید؛ زیرا وقت ظهر بر او داخل شده و او پاک بوده و در حالی که پاک بوده وقت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ظهر را ضایع نموده و قضای آن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زن حائض که هنگام نماز عصر، پاک می شود پرسیدم که آیا نماز ظهر را باید به جا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نمازی را باید بخواند که در وقت آن پاک بوده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رَأتِ الْمَرْأَةُ الطَّهرَ وَقَدْ دَخَلَ عَلَيْهَا وَقْتُ الصَّلاةِ ثُمَّ أُخْرَتِ الْغُسْل حَتَّى تَدْخُلَ وَقْتُ صَلاةٍ أُخْرَى كَانَ عَلَيْهَا قَضَاهُ تِلْكَ الصَّلاةِ الَّتِي فَرَّطَتْ فِيهَا، فَإِذَا طَهُرَتْ فِي وَقْتِ وُجُوبِ الصَّلاةِ فَأَخَّرَتِ الصَّلاةَ حَتَّى يَدْخُلَ وَقْتُ صَلَاةٍ أُخْرَى، ثُمَّ رَأَتْ دَماً كَانَ عَلَيْهَا قَضَاء تِلْكَ الصَّلاةِ الَّتِي فَرْطَتْ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عَلِيِّ بْنِ رِئَابٍ عَنْ عُبَيْدِ بْنِ زُرَارَةَ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امْرَأَةٌ رَأَتِ الطَّهْرَ وَ هِيَ قَادِرَةٌ عَلَى أَنْ تَغْتَسِلَ فِي وَقْتِ صَلَاةٍ فَفَرَّطَتْ فِيهَا حَتَّى يَدْخُلَ وَقْتُ صَلاةٍ أُخْرَى كَانَ عَلَيْهَا قَضَاءُ تِلْكَ الصَّلَاةِ الَّتِي فَرَّطَتْ فِيهَا، وَإِنْ رَأَتِ الطُّهْرَ فِي وَقْتِ صَلَاةٍ فَقَامَتْ فِي تَهْيِئَةِ ذَلِكَ فَجَازَ وَقْتُ صَلَاةٍ وَ دَخَلَ وَقْتُ صَلَاةٍ أُخْرَى، فَلَيْسَ عَلَيْهَا قَضَاءٌ وَ تُصَلِّي الصَّلاةَ الَّتِي دَخَلَ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زنی پاک شود در حالی که وقت نماز فرارسیده و کوتاهی کند و غسل را به تأخیر اندازد تا وقت نمازی دیگر فرارسد، قضای نمازی را که در انجام آن کوتاهی کرده بر او واجب می شود و هرگاه به هنگام وجوب نماز پاک شود، نماز را به تأخیر اندازد تا وقت نماز دیگری فرارسد سپس خونریزی کند، قضای نمازی که در انجام آن کوتاهی کرده بر او واجب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پاک شود و بتواند وقت نماز، غسل ،نماید ولی کوتاهی کند تا وقت نماز دیگری فرا رسد، قضای آن نمازی که در انجام آن کوتاهی نموده، بر او واجب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وقت نماز پاک شود و برای تهیه مقدمات آن برخیزد و وقت آن نماز بگذرد و وقت نماز دیگری فرارسد قضای آن نماز بر او واجب نیست و باید آن نمازی را که وقت آن داخل شده بخواند</w:t>
      </w:r>
      <w:r>
        <w:rPr>
          <w:rFonts w:eastAsia="IRNazanin" w:cs="IRNazanin"/>
          <w:color w:val="111111"/>
          <w:sz w:val="28"/>
          <w:szCs w:val="28"/>
          <w:rtl w:val="true"/>
          <w:lang w:bidi="fa-IR"/>
        </w:rPr>
        <w:t xml:space="preserve">. </w:t>
      </w:r>
      <w:bookmarkStart w:id="487" w:name="pg19993_217370"/>
    </w:p>
    <w:p>
      <w:pPr>
        <w:pStyle w:val="BookText"/>
        <w:rPr/>
      </w:pPr>
      <w:bookmarkEnd w:id="48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عَلِيِّ بْنِ رِئَابٍ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الْمَرْأَةِ تَكُونُ فِي صَلاةِ الظُّهْرِ وَ قَدْ صَلَّتْ رَكْعَتَيْنِ ثُمَّ تَرَى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مِنْ مَسْجِدِهَا وَ لَا تَقْضِي الرَّكْعَتَيْنِ، وَإِنْ كَانَتْ رَأْتِ الدَّمَ وَ هِيَ فِي صَلاةِ الْمَغْرِبِ وَ قَدْ صَلَّتْ رَكْعَتَيْنِ فَلْتَقُمْ مِنْ مَسْجِدٍ، فَإِذَا طَهُرَتْ فَلْتَقْضِ الرَّكْعَةَ الَّتِي فَاتَتْهَا مِنَ الْمَغْرِبِ</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91398_2320776876"/>
      <w:bookmarkStart w:id="489" w:name="_Toc202"/>
      <w:bookmarkEnd w:id="488"/>
      <w:r>
        <w:rPr>
          <w:rtl w:val="true"/>
        </w:rPr>
        <w:t>بخش شانزدهم</w:t>
      </w:r>
      <w:bookmarkEnd w:id="489"/>
    </w:p>
    <w:p>
      <w:pPr>
        <w:pStyle w:val="Heading4"/>
        <w:numPr>
          <w:ilvl w:val="3"/>
          <w:numId w:val="1"/>
        </w:numPr>
        <w:rPr/>
      </w:pPr>
      <w:bookmarkStart w:id="490" w:name="__RefHeading___Toc591400_2320776876"/>
      <w:bookmarkStart w:id="491" w:name="_Toc203"/>
      <w:bookmarkEnd w:id="490"/>
      <w:r>
        <w:rPr>
          <w:rtl w:val="true"/>
        </w:rPr>
        <w:t>اشاره</w:t>
      </w:r>
      <w:bookmarkEnd w:id="4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تَكُونُ فِي الصَّلَاةِ فَتَحُسُّ بِالْحَيْضِ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بْنِ عَمْرِو بْنِ سَعِيدٍ عَنْ مُصَدِّقِ بْنِ صَدَقَةَ عَنْ عَمَّارِ بْنِ مُوسَى عَنْ أَبِي عَبْدِ اللَّهِ علیه السلام الْمَرْأَةِ تَكُونُ فِي الصَّلاةِ فَتَظُنُّ أَنَّهَا قَدْ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يَدَهَا فَتَمَسُ الْمَوْضِعَ، فَإِنْ رَأتْ شَيْئاً الصَرَفَتْ، وَإِنْ لَمْ تَرَ شَيْئاً أَتَمَّتْ صَلاتَهَا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مشغول نماز ظهر است، دو رکعت آن را خوانده ولی در همان حال خون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از همان جا رها کند و قضای دو رکعت مانده لازم نیست ولی اگر در حال خواندن نماز مغرب باشد و خون ببیند و درحالی که دو رکعت آن را خوانده، باید نماز را رها کند و هنگامی که پاک شد آن یک رکعت از نماز مغرب را که از او فوت شده قضا کند</w:t>
      </w:r>
      <w:r>
        <w:rPr>
          <w:rFonts w:eastAsia="IRNazanin" w:cs="IRNazanin"/>
          <w:color w:val="111111"/>
          <w:sz w:val="28"/>
          <w:szCs w:val="28"/>
          <w:rtl w:val="true"/>
          <w:lang w:bidi="fa-IR"/>
        </w:rPr>
        <w:t>.</w:t>
      </w:r>
    </w:p>
    <w:p>
      <w:pPr>
        <w:pStyle w:val="Heading4"/>
        <w:numPr>
          <w:ilvl w:val="3"/>
          <w:numId w:val="1"/>
        </w:numPr>
        <w:rPr/>
      </w:pPr>
      <w:bookmarkStart w:id="492" w:name="__RefHeading___Toc591402_2320776876"/>
      <w:bookmarkStart w:id="493" w:name="_Toc204"/>
      <w:bookmarkEnd w:id="492"/>
      <w:r>
        <w:rPr>
          <w:rtl w:val="true"/>
        </w:rPr>
        <w:t>حکم زنی که در حال نماز، احساس می کند که حائض شده است</w:t>
      </w:r>
      <w:bookmarkEnd w:id="4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زنی که در حال نماز احساس می کند که حائض شده است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دست خود به آن محل دست بکشد، اگر خونی مشاهده شد، نماز را رها کند و اگر چیزی ندید نمازش را به پایان برساند</w:t>
      </w:r>
      <w:r>
        <w:rPr>
          <w:rFonts w:eastAsia="IRNazanin" w:cs="IRNazanin"/>
          <w:color w:val="111111"/>
          <w:sz w:val="28"/>
          <w:szCs w:val="28"/>
          <w:rtl w:val="true"/>
          <w:lang w:bidi="fa-IR"/>
        </w:rPr>
        <w:t xml:space="preserve">. </w:t>
      </w:r>
      <w:bookmarkStart w:id="494" w:name="pg19993_217371"/>
    </w:p>
    <w:p>
      <w:pPr>
        <w:pStyle w:val="Heading3"/>
        <w:numPr>
          <w:ilvl w:val="2"/>
          <w:numId w:val="1"/>
        </w:numPr>
        <w:rPr/>
      </w:pPr>
      <w:bookmarkStart w:id="495" w:name="__RefHeading___Toc591404_2320776876"/>
      <w:bookmarkStart w:id="496" w:name="_Toc205"/>
      <w:bookmarkEnd w:id="494"/>
      <w:bookmarkEnd w:id="495"/>
      <w:r>
        <w:rPr>
          <w:rtl w:val="true"/>
        </w:rPr>
        <w:t>بخش هفدهم</w:t>
      </w:r>
      <w:bookmarkEnd w:id="496"/>
    </w:p>
    <w:p>
      <w:pPr>
        <w:pStyle w:val="Heading4"/>
        <w:numPr>
          <w:ilvl w:val="3"/>
          <w:numId w:val="1"/>
        </w:numPr>
        <w:rPr/>
      </w:pPr>
      <w:bookmarkStart w:id="497" w:name="__RefHeading___Toc591406_2320776876"/>
      <w:bookmarkStart w:id="498" w:name="_Toc206"/>
      <w:bookmarkEnd w:id="497"/>
      <w:r>
        <w:rPr>
          <w:rtl w:val="true"/>
        </w:rPr>
        <w:t>اشاره</w:t>
      </w:r>
      <w:bookmarkEnd w:id="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الْحَائِضِ تَقْضِي الصَّوْمَ وَ لَا تَقْضِي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الْوَشَّاءِ عَنْ أَبَانٍ عَمَّنْ أَخْبَرَهُ عَنْ أَبِي جَعْفَرٍ وَ أَبِي عَبْدِاللَّهِ علیهما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الْحَائِصُ تَقْضِي الصِّيَامَ وَلَا تَقْضِي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تَقْضِي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الصَّوْمَ؟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591408_2320776876"/>
      <w:bookmarkStart w:id="500" w:name="_Toc207"/>
      <w:bookmarkEnd w:id="499"/>
      <w:r>
        <w:rPr>
          <w:rtl w:val="true"/>
        </w:rPr>
        <w:t>زن حائض روزه را قضا می کند ولی نماز را قضا نمی کند</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حائض، باید روزهٔ فوت شده را قضا کند، ولی نباید نماز را قضا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 باید نماز را قضا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چه طور؟ آیا باید قضا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میان این دو فریضه، از کجا ناشی شده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دین قیاس کرد، ابلیس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قَضَاءِ الْحَائِضِ الصَّلَاةَ ثُمَّ تَقْضِي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أَنْ تَقْضِيَ الصَّلاةَ، وَ عَلَيْهَا أَنْ تَقْضِيَ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واله وسلم كَانَ يَأْمُرُ بِذَلِكَ فَاطِمَةَ وَكَانَتْ تَأْمُرُ بِذَلِكَ الْمُؤْمِنَاتِ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عَنِ الْوَشَّاءِ عَنْ أَبَانِ بْنِ عُثْمَانَ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بْنَ سَعِيدٍ رَوَى عَنْكَ أَنَّكَ قُلْتَ لَهُ إِنَّ الْحَائِضَ تَقْضِي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لَا وَفَقَهُ اللهُ إِنَّ امْرَأَةَ عِمْرَانَ نَذَرَتْ مَا فِي بَطْنِهَا مُحَرَّراً، وَ الْمُحَرَّرُ لِلْمَسْجِدِ يَدْخُلُهُ ثُمَّ لَا يَخْرُجُ مِنْهُ أَبَداً، فَلَمَّا وَضَعَتْهَا 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قضای نماز و روزه حائض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نیست که نماز را قضا کند ولی روزۀ ماه رمضان را باید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ابی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حکم دستور فرمود و او نیز به زنان مؤمنه چنین امر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سعيد از شما روایت کرده که شما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باید نماز را قضا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خداوند او را موفق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 که آن چه در شکم دارد برای عبادت خدا در مسجد باشد و چنین فردی هرگز نباید از مسجد خارج شود هنگامی که زایمان کرد گفت</w:t>
      </w:r>
      <w:r>
        <w:rPr>
          <w:rFonts w:eastAsia="IRNazanin" w:cs="IRNazanin"/>
          <w:color w:val="111111"/>
          <w:sz w:val="28"/>
          <w:szCs w:val="28"/>
          <w:rtl w:val="true"/>
          <w:lang w:bidi="fa-IR"/>
        </w:rPr>
        <w:t xml:space="preserve">: - </w:t>
      </w:r>
      <w:bookmarkStart w:id="501" w:name="pg19993_217373"/>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وَضَعْتُها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الذَّكَرُ كَالْأُنثى 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وَضَعَتْهَا أَدْخَلَتْهَا الْمَسْجِدَ فَسَاهَمَتْ عَلَيْهَا الْأَنْبِيَاءُ، فَأَصَابَتِ الْقُرْعَةُ زَكَرِيَّا علیه السلام، وَ كَفَّلَهَا زَكَرِيَّا علیه السلام فَلَمْ تَخْرُجْ مِنَ الْمَسْجِدِ حَتَّى بَلَغَتْ فَلَمَّا بَلَغَتْ مَا تَبْلُغُ النِّسَاءُ خَرَجَتْ فَهَلْ كَانَتْ تَقْدِرُ عَلَى أَنْ تَقْضِيَ تِلْكَ الأَيَّامَ الَّتِي خَرَجَتْ وَ هِيَ عَلَيْهَا أَنْ تَكُونَ الدَّهْرَ فِي الْمَسْجِدِ؟</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591410_2320776876"/>
      <w:bookmarkStart w:id="503" w:name="_Toc208"/>
      <w:bookmarkEnd w:id="502"/>
      <w:r>
        <w:rPr>
          <w:rtl w:val="true"/>
        </w:rPr>
        <w:t>بخش هجدهم</w:t>
      </w:r>
      <w:bookmarkEnd w:id="503"/>
    </w:p>
    <w:p>
      <w:pPr>
        <w:pStyle w:val="Heading4"/>
        <w:numPr>
          <w:ilvl w:val="3"/>
          <w:numId w:val="1"/>
        </w:numPr>
        <w:rPr/>
      </w:pPr>
      <w:bookmarkStart w:id="504" w:name="__RefHeading___Toc591412_2320776876"/>
      <w:bookmarkStart w:id="505" w:name="_Toc209"/>
      <w:bookmarkEnd w:id="504"/>
      <w:r>
        <w:rPr>
          <w:rtl w:val="true"/>
        </w:rPr>
        <w:t>اشاره</w:t>
      </w:r>
      <w:bookmarkEnd w:id="5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الْحَائِضِ وَ النُّفَسَاءِ تَقْرَءَانِ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وَ حَمَّادٍ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الْحَائِضُ تَقْرَأُ الْقُرْآنَ وَ تَحْمَدُاللهَ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زَيْدِ الشَّحَامِ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تَقْرَأُ الْحَائِضُ الْقُرْآنَ وَ النُّفَسَاءُ وَالْجُنُبُ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دختر زاییدم در حالی که پسر مانند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زایمان او را به مسجد برد پیامبران هرکدام برای نگهداری او قرعه زدند، تا این که قرعه به نام زكريا علیه السلام افتاد و زکریا علیه السلام کفالت او را به عهده گرفت ولی مریم از مسجد بیرون نیامد تا این که به حد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بلوغ و حدّی که زنان به آن می رسند، رسید از مسجد بیرون آمد آیا او می توانست نمازهای آن ایامی را که بیرون از مسجد بود، قضا نماید، حال آن که بر او واجب بود که تمام زندگی خود را در مسجد سپری کند؟</w:t>
      </w:r>
      <w:r>
        <w:rPr>
          <w:rFonts w:eastAsia="IRNazanin" w:cs="IRNazanin"/>
          <w:color w:val="111111"/>
          <w:sz w:val="28"/>
          <w:szCs w:val="28"/>
          <w:rtl w:val="true"/>
          <w:lang w:bidi="fa-IR"/>
        </w:rPr>
        <w:t>!</w:t>
      </w:r>
    </w:p>
    <w:p>
      <w:pPr>
        <w:pStyle w:val="Heading4"/>
        <w:numPr>
          <w:ilvl w:val="3"/>
          <w:numId w:val="1"/>
        </w:numPr>
        <w:rPr/>
      </w:pPr>
      <w:bookmarkStart w:id="506" w:name="__RefHeading___Toc591414_2320776876"/>
      <w:bookmarkStart w:id="507" w:name="_Toc210"/>
      <w:bookmarkEnd w:id="506"/>
      <w:r>
        <w:rPr>
          <w:rtl w:val="true"/>
        </w:rPr>
        <w:t>حکم قرآن خواندن زن حائض و زائو</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می تواند قرآن بخواند و حمد خدا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حائض زن زائو و جنب می توانند قرآن قرائت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عَلِيِّ 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الصَّامِتِ تَسْمَعُ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 الْعَزَائِمِ فَلْتَسْجُدْ إِذَا سَمِعَتْهَا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مَنْصُورِ بْنِ حَازِمٍ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التَّعْوِيذِ يُعَلَّقُ عَلَى الْحَائِضِ؟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جِلْدِ أَوْ فِضَّةٍ أَوْ قَصَبَةِ 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دَاوُدَ بْنِ فَرْقَدٍ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التَّعْوِيذِ يُعَلَّقُ عَلَى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تَقْرَؤُهُ وَ تَكْتُبُهُ وَ لَا تُصِيبُهُ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تَكتُبُ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زن حائضی که آیه سجده را می شنود،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از سوره های عزائم را بشنود، باید سجده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تعویذ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قرآن که به دلایلی می نویسند و با خود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می توان بر زن حائض آویخت؟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در پوست یا نقره و یا لوله آهنی محفوظ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تعویذ پرسیدم که آیا می توان بر زن حائض آویخت؟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می تواند آن را بخواند و بنویسد ولی نباید بدان دست زند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زن حائض نباید قرآن را بنویسد</w:t>
      </w:r>
      <w:r>
        <w:rPr>
          <w:rFonts w:eastAsia="IRNazanin" w:cs="IRNazanin"/>
          <w:color w:val="111111"/>
          <w:sz w:val="28"/>
          <w:szCs w:val="28"/>
          <w:rtl w:val="true"/>
          <w:lang w:bidi="fa-IR"/>
        </w:rPr>
        <w:t xml:space="preserve">. </w:t>
      </w:r>
      <w:bookmarkStart w:id="508" w:name="pg19993_217375"/>
    </w:p>
    <w:p>
      <w:pPr>
        <w:pStyle w:val="Heading3"/>
        <w:numPr>
          <w:ilvl w:val="2"/>
          <w:numId w:val="1"/>
        </w:numPr>
        <w:rPr/>
      </w:pPr>
      <w:bookmarkStart w:id="509" w:name="__RefHeading___Toc591416_2320776876"/>
      <w:bookmarkStart w:id="510" w:name="_Toc211"/>
      <w:bookmarkEnd w:id="508"/>
      <w:bookmarkEnd w:id="509"/>
      <w:r>
        <w:rPr>
          <w:rtl w:val="true"/>
        </w:rPr>
        <w:t>بخش نوزدهم</w:t>
      </w:r>
      <w:bookmarkEnd w:id="510"/>
    </w:p>
    <w:p>
      <w:pPr>
        <w:pStyle w:val="Heading4"/>
        <w:numPr>
          <w:ilvl w:val="3"/>
          <w:numId w:val="1"/>
        </w:numPr>
        <w:rPr/>
      </w:pPr>
      <w:bookmarkStart w:id="511" w:name="__RefHeading___Toc591418_2320776876"/>
      <w:bookmarkStart w:id="512" w:name="_Toc212"/>
      <w:bookmarkEnd w:id="511"/>
      <w:r>
        <w:rPr>
          <w:rtl w:val="true"/>
        </w:rPr>
        <w:t>اشاره</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الْحَائِضِ تَأْخُذُ مِنَ الْمَسْجِدِ وَ لَا تَضَعُ فِيهِ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حَمَّادِ بْنِ عِيسَى عَنْ حَرِيزٍ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صَارَتِ الْحَائِضُ تَأْخُذُ مَا فِي الْمَسْجِدِ وَ لَا تَضَعُ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الْحَائِضَ تَسْتَطِيعُ أَنْ تَضَعَ مَا فِي يَدِهَا فِي غَيْرِهِ، وَ لَا تَسْتَطِيعُ أَنْ تَأْخُذَ مَا فِيهِ إِلَّا مِنْهُ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91420_2320776876"/>
      <w:bookmarkStart w:id="514" w:name="_Toc213"/>
      <w:bookmarkEnd w:id="513"/>
      <w:r>
        <w:rPr>
          <w:rtl w:val="true"/>
        </w:rPr>
        <w:t>زن حائض می تواند چیزی را از مسجد بردارد، ولی نمی تواند چیزی را در آن بگذارد</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چراحائض می تواند چیزی را از مسجد بردارد، ولی نمی تواند چیزی را در آن بگذارد؟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حائض می تواند آن چه را در دست اوست، در غیر مسجد بگذارد، ولی نمی تواند آن چه را که در مسجد است بردارد مگر از خود مسجد</w:t>
      </w:r>
      <w:r>
        <w:rPr>
          <w:rFonts w:eastAsia="IRNazanin" w:cs="IRNazanin"/>
          <w:color w:val="111111"/>
          <w:sz w:val="28"/>
          <w:szCs w:val="28"/>
          <w:rtl w:val="true"/>
          <w:lang w:bidi="fa-IR"/>
        </w:rPr>
        <w:t xml:space="preserve">. </w:t>
      </w:r>
      <w:bookmarkStart w:id="515" w:name="pg19993_217376"/>
    </w:p>
    <w:p>
      <w:pPr>
        <w:pStyle w:val="Heading3"/>
        <w:numPr>
          <w:ilvl w:val="2"/>
          <w:numId w:val="1"/>
        </w:numPr>
        <w:rPr/>
      </w:pPr>
      <w:bookmarkStart w:id="516" w:name="__RefHeading___Toc591422_2320776876"/>
      <w:bookmarkStart w:id="517" w:name="_Toc214"/>
      <w:bookmarkEnd w:id="515"/>
      <w:bookmarkEnd w:id="516"/>
      <w:r>
        <w:rPr>
          <w:rtl w:val="true"/>
        </w:rPr>
        <w:t>بخش بیستم</w:t>
      </w:r>
      <w:bookmarkEnd w:id="517"/>
    </w:p>
    <w:p>
      <w:pPr>
        <w:pStyle w:val="Heading4"/>
        <w:numPr>
          <w:ilvl w:val="3"/>
          <w:numId w:val="1"/>
        </w:numPr>
        <w:rPr/>
      </w:pPr>
      <w:bookmarkStart w:id="518" w:name="__RefHeading___Toc591424_2320776876"/>
      <w:bookmarkStart w:id="519" w:name="_Toc215"/>
      <w:bookmarkEnd w:id="518"/>
      <w:r>
        <w:rPr>
          <w:rtl w:val="true"/>
        </w:rPr>
        <w:t>اشاره</w:t>
      </w:r>
      <w:bookmarkEnd w:id="5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يَرْتَفِعُ طَمْتُهَا ثُمَّ يَعُودُ وَ حَدِّ الْيَأْسِ مِنَ الْمَحِيضِ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امْرَأَةٍ ذَهَبَ طَمْتُهَا سِنِينَ، ثُمَّ عَادَ إِلَيْهَا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الصَّلاةَ حَتَّى 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أَحْمَدَ بْنِ مُحَمَّدِ بْنِ أَبِي نَصْرٍ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الَّتِي قَدْ يَبْسَتْ مِنَ الْمَحِيضِ حَدُّهَا 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سَنَةً أَيْضاً</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591426_2320776876"/>
      <w:bookmarkStart w:id="521" w:name="_Toc216"/>
      <w:bookmarkEnd w:id="520"/>
      <w:r>
        <w:rPr>
          <w:rtl w:val="true"/>
        </w:rPr>
        <w:t>حکم زنی که یائسه شده، ولی دوباره حیض می بیند، و نشانه و حد یائسگی</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زنی که چندین سال است حیض او بر طرف شده سپس حائض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ترک نماید تا پاک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سن یائسگی برای زن پنجاه سال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روایت شده است سن یائسگی شصت سال است</w:t>
      </w:r>
      <w:r>
        <w:rPr>
          <w:rFonts w:eastAsia="IRNazanin" w:cs="IRNazanin"/>
          <w:color w:val="111111"/>
          <w:sz w:val="28"/>
          <w:szCs w:val="28"/>
          <w:rtl w:val="true"/>
          <w:lang w:bidi="fa-IR"/>
        </w:rPr>
        <w:t xml:space="preserve">. </w:t>
      </w:r>
      <w:bookmarkStart w:id="522" w:name="pg19993_217377"/>
    </w:p>
    <w:p>
      <w:pPr>
        <w:pStyle w:val="BookText"/>
        <w:rPr/>
      </w:pPr>
      <w:bookmarkEnd w:id="52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طَرِيفٍ عَنِ ابْنِ أَبِي عُمَيْرٍ عَنْ بَعْضِ أَصْحَابِنَا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عَبْدِ الرَّحْمَانِ بْنِ الْحَجاج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الَّتِي قَدْ يَئِسَتَ مِنَ الْمَحِيضِ خَمْسُونَ سَنَةً</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591428_2320776876"/>
      <w:bookmarkStart w:id="524" w:name="_Toc217"/>
      <w:bookmarkEnd w:id="523"/>
      <w:r>
        <w:rPr>
          <w:rtl w:val="true"/>
        </w:rPr>
        <w:t>بخش بیست و یکم</w:t>
      </w:r>
      <w:bookmarkEnd w:id="524"/>
    </w:p>
    <w:p>
      <w:pPr>
        <w:pStyle w:val="Heading4"/>
        <w:numPr>
          <w:ilvl w:val="3"/>
          <w:numId w:val="1"/>
        </w:numPr>
        <w:rPr/>
      </w:pPr>
      <w:bookmarkStart w:id="525" w:name="__RefHeading___Toc591430_2320776876"/>
      <w:bookmarkStart w:id="526" w:name="_Toc218"/>
      <w:bookmarkEnd w:id="525"/>
      <w:r>
        <w:rPr>
          <w:rtl w:val="true"/>
        </w:rPr>
        <w:t>اشاره</w:t>
      </w:r>
      <w:bookmarkEnd w:id="5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يَرْتَفِعُ طَمْتُهَا مِنْ عِلَّةٍ فَتُسْقَى الدَّوَاءَ لِيَعُودَ طَمْثُهَا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رِفَاعَةَ بْنِ مُوسَى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علیهما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فَتَمْكُثُ عِنْدِي الْأَشْهُرَ لَا تَطْمَتُ، وَ لَيْسَ ذَلِكَ مِنْ كِبَرِ وَ أُرِيهَا النِّسَاءَ، فَيَقُلْنَ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حَبَلُ، فَلِي أَنْ أَنْكِحَهَا فِي فَرْجِهَا؟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 به پنجاه سالگی برسد خونی نمی بیند، مگر زنی که از قریش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سن یائسگی از حیض، پنجاه سال است</w:t>
      </w:r>
      <w:r>
        <w:rPr>
          <w:rFonts w:eastAsia="IRNazanin" w:cs="IRNazanin"/>
          <w:color w:val="111111"/>
          <w:sz w:val="28"/>
          <w:szCs w:val="28"/>
          <w:rtl w:val="true"/>
          <w:lang w:bidi="fa-IR"/>
        </w:rPr>
        <w:t>.</w:t>
      </w:r>
    </w:p>
    <w:p>
      <w:pPr>
        <w:pStyle w:val="Heading4"/>
        <w:numPr>
          <w:ilvl w:val="3"/>
          <w:numId w:val="1"/>
        </w:numPr>
        <w:rPr/>
      </w:pPr>
      <w:bookmarkStart w:id="527" w:name="__RefHeading___Toc591432_2320776876"/>
      <w:bookmarkStart w:id="528" w:name="_Toc219"/>
      <w:bookmarkEnd w:id="527"/>
      <w:r>
        <w:rPr>
          <w:rtl w:val="true"/>
        </w:rPr>
        <w:t>زنی که به سبب بیماری حائض نمی شود و برای بازگشت دوران حیض، دارو مصرف می کند</w:t>
      </w:r>
      <w:bookmarkEnd w:id="52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نخاس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خریده ام، چند ماه است که نزد من است؛ ولی حیض نمی شود و این ناشی از سن زیاد هم نیست او را به قابله ها نشان دادم آن ها گفتند او باردار هم نیست آیا می توانم با او نزدیکی کنم؟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العَمْتَ قَدْ تَحْبِسُهُ الرِّيحُ مِنْ غَيْرِ حَبْلٍ، فَلَا بَأْسَ أَنْ تَمَسَّهَا فِي الْفَرْجِ؟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بِهَا حَبَلْ فَمَا لِي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فِيَما دُونَ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الْجَارِيَةَ، فَرُبَّمَا احْتَبَسَ طَمْتُهَا مِنْ فَسَادِ دَمٍ أَوْ رِيحٍ فِي الرَّحِمِ، فَتُسْقَى الدَّوَاءَ لِذَلِكَ فَتَطْمَتُ مِنْ يَوْمِهَا، أَ فَيَجُوزُ لِي ذَلِكَ وَ أَنَا لَا أَدْرِي ذَلِكَ مِنْ حَبْلٍ هُوَ أَوْ مِنْ غَيْرِهِ؟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ارْتَفَعَ طَمْتُهَا مِنْهَا شَهْراً وَ لَوْ كَانَ ذَلِكَ مِنْ حَبَلِ إِنَّمَا كَانَ نُطْفَةً كَنُطْفَةِ الرَّجُلِ الَّذِي يَعْزِلُ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آن که باردار باشد هوا مانع از حیض او می شود بنابراین اشکالی ندارد که با او نزدیکی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باردار بود، چگونه می توانم از او کام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از جایی دیگر، جز فرج می توانی از او کام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می خرم و گاهی به جهت فساد خون، یا از هوای رحم حیض نمی شود به همین جهت دارویی می نوشد، سپس در همان روز حائض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نوشانیدن دارو به او جایز است، درحالی که نمی دانم این مشکل، از بارداری است یا از چیز دیگر؟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یک ماه که حیض نمی شود دارو خورده و به حیض می افتد، و اگر نطفه ای در رحم او منعقد شده باشد و با خوردن دارو ساقط شود این مانند نطفه ای است که مرد هنگام نزدیکی به رحم زن خوداری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إِذَا وَقَعَتْ فِي الرَّحِمِ تَصِيرُ إِلَى عَلَقَةٍ ثُمَّ إِلَى مُضْغَةٍ ثُمَّ إِلَى مَا شَاءَ اللهُ، وَإِنَّ النُّطْفَةَ إِذَا وَقَعَتْ فِي غَيْرِ الرَّحِمِ لَمْ يُخْلَقْ مِنْهَا شَيْءٌ فَلَا تَسْقِهَا دَوَاءٌ إِذَا ارْتَفَعَ طَمْتُهَا شَهْراً وَ جَازَ وَقْتُهَا الَّذِي كَانَتْ تَطْمَتُ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مَالِكِ بْنِ عَطِيَّةَ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اشْتَرَى جَارِيَةً مُدْرِكَةً وَلَمْ تَحِضْ عِنْدَهُ حَتَّى مَضَى لِذَلِكَ سِتَّةُ أَشْهُرٍ وَ لَيْسَ بِهَا 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مِثْلُهَا تَحِيضُ وَ لَمْ يَكُنْ ذَلِكَ مِنْ كِبَرٍ فَهَذَا عَيْبٌ تُرَدُّ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نطفه در رحم قرار گیرد به صورت علقه در می آید، بعد به صورت مضغه، سپس به صورتی که خدا خواهد و هنگامی که نطفه در غیر رحم جای می گیرد چیزی از آن به وجود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 ماه حيض نشد نباید به او دارو دهی، بلکه می توانی در همان وقتی که باید حیض شود به او دارو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کنیز بالغی را خریده و تا شش ماه حائض نمی شود و باردار هم نیست پرسیدم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سنّی است که زنان هم سال او حائض می شوند این مشکل به سبب زیادی سن او نیست او معیوب است می توانی آن را به صاحبش پس بدهی</w:t>
      </w:r>
      <w:r>
        <w:rPr>
          <w:rFonts w:eastAsia="IRNazanin" w:cs="IRNazanin"/>
          <w:color w:val="111111"/>
          <w:sz w:val="28"/>
          <w:szCs w:val="28"/>
          <w:rtl w:val="true"/>
          <w:lang w:bidi="fa-IR"/>
        </w:rPr>
        <w:t xml:space="preserve">. </w:t>
      </w:r>
      <w:bookmarkStart w:id="529" w:name="pg19993_217380"/>
    </w:p>
    <w:p>
      <w:pPr>
        <w:pStyle w:val="Heading3"/>
        <w:numPr>
          <w:ilvl w:val="2"/>
          <w:numId w:val="1"/>
        </w:numPr>
        <w:rPr/>
      </w:pPr>
      <w:bookmarkStart w:id="530" w:name="__RefHeading___Toc591434_2320776876"/>
      <w:bookmarkStart w:id="531" w:name="_Toc220"/>
      <w:bookmarkEnd w:id="529"/>
      <w:bookmarkEnd w:id="530"/>
      <w:r>
        <w:rPr>
          <w:rtl w:val="true"/>
        </w:rPr>
        <w:t>بخش بیست و دوم</w:t>
      </w:r>
      <w:bookmarkEnd w:id="5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الْحَائِضِ تَخْتَضِبُ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سَهْلِ بْنِ الْيَسَعِ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الْمَرْأَةِ تَخْتَضِبُ وَ هِيَ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يَأْسَ 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مُحَمَّدِ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تَخْتَضِبُ الْمَرْأَةُ وَ هِيَ طَامِتٌ؟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591436_2320776876"/>
      <w:bookmarkStart w:id="533" w:name="_Toc221"/>
      <w:bookmarkEnd w:id="532"/>
      <w:r>
        <w:rPr>
          <w:rtl w:val="true"/>
        </w:rPr>
        <w:t>بخش بیست و سوم</w:t>
      </w:r>
      <w:bookmarkEnd w:id="533"/>
    </w:p>
    <w:p>
      <w:pPr>
        <w:pStyle w:val="Heading4"/>
        <w:numPr>
          <w:ilvl w:val="3"/>
          <w:numId w:val="1"/>
        </w:numPr>
        <w:rPr/>
      </w:pPr>
      <w:bookmarkStart w:id="534" w:name="__RefHeading___Toc591438_2320776876"/>
      <w:bookmarkStart w:id="535" w:name="_Toc222"/>
      <w:bookmarkEnd w:id="534"/>
      <w:r>
        <w:rPr>
          <w:rtl w:val="true"/>
        </w:rPr>
        <w:t>اشاره</w:t>
      </w:r>
      <w:bookmarkEnd w:id="5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غَسْلِ ثِيَابِ الْحَائِضِ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هِشَامِ بْنِ سَالِمٍ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الْمَرْأَةِ الْحَائِضِ أَتَغْسِلُ ثِيَابَهَا الَّتِي لَبِسَتْهَا فِي طَمْثِهَا؟</w:t>
      </w:r>
    </w:p>
    <w:p>
      <w:pPr>
        <w:pStyle w:val="Heading4"/>
        <w:numPr>
          <w:ilvl w:val="3"/>
          <w:numId w:val="1"/>
        </w:numPr>
        <w:rPr/>
      </w:pPr>
      <w:bookmarkStart w:id="536" w:name="__RefHeading___Toc591440_2320776876"/>
      <w:bookmarkStart w:id="537" w:name="_Toc223"/>
      <w:bookmarkEnd w:id="536"/>
      <w:r>
        <w:rPr>
          <w:rtl w:val="true"/>
        </w:rPr>
        <w:t>بخش بیست و دوم جایز بودن خضاب برای حائض</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می تواند خضاب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حمزه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آیا می تواند خضاب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538" w:name="__RefHeading___Toc591442_2320776876"/>
      <w:bookmarkStart w:id="539" w:name="_Toc224"/>
      <w:bookmarkEnd w:id="538"/>
      <w:r>
        <w:rPr>
          <w:rtl w:val="true"/>
        </w:rPr>
        <w:t>بخش بیست و سوم شستن لباس های حائض</w:t>
      </w:r>
      <w:bookmarkEnd w:id="53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زن حائض پرسیدم که آیا باید لباس های خود را که در حال حیض پوشیده بشوید؟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مَا أَصَابَ ثِيَابَهَا مِنَ الدَّم، وَ تَدَعُ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عَرقَتْ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الْعَرَقَ لَيْسَ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عُقْبَةَ بْنِ مُحْرِزٍ عَنْ إِسْحَاقَ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الْحَائِضُ تُصَلَّى فِي ثَوْبِهَا مَا لَمْ يُصِبْهُ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أُمُّ وَلَدٍ لِأَبِيهِ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شَيْءٍ وَأَنَا أَسْتَحْيِي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وَ وَ لَا تَسْتَحْيِي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لباسی را که به خون آلوده شده بشوید لباس های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لباس عرق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حیض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حائض می تواند با لباس خود، نماز بخواند در صورتی که به خون آلوده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از پدرشان فرزندی داشت، به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فدایت گردم می خواهم در مورد چیزی از شما بپرسم که از پرسش آن شرم دارم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شرم مکن</w:t>
      </w:r>
      <w:r>
        <w:rPr>
          <w:rFonts w:eastAsia="IRNazanin" w:cs="IRNazanin"/>
          <w:color w:val="111111"/>
          <w:sz w:val="28"/>
          <w:szCs w:val="28"/>
          <w:rtl w:val="true"/>
          <w:lang w:bidi="fa-IR"/>
        </w:rPr>
        <w:t xml:space="preserve">. </w:t>
      </w:r>
      <w:bookmarkStart w:id="540" w:name="pg19993_217382"/>
    </w:p>
    <w:p>
      <w:pPr>
        <w:pStyle w:val="BookText"/>
        <w:rPr/>
      </w:pPr>
      <w:bookmarkEnd w:id="540"/>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الْحَيْضِ، فَغَسَلْتُهُ فَلَمْ يَذْهَبْ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اصْبَغِيهِ بِمِشْقٍ حَتَّى يَخْتَلِطَ وَ يَذْهَبَ</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91444_2320776876"/>
      <w:bookmarkStart w:id="542" w:name="_Toc225"/>
      <w:bookmarkEnd w:id="541"/>
      <w:r>
        <w:rPr>
          <w:rtl w:val="true"/>
        </w:rPr>
        <w:t>بخش بیست و چهارم</w:t>
      </w:r>
      <w:bookmarkEnd w:id="542"/>
    </w:p>
    <w:p>
      <w:pPr>
        <w:pStyle w:val="Heading4"/>
        <w:numPr>
          <w:ilvl w:val="3"/>
          <w:numId w:val="1"/>
        </w:numPr>
        <w:rPr/>
      </w:pPr>
      <w:bookmarkStart w:id="543" w:name="__RefHeading___Toc591446_2320776876"/>
      <w:bookmarkStart w:id="544" w:name="_Toc226"/>
      <w:bookmarkEnd w:id="543"/>
      <w:r>
        <w:rPr>
          <w:rtl w:val="true"/>
        </w:rPr>
        <w:t>اشاره</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الْحَائِضِ تُنَاوِلُ الْخُمْرَةَ أَو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مُعَاوِيَةَ بْنِ عَمَّارٍ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الْحَائِضِ تُنَاوِلُ الرَّجُلَ الْمَاءَ؟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 نِسَاءِ النَّبِيِّ صلى الله عليه واله وسلم تَسْكُبُ عَلَيْهِ الْمَاءَ وَ هِيَ حَائِضٌ وَ تُنَاوِلُهُ الْخُمْرَةَ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الْحَيْضِ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رَبِّ الْعَالَمِينَ وَ صَلَّى اللَّهُ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به خون حیض آلوده شده بود آن را شستم ولی اثر آن از بین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گل سرخ رنگ کن تا با رنگ آن مخلوط شود و از بین برود</w:t>
      </w:r>
      <w:r>
        <w:rPr>
          <w:rFonts w:eastAsia="IRNazanin" w:cs="IRNazanin"/>
          <w:color w:val="111111"/>
          <w:sz w:val="28"/>
          <w:szCs w:val="28"/>
          <w:rtl w:val="true"/>
          <w:lang w:bidi="fa-IR"/>
        </w:rPr>
        <w:t>.</w:t>
      </w:r>
    </w:p>
    <w:p>
      <w:pPr>
        <w:pStyle w:val="Heading4"/>
        <w:numPr>
          <w:ilvl w:val="3"/>
          <w:numId w:val="1"/>
        </w:numPr>
        <w:rPr/>
      </w:pPr>
      <w:bookmarkStart w:id="545" w:name="__RefHeading___Toc591448_2320776876"/>
      <w:bookmarkStart w:id="546" w:name="_Toc227"/>
      <w:bookmarkEnd w:id="545"/>
      <w:r>
        <w:rPr>
          <w:rtl w:val="true"/>
        </w:rPr>
        <w:t>حکم زن حائضی که سجاده یا آب به دست کسی بدهد</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می تواند به کسی آب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زنان پیامبر صلی الله علیه واله وسلم درحالی که حیض بودند به دست آن حضرت آب می ریختند و برای حضرتش سجاده پهن می کردند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کتاب احکام بانوان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حمدو سپاس از آن پروردگار جهانیان است و درود خدا بر محمّد و خاندان او باد</w:t>
      </w:r>
      <w:r>
        <w:rPr>
          <w:rFonts w:eastAsia="IRNazanin" w:cs="IRNazanin"/>
          <w:color w:val="111111"/>
          <w:sz w:val="28"/>
          <w:szCs w:val="28"/>
          <w:rtl w:val="true"/>
          <w:lang w:bidi="fa-IR"/>
        </w:rPr>
        <w:t xml:space="preserve">. </w:t>
      </w:r>
      <w:bookmarkStart w:id="547" w:name="pg19993_217383"/>
    </w:p>
    <w:p>
      <w:pPr>
        <w:pStyle w:val="Heading2"/>
        <w:numPr>
          <w:ilvl w:val="1"/>
          <w:numId w:val="1"/>
        </w:numPr>
        <w:rPr/>
      </w:pPr>
      <w:bookmarkStart w:id="548" w:name="__RefHeading___Toc591450_2320776876"/>
      <w:bookmarkStart w:id="549" w:name="_Toc228"/>
      <w:bookmarkEnd w:id="547"/>
      <w:bookmarkEnd w:id="548"/>
      <w:r>
        <w:rPr>
          <w:rtl w:val="true"/>
        </w:rPr>
        <w:t xml:space="preserve">کتاب احکام مردگان </w:t>
      </w:r>
      <w:r>
        <w:rPr>
          <w:rtl w:val="true"/>
        </w:rPr>
        <w:t>(</w:t>
      </w:r>
      <w:r>
        <w:rPr/>
        <w:t>261</w:t>
      </w:r>
      <w:r>
        <w:rPr>
          <w:rtl w:val="true"/>
        </w:rPr>
        <w:t xml:space="preserve">- </w:t>
      </w:r>
      <w:r>
        <w:rPr/>
        <w:t>594</w:t>
      </w:r>
      <w:r>
        <w:rPr>
          <w:rtl w:val="true"/>
        </w:rPr>
        <w:t>)</w:t>
      </w:r>
      <w:bookmarkEnd w:id="549"/>
    </w:p>
    <w:p>
      <w:pPr>
        <w:pStyle w:val="Heading3"/>
        <w:numPr>
          <w:ilvl w:val="2"/>
          <w:numId w:val="1"/>
        </w:numPr>
        <w:rPr/>
      </w:pPr>
      <w:bookmarkStart w:id="550" w:name="__RefHeading___Toc591452_2320776876"/>
      <w:bookmarkStart w:id="551" w:name="_Toc229"/>
      <w:bookmarkEnd w:id="550"/>
      <w:r>
        <w:rPr>
          <w:rtl w:val="true"/>
        </w:rPr>
        <w:t>اشاره</w:t>
      </w:r>
      <w:bookmarkEnd w:id="551"/>
    </w:p>
    <w:p>
      <w:pPr>
        <w:pStyle w:val="BookText"/>
        <w:rPr/>
      </w:pPr>
      <w:r>
        <w:rPr>
          <w:rFonts w:ascii="Amiri" w:hAnsi="Amiri" w:eastAsia="Amiri" w:cs="Amiri"/>
          <w:color w:val="111111"/>
          <w:sz w:val="28"/>
          <w:sz w:val="28"/>
          <w:szCs w:val="28"/>
          <w:rtl w:val="true"/>
          <w:lang w:bidi="ar-SA"/>
        </w:rPr>
        <w:t>كِتَابُ الْجَنائز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احکام مردگان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9993_217385"/>
      <w:bookmarkStart w:id="553" w:name="pg19993_217385"/>
      <w:bookmarkEnd w:id="553"/>
    </w:p>
    <w:p>
      <w:pPr>
        <w:pStyle w:val="Heading3"/>
        <w:numPr>
          <w:ilvl w:val="2"/>
          <w:numId w:val="1"/>
        </w:numPr>
        <w:rPr/>
      </w:pPr>
      <w:bookmarkStart w:id="554" w:name="pg19993_217385"/>
      <w:bookmarkStart w:id="555" w:name="__RefHeading___Toc591454_2320776876"/>
      <w:bookmarkStart w:id="556" w:name="_Toc230"/>
      <w:bookmarkEnd w:id="554"/>
      <w:bookmarkEnd w:id="555"/>
      <w:r>
        <w:rPr>
          <w:rtl w:val="true"/>
        </w:rPr>
        <w:t>بخش یکم</w:t>
      </w:r>
      <w:bookmarkEnd w:id="556"/>
    </w:p>
    <w:p>
      <w:pPr>
        <w:pStyle w:val="Heading4"/>
        <w:numPr>
          <w:ilvl w:val="3"/>
          <w:numId w:val="1"/>
        </w:numPr>
        <w:rPr/>
      </w:pPr>
      <w:bookmarkStart w:id="557" w:name="__RefHeading___Toc591456_2320776876"/>
      <w:bookmarkStart w:id="558" w:name="_Toc231"/>
      <w:bookmarkEnd w:id="557"/>
      <w:r>
        <w:rPr>
          <w:rtl w:val="true"/>
        </w:rPr>
        <w:t>اشاره</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عِلَلِ الْمَوْتِ وَ أَنَّ الْمُؤْمِنَ يَمُوتُ بِكُلِّ 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عَمَّنْ حَدَّثَهُ عَنْ سَعْدِ بْنِ طَرِيفٍ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يَعْتَبِطُونَ اعْتِبَاطاً ، فَلَمَّا كَانَ زَمَانُ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 لِلْمَوْتِ عِلَّةٌ يُوجَرُ بِهَا الْمَيِّتُ وَ يُسَلَّى بِهَا عَنِ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الْمُومَ وَ هُوَ الْبِرْسَامَ، ثُمَّ أَنْزَلَ بَعْدَهُ 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عَاصِمِ بْنِ حُمَيْدٍ عَنْ سَعْدِ بْنِ طَرِيفٍ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يَعْتَبِطُونَ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جَعَلْتَ لِلْمَوْتِ عِلَّةً يُعْرَفُ بِها وَيُسَلَّى عَن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 الْمُومَ وَهُوَ البِرْسامُ ، ثُمَّ أَنْزَلَ الداءَ بَعْدَهُ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591458_2320776876"/>
      <w:bookmarkStart w:id="560" w:name="_Toc232"/>
      <w:bookmarkEnd w:id="559"/>
      <w:r>
        <w:rPr>
          <w:rtl w:val="true"/>
        </w:rPr>
        <w:t>علل و اسباب مرگ و این که مؤمن به هر نوعی از مرگ می میرد</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های پیشین مردم بدون علت می مردند چون زمان ابراهیم علیه السلام فرا رسید به خداوند عرضه داشت پروردگارا برای مرگ علّتی قرار ده که به واسطه آن مرده پاداش ببرد و برای مصیبت زده تسلای خاطر باشد پس خدای سبحان بیماری سینه، سپس انواع دردها را نازل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سعيدبن طریف در سند دیگری نظیر همین سخن را از امام باقر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مُحَمَّدِ بْنِ إِسْمَاعِيلَ عَنْ سَعْدَانَ عَنْ عَبْدِاللَّهِ بْنِ سِنَانٍ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الْحُمَّى رَائِدُ الْمَوْتِ وَ هُوَ سِجْنُ اللهِ فِي الْأَرْضِ، وَهُوَ حَظِّ الْمُؤْمِن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عَنْ أَبِيهِ عَن ابْن فَضَّالٍ عَنْ مُحَمَّدِ بْنِ الْحُصَيْنِ عَنْ مُحَمَّدِ بْنِ الْفُضَيْلِ عَنْ عَبْدِ الرَّحْمَانِ بْنِ يَزِيدَ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واله وسلم مَاتَ دَاوُدُ النَّبِيُّ علیه السلام يَوْمَ السَّبْتِ مَفْجُوءاً، فَأَظَلَّتْهُ الطَّيْرُ وَ مَاتَ مُوسَى كَلِيمُ الله علیه السلام فِي التِّيهِ،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علیه السلام وَ أَي نَفْسِ لا تَمُوتُ؟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قاصد مرگ است و همان زندان خدا در روی زمین و نصیب و بهره مؤمن از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پیامبر علیه السلام در روز شنبه ای به صورت ناگهانی رحلت کرد پرندگان با بال های خود بر او سایه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کلیم الله علیه السلام در 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که بنی اسرائیل در آن باز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ندا کننده ای از آسمان ندا سر داد که موسی علیه السلام مرد و کدام زنده ای است که نمی میرد؟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وَالْحَسَنِ بْنِ مَحْبُوبِ عَنْ أَبِي جَمِيلَةَ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رَسُولُ اللهِ صلى الله عليه واله وسلم إِنَّ مَوْتَ الْفَجْأَةِ تَخْفِيفٌ عَنِ الْمُؤْمِنِ، وَأَخْذَةُ أَسَفٍ عَنِ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أَوْ غَيْرِهِ عَنْ عَلِيِّ بْنِ حَدِيدٍ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يَمُوتُ مِنْ مَوَالِينَا بِالْبَطَنِ الذَّرِيع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الْهَيْثَمِ بْنِ أَبِي مَسْرُوقٍ عَنْ شَيْخ مِنْ أَصْحَابِنَا يُكَنَّى بِأَبِي عَبْدِاللهِ عَنْ رَجُلٍ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الْحُمَّى رَائِدُ الْمَوْتِ وَ سِجْنُ اللهِ تَعَالَى فِي أَرْضِهِ، وَ فَوْرُهَا مِنْ جَهَنَّمَ، وَ هِيَ حَضُّ كُلٌ مُؤْمِن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مُعَاوِيَةَ بْنِ عَمَّارٍ عَنْ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امام باقر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مرگ ناگهانی برای مؤمن، تخفیف در عذاب و برای کافر، گرفتاری به خشم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دوستان ما به سبب اسهالی شدید می 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قاصد مرگ و زندان خدای متعال در روی زمین است و سرچشمه جوشش آن از دوزخ است و همان بهره هر مؤمنی از آتش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الْمُؤْمِنَ يُبْتَلَى بِكُلِّ بَلِيَّةٍ وَ يَمُوتُ بكل مينة إلا أنه يقتل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مِيتَةِ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الْمُؤْمِنُ بِكُلِّ مِينَةٍ يَمُوتُ غَرَقاً و يَمُوتُ بِالْهَدِّم، و يُبْتَلَى بِالسَّبع و يَمُوتُ بِالصَّاعِقَةِ، وَ لَا تُصِيبُ ذَاكِرَ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عُثْمَانَ النَّوَّاءِ عَمَّنْ ذَكَرَهُ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يَبْتَلِي الْمُؤْمِنَ بِكُلِّ بَلِيَّةٍ، وَ يُمِيتُهُ بِكُلِّ مِيتَةٍ، وَلَا يَبْتَلِيهِ بِذَهَابٍ عَفْلِهِ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تَرَى أَيُّوبَ علیه السلام كَيْفَ سَلَّطَ إِبْلِيسَ عَلَى مَالِهِ وَ وُلْدِهِ وَ عَلَى أَهْلِهِ وَ عَلَى كُلِّ شَيْءٍ مِنْهُ وَ لَمْ يُسَلِّطْهُ عَلَى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لَهُ مَا يُوَحْدُ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مؤمن به هر بلایی دچار می شود و به هر نوع مرگی می میرد جز این که خودکشی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چگونگی مرگ مؤمن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مرگی می میرد، غرق می شود، زیر آوار می ماند، گرفتار حملهٔ درندگان می گردد، رعد و برق او را فرو می گیرد، ولی رعد و برق فردی را که به یاد خدای متعال است فرو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خدای متعال مؤمن را به هر بلایی دچار می سازد و او را به هر مرگی می میراند، ولی او را گرفتار بی عقلی نمی کند آیا نمی بینی که چگونه خداوند ابلیس را بر مال ایوب علیه السلام، فرزندان، خانواده و بر هر چیزی که داشت مسلط کرد، ولی بر عقل او مسلط نکرد؟ آن را برایش واگذاشت تا خدای متعال را به یگانگی بستاید</w:t>
      </w:r>
      <w:r>
        <w:rPr>
          <w:rFonts w:eastAsia="IRNazanin" w:cs="IRNazanin"/>
          <w:color w:val="111111"/>
          <w:sz w:val="28"/>
          <w:szCs w:val="28"/>
          <w:rtl w:val="true"/>
          <w:lang w:bidi="fa-IR"/>
        </w:rPr>
        <w:t xml:space="preserve">. </w:t>
      </w:r>
      <w:bookmarkStart w:id="561" w:name="pg19993_217389"/>
    </w:p>
    <w:p>
      <w:pPr>
        <w:pStyle w:val="Heading3"/>
        <w:numPr>
          <w:ilvl w:val="2"/>
          <w:numId w:val="1"/>
        </w:numPr>
        <w:rPr/>
      </w:pPr>
      <w:bookmarkStart w:id="562" w:name="__RefHeading___Toc591460_2320776876"/>
      <w:bookmarkStart w:id="563" w:name="_Toc233"/>
      <w:bookmarkEnd w:id="561"/>
      <w:bookmarkEnd w:id="562"/>
      <w:r>
        <w:rPr>
          <w:rtl w:val="true"/>
        </w:rPr>
        <w:t>بخش دوم</w:t>
      </w:r>
      <w:bookmarkEnd w:id="563"/>
    </w:p>
    <w:p>
      <w:pPr>
        <w:pStyle w:val="Heading4"/>
        <w:numPr>
          <w:ilvl w:val="3"/>
          <w:numId w:val="1"/>
        </w:numPr>
        <w:rPr/>
      </w:pPr>
      <w:bookmarkStart w:id="564" w:name="__RefHeading___Toc591462_2320776876"/>
      <w:bookmarkStart w:id="565" w:name="_Toc234"/>
      <w:bookmarkEnd w:id="564"/>
      <w:r>
        <w:rPr>
          <w:rtl w:val="true"/>
        </w:rPr>
        <w:t>اشاره</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الْمَرَضِ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عَبْدِاللَّهِ بْنِ سِنَانٍ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واله وسلم رَفَعَ رَأْسَهُ إِلَى السَّمَاءِ، فَتَبَسَّمَ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رَأَيْنَاكَ رَفَعْتَ رَأْسَكَ إِلَى السَّمَاءِ فَتَبَسَّمْتَ؟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عَجِبْتُ لِمَلَكَيْن هَبَطَا مِنَ السَّمَاءِ إِلَى الْأَرْضِ يَلْتَمِسَانِ عَبْداً مُؤْمِناً صَالِحاً فِي مُصَلَّى كَانَ يُصَلَّى فِيهِ لِيَكْتُبَا لَهُ عَمَلَهُ فِي يَوْمِهِ وَ لَيْلَتِهِ، فَلَمْ يَجِدَاهُ فِي مُصَلاهُ، فَعَرَجًا إِلَى السَّمَاءِ،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عَبْدُكَ الْمُؤْمِنُ فُلَانٌ الْتَمَسْنَاهُ فِي مُصَلَّاهُ لِنَكْتُبَ لَهُ عَمَلَهُ لِيَوْمِهِ وَ لَيْلَتِهِ فَلَمْ نُصِبْهُ، فَوَجَدْنَاهُ فِي حِبَالِكَ</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591464_2320776876"/>
      <w:bookmarkStart w:id="567" w:name="_Toc235"/>
      <w:bookmarkEnd w:id="566"/>
      <w:r>
        <w:rPr>
          <w:rtl w:val="true"/>
        </w:rPr>
        <w:t>پاداش بیماری</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واله وسلم سر مبارکش را به سوی آسمان بلند کرد و تبسمی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دیدیم که سر را به آسمان بلند کردی و تبسم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شگفت آمدم از آن دو فرشته ای که از آسمان به زمین آمدند و در طلب بندۂ مؤمن صالحی بودند، که در مصلای خود نماز می خواند تا این که عمل روز و شب او را بنویسند ولی او را در مصلایش نیافتند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سوی آسمان بازگشته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بندۀ مؤمن را در مصلایش طلب کردیم که عمل روز و شب او را بنویسیم، ولی او را نیافتیم، بلکه در بندهای تو بیمار یافتیم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مِثْلَ مَا كَانَ يَعْمَلُهُ فِي صِحَتِهِ مِنَ الْخَيْرِ فِي يَوْمِهِ وَ لَيْلَتِهِ مَا دَامَ فِي حِبَالِي، فَإِنَّ عَلَيَّ أَنْ أَكْتُبَ لَهُ أَجْرَ مَا كَانَ يَعْمَلُهُ فِي صِحَّتِهِ إِذَا حبسته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الْمُفَضَّلِ بْنِ صَالِحٍ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إِذَا غَلَبَهُ ضَعْفُ الْكِبَرِ أَمَرَ اللهُ الْمَلَكَ أَنْ يَكْتُبَ لَهُ فِي حَالِهِ تِلْكَ مِثْلَ مَا كَانَ يَعْمَلُ وَ هُوَ شَابٌ نَشِيطٌ صَحِيحٌ، وَ مِثْلَ ذَلِكَ إِذَا مَرِضَ وَكَّلَ اللَّهُ بِهِ مَلَكاً يَكْتُبُ لَهُ فِي سُقْمِهِ مَا كَانَ يَعْمَلُ مِنَ الْخَيْر فِى صِحَّتِهِ حَتَّى يَرْفَعَهُ اللَّهُ وَ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الْكَافِرُ إِذَا اشْتَغَلَ بِسُقْم فِي جَسَدِهِ كَتَبَ اللهُ لَهُ مَا كَانَ يَعْمَلُ مِنَ الشَّرَّ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من همانند اعمالی را که در حال تندرستی انجام می داد بنویسید تا زمانی که در بند من است؛ زیرا بر من لازم است که پاداش آن چه را که درحال تندرستی انجام می داد در آن هنگام نیز که من او را از انجام آن ها باز داشته ام برایش بنویسم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ناتوانی، پیری بر مسلمان چیره شود، خدای متعال به فرشته فرمان می دهد که آن چه را در دوران نشاط جوانی و تندرستی انجام می داده است برایش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هرگاه مسلمان بیمار شود، خداوند فرشته ای را بر او می گمارد تا کارهای خوبی را که در حال تندرستی انجام می داده برای او بنویسد تا زمانی که خداوند او را بالا برده قبض روح نماید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است کافر، هرگاه بیمار شود خداوند کارهای بدی را که در حال تندرستی انجام می داده است، بر وی می 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عَبْدِاللهِ بْنِ سِنَانِ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لِلْمَلَكِ الْمُوَكَّلِ بِالْمُؤْمِنِ إِذَا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 مَا كُنْتَ تَكْتُبُ لَهُ فِي صحتِهِ، فَإِنِّي أَنَا الَّذِي صَيَّرْتُهُ فِي جِبَالِي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عَبْدِ اللَّهِ بْنِ الْمُغِيرَةِ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لَيْلَةٍ مِنْ مَرَضِ أَفْضَلُ مِنْ عِبَادَةِ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عَبْدِ الْحَمِيدِ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صَعِدَ مَلَكًا الْعَبْدِ الْمَرِيضِ إِلَى السَّمَاءِ عِنْدَ كُلِّ مَسَاءٍ 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كَتَبْتُما لِعَبْدِي فِي مَرَضِهِ؟</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 بیمار شود، خدای متعال به فرشته ای که نگهبان اوست،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حال تندرستی برایش می نوشتی بر او بنویس؛ زیرا من همان کسی هستم که او را دربند خود گرفتار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به سبب بیماری بیدار ماندن، از عبادت یک سال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فرشته ای که بر بنده بیمار موکلند شب هنگام به سوی آسمان بالا روند، پروردگار متعال می فرماید برای بنده من در حال بیماریش چه نوشته اید؟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بیماری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عَبْدِي إِنْ حَبَسْتُهُ فِي حَبْسٍ مِنْ حَبْسِي ثُمَّ أَمْنَعُهُ الشَّكَايَةَ،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لِعَبْدِي مِثْلَ مَا كُنْتَما تَكتُبَانِ لَهُ مِنَ الْخَيْرِ فِي صِحَتِهِ، وَلَا تَكْتُبَا عَلَيْهِ سَيِّئَةً حَتَّى أُطْلِقَهُ مِنْ حَبْسِي، فَإِنَّهُ فِي حَبْسٍ مِنْ حَبْسِي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النَّضْرِ بْن سُوَيْدٍ عَنْ دُرُسْتَ عَنْ زُرَارَةَ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سَهَرُ لَيْلَةٍ مِنْ مَرَضِ أَوْ وَجَع أَفْضَلُ وَأَعْظَمُ أَجْراً مِنْ عِبَادَةِ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أَحْمَدَ بْنِ مُحَمَّدِ بْنِ أَبِي نَصْرٍ عَنْ دُرُسْتَ قَالَ سَمِعْتُ أنا إِبْرَاهِيمَ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مَرِضَ الْمُؤْمِنُ أَوْحَى اللَّهُ إِلَى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عَلَى عَبْدِي مَا دَامَ فِي حَبْسِي وَ وَثَاقِي 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يُوحِي إِلَى 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اكْتُبْ لِعَبْدِي مَا كُنْتَ تَكْتُبُهُ فِي صِحَّتِهِ مِنَ الْحَسَنَاتِ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خود انصاف نکرده ام اگر وی را در زندانی از زندان های خود گرفتار نمایم، سپس او را از شکایت منع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کارهای خوبی را که بنده ام در حال تندرستی انجام می داده برای او بنویسید و برای او گناهی ننویسید تا وقتی که او را از زندان خود رها کنم؛ زیرا او در زندانی از زندان های من گرفتار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یک شب به سبب بیماری، یا درد از پاداش عبادت یک سال برتر و بزرگ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مؤمن بیمار شود، خدای متعال به فرشته سمت چپ وی وحی کند تا زمانی که بنده ام در زندان و بند من است، گناهی بر او ننویس</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فرشته سمت راست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حسناتی را که در حال تندرستی بر بنده ام می نوشتی، در این حال نیز بنویس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حَفْصِ بْنِ غِيَاثٍ عَنْ حَجَّاجِ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الْجَسَدُ إِذَا لَمْ يَمْرَضٌ أَشِرَ وَ لَا خَيْرَ فِي جَسَدٍ يَمْرَضُ بِأَشَرٍ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حَسَّانَ عَنْ مُحَمَّدِ بْنِ عَلِمٍ عَنْ مُحَمَّدِ بْنِ الْفُضَيْلِ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لَيْلَةٍ تَعْدِلُ عِبَادَةَ سَنَةٍ، وَ حُمَّى لَيْلَتَيْنِ تَعْدِلُ عِبَادَةَ سَنَتَيْنِ، وَ حُمَّى ثَلَاثِ تَعْدِلُ عِبَادَةَ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فَلِأُمِّهِ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فَلِقَرَابَتِهِ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بدن آدمی بیمار نشود تکبر ورزد و بدنی که به جهت عدم بیماری متکبر شود در آن خیری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یک شب برابر با عبادت یک سال تب دو شب برابر با عبادت دو سال، وتب سه شب برابر با عبادت هفتاد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او به هفتاد سال نرسید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اجرش به مادر و پدرش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آن ها هم نرسید چه؟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او خواهد رسید</w:t>
      </w:r>
      <w:r>
        <w:rPr>
          <w:rFonts w:eastAsia="IRNazanin" w:cs="IRNazanin"/>
          <w:color w:val="111111"/>
          <w:sz w:val="28"/>
          <w:szCs w:val="28"/>
          <w:rtl w:val="true"/>
          <w:lang w:bidi="fa-IR"/>
        </w:rPr>
        <w:t xml:space="preserve">. </w:t>
      </w:r>
      <w:bookmarkStart w:id="568" w:name="pg19993_217394"/>
    </w:p>
    <w:p>
      <w:pPr>
        <w:pStyle w:val="BookText"/>
        <w:rPr/>
      </w:pPr>
      <w:bookmarkEnd w:id="5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يَبْلُغْ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فَلِجِيرَانِهِ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الْحَكَمِ بْنِ مِسْكِينٍ عَنْ مُحَمَّدِ بْنِ مَرْوَانَ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حُمَّى لَيْلَةٍ كَفَّارَةٌ لِمَا قَبْلَهَا وَ لِمَا بَعْدَهَا</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591466_2320776876"/>
      <w:bookmarkStart w:id="570" w:name="_Toc236"/>
      <w:bookmarkEnd w:id="569"/>
      <w:r>
        <w:rPr>
          <w:rtl w:val="true"/>
        </w:rPr>
        <w:t>بخش سوم</w:t>
      </w:r>
      <w:bookmarkEnd w:id="570"/>
    </w:p>
    <w:p>
      <w:pPr>
        <w:pStyle w:val="Heading4"/>
        <w:numPr>
          <w:ilvl w:val="3"/>
          <w:numId w:val="1"/>
        </w:numPr>
        <w:rPr/>
      </w:pPr>
      <w:bookmarkStart w:id="571" w:name="__RefHeading___Toc591468_2320776876"/>
      <w:bookmarkStart w:id="572" w:name="_Toc237"/>
      <w:bookmarkEnd w:id="571"/>
      <w:r>
        <w:rPr>
          <w:rtl w:val="true"/>
        </w:rPr>
        <w:t>اشاره</w:t>
      </w:r>
      <w:bookmarkEnd w:id="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ثَلاثاً فَلَمْ يَشْكُ إِلَى أَحَدٍ مِنْ عُوَّادِهِ أَبْدَلْتُهُ لَحْماً خَيْراً مِنْ لَحْمِهِ وَ دَماً خَيْراً مِنْ دَمِهِ، فَإِنْ عَافَيْتُهُ عَافَيْتُهُ وَ لا ذَنْبَ لَهُ، وَ إِنْ قَبَضْتُهُ قَبَضْتُهُ إِلَى رَحْمَتِي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آن ها هم نرسید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همسایگان او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یک شب، کفاره گناهان پیشین و بعد از آن است</w:t>
      </w:r>
      <w:r>
        <w:rPr>
          <w:rFonts w:eastAsia="IRNazanin" w:cs="IRNazanin"/>
          <w:color w:val="111111"/>
          <w:sz w:val="28"/>
          <w:szCs w:val="28"/>
          <w:rtl w:val="true"/>
          <w:lang w:bidi="fa-IR"/>
        </w:rPr>
        <w:t>.</w:t>
      </w:r>
    </w:p>
    <w:p>
      <w:pPr>
        <w:pStyle w:val="Heading4"/>
        <w:numPr>
          <w:ilvl w:val="3"/>
          <w:numId w:val="1"/>
        </w:numPr>
        <w:rPr/>
      </w:pPr>
      <w:bookmarkStart w:id="573" w:name="__RefHeading___Toc591470_2320776876"/>
      <w:bookmarkStart w:id="574" w:name="_Toc238"/>
      <w:bookmarkEnd w:id="573"/>
      <w:r>
        <w:rPr>
          <w:rtl w:val="true"/>
        </w:rPr>
        <w:t>احادیثی دیگر</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امام باقر علیه السلام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شبانه روز بیمار شود و به هیچ یک از عیادت کنندگانش از بیماری شکایت نکند گوشت او را به بهترین گوشت، خون او را به بهترین خون تبدیل فرمایم پس اگر او را شفا دادم درحالی شفا دهم که گناهی برایش نباشد و اگر او را بمیرانم به سوی رحمتم قبض روحش فرمایم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ابْتَلَيْتُهُ بِبَلاء فَلَمْ يَشْكُ إِلَى عُوَّادِهِ إِلَّا أَبْدَلْتُهُ لَحْماً خَيْراً مِنْ لَحْمِهِ، وَ دَماً خَيْراً مِنْ دَمِهِ، فَإِنْ قَبَضْتُهُ قَبَضْتُهُ إِلَى رَحْمَتِي، وَ إِنْ عَاشَ عَاشَ وَ لَيْسَ لَهُ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الْحَسَنِ بْنِ الْفَضْلِ عَنْ غَالِبِ بْنِ عُثْمَانَ عَنْ بَشِيرٍ الدَّهَانِ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ابْتَلَيْتُهُ بِبَلِيَّةٍ فَكَتَمَ ذَلِكَ مِنْ عُوَّادِهِ ثَلَاثَاً أَبْدَلْتُهُ لَحْماً خَيْراً مِنْ لَحْمِهِ، وَ دَماً خَيْراً مِنْ دَمِهِ، وَ بَشَراً خَيْراً مِنْ بَشَرِهِ، فَإِنْ أَبْقَيْتُهُ أَبْقَيْتُهُ وَ لَا ذَنْبَ لَهُ، وَ إِنْ مَاتَ مَاتَ إِلَى رَحْمَتِي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عَلِيِّ الْكِنْدِيِّ عَنْ أَحْمَدَ بْنِ الْحَسَنِ الْمِيثَمِيِّ عَنْ رَجُل عَنْ أَبِي عَبْدِاللَّهِ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را که گرفتار بیماری کردم و او به عیادت کنندگانش شکوه نکند گوشت او را به بهترین گوشت و خونش را به بهترین خون دگرگون سازم اگر</w:t>
      </w:r>
    </w:p>
    <w:p>
      <w:pPr>
        <w:pStyle w:val="BookText"/>
        <w:rPr/>
      </w:pPr>
      <w:r>
        <w:rPr>
          <w:rFonts w:ascii="IRNazanin" w:hAnsi="IRNazanin" w:eastAsia="IRNazanin"/>
          <w:color w:val="111111"/>
          <w:sz w:val="28"/>
          <w:sz w:val="28"/>
          <w:szCs w:val="28"/>
          <w:rtl w:val="true"/>
          <w:lang w:bidi="fa-IR"/>
        </w:rPr>
        <w:t>قبض روحش کردم به سوی رحمتم قبض روح کنم و اگر زندگی کند بی گناه زندگی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بشیر دهان از امام صادق علیه السلام نقل می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مَرضَ لَيْلَةً فَقَبلَهَا بِقَبُولِهَا كَتَبَ الله لَهُ عِبَادَةَ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قَبُولِهَا؟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يَشْكُو مَا أَصَابَهُ فِيهَا إِلَى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الْعَزْرَمِي عَنْ أَبِيهِ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اشْتَكَى لَيْلَةٌ فَقَبِلَهَا بِقَبُولِهَا وَ أَدَّى إِلَى اللهِ شُكْرَهَا كَانَتْ كَعِبَادَةِ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قَبُولُهَا؟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عَلَيْهَا وَلا يُخْبِرُ بِمَا كَانَ فِيهَا ، فَإِذَا أَصْبَحَ حَمِدَ اللَّهَ عَلَى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یک شب بیمار شود و آن را به شایستگی بپذیرید، خداوند برای او عبادت شصت سال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پذیرش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او رسیده به کسی شکایت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 بیمار شود و آن را به شایستگی بپذیرد و شکر آن را به جا آورد عملش همانند عبادت شصت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پذیرش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شکیبا باشد درد خود را گزارش نکند و چون صبح نماید خدا را بر آن چه که بوده ثنا گوید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75" w:name="pg19993_217397"/>
    </w:p>
    <w:p>
      <w:pPr>
        <w:pStyle w:val="BookText"/>
        <w:rPr/>
      </w:pPr>
      <w:bookmarkEnd w:id="575"/>
      <w:r>
        <w:rPr>
          <w:rFonts w:ascii="Amiri" w:hAnsi="Amiri" w:eastAsia="Amiri" w:cs="Amiri"/>
          <w:color w:val="111111"/>
          <w:sz w:val="28"/>
          <w:sz w:val="28"/>
          <w:szCs w:val="28"/>
          <w:rtl w:val="true"/>
          <w:lang w:bidi="ar-SA"/>
        </w:rPr>
        <w:t>مَنْ مَرِضَ ثَلَاثَةَ أَيَّامٍ فَكَتَمَهُ وَ لَمْ يُخْبِرْ بِهِ أَحَداً أَبْدَلَ اللَّهُ لَهُ لَحْماً خَيْراً مِنْ لَحْمِهِ، وَ دَماً خَيْراً مِنْ دَمِهِ، وَ بَشَرَةً خَيْراً مِنْ بَشَرَتِهِ، وَ شَعْراً خَيْراً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يُبْدِلُهُ؟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يُبْدِلُهُ لَحْماً وَ دَماً وَ شَعْراً وَ بَشَرَةً لَمْ يُذْنِبُ فِيهَا</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91472_2320776876"/>
      <w:bookmarkStart w:id="577" w:name="_Toc239"/>
      <w:bookmarkEnd w:id="576"/>
      <w:r>
        <w:rPr>
          <w:rtl w:val="true"/>
        </w:rPr>
        <w:t>بخش چهارم</w:t>
      </w:r>
      <w:bookmarkEnd w:id="577"/>
    </w:p>
    <w:p>
      <w:pPr>
        <w:pStyle w:val="Heading4"/>
        <w:numPr>
          <w:ilvl w:val="3"/>
          <w:numId w:val="1"/>
        </w:numPr>
        <w:rPr/>
      </w:pPr>
      <w:bookmarkStart w:id="578" w:name="__RefHeading___Toc591474_2320776876"/>
      <w:bookmarkStart w:id="579" w:name="_Toc240"/>
      <w:bookmarkEnd w:id="578"/>
      <w:r>
        <w:rPr>
          <w:rtl w:val="true"/>
        </w:rPr>
        <w:t>اشاره</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الشَّكَايَة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صَالِحٍ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حَدِّ الشَّكَايَةِ لِلْمَرِيضِ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الْيَوْمَ وَ سَهِرْتُ الْبَارِحَةَ، وَ قَدْ صَدَقَ وَ لَيْسَ هَذَا شِكَايَةً، وَ إِنَّمَا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ابْتُلِيتُ بِمَا لَمْ يُبْتَلَ بِهِ أَحَدٌ،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أَصَابَنِي مَا لَمْ يُصِبْ أَحَداً، وَ لَيْسَ الشَّكْوَى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سَهِرْتُ الْبَارِحَةَ وَ حُمِمْتُ الْيَوْمَ وَنَحْوَ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سه روز بیمار شود و آن را پنهان دارد و به کسی خبر ندهد خدای متعال گوشت او را به بهترین گوشت خونش را به بهترین ،خون پوست او را به بهترین پوست و موی او را به بهترین مو تبدیل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چگونه آن را تبدیل فرماید؟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خون مو و پوستی تبدیل فرماید که در آن ها گناهی انجام نداده باشد</w:t>
      </w:r>
      <w:r>
        <w:rPr>
          <w:rFonts w:eastAsia="IRNazanin" w:cs="IRNazanin"/>
          <w:color w:val="111111"/>
          <w:sz w:val="28"/>
          <w:szCs w:val="28"/>
          <w:rtl w:val="true"/>
          <w:lang w:bidi="fa-IR"/>
        </w:rPr>
        <w:t>.</w:t>
      </w:r>
    </w:p>
    <w:p>
      <w:pPr>
        <w:pStyle w:val="Heading4"/>
        <w:numPr>
          <w:ilvl w:val="3"/>
          <w:numId w:val="1"/>
        </w:numPr>
        <w:rPr/>
      </w:pPr>
      <w:bookmarkStart w:id="580" w:name="__RefHeading___Toc591476_2320776876"/>
      <w:bookmarkStart w:id="581" w:name="_Toc241"/>
      <w:bookmarkEnd w:id="580"/>
      <w:r>
        <w:rPr>
          <w:rtl w:val="true"/>
        </w:rPr>
        <w:t>حد و اندازه شکایت</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حد و اندازه شکایت بیمار پرسیدند؟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میگوید امروز تب داشتم و دیشب نخوابیدم، راست گفته است و این شکایت نیست شکایت آن است که بگوید به بلایی دچار شده ام که کسی به آن دچار نشده است و بگوید مصیبتی به من رسیده که به کسی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آن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بیداری کشیدم و امروز تب داشتم و مانند آن</w:t>
      </w:r>
      <w:r>
        <w:rPr>
          <w:rFonts w:eastAsia="IRNazanin" w:cs="IRNazanin"/>
          <w:color w:val="111111"/>
          <w:sz w:val="28"/>
          <w:szCs w:val="28"/>
          <w:rtl w:val="true"/>
          <w:lang w:bidi="fa-IR"/>
        </w:rPr>
        <w:t xml:space="preserve">. </w:t>
      </w:r>
      <w:bookmarkStart w:id="582" w:name="pg19993_217398"/>
    </w:p>
    <w:p>
      <w:pPr>
        <w:pStyle w:val="Heading3"/>
        <w:numPr>
          <w:ilvl w:val="2"/>
          <w:numId w:val="1"/>
        </w:numPr>
        <w:rPr/>
      </w:pPr>
      <w:bookmarkStart w:id="583" w:name="__RefHeading___Toc591478_2320776876"/>
      <w:bookmarkStart w:id="584" w:name="_Toc242"/>
      <w:bookmarkEnd w:id="582"/>
      <w:bookmarkEnd w:id="583"/>
      <w:r>
        <w:rPr>
          <w:rtl w:val="true"/>
        </w:rPr>
        <w:t>بخش پنجم</w:t>
      </w:r>
      <w:bookmarkEnd w:id="584"/>
    </w:p>
    <w:p>
      <w:pPr>
        <w:pStyle w:val="Heading4"/>
        <w:numPr>
          <w:ilvl w:val="3"/>
          <w:numId w:val="1"/>
        </w:numPr>
        <w:rPr/>
      </w:pPr>
      <w:bookmarkStart w:id="585" w:name="__RefHeading___Toc591480_2320776876"/>
      <w:bookmarkStart w:id="586" w:name="_Toc243"/>
      <w:bookmarkEnd w:id="585"/>
      <w:r>
        <w:rPr>
          <w:rtl w:val="true"/>
        </w:rPr>
        <w:t>اشاره</w:t>
      </w:r>
      <w:bookmarkEnd w:id="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الْمَرِيضِ يُؤْذِنُ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وَلَادِ الْحَنَّاطِ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لِلْمَرِيضِ مِنْكُمْ أَنْ يُؤْذِنَ إِخْوَانَهُ بِمَرَضِهِ فَيَعُودُونَهُ فَيُؤْجَرُ فِيهِمْ وَ يُؤْجَرُونَ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يُؤْجَرُونَ بِمَمْشَاهُمْ إِلَيْهِ فَكَيْفَ يُؤْجَرُ هُوَ فِيهِمْ؟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بِاكْتِسَابِهِ لَهُمُ الْحَسَنَاتِ، فَيُؤْجَرُ فِيهِمْ فَيُكْتَبُ لَهُ بِذَلِكَ عَشْرُ حَسَنَاتٍ، وَ يُرْفَعُ لَهُ عَشْرُ دَرَجَاتٍ وَ يُمْحَى بِهَا عَنْهُ عَشْرُ 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عَبْدِ الْعَزِيزِ بْنِ الْمُهْتَدِي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علیه السلام</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591482_2320776876"/>
      <w:bookmarkStart w:id="588" w:name="_Toc244"/>
      <w:bookmarkEnd w:id="587"/>
      <w:r>
        <w:rPr>
          <w:rtl w:val="true"/>
        </w:rPr>
        <w:t>بیمار مردم را از بیماری خود با خبر کند</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بیماری که از شما شیعیان است، برادران خویش را با خبر کند تا از او عیادت کنند و عیادت کنندگانش به سبب او و او به سبب آن ها از سوی خدا پاداشی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 این درست که به سبب عیادت از او اجری می برند ولی بیمار چگونه به سبب عیادت ایشان اجر می برد؟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کسب حسنات برای آن ها اجر می برد و از این رو برای او ده حسنه نوشته می شود ده درجه بالا می رود و ده گناه از او پاک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bookmarkStart w:id="589" w:name="pg19993_217399"/>
    </w:p>
    <w:p>
      <w:pPr>
        <w:pStyle w:val="BookText"/>
        <w:rPr/>
      </w:pPr>
      <w:bookmarkEnd w:id="589"/>
      <w:r>
        <w:rPr>
          <w:rFonts w:ascii="Amiri" w:hAnsi="Amiri" w:eastAsia="Amiri" w:cs="Amiri"/>
          <w:color w:val="111111"/>
          <w:sz w:val="28"/>
          <w:sz w:val="28"/>
          <w:szCs w:val="28"/>
          <w:rtl w:val="true"/>
          <w:lang w:bidi="ar-SA"/>
        </w:rPr>
        <w:t>إِذَا مَرِضَ أَحَدُكُمْ فَلْيَأْذَنْ لِلنَّاسِ يَدْخُلُونَ عَلَيْهِ، فَإِنَّهُ لَيْسَ مِنْ أَحَدٍ إِلَّا وَ لَهُ دَعْوَةٌ مُسْتَجَابَةٌ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الْقَاسِمِ بْنِ مُحَمَّدٍ عَنْ عَبْدِ الرَّحْمَانِ بْنِ مُحَمَّدٍ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أَحَدُكُمْ عَلَى أَخِيهِ عَائِداً لَهُ فَلْيَسْأَلْهُ يَدْعُو لَهُ، فَإِنَّ دُعَاءَهُ مِثْلُ دُعَاءِ الْمَلَائِكَةِ</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591484_2320776876"/>
      <w:bookmarkStart w:id="591" w:name="_Toc245"/>
      <w:bookmarkEnd w:id="590"/>
      <w:r>
        <w:rPr>
          <w:rtl w:val="true"/>
        </w:rPr>
        <w:t>بخش ششم</w:t>
      </w:r>
      <w:bookmarkEnd w:id="591"/>
    </w:p>
    <w:p>
      <w:pPr>
        <w:pStyle w:val="Heading4"/>
        <w:numPr>
          <w:ilvl w:val="3"/>
          <w:numId w:val="1"/>
        </w:numPr>
        <w:rPr/>
      </w:pPr>
      <w:bookmarkStart w:id="592" w:name="__RefHeading___Toc591486_2320776876"/>
      <w:bookmarkStart w:id="593" w:name="_Toc246"/>
      <w:bookmarkEnd w:id="592"/>
      <w:r>
        <w:rPr>
          <w:rtl w:val="true"/>
        </w:rPr>
        <w:t>اشاره</w:t>
      </w:r>
      <w:bookmarkEnd w:id="5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كَمْ يُعَادُ الْمَرِيضُ وَقَدْرِ مَا يَجْلِسُ عِنْدَهُ وَ تَمَامِ الْعِيَادَةِ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یکی از شما بیمار شود، باید به مردم اطلاع دهد تا نزد او آیند؛ چراکه هر فردی دعای مستجابی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شما از برادر بیمار خود عیادت می کند خوب است از او دعای خیر طلب نماید؛ زیرا دعای بیمار، همانند دعای فرشتگان است</w:t>
      </w:r>
      <w:r>
        <w:rPr>
          <w:rFonts w:eastAsia="IRNazanin" w:cs="IRNazanin"/>
          <w:color w:val="111111"/>
          <w:sz w:val="28"/>
          <w:szCs w:val="28"/>
          <w:rtl w:val="true"/>
          <w:lang w:bidi="fa-IR"/>
        </w:rPr>
        <w:t>.</w:t>
      </w:r>
    </w:p>
    <w:p>
      <w:pPr>
        <w:pStyle w:val="Heading4"/>
        <w:numPr>
          <w:ilvl w:val="3"/>
          <w:numId w:val="1"/>
        </w:numPr>
        <w:rPr/>
      </w:pPr>
      <w:bookmarkStart w:id="594" w:name="__RefHeading___Toc591488_2320776876"/>
      <w:bookmarkStart w:id="595" w:name="_Toc247"/>
      <w:bookmarkEnd w:id="594"/>
      <w:r>
        <w:rPr>
          <w:rtl w:val="true"/>
        </w:rPr>
        <w:t>حد عیادت از بیمار لحظاتی که باید نزد او نشست و عیادت را به فرجام برد</w:t>
      </w:r>
      <w:bookmarkEnd w:id="59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عِيَادَةَ فِي وَجَعِ الْعَيْنِ، وَ لا تَكُونُ عِيَادَةٌ فِي أَقَلَّ مِنْ ثَلَاثَةِ أَيَّامٍ، فَإِذَا وَجَبَتْ فَيَوْمٌ وَ يَوْمٌ لَا، فَإِذَا طَالَتِ الْعِلَّةُ تُرِكَ الْمَرِيضُ وَ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الْعِيَادَةُ قَدْرَ فُوَاقٍ نَاقَةٍ، أَوْ حَلْبٍ 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الْفَضْلِ بْنِ عَامِرٍ أَبِي الْعَبَّاسِ 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مَوْلًى لِجَعْفَرِبْنِ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بَعْضُ مَوَالِيهِ فَخَرَجْنَا إِلَيْهِ نَعُودُهُ وَ نَحْنُ عِدَّةٌ مِنْ مَوَالِي جَعْفَرٍ علیه السلام فَاسْتَقْبَلَنَا جَعْفَرٌ علیه السلام فِي بَعْضِ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أَيْنَ تُرِيدُونَ؟</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فلاناً 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فَوَقَفْنَا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بیماری چشم عیادتی نیست و نباید بیمار را بیش از هر سه روز یک بار عیادت کرد ولی اگر لازم شد که چنین کنند باید حداکثر یک روز در میان عیادت نمود و اگر بیماری شخصی به طول انجامید او و خانواده اش را به حال خود واگذارید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باید به اندازه دوشیدن شیر یک شتر یا زمان دوشیدن شیر یک 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به من گفت یکی از غلامان 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حضرت بیمار شد از این رو با جمعی از دوستداران آن</w:t>
      </w:r>
    </w:p>
    <w:p>
      <w:pPr>
        <w:pStyle w:val="BookText"/>
        <w:rPr/>
      </w:pPr>
      <w:r>
        <w:rPr>
          <w:rFonts w:ascii="IRNazanin" w:hAnsi="IRNazanin" w:eastAsia="IRNazanin"/>
          <w:color w:val="111111"/>
          <w:sz w:val="28"/>
          <w:sz w:val="28"/>
          <w:szCs w:val="28"/>
          <w:rtl w:val="true"/>
          <w:lang w:bidi="fa-IR"/>
        </w:rPr>
        <w:t>حضرت برای عیادت شخص مذکور روانه شدیم در بین راه با امام صادق علیه السلام روبه 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کجا می روید؟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فلانی عیادت 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ما ایستادیم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أَحَدِكُمْ تُفَّاحَةً أَوْ سَفَرْجَلَةٌ أَوْ أَخْرَجَةً أَوْ لَعْقَةٌ مِنْ طِيبٍ أَوْ قِطْعَةٌ مِنْ عُودِ بَخُور؟</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شَيْءٌ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تَعْلَمُونَ أَن المَريضَ يَسْتَرِيحُ إِلَى كُلِّ مَا أُدْخِلَ بِهِ عَلَيْهِ؟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مُوسَى بْنِ قَادِم عَنْ رَجُل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الْعِيَادَةِ لِلْمَرِيضِ أَنْ تَضَعَ يَدَكَ عَلَى ذِرَاعِهِ، وَ تُعَجِّلَ الْقِيَامَ مِنْ عِنْدِهِ، فَإِنَّ عِيَادَةَ النَّوْكَى أَشَدُّ عَلَى الْمَرِيضِ مِنْ وَجَعِهِ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سَمَاعَةَ عَنْ غَيْرِ وَاحِدٍ عَنْ أَبَانٍ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الْعِيَادَةِ أَنْ تَضَعَ يَدَكَ عَلَى الْمَرِيضِ إِذَا دَخَلْتَ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سیب، به، ترنج، اندکی عطر یا تکه چوب بخور به همراه دارد؟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چیزهایی به همراه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که بیمار به هر چیزی که برایش می برند، احساس آرامش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عیادت بیمار آن است که دست خود را بر بازوی او بگذاری و زود از پیش او برخیزی؛ چرا که عیادت احمق برای بیمار، از دردش سخت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عیادت در این است که هرگاه نزد بیماری رفتی، دست خود را بر او بگذاری</w:t>
      </w:r>
      <w:r>
        <w:rPr>
          <w:rFonts w:eastAsia="IRNazanin" w:cs="IRNazanin"/>
          <w:color w:val="111111"/>
          <w:sz w:val="28"/>
          <w:szCs w:val="28"/>
          <w:rtl w:val="true"/>
          <w:lang w:bidi="fa-IR"/>
        </w:rPr>
        <w:t xml:space="preserve">. </w:t>
      </w:r>
      <w:bookmarkStart w:id="596" w:name="pg19993_217402"/>
    </w:p>
    <w:p>
      <w:pPr>
        <w:pStyle w:val="BookText"/>
        <w:rPr/>
      </w:pPr>
      <w:bookmarkEnd w:id="59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أَعْظَمِ الْعُوَّادِ أَجْراً عِنْدَاللَّهِ لَمَنْ إِذَا عَادَ أَخَاهُ خَفَّفَ الْجُلُوسَ إِلَّا أَنْ يَكُونَ الْمَرِيضُ يُحِبُّ ذَلِكَ وَ يُرِيدُهُ وَ يَسْأَلُهُ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الْعِيَادَةِ أَنْ يَضَعَ الْعَائِدُ إِحْدَى يَدَيْهِ عَلَى الْأُخْرَى، أَوْ عَلَى جَبهَته</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591490_2320776876"/>
      <w:bookmarkStart w:id="598" w:name="_Toc248"/>
      <w:bookmarkEnd w:id="597"/>
      <w:r>
        <w:rPr>
          <w:rtl w:val="true"/>
        </w:rPr>
        <w:t>بخش هفتم</w:t>
      </w:r>
      <w:bookmarkEnd w:id="598"/>
    </w:p>
    <w:p>
      <w:pPr>
        <w:pStyle w:val="Heading4"/>
        <w:numPr>
          <w:ilvl w:val="3"/>
          <w:numId w:val="1"/>
        </w:numPr>
        <w:rPr/>
      </w:pPr>
      <w:bookmarkStart w:id="599" w:name="__RefHeading___Toc591492_2320776876"/>
      <w:bookmarkStart w:id="600" w:name="_Toc249"/>
      <w:bookmarkEnd w:id="599"/>
      <w:r>
        <w:rPr>
          <w:rtl w:val="true"/>
        </w:rPr>
        <w:t>اشاره</w:t>
      </w:r>
      <w:bookmarkEnd w:id="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مَوْتِ الْفَجْأَةِ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أَبِي الْحَسَنِ النَّهْدِي 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مؤمنان علی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پاداش نزد خداوند از آن عیادت کننده ای است که هرگاه از برادر دینی خود عیادت می کند کم تر بنشیند مگر آن که بیمار</w:t>
      </w:r>
    </w:p>
    <w:p>
      <w:pPr>
        <w:pStyle w:val="BookText"/>
        <w:rPr/>
      </w:pPr>
      <w:r>
        <w:rPr>
          <w:rFonts w:ascii="IRNazanin" w:hAnsi="IRNazanin" w:eastAsia="IRNazanin"/>
          <w:color w:val="111111"/>
          <w:sz w:val="28"/>
          <w:sz w:val="28"/>
          <w:szCs w:val="28"/>
          <w:rtl w:val="true"/>
          <w:lang w:bidi="fa-IR"/>
        </w:rPr>
        <w:t>دوست بدارد که او بیش تر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عیادت آن است که عیادت کننده به جهت اظهار تأسف از بیماری او دست خود را روی دست دیگرش یا بر پیشانی خود بگذارد</w:t>
      </w:r>
      <w:r>
        <w:rPr>
          <w:rFonts w:eastAsia="IRNazanin" w:cs="IRNazanin"/>
          <w:color w:val="111111"/>
          <w:sz w:val="28"/>
          <w:szCs w:val="28"/>
          <w:rtl w:val="true"/>
          <w:lang w:bidi="fa-IR"/>
        </w:rPr>
        <w:t>.</w:t>
      </w:r>
    </w:p>
    <w:p>
      <w:pPr>
        <w:pStyle w:val="Heading4"/>
        <w:numPr>
          <w:ilvl w:val="3"/>
          <w:numId w:val="1"/>
        </w:numPr>
        <w:rPr/>
      </w:pPr>
      <w:bookmarkStart w:id="601" w:name="__RefHeading___Toc591494_2320776876"/>
      <w:bookmarkStart w:id="602" w:name="_Toc250"/>
      <w:bookmarkEnd w:id="601"/>
      <w:r>
        <w:rPr>
          <w:rtl w:val="true"/>
        </w:rPr>
        <w:t>حد مرگ ناگهانی</w:t>
      </w:r>
      <w:bookmarkEnd w:id="60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نهدی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bookmarkStart w:id="603" w:name="pg19993_217403"/>
    </w:p>
    <w:p>
      <w:pPr>
        <w:pStyle w:val="BookText"/>
        <w:rPr/>
      </w:pPr>
      <w:bookmarkEnd w:id="603"/>
      <w:r>
        <w:rPr>
          <w:rFonts w:ascii="Amiri" w:hAnsi="Amiri" w:eastAsia="Amiri" w:cs="Amiri"/>
          <w:color w:val="111111"/>
          <w:sz w:val="28"/>
          <w:sz w:val="28"/>
          <w:szCs w:val="28"/>
          <w:rtl w:val="true"/>
          <w:lang w:bidi="ar-SA"/>
        </w:rPr>
        <w:t>مَنْ مَاتَ دُونَ الْأَرْبَعِينَ فَقَدِ اخْتُرِمَ، وَ مَنْ مَاتَ دُونَ أَرْبَعَةَ عَشَرَ يَوْماً فَمَوْتُهُ مَوْتُ فَجْأَةٍ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يَحْيَى بْنِ الْمُبَارَكِ عَنْ بُهْلُولِ بْنِ مُسْلِمٍ عَنْ حَفْصٍ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أَقل مِنْ أَرْبَعَةَ عَشَرَ يَوْماً كَانَ مَوْتُهُ مَوْتَ فَجْأَةٍ</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591496_2320776876"/>
      <w:bookmarkStart w:id="605" w:name="_Toc251"/>
      <w:bookmarkEnd w:id="604"/>
      <w:r>
        <w:rPr>
          <w:rtl w:val="true"/>
        </w:rPr>
        <w:t>بخش هشتم</w:t>
      </w:r>
      <w:bookmarkEnd w:id="605"/>
    </w:p>
    <w:p>
      <w:pPr>
        <w:pStyle w:val="Heading4"/>
        <w:numPr>
          <w:ilvl w:val="3"/>
          <w:numId w:val="1"/>
        </w:numPr>
        <w:rPr/>
      </w:pPr>
      <w:bookmarkStart w:id="606" w:name="__RefHeading___Toc591498_2320776876"/>
      <w:bookmarkStart w:id="607" w:name="_Toc252"/>
      <w:bookmarkEnd w:id="606"/>
      <w:r>
        <w:rPr>
          <w:rtl w:val="true"/>
        </w:rPr>
        <w:t>اشاره</w:t>
      </w:r>
      <w:bookmarkEnd w:id="6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عِيَادَةِ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عَلِيِّ بْنِ عُقْبَةَ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 امْرَأَ مُسْلِماً فِى مَرَضِهِ صَلَّى عَلَيْهِ يَوْمَئِذٍ سَبْعُونَ أَلْفَ مَلَكٍ إِنْ كَانَ صَبَاحاً حَتَّى يُمْسُوا وَإِنْ كَانَ مَسَاءً حَتَّى يُصْبِحُوا، مَعَ أَنَّ لَهُ خَرِيفًا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در سن زیر چهل سالگی بمیرد در واقع مرگ او را فراگرفته است و کسی که از چهارده روز بیماری بمیرد دچار مرگ ناگهانی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پس از چهارده روز بیماری بمیرد، گرفتار مرگ ناگهانی شده است</w:t>
      </w:r>
      <w:r>
        <w:rPr>
          <w:rFonts w:eastAsia="IRNazanin" w:cs="IRNazanin"/>
          <w:color w:val="111111"/>
          <w:sz w:val="28"/>
          <w:szCs w:val="28"/>
          <w:rtl w:val="true"/>
          <w:lang w:bidi="fa-IR"/>
        </w:rPr>
        <w:t>.</w:t>
      </w:r>
    </w:p>
    <w:p>
      <w:pPr>
        <w:pStyle w:val="Heading4"/>
        <w:numPr>
          <w:ilvl w:val="3"/>
          <w:numId w:val="1"/>
        </w:numPr>
        <w:rPr/>
      </w:pPr>
      <w:bookmarkStart w:id="608" w:name="__RefHeading___Toc591500_2320776876"/>
      <w:bookmarkStart w:id="609" w:name="_Toc253"/>
      <w:bookmarkEnd w:id="608"/>
      <w:r>
        <w:rPr>
          <w:rtl w:val="true"/>
        </w:rPr>
        <w:t>پاداش عیادت از بیمار</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از مسلمان بیماری عیادت کند، اگر صبح باشد، تا شب و اگر شب باشد، تاصبح، هفتاد هزار فرشته بر او درود می فرستند و افزون بر آن منزلی نیز در بهشت 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عَبْدِاللَّهِ بْنِ بُكَيْرٍ عَنْ فُضَيْلِ بْنِ يَسَارٍ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 مَرِيضًا شَيْعَهُ سَبْعُونَ أَلْفَ مَلَكٍ يَسْتَغْفِرُونَ لَهُ حَتَّى يَرْجِعَ إِلَى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مُحَمَّدِ بْنِ الْفُضَيْلِ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مُؤْمِنٍ عَادَ مُؤْمِناً خَاضَ فِي الرَّحْمَةِ خَوْضا، فَإِذَا جَلَسَ غَمَرَتْهُ الرَّحْمَةُ، فَإِذَا انْصَرَفَ وَكَّلَ اللهُ بِهِ سَبْعِينَ أَلْفَ مَلَكٍ يَسْتَغْفِرُونَ لَهُ وَ يَسْتَرْحِمُونَ عَلَيْهِ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طَابَتْ لَكَ الْجَنَّةُ إِلَى تِلْكَ السَّاعَةِ مِنْ غَدٍ وَ كَانَ لَهُ 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خَرِيفٌ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الْخَرِيفُ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زَاوِيَةٌ فِي الْجَنَّةِ يَسِيرُ الرَّاكِبُ فِيهَا أَرْبَعِينَ عَاماً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از بیماری عیادت کند، هفتاد هزار فرشته او را بدرقه کنند و برای او طلب آمرزش می نمایند تا این که به خانه اش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از مؤمن دیگری عیادت کند، در رحمت الهی فرو رود، چون بنشیند رحمت او را فراگیرد و چون برخیزد خداوند هفتاد هزار فرشته را بر او بگمارد که تا فردای آن روز و تا همان ساعت برایش استغفار کنند و طلب رحمت نمایند و می گویند پاکیزه شدی و بهشت برای تو تا این ساعت از فردا پاکیزه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خریفی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خریف 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در بهشت است که شخص سواره می تواند در مدت چهل سال آن را بپیماید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دَاوُدَ الرَّقِّيُّ عَنْ رَجُلٍ مِنْ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مُؤْمِنٍ عَادَ مُؤْمِناً فِي اللَّهِ فِي مَرَضِهِ وَكَّلَ اللهُ بِهِ مَلَكاً مِنَ الْعُوَّادِ يَعُودُهُ فِي قَبْرِهِ وَ يَسْتَغْفِرُ لَهُ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عَبْدِ الرَّحْمَانِ بْنِ أَبِي نَجْرَانَ عَنْ صَفْوَانَ الْجَمَّالِ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 مَرِيضاً مِنَ الْمُسْلِمِينَ وَكَّلَ اللهُ بِهِ أَبَداً سَبْعِينَ أَلْفَاً مِنَ الْمَلَائِكَةِ يَغْشَوْنَ رَحْلَهُ وَ يُسَبِّحُونَ فِيهِ وَ يُقَدِّسُونَ وَ يُهَلِّلُونَ وَ يُكَبِّرُونَ إِلَى يَوْمِ الْقِيَامَةِ نِصْفُ صَلَاتِهِمْ لِعَائِدِ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برای خشنودی خدای متعال از مؤمن بیماری عیادت کند، خداوند فرشته عیادت کننده ای بر او بگمارد که وی را در قبرش عیادت کند و تا روز قیامت برای او استغفار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بیمار مسلمانی را عیادت کند، خداوند برای همیشه هفتاد هزار فرشته را بر او بگمارد که به منزل او درآیند و تا روز قیامت به تسبیح، تقدیس، تهلیل و تکبیر مشغول شوند و پاداش نیمی از دعای خود را برای عیادت کننده بیمار قرار دهند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أَيُّمَا مُؤْمِنٍ عَادَ مُؤْمِناً مَرِيضاً فِي مَرَضِهِ حِينَ يُصْبِحُ شَيَّعَهُ سَبْعُونَ أَلْفَ مَلَكٍ، فَإِذَا قَعَدَ غَمَرَتْهُ الرَّحْمَةُ وَاسْتَغْفَرُوا اللهَ لَهُ حَتَّى يُمْسِيَ، وَإِنْ عَادَهُ مَسَاءً كَانَ لَهُ مِثْلُ ذَلِكَ حَتَّى يُصْبِحَ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عَنْ عَبْدِاللَّهِ بْنِ الْمُغِيرَةِ عَنْ عُبَيْسِ بْنِ هِشَامٍ عَنْ إِبْرَاهِيمَ بْنِ مِهْزَم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 مَرِيضاً وكل الله بِهِ مَلَكاً يَعُودُهُ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مُعَاوِيَةَ بْنِ وَهْبٍ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مُؤْمِنٍ عَادَ مُؤْمِناً حِينَ يُصْبِحُ شَيَّعَهُ سَبْعُونَ أَلْفَ مَلَكٍ، فَإِذَا قَعَدَ غَمَرَتْهُ الرَّحْمَةُ وَ اسْتَغْفَرُوا لَهُ حَتَّى يُمْسِي، وَإِنْ عَادَهُ مَسَاءٌ كَانَ لَهُ مِثْلُ ذَلِكَ حَتَّى يُصْبح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مؤمنی که از مؤمن بیماری عیادت کند، هفتاد هزار فرشته او را بدرقه کنند چون بنشیند رحمت او را فرا گیرد و تا شب برای وی از خدای متعال طلب آمرزش کنند و اگر شب عیادت کند، تا صبح برای او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بیماری عیادت کند خداوند فرشته ای را بر وی بگمارد تا او را در قبرش عیادت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مؤمنی که از مؤمن بیماری عیادت کند، هفتاد هزار فرشته او را بدرقه کنند چون بنشیند رحمت او را فرا گیرد و تا شب برای وی از خدای متعال طلب آمرزش کنند و اگر شب عیادت کند، تا صبح برای او چنین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أَبِي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فِيمَا نَاجَى بِهِ مُوسَى رَبَّهُ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عِيَادَةِ الْمَرِيضِ مِنَ الأجر؟</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بِهِ مَلَكاً يَعُودُهُ فِي قَبْرِهِ إِلَى مَحْشَرِهِ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 مَرِيضاً نَادَاهُ مُنَادٍ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 وَ طَابَ لَكَ مَمْشَاكَ بِتَوَابٍ مِنَ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علیه السلام با پروردگارش مناجات می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عیادت کننده بیمار چقدر است؟</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را بر وی بگمارم که او را از قبرش تا روز حشر عیادت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بیماری عیادت کند، منادی از آسمان نامش را می خواند و ندا سر می دهد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گام هایت به سوی بیمار، با پاداشی از بهشت پاکیزه شد</w:t>
      </w:r>
      <w:r>
        <w:rPr>
          <w:rFonts w:eastAsia="IRNazanin" w:cs="IRNazanin"/>
          <w:color w:val="111111"/>
          <w:sz w:val="28"/>
          <w:szCs w:val="28"/>
          <w:rtl w:val="true"/>
          <w:lang w:bidi="fa-IR"/>
        </w:rPr>
        <w:t xml:space="preserve">. </w:t>
      </w:r>
      <w:bookmarkStart w:id="610" w:name="pg19993_217408"/>
    </w:p>
    <w:p>
      <w:pPr>
        <w:pStyle w:val="Heading3"/>
        <w:numPr>
          <w:ilvl w:val="2"/>
          <w:numId w:val="1"/>
        </w:numPr>
        <w:rPr/>
      </w:pPr>
      <w:bookmarkStart w:id="611" w:name="__RefHeading___Toc591502_2320776876"/>
      <w:bookmarkStart w:id="612" w:name="_Toc254"/>
      <w:bookmarkEnd w:id="610"/>
      <w:bookmarkEnd w:id="611"/>
      <w:r>
        <w:rPr>
          <w:rtl w:val="true"/>
        </w:rPr>
        <w:t>بخش نهم</w:t>
      </w:r>
      <w:bookmarkEnd w:id="612"/>
    </w:p>
    <w:p>
      <w:pPr>
        <w:pStyle w:val="Heading4"/>
        <w:numPr>
          <w:ilvl w:val="3"/>
          <w:numId w:val="1"/>
        </w:numPr>
        <w:rPr/>
      </w:pPr>
      <w:bookmarkStart w:id="613" w:name="__RefHeading___Toc591504_2320776876"/>
      <w:bookmarkStart w:id="614" w:name="_Toc255"/>
      <w:bookmarkEnd w:id="613"/>
      <w:r>
        <w:rPr>
          <w:rtl w:val="true"/>
        </w:rPr>
        <w:t>اشاره</w:t>
      </w:r>
      <w:bookmarkEnd w:id="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تَلْقِينِ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حَضَرْتَ الْمَيْتَ قَبْلَ أَن يَمُوتَ فَلَقَّتْهُ شَهَادَةَ أَنْ لَا إِلَهَ إِلَّا اللهُ وَحْدَهُ لا شَرِيكَ لَهُ وَ أَنَّ مُحَمَّداً عَبْدُهُ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أَبِي أَيُّوبَ عَنْ مُحَمَّدِ بْنِ مُسْلِمٍ عَنْ أَبِي جَعْفَرِوَ حَفْصِ بْنِ الْبَخْتَرِي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إِنَّكُمْ تُلْقُنُونَ مَوْتَاكُمْ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نُلَقُنُ مَوْتَانَا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صلی الله علیه واله وسلم</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591506_2320776876"/>
      <w:bookmarkStart w:id="616" w:name="_Toc256"/>
      <w:bookmarkEnd w:id="615"/>
      <w:r>
        <w:rPr>
          <w:rtl w:val="true"/>
        </w:rPr>
        <w:t>تلقین مرده</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مرده در حال احتضار است، پیش از آن که بمیرد این شهادت را به او تلقین کن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نیست، یگانه ای که شریک ندارد و محمد صلی الله علیه واله وسلم بنده فرستاده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مردگان خود را به هنگام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می دهید و ما به مردگان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می نماییم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عِيسَى عَنْ حَرِيزٍ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أَدْرَكْتَ الرَّجُلَ عِنْدَ النَّزْعِ فَلَقَّنْهُ كَلِمَاتِ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رَبِّ الْأَرَضِينَ السَّبْعِ وَ مَا فِيهِنَّ وَ مَا بَيْنَهُنَّ وَ مَا تَحْتَهُنَّ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عِكْرِمَةَ عِنْدَ الْمَوْتِ لَنَفَعْتُهُ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كَانَ يَنْفَعُهُ؟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 مَا أَنْتُمْ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دَاوُدَ بْنِ سُلَيْمَانَ الْكُوفِيُّ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أَهْلِ بَيْتِي، فَأَتَيْتُهُ عَائِداً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عِنْدِي نَصِيحَةً أَتَقْبَلُهَا؟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مردی را به هنگام جان کندن دریافتی کلمات فرج را به او تلقین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الحليم الكريم، لا إله إلا الله العلى العظيم، سُبْحَانَ اللهِ رَبِّ السَّمَاواتِ السَّبْع وَ رَبِّ الْأَرَضِينَ السَبْع وَ مَا فِيهَن وَ مَا بَيْنَهُنَّ وَ رَبِّ الْعَرْشِ الْعَظيم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فردی هم چو عکرمه </w:t>
      </w:r>
      <w:r>
        <w:rPr>
          <w:rStyle w:val="FootnoteAnchor"/>
          <w:rtl w:val="true"/>
        </w:rPr>
        <w:footnoteReference w:id="33"/>
      </w:r>
      <w:r>
        <w:rPr>
          <w:rFonts w:ascii="IRNazanin" w:hAnsi="IRNazanin" w:eastAsia="IRNazanin"/>
          <w:color w:val="111111"/>
          <w:sz w:val="28"/>
          <w:sz w:val="28"/>
          <w:szCs w:val="28"/>
          <w:rtl w:val="true"/>
          <w:lang w:bidi="fa-IR"/>
        </w:rPr>
        <w:t>را به هنگام مرگش در می یافتم به طور حتم به او سود می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نفع می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آن اعتقاد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اقرار به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تلقین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خاندان من بیمار شد به عیادتش رفتم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پندی دارم آیا آن را می پذیری؟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شريك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فَشَهِدَ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تنتفع به إلا أن يكون مِنْكَ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مِنْهُ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بِذَلِكَ،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تَنْتَفِعُ بِهِ حَتَّى يَكُونَ مِنْكَ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مِنْهُ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وَصِيُّهُ وَ هُوَ الْخَلِيفَةُ مِنْ بَعْدِهِ وَ الْإِمَامُ الْمُفْتَرَضُ الطَّاعَةِ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بِذَلِكَ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تَنْتَفِعَ بِذَلِكَ حَتَّى يَكُونَ مِنْكَ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أَنَّهُ مِنْهُ عَلَى يَقِينِ، ثُمَّ سَمَّيْتُ الْأَئِمَّةَ رَجُلاً رَجُلاً فَأَقَرَّ بِذَلِكَ، وَذَكَرَ أَنَّهُ عَلَى يَقِين، فَلَمْ يَلْبَتِ الرَّجُلُ أَن تُوفَّى فَجَرعَ أَهْلُهُ عَلَيْهِ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فَغِبْتُ عَنْهُمْ ثُمَّ أَتَيْتُهُمْ بَعْدَ ذَلِكَ، فَرَأَيْتُ عَرَاءٌ حَسَناً،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تَجِدُونَكُمْ؟ كَيْفَ عَزَاؤُكَ أَيَّتُهَا الْمَرْأَةُ؟</w:t>
      </w:r>
    </w:p>
    <w:p>
      <w:pPr>
        <w:pStyle w:val="BookText"/>
        <w:rPr/>
      </w:pPr>
      <w:r>
        <w:rPr>
          <w:rFonts w:ascii="IRNazanin" w:hAnsi="IRNazanin" w:eastAsia="IRNazanin"/>
          <w:color w:val="111111"/>
          <w:sz w:val="28"/>
          <w:sz w:val="28"/>
          <w:szCs w:val="28"/>
          <w:rtl w:val="true"/>
          <w:lang w:bidi="fa-IR"/>
        </w:rPr>
        <w:t>پس او به آن گواهی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سود نمی بخشد مگر این که از روی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که بر این کلام یقین دارم</w:t>
      </w:r>
    </w:p>
    <w:p>
      <w:pPr>
        <w:pStyle w:val="BookText"/>
        <w:rPr/>
      </w:pPr>
      <w:r>
        <w:rPr>
          <w:rFonts w:ascii="IRNazanin" w:hAnsi="IRNazanin" w:eastAsia="IRNazanin"/>
          <w:color w:val="111111"/>
          <w:sz w:val="28"/>
          <w:sz w:val="28"/>
          <w:szCs w:val="28"/>
          <w:rtl w:val="true"/>
          <w:lang w:bidi="fa-IR"/>
        </w:rPr>
        <w:t>به او گفتم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سودی نخواهی برد مگر آن که از روی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گفت که بر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وَصيّهُ وَ هُوَ الخَلِيفَةُ مِنْ بَعْدِهِ و الإمامُ المُعْتَرَضَ الطَّاعَةِ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نیز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سودی نخواهی برد مگر آن که از روی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یک ائمه علیهم السلام را نام بردم و به آن ها اقرار کرد و گفت که گواهی من از روی یقین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بر او زاری بسیار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آنان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ایشان بازگشتم آن ها را در صبری نیکو دیدم، گفتم شما را چگونه می بینم، تو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چگونه است؟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أَصِبْنَا بِمُصِيبَةٍ عَظِيمَةٍ بِوَفَاةِ فَلَانٍ رَحِمَهُ اللهُ، وَكَانَ مِمَّا سَخَا بِنَفْسِي لِرُؤْيَا رَأَيْتُهَا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الرُّؤْيَا؟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سَلِيماً،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مِتَ؟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نَجَوْتُ بِكَلِمَاتٍ لَقَنيهَا أَبُو بَكْرِ، وَ لَوْ لَا ذَلِكَ لَكِدْتُ أَهْلِك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الْحُسَيْنِ بْنِ سَعِيدٍ عَنِ الْقَاسِمِ بْنِ مُحَمَّدٍ عَنْ عَلِيِّ بْنِ أَبِي حَمْزَةَ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عِنْدَهُ وَ عِنْدَهُ حُمْرَانُ إِذْ دَخَلَ عَلَيْهِ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عِكْرِمَةٌ فِي الْمَوْتِ، وَكَانَ يَرَى رَأْيَ الْخَوَارِجِ وَ كَانَ مُنْقَطِعاً إِلَى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أَنْظِرُونِي حَتَّى أَرْجِعَ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علت فوت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اندوهی بزرگ دچار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خوابی دیدم که مصیبت او 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و سالم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به سبب کلماتی که ابوبکر حضرمی مرا به آن ها تلقین داد، نجات یافتم و اگر چنین نبود، نزدیک بود که هلاک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بودیم و حمران نیز آن جا بود که ناگاه غلام آن حضرت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در حال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خوارج هم عقیده بود ولی نسبت به امام باقر علیه السلام میل و علاقه ای داشت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تا باز گردم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أَدْرَكْتُ عِكْرِمَةَ قَبْلَ أَنْ تَقَعَ النَّفْسُ مَوْقِعَهَا لَعَلَّمْتُهُ كَلِمَاتٍ يَنْتَفِعُ بِهَا، وَلَكِنِّي أَدْرَكْتُهُ وَ قَدْ وَقَعَتِ النَّفْسُ مَوْقِعَهَا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الْكَلَامُ؟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 فَلَقْنُوا مَوْتَاكُمْ عِنْدَ الْمَوْتِ شَهَادَةَ أَنْ لَا إِلَهَ إِلَّا اللَّهُ وَ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مُحَمَّدِبْنِ عَلِيَّ عَنْ عَبْدِ الرَّحْمَانِ بْنِ أَبِي هَاشِمٍ عَنْ أَبِي خَدِيجَةَ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أَحَدٍ يَحْضُرُهُ الْمَوْتُ إِلَّا وَكَلَ بِهِ إِبْلِيسُ مِنْ شَيْطَانِهِ أَنْ يَأْمُرَهُ بِالْكُفْرِ وَ يُشَكِّكَهُ فِي دِينِهِ حَتَّى تَخْرُجَ نَفْسُهُ، فَمَنْ كَانَ مُؤْمِناً لَمْ يَقْدِرْ عَلَيْهِ فَإِذَا حَضَرْتُمْ مَوْتَاكُمْ فَلَقْنُوهُمْ شَهَادَةَ أَنْ لا إِلَهَ إِلَّا اللهُ وَأَنَّ مُحَمَّداً رَسُولُهُ صلی الله علیه واله وسلم حَتَّى 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امام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عکرمه را پیش از مرگش می یافتم کلماتی به او می آموختم که سودش رساند ولی زمانی بر بالینش رسیدم، که جان خویش را تسلیم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کلمات، همان است که شما شیعیان به آن معتقدید پس بر شما باد که مردگان را پیش از مردن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تلقین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نیست که مرگش فرا رسد مگر این که ابلیس یکی از افراد خود را بر او بگمارد تا او را به کفر ورزی امر نماید و در دینش به شک و تردید وادارد، تا جانش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 تواند بر او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هرگاه بر بالین شخصی از اقوام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مرگش فرا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باشید به او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 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تلقین کنید، تا هنگامی که از دنیا برود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فَلَقَّتْهُ كَلِمَاتِ الْفَرَج وَ الشَّهَادَتَيْنِ، وَ تُسَمِّي لَهُ الْإِقْرَارَ بِالْأَئِمَّةِ وَاحِداً بَعْدَ وَاحِدٍ حَتَّى يَنْقَطِعَ عَنْهُ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عَبْدِ اللهِ بْنِ مَيْمُونِ الْقَدَّاحِ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إِذَا حَضَرَ أَحَداً مِنْ أَهْلِ بَيْتِهِ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الْعَلِيُّ الْعَظِيمُ سُبْحَانَ اللهِ رَبِّ السَّمَاوَاتِ السَّبْعِ وَ رَبِّ الْأَرَضِينَ السَّبْعِ وَ مَا بَيْنَهُمَا وَ رَبِّ</w:t>
      </w:r>
    </w:p>
    <w:p>
      <w:pPr>
        <w:pStyle w:val="BookText"/>
        <w:rPr/>
      </w:pPr>
      <w:r>
        <w:rPr>
          <w:rFonts w:ascii="Amiri" w:hAnsi="Amiri" w:eastAsia="Amiri" w:cs="Amiri"/>
          <w:color w:val="111111"/>
          <w:sz w:val="28"/>
          <w:sz w:val="28"/>
          <w:szCs w:val="28"/>
          <w:rtl w:val="true"/>
          <w:lang w:bidi="ar-SA"/>
        </w:rPr>
        <w:t>الْعَرْشِ الْعَظِيمِ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قَالَهَا الْمَرِيضُ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فَلَيْسَ عَلَيْكَ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الْحَسَنِ بْنِ شَمُونٍ عَنْ عَبْدِاللَّهِ بْنِ عَبْدِ الرَّحْمَانِ عَنْ عَبْدِاللَّهِ بْنِ الْقَاسِم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عَابِدَ وَثَنِ وَصَفَ مَا تَصِفُونَ عِنْدَ خُرُوجِ نَفْسِهِ مَا طَعِمَتِ النَّارُ مِنْ جَسَدِهِ شَيْئاً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كلمات فرج و شهادتین و اقرار به یک یک ائمه 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از دیگری با ذکر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تلقین کن تا زمانی که از سخن گفتن باز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خاندان امیر مؤمنان علی علیه السلام در حال احتضار بود،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الْعَلِيُّ الْعَظِيمُ سُبْحَانَ اللهِ رَبِّ السَّمَاوَاتِ السَّبْعِ وَ رَبِّ الْأَرَضِينَ السَّبْعِ وَ مَا بَيْنَهُمَا وَ رَبِّ الْعَرْشِ الْعَظِيمِ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بیمار آن را می گفت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هیچ پروایی بر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پرستی به هنگام جان کندن آن چه را که شما می گویید، بگوید، هرگز آتش بدن او را نمی سوزاند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عندالله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واله وسلم دَخَلَ عَلَى رَجُلٍ مِنْ بَنِي هَاشِمٍ وَ هُوَ يَقْضِي، فَقَالَ لَهُ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الْعَلِيُّ الْعَظِيمُ، لَا إِلَهَ إِلَّا اللهُ الْحَلِيمُ الْكَرِيمُ، سُبْحَانَ اللَّهِ رَبِّ السَّمَاوَاتِ السَّبْعِ، وَ رَبِّ الْأَرَضِينَ السَّبْعِ، وَ مَا بَيْنَهُنَّ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اسْتَنْقَذَهُ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سَالِمِ بْنِ أَبِي سَلَمَةَ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رَجُلاً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حَضَرَهُ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رَسُولُ اللهِ صلى الله عليه واله وسلم وَ مَعَهُ أُنَاسٌ مِنْ أَصْحَابِهِ حَتَّى أَتَاهُ وَ هُوَ 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عَنِ الرَّجُلِ حَتَّى أَسْأَلَهُ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نزد مردی از بنی هاشم که در حال مرگ بود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الْعَلِيُّ الْعَظِيمُ لَا إِلَهَ إِلَّا اللهُ الْحَلِيمُ الْكَرِيمُ، سُبْحَانَ اللَّهِ رَبِّ السَّمَاوَاتِ السَّبْعِ، وَ رَبِّ الْأَرَضِينَ السَّبْعِ، وَ مَا بَيْنَهُنَّ وَ رَبِّ الْعَرْشِ الْعَظِيمِ، وَ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 چنین گفت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خداوندی است که او را از آتش دوزخ رهانید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مرگ مردی فرا رسید به رسول خدا صلى الله عليه واله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حال مرگ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با جمعی از اصحاب به سوی او شتافتند او بیهوش افتاده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دست بردار تا از او چیزی بپرسم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فَأَفَاقَ الرَّجُلُ، فَقَالَ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بَيَاضاً كَثِيراً وَ سَوَاداً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كَانَ أَقْرَبَ إِلَيْكَ؟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w:t>
      </w:r>
    </w:p>
    <w:p>
      <w:pPr>
        <w:pStyle w:val="BookText"/>
        <w:rPr/>
      </w:pPr>
      <w:r>
        <w:rPr>
          <w:rFonts w:ascii="Amiri" w:hAnsi="Amiri" w:eastAsia="Amiri" w:cs="Amiri"/>
          <w:color w:val="111111"/>
          <w:sz w:val="28"/>
          <w:sz w:val="28"/>
          <w:szCs w:val="28"/>
          <w:rtl w:val="true"/>
          <w:lang w:bidi="ar-SA"/>
        </w:rPr>
        <w:t>فَقالَ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الْكَثِيرَ مِنْ مَعَاصِيكَ، وَ اقْبَلْ مِنِّي الْيَسِيرَ مِنْ 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 ثُمَّ أُغْمِيَ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خَفِّفْ عَنْهُ حَتَّى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بَيَاضاً كَثِيراً وَ سَوَاداً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كَانَ أَقْرَبَ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به هوش آمد و رسول خدا صلى الله عليه واله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دیدی؟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بسیار و سیاهی بسیاری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به تو نزدیک تر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الْكَثِيرَ مِنْ مَعَاصِيكَ، وَ اقْبَلْ مِنِّي الْيَسِيرَ مِنْ طَاعَتِكَ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بسیارم را بیامرز و عبادت اندکم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آن را گفت و باز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مرگ را بر او سبک گردان تا از وی چیزی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هوش آمد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بسیار و سیاهی بسیاری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به تو نزدیک تر بود؟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bookmarkStart w:id="617" w:name="pg19993_217416"/>
    </w:p>
    <w:p>
      <w:pPr>
        <w:pStyle w:val="BookText"/>
        <w:rPr/>
      </w:pPr>
      <w:bookmarkEnd w:id="617"/>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حَضَرْتُمْ مَيِّتاً فَقُولُوا لَهُ هَذَا الْكَلَامَ لِيَقُولَهُ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591508_2320776876"/>
      <w:bookmarkStart w:id="619" w:name="_Toc257"/>
      <w:bookmarkEnd w:id="618"/>
      <w:r>
        <w:rPr>
          <w:rtl w:val="true"/>
        </w:rPr>
        <w:t>بخش دهم</w:t>
      </w:r>
      <w:bookmarkEnd w:id="619"/>
    </w:p>
    <w:p>
      <w:pPr>
        <w:pStyle w:val="Heading4"/>
        <w:numPr>
          <w:ilvl w:val="3"/>
          <w:numId w:val="1"/>
        </w:numPr>
        <w:rPr/>
      </w:pPr>
      <w:bookmarkStart w:id="620" w:name="__RefHeading___Toc591510_2320776876"/>
      <w:bookmarkStart w:id="621" w:name="_Toc258"/>
      <w:bookmarkEnd w:id="620"/>
      <w:r>
        <w:rPr>
          <w:rtl w:val="true"/>
        </w:rPr>
        <w:t>اشاره</w:t>
      </w:r>
      <w:bookmarkEnd w:id="6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إِذَا عَسُرَ عَلَى الْمَيِّتِ الْمَوْتُ وَاشْتَدَّ عَلَيْهِ النَّزْعُ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عُثْمَانَ 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سَعِيدٍ الْخُدْرِيَّ كَانَ مِنْ أَصْحَابِ رَسُولِ اللَّهِ صلى الله عليه واله وسلم وَ كَانَ مُسْتَقِيماً، فَنَزَعَ ثَلَاثَةَ أَيَّامٍ فَغَسَّلَهُ أَهْلُهُ، ثُمَّ حُمِلَ إِلَى مُصَلَّاهُ فَمَاتَ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عَبْدِاللَّهِ بْنِ سِنَانٍ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عَسُرَ عَلَى الْمَيِّتِ مَوْتُهُ وَ نَزْعُهُ قُرْبَ إِلَى مُصَلَّاهُ الَّذِي كَانَ يُصَلِّي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رفیق شما 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بالین کسی که در حال مرگ است حاضر شدید این کلام را به او بگویید تا آن را تکرار کند</w:t>
      </w:r>
      <w:r>
        <w:rPr>
          <w:rFonts w:eastAsia="IRNazanin" w:cs="IRNazanin"/>
          <w:color w:val="111111"/>
          <w:sz w:val="28"/>
          <w:szCs w:val="28"/>
          <w:rtl w:val="true"/>
          <w:lang w:bidi="fa-IR"/>
        </w:rPr>
        <w:t>.</w:t>
      </w:r>
    </w:p>
    <w:p>
      <w:pPr>
        <w:pStyle w:val="Heading4"/>
        <w:numPr>
          <w:ilvl w:val="3"/>
          <w:numId w:val="1"/>
        </w:numPr>
        <w:rPr/>
      </w:pPr>
      <w:bookmarkStart w:id="622" w:name="__RefHeading___Toc591512_2320776876"/>
      <w:bookmarkStart w:id="623" w:name="_Toc259"/>
      <w:bookmarkEnd w:id="622"/>
      <w:r>
        <w:rPr>
          <w:rtl w:val="true"/>
        </w:rPr>
        <w:t>وقتی که مرگ بر میّت دشوار و جان کندن بر او سخت شود</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اصحاب رسول خدا صلى الله عليه واله وسلم بود که در امر ولایت مستقیم بود سه روز بود که در حال جان دادن بود خانواده اش او را شستند و به جایگاه نمازش بردند و در آن جا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مردن و جان کندن بر میّت دشوار شود، بایستی به جایگاه نمازش برده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اشْتَدَّتْ عَلَيْهِ النَّزْعُ فَضَعْهُ فِي مُصَلَّاهُ الَّذِي كَانَ يُصَلِّي فِيهِ، أَوْ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لَيْثٍ الْمُرَادِيِّ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سَعِيدٍ الْخُدْرِيَّ قَدْ رَزَقَهُ اللَّهُ هَذَا الرَّأْيَ، وَإِنَّهُ قَدِ اشْتَدَّ نَزْعُهُ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مُصَادِيَ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فَحَمَلُوهُ فَلَمْ يَلْبَثْ أَنْ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علیه السلام يَقُولُ لِابْنِهِ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عِنْدَ رَأْسِ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أَشدُّ خَلْقاً أَمْ 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الْفَتَى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کندن بر میت دشوار شود باید او را به جایگاه نمازش که در آن نماز می خوانده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ابو سعید خدری اقرار به ولایت را ارزانی داشت، ولی با این حال، جان کندنش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جایگاه نمازم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کردند مدتی نگذشت که ابو سعید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به فرزندش قاسم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بر بالین برادرت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تا آن را به پایان برسانی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شروع به قرائت کرد و چون به این آیه از سوره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آهمْ أَشَدُّ خَلْقَاً أَمْ مَنْ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ایشان از نظر آفرینش سخت ترند یا آنان که ما آفریده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جان خویش را تسلیم کرد</w:t>
      </w:r>
      <w:r>
        <w:rPr>
          <w:rFonts w:eastAsia="IRNazanin" w:cs="IRNazanin"/>
          <w:color w:val="111111"/>
          <w:sz w:val="28"/>
          <w:szCs w:val="28"/>
          <w:rtl w:val="true"/>
          <w:lang w:bidi="fa-IR"/>
        </w:rPr>
        <w:t xml:space="preserve">. </w:t>
      </w:r>
      <w:bookmarkStart w:id="624" w:name="pg19993_217418"/>
    </w:p>
    <w:p>
      <w:pPr>
        <w:pStyle w:val="BookText"/>
        <w:rPr/>
      </w:pPr>
      <w:bookmarkEnd w:id="624"/>
      <w:r>
        <w:rPr>
          <w:rFonts w:ascii="Amiri" w:hAnsi="Amiri" w:eastAsia="Amiri" w:cs="Amiri"/>
          <w:color w:val="111111"/>
          <w:sz w:val="28"/>
          <w:sz w:val="28"/>
          <w:szCs w:val="28"/>
          <w:rtl w:val="true"/>
          <w:lang w:bidi="ar-SA"/>
        </w:rPr>
        <w:t>فَلَمَّا سُجِّيَ وَ خَرَجُوا أَقْبَلَ عَلَيْهِ يَعْقُوبُ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نَعْهَدُ الْمَيِّتَ إذا نُزِلَ بِهِ يُقْرَأُ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تَأْمُرُنَا بِالصَّافَّاتِ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يَقْرَأْ عَبْدٌ مَكْرُوبٌ مِنْ مَوْتٍ قَطُّ إِلَّا عَجَّلَ اللَّهُ رَاحَتَهُ</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591514_2320776876"/>
      <w:bookmarkStart w:id="626" w:name="_Toc260"/>
      <w:bookmarkEnd w:id="625"/>
      <w:r>
        <w:rPr>
          <w:rtl w:val="true"/>
        </w:rPr>
        <w:t>بخش یازدهم</w:t>
      </w:r>
      <w:bookmarkEnd w:id="626"/>
    </w:p>
    <w:p>
      <w:pPr>
        <w:pStyle w:val="Heading4"/>
        <w:numPr>
          <w:ilvl w:val="3"/>
          <w:numId w:val="1"/>
        </w:numPr>
        <w:rPr/>
      </w:pPr>
      <w:bookmarkStart w:id="627" w:name="__RefHeading___Toc591516_2320776876"/>
      <w:bookmarkStart w:id="628" w:name="_Toc261"/>
      <w:bookmarkEnd w:id="627"/>
      <w:r>
        <w:rPr>
          <w:rtl w:val="true"/>
        </w:rPr>
        <w:t>اشاره</w:t>
      </w:r>
      <w:bookmarkEnd w:id="6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تَوْجِيهِ الْمَيِّتِ إِلَى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الشَّعِيرِيِّ وَغَيْرِ وَاحِدٍ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تَوْجِيهِ الْمَيِّتِ تَسْتَقْبِلُ بِوَجْهِهِ الْقِبْلَةَ، وَ تَجْعَلُ قَدَمَيْهِ مِمَّا يَلِي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مُحَمَّدِ بْنِ أَبِي حَمْزَةَ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پارچه ای روی او کشیدند و خارج شدند یعقوب بن جعفر پیش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سابق، هرگاه کسی در حال احتضار بود بر بالینش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القُرانِ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مرگش دشوار شود و این سوره برایش خوانده شود، به طور حتم خداوند در راحتی او تعجیل فرماید</w:t>
      </w:r>
      <w:r>
        <w:rPr>
          <w:rFonts w:eastAsia="IRNazanin" w:cs="IRNazanin"/>
          <w:color w:val="111111"/>
          <w:sz w:val="28"/>
          <w:szCs w:val="28"/>
          <w:rtl w:val="true"/>
          <w:lang w:bidi="fa-IR"/>
        </w:rPr>
        <w:t>.</w:t>
      </w:r>
    </w:p>
    <w:p>
      <w:pPr>
        <w:pStyle w:val="Heading4"/>
        <w:numPr>
          <w:ilvl w:val="3"/>
          <w:numId w:val="1"/>
        </w:numPr>
        <w:rPr/>
      </w:pPr>
      <w:bookmarkStart w:id="629" w:name="__RefHeading___Toc591518_2320776876"/>
      <w:bookmarkStart w:id="630" w:name="_Toc262"/>
      <w:bookmarkEnd w:id="629"/>
      <w:r>
        <w:rPr>
          <w:rtl w:val="true"/>
        </w:rPr>
        <w:t>رو به قبله نمودن مرده</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چگونگی قرار دادن مرده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 را رو به قبله کنید و قدم های وی را به سمت قبله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مرده پرسیدم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پاهای او را به جانب قبله بگردان</w:t>
      </w:r>
      <w:r>
        <w:rPr>
          <w:rFonts w:eastAsia="IRNazanin" w:cs="IRNazanin"/>
          <w:color w:val="111111"/>
          <w:sz w:val="28"/>
          <w:szCs w:val="28"/>
          <w:rtl w:val="true"/>
          <w:lang w:bidi="fa-IR"/>
        </w:rPr>
        <w:t xml:space="preserve">. </w:t>
      </w:r>
      <w:bookmarkStart w:id="631" w:name="pg19993_217419"/>
    </w:p>
    <w:p>
      <w:pPr>
        <w:pStyle w:val="BookText"/>
        <w:rPr/>
      </w:pPr>
      <w:bookmarkEnd w:id="6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لِأَحَدِكُمْ مَيِّتٌ فَسَجُوهُ تُجَاهَ الْقِبْلَةِ، وَكَذَلِكَ إِذَا غُسَّلَ يُحْفَرُ لَهُ مَوْضِعُ الْمُغْتَسَل تُجَاهَ الْقِبْلَةِ، فَيَكُونُ مُسْتَقْبِلاً بِبَاطِن قَدَمَيْهِ وَ وَجْهِهِ إِلَى الْقِبْلَةِ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591520_2320776876"/>
      <w:bookmarkStart w:id="633" w:name="_Toc263"/>
      <w:bookmarkEnd w:id="632"/>
      <w:r>
        <w:rPr>
          <w:rtl w:val="true"/>
        </w:rPr>
        <w:t>بخش دوازدهم</w:t>
      </w:r>
      <w:bookmarkEnd w:id="633"/>
    </w:p>
    <w:p>
      <w:pPr>
        <w:pStyle w:val="Heading4"/>
        <w:numPr>
          <w:ilvl w:val="3"/>
          <w:numId w:val="1"/>
        </w:numPr>
        <w:rPr/>
      </w:pPr>
      <w:bookmarkStart w:id="634" w:name="__RefHeading___Toc591522_2320776876"/>
      <w:bookmarkStart w:id="635" w:name="_Toc264"/>
      <w:bookmarkEnd w:id="634"/>
      <w:r>
        <w:rPr>
          <w:rtl w:val="true"/>
        </w:rPr>
        <w:t>اشاره</w:t>
      </w:r>
      <w:bookmarkEnd w:id="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الْمُؤْمِنَ لَا يَكْرَهُ عَلَى قَبْضِ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أَبِي مُحَمَّدٍ الْأَنْصَارِيِّ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الْيَقْطَانِ عَمَّارٌ الْأَسَدِيُّ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مُؤْمِناً أَقْسَمَ عَلَى رَبِّهِ أَن لا يُمِيتَهُ مَا أَمَانَهُ أَبَداً، وَلَكِنْ إِذَا كَانَ ذَلِكَ، أَوْ إِذَا حَضَرَ أَجَلُهُ بَعَثَ اللَّهُ إِلَيْهِ رِيحَيْنِ رِيحاً يُقَالُ لَهَا الْمُنْسِيَةٌ، وَرِيحاً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الْمُسَخَّيَةُ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بمیرد او را رو به قبله نمایید جامه ای بر رویش بکشید و به هنگام غسل، جایگاه غسلش رو به قبله باشد، کف پاها و صورتش نیز رو به قبله قرار گیرد</w:t>
      </w:r>
      <w:r>
        <w:rPr>
          <w:rFonts w:eastAsia="IRNazanin" w:cs="IRNazanin"/>
          <w:color w:val="111111"/>
          <w:sz w:val="28"/>
          <w:szCs w:val="28"/>
          <w:rtl w:val="true"/>
          <w:lang w:bidi="fa-IR"/>
        </w:rPr>
        <w:t>.</w:t>
      </w:r>
    </w:p>
    <w:p>
      <w:pPr>
        <w:pStyle w:val="Heading4"/>
        <w:numPr>
          <w:ilvl w:val="3"/>
          <w:numId w:val="1"/>
        </w:numPr>
        <w:rPr/>
      </w:pPr>
      <w:bookmarkStart w:id="636" w:name="__RefHeading___Toc591524_2320776876"/>
      <w:bookmarkStart w:id="637" w:name="_Toc265"/>
      <w:bookmarkEnd w:id="636"/>
      <w:r>
        <w:rPr>
          <w:rtl w:val="true"/>
        </w:rPr>
        <w:t>مؤمن در مرگش، اجبار نمی شود</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اسدی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مؤمنی پروردگارش را سوگند دهد که او را نمیراند، هیچ گاه او را نخواهد میراند ولی هنگامی که چنان شود یا عجل او فرا برسد خداوند متعال دو نسیم به سوی او می فرستد که نام یکی از آن ها منسیه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مسخیّه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الْمُنْسِيَةُ فَإِنَّهَا تَنْسِيهِ أَهْلَهُ وَ مَالَهُ، وَأَمَّا الْمُسَخَّيَةُ، فَإِنَّهَا تُسَخَّى نَفْسَهُ عَنِ الدُّنْيَا حَتَّى يَخْتَارَ مَا عِنْدَاللَّهِ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سُلَيْمَانَ عَنْ أَبِيهِ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عَلَى قَبْضِ رُوحِهِ؟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أَتَاهُ مَلَكُ الْمَوْتِ لِقَبْضِ رُوحِهِ جَزِعَ عِنْدَ 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 تَجْزَعْ، فَوَ الَّذِي بَعَثَ مُحَمَّداً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أَبَرُّ بِكَ وَ أَشْفَقُ عَلَيْكَ مِنْ وَالِدٍ رَحِيمٍ لَوْ حَضَرَكَ افْتَحْ عَيْنَكَ فَانْظُرْ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يُمَثَّلُ لَهُ رَسُولُ اللهِ صلى الله عليه واله وسلم وَ أَمِيرُ الْمُؤْمِنِينَ وَ فَاطِمَةُ وَ الْحَسَنُ وَ الْحُسَيْنُ وَالْأَئِمَّةُ مِنْ ذُرِّيَّتِهِمْ علیهم السلام،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 أَمِيرُ الْمُؤْمِنِينَ وَ فَاطِمَةُ وَالْحَسَنُ وَالْحُسَيْنُ وَالْأَئِمَّةُ علیهم السلام رُفَقَاؤُكَ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منسيه اهل و مال را از یاد او می برد و مسخيّه نفس او را نسبت به دنیا سخاوتمند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را بر او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را که در پیشگاه خداوند است، برگزیند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بر قبض روحش مجبور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ملک الموت برای قبض روح به سراغش آید، او بی تابی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محمد صلى الله عليه واله وسلم را معبوث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مهربانی که بر بالین تو حاضر باشد بر تو مهربان تر هستم چشم خود را باز کن و نگاه کن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تمثال و چهره رسول خدا صلى الله عليه واله وسلم، امیرمؤمنان، فاطمه حسن، حسین و امامان از فرزندان ایشان علیهم السلام را برای او نمایان می کند و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خدا،امیر مؤمنان علی، فاطمه، حسن، حیسن و امامان علیهم السلام هستند که رفقای تو هستند</w:t>
      </w:r>
      <w:r>
        <w:rPr>
          <w:rFonts w:eastAsia="IRNazanin" w:cs="IRNazanin"/>
          <w:color w:val="111111"/>
          <w:sz w:val="28"/>
          <w:szCs w:val="28"/>
          <w:rtl w:val="true"/>
          <w:lang w:bidi="fa-IR"/>
        </w:rPr>
        <w:t xml:space="preserve">. </w:t>
      </w:r>
      <w:bookmarkStart w:id="638" w:name="pg19993_217421"/>
    </w:p>
    <w:p>
      <w:pPr>
        <w:pStyle w:val="BookText"/>
        <w:rPr/>
      </w:pPr>
      <w:bookmarkEnd w:id="6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عَيْنَهُ، فَيَنْظُرُ فَيُنَادِي رُوحَهُ مُنَادٍ مِنْ قِبَلِ رَبِّ الْعِزَّةِ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وَ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شَيْءٌ أَحَبَّ إِلَيْهِ مِنِ اسْتِلَالِ رُوحِهِ وَ اللُّحُوقِ بِالْمُنَادِي</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591526_2320776876"/>
      <w:bookmarkStart w:id="640" w:name="_Toc266"/>
      <w:bookmarkEnd w:id="639"/>
      <w:r>
        <w:rPr>
          <w:rtl w:val="true"/>
        </w:rPr>
        <w:t>بخش سیزدهم</w:t>
      </w:r>
      <w:bookmarkEnd w:id="640"/>
    </w:p>
    <w:p>
      <w:pPr>
        <w:pStyle w:val="Heading4"/>
        <w:numPr>
          <w:ilvl w:val="3"/>
          <w:numId w:val="1"/>
        </w:numPr>
        <w:rPr/>
      </w:pPr>
      <w:bookmarkStart w:id="641" w:name="__RefHeading___Toc591528_2320776876"/>
      <w:bookmarkStart w:id="642" w:name="_Toc267"/>
      <w:bookmarkEnd w:id="641"/>
      <w:r>
        <w:rPr>
          <w:rtl w:val="true"/>
        </w:rPr>
        <w:t>اشاره</w:t>
      </w:r>
      <w:bookmarkEnd w:id="6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يُعَايِنُ الْمُؤْمِنُ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مِنَ الْعِبَادِ يَوْمَ الْقِيَامَةِ إِلَّا هَذَا الْأَمْرَ الَّذِي أَنْتُمْ عَلَيْهِ وَ مَا بَيْنَ أَحَدِكُمْ وَ بَيْنَ أَنْ يَرَى مَا تَقَرُّ بِهِ عَيْنُهُ إِلَّا أَنْ تَبْلُغَ نَفْسُهُ إِلَى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چشم خود را می گشاید و نگاه می کند و منادی پروردگار، روح او را مورد خطاب قرار می دهد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روحی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محمد صلى الله عليه واله وسلم و اهل بیت او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به سوی پروردگار خود درحالی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قبول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یافته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ثواب و اجر آن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داخل شو در زمره 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من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هیچ چیزی برای او محبوب تر از جدا شدن به آرامی روحش و پیوستن به منادی حق نیست</w:t>
      </w:r>
      <w:r>
        <w:rPr>
          <w:rFonts w:eastAsia="IRNazanin" w:cs="IRNazanin"/>
          <w:color w:val="111111"/>
          <w:sz w:val="28"/>
          <w:szCs w:val="28"/>
          <w:rtl w:val="true"/>
          <w:lang w:bidi="fa-IR"/>
        </w:rPr>
        <w:t>.</w:t>
      </w:r>
    </w:p>
    <w:p>
      <w:pPr>
        <w:pStyle w:val="Heading4"/>
        <w:numPr>
          <w:ilvl w:val="3"/>
          <w:numId w:val="1"/>
        </w:numPr>
        <w:rPr/>
      </w:pPr>
      <w:bookmarkStart w:id="643" w:name="__RefHeading___Toc591530_2320776876"/>
      <w:bookmarkStart w:id="644" w:name="_Toc268"/>
      <w:bookmarkEnd w:id="643"/>
      <w:r>
        <w:rPr>
          <w:rtl w:val="true"/>
        </w:rPr>
        <w:t>آن چه مؤمن و کافر به هنگام مرگ می بینند</w:t>
      </w:r>
      <w:bookmarkEnd w:id="6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هیچ چیز را از بندگانش نمی پذیرد، مگر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هستید و هیچ یک از شما نخواهد دید آن چه را که چشم او را روشن نماید مگر زمانی که جان او به این جا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أَهْوَى بِيَدِهِ إِلَى الْوَريدِ ثُمَّ انْكَأَ وَكَانَ مَعِيَ الْمُعَلَّى، فَغَمَزَنِي أَنْ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نَفْسُهُ هَذِهِ أَيَّ شَيْءٍ يَرَى؟</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 عَشْرَةَ مَرَّةً أَيَّ شَيْءٍ فَقالَ فِي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 لا يَزِيدُ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فِي آخِرِهَا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أَن تَعْلَمَ؟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دِينِي مَعَ دِينِكَ، فَإِذَا ذَهَبَ دِينِي كَانَ ذَلِكَ كَيْفَ لِي بِكَ يَا ابْنَ رَسُولِ اللهِ كُلَّ سَاعَةٍ؟</w:t>
      </w:r>
    </w:p>
    <w:p>
      <w:pPr>
        <w:pStyle w:val="BookText"/>
        <w:rPr/>
      </w:pPr>
      <w:r>
        <w:rPr>
          <w:rFonts w:ascii="Amiri" w:hAnsi="Amiri" w:eastAsia="Amiri" w:cs="Amiri"/>
          <w:color w:val="111111"/>
          <w:sz w:val="28"/>
          <w:sz w:val="28"/>
          <w:szCs w:val="28"/>
          <w:rtl w:val="true"/>
          <w:lang w:bidi="ar-SA"/>
        </w:rPr>
        <w:t>وَ بَكَيْتُ، فَرَقُ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يَرَاهُمَا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w:t>
      </w:r>
    </w:p>
    <w:p>
      <w:pPr>
        <w:pStyle w:val="BookText"/>
        <w:rPr/>
      </w:pPr>
      <w:r>
        <w:rPr>
          <w:rFonts w:ascii="IRNazanin" w:hAnsi="IRNazanin" w:eastAsia="IRNazanin"/>
          <w:color w:val="111111"/>
          <w:sz w:val="28"/>
          <w:sz w:val="28"/>
          <w:szCs w:val="28"/>
          <w:rtl w:val="true"/>
          <w:lang w:bidi="fa-IR"/>
        </w:rPr>
        <w:t>سیس با دست مبارک خود به شاهرگ خویش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تکیه داده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که همراه من بود با چشم اشاره کرد که در این مورد از حضرتش بیش تر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جان محتضر به این جا برسد، چه چیزی را می بیند؟ بیش از ده بار پرسیدم چه چیزی را می بیند؟</w:t>
      </w:r>
    </w:p>
    <w:p>
      <w:pPr>
        <w:pStyle w:val="BookText"/>
        <w:rPr/>
      </w:pPr>
      <w:r>
        <w:rPr>
          <w:rFonts w:ascii="IRNazanin" w:hAnsi="IRNazanin" w:eastAsia="IRNazanin"/>
          <w:color w:val="111111"/>
          <w:sz w:val="28"/>
          <w:sz w:val="28"/>
          <w:szCs w:val="28"/>
          <w:rtl w:val="true"/>
          <w:lang w:bidi="fa-IR"/>
        </w:rPr>
        <w:t>ولی امام در همۀ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چیزی بر آن نیافزود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آخرین پرسش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دست نخواهی کشید مگر پاسخ سؤال را بدانی؟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فقط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دین من برود، میان من و شما جدایی خواهد افتاد چگونه می توانم در حضور شما باشم و پاسخ خویش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گریان شدم حضرت چون چنین دید، دلش به حالم سوخت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می بیند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کیستند؟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صلى الله عليه واله وسلم وَ عَلِيٌّ لا يَا عُقْبَةُ لَنْ تَمُوتَ نَفْسٌ مُؤْمِنَةٌ أَبَداً حَتَّى تَرَاهُمَا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إِلَيْهِمَا الْمُؤْمِنُ أَيَرْجِعُ إِلَى 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يَمْضِي أَمَامَهُ إِذَا نَظَرَ إِلَيْهِمَا مَضَى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يَدْخُلَانِ جَمِيعاً عَلَى الْمُؤْمِنِ، فَيَجْلِسُ رَسُولُ اللَّهِ صلى الله عليه واله وسلم عِنْدَ رَأْسِهِ وَ عَلِيٌّ علیه السلام عِنْدَ رِجْلَيْهِ، فَيُحِبُّ عَلَيْهِ رَسُولُ اللهِ صلى الله عليه واله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أَنَا رَسُولُ اللهِ، إِنِّي خَيْرٌ لَكَ مِمَّا تَرَكْتَ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يَنْهَضُ رَسُولُ اللهِ صلى الله عليه واله وسلم فَيَقُومُ عَلِيٌّ علیه السلام حَتَّى يُكِبَّ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أَنَا عَلِيُّ بْنُ أَبِي طَالِبِ الَّذِي كُنْتَ تُحِبُّهُ أَمَا لَأَنْفَعَنَّكَ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كِتَابِ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رسول خدا صلى الله عليه واله وسلم و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نمی میرد مگر این که آن ها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ایشان را چنین ببیند، آیا دوباره به دنیا باز می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جلو پیش خواهد رفت، هرگاه ایشان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او می 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هردو با هم نزد مؤمن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در کنار سر و علی علیه السلام در کنار پای او خواهند نشست، رسول خدا صلى الله عليه واله وسلم رو به او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من از آن چه که از دنیا ترک کرده ای برای تو بهترم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صلى الله عليه واله وسلم بر می خیزد و علی علیه السلام به پا خاسته و رو به او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أبى طالبم، آن کسی که او را دوست می داشتی آگاه باش که به تو سود خواهم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کتاب خدای متعال مذکور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گرداند در کجای کتاب خداست؟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يُونُسَ قَوْلُ اللَّهِ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خَالِدِ بْن عُمَارَةَ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حِيلَ بَيْنَهُ وَبَيْنَ الْكَلَامِ أَتَاهُ رَسُولُ اللَّهِ صلى الله عليه واله وسلم وَ مَنْ شَاءَ اللَّهُ، فَجَلَسَ رَسُولُ اللهِ صلى الله عليه واله وسلم عَنْ يَمِينِهِ وَالآخَرُ عَنْ يَسَارِهِ فَيَقُولُ لَهُ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فَهُوَ ذَا أَمَامَكَ، وَ أَمَّا مَا كُنْتَ تَخَافُ مِنْهُ فَقَدْ أَمِنْتَ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يُفْتَحُ لَهُ بَابٌ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مِنَ الْجَنَّةِ، فَإِنْ شِئْتَ رَدَدْنَاكَ إِلَى الدُّنْيَا وَ لَكَ فِيهَا ذَهَبٌ 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یونس، آن جا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ایمان آورده و پرهیزگار شدند برای آن ها بشارت باد در زندگی دنیا و جهان آخرت و کلمات خداوند را تغییری نیست و این همان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زبان شخص در حال مرگ بسته شود و از سخن گفتن بازماند، رسول خدا صلى الله عليه واله وسلم و آن کس را که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نزد او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در طرف راست او می نشیند و دیگری در طرف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امید داشتی در پیش روی توست و از آن چه که می ترسیدی ایمن گشته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دری از درهای بهشت برای او گشوده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تو را به دنیا باز گردانیم و برای تو در آن، طلا و نقره خواهد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 می گوید مرا حاجتی در دنیا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فَعِنْدَ ذَلِكَ يَبْيَضُ لَوْنُهُ وَ يَرْشَحُ جَبِينُهُ وَ تَقَلَّصُ شَفَتَاهُ وَ تَنْتَشِرُ مَنْخِرَاهُ وَ تَدْمَعُ عَيْنُهُ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هَذِهِ الْعَلَامَاتِ رَأَيْتَ فَاكْتَفِ بِهَا، فَإِذَا خَرَجَتِ النَّفْسُ مِنَ الْجَسَدِ فَيُعْرَضُ عَلَيْهَا كَمَا عُرِضَ عَلَيْهِ وَ هِي فِي الْجَسَدِ، فَتَخْتَارُ الآخِرَةَ، فَتُغَسْلُهُ فِيمَنْ يُغَسْلُهُ وَ تُقَلِّبُهُ فِيمَنْ يُقَلِّبُهُ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أُدْرِجَ فِي أَكْفَانِهِ وَ وُضِعَ عَلَى سَرِيرِهِ خَرَجَتْ رُوحُهُ تَمْشِي بَيْنَ أَيْدِي الْقَوْمِ قُدُماً وَ تَلْقَاهُ أَرْوَاحُ الْمُؤْمِنِينَ يُسَلِّمُونَ عَلَيْهِ وَ يُبَشِّرُونَهُ بِمَا أَعَدَّ اللهُ لَهُ جَلَّ ثَنَاؤُهُ مِنَ النَّعِيمِ، فَإِذَا وُضِعَ فِي قَبْرِهِ رُدَّ إِلَيْهِ الرُّوحُ إِلَى وَرِكَيْهِ، ثُمَّ يُسْأَلُ عَمَّا يَعْلَمُ، فَإِذَا جَاءَ بِمَا يَعْلَمُ فُتِحَ لَهُ ذَلِكَ الْبَابُ الَّذِي أَرَاهُ رَسُولُ اللهِ صلى الله عليه واله وسلم فَيَدْخُلُ عَلَيْهِ مِنْ نُورِهَا وَ ضَوْئِهَا وَ بَرْدِهَا وَ طِيبِ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ضَغْطَةُ الْقَبْر؟</w:t>
      </w:r>
    </w:p>
    <w:p>
      <w:pPr>
        <w:pStyle w:val="BookText"/>
        <w:rPr/>
      </w:pPr>
      <w:r>
        <w:rPr>
          <w:rFonts w:ascii="IRNazanin" w:hAnsi="IRNazanin" w:eastAsia="IRNazanin"/>
          <w:color w:val="111111"/>
          <w:sz w:val="28"/>
          <w:sz w:val="28"/>
          <w:szCs w:val="28"/>
          <w:rtl w:val="true"/>
          <w:lang w:bidi="fa-IR"/>
        </w:rPr>
        <w:t>در این هنگام رنگش سفید شده، عرق مرگ بر پیشانی اش می نشیند و لب هایش جمع و بینی اش کشیده می شود و از چشم چپش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هرکدام از این نشانه ها را که دیدی بر تو کافی است که به این ماجرا پی ببری و آن گاه که جان از بدن بیرون می رود همان دو پیشنهاد دوباره بر او عرضه می شود و باز هم او جهان آخرت را بر می گزیند پس او را غسل می دهند در جمع کسانی که او را غسل می دهند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پهلویی به پهلویی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گردانند در جمع کسانی که او را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کفن های خود قرار می گیرد و بر تابوتش می گذارند، روح او خارج شده، در پیش روی مردمی که او را تشییع می کنند راه می رود و ارواح مؤمنان وی را ملاقات می کنند به او سلام می دهند و او را به نعمت هایی که خداوند متعال برایش مهیا کرده است، بشارت می دهند و چون در قبرش نهاده می شود روح وی تا بالای رانش بازگردانده می شود سپس از آن چه می داند از او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پاسخ می دهد آن دری که رسول خدا صلى الله عليه واله وسلم به او نشان داده بود، برایش بازگردد و نور، روشنایی، خنکی و بوی خوش بهشت او را فرا گیرد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فشار قبر در کجاست؟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عَلَى الْمُؤْمِنِينَ مِنْهَا شَيْءٌ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الْأَرْضَ لَتَفْتَخِرُ عَلَى هَذِهِ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وَطى عَلَى ظهري مُؤْمِنٌ، وَ لَمْ يَطَأُ عَلَى ظَهْرِكِ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أُحِبُّكَ وَ أَنْتَ تَمْشِي عَلَى ظَهْرِي، فَأَمَّا إِذَا وليتك فَسَتَعْلَمُ مَا ذَا أَصْنَعُ بِكَ فَتَفْسَحُ لَهُ مَدْ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يُونُسَ بْنِ يَعْقُوبَ عَنْ سَعِيدِ بْنِ يَسَارٍ أَنَّهُ حَضَرَ أَحَدَ ابْنَيْ سَابُورَ، وَ كَانَ لَهُمَا فَضْلٌ وَ وَرَعٌ وَ إِخْبَاتٌ، فَمَرِضَ أَحَدُهُمَا وَ مَا أَحْسَبُهُ إِلَّا زَكَرِيَّا بْنَ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عِنْدَ مَوْتِهِ، فَبَسَطَ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ابْيَضَّتْ يَدِي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مؤمنان چیزی از آن فشار 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به زمین دیگر افتخار می کند و می گوید بر روی من مؤمنی قدم گذارده است، ولی بر روی تو</w:t>
      </w:r>
    </w:p>
    <w:p>
      <w:pPr>
        <w:pStyle w:val="BookText"/>
        <w:rPr/>
      </w:pPr>
      <w:r>
        <w:rPr>
          <w:rFonts w:ascii="IRNazanin" w:hAnsi="IRNazanin" w:eastAsia="IRNazanin"/>
          <w:color w:val="111111"/>
          <w:sz w:val="28"/>
          <w:sz w:val="28"/>
          <w:szCs w:val="28"/>
          <w:rtl w:val="true"/>
          <w:lang w:bidi="fa-IR"/>
        </w:rPr>
        <w:t>مؤمنی گام ننهاده است و 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روی من راه می رفتی تو را دوست می داشتم و هنگامی که تو در را در برگیرم خواهی دید که با تو به نیکی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اندازه دید چشم،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وسعت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یسار بر بالین یکی از دو پسر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دارای فضل، تقوا و خشوع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بیمار شد که گمانم زکریابن سابور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مرگش بر بالین وی حاضر شدم دست خود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سخت سفید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عَبْدِاللَّهِ علیه السلام وَ عِنْدَهُ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مِنْ عِنْدِهِ ظَنَنْتُ أَنَّ مُحَمَّداً يُخْبِرُهُ بِخَبَرِ الرَّجُلِ، فَأَتْبَعَنِي بِرَسُولٍ، فَرَجَعْتُ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هَذَا الرَّجُلِ الَّذِي حَضَرْتَهُ عِنْدَ الْمَوْتِ أَيَّ شَيْءٍ سَمِعْتَهُ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ابْيَضَّتْ يَدِي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وَ اللها يُقْبَلُ، وَ لَكُمْ وَاللهِا يُغْفَرُ، إِنَّهُ لَيْسَ بَيْنَ أَحَدِكُمْ وَ بَيْنَ أَن يَعْتَبطَ وَيَرَى السُّرُورَ وَ قُرَّةَ الْعَيْنِ إِلَّا أَنْ تَبْلُغَ نَفْسُهُ هَاهُنَا، وَ أَوْ مَأَ بِيَدِهِ إِلَى حَلْقِهِ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امام صادق علیه السلام شرف یاب شدم محمّدبن مسلم نزد آن حضرت بود، وقتی از نزد آن حضرت بر خاستم گمان کردم که محمد خبر آن مرد را به آن حضرت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کسی را در پی من فرستاد بنابراین به سوی او باز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مرد را به من گزارش کن که هنگام مرگ که کنار او بودی، از او چه شنیدی؟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سخت سفید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است، به خدا سوگند او را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خدمت امام صادق علیه السلام رسیده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پذیرفته می شود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 شود و به خدا سوگن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ای میان هریک از شما و میان آن که به آرزویش برسد و خوشحال شود و چشمش روشن گردد، نیست مگر آن که جان او به این 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مبارکش به گلویش اشاره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وَ احْتُضِرَ حَضَرَهُ رَسُولُ اللَّهِ صلى الله عليه واله وسلم وَ عَلِيٌّ علیه السلام وَ جَبْرَئِيلُ وَمَلَكَ الْمَوْتِ علیه السلام، فَيَدْنُو مِنْهُ عَلِيٌّ علیه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يُحِبُّنَا أَهْلَ البيت،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 اللَّهَ وَ رَسُولَهُ وَ أَهْلَ بَيْتِ رَسُولِهِ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جَبْرَئِيلُ لِمَلَكِ الْمَوْتِ إِنَّ هَذَا كَانَ يُحِبُّ اللَّهَ وَ رَسُولَهُ وَ أَهْلَ بَيْتِ رَسُولِهِ فَأَحِبَّهُ وَ ارْفُقُ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فَكَاكَ رَقَبَتِكَ، أَخَذْتَ أَمَانَ بَرَاءَتِكَ، تَمَسَّكْتَ بِالْعِصْمَةِ الْكُبْرَى فِي الْحَيَاةِ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فَيُوَفِّقُهُ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شود و شخص در حال احتضار باشد رسول خدا صلى الله عليه واله وسلم، على علیه السلام، جبرئیل و ملک الموت علیهم السلام نزد او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نزدیک شده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 اهل بیت را دوست می داشت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خدا، رسول خدا و اهل بیت رسول خدا را دوست می داشت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ملک الموت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خدا، رسول خدا و اهل بیت رسول خدا را دوست می داشت او را دوست بدار و با وی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او نزدیک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 خود را گرفتی؟ آیا امان نامه برائت خود را از آتش گرفتی؟ که در زندگی دنیا به عصمت کبری چنگ زدی؟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توفیق داده و بر سخن گفتن توانایش می کند و شخص در این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بن أبي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الَّذِي كُنْتَ تَحْذَرُهُ فَقَدْ آمَنَكَ اللهُ مِنْهُ، وَأَمَّا الَّذِي كُنْتَ تَرْجُوهُ، فَقَدْ أَدْرَكْتَهُ أَبْشِرْ بِالسَّلَفِ الصَّالِحِ مُرَافَقَةِ رَسُولِ اللَّهِ صلى الله عليه واله وسلم وَ عَلَى وَ فَاطِمَةَ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 نَفْسَهُ سَلاً رَفِيقاً، ثُمَّ يَنْزِلُ بِكَفَنِهِ مِنَ الْجَنَّةِ وَ حَنُوطِهِ مِنَ الْجَنَّةِ بِمِسْكِ أَذْفَرَ فَيُكَفِّنُ بِذَلِكَ الْكَفَنِ، وَ يُحَنَّطُ بِذَلِكَ الْحَنُوطِ، ثُمَّ يُكْسَى حُلَّةٌ صَفْرَاءَ مِنْ حُلَلٍ الْجَنَّةِ، فَإِذَا وُضِعَ فِي قَبْرِهِ فُتِحَ لَهُ بَابٌ مِنْ أَبْوَابِ الْجَنَّةِ يَدْخُلُ عَلَيْهِ مِنْ رَوْحِهَا وَ رَيْحَائِهَا، ثُمَّ يُفْسَحُ لَهُ عَنْ أَمَامِهِ مَسِيرَةَ شَهْرٍ وَ عَنْ يَمِينِهِ وَ عَنْ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وسیله چیست؟</w:t>
      </w:r>
    </w:p>
    <w:p>
      <w:pPr>
        <w:pStyle w:val="BookText"/>
        <w:rPr/>
      </w:pPr>
      <w:r>
        <w:rPr>
          <w:rFonts w:ascii="IRNazanin" w:hAnsi="IRNazanin" w:eastAsia="IRNazanin"/>
          <w:color w:val="111111"/>
          <w:sz w:val="28"/>
          <w:sz w:val="28"/>
          <w:szCs w:val="28"/>
          <w:rtl w:val="true"/>
          <w:lang w:bidi="fa-IR"/>
        </w:rPr>
        <w:t>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ابى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آن چه را که از آن می ترسیدی، خداوند تو را از آن ایمن ساخت و آن چه را که به آن امید داشتی دریافتی، بشارت باد تو را به همراهی با گذشتگان نیکو و همراهی رسول خدا صلى الله عليه واله وسلم، علی و فاطمه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مهربانی و نرمی جان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کفن و حنوطش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مشک خوش 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فرود می آید و با آن کفن شده و حنوط می گردد پس از آن لباس نفیس زرد رنگی از لباس های نفیس بهشتی بر تنش می کنند چون او را در قبرش می نهند دری از درهای بهشت برایش گشوده شود که از آن بوی خوش روح بخش بهشتی او را فرا می گیرد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پیش رو و از جانب راست و چپش هرکدام به اندازه پیمودن یک ماه راه برایش وسعت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عَلَى فِرَاشِهَا، أَبْشِرْ بِرَوْحِ وَ رَيْحَانٍ وَجَنَّةِ نَعِيمٍ وَ رَبِّ غَيْرِ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يَزُورُ آلَ مُحَمَّدٍ علیهم السلام فِي جِنَانِ رَضْوَى، فَيَأْكُلُ مَعَهُمْ مِنْ طَعَامِهِمْ وَ يَشْرَبُ مِنْ شَرَابِهِمْ، وَ يَتَحَدَّثُ مَعَهُمْ فِي مَجَالِسِهِمْ حَتَّى يَقُومَ قَائِمُنَا أَهْلَ الْبَيْتِ، فَإِذَا قَامَ قَائِمُنَا بَعَثَهُمُ اللهُ فَأَقْبَلُوا مَعَهُ يُلَبُونَ زُمَراً زُمَراً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يَرْتَابُ الْمُبْطِلُونَ وَيَضْمَحِلُّ الْمُحِلُّونَ، وَ قَلِيلٌ مَا يَكُونُونَ، هَلَكَتِ الْمَحَاضِيرُ وَ نَجَا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قَالَ رَسُولُ اللَّهِ صلى الله عليه واله وسلم لَعَلِي علیه السلام، أَنْتَ أَخِي وَ مِيعَادُ مَا بَيْنِي وَ بَيْنَكَ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احْتُضِرَ الْكَافِرُ حَضَرَهُ رَسُولُ اللهِ صلى الله عليه واله وسلم وَ عَلِيٌّ علیه السلام وَ جَبْرَئِيلُ علیه السلام وَ مَلَكَ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هم چون خواب عروس در بستر خود، مژده باد تو را به نسیم و بوی خوش و نعمت های بهشتی و پروردگاری که از تو خشمگین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آل محمد علیهم السلام را در باغ های رضوان زیارت می کند و به همراه آنان از طعامشان می خورد، از آشامیدنی آن ها می نوشد و در محافل آنان با حضرتشان گفت و گو می نماید تا قائم ما اهل بیت قیام کند و چون قائم ما قیام کند، خداوند آن ها را بر می انگیزد و گروه گروه به او لبیک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باطل گرایان شک می کنند و هتک کنندگان حریم نابود می شوند و کم هستند آنان که می مانند، عجله کنندگان فرج هلاک شوند و آنان که فرج را نزدیک می دانند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رسول خدا صلى الله عليه واله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وعده من و تو، وادی السلام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کافر در حال مرگ می افتد، رسول خدا صلى الله عليه واله وسلم، علی علیه السلام، جبرئیل و ملک الموت علیهما السلام بر بالینش حاضر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فَيَدْنُو مِنْهُ عَلِيٌّ علیه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يُبْغِضُنَا أَهْلَ الْبَيْتِ فَأَبْغِضُهُ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 هَذَا كَانَ يُبْغِضُ اللهَ وَرَسُولَهُ وَ أَهْلَ بَيْتِ رَسُولِهِ فَأَبْغِضُهُ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إِنَّ هَذَا كَانَ يُبْغِضُ اللَّهَ وَرَسُولَهُ وَ أَهْلَ بَيْتِ رَسُولِهِ فَأَبْغِضْهُ وَ اعْتُفْ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فَيَدْنُو مِنْهُ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فَكَاكَ رِهَانِكَ، أَخَذْتَ أَمَانَ بَرَاءَتِكَ، تَمَسَّكْتَ بِالْعِصْمَةِ الْكُبْرَى فِي الْحَيَاةِ الدُّنْيَا؟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عَدُوَّ اللَّهِ بِسَخَطِ اللَّهِ وَعَذَابِهِ وَ النَّارِ، أَمَّا الَّذِي كُنْتَ تَحْذَرُهُ فَقَدْ نَزَلَ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به او نزدیک شده به رسول خدا صلى الله عليه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 اهل بیت را دشمن می داشت،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خدا، رسول او و اهل بیت رسول خدا را دشمن می داشت،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خدا، رسول خدا و اهل بیت رسول خدا را دشمن می داشت، او را دشمن بدار و بر او سخت 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به او نزدیک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 خود را گرفتی؟ آیا امان خود را از آتش گرفتی؟ و آیا در زندگی دنیا به عصمت کبری چنگ زدی؟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غضب خدای متعال عذاب و آتش دوزخ، هان که از آن چه که می ترسیدی، بر تو نازل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يَسُلُّ نَفْسَهُ سَلاً عَنِيفاً، ثُمَّ يُوَكَّلُ بِرُوحِهِ ثَلَاثَمِائَةِ شَيْطَانٍ كُلُّهُمْ يَبْزُقُ فِي وَجْهِهِ وَ يَتَأَذًى بِرُوحِهِ، فَإِذَا وُضِعَ بِرُوحِهِ، فَإِذَا وُضِعَ فِي قَبْرِهِ فُتِحَ لَهُ بَابٌ مِنْ أَبْوَابِ النَّارِ فَيَدْخُلُ عَلَيْهِ مِنْ قَيْحِهَا وَ لَهَبِهَا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ابْنِ مُسْكَانَ عَنْ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مِيثَم عَنْ عَبَايَةَ الْأَسَدِيِّ أَنَّهُ سَمِعَ عَلِي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يُبْغِضُنِي عَبْدٌ أَبَداً يَمُوتُ عَلَى بُغْضِي إِلَّا رَآنِي عِنْدَ مَوْتِهِ حَيْثُ يَكْرَهُ وَلا يُحِبُّنِي عَبْدٌ أَبَداً فَيَمُوتُ عَلَى حُبِّي إِلا رَآنِي عِنْدَ مَوْتِهِ حَيْثُ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 نَعَمْ، وَ رَسُولُ اللهِ صلى الله عليه واله وسلم بِالْيَمِينِ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سختی جان او را می گیرد آن گاه سیصد شیطان بر روح او گماشته می شوند که همۀ آن ها آب دهان بر صورتش می افکنند و روحش را می آزارند و آن گاه که در قبر گذاشته می شود، دری از درهای دوزخ به رویش باز گردد، بوی آتش و زبانه آن، او را فرامی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عبایه اسدی نقل می کند که او از علی علیه السلام شنیده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بنده ای مرا دشمن نمی دارد که بر دشمنی من بمیرد مگر آن که هنگام مرگش مرا ببیند و بر او ناخوش آید و هرگز بنده ای مرا دوست نمی دارد که بر دوستی من بمیرد مگر آن که هنگام مرگش آن گونه مرا ببیند که دوست می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رسول خدا صلى الله عليه واله وسلم در جانب راست او حاضر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مُعَاوِيَةَ بْنِ وَهْبٍ عَنْ يَحْيَى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 فِي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عَيْتُهُ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عِنْدَ مُعَايَنَةِ رَسُولِ اللَّهِ صلى الله عليه واله وسلم، فَيَرَى مَا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الرَّجُلَ يَرَى مَا يَسُرُّهُ وَ مَا يُحِبُّ فَتَدْمَعُ عَيْنُهُ لِذَلِكَ وَيَضْحَكُ؟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غَيْرِ وَاحِدٍ عَنْ أَبَانِ بْنِ عُثْمَانَ عَنْ عَامِرِ بْنِ عَبْدِاللَّهِ بْنِ جُذَاعَةَ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إِذَا وَقَعَتْ فِي الْحَلْقِ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أَوْ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فَأَيَسْ مِنْهُ وَ هُوَ الرَّجُوعُ إِلَى الدُّنْيَا؟ وَأَمَّا مَا كُنتَ تَخَافُ فَقَدْ أمِنتَ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سابور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لیه السلام شنیدم که دربارۀ میت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اشک بر چشمانش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هنگام دیدن رسول خدا صلى الله عليه واله وسلم است در این حال او آن چه را که خوشحالش می کند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 وقتی شخصی چیزی می بیند که او را خوشحال می کند و آن را دوست می دارد اشک او جاری می شود و می خندد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بن جذعه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جان به گلو می رسد فرشته ای نزد او آید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به آن چه امید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بازگشت به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ناامید شوی، و از آن چه که می ترسیدی بدان که از آن ایمن شده ای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عَنْ عُقْبَةَ أَنَّهُ سَمِعَ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وَقَعَتْ نَفْسُهُ فِي صَدْرِهِ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رَسُولَ اللهِ صلى الله عليه واله وسلم، فَيَقُولُ لَهُ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يَرَى عَلِيَّ بْنَ أَبِي طَالِبٍ علیه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الَّذِي كُنْتَ تُحِبُّهُ، تُحِبُّ أَنْ أَنْفَعَكَ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أَحَدٌ مِنَ النَّاسِ يَرَى هَذَا ثُمَّ يَرْجِعُ إِلَى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رأى هَذَا أَبَداً مات وأعظم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الْقُرْآنِ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 وَ فِي الآخِرَةِ لا تَبْدِيلَ لِكَلِمَاتِ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شنیده است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انسان به سینه اش می رسد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می بیند؟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را می بیند که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مژده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ابی طالب علیه السلام را می بیند که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طالبم که او را دوست می داشتی دوست داری امروز به تو سود بخشم؟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کسی هست که او را ببیند، سپس به دنیا باز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هرگاه آن ها را ببیند برای همیشه می میرد و مژده باشکوهی به او دهند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قرآن است آن جا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آوردند و پرهیزگار بودند بر آنان بشارت در زندگی دنیا و بشارت در جهان آخرت باد و کلمات خداوند را دگرگونی و تبدیلی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عَبْدِ الْعَزِيزِ الْعَبْدِيِّ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خَطَّابٌ الْجُهَنِيُّ خَلِيطا لَنَا، وَ كَانَ شَدِيدَ النَّصْبِ لَآلِ مُحَمَّدٍ علیهم السلام، وَكَانَ يَصْحَبُ نَجْدَةَ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أَعُودُهُ لِلْخُلْطَةِ وَ التَّقِيَّةِ، فَإِذَا هُوَ مُغْمِّى عَلَيْهِ فِي حَدِّ الْمَوْتِ،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بِذَلِكَ أَبَا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 رَبِّ الْكَعْبَةِ رَآهُ وَ 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بْنِ أَبِي نَصْرٍ عَنْ حَمَّادِ بْنِ عُثْمَانَ عَنْ عَبْدِ الْحَمِيدِ بْن عَوَّاضٍ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تَحْذَرُ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الدُّنْيَا وَ حُزْنِهَا فَقَدْ أَمِنْتَ مِنْهُ،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واله وسلم وَ عَلِيٌّ علیه السلام وَ فَاطِمَةً علیها السلام أَمَامَكَ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جهنی رفیق ما بود و معاشرتی با ما داشت، ولی ناصبی و دشمن سرسخت آل محمد علیهم السلام بود، او بانجده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یکی از طائفه های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سخن بود، روزی نزد او رفتم که به خاطر معاشرت و تقیه از وی عیادت نمایم، او در حال بیهوشی و در حال مرگ بود،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است؟</w:t>
      </w:r>
    </w:p>
    <w:p>
      <w:pPr>
        <w:pStyle w:val="BookText"/>
        <w:rPr/>
      </w:pPr>
      <w:r>
        <w:rPr>
          <w:rFonts w:ascii="IRNazanin" w:hAnsi="IRNazanin" w:eastAsia="IRNazanin"/>
          <w:color w:val="111111"/>
          <w:sz w:val="28"/>
          <w:sz w:val="28"/>
          <w:szCs w:val="28"/>
          <w:rtl w:val="true"/>
          <w:lang w:bidi="fa-IR"/>
        </w:rPr>
        <w:t>این ماجرا را به امام صادق علیه السلام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بن عواض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جان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اندوه و غم دنیا که می ترسیدی ایمن شدی و به او می گویند رسول خدا صلى الله عليه واله وسلم، على علیه السلام و فاطمه علیها السلام پیش روی تو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عَلِي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آيَةَ الْمُؤْمِنِ إِذَا حَضَرَهُ الْمَوْتُ يَبْيَاضُ وَجْهُهُ أَشَدَّ مِنْ بَيَاضِ لَوْنِهِ وَ يَرْشَحُ جَبِينُهُ، وَ يَسِيلُ مِنْ عَيْنَيْهِ كَهَيْئَةِ الدُّمُوعِ، فَيَكُونُ ذَلِكَ خُرُوجَ نَفْسِهِ، وَ إِنَّ الْكَافِرَ تَخْرُجُ نَفْسُهُ سَلَّا مِنْ شِدْقِهِ كَزَبَدِ الْبَعِيرِ، أَوْ كَمَا تَخْرُجُ نَفْسُ الْبَعِيرِ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وَ الْحُسَيْنِ بْنِ سَعِيدٍ جَمِيعاً عَنِ الْقَاسِمِ بْنِ مُحَمَّدٍ عَنْ عَبْدِ الصَّمَدِ بْنِ بَشِيرٍ عَنْ بَعْضِ أَصْحَابِهِ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أَحَبَّ لِقَاءَ اللَّهِ أَحَبَّ اللَّهُ لِقَاءَهُ، وَ مَنْ أَبْغَضَ لِقَاءَ اللَّهِ أَبْغَضَ اللَّهُ لِقَاءَهُ؟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لَنَكْرَهُ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مؤمن هنگام فرا رسیدن مرگ این است که صورتش از سفیدی رنگ خود سفیدتر می شود، عرق بر پیشانی او می نشیند و اشک از چشمانش بر صورتش می غلتد و جاری می گردد، که این حالت همان حال بیرون رفتن روح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کافر از کنار دهانش مانند کف کردن دهان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خارج شدن جان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لقای خدای را دوست بدارد خداوند نیز دیدار او را دوست می دارد؟ و کسی که</w:t>
      </w:r>
    </w:p>
    <w:p>
      <w:pPr>
        <w:pStyle w:val="BookText"/>
        <w:rPr/>
      </w:pPr>
      <w:r>
        <w:rPr>
          <w:rFonts w:ascii="IRNazanin" w:hAnsi="IRNazanin" w:eastAsia="IRNazanin"/>
          <w:color w:val="111111"/>
          <w:sz w:val="28"/>
          <w:sz w:val="28"/>
          <w:szCs w:val="28"/>
          <w:rtl w:val="true"/>
          <w:lang w:bidi="fa-IR"/>
        </w:rPr>
        <w:t>لقای خدای را دوست نمی دارد آیا خداوند نیز دیدار او را دوست نمی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مرگ را مکروه می داریم و آن را دوست نمی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حَيْثُ تَذْهَبُ، إِنَّمَا ذَلِكَ عِنْدَ الْمُعَايَنَةِ إِذَا رَأَى مَا يُحِبُّ فَلَيْسَ شَيْءٌ أَحَبَّ إِلَيْهِ مِنْ أَنْ يَتَقَدَّمَ، وَ اللهُ تَعَالَى يُحِبُّ لِقَاءَهُ، وَ هُوَ يُحِبُّ لِقَاءَ اللَّهِ حِينَئِذٍ، وَإِذَا رَأَى مَا يَكْرَهُ فَلَيْسَ شَيْءٌ أَبْغَضَ إِلَيْهِ مِنْ لِقَاءِ اللَّهِ وَ اللَّهُ يُبْغِضُ لِقَاءَهُ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أَبِي الْمُسْتَهِلْ عَنْ مُحَمَّدِ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سَمِعْتُهُ مِنْ بَعْضِ شِيعَتِكَ وَ مَوَالِيكَ يَرْوِيهِ عَنْ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مَا يَكُونُ امْرُؤٌ بِمَا نَحْنُ عَلَيْهِ إِذَا كَانَتِ النَّفْسُ 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ذَلِكَ أَتَاهُ نَبِيُّ اللَّهِ صلى الله عليه واله وسلم وَ أَتَاهُ عَلِيٌّ علیه السلام وَ أَتَاهُ جَبْرَئِيلُ وَ أَتَاهُ مَلَكَ الْمَوْتِ علیهما السلام فَيَقُولُ ذَلِكَ الْمَلَكُ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فَلَانَا كَانَ مُوَالِياً لَكَ وَلِأَهْلِ بَیتك؟</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گمان می کنی دوست داشتن فقط به وقت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آن چه را دوست دارد ببیند، چیزی نزد او محبوب تر از این نیست که به پیش او رود، و خدای تعالی ملاقات او را دوست می دارد و او نیز دیدار خدا را دوست می دارد و هرگاه ببیند آن چه را که خوش ندارد چیزی برای او بدتر از لقای خدا نیست و خداوند نیز دیدار او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حدیثی از بعضی از شیعیان و دوستان شما شنیده ام که از پدر شما روایت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انسانی به گلویش برسد چیزی که بیش تر از هر چیز بر آن غبطه می خورد عقیدهٔ ما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شود، پیامبر خدا صلى الله عليه واله وسلم، علی علیه السلام، جبرئیل و ملک الموت علیهما السلام به نزد او می آیند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فرشته به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از دوستان شما و اهل بیت شما بوده است؟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يَتَوَلَّانَا وَ يَتَبَرأُ مِنْ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ذَلِكَ نَبِيُّ اللهِ صلى الله عليه واله وسلم لِجَبْرَئِيلَ، فَيَرْفَعُ ذَلِكَ جَبْرَئِيلُ إِلَى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عَنْ جَارُودِ بْنِ الْمُنْذِرِ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نَفْسُ أَحَدِكُمْ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أَوْمَا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النَّضْرِ بْنِ سُوَيْدٍ عَنْ يَحْيَى الْحَلَبِيُّ عَنْ سُلَيْمَانَ بْنِ دَاوُدَ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بَلَغَتِ الْحُلْقُومَ، ثُمَّ أُرِيَ مَنْزَلَهُ مِنَ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إِلَى الدُّنْيَا حَتَّى أُخْبِرَ أَهْلِي بِمَا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را دوست می داشت و از دشمنان ما بیزاری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نیز به جبرئیل چنین می فرماید و جبرئیل نیز این سخن را به سوی خداوند متعال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جان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مبارک به گلویش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جانش به حلقوم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به گلو رسید، منزلش در بهشت به وی نشان داده می شود و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گردانید تا خانواده خود را از آن چه می بینم آگاه سازم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این خواسته نیست</w:t>
      </w:r>
      <w:r>
        <w:rPr>
          <w:rFonts w:eastAsia="IRNazanin" w:cs="IRNazanin"/>
          <w:color w:val="111111"/>
          <w:sz w:val="28"/>
          <w:szCs w:val="28"/>
          <w:rtl w:val="true"/>
          <w:lang w:bidi="fa-IR"/>
        </w:rPr>
        <w:t xml:space="preserve">. </w:t>
      </w:r>
      <w:bookmarkStart w:id="645" w:name="pg19993_217439"/>
    </w:p>
    <w:p>
      <w:pPr>
        <w:pStyle w:val="BookText"/>
        <w:rPr/>
      </w:pPr>
      <w:bookmarkEnd w:id="645"/>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غَيْرِ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 الْمَيِّتَ قَدْ شَخَصَ بِبَصَرِهِ وَ سَالَتْ عَيْنُهُ الْيُسْرَى، وَ رَشَحَ جَبِينُهُ وَ تَقَلَّصَتْ شَفَتَاهُ وَ انْتَشَرَتْ مَنْخِرَاهُ، فَأَيَّ شَيْءٍ رَأَيْتَ مِنْ ذَلِكَ فَحَسْبُكَ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ضَحِكَ أَيْضاً فَهُوَ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رَأَيْتَهُ قَدْ خَمَصَ وَجْهُهُ، وَ سَالَتْ عَيْنُهُ الْيُمْنَى فَاعْلَمْ أَنَّهُ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3"/>
        <w:numPr>
          <w:ilvl w:val="2"/>
          <w:numId w:val="1"/>
        </w:numPr>
        <w:rPr/>
      </w:pPr>
      <w:bookmarkStart w:id="646" w:name="__RefHeading___Toc591532_2320776876"/>
      <w:bookmarkStart w:id="647" w:name="_Toc269"/>
      <w:bookmarkEnd w:id="646"/>
      <w:r>
        <w:rPr>
          <w:rtl w:val="true"/>
        </w:rPr>
        <w:t>بخش چهاردهم</w:t>
      </w:r>
      <w:bookmarkEnd w:id="647"/>
    </w:p>
    <w:p>
      <w:pPr>
        <w:pStyle w:val="Heading4"/>
        <w:numPr>
          <w:ilvl w:val="3"/>
          <w:numId w:val="1"/>
        </w:numPr>
        <w:rPr/>
      </w:pPr>
      <w:bookmarkStart w:id="648" w:name="__RefHeading___Toc591534_2320776876"/>
      <w:bookmarkStart w:id="649" w:name="_Toc270"/>
      <w:bookmarkEnd w:id="648"/>
      <w:r>
        <w:rPr>
          <w:rtl w:val="true"/>
        </w:rPr>
        <w:t>اشاره</w:t>
      </w:r>
      <w:bookmarkEnd w:id="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إِخْرَاجِ رُوحِ الْمُؤْمِنِ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عِيسَى عَنْ يُونُسَ عَنْ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از اصحاب بسیاری روایت کرده است که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دیدی که میت چشم خود را باز کرد از چشم چپش اشک جاری شد، پیشانی او عرق کرد لب هایش جمع و بینی اش پهن شد هرکدام از این نشانه ها را دیدی برای تو کافی است که دریابی او عاقبتی نیک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هرگاه مرده خندید دلالت بر خوبی حال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 که روی او ترش شده از چشم راستش اشک جاری است بدان که اهل دوزخ است</w:t>
      </w:r>
      <w:r>
        <w:rPr>
          <w:rFonts w:eastAsia="IRNazanin" w:cs="IRNazanin"/>
          <w:color w:val="111111"/>
          <w:sz w:val="28"/>
          <w:szCs w:val="28"/>
          <w:rtl w:val="true"/>
          <w:lang w:bidi="fa-IR"/>
        </w:rPr>
        <w:t>.</w:t>
      </w:r>
    </w:p>
    <w:p>
      <w:pPr>
        <w:pStyle w:val="Heading4"/>
        <w:numPr>
          <w:ilvl w:val="3"/>
          <w:numId w:val="1"/>
        </w:numPr>
        <w:rPr/>
      </w:pPr>
      <w:bookmarkStart w:id="650" w:name="__RefHeading___Toc591536_2320776876"/>
      <w:bookmarkStart w:id="651" w:name="_Toc271"/>
      <w:bookmarkEnd w:id="650"/>
      <w:r>
        <w:rPr>
          <w:rtl w:val="true"/>
        </w:rPr>
        <w:t>بیرون آوردن روح مؤمن و کافر</w:t>
      </w:r>
      <w:bookmarkEnd w:id="65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إِنَّ اللهَ يَأْمُرُ مَلَكَ الْمَوْتِ، فَيَرُدُّ نَفْسَ الْمُؤْمِنِ لِيُهَوْنَ عَلَيْهِ وَ يُخْرِجَهَا مِنْ أَحْسَنِ وَجْهِهَا،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شَدَّدَ عَلَى فُلَانٍ الْمَوْتُ، وَذَلِكَ تَهْوِينٌ مِنَ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عَنْهُ إِذَا كَانَ مِمَّنْ سَخِطَ اللهُ عَلَيْهِ، أَوْ مِمَّنْ أَبْغَضَ اللَّهُ أَمْرَهُ أَنْ يَجْذِبَ الْجَذْبَةَ الَّتِي بَلَغَتْكُمْ بِمِثْلِ السَّفُودِ مِنَ الصُّوفِ الْمَبْلُولِ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هَوَّنَ اللهُ عَلَى فُلَانِ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يُونُسَ عَنِ الْهَيْثَمِ بْنِ وَاقِدٍ عَنْ رَجُلٍ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واله وسلم عَلَى رَجُلٍ مِنْ أَصْحَابِهِ وَ هُوَ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بِصَاحِبِي، فَإِنَّهُ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متعال به ملک الموت امر می کند که جان مؤمن را باز گرداند تا بر او آسان گیرد، و به بهترین وجه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می گویند مرگ بر فلانی سخت شد در حالی که این حالت همان آسان گرفتن خدای متعال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از کسانی باشد که خداوند بر او غضب نموده یا خدا او را دشمن می دارد فرمان می دهد که یک باره جان او را بگیرد، همانند کشیدن سیخ آهنین و</w:t>
      </w:r>
    </w:p>
    <w:p>
      <w:pPr>
        <w:pStyle w:val="BookText"/>
        <w:rPr/>
      </w:pPr>
      <w:r>
        <w:rPr>
          <w:rFonts w:ascii="IRNazanin" w:hAnsi="IRNazanin" w:eastAsia="IRNazanin"/>
          <w:color w:val="111111"/>
          <w:sz w:val="28"/>
          <w:sz w:val="28"/>
          <w:szCs w:val="28"/>
          <w:rtl w:val="true"/>
          <w:lang w:bidi="fa-IR"/>
        </w:rPr>
        <w:t>داغ از پشم مرطوب ولی مردم در این حالت می گویند خداوند مرگ را بر فلانی آسان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بر مردی از یارانش وارد شد و او را در حال جان دادن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با یار من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مؤمن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مُحَمَّدًا فَإِنِّي بِكُلِّ مُؤْمِنٍ 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يَا مُحَمَّدًا أَنِّي أَقْبِضُ رُوحَ ابْنِ آدَمَ فَيَجْزَعُ أَهْلُهُ فَأَقُومُ فِي نَاحِيَةٍ مِنْ دَارِهِمْ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تَعَجَّلْنَاهُ قَبْلَ أَجَلِهِ وَ مَا كَانَ لَنَا فِي قَبْضِهِ مِنْ ذَنْبٍ، فَإِنْ تَحْتَسِبُوا وَ تَصْبِرُوا تُؤْجَرُوا وإِن تَجْزَعُوا تَأْثَمُوا وَتُوزَرُوا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لَنَا فِيكُمْ عَوْدَةً ثُمَّ عَوْدَةً فَالْحَذَرَ الْحَذَرَ ، إِنَّهُ لَيْسَ فِي شَرْقِهَا وَ لَا فِي غَرْبِهَا أَهْلُ بَيْتِ مَدَرٍ وَ لا وَبَرِ إِلَّا وَأَنَا أَتَصَفَّحُهُمْ فِي كُلِّ يَوْمٍ خَمْسَ مَرَّاتٍ، وَ لأنا أَعْلَمُ بِصَغِيرِهِمْ وَ كَبِيرِهِمْ مِنْهُمْ بِأَنْفُسِهِمْ، وَ لَوْ أَرَدْتُ قَبْضَ رُوحِ بَعُوضَةٍ مَا قَدَرْتُ عَلَيْهَا حَتَّى يَأْمُرَنِي رَبِّي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يَتَصَفَّحُهُمْ فِي مَوَاقِيتِ الصَّلَاةِ، فَإِنْ كَانَ مِمَّنْ يُوَاظِبُ عَلَيْهَا عِنْدَ مَوَاقِيتِهَا لَقَّنَهُ شَهَادَةَ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نَحْى عَنْهُ مَلَكَ الْمَوْتِ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من بر مؤمنان نرم رفتارم، 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روح آدمی را می ستانم ولی خانواده او بی تابی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 ای از خانه آن ها می ایستم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بیتابی برای 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 عجلش شتاب نکردیم و ما را در گرفتن روح او هیچ گناهی نیست، اگر پاداش می خواهید، صبر نمایید که پاداش خواهید گرفت و اگر بیتابی کنید، گناهکار شده، زیان خواهید کرد، و بدانید که به راستی برای ما در شما بازگشتی پس از بازگشتی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و هوشیار باشید که نه در شرق زمین و نه در غرب آن، هیچ اهل خانه شهری یا روستایی نیست مگر این که هر روز پنج مرتبه به ایشان نظر می کنم و من به کوچک و بزرگ آن ها از خودشان داناترم و اگر بخواهم پشه ای را قبض روح کنم توانایی بر آن را ندارم مگر پروردگارم مرا به آن امر 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به مردم در اوقات نمازشان نظر می کند، اگر آن فرد از کسانی بود که بر اوقات نماز محافظت می کند در هنگام مرگ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تلقین می کند و ملک الموت ابلیس را از او باز می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الْمُفَضَّلِ بْنِ صَالِحٍ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حَضَرَ رَسُولُ اللهِ صلى الله عليه واله وسلم رَجُلاً مِنَ الْأَنْصَارِ وَ كَانَتْ لَهُ حَالَةٌ حَسَنَةٌ عِنْدَ رَسُولِ اللهِ صلى الله عليه واله وسلم فَحَضَرَهُ عِنْدَ مَوْتِهِ فَنَظَرَ إِلَى مَلَكِ الْمَوْتِ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أَرْفُقْ بِصَاحِبِي، فَإِنَّهُ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 طِبْ نَفْساً وَ قَرَّعَيْنَا، فَإِنِّي بِكُلِّ مُؤْمِنٍ رَفِيقٌ شَفِيقٌ، وَ اعْلَمْ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لَأَحْضُرُ ابْنَ آدَمَ عِنْدَ قَبْضِ رُوحِهِ، فَإِذَا قَبَضْتُهُ صَرَخَ صَارِخٌ مِنْ أَهْلِهِ عِنْدَ ذَلِكَ، فَأَتَنَحَّى فِي جَانِبِ الدَّارِ وَ مَعِي رُوحُهُ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ظَلَمْنَاهُ وَلا سَبَقْنَا بِهِ أَجَلَهُ وَلا اسْتَعْجَلْنَا بِهِ قَدَرَهُ وَ مَا كَانَ لَنَا فِي قَبْضِ رُوحِهِ مِنْ ذَنْبٍ، فَإِنْ تَرْضَوْا بِمَا صَنَعَ اللهُ بِهِ وَ تَصْبِرُوا تُوجَرُوا وَ تُحْمَدُوا، وَإِنْ تَجْزَعُوا وَ تَسْخَطُوا تَأْثَمُوا وَ تُوزَرُوا وَ مَا لَكُمْ عِنْدَنَا مِنْ عُتَبَى،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صلى الله عليه واله وسلم نزد یکی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پیشگاه حضرتش حال نیکویی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در حال احتضار بود، پیامبر خدا صلى الله عليه واله وسلم به بالای سرش نگریست که ملک الموت بود و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دوست ما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این روایت نظیر روایت پیشین با اندکی تفاوت است</w:t>
      </w:r>
      <w:r>
        <w:rPr>
          <w:rFonts w:eastAsia="IRNazanin" w:cs="IRNazanin"/>
          <w:color w:val="111111"/>
          <w:sz w:val="28"/>
          <w:szCs w:val="28"/>
          <w:rtl w:val="true"/>
          <w:lang w:bidi="fa-IR"/>
        </w:rPr>
        <w:t xml:space="preserve">). </w:t>
      </w:r>
      <w:bookmarkStart w:id="652" w:name="pg19993_217443"/>
    </w:p>
    <w:p>
      <w:pPr>
        <w:pStyle w:val="BookText"/>
        <w:rPr/>
      </w:pPr>
      <w:bookmarkEnd w:id="652"/>
      <w:r>
        <w:rPr>
          <w:rFonts w:ascii="Amiri" w:hAnsi="Amiri" w:eastAsia="Amiri" w:cs="Amiri"/>
          <w:color w:val="111111"/>
          <w:sz w:val="28"/>
          <w:sz w:val="28"/>
          <w:szCs w:val="28"/>
          <w:rtl w:val="true"/>
          <w:lang w:bidi="ar-SA"/>
        </w:rPr>
        <w:t>وَ إِنَّ لَنَا عِنْدَكُمْ أَيْضاً لَبَقِيَّةٌ وَعَوْدَةً فَالْحَذَرَ الْحَذَرَ فَمَا مِنْ أَهْلِ بَيْتِ مَدَرٍ وَ لا شَعْرِ بَرٌ وَلَا بَحْرٍ إِلَّا وَأَنَا أَتَصَفَحُهُمْ فِي كُلُّ يَوْمٍ خَمْسَ مَرَّاتٍ عِنْدَ مَوَاقِيتِ الصَّلَاةِ حَتَّى لأَنَا أَعْلَمُ مِنْهُمْ بِأَنْفُسِهِمْ، وَ لَوْ أَنِّي يَا مُحَمَّدًا أَرَدْتُ قَبْضَ نَفْسِ بَعُوضَةٍ مَا وَلَوْ قَدَرْتُ عَلَى قَبْضِهَا حَتَّى يَكُونَ اللهُ هُوَ الْأَمِرَ بِقَبْضِهَا، وَإِنِّي لَمُلَقِّنُ الْمُؤْمِنِ عِنْدَ مَوْتِهِ شَهَادَةَ أَنْ لا إِلَهَ إِلَّا اللَّهُ وَ أَنَّ مُحَمَّداً رَسُولُ اللَّهِ صلى الله عليه واله وسلم</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591538_2320776876"/>
      <w:bookmarkStart w:id="654" w:name="_Toc272"/>
      <w:bookmarkEnd w:id="653"/>
      <w:r>
        <w:rPr>
          <w:rtl w:val="true"/>
        </w:rPr>
        <w:t>بخش پانزدهم</w:t>
      </w:r>
      <w:bookmarkEnd w:id="654"/>
    </w:p>
    <w:p>
      <w:pPr>
        <w:pStyle w:val="Heading4"/>
        <w:numPr>
          <w:ilvl w:val="3"/>
          <w:numId w:val="1"/>
        </w:numPr>
        <w:rPr/>
      </w:pPr>
      <w:bookmarkStart w:id="655" w:name="__RefHeading___Toc591540_2320776876"/>
      <w:bookmarkStart w:id="656" w:name="_Toc273"/>
      <w:bookmarkEnd w:id="655"/>
      <w:r>
        <w:rPr>
          <w:rtl w:val="true"/>
        </w:rPr>
        <w:t>اشاره</w:t>
      </w:r>
      <w:bookmarkEnd w:id="6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تَعْجِيلِ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أُلْفِيَنَّ رَجُلاً مَاتَ لَهُ مَيِّتُ، فَانْتَظَرَ بِهِ الصُّبْحَ وَلا رَجُلاً مَاتَ لَهُ مَيَّتْ نَهَاراً فَانْتَظَرَ بِهِ اللَّيْلَ لا تَنْتَظِرُوا بِمَوْتَاكُمْ طُلُوعَ الشَّمْسِ وَ لا غُرُوبَهَا، عَجِّلُوا بِهِمْ إِلَى مَضَاجِعِهِمْ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591542_2320776876"/>
      <w:bookmarkStart w:id="658" w:name="_Toc274"/>
      <w:bookmarkEnd w:id="657"/>
      <w:r>
        <w:rPr>
          <w:rtl w:val="true"/>
        </w:rPr>
        <w:t>تعجیل در دفن میت</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ببینم کسی در شب مرده و مردم منتظر مانده اند تا صبح شود یا کسی در روز مرده و منتظر مانده اند تا شب شود، سپس او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مردگان</w:t>
      </w:r>
    </w:p>
    <w:p>
      <w:pPr>
        <w:pStyle w:val="BookText"/>
        <w:rPr/>
      </w:pPr>
      <w:r>
        <w:rPr>
          <w:rFonts w:ascii="IRNazanin" w:hAnsi="IRNazanin" w:eastAsia="IRNazanin"/>
          <w:color w:val="111111"/>
          <w:sz w:val="28"/>
          <w:sz w:val="28"/>
          <w:szCs w:val="28"/>
          <w:rtl w:val="true"/>
          <w:lang w:bidi="fa-IR"/>
        </w:rPr>
        <w:t>خود منتظر طلوع و غروب خورشید نباشید و در دفن آن ها شتاب کنید، خداوند شما را رحمت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نیز رحمت فرماید</w:t>
      </w:r>
      <w:r>
        <w:rPr>
          <w:rFonts w:eastAsia="IRNazanin" w:cs="IRNazanin"/>
          <w:color w:val="111111"/>
          <w:sz w:val="28"/>
          <w:szCs w:val="28"/>
          <w:rtl w:val="true"/>
          <w:lang w:bidi="fa-IR"/>
        </w:rPr>
        <w:t xml:space="preserve">. </w:t>
      </w:r>
      <w:bookmarkStart w:id="659" w:name="pg19993_217444"/>
    </w:p>
    <w:p>
      <w:pPr>
        <w:pStyle w:val="BookText"/>
        <w:rPr/>
      </w:pPr>
      <w:bookmarkEnd w:id="6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الْعَبَّاسِ بْنِ مَعْرُوفٍ عَنِ الْيَعْقُوبِي عَنْ مُوسَى بْنِ عِيسَى عَنْ مُحَمَّدِ بْنِ مُيَسِّرٍ عَنْ هَارُونَ بْنِ الْجَهْمِ عَنِ السَّكُونِيُّ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أَوَّلَ النَّهَارِ فَلَا يَقيلُ إِلَّا فِي قَبْرِهِ</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591544_2320776876"/>
      <w:bookmarkStart w:id="661" w:name="_Toc275"/>
      <w:bookmarkEnd w:id="660"/>
      <w:r>
        <w:rPr>
          <w:rtl w:val="true"/>
        </w:rPr>
        <w:t>بخش شانزدهم</w:t>
      </w:r>
      <w:bookmarkEnd w:id="661"/>
    </w:p>
    <w:p>
      <w:pPr>
        <w:pStyle w:val="Heading4"/>
        <w:numPr>
          <w:ilvl w:val="3"/>
          <w:numId w:val="1"/>
        </w:numPr>
        <w:rPr/>
      </w:pPr>
      <w:bookmarkStart w:id="662" w:name="__RefHeading___Toc591546_2320776876"/>
      <w:bookmarkStart w:id="663" w:name="_Toc276"/>
      <w:bookmarkEnd w:id="662"/>
      <w:r>
        <w:rPr>
          <w:rtl w:val="true"/>
        </w:rPr>
        <w:t>اشاره</w:t>
      </w:r>
      <w:bookmarkEnd w:id="6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عَنْ صَالِحٍ بْنِ أَبِي حَمَّادٍ وَ الْحُسَيْنُ بْنُ مُحَمَّدٍ عَنْ مُعَلَّى بْنِ مُحَمَّدٍ جَمِيعاً عَنِ الْوَشَّاءِ عَنْ أَحْمَدَ بْنِ عَائِذٍ عَنْ أَبِي خَدِيجَةَ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مَيِّتٍ يَمُوتُ وَ يُتْرَكُ وَحْدَهُ إِلَّا لَعِبَ بِهِ الشَّيْطَانُ فِي جَوْفِهِ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اوّل روز می میرد باید به وقت خواب قیلوله اش در قبر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که باید در تدفین میت شتاب کرد</w:t>
      </w:r>
      <w:r>
        <w:rPr>
          <w:rFonts w:eastAsia="IRNazanin" w:cs="IRNazanin"/>
          <w:color w:val="111111"/>
          <w:sz w:val="28"/>
          <w:szCs w:val="28"/>
          <w:rtl w:val="true"/>
          <w:lang w:bidi="fa-IR"/>
        </w:rPr>
        <w:t>).</w:t>
      </w:r>
    </w:p>
    <w:p>
      <w:pPr>
        <w:pStyle w:val="Heading4"/>
        <w:numPr>
          <w:ilvl w:val="3"/>
          <w:numId w:val="1"/>
        </w:numPr>
        <w:rPr/>
      </w:pPr>
      <w:bookmarkStart w:id="664" w:name="__RefHeading___Toc591548_2320776876"/>
      <w:bookmarkStart w:id="665" w:name="_Toc277"/>
      <w:bookmarkEnd w:id="664"/>
      <w:r>
        <w:rPr>
          <w:rtl w:val="true"/>
        </w:rPr>
        <w:t>حدیث نکته دار</w:t>
      </w:r>
      <w:bookmarkEnd w:id="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که بمیرد و تنها رها شود، شیطان در درونش با او بازی کند</w:t>
      </w:r>
      <w:r>
        <w:rPr>
          <w:rFonts w:eastAsia="IRNazanin" w:cs="IRNazanin"/>
          <w:color w:val="111111"/>
          <w:sz w:val="28"/>
          <w:szCs w:val="28"/>
          <w:rtl w:val="true"/>
          <w:lang w:bidi="fa-IR"/>
        </w:rPr>
        <w:t xml:space="preserve">. </w:t>
      </w:r>
      <w:bookmarkStart w:id="666" w:name="pg19993_217445"/>
    </w:p>
    <w:p>
      <w:pPr>
        <w:pStyle w:val="Heading3"/>
        <w:numPr>
          <w:ilvl w:val="2"/>
          <w:numId w:val="1"/>
        </w:numPr>
        <w:rPr/>
      </w:pPr>
      <w:bookmarkStart w:id="667" w:name="__RefHeading___Toc591550_2320776876"/>
      <w:bookmarkStart w:id="668" w:name="_Toc278"/>
      <w:bookmarkEnd w:id="666"/>
      <w:bookmarkEnd w:id="667"/>
      <w:r>
        <w:rPr>
          <w:rtl w:val="true"/>
        </w:rPr>
        <w:t>بخش هفدهم</w:t>
      </w:r>
      <w:bookmarkEnd w:id="668"/>
    </w:p>
    <w:p>
      <w:pPr>
        <w:pStyle w:val="Heading4"/>
        <w:numPr>
          <w:ilvl w:val="3"/>
          <w:numId w:val="1"/>
        </w:numPr>
        <w:rPr/>
      </w:pPr>
      <w:bookmarkStart w:id="669" w:name="__RefHeading___Toc591552_2320776876"/>
      <w:bookmarkStart w:id="670" w:name="_Toc279"/>
      <w:bookmarkEnd w:id="669"/>
      <w:r>
        <w:rPr>
          <w:rtl w:val="true"/>
        </w:rPr>
        <w:t>اشاره</w:t>
      </w:r>
      <w:bookmarkEnd w:id="6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الْحَائِضِ تُمَرِّضُ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عِدَّةٌ مِنْ أَصْحَابِنَا عَنْ سَهْلِ بْنِ زِيَادٍ عَنِ ابْنِ مَحْبُوبِ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تَقْعُدُ عِنْدَ رَأْسِ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تُمَرْضَهُ، فَإِذَا خَافُوا عَلَيْهِ وَقَرْب ذَلِكَ فَلْتَتَنَحْ عَنْهُ وَ عَنْ قُرْبِهِ، فَإِنَّ الْمَلَائِكَةَ تَتَأَذًى بِذَلِكَ</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591554_2320776876"/>
      <w:bookmarkStart w:id="672" w:name="_Toc280"/>
      <w:bookmarkEnd w:id="671"/>
      <w:r>
        <w:rPr>
          <w:rtl w:val="true"/>
        </w:rPr>
        <w:t>پرستاری حائض از بیماری که در حال مرگ است</w:t>
      </w:r>
      <w:bookmarkEnd w:id="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می تواند بر بالین بیماری که نزدیک به مرگ است حاضر شود؟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از او پرستاری کند، ولی هرگاه می ترسید که مرگش نزدیک شده است باید چنین زنی از او دور شود و کنارش نباشد، زیرا فرشتگان از حضورش آزرده می شوند</w:t>
      </w:r>
      <w:r>
        <w:rPr>
          <w:rFonts w:eastAsia="IRNazanin" w:cs="IRNazanin"/>
          <w:color w:val="111111"/>
          <w:sz w:val="28"/>
          <w:szCs w:val="28"/>
          <w:rtl w:val="true"/>
          <w:lang w:bidi="fa-IR"/>
        </w:rPr>
        <w:t xml:space="preserve">. </w:t>
      </w:r>
      <w:bookmarkStart w:id="673" w:name="pg19993_217446"/>
    </w:p>
    <w:p>
      <w:pPr>
        <w:pStyle w:val="Heading3"/>
        <w:numPr>
          <w:ilvl w:val="2"/>
          <w:numId w:val="1"/>
        </w:numPr>
        <w:rPr/>
      </w:pPr>
      <w:bookmarkStart w:id="674" w:name="__RefHeading___Toc591556_2320776876"/>
      <w:bookmarkStart w:id="675" w:name="_Toc281"/>
      <w:bookmarkEnd w:id="673"/>
      <w:bookmarkEnd w:id="674"/>
      <w:r>
        <w:rPr>
          <w:rtl w:val="true"/>
        </w:rPr>
        <w:t>بخش هجدهم</w:t>
      </w:r>
      <w:bookmarkEnd w:id="675"/>
    </w:p>
    <w:p>
      <w:pPr>
        <w:pStyle w:val="Heading4"/>
        <w:numPr>
          <w:ilvl w:val="3"/>
          <w:numId w:val="1"/>
        </w:numPr>
        <w:rPr/>
      </w:pPr>
      <w:bookmarkStart w:id="676" w:name="__RefHeading___Toc591558_2320776876"/>
      <w:bookmarkStart w:id="677" w:name="_Toc282"/>
      <w:bookmarkEnd w:id="676"/>
      <w:r>
        <w:rPr>
          <w:rtl w:val="true"/>
        </w:rPr>
        <w:t>اشاره</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غُسْل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غُسْلَ الْمَيِّتِ فَاجْعَلْ بَيْنَكَ وَ بَيْنَهُ ثَوْباً يَسْتُرُ عَنْكَ عَوْرَتَهُ، إِمَّا قَمِيصُ وَ إِمَّا غَيْرُهُ، ثُمَّ تَبْدَأُ بِكَفَّيْهِ وَ رَأْسِهِ ثَلَاثَ مَرَّاتٍ بِالسِّدْرِ ثُمَّ سَائِرِ جَسَدِهِ وَ ابْدَأُ بِشِقِّهِ الْأَيْمَنِ، فَإِذَا أَرَدْتَ أَنْ تَغْسِلَ فَرْجَهُ فَخُذْ خِرْقَةٌ نَظِيفَةً فَلْفَّهَا عَلَى يَدِكَ الْيُسْرَى، ثُمَّ أَدْخِلْ يَدَكَ مِنْ تَحْتِ التَّوْبِ الَّذِي عَلَى فَرْجِ الْمَيِّتِ فَاغْسِلُهُ مِنْ غَيْرِ أَنْ تَرَى عَوْرَتَهُ فَإِذَا فَرَغْتَ مِنْ غُسْلِهِ بِالسِّدْرِ فَاغْسِلُهُ مَرَّةً أُخْرَى بِمَاءٍ وَ كَافُورٍ وَ شَيْءٍ مِنْ حَنُوطِهِ ثُمَّ اغْسِلْهُ بِمَاءٍ بَحْتٍ غَسْلَةٌ أُخْرَى حَتَّى إِذَا فَرَغْتَ مِنْ ثَلَاثٍ جَعَلْتَهُ فِي ثَوْبِ ثُمَّ جَفَّفْتَهُ</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591560_2320776876"/>
      <w:bookmarkStart w:id="679" w:name="_Toc283"/>
      <w:bookmarkEnd w:id="678"/>
      <w:r>
        <w:rPr>
          <w:rtl w:val="true"/>
        </w:rPr>
        <w:t>غسل میت</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میت را غسل دهی، میان خود و او لباسی از پیراهن یا غیر آن قرار ده که عورت او را بپوشاند سپس از دو کف دست و سر او شروع کن و سه مرتبه او را با سدر بشوی، پس از آن، بقیه بدنش را بشوی و از طرف راست او شروع کن، و هرگاه خواستی عورت او را بشویی پارچه ای پاک بر دست چپ خود بپیچان و آن گاه دست خود را از زیر</w:t>
      </w:r>
    </w:p>
    <w:p>
      <w:pPr>
        <w:pStyle w:val="BookText"/>
        <w:rPr/>
      </w:pPr>
      <w:r>
        <w:rPr>
          <w:rFonts w:ascii="IRNazanin" w:hAnsi="IRNazanin" w:eastAsia="IRNazanin"/>
          <w:color w:val="111111"/>
          <w:sz w:val="28"/>
          <w:sz w:val="28"/>
          <w:szCs w:val="28"/>
          <w:rtl w:val="true"/>
          <w:lang w:bidi="fa-IR"/>
        </w:rPr>
        <w:t>لباسی که بر عورت میّت است داخل کن و بدون آن که عورتش را ببینی، آن را بشوی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غسل باسدر فارغ شدی، یک مرتبۀ دیگر با آب و کافور و اندکی حنوط او را بشوی، سپس او را با آب خالص غسل دیگری بده و چون از سه غسل فارغ شدی وی را در جامه ای قرار ده و او را خشک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وَ مُحَمَّدِ بْنِ خَالِدٍ عَنِ النَّضْرِ بْنِ سُوَيْدٍ عَنِ ابْنِ مُسْكَانَ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بِمَاءٍ وَسِدْرٍ، ثُمَّ اغْسِلْهُ عَلَى أَثَرِ ذَلِكَ غَسْلَةٌ أُخْرَى بِمَاءٍ وَكَافُورٍ وَ ذَرِيرَةٍ إِنْ كَانَتْ وَ اغْسِلْهُ الثَّالِثَةَ بِمَاءٍ 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غَسَلَاتٍ لِجَسَدِهِ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ثَوْبٌ إِذَا 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يَكُونَ عَلَيْهِ قَمِيصُ فَغَسَلْهُ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لِمَنْ غَسَّلَ الْمَيِّتَ أَنْ يَلُفّ عَلَى يَدِهِ الْخِرْقَةَ حِينَ يُغَسِّلُهُ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چگونگی غسل میت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آب و سدر بشوی و در پی آن با آب کافور و ذریره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ده و غسل سوم باید با آب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غسل برای تمام بدن او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غسل باید جامه ای بر روی میت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چنین کن که از زیر پیراهن او را غسل بده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دانم کسی که میت را غسل می دهد در هنگام غسل بر دست خود پارچه ای بپیچد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الْمَيِّتُ ثَلَاثَ غَسَلَاتٍ مَرَّةٌ بِالسِّدْرِ وَ مَرَّةً بِالْمَاءِ يُطْرَحُ فِيهِ الْكَافُورُ، وَ مَرَّةً أُخْرَى بِالْمَاءِ الْقَرَاح، ثُمَّ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كَتَبَ فِي وَصِيَّهِ أَنْ أَكَفْتَهُ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رِدَاءً لَهُ حِبَرَةٌ وَثَوْبُ آخَرُ وَ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كَتَبَ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قَوْلِ النَّاسِ، وَ عَصَّبْنَاهُ بَعْدَ ذَلِكَ بِعِمَامَةٍ وَ شَقَقْنَا لَهُ الْأَرْضَ مِنْ أجل أَنَّهُ كَانَ بَادِنَا، وَ أَمَرَنِى أَنْ أَرْفَعَ الْقَبْرَ مِنَ الْأَرْضِ أَرْبَعَ أَصَابِعَ مُفَرِّجَاتٍ، وَ ذَكَرَ أَنَّ رَشَّ الْقَبْرِ بِالْمَاءِ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عَبْدِ 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غُسل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میت را سه بار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با سدر، یک بار با آبی که در آن کافور باشد و بار دیگر با آب خالص سپس باید او را کفن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نامۀ خود چنین نوشت که او را با سه جامه کفن نمایم یکی از آن ها برد یمنی و جامه ای دیگر و یک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گونه نوشت؟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حرف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آن، عمامه بر سر آن حضرت بستیم و به دلیل تنومند بودنش، زمین را با وسعت کندیم و به من امر فرمود که روی قبر را چهار انگشت از سطح زمین بالاتر قرار دهم و فرمود که پاشیدن آب بر روی قبر، کار نیکویی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غسل میت پرسیدم؟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بِبَاطِنِ قَدَمَيْهِ الْقِبْلَةَ حَتَّى يَكُونَ وَجْهُهُ مُسْتَقْبِلَ الْقِبْلَةِ، ثُمَّ تُلَيِّنُ مَفَاصِلَهُ فَإِنِ امْتَنَعَتْ عَلَيْكَ فَدَعْهَا، ثُمَّ ابْدَأُ بِفَرْجِهِ بِمَاءِ السِّدْرِ وَ الْحُرْضِ، فَاغْسِلُهُ ثَلَاثَ غَسَلَاتٍ وَأَكْثِرْ مِنَ الْمَاءِ، وَ امْسَحْ بَطْنَهُ مَسْحاً رَفِيقاً، ثُمَّ تَحَوَّلُ إِلَى رَأْسِهِ وَ ابدأ بشِهِ الْأَيْمَن مِنْ لِحْيَتِهِ وَ رَأْسِهِ، ثُمَّ ثَنْ بِشِهِ الأَيْسَرَ مِنْ رَأْسِهِ وَ لِحْيَتِهِ وَ وَجْهِهِ وَاغْسِلْهُ بِرِفْقٍ، وَإِيَّاكَ وَالْعُنْفَ وَاغْسِلْهُ غَسْلاً نَاعِماً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أَضْجِعْهُ عَلَى شِقِّهِ الْأَيْسَرِ لِيَبْدُوَ لَكَ الْأَيْمَنُ، ثُمَّ اغْسِلْهُ مِنْ قَرْنِهِ إِلَى قَدَمَيْهِ وَ امْسَحْ يَدَكَ عَلَى ظَهْرِهِ وَ بَطْنِهِ ثَلَاثَ غَسَلَاتِ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إِلَى جَنْبِهِ الْأَيْمَنِ حَتَّى يَبْدُوَ لَكَ الْأَيْسَرُ، فَاغْسِلْهُ مَا بَيْنَ قَرْنِهِ إِلَى قَدَمَيْهِ وَ امْسَحْ يَدَكَ عَلَى ظَهْرِهِ وَ بَطْنِهِ ثَلَاثَ غَسَلَاتٍ، ثُمَّ رُدَّهُ إِلَى قَفَاهُ فَابْدَأُ بِفَرْجِهِ بِمَاءِ الْكَافُورِ فَاصْنَعْ كَمَا صَنَعْتَ أَوَّلَ مَرَّةٍ، اغْسِلْهُ ثَلَاثَ غَسَلَاتٍ بِمَاءِ الْكَافُورِ وَ الْحُرْضِ وَ امْسَحْ يَدَكَ عَلَى بَطْنِهِ مَسْحاً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کف پای او را رو به قبله کن تا صورت او به سمت قبله باشد آن گاه مفصل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آرنج و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کن و اگر نشد آن را واگذار، سپس شستن را، از عورت او شروع کن و آن را با آب سدر و اشنان سه بار شست و شو ده و آب زیاد بریز و به آرامی به شکم او دست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طرف سرش بازگرد و از طرف راست و از محاسن و سر شروع کن و دوباره از طرف چپش سر و محاسن و صورتش را به آرامی شست و شو ده و از فشار دادن بپرهیز، و با نرمی و آرامی او را غسلی ده، پس از آن او را بر پهلوی چپ بخوابان به طوری که سمت راست او بر تو آشکار شود، آن گاه او را از سر تا پا سه بار بشوی و در هر بار بر پشت و شکمش دست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پهلوی راست برگردان تا جانب چپش بر تو آشکار شود و او را از سر تا پا سه بار بشوی و در هر شستن به پشت و شکمش دست بکش</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او را به پشت برگردان و عورت او را با آب و کافور بشوی و همان کن که بار اول انجام دادی آن را سه بار با آب و کافور و اشنان بشوی و با نرمی دست بر شکم او بکش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تَحَوَّلْ إِلَى رَأْسِهِ فَاصْنَعْ كَمَا صَنَعْتَ أَوَّلاً بِلِحْيَتِهِ مِنْ جَانِبَيْهِ كِلَيْهِمَا وَ رَأْسِهِ وَ وَجْهِهِ بِمَاءِ الْكَافُورِ ثَلَاثَ غَسَلَاتٍ ثُمَّ رُدَّهُ إِلَى الْجَانِبِ الْأَيْسَرِ حَتَّى يَبْدُوَ لَكَ الْأَيْمَنُ فَاغْسِلُهُ مِنْ قَرْنِهِ إِلَى قَدَمَيْهِ ثَلَاثَ غَسَلَاتٍ، ثُمَّ رُدَّهُ إِلَى الْجَانِبِ الْأَيْمَنِ حَتَّى يَبْدُوَ لَكَ الْأَيْسَرُ فَاغْسِلُهُ مِنْ قَرْنِهِ إِلَى قَدَمَيْهِ ثَلَاثَ غَسَلَاتٍ، وَأَدْخِلْ يَدَكَ تَحْتَ مَنْكِبَيْهِ وَ ذِرَاعَيْهِ وَ يَكُونُ الذُّرَاعُ وَ الْكَفُ مَعَ جَنْبِهِ طَاهِرَةً كُلَّمَا غَسَلْتَ شَيْئاً مِنْهُ أَدْخَلْتَ يَدَكَ تَحْتَ مَنْكِبَيْهِ وَ فِي بَاطِنِ ذِرَاعَيْهِ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إِلَى ظَهْرِهِ ثُمَّ اغْسِلْهُ بِمَاءٍ قَرَاحٍ كَمَا صَنَعْتَ أَوَّلاً تَبْدَأُ بِالْفَرْجِ، ثُمَّ تَحَوَّلْ إِلَى الرَّأْسِ وَاللَّحْيَةِ وَ الْوَجْهِ حَتَّى تَصْنَعَ كَمَا صَنَعْتَ أولاً بِمَاءٍ فَرَاحٍ، ثُمَّ أُورُهُ بِالْخِرْقَةِ وَ يَكُونُ تَحْتَهَا الْقُطْنُ تُذْفِرُهُ بِهِ إِذْفَاراً قُطَّناً كَثِيرًا، ثُمَّ تَشُدُّ فَخِذَيْهِ عَلَى الْقُطْنِ بِالْخِرْقَةِ شَدّاً شَدِيداً حَتَّى لَا تَخَافَ أَنْ يَظْهَرَ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جانب سرش بازگرد و آن چه را که پیش تر انجام دادی انجام ده و محاسن او را از دو طرف و سر و صورتش را با آب و کافور، سه بار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بر جانب چپ برگردان تا جانب راستش بر تو آشکار شود، و از سر تا پا او را سه بار بشوی سپس او را به جانب راست برگردان تا جانب چپش بر تو آشکار شود و از سر تا پا او را سه بار بشوی و دست خود را بر زیر شانه و آرنج ها بکش که آرنج، کف و پهلویش پاک شود و هربار که بخشی از بدن او را شستی، دست خود را بر زیر شانه و بر زیر آرنج او بکش پس از آن او را به پشت برگردان و با آب خالص بشوی، هم چنان که اول بار شستی از عورت شروع کن سپس به سر و محاسن و صورت بازگرد، و همان طوری که اول بار آن را شستی با آب خالص نیز همان گونه می شویی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عورتش را با پارچه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آن نسبتاً پنبه زیادی گذاشته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پوشانی، و آن پارچه را به رانش می بندی چنان محکم می بندی که بیم آن نرود که چیزی بیرون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وَإِيَّاكَ أَنْ تُقْعِدَهُ أَوْ تَعْمِرَ بَطْنَهُ وَ إِيَّاكَ أَنْ تَحْشُوَ فِي مَسَامِعِهِ شَيْئًا، فَإِنْ خِفْتَ أَنْ يَظْهَرَ مِنَ الْمَنْخِرَيْنِ شَيْءٌ فَلَا عَلَيْكَ أنْ تُصَيِّرَ ثَمَّ قُطْناً، وَإِنْ لَمْ تَخَفْ فَلَا تَجْعَلْ فِيهِ شَيْئاً وَ لا تُخَلَّلْ أَظَافِيرَهُ، وَكَذَلِكَ غُسْلُ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رِجَالِهِ عَنْ يُونُسَ عَنْهُمْ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غُسْلَ الْمَيِّتِ فَضَعْهُ عَلَى الْمُغْتَسَلِ مُسْتَقْبِلَ الْقِبْلَةِ، فَإِنْ كَانَ عَلَيْهِ قَمِيصٌ فَأَخْرِجْ يَدَهُ مِنَ الْقَمِيصِ وَ اجْمَعْ قَمِيصَهُ عَلَى عَوْرَتِهِ وَ ارْفَعْهُ مِنْ رِجْلَيْهِ إِلَى فَوْقِ الرُّكْبَةِ، وَ إِنْ لَمْ يَكُنْ عَلَيْهِ قَمِيصٌ فَأَلْقِ عَلَى عَوْرَتِهِ خِرْقَةٌ وَ اعْمِدُ إِلَى السَّدْرِ فَصَيَّرْهُ فِي طَسْتٍ وَ صُبَّ عَلَيْهِ الْمَاءَ وَ اضْرِبْهُ بِيَدِكَ حَتَّى تَرْتَفِعَ رَغْوَتُهُ وَ اعْزِلِ الرَّغْوَةَ فِي شَيْءٍ وَ صُبَّ الْآخَرَ فِي الْإِجَانَةِ الَّتِي فِيهَا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اغْسِلْ يَدَيْهِ ثَلَاثَ مَرَّاتٍ كَمَا يَغْتَسِلُ الْإِنْسَانُ مِنَ الْجَنَابَةِ إِلَى نِصْفِ الذَّرَاعِ، ثُمَّ اغْسِلْ فَرْجَهُ وَ نَقهِ ثُمَّ اغْسِلْ رَأْسَهُ بِالرَّغْوَةِ وَ بَالِغُ فِي ذَلِكَ وَ اجْتَهِدْ أَنْ لَا يَدْخُلَ الْمَاءُ مَنْخِرَيْهِ وَمَسَامِعَهُ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او را بنشانی یا شکمش را فشار دهی و بپرهیز که در گوش های او چیزی فرو کنی و اگر بیم آن داری که از گوش او چیزی ظاهر شود مانعی ندارد که در آن تکه پنبه ای قرار دهی و اگر بیم نداری چیزی در آن قرار مده و از لای ناخن های او چیزی بیرون نیاور، و غسل دادن زن نیز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امامان معصوم علیهم السلام روایت کرده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میت را غسل دهی، او را در جایگاه غسل، مقابل قبله قرار ده و اگر پیراهن بر تن اوست دست او را از پیراهن بیرون کن، پیراهنش را روی عورتش بکش و از طرف پا آن را تا زانو بالا بیاور و اگر پیراهن بر تنش نبود، پارچه ای بر عورتش بینداز، سپس سدر را در تشتی قرار ده و آب روی آن بریز و با دست خود آن را بر هم زن تا کف نماید، کف آن را جدا کن و بقیه را در تغارو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دست او را تا نصف بازو، سه بار بشوی همان طوری که انسان از جنابت دست خود را می شوید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عورتش را بشوی و آن را پاکیزه کن، سپس سر او را با آب سدر بشوی و بکوش که آب به بینی و گوش هایش نرود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أَضْجِعْهُ عَلَى جَانِبِهِ الْأَيْسَرِ وَ صُبَّ الْمَاءَ مِنْ نِصْفِ رَأْسِهِ إِلَى قَدَمَيْهِ ثَلَاثَ مَرَّاتٍ، وَ اذْلُكْ بَدَنَهُ دَلْكاً رَفِيقاً، وَكَذَلِكَ ظَهْرَهُ وَ بَطْنَهُ ثُمَّ أَضْحِعْهُ عَلَى جَانِبِهِ الأيْمَنِ وَافْعَل بِهِ مِثْلَ ذَلِكَ ثُمَّ صُبْ ذَلِكَ الْمَاءَ مِنَ الإجانَة و َاغْسِلِ الإجانَةَ بِمَاء قَرَاحٍ وَ اغْسِلْ يَدَيْكَ إِلَى الْمِرْفَقَيْنِ، ثُمَّ صُبَّ الْمَاءَ فِي الآنِيَةِ وَأَلْقِ فِيهِ حَبَّاتِ كَافُور وَ افْعَلْ بِهِ كَمَا فَعَلْتَ فِي الْمَرَّةِ الأُولَى ابْدَأْ بِيَدَيْهِ ثُمَّ بِفَرْجِهِ، وَ امْسَحْ بَطْنَهُ مَسْحَاً رَفِيقاً، فَإِنْ خَرَجَ شَيْءٌ فَأَنْقِهِ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اغْسِلْ رَأْسَهُ ثُمَّ أَضْجِعْهُ عَلَى جَنْبِهِ الأَيْسَرِ وَ اغْسِلْ جَنْبَهُ الْأَيْمَنَ وَ ظَهْرَهُ وَبَطْنَهُ ثُمَّ أَضْحِعْهُ عَلَى جَنْبِهِ الْأَيْمَنِ وَاغْسِلْ جَنْبَهُ الْأَيْسَرَ كَمَا فَعَلْتَ أَوَّلَ مَرَّةٍ، ثُمَّ اغْسِلْ يَدَيْكَ إِلَى الْمِرْفَقَيْنِ وَ الْآنِيَةَ وَ صُبَّ فِيهَا الْمَاءَ الْقَرَاحَ، وَ اغْسِلْهُ بِمَاءٍ قرَاحٍ كَمَا غَسَلْتَهُ فِي الْمَرَّتَيْنِ الْأَوْلَتَيْنِ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میت را به جانب چپ بخوابان و سه بار بر نصف سر تا پاهایش آب بریز و به آرامی بر بدن کمر و شکم او دست بکش سپس او را به جانب راست بخوابان، و همان گونه کن که در جانب چپ انجام دادی آن گاه آب درون تغار را دور بریز و آن را با آب خالص بشوی و دست های خود را نیز تا آرنج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ظرفی آب بریز و مقداری کافور به آن بیفزای و آن کاری را که مرتبه اول انجام دادی انجام ده از دو دست و عورت او شروع کن و به آرامی دست بر شکمش بکش اگر چیزی بیرون آمد، آن را پاک کن آن گاه سر او را بشوی، سپس او را بر جانب چپ بخوابان و سمت راست کمر و شکمش را بشوی و بعد او را به جانب راست بخوابان و سمت چپ او را همانند قبل بشوی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 های خود را تا آرنج بشوی و ظرف را بشوی و آب خالص در آن بریز و مانند مرتبه اول و دوم او را با آب خالص بشوی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نَشْفْهُ بِثَوْبٍ طَاهِرٍ وَ اعْمِدْ إِلَى قُطْنِ فَذُرَّ عَلَيْهِ شَيْئاً مِنْ حَنُوطٍ وَ ضَعْهُ عَلَى فَرْجِهِ قبل و دُبُرِ وَاحْشُ الْقُطْنَ فِي دُبُرِهِ لِئَلَّا يَخْرُجَ مِنْهُ شَيْءٌ، وَ خُذْ خِرْقَةٌ طَوِيلَةٌ عَرْضُهَا شِبْرٌ فَشُدَّهَا مِنْ حَقْوَيْهِ وَ ضُمَّ فَخِذَيْهِ، ضَمّا شَدِيداً وَ لُفَهَا فِي فَخِذَيْهِ ثُمَّ أَخْرِجْ رَأْسَهَا مِنْ تَحْتِ رِجْلَيْهِ إِلَى جَانِبِ الأَيْمَنِ وَأَغْرِزْهَا فِي الْمَوْضِعَ الَّذِي لَفَقْتَ فِيهِ الْخِرْقَةَ وَ تَكُونُ الْخِرْقَةُ طَوِيلَةً تَلُفُ فَخِذَيْهِ مِنْ حَقْوَيْهِ إِلَى رُكْبَتَيْهِ لَفَاً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الْمَيِّتِ هَلْ يُغَسَّلُ فِي الْفَضَاءِ؟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 سُيْرَ بِستْرِ فَهُوَ أَحَبُّ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او را با پارچه ای پاک خشک کن و مقداری حنوط روی پنبه بگذار و آن را در عورت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و بر دبر او پنبه بگذار، تا چیزی از آن بیرون نیاید و پارچه بلندی به پهنای یک وجب بر دو پهلوی او گره بزن و ران هایش را محکم جمع کن و پارچه را دور ران هایش بپیچان، سپس سر آن را از پایین دو پای او به سمت راست خارج کن و آن را در جایی که پارچه را در آن پیچانده ای داخل کن و باید پارچه به اندازه ای بلند باشد که بتوانی دوران او را از دو پهلو تا زانوها محکم ببندی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دربارۀ میّت پرسیدم که آیا می شود او را در فضای باز غسل داد؟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اگر آن محیط با پرده ای پوشیده شده باشد، نزد من خوشایندتر است</w:t>
      </w:r>
      <w:r>
        <w:rPr>
          <w:rFonts w:eastAsia="IRNazanin" w:cs="IRNazanin"/>
          <w:color w:val="111111"/>
          <w:sz w:val="28"/>
          <w:szCs w:val="28"/>
          <w:rtl w:val="true"/>
          <w:lang w:bidi="fa-IR"/>
        </w:rPr>
        <w:t xml:space="preserve">. </w:t>
      </w:r>
      <w:bookmarkStart w:id="680" w:name="pg19993_217454"/>
    </w:p>
    <w:p>
      <w:pPr>
        <w:pStyle w:val="Heading3"/>
        <w:numPr>
          <w:ilvl w:val="2"/>
          <w:numId w:val="1"/>
        </w:numPr>
        <w:rPr/>
      </w:pPr>
      <w:bookmarkStart w:id="681" w:name="__RefHeading___Toc591562_2320776876"/>
      <w:bookmarkStart w:id="682" w:name="_Toc284"/>
      <w:bookmarkEnd w:id="680"/>
      <w:bookmarkEnd w:id="681"/>
      <w:r>
        <w:rPr>
          <w:rtl w:val="true"/>
        </w:rPr>
        <w:t>بخش نوزدهم</w:t>
      </w:r>
      <w:bookmarkEnd w:id="682"/>
    </w:p>
    <w:p>
      <w:pPr>
        <w:pStyle w:val="Heading4"/>
        <w:numPr>
          <w:ilvl w:val="3"/>
          <w:numId w:val="1"/>
        </w:numPr>
        <w:rPr/>
      </w:pPr>
      <w:bookmarkStart w:id="683" w:name="__RefHeading___Toc591564_2320776876"/>
      <w:bookmarkStart w:id="684" w:name="_Toc285"/>
      <w:bookmarkEnd w:id="683"/>
      <w:r>
        <w:rPr>
          <w:rtl w:val="true"/>
        </w:rPr>
        <w:t>اشاره</w:t>
      </w:r>
      <w:bookmarkEnd w:id="6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تَحْنِيطِ الْمَيِّتِ وَ تَكْفِينِهِ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رِجَالِهِ عَنْ يُونُسَ عَنْهُمْ علیهم السلام قَالَ فِي تَحْنِيطِ الْمَيِّتِ وَ 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الْحِبَرَةَ بَسْطاً، ثُمَّ ابْسُطْ عَلَيْهَا الْإِزَارَ، ثُمَّ ابْسُطِ الْقَمِيصَ عَلَيْهِ وَ تَرُدُّ مُقَدَّمَ الْقَمِيصِ عَلَيْهِ، ثُمَّ اعْمِدْ إِلَى كَافُورٍ مَسْحُوقٍ فَضَعْهُ عَلَى جَبْهَتِهِ مَوْضِعِ سُجُودِهِ وَ امْسَحْ بِالْكَافُورِ عَلَى جَمِيعِ مَفَاصِلِهِ مِنْ قَرْنِهِ إِلَى قَدَمَيْهِ وَ فِي رَأْسِهِ وَ فِي عُنُقِهِ وَ مَنْكِبَيْهِ وَ مَرَافِقِهِ وَ فِي كُلُّ مَفْصِلِ مِنْ مَفَاصِلِهِ مِنَ الْيَدَيْنِ وَ الرَّجْلَيْنِ وَ فِي وَسَطِ رَاحَتَيْهِ</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591566_2320776876"/>
      <w:bookmarkStart w:id="686" w:name="_Toc286"/>
      <w:bookmarkEnd w:id="685"/>
      <w:r>
        <w:rPr>
          <w:rtl w:val="true"/>
        </w:rPr>
        <w:t>حنوط و کفن میت</w:t>
      </w:r>
      <w:bookmarkEnd w:id="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ائمه علیهم السلام نقل می کند که حضرتش دربارۀ حنوط و کفن میت فرمود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 یمانی را پهن کن سپس لنگ را روی آن و پیراهن را بر روی لنگ پهن کن و جلو پیراهن را بر روی آن برگردان سپس کافور ساییده را بر پیشانی در سجده گاه او بگذار و همه مفصل ها و بندهای او را از جانب سر تا قدم ها و در سر و گردن شانه ها و آرنج های او، هم چنین هر بند از بندهای او از دو دست و دو پا در میان دو پنجه اش کافور بگذار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يُحْمَلُ فَيُوضَعُ عَلَى قَمِيصِهِ وَ يُرَدُّ مُقَدَّمُ الْقَمِيصِ عَلَيْهِ وَ يَكُونُ الْقَمِيصُ غَيْرَ مَكْفُوفٍ وَ لا مَزْرُورٍ وَ يَجْعَلُ لَهُ قِطْعَتَيْنِ مِنْ جَرِيدِ النَّخْلِ رَطْبَاً قَدْرَ ذِرَاعِ يُجْعَلُ لَهُ وَاحِدَةٌ بَيْنَ رُكْبَتَيْهِ نِصْفُ مِمَّا يَلِي السَّاقَ وَنِصْفُ مِمَّا يَلِي الْفَخِذَ وَيُجْعَلُ الْأُخْرَى تَحْتَ إِبْطِهِ الْأَيْمَنِ، وَ لَا يُجْعَلُ فِي مَنْخِرَيْهِ وَ لَا فِي بَصَرِهِ وَمَسَامِعِهِ وَ لا عَلَى وَجْهِهِ قُطْناً وَ لا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يُعَمَّمُ يُؤْخَذُ وَسَطُ الْعِمَامَةِ فَيُثْنَى عَلَى رَأْسِهِ بِالتَّدْوِيرِ، ثُمَّ يُلْقَى فَضْلُ الشَّقِّ الْأَيْمَنِ عَلَى الْأَيْسَرِ وَ الْأَيْسَرِ عَلَى الْأَيْمَنِ، ثُمَّ يُمَدُّ عَلَى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عَنْ رَسُولِ اللَّهِ صلى الله عليه واله وسلم بِمَ كُفْنَ؟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 بُرْدٍ حِبَرَةٍ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باید میت را برداشته و بر روی پیراهنی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حاشیه و بی دکمه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و جلوی پیراهن روی او برگردانده شود و دو تکه از شاخه تازه درخت خرما به اندازه یک ذراع نزد او بگذارند یکی میان دو زانو که نصف آن در پهلوی ساق و نصف دیگر آن در پهلوی ران و دیگری در زیر بغل دست راست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میان دو سوراخ بینی در چشم و گوش ها و بر صورتش پنبه و کافور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سرش عمامه ببندند به این کیفیت که از وسط به دور سر او پیچیده شود و زیادی طرف راست، بر طرف چپ و زیادی طرف چپ بر طرف راست، انداخته و بر سینه اش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رسول خدا صلى الله عليه واله وسلم در چه چیز کفن شد؟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پارچۀ صحاری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است در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پارچه حبره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برد یمانی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كَفَّنْتَ الْمَيِّتَ فَذُرَّ عَلَى كُلِّ ثَوْبٍ شَيْئاً مِنْ ذَرِيرَةٍ وَكَافُورٍ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تُحَنِّطَ الْمَيْتَ فَاعْمِدُ إلَى الْكَافُور فَامْسَحُ بِهِ آثَارَ السُّجُودِ مِنْهُ وَ مَفَاصِلَهُ كُلَّهَا وَ رَأْسَهُ وَ لِحْيَتَهُ وَ عَلَى صَدْرِهِ مِنَ 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 الرَّجُل وَ الْمَرْأَةِ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يُتْبَعَ بِمِجْمَرَةِ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عُثْمَانَ عَنْ حَرِيزِ 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مِنَ الْكَفَنِ؟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میت را کفن نمودی، بر هر جامه ای مقداری ذیره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کافور بپاش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خواستی میت را حنوط کنی، مقداری کافور بر جاهای سجده، همه بندها، سر، محاسن و سینه اش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مرد و زن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مجمره عود سوز در پی جنازه روان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عمامه برای میت جزو کفن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الْكَفَنُ الْمَفْرُوضُ ثَلَاثَةُ أَنْوَابِ وَ ثَوْبٌ تَامٌ لا أَقَلَّ مِنْهُ يُوَارِي جَسَدَهُ كُلَّهُ، فَمَا زَادَ فَهُوَ سُنَّةٌ إِلَى أَنْ يَبْلُغَ خَمْسَةَ أَنْوَابٍ، فَمَا زَادَ فَهُوَ مُبْتَدَعٌ وَالْعِمَامَةُ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صلى الله عليه واله وسلم بِالْعِمَامَةِ وَ عُمِّمَ النَّبِيُّ صلى الله عليه واله وسلم وَ بَعَثَ إِلَيْنَا الشَّيْخُ الصَّادِقُ علیه السلام وَ نَحْنُ بِالْمَدِينَةِ لَمَّا مَاتَ أَبُو عُبَيْدَةَ الْحَذَّاءُ بِدِينَارٍ، وَ أَمَرَنَا أَنْ نَشْتَرِيَ لَهُ حَنُوطًاً وَعِمَامَةٌ فَفَعَلْنَا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عَبْدِاللهِ بْنِ سِنَانٍ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يُكَفَّنُ فِي ثَلَاثَةٍ سِوَى الْعِمَامَةِ وَ الْخِرْقَةِ يَشُدُّ بِهَا وَرِكَيْهِ، لِكَيْلَا يَبْدُوَ مِنْهُ شَيْءٌ، وَ الْخِرْقَةُ وَ الْعِمَامَةُ لَا بُدَّ مِنْهُمَا وَ لَيْسَنَا مِنَ 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کفن واجب، فقط سه جامه است و یک پیراهن کامل نه کم تر از آن تا تمام بدن او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این زیاد شود تا پنج جامه سنّت و مازاد بر آن بدعت است و عمامه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واله وسلم امر فرمود که عمامه نیز بر سر میت ببندند و خود چنین می کرد و زمانی که در مدینه بودیم آن گاه که ابو عبیده حذا وفات یافت، امام صادق علیه السلام دیناری برای ما فرستاد و دستور فرمود که برای او حنوط و عمامه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چنان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 باید در سه جامه کفن شود به غیر از عمامه و خرقه ای که به وسیله آن دوران او بسته می شود تا چیزی بیرون نیاید خرقه و عمامه باید باشند ولی جزو کفن نیستند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أَبِي فِي وَصِيَّتِهِ أَنْ أَكَفْنَهُ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رِدَاءٌ لَهُ حِبَرَةٌ كَانَ يُصَلِّي فِيهِ يَوْمَ الْجُمُعَةِ وَ ثَوبٌ آخَرُ وَ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يَغْلِبَكَ النَّاسُ،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كَفَّتْهُ فِي أَرْبَعَةٍ أَوْ خَمْسَةٍ فَلَا تَفْعَلْ وَ عَمُمْنِي بِعِمَامَةٍ، وَ لَيْسَ تُعَدُّ الْعِمَامَةُ مِنَ الْكَفَنِ، إِنَّمَا يُعَدُّ مَا يُلَفُّ بِهِ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أَبِي أَيُّوبَ الْخَزَّازِ عَنْ عُثْمَانَ النَّوَّاءِ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إِنى أَغْسِلُ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وصیت نامۀ خود نوشت که او را در سه جامه کفن کنم یکی ردایی از برد یمانی بود که روزهای جمعه در آن نماز می خواند و یک جامه و یک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چه نیازی به نوشتن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مردم بر تو چیره شوند و بگویند او را در چهار یا پنج جامه کفن کن این کار را مکن و عمامه بر سرم ببند، ولی عمامه از کفن محسوب نیست، بلکه چیزی از کفن شمرده می شود که با آن بدن پوشانیده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نوا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مردگان را غسل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خوب آگاهی داری؟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می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فَارْفُقْ بِهِ وَ لا تَغْمِرُهُ وَ لا تَمَسَّ مَسَامِعَهُ بِكَافُورٍ، وَإِذَا عَمَّمْتَهُ فَلَا تُعَمِّمْهُ عِمَّةَ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الْعِمَامَةَ مِنْ وَسَطِهَا وَ انْشُرْهَا عَلَى رَأْسِهِ، ثُمَّ رُدَّهَا إِلَى خَلْفِهِ وَ اطْرَحْ طَرَفَيْهَا عَلَى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بِالْكَفَنِ؟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خِرْقَةٌ فَتَشُدُّ بِهَا عَلَى مَقْعَدَتِهِ وَ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تُعَدُّ شَيْئاً، إِنَّمَا تَصْنَعُ لِيُضَمَّ مَا هُنَاكَ لِئَلَّا يَخْرُجَ مِنْهُ شَيْءٌ وَ مَا يُصْنَعُ مِنَ الْقُطْنِ أَفْضَلُ مِنْهَا، ثُمَّ يُحْرَقُ الْقَمِيصُ إِذَا غُسَّلَ وَ يُنْزَعُ مِنْ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الْكَفَنُ قَمِيصٌ غَيْرُ مَزْرُورٍ وَ لا مَكْفُوفٍ وَ عِمَامَةٌ يُعَصِّبُ بِهَا رَأْسُهُ وَ يُرَدُّ فَضْلُهَا عَلَى 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غسل می دهی با میت مدارا کن او را فشار نده در گوشهای او کافور نریز و هرگاه عمامه بر سرش بستی همانند عمامه عرب بیابانی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چگونه ببندم؟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عمامه بگیر و دور سرش بپیچان آن گاه به پشت او برگردان و دو سر را روی سینه اش بینداز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مرده را کفن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 ای نشیمنگاه و پاهای مرده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شلوار و پوشش کامل برای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پارچه چیزی به حساب نمی آید، بلکه برای این است که آن جا بسته شود تا چیزی بیرون نیاید و اگر پنبه استفاده شود بهتر خواهد بود و چون غسل داده شد، پیراهن را پاره کرده از سمت پاهایش بیرون آورده می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باید لباسی باشد که حاشیه دار نباشد و دکمه و بند نداشته باشد و عمامه بر سر او بسته شود و زیادی آن بر پاهایش افکنده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أَبِي عَبْدِاللَّهِ علیه السلام فِي الْعِمَامَةِ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مُعَاوِيَةَ بْنِ وَهْبٍ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يُكَفَّنُ الْمَيِّتُ فِي خَمْسَةِ أَنْوَابٍ قَمِيصٍ لا يُزَرُّ عَلَيْهِ وَ إِزَارٍ وَ خِرْقَةٍ يُعَصَّبُ بِهَا وَسَطُهُ وَ بُرْدٍ يُلَةٌ فِيهِ، وَ عِمَامَةٍ يُعَمَّمُ بِهَا، وَ يُلْقَى فَضْلُهَا عَلَى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عَبْدِاللَّهِ بْنِ الْمُغِيرَةِ عَنْ غَيْرِ وَاحِدٍ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الْكَافُورُ هُوَ الْحَنُوط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صَالِحٍ بْنِ السَّنْدِي عَنْ جَعْفَرِ بْنِ بَشِيرٍ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 لِي فِي كَفْنِ أَبِي عُبَيْدَةَ الْحَذَاء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عمامه 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عمامه او تحت الحنک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باید در پنج پارچه کفن شود پیراهنی که دگمه نداشته باشد، لنگ و خرقه ای که با آن، وسط بدنش بسته شود بردی که او در آن پیچیده شود و عمامه ای به دور سرش بسته شود و زیادی آن را روی سینه اش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همان حنوط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کفن ابوعبیده حذَّا به من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إنَّمَا الْحَنُوطُ الْكَافُورُ ولكن اذهَبْ فَاصْنَعُ كَمَا يَصْنَعُ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عُبَيْدَةَ الْحَذَّاءُ وَ أَنَا بِالْمَدِينَةِ، فَأَرْسَلَ إِلَيَّ أَبُو عَبْدِاللَّهِ علیه السلام بِدِينَارٍ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 بِهَذَا حَنُوطاً وَ اعْلَمْ أَنَّ الْحَنُوطَ هُوَ الْكَافُورُ، وَ لَكِنِ اصْنَعْ كَمَا يَصْنَعُ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مَضَيْتُ أَتْبَعَنِي بِدِينَارٍ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بِهَذَا كَافُوراً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بْنِ عُثْمَانَ عَنْ عَبْدِ الرَّحْمَانِ بْنِ أَبِي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الْحَنُوطِ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مَسَاجِدِهِ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حنوط، همان کافور است، ولی تو آن چه را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کافور، مشک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حذا وفات یافت و من در مدینه بودم، امام صادق علیه السلام برای من دیناری فرستاد و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دینار حنوطی خریداری کن و بدان که حنوط، همان کافور است، ولی تو آن چه را که مردم انجام می دهند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بازار رفتم، حضرتش دیناری دیگر فرستاد و پیغام داد با این دینار هم کافور خریداری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حنوط میت پرسیدم؟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سجده گاهش قرار ده</w:t>
      </w:r>
      <w:r>
        <w:rPr>
          <w:rFonts w:eastAsia="IRNazanin" w:cs="IRNazanin"/>
          <w:color w:val="111111"/>
          <w:sz w:val="28"/>
          <w:szCs w:val="28"/>
          <w:rtl w:val="true"/>
          <w:lang w:bidi="fa-IR"/>
        </w:rPr>
        <w:t xml:space="preserve">. </w:t>
      </w:r>
      <w:bookmarkStart w:id="687" w:name="pg19993_217462"/>
    </w:p>
    <w:p>
      <w:pPr>
        <w:pStyle w:val="BookText"/>
        <w:rPr/>
      </w:pPr>
      <w:bookmarkEnd w:id="68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واله وسلم نَهَى أَنْ يُوضَعَ عَلَى النَّعْشِ الْحَنُوطُ</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591568_2320776876"/>
      <w:bookmarkStart w:id="689" w:name="_Toc287"/>
      <w:bookmarkEnd w:id="688"/>
      <w:r>
        <w:rPr>
          <w:rtl w:val="true"/>
        </w:rPr>
        <w:t>بخش بیستم</w:t>
      </w:r>
      <w:bookmarkEnd w:id="689"/>
    </w:p>
    <w:p>
      <w:pPr>
        <w:pStyle w:val="Heading4"/>
        <w:numPr>
          <w:ilvl w:val="3"/>
          <w:numId w:val="1"/>
        </w:numPr>
        <w:rPr/>
      </w:pPr>
      <w:bookmarkStart w:id="690" w:name="__RefHeading___Toc591570_2320776876"/>
      <w:bookmarkStart w:id="691" w:name="_Toc288"/>
      <w:bookmarkEnd w:id="690"/>
      <w:r>
        <w:rPr>
          <w:rtl w:val="true"/>
        </w:rPr>
        <w:t>اشاره</w:t>
      </w:r>
      <w:bookmarkEnd w:id="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تَكْفِينِ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حُمَيْدُبْنُ زِيَادٍ عَنِ الْحَسَنِ بْنِ مُحَمَّدٍ الْكِنْدِيٌّ عَنْ غَيْرِ وَاحِدٍ عَنْ أَبَانِ بْنِ عُثْمَانَ عَنْ عَبْدِ الرَّحْمَانِ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علیه السلام فِي كَمْ تُكَفَّنُ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تُكَفِّنُ فِي خَمْسَةِ أَثْوَابِ، أَحَدُهَا الْخِمَارُ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تُكَفَّنُ الْمَرْأَةُ؟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نهی فرموده که بر جنازه حنوط گذارده شود</w:t>
      </w:r>
      <w:r>
        <w:rPr>
          <w:rFonts w:eastAsia="IRNazanin" w:cs="IRNazanin"/>
          <w:color w:val="111111"/>
          <w:sz w:val="28"/>
          <w:szCs w:val="28"/>
          <w:rtl w:val="true"/>
          <w:lang w:bidi="fa-IR"/>
        </w:rPr>
        <w:t>.</w:t>
      </w:r>
    </w:p>
    <w:p>
      <w:pPr>
        <w:pStyle w:val="Heading4"/>
        <w:numPr>
          <w:ilvl w:val="3"/>
          <w:numId w:val="1"/>
        </w:numPr>
        <w:rPr/>
      </w:pPr>
      <w:bookmarkStart w:id="692" w:name="__RefHeading___Toc591572_2320776876"/>
      <w:bookmarkStart w:id="693" w:name="_Toc289"/>
      <w:bookmarkEnd w:id="692"/>
      <w:r>
        <w:rPr>
          <w:rtl w:val="true"/>
        </w:rPr>
        <w:t>چگونگی تکفین زن</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زن باید در چند پارچه کفن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پارچه، که یکی از آن ها چادر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مورد چگونگی تکفین زن پرسیدم؟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يُكَفِّنُ الرّجُلُ، غَيْرَ أَنَّهَا تُشَدُّ عَلَى نذييْهَا خِرْقَةٌ تَضُمُ النَّدْيَ إِلَى الصَّدْرِ، وَ تُشَدُّ عَلَى ظَهْرِهَا وَ يُصْنَعُ لَهَا الْقُطْنُ أَكْثَرَ مِمَّا يُصْنَعُ لِلرِّجَالِ وَ يُحْشَى الْقَبلُ وَالذَّبُرُ بِالْقُطْنِ، وَ الْحَنُوطِ، ثُمَّ تُشَدُّ عَلَيْهَا الْخِرْقَةُ شَدّا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عَبْدِاللَّهِ بْنِ عَامِرٍ عَنْ عَلِيَّ بْنِ مَهْزِيَارَ عَنْ فَضَالَةَ عَنْ قَاسِمِ بْنِ يَزِيدَ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يُكَفِّنُ الرَّجُلُ فِي ثَلَاثَةِ أَثْوَابِ وَ الْمَرْأَةُ إِذَا كَانَتْ عَظِيمَةٌ فِي خَمْسَةٍ دِرْعِ وَمِنْطَقٍ وَ خِمَارٍ وَ لِفَافَتَيْنِ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تکفین زن به سان کفن نمودن مرد است، مگر آن که با پارچه ای پستان های او را به سینه اش می چسبانند و محکم بر پشت او بسته شود و باید پنبه ای که برای زن به کار می رود بیش از مرد باشد و پیش و پس او از پنبه و حنوط پر شود، سپس روی آن با پارچه ای محکم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سه پارچه کفن می شود و اگر زن تنومند باشد باید در پنج پارچه پیراهن لنگ چادر و دو لفافه کفن شود</w:t>
      </w:r>
      <w:r>
        <w:rPr>
          <w:rFonts w:eastAsia="IRNazanin" w:cs="IRNazanin"/>
          <w:color w:val="111111"/>
          <w:sz w:val="28"/>
          <w:szCs w:val="28"/>
          <w:rtl w:val="true"/>
          <w:lang w:bidi="fa-IR"/>
        </w:rPr>
        <w:t xml:space="preserve">. </w:t>
      </w:r>
      <w:bookmarkStart w:id="694" w:name="pg19993_217464"/>
    </w:p>
    <w:p>
      <w:pPr>
        <w:pStyle w:val="Heading3"/>
        <w:numPr>
          <w:ilvl w:val="2"/>
          <w:numId w:val="1"/>
        </w:numPr>
        <w:rPr/>
      </w:pPr>
      <w:bookmarkStart w:id="695" w:name="__RefHeading___Toc591574_2320776876"/>
      <w:bookmarkStart w:id="696" w:name="_Toc290"/>
      <w:bookmarkEnd w:id="694"/>
      <w:bookmarkEnd w:id="695"/>
      <w:r>
        <w:rPr>
          <w:rtl w:val="true"/>
        </w:rPr>
        <w:t>بخش بیست و یکم</w:t>
      </w:r>
      <w:bookmarkEnd w:id="696"/>
    </w:p>
    <w:p>
      <w:pPr>
        <w:pStyle w:val="Heading4"/>
        <w:numPr>
          <w:ilvl w:val="3"/>
          <w:numId w:val="1"/>
        </w:numPr>
        <w:rPr/>
      </w:pPr>
      <w:bookmarkStart w:id="697" w:name="__RefHeading___Toc591576_2320776876"/>
      <w:bookmarkStart w:id="698" w:name="_Toc291"/>
      <w:bookmarkEnd w:id="697"/>
      <w:r>
        <w:rPr>
          <w:rtl w:val="true"/>
        </w:rPr>
        <w:t>اشاره</w:t>
      </w:r>
      <w:bookmarkEnd w:id="6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تَجْمِيرِ الْكَفَنِ وَ تَسْخِينِ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بَعْضِ أَصْحَابِهِ عَنْ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يُجَمَّرُ الْكَفَنُ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عِدَّةٍ مِنْ أَصْحَابِنَا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يُسَخَّنُ الْمَاءُ لِلْمَيِّتِ، وَ لا يُعَجِّلُ لَهُ النَّارُ، وَ لَا يُحَنَّطُ بِمِسْكِ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ابْنِ جُمْهُورٍ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عَبْدُاللهِ بْنُ عَبْدِ الرَّحْمَانِ عَنْ حَرِيزِ عَنْ مُحَمَّدِ بْنِ مُسْلِمٍ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591578_2320776876"/>
      <w:bookmarkStart w:id="700" w:name="_Toc292"/>
      <w:bookmarkEnd w:id="699"/>
      <w:r>
        <w:rPr>
          <w:rtl w:val="true"/>
        </w:rPr>
        <w:t>کراهت بخور دادن کفن و گرم نمودن آب غسل</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کفن را بخور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غسل میت را نباید گرم نمود بر آتش او شتاب نشود، و با مشک حنوط نگردد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bookmarkStart w:id="701" w:name="pg19993_217465"/>
    </w:p>
    <w:p>
      <w:pPr>
        <w:pStyle w:val="BookText"/>
        <w:rPr/>
      </w:pPr>
      <w:bookmarkEnd w:id="701"/>
      <w:r>
        <w:rPr>
          <w:rFonts w:ascii="Amiri" w:hAnsi="Amiri" w:eastAsia="Amiri" w:cs="Amiri"/>
          <w:color w:val="111111"/>
          <w:sz w:val="28"/>
          <w:sz w:val="28"/>
          <w:szCs w:val="28"/>
          <w:rtl w:val="true"/>
          <w:lang w:bidi="ar-SA"/>
        </w:rPr>
        <w:t>لا تُجَمِّرُوا الْأَكْفَانَ وَلا تَمْسَحُوا مَوْتَاكُمْ بِالطَّيِّبِ إِلَّا بِالْكَافُورِ، فَإِنَّ الْمَيْتَ بِمَنْزِلَةِ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واله وسلم نَهَى أَنْ تُتْبَعَ جَنَازَةٌ بِمِجْمَرَةٍ</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591580_2320776876"/>
      <w:bookmarkStart w:id="703" w:name="_Toc293"/>
      <w:bookmarkEnd w:id="702"/>
      <w:r>
        <w:rPr>
          <w:rtl w:val="true"/>
        </w:rPr>
        <w:t>بخش بیست و دوم</w:t>
      </w:r>
      <w:bookmarkEnd w:id="703"/>
    </w:p>
    <w:p>
      <w:pPr>
        <w:pStyle w:val="Heading4"/>
        <w:numPr>
          <w:ilvl w:val="3"/>
          <w:numId w:val="1"/>
        </w:numPr>
        <w:rPr/>
      </w:pPr>
      <w:bookmarkStart w:id="704" w:name="__RefHeading___Toc591582_2320776876"/>
      <w:bookmarkStart w:id="705" w:name="_Toc294"/>
      <w:bookmarkEnd w:id="704"/>
      <w:r>
        <w:rPr>
          <w:rtl w:val="true"/>
        </w:rPr>
        <w:t>اشاره</w:t>
      </w:r>
      <w:bookmarkEnd w:id="7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يُسْتَحَبُّ مِنَ الشَّيَابِ لِلْكَفَنِ وَ مَا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أجيدُوا أَكْفَانَ مَوْتَاكُمْ، فَإِنَّهَا زِينَتَهُمْ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جَمِيلَةَ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لِبَاسِكُمْ شَيْءٌ أَحْسَنَ مِنَ الْبَيَاضِ، فَأَلْبِسُوهُ مَوْتَاكُمْ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کفن ها را با دود عود و چیزهای دیگر خوش بو نسازید مردگان را مگر با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 همانند 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نهی فرموده است که در پی جنازه مجمره، عودسوز، روان شود</w:t>
      </w:r>
      <w:r>
        <w:rPr>
          <w:rFonts w:eastAsia="IRNazanin" w:cs="IRNazanin"/>
          <w:color w:val="111111"/>
          <w:sz w:val="28"/>
          <w:szCs w:val="28"/>
          <w:rtl w:val="true"/>
          <w:lang w:bidi="fa-IR"/>
        </w:rPr>
        <w:t>.</w:t>
      </w:r>
    </w:p>
    <w:p>
      <w:pPr>
        <w:pStyle w:val="Heading4"/>
        <w:numPr>
          <w:ilvl w:val="3"/>
          <w:numId w:val="1"/>
        </w:numPr>
        <w:rPr/>
      </w:pPr>
      <w:bookmarkStart w:id="706" w:name="__RefHeading___Toc591584_2320776876"/>
      <w:bookmarkStart w:id="707" w:name="_Toc295"/>
      <w:bookmarkEnd w:id="706"/>
      <w:r>
        <w:rPr>
          <w:rtl w:val="true"/>
        </w:rPr>
        <w:t>پارچه هایی که برای کفن میت، مستحب و مکروه است</w:t>
      </w:r>
      <w:bookmarkEnd w:id="7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های مردگان را نیکو قرار دهید؛ زیرا که کفن، زینت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لباسی از لباس های شما بهتر از لباس سفید نیست، پس آن را بر مردگان خود بپوشانید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عَمْرِو بْنِ عُثْمَانَ وَ غَيْرِهِ عَنِ الْمُفَضَّلِ بْنِ صَالِحٍ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لِبَاسِكُمْ شَيْءٌ أَحْسَنَ مِنَ الْبَيَاضِ، فَأَلْبِسُوهُ وَكَفَّنُوا فِيهِ مَوْتَاكُمْ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يَكُونَ فِي كَفَنِهِ ثَوْبٌ كَانَ يُصَلَّى فِيهِ نَظِيفٌ، فَإِنَّ ذَلِكَ يُسْتَحَبُّ أَنْ يُكَفِّنَ فيما كَانَ يُصَلِّي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أَصْحَابِنَا عَنِ ابْنِ فَضَّالٍ عَنْ مَرْوَانَ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اشْتَرَى مِنْ كِسْوَةِ الْكَعْبَةِ شَيْئاً فَقَضَى بِبَعْضِهِ حَاجَتَهُ وَ بَقِيَ بَعْضُهُ فِي يَدِهِ، هَلْ يَصْلُحُ بَيْعُهُ؟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مَا أَرَادَ وَ يَهَبُ مَا لَمْ يُرِدْ وَ يَسْتَنْفِعُ بِهِ وَ يَطْلُبُ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يُكَفَّنُ بِهِ الْمَيِّتُ؟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با اندکی تفاوت جابر بار دیگر از امام باقر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از یکی از یارانش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که در تکفین میت، از لباسی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نماز می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زیرا مستحب است میت در لباسی کفن شود، که در آن نماز می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مقداری از پارچه کعبه خریده و با بخشی از آن نیاز خود را برطرف نموده و مقداری از آن در دستش مانده است آیا فروش آن تکه جایز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خواهد می تواند بفروشد و هرچه را نمی خواهد می تواند ببخشد، می تواند از آن بهره مند شود و برکت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 را می توان در آن کفن کرد؟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الْحُسَيْنِ عَنْ عَبْدِ الرَّحْمَانِ بْنِ أَبِي هَاشِمٍ عَنْ أَبِي خَدِيجَةَ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تَنوُقُوا فِي الْأَكْفَانِ، فَإِنَّكُمْ تُبْعَثُونَ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أَبِي خَدِيجَةَ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الْكَتَانُ كَانَ لِبَنِي إِسْرَائِيلَ يُكَفِّنُونَ بِهِ، وَ الْقُطْنُ لِأُمَّةِ مُحَمَّدٍ صلی الله علیه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عَمْرِو بْنِ سَعِيدٍ عَنْ يُونُسَ يَعْقُوبَ 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كَفَّنْتُ أَبِي فِي ثَوْبَيْنِ شَطَوِيَّيْنِ كَانَ يُحْرِمُ فِيهِمَا، وَ فِي قَمِيصِ مِنْ قُمُصِهِ وَ عِمَامَةٍ كَانَتْ لِعَلِيِّ بْنِ الْحُسَيْنِ علیهما السلام، وَ فِي بُرْدِ اشْتَرَيْتُهُ بِأَرْبَعِينَ دِينَاراً، لَوْ كَانَ الْيَوْمَ لَسَاوَى أَرْبَعَمِائَةِ دِينَارٍ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کفن را تهیه نمایید زیرا شما در روز قیامت با آن برانگیخته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کتان، برای بنی اسرائیل بود که با آن مردگان خود را کفن می نمودند و پارچه پنبه ای مخصوص امت محمد صلی الله علیه واله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را در دو جامه شطوی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ها محرم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از پیراهن هایش، عمامه ای که متعلق به علی بن حسین علیهما السلام بود، بردی که آن را به چهل دینار خریدم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امروز بود با چهار صد دینار برابر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أَيُّوبَ بْنِ نُوحٍ عَمَّنْ رَوَاهُ عَنْ أَبِي مَرْيَمَ الْأَنْصَارِيِّ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الْحَسَنَ بْنَ عَلِي علیهما السلام كَفَّنَ أَسَامَةَ بْنَ زَيْدٍ بِبُرْدِ أَحْمَرَ حِبَرَةٍ، وَ أَنَّ عَلِيًّا علیه السلام كَفَّنَ سَهْلَ بْنَ حُنَيْفٍ بِبُرْدٍ أَحْمَرَ حِبَرَةٍ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بْنِ عَلِقٍ عَنْ عَمْرِو بْنِ سَعِيدٍ عَنْ مُصَدِّقِ بْنِ صَدَقَةَ عَنْ عَمَّارِ بْنِ مُوسَى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الْكَفَنُ يَكُونُ بُرْداً، فَإِنْ لَمْ يَكُنْ بُرْداً فَاجْعَلْهُ كُلَّهُ قُطْنَا، فَإِنْ لَمْ تَجِدْ عِمَامَةَ قُطْنٍ، فَاجْعَلِ الْعِمَامَةَ سَابِريّاً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أَصْحَابِهِ عَنِ الْوَشَّاءِ عَنِ الْحُسَيْنِ بْنِ الْمُخْتَارِ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يُكَفِّنُ الْمَيِّتُ بالسَّوَادِ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مريم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علیهما السلام، أسامة بن زید را و علی علیه السلام، سهل بن حنیف را با برد سرخ یمانی کفن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باید از پارچه برد باشد و گرنه تمام آن را پنبه قرار ده و اگر عمامه پنبه ای نبود، عمامه ای را از پارچه نازک قرار ده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میت را در پارچه سیاه کفن کرد</w:t>
      </w:r>
      <w:r>
        <w:rPr>
          <w:rFonts w:eastAsia="IRNazanin" w:cs="IRNazanin"/>
          <w:color w:val="111111"/>
          <w:sz w:val="28"/>
          <w:szCs w:val="28"/>
          <w:rtl w:val="true"/>
          <w:lang w:bidi="fa-IR"/>
        </w:rPr>
        <w:t xml:space="preserve">. </w:t>
      </w:r>
      <w:bookmarkStart w:id="708" w:name="pg19993_217469"/>
    </w:p>
    <w:p>
      <w:pPr>
        <w:pStyle w:val="BookText"/>
        <w:rPr/>
      </w:pPr>
      <w:bookmarkEnd w:id="70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الْحُسَيْنِ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ثِيَابِ تُعْمَلُ بِالْبَصْرَةِ عَلَى عَمَلِ الْعَصْبِ الْيَمَانِيُّ مِنْ قَرٍ وَقُطْنِ هَلْ يَصْلُحُ أَنْ يُكَفَّنَ فِيهَا الْمَوْتَى؟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الْقُطْنُ أَكْثَرَ مِنْ الْقَنِّ فَلَا بَأْسَ</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591586_2320776876"/>
      <w:bookmarkStart w:id="710" w:name="_Toc296"/>
      <w:bookmarkEnd w:id="709"/>
      <w:r>
        <w:rPr>
          <w:rtl w:val="true"/>
        </w:rPr>
        <w:t>بخش بیست و سوم</w:t>
      </w:r>
      <w:bookmarkEnd w:id="710"/>
    </w:p>
    <w:p>
      <w:pPr>
        <w:pStyle w:val="Heading4"/>
        <w:numPr>
          <w:ilvl w:val="3"/>
          <w:numId w:val="1"/>
        </w:numPr>
        <w:rPr/>
      </w:pPr>
      <w:bookmarkStart w:id="711" w:name="__RefHeading___Toc591588_2320776876"/>
      <w:bookmarkStart w:id="712" w:name="_Toc297"/>
      <w:bookmarkEnd w:id="711"/>
      <w:r>
        <w:rPr>
          <w:rtl w:val="true"/>
        </w:rPr>
        <w:t>اشاره</w:t>
      </w:r>
      <w:bookmarkEnd w:id="7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الْمَاءِ الَّذِي يُغَسَّلُ بِهِ الْمَيِّتُ وَ 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فُضَيْلِ سُكْرَةَ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لِلْمَاءِ حَدٌ مَحْدُودٌ؟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واله وسلم قَالَ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فَاسْتَقِ لِي سِتَّ قِرَبٍ مِنْ مَاءٍ بِثْرِ غَرْسٍ فَغَسْلْنِي وَ كَفَّنِّي وَ حَنْطنِي، فَإِذَا فَرَغْتَ مِنْ غُسْلِي وَ كَفْنِي وَ تَحْنِيطِي، فَخُذْ بِمَجَامِعِ كَفَنِي وَ أَجْلِسْنِي، ثُمَّ سَلْنِي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عَنْ شَيْءٍ إلا أَجَبْتُكَ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پارچه ای همانند برد یمانی از پنبه و ابریشم بافته می شود آیا صلاح است مرده را در آن کفن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پنبه به کار رفته در پارچه، از ابریشم بیش تر باشد مانعی ندارد</w:t>
      </w:r>
      <w:r>
        <w:rPr>
          <w:rFonts w:eastAsia="IRNazanin" w:cs="IRNazanin"/>
          <w:color w:val="111111"/>
          <w:sz w:val="28"/>
          <w:szCs w:val="28"/>
          <w:rtl w:val="true"/>
          <w:lang w:bidi="fa-IR"/>
        </w:rPr>
        <w:t>.</w:t>
      </w:r>
    </w:p>
    <w:p>
      <w:pPr>
        <w:pStyle w:val="Heading4"/>
        <w:numPr>
          <w:ilvl w:val="3"/>
          <w:numId w:val="1"/>
        </w:numPr>
        <w:rPr/>
      </w:pPr>
      <w:bookmarkStart w:id="713" w:name="__RefHeading___Toc591590_2320776876"/>
      <w:bookmarkStart w:id="714" w:name="_Toc298"/>
      <w:bookmarkEnd w:id="713"/>
      <w:r>
        <w:rPr>
          <w:rtl w:val="true"/>
        </w:rPr>
        <w:t>مقدار آب و کافوری که برای غسل میت لازم است</w:t>
      </w:r>
      <w:bookmarkEnd w:id="7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شگره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آب غسل میت اندازه معینی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وفات یافتم، شش مشک آب از چاه غرس </w:t>
      </w:r>
      <w:r>
        <w:rPr>
          <w:rStyle w:val="FootnoteAnchor"/>
          <w:rtl w:val="true"/>
        </w:rPr>
        <w:footnoteReference w:id="37"/>
      </w:r>
      <w:r>
        <w:rPr>
          <w:rFonts w:ascii="IRNazanin" w:hAnsi="IRNazanin" w:eastAsia="IRNazanin"/>
          <w:color w:val="111111"/>
          <w:sz w:val="28"/>
          <w:sz w:val="28"/>
          <w:szCs w:val="28"/>
          <w:rtl w:val="true"/>
          <w:lang w:bidi="fa-IR"/>
        </w:rPr>
        <w:t>بکش و مرا غسل بده، کفن کن و حنوط نما و چون از غسل تکفین و حنوطم فارغ شدی، اطراف کفنم را بگیر و مرا بنشان سپس هرچه از من خواهی بپرس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بپرسی پاسخت خواهم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 لِعَلِي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مِن فَغَسَلْنِي بِسَبْعَ قِرَبٍ مِنْ بِثْرِ 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الْحَسَنِ إِلَى أَبِي مُحَمَّدٍ علیه السلام فِي الْمَاءِ الَّذِي يُغَسْلُ بِهِ الْمَيِّتُ كَمْ حَدُّهُ؟</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غُسْلِ الْمَيِّتِ يُغْسَل حَتَّى يَطْهُرَ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هَلْ يَجُوزُ أَنْ يُغَسَّلَ الْمَيِّتُ وَ مَاؤُهُ الَّذِي يُصَبُّ عَلَيْهِ يَدْخُلُ إِلَى بِشْرِكَنِيفٍ أَوِ الرَّجُلُ يَتَوَضَّأُ وُضُوءَ الصَّلَاةِ أَنْ يُصَبُ مَاءُ وُضُوئِهِ فِي كَنيفٍ؟</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فِي بَلالِيخ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وفات یافتم مرابا هفت مشک آب از چاه غرس غسل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امام حسن عسکری علیه السلام نامه ای نوشت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آبی که باید میت را با آن غسل داد چقدر است؟</w:t>
      </w:r>
    </w:p>
    <w:p>
      <w:pPr>
        <w:pStyle w:val="BookText"/>
        <w:rPr/>
      </w:pPr>
      <w:r>
        <w:rPr>
          <w:rFonts w:ascii="IRNazanin" w:hAnsi="IRNazanin" w:eastAsia="IRNazanin"/>
          <w:color w:val="111111"/>
          <w:sz w:val="28"/>
          <w:sz w:val="28"/>
          <w:szCs w:val="28"/>
          <w:rtl w:val="true"/>
          <w:lang w:bidi="fa-IR"/>
        </w:rPr>
        <w:t xml:space="preserve">امام علیه السلام در پاسخ نوشت اندازۀ آب غسل میت باید همان قدری باشد که برای غسلش کافی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برای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آب غساله میت یا آب وضوی نماز در چاه فاضلاب ریخته شود؟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پاسخ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چاهی دیگر ریخته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الْحَنُوطِ ثَلَاثَةَ عَشَرَ دِرْهَماً وَ تُلْتُ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نَزَلَ عَلَى رَسُولِ اللهِ صلى الله عليه واله وسلم بِحَنُوطِ وَ كَانَ وَزْنُهُ أَرْبَعِينَ دِرْهَماً، فَقَسَمَهَا رَسُولُ اللهِ صلى الله عليه واله وسلم ثَلَاثَةَ أَجْزَاءِ جُزْءٌ لَهُ وَ جُزْءٌ لِعَلِي وَ جُزْءٌ لِفَاطِمَة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يُجْزِئُ مِنَ الْكَافُورِ لِلْمَيِّتِ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الْكَاهِلِيَّ وَ حُسَيْنِ بْنِ الْمُخْتَارِ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الْقَصْدُ مِنْ ذَلِكَ أَرْبَعَةُ مَثَاقِيلَ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در یک روایت مرفوعه ای نقل می کند که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حنوط چنین است که حداکثر به وزن سیزده درهم و یک ثلث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برای پیامبر خدا صلى الله عليه واله وسلم حنوطی آورد که وزن آن چهل درهم بود، پس رسول خدا صلى الله عليه واله وسلم آن را به سه بخش تقسیم فرمود، بخشی برای خود، بخشی برای علی علیه السلام و بخش دیگر برای فاطمه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مقدار کافور که برای میّت کافی است یک مثقال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متوسط کافور، چهار مثقال است</w:t>
      </w:r>
      <w:r>
        <w:rPr>
          <w:rFonts w:eastAsia="IRNazanin" w:cs="IRNazanin"/>
          <w:color w:val="111111"/>
          <w:sz w:val="28"/>
          <w:szCs w:val="28"/>
          <w:rtl w:val="true"/>
          <w:lang w:bidi="fa-IR"/>
        </w:rPr>
        <w:t xml:space="preserve">. </w:t>
      </w:r>
      <w:bookmarkStart w:id="715" w:name="pg19993_217472"/>
    </w:p>
    <w:p>
      <w:pPr>
        <w:pStyle w:val="Heading3"/>
        <w:numPr>
          <w:ilvl w:val="2"/>
          <w:numId w:val="1"/>
        </w:numPr>
        <w:rPr/>
      </w:pPr>
      <w:bookmarkStart w:id="716" w:name="__RefHeading___Toc591592_2320776876"/>
      <w:bookmarkStart w:id="717" w:name="_Toc299"/>
      <w:bookmarkEnd w:id="715"/>
      <w:bookmarkEnd w:id="716"/>
      <w:r>
        <w:rPr>
          <w:rtl w:val="true"/>
        </w:rPr>
        <w:t>بخش بیست و جهارم</w:t>
      </w:r>
      <w:bookmarkEnd w:id="717"/>
    </w:p>
    <w:p>
      <w:pPr>
        <w:pStyle w:val="Heading4"/>
        <w:numPr>
          <w:ilvl w:val="3"/>
          <w:numId w:val="1"/>
        </w:numPr>
        <w:rPr/>
      </w:pPr>
      <w:bookmarkStart w:id="718" w:name="__RefHeading___Toc591594_2320776876"/>
      <w:bookmarkStart w:id="719" w:name="_Toc300"/>
      <w:bookmarkEnd w:id="718"/>
      <w:r>
        <w:rPr>
          <w:rtl w:val="true"/>
        </w:rPr>
        <w:t>اشاره</w:t>
      </w:r>
      <w:bookmarkEnd w:id="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ابْنِ مُسْكَانَ عَنِ الْحَسَنِ بْنِ زِيَادٍ الصَّيْقَل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يُوضَعُ لِلْمَيِّتِ جَرِيدَتَانِ وَاحِدَةٌ فِي الْيَمِينِ وَ الْأُخْرَى فِي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تَنْفَعُ الْمُؤْمِنَ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بْنِ بَزِيع حَنَانِ بْنِ سَدِيرٍ عَنْ يَحْيَى بْنِ عُبَادَةَ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التَّوْرِيَّ يَسْأَلُهُ عَنِ التَّخْضيرِ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هَلَكَ فَأُوذِنَ رَسُولُ اللَّهِ صلى الله عليه واله وسلم بِمَوْتِهِ، فَقَالَ لِمَنْ يَلِيهِ مِنْ قَرابَته</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591596_2320776876"/>
      <w:bookmarkStart w:id="721" w:name="_Toc301"/>
      <w:bookmarkEnd w:id="720"/>
      <w:r>
        <w:rPr>
          <w:rtl w:val="true"/>
        </w:rPr>
        <w:t>شاخه درخت خرمایی که کنار میت نهاده می شود</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میت دو شاخه درخت خرما؛ یکی در طرف راست و دیگری در طرف چپ او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شاخۀ درخت خرما هم برای مؤمن و هم برای کافر سود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عباده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ثوری شنیدم که از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تخضیر می پرسد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درگذشت رسول خدا صلى الله عليه واله وسلم از مرگ او باخبر گشت، آن حضرت به شخصی از خویشان میت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خَضُرُوا صَاحِبَكُمْ، فَمَا أَقَلَّ الْمُخَضُرِينَ؟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التَّخْضِيرُ؟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خَضْرَاءُ، تُوضَعُ مِنْ أَصْلِ الْيَدَيْنِ إِلَى التَّرْقُوَةِ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عَبْدِاللهِ بْنِ الْمُغِيرَةِ عَنْ رَجُلٍ عَنْ يَحْيَى بْنِ عُبَادَةَ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تُؤْخَذُ جَرِيدَةً رَطْبَةٌ قَدْرَ ذِرَاعٍ فَتُوضَعُ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تَرْقُوَتِهِ إِلَى يَدِهِ تُلَفُ مَعَ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عَبْدِ اللَّهِ علیه السلام بَعْدُ فَسَأَلْتُهُ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حَدَّثْتُ بِهِ يَحْيَى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مرده خود را تخضیر کنید و چه اندکند تخضیر کنندگان آن شخص پرسید تخضیر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شاخۀ سبزی از درخت خرما است که در کنار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مچ دست ها تا گودی استخوان ترقوه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بالای گلو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شاخه ای به اندازه یک ذراع، تهیه 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مبارک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ترقوه تا دست میت نهاده و با کفنش پیچیده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صادق علیه السلام را ملاقات کردم و در آن مورد پرسیدم؟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باره به یحیی بن عباده چنین گفته 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قَالَ 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الْمَيِّتَ إِذَا مَاتَ لِمَ تُجْعَلُ مَعَهُ الْجَرِيدَةُ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وَالْحِسَابُ مَا دَامَ الْعُودُ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الْعَذَابُ كُلُّهُ فِي يَوْمِ وَاحِدٍ فِي سَاعَةٍ وَاحِدَةٍ قَدْرَ مَا يُدْخَلُ الْقَبْرَ وَ يَرْجِعُ الْقَوْمُ، وَإِنَّمَا جُعِلَتِ السَّعَفَتَانِ لِذَلِكَ فَلَا يُصِيبُهُ عَذَابٌ وَحِسَابٌ بَعْدَ جُفُوفِهِمَا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الْجَرِيدَةَ قَدْرُ شِبْرٍ تُوضَعُ وَاحِدَةٌ مِنْ عِنْدِ التَّرْقُوَةِ إِلَى مَا بَلَغَتْ مِمَّا يَلِي الْجِلْدَ، وَ الْأُخْرَى فِي الْأَيْسَرِ مِنْ عِنْدِ التَّرْقُوَةِ إِلَى مَا بَلَغَتْ مِنْ فَوْقِ الْقَمِيصِ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وقتی کسی از دنیا می رود، باید کنارش شاخه درخت خرما بگذارند؟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آن شاخه درخت خرما تر و تازه ،است عذاب و حساب رسی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عذاب در یک روز و یک ساعت به انجام می رسد به اندازه ای که میت در قبر گذاشته می شود و مردم باز می گردند این دو شاخه درخت خرما برای این منظور گذاشته می شود، و ان شاء الله پس از خشک شدن آن دو تکه چوب نیز عذابی به او نرسد و از او حسابرسی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صادق و امام 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شاخه درخت خرما به اندازه یک وجب است که یکی از آن دو از ترقوه تا آنجا که به کنار پوست بدن برسد و دیگری در طرف چپ از ترقوه تا آن جایی که به روی پیراهن برسد گذاشته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مُحَمَّدِ بْن سَمَاعَةَ عَنْ فُضَيْلِ بْنِ يَسَارٍ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تُوضَعُ لِلْمَيِّتِ جَرِيدَتَانِ وَاحِدَةً فِي الْأَيْمَنِ وَ الْأُخْرَى فِي الْأَيْسَ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حَرِيزِ وَ فُضَيْلٍ وَ عَبْدِ 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تُوضَعُ مَعَ الْمَيِّتِ الْجَرِيدَةُ؟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يَتَجَافَى عَنْهُ الْعَذَابُ مَا دَامَتْ 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حَضَرَنِي مَنْ أَخَافُهُ فَلَا يُمْكِنُ وَضْعُ الْجَرِيدَةِ عَلَى مَا رَوَيْتَنَا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 حَيْثُ مَا أَمْكَنَ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میت دو شاخۀ درخت خرما یکی در طرف راست و دیگری در طرف چپ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نزد میت شاخه درخت خرما می گذارند؟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تا وقتی شاخۀ درخت خرما تر و تازه باشد، عذاب از او دور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از از اهل سنّت نزد ما هستند که شاخه درخت خرما را بدعت می دانند و من از آن ها می ترسم و قرار دادن شاخۀ درخت خرما به آن صورتی که از شما رسیده است ممکن نیست باید چه کنیم؟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شاخۀ خرما را به هر صورتی که ممکن است در کنار میت قرار 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غَيْرِ وَاحِدٍ عَنْ أَبَانِ بْنِ عُثْمَانَ عَنْ عَبْدِ الرَّحْمَانِ بْنِ أَبِي عَبْدِاللهِ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الْجَرِيدَةِ تُوضَعُ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نَقْدِرْ عَلَى الْجَرِيدَةِ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نَقْدِرْ عَلَى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عَلِيِّ بْنِ مُحَمَّدٍ الْقَاسَانِيِّ عَنْ مُحَمَّدِ بْنِ مُحَمَّدٍ عَنْ عَلِيٌّ بْنِ بِلَالٍ أَنَّهُ كَتَبَ إِلَيْهِ يَسْأَلُهُ عَنِ الْجَرِيدَةِ إِذَا لَمْ نَجِدْ نَجْعَلُ بَدَلَهَا غَيْرَهَا فِي مَوْضِعِ لا يُمْكِنُ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أُعْوِزَتِ الْجَرِيدَةُ، وَ الْجَرِيدَةُ أَفْضَلُ، وَ بِهِ جَاءَتِ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شاخه درخت خرما پرسیدند که آیا می توان آن را در قبر گذارد؟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از بسیاری از اصحاب ما روایت کرده که به امام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بر شاخه درخت خرما نداشته باشیم چه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سدر به جایش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اگر آن را هم نداشتیم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بید تهیه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جواد و امام هادی و امام حسن عسکری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نوشت و در مورد جریده پرسید که هرگاه در جایی که نخل موجود نیست آیا می توانیم به جای آن، چیز دیگری تهیه کنیم؟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شاخۀ نخل پیدا نشد، جایز است ولی شاخه نخل بهتر است و در روایت نام آن برده شده است</w:t>
      </w:r>
      <w:r>
        <w:rPr>
          <w:rFonts w:eastAsia="IRNazanin" w:cs="IRNazanin"/>
          <w:color w:val="111111"/>
          <w:sz w:val="28"/>
          <w:szCs w:val="28"/>
          <w:rtl w:val="true"/>
          <w:lang w:bidi="fa-IR"/>
        </w:rPr>
        <w:t xml:space="preserve">. </w:t>
      </w:r>
      <w:bookmarkStart w:id="722" w:name="pg19993_217477"/>
    </w:p>
    <w:p>
      <w:pPr>
        <w:pStyle w:val="BookText"/>
        <w:rPr/>
      </w:pPr>
      <w:bookmarkEnd w:id="722"/>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إِبْرَاهِيمَ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بَدَلَهَا عُودُ الرُّمَّانِ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الْجَرِيدَةِ تُوضَعُ مِنْ دُونِ النِّيَابِ أَوْ مِنْ فَوْقِهَا؟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الْقَمِيصِ وَدُونَ الْخَاصِرَةِ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مِنْ أَيِّ جَانِبِ؟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 الْأَيْمَنِ</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591598_2320776876"/>
      <w:bookmarkStart w:id="724" w:name="_Toc302"/>
      <w:bookmarkEnd w:id="723"/>
      <w:r>
        <w:rPr>
          <w:rtl w:val="true"/>
        </w:rPr>
        <w:t>بخش بیست و پنجم</w:t>
      </w:r>
      <w:bookmarkEnd w:id="724"/>
    </w:p>
    <w:p>
      <w:pPr>
        <w:pStyle w:val="Heading4"/>
        <w:numPr>
          <w:ilvl w:val="3"/>
          <w:numId w:val="1"/>
        </w:numPr>
        <w:rPr/>
      </w:pPr>
      <w:bookmarkStart w:id="725" w:name="__RefHeading___Toc591600_2320776876"/>
      <w:bookmarkStart w:id="726" w:name="_Toc303"/>
      <w:bookmarkEnd w:id="725"/>
      <w:r>
        <w:rPr>
          <w:rtl w:val="true"/>
        </w:rPr>
        <w:t>اشاره</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الْمَيِّتِ يَمُوتُ وَ هُوَ جُئْبٌ أَوْ حَائِضٌ أَوْ 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 وَ هُوَ جُنُبٌ كَيْفَ يُغَسَّلُ؟ وَ مَا يُجْزِتُهُ مِنَ الْمَاءِ؟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يُجْزِئُ ذَلِكَ عَنْهُ لِجَنَابَتِهِ وَلِغُسْلِ الْمَيِّتِ، لِأَنَّهُمَا حُرْمَتَانِ اجْتَمَعَنَا فِي حُرْمَةٍ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روایت دیگری آورده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شاخه نخل می توان چوب انار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که شاخۀ نخل زیر کفن یا روی آن گذارده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پیراهن و پایین تهی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کدام سمت؟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راست</w:t>
      </w:r>
      <w:r>
        <w:rPr>
          <w:rFonts w:eastAsia="IRNazanin" w:cs="IRNazanin"/>
          <w:color w:val="111111"/>
          <w:sz w:val="28"/>
          <w:szCs w:val="28"/>
          <w:rtl w:val="true"/>
          <w:lang w:bidi="fa-IR"/>
        </w:rPr>
        <w:t>.</w:t>
      </w:r>
    </w:p>
    <w:p>
      <w:pPr>
        <w:pStyle w:val="Heading4"/>
        <w:numPr>
          <w:ilvl w:val="3"/>
          <w:numId w:val="1"/>
        </w:numPr>
        <w:rPr/>
      </w:pPr>
      <w:bookmarkStart w:id="727" w:name="__RefHeading___Toc591602_2320776876"/>
      <w:bookmarkStart w:id="728" w:name="_Toc304"/>
      <w:bookmarkEnd w:id="727"/>
      <w:r>
        <w:rPr>
          <w:rtl w:val="true"/>
        </w:rPr>
        <w:t>کسی که در حال جنابت یا حیض یا نفاس می میرد</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راویان امام باقر و امام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جنابت بمیرد چگونه باید غسل داده شود؟ و چه مقدار آب برای او کافی است؟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غسل داده شود که این غسل برای غسل جنابت غسل میت کافی است؛ زیرا هردو غسل واجب هستند، که در یک غسل واجب جمع شده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بْنِ عَلِقٍ عَنْ عَمْرِو بْنِ سَعِيدٍ عَنْ مُصَدِّقِ بْنِ صَدَقَةَ عَنْ عَمَّارِ بْنِ مُوسَى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إِذَا مَاتَتْ فِي نِفَاسِهَا كَيْفَ تُغَسَّلُ؟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غُسْل الطَّاهِرَةِ، وَكَذَلِكَ الْحَائِضُ، وَكَذَلِكَ الْجُنُّبُ، إِنَّمَا يُغَسْلُ غُسْلاً وَاحِداً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وَ أَحْمَدَ بْنِ مُحَمَّدٍ فِي الْمَرْأَةِ إِذَا مَاتَتْ نُفَسَاءَ وَكَثُرَ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 إِلَى السُّرَّةِ فِي الأَدَم، أَوْ مِثْلِ الْآدَم نَظيف، ثُمَّ تُكَفِّنُ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حال نفاس می میرد چگونه باید او را غسل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غسلی که برای طهارت و پاکی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جنابت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شد و هم چنین است زنی که در حال حیض و جنابت بمیرد به آن ها نیز فقط یک غسل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درباره زنی که در حال نفاس می میرد و خونش قطع نمی شود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 زن را تا ناف در پوست یا چیز پاکی مثل آن بگذارند و بعد کفنش کنند</w:t>
      </w:r>
      <w:r>
        <w:rPr>
          <w:rFonts w:eastAsia="IRNazanin" w:cs="IRNazanin"/>
          <w:color w:val="111111"/>
          <w:sz w:val="28"/>
          <w:szCs w:val="28"/>
          <w:rtl w:val="true"/>
          <w:lang w:bidi="fa-IR"/>
        </w:rPr>
        <w:t xml:space="preserve">. </w:t>
      </w:r>
      <w:bookmarkStart w:id="729" w:name="pg19993_217479"/>
    </w:p>
    <w:p>
      <w:pPr>
        <w:pStyle w:val="Heading3"/>
        <w:numPr>
          <w:ilvl w:val="2"/>
          <w:numId w:val="1"/>
        </w:numPr>
        <w:rPr/>
      </w:pPr>
      <w:bookmarkStart w:id="730" w:name="__RefHeading___Toc591604_2320776876"/>
      <w:bookmarkStart w:id="731" w:name="_Toc305"/>
      <w:bookmarkEnd w:id="729"/>
      <w:bookmarkEnd w:id="730"/>
      <w:r>
        <w:rPr>
          <w:rtl w:val="true"/>
        </w:rPr>
        <w:t>بخش بیست و ششم</w:t>
      </w:r>
      <w:bookmarkEnd w:id="731"/>
    </w:p>
    <w:p>
      <w:pPr>
        <w:pStyle w:val="Heading4"/>
        <w:numPr>
          <w:ilvl w:val="3"/>
          <w:numId w:val="1"/>
        </w:numPr>
        <w:rPr/>
      </w:pPr>
      <w:bookmarkStart w:id="732" w:name="__RefHeading___Toc591606_2320776876"/>
      <w:bookmarkStart w:id="733" w:name="_Toc306"/>
      <w:bookmarkEnd w:id="732"/>
      <w:r>
        <w:rPr>
          <w:rtl w:val="true"/>
        </w:rPr>
        <w:t>اشاره</w:t>
      </w:r>
      <w:bookmarkEnd w:id="7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تَمُوتُ وَ فِي بَطْنِهَا وَلَدٌ يَتَحَرَّكُ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مُحَمَّدِ بْنِ أَبِي حَمْزَةَ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الْمَرْأَةِ تَمُوتُ وَوَلَدُهَا فِي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بطنها ويُخْرَجُ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إِسْمَاعِيلَ بْنِ مِهْرَانَ عَنْ عَلِيِّ بْنِ أَبِي حَمْزَةَ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وَيَتَحَرُكَ الْوَلَدُ فِي بَطْنِهَا أَ يُشَقُّ بَطْنُهَا وَيُسْتَخْرَجُ وَلَدُهَا؟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أَبِي عُمَيْرِ زَادَ فِيهِ يُخْرَجُ الْوَلَدُ وَيُخَاطُ بَطنها</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591608_2320776876"/>
      <w:bookmarkStart w:id="735" w:name="_Toc307"/>
      <w:bookmarkEnd w:id="734"/>
      <w:r>
        <w:rPr>
          <w:rtl w:val="true"/>
        </w:rPr>
        <w:t>زنی که بمیرد و در رحم او کودک زنده ای باشد</w:t>
      </w:r>
      <w:bookmarkEnd w:id="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دربارۀ زنی که بمیرد و کودکی در شکم داشته باشد،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شکم او شکافته شود و کودک را بیرون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می میرد و کودکش در رحم او زنده باشد آیا باید شکم او را شکافته و فرزندش را بیرون آورند؟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ابن ابی عمیر افزوده شده است باید فرزند را بیرون آورده، سپس شکم او را بدوزند</w:t>
      </w:r>
      <w:r>
        <w:rPr>
          <w:rFonts w:eastAsia="IRNazanin" w:cs="IRNazanin"/>
          <w:color w:val="111111"/>
          <w:sz w:val="28"/>
          <w:szCs w:val="28"/>
          <w:rtl w:val="true"/>
          <w:lang w:bidi="fa-IR"/>
        </w:rPr>
        <w:t xml:space="preserve">. </w:t>
      </w:r>
      <w:bookmarkStart w:id="736" w:name="pg19993_217480"/>
    </w:p>
    <w:p>
      <w:pPr>
        <w:pStyle w:val="BookText"/>
        <w:rPr/>
      </w:pPr>
      <w:bookmarkEnd w:id="73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ابْن وَهْبٍ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مَاتَتِ الْمَرْأَةُ وَ فِي بَطْنِهَا وَلَدٌ يَتَحَرُكَ شُقَّ بَطْنُهَا وَ يُخْرَجُ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الْمَرْأَةِ تَمُوتُ فِي بَطْنِهَا الْوَلَدُ فَيُتَخَوَّفُ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يُدْخِلَ الرَّجُلُ يَدَهُ فَيُقَطِّعَهُ وَ يُخْرِجَهُ</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591610_2320776876"/>
      <w:bookmarkStart w:id="738" w:name="_Toc308"/>
      <w:bookmarkEnd w:id="737"/>
      <w:r>
        <w:rPr>
          <w:rtl w:val="true"/>
        </w:rPr>
        <w:t>بخش بیست و هفتم</w:t>
      </w:r>
      <w:bookmarkEnd w:id="738"/>
    </w:p>
    <w:p>
      <w:pPr>
        <w:pStyle w:val="Heading4"/>
        <w:numPr>
          <w:ilvl w:val="3"/>
          <w:numId w:val="1"/>
        </w:numPr>
        <w:rPr/>
      </w:pPr>
      <w:bookmarkStart w:id="739" w:name="__RefHeading___Toc591612_2320776876"/>
      <w:bookmarkStart w:id="740" w:name="_Toc309"/>
      <w:bookmarkEnd w:id="739"/>
      <w:r>
        <w:rPr>
          <w:rtl w:val="true"/>
        </w:rPr>
        <w:t>اشاره</w:t>
      </w:r>
      <w:bookmarkEnd w:id="7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أَنْ يُقَصَّ مِنَ الْمَيِّتِ ظُفْرٌ أَوْ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 مِنَ الْمَيِّتِ شَعْرٌ وَ لا ظُفَرُ، وَإِنْ سَقَطَ مِنْهُ شَيْءٌ فَاجْعَلْهُ فِي كَفَيْهِ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زنی بمیرد و در رحم او کودک زنده ای باشد باید شکمش را شکافته کودک را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دربارهٔ زنی که جنین در شکمش مرده و زندگی او را به خطر انداخته،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 زن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خود را داخل رحم نموده و جنین را پاره پاره کند و آن را بیرون آورد</w:t>
      </w:r>
      <w:r>
        <w:rPr>
          <w:rFonts w:eastAsia="IRNazanin" w:cs="IRNazanin"/>
          <w:color w:val="111111"/>
          <w:sz w:val="28"/>
          <w:szCs w:val="28"/>
          <w:rtl w:val="true"/>
          <w:lang w:bidi="fa-IR"/>
        </w:rPr>
        <w:t>.</w:t>
      </w:r>
    </w:p>
    <w:p>
      <w:pPr>
        <w:pStyle w:val="Heading4"/>
        <w:numPr>
          <w:ilvl w:val="3"/>
          <w:numId w:val="1"/>
        </w:numPr>
        <w:rPr/>
      </w:pPr>
      <w:bookmarkStart w:id="741" w:name="__RefHeading___Toc591614_2320776876"/>
      <w:bookmarkStart w:id="742" w:name="_Toc310"/>
      <w:bookmarkEnd w:id="741"/>
      <w:r>
        <w:rPr>
          <w:rtl w:val="true"/>
        </w:rPr>
        <w:t>کراهت کوتاه کردن ناخن یا موی میّت</w:t>
      </w:r>
      <w:bookmarkEnd w:id="7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 یا ناخن میت را نچینید و اگر چیزی از آن جدا شد آن را در کفنش بگذارید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عَبْدِاللَّهِ بْنِ الْمُغِيرَةِ عَنْ غِيَاثٍ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 أَمِيرُ الْمُؤْمِنِينَ علیه السلام أَنْ تُحْلَقَ عَانَةُ الْمَيِّتِ إِذَا غُسِّلَ، أَوْ يُقَلَّمَ لَهُ ظُفُرٌ، أَوْ يُجَزَّ لَهُ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إِبْرَاهِيمَ بْنِ مِهْزَمٍ عَنْ طَلْحَةَ بْنِ زَيْدٍ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 أَنْ يُقَصَّ مِنَ الْمَيِّتِ ظُفُرٌ، أَوْ يُقَصَّ لَهُ شَعْرٌ، أَوْ تُخْلَقَ لَهُ عَانَةٌ، أَوْ يُغْمَضَ لَهُ 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بْنِ عُثْمَانَ عَنْ عَبْدِ الرَّحْمَانِ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الْمَيِّتِ يَكُونُ عَلَيْهِ الشَّعْرُ فَيُحْلَقُ عَنْهُ أَوْ يُقَلِّمُ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مِنْهُ شَيء المسله وادفنه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وَادْفِنْهُ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مکروه می داشت که به هنگام غسل میت موی زهار او را بتراشند، یا ناخن او را بچینند و یا موی او را بتراشند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دارد ناخن یا موی میت چیده شود یا موی زهار او را بتراشند و یا این که مفصلی از او فشار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میت موی باشد، آیا می توان آن را تراشید و یا چید؟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چنین کرد او را غسل داده و دفن کن</w:t>
      </w:r>
      <w:r>
        <w:rPr>
          <w:rFonts w:eastAsia="IRNazanin" w:cs="IRNazanin"/>
          <w:color w:val="111111"/>
          <w:sz w:val="28"/>
          <w:szCs w:val="28"/>
          <w:rtl w:val="true"/>
          <w:lang w:bidi="fa-IR"/>
        </w:rPr>
        <w:t xml:space="preserve">. </w:t>
      </w:r>
      <w:bookmarkStart w:id="743" w:name="pg19993_217482"/>
    </w:p>
    <w:p>
      <w:pPr>
        <w:pStyle w:val="Heading3"/>
        <w:numPr>
          <w:ilvl w:val="2"/>
          <w:numId w:val="1"/>
        </w:numPr>
        <w:rPr/>
      </w:pPr>
      <w:bookmarkStart w:id="744" w:name="__RefHeading___Toc591616_2320776876"/>
      <w:bookmarkStart w:id="745" w:name="_Toc311"/>
      <w:bookmarkEnd w:id="743"/>
      <w:bookmarkEnd w:id="744"/>
      <w:r>
        <w:rPr>
          <w:rtl w:val="true"/>
        </w:rPr>
        <w:t>بخش بیست و هشتم</w:t>
      </w:r>
      <w:bookmarkEnd w:id="745"/>
    </w:p>
    <w:p>
      <w:pPr>
        <w:pStyle w:val="Heading4"/>
        <w:numPr>
          <w:ilvl w:val="3"/>
          <w:numId w:val="1"/>
        </w:numPr>
        <w:rPr/>
      </w:pPr>
      <w:bookmarkStart w:id="746" w:name="__RefHeading___Toc591618_2320776876"/>
      <w:bookmarkStart w:id="747" w:name="_Toc312"/>
      <w:bookmarkEnd w:id="746"/>
      <w:r>
        <w:rPr>
          <w:rtl w:val="true"/>
        </w:rPr>
        <w:t>اشاره</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يَخْرُجُ مِنَ الْمَيِّتِ بَعْدَ أَنْ يُغَسَّلَ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اللَّهِ بْنِ يَحْيَى الْكَاهِلِيِّ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مِنْ مَر الميت الدم أو الشَّيْء بَعْدَ الغُسْل وَأَصَابَ الْعِمَامَةَ أو الْكَفَنَ قَرَّضْهُ بِالْمِقْرَاضِ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غُسِّلَ الْمَيِّتُ ثُمَّ أَحْدَثَ بَعْدَ الْغُسْلِ، فَإِنَّهُ يُغْسَلُ الْحَدَثُ، وَلَا يُعَادُ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مِنَ الْمَيِّتِ شَيْءٌ بَعْدَ مَا يُكَفَّنُ فَأَصَابَ الْكَفَنَ قُرِضَ مِنْهُ</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591620_2320776876"/>
      <w:bookmarkStart w:id="749" w:name="_Toc313"/>
      <w:bookmarkEnd w:id="748"/>
      <w:r>
        <w:rPr>
          <w:rtl w:val="true"/>
        </w:rPr>
        <w:t>حکم چیزی که پس از غسل، از میت بیرون آید</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میت، از بینی او خون یا چیز دیگری بیرون آمد و عمامه یا کفن او را آلوده کرد، آن بخش را با قیچی جدا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میت غسل داده شد بعد از غسل چیزی از او بیرون آمد، باید آن را شست ولی نباید غسل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پس از تکفین میت، چیزی از او خارج شد و کفن را آلوده نمود، آن بخش از کفن باید بریده شود</w:t>
      </w:r>
      <w:r>
        <w:rPr>
          <w:rFonts w:eastAsia="IRNazanin" w:cs="IRNazanin"/>
          <w:color w:val="111111"/>
          <w:sz w:val="28"/>
          <w:szCs w:val="28"/>
          <w:rtl w:val="true"/>
          <w:lang w:bidi="fa-IR"/>
        </w:rPr>
        <w:t xml:space="preserve">. </w:t>
      </w:r>
      <w:bookmarkStart w:id="750" w:name="pg19993_217483"/>
    </w:p>
    <w:p>
      <w:pPr>
        <w:pStyle w:val="Heading3"/>
        <w:numPr>
          <w:ilvl w:val="2"/>
          <w:numId w:val="1"/>
        </w:numPr>
        <w:rPr/>
      </w:pPr>
      <w:bookmarkStart w:id="751" w:name="__RefHeading___Toc591622_2320776876"/>
      <w:bookmarkStart w:id="752" w:name="_Toc314"/>
      <w:bookmarkEnd w:id="750"/>
      <w:bookmarkEnd w:id="751"/>
      <w:r>
        <w:rPr>
          <w:rtl w:val="true"/>
        </w:rPr>
        <w:t>بخش بیست و نهم</w:t>
      </w:r>
      <w:bookmarkEnd w:id="752"/>
    </w:p>
    <w:p>
      <w:pPr>
        <w:pStyle w:val="Heading4"/>
        <w:numPr>
          <w:ilvl w:val="3"/>
          <w:numId w:val="1"/>
        </w:numPr>
        <w:rPr/>
      </w:pPr>
      <w:bookmarkStart w:id="753" w:name="__RefHeading___Toc591624_2320776876"/>
      <w:bookmarkStart w:id="754" w:name="_Toc315"/>
      <w:bookmarkEnd w:id="753"/>
      <w:r>
        <w:rPr>
          <w:rtl w:val="true"/>
        </w:rPr>
        <w:t>اشاره</w:t>
      </w:r>
      <w:bookmarkEnd w:id="7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يُغَسِّلُ الْمَرْأَةَ وَ الْمَرْأَةِ تُغَسِّلُ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عَبْدِاللَّهِ علیه السلام أَنَّهُ سُئِلَ عَنِ الرَّجُلِ يَمُوتُ وَلَيْسَ عِنْدَهُ مَنْ يُغَسْلُهُ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ذَاتُ قَرَابَةٍ إِنْ كَانَتْ لَهُ وَ تَصُبُّ النِّسَاءُ عَلَيْهِ الْمَاءَ صَبّاً، وَ فِي الْمَرْأَةِ إِذَا مَاتَتْ يُدْخِلُ زَوْجُهَا يَدَهُ تَحْتَ قَمِيصِهَا فَيُغَسْلُهَا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 السلام عَنِ الرَّجُلِ أَ يَصْلُحُ لَهُ أَنْ يَنْظُرَ إِلَى امْرَأَتِهِ حِينَ تَمُوتُ أَوْ يُغَسْلَها إِنْ لَمْ يَكُنْ عِنْدَهَا مَنْ يُغَسْلُهَا؟ وَ عَنِ الْمَرْأَةِ هَلْ تَنْظُرُ إِلَى مِثْلِ ذَلِكَ مِنْ زَوْجِهَا حِينَ يَمُوتُ؟</w:t>
      </w:r>
    </w:p>
    <w:p>
      <w:pPr>
        <w:pStyle w:val="Heading4"/>
        <w:numPr>
          <w:ilvl w:val="3"/>
          <w:numId w:val="1"/>
        </w:numPr>
        <w:rPr/>
      </w:pPr>
      <w:bookmarkStart w:id="755" w:name="__RefHeading___Toc591626_2320776876"/>
      <w:bookmarkStart w:id="756" w:name="_Toc316"/>
      <w:bookmarkEnd w:id="755"/>
      <w:r>
        <w:rPr>
          <w:rtl w:val="true"/>
        </w:rPr>
        <w:t>غسل دادن مرد زن را و بالعکس</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میرد و جز زن کسی نیست او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با زن دیگری دارد که با او پیوند خویشی دارد، باید او را غسل دهد و زنان دیگر بر او آب بریزند و اگر زن بمیرد شوهرش می تواند دست خود را به زیر پیراهن او</w:t>
      </w:r>
    </w:p>
    <w:p>
      <w:pPr>
        <w:pStyle w:val="BookText"/>
        <w:rPr/>
      </w:pPr>
      <w:r>
        <w:rPr>
          <w:rFonts w:ascii="IRNazanin" w:hAnsi="IRNazanin" w:eastAsia="IRNazanin"/>
          <w:color w:val="111111"/>
          <w:sz w:val="28"/>
          <w:sz w:val="28"/>
          <w:szCs w:val="28"/>
          <w:rtl w:val="true"/>
          <w:lang w:bidi="fa-IR"/>
        </w:rPr>
        <w:t>کند و او را غسل دهد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مرد هنگامی که زنش از دنیا رفت به او نگاه کند؟ یا اگر برای غسل او زنی نباشد، خود مرد زنش را غسل دهد؟ هم چنین مردی که از دنیا رفته آیا زنش می تواند به بدن او نگاه کند؟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إنَّمَا يَفْعَلُ ذَلِكَ أَهْلُ الْمَرْأَةِ كَرَاهَةً أَنْ يَنْظُرَ زَوْجُهَا إِلَى شَيْءٍ يَكْرَهُونَهُ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وَرَاءِ النُّوْبِ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غَيْرِ وَاحِدٍ عَنْ أَبَانِ بْنِ عُثْمَانَ عَنْ عَبْدِ الرَّحْمَانِ بْنِ أَبِي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 السلام عَنِ الرَّجُلِ يَمُوتُ وَ لَيْسَ عِنْدَهُ مَنْ يُغَسِّلُهُ إِلَّا النِّسَاءُ هَلْ تُغَسْلُهُ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امْرَأَتُهُ أَوْ ذَاتُ مَحْرَمِهِ وَ تَصُبُّ عَلَيْهِ النِّسَاءُ الْمَاءَ صَبّاً مِنْ فَوْقِ الثَياب؟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این کار را خویشان زن انجام می دهند؛ زیرا دوست ندارند که شوهر، در بدن زن خود چیزی ببیند که آنان دوست نمی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زن خود را غسل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زیر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میرد و جز زنان کسی نیست که او را غسل دهد آیا زنان می توانند او را غسل دهند؟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یا زنی دیگر که محرم اوست می تواند از روی لباس او را غسل دهد و زنان دیگر برایش آب بریزند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صَاحِباً لَنَا يَسْأَلُ أَبَا عَبْدِاللهِ علیه السلام عَنِ الْمَرْأَةِ تَمُوتُ مَعَ رِجَالٍ لَيْسَ فِيهِمْ ذُو مَحْرَمٍ هَلْ يُغَسِّلُونَهَا وَ عَلَيْهَا ثِيَابُهَا؟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يُدْخَلَ ذَلِكَ عَلَيْهِمْ، وَ لَكِنْ يَغْسِلُونَ كَفَّيْهَا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إِذَا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زَوْجُهَا يَدَهُ تَحْتَ قَمِيصِهَا إِلَى الْمَرَافِقِ</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أَبِي عَبْدِاللهِ علیه السلام فِي الرَّجُل يَمُوتُ فِي السَّفَرَ أَوْ فِي أَرْضِ لَيْسَ مَعَهُ فِيهَا إِلَّا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وَلا يُغَسَّلُ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دوستم شنیدم که او از امام صادق علیه السلام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همراه عده ای مرد بود و از دنیا رفته است و در میان آن ها محرمی ندارد آیا او را همان طور با لباسش می توانند غسل 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برای خویشان زن عیب و ننگ خواهد بود، ولی دو کف او را بشویند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غسل زن مرده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دست خود را به زیر پیراهن او ببرد و تا عورتین او را غسل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در سفر، یا در جایی بمیرد که جز زن کسی نباشد او را غسلش دهد پرسیدم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را بدون غسل دفن کرد </w:t>
      </w:r>
    </w:p>
    <w:p>
      <w:pPr>
        <w:pStyle w:val="BookText"/>
        <w:rPr/>
      </w:pPr>
      <w:r>
        <w:rPr>
          <w:rFonts w:ascii="Amiri" w:hAnsi="Amiri" w:eastAsia="Amiri" w:cs="Amiri"/>
          <w:color w:val="111111"/>
          <w:sz w:val="28"/>
          <w:sz w:val="28"/>
          <w:szCs w:val="28"/>
          <w:rtl w:val="true"/>
          <w:lang w:bidi="ar-SA"/>
        </w:rPr>
        <w:t>وَ قَالَ فِي الْمَرْأَةِ تَكُونُ مَعَ الرَّجَالِ بِتِلْكَ الْمَنْزِلَةِ إِلَّا أَنْ يَكُونَ مَعَهَا زَوْجُهَا، فَإِنْ كَانَ مَعَهَا زَوْجُهَا فَلْيُغَسّلْهَا مِنْ فَوْقِ الدَّرْعِ وَيَسْكُبُ عَلَيْهَا الْمَاءَ سَكْباً وَ لْتُغَسِّلْهُ امْرَأَتُهُ إِذَا مَاتَ، وَ الْمَرْأَةُ لَيْسَتْ مِثْلَ الرَّجُلِ الْمَرْأَةُ أَسْوَأُ مَنْظَراً حِينَ تَمُوتُ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يَخْرُجُ فِي السَّفَرِ وَ مَعَهُ امْرَأَتُهُ يُغَسْلُهَا؟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وَأُمَّهُ وَأُخْتَهُ وَ وَنَحْوُ هَذَا يُلْقَى عَلَى عَوْرَتِهَا خِرْقَةٌ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الْحَكَم عَنْ سَيْفِ بْنِ عَمِيرَةَ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صَاحِبَاً لَنَا يَسْأَلُ أَبَا عَبْدِاللَّهِ علیهِ السلام عَنِ الْمَرْأَةِ تَمُوتُ مَعَ رِجَالٍ لَيْسَ مَعَهُمْ ذُو مَحْرَمِ هَلْ يُغَسِّلُونَهَا وَ عَلَيْهَا ثيَابُهَا؟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يُدْخَلَ عَلَيْهِمْ، وَ لَكِنْ يَغْسِلُونَ كَفَّيْهَا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زنی که همراه مردان در سفر باشد حکمش این چنین است مگر این که شوهرش همراه او باشد که در این صورت باید او را از روی لباس غسل دهد و آب را بر او بریزد و اگر مردی این گونه بمیرد زنش او را غسل می دهد ولی زن هم چون مرد نیست؛ زیرا زن وقتی می میرد منظره اش ناخوشایندتر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مردی که به سفر می رود و زنش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زنش را غسل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چنین است حکم او درباره مادر و خواهرش، و زنان دیگر از این قبیل که باید پارچه ای بر عورت زن بیفکند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دوستم شنیدم که او از امام صادق علیهِ السلام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همراه عده ای مرد بود و از دنیا رفته است و در میان آنها محرمی ندارد آیا او را همان طور با لباسش می توانند غسل دهند؟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کنند برای خویشان زن عیب و ننگ خواهد بود ولی دو کف او را بشویند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ابْنِ رِنَابِ عَنِ الْحَلَبِيَّ عَنْ أَبِي عَبْدِ اللَّهِ علیهِ السلام الْمَرْأَةِ إِذَا مَاتَتْ وَ لَيْسَ مَعَهَا امْرَأَةٌ تُغَسِّلُهَا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زَوْجُهَا يَدَهُ تَحْتَ قَمِيصِهَا فَيُغَسِّلُهَا إِلَى الْمَرَافِقِ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يُغَسِّلُ امْرَأَتَهُ؟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يَمْنَعُهَا أَهْلُهَا تَعَصُّباً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أَحْمَدَ بْنِ الْحَسَنِ عَنْ عَمْرِو بْنِ سَعِيدٍ عَنْ مُصَدِّقِ بْنِ صَدَقَةَ عَنْ عَمَّارِ بْنِ مُوسَى عَنْ أَبِي عَبْدِ اللَّهِ علیهِ السلام أَنَّهُ سُئِلَ عَنِ الرَّجُلِ الْمُسْلِم يَمُوتُ فِي السَّفَرِ وَ لَيْسَ مَعَهُ رَجُلٌ مُسْلِمٌ وَ مَعَهُ رِجَالٌ نَصَارَى وَ مَعَهُ عَمَّتُهُ وَ خَالَتَهُ مُسْلِمَتَانِ كَيْفَ يُصْنَعُ فِي غُسْلِهِ؟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عَمَّتُهُ وَ خَالَتُهُ فِى قَمِيصِهِ وَلَا تَقْرَبُهُ النَّصَارَى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بمیرد و همراه او زنی نباشد که او را غسل دهد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دست خود را به زیر پیراهن او ببرد و او را تا عورتین غسل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همسر خود را غسل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خویشان زن از روی تعصب مانع آن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مرد مسلمانی در سفر می میرد و با او مرد مسلمانی نیست، بلکه مردان مسیحی، عمه و خاله مسلمان او همراهش هستند دربارهٔ غسل او چه باید کرد؟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عمه و خاله اش او را در پیراهنش غسل دهند و مسیحیان نباید به او نزدیک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الْمَرْأَةِ تَمُوتُ فِي السَّفَرِ وَ لَيْسَ مَعَهَا امْرَأَةٌ مُسْلِمَةٌ وَ مَعَهَا نِسَاءٌ نَصَارَى وَعَمُهَا وَخَالُهَا مُسْلِمَان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يُغَسِّلَانِهَا وَ لا تَقْرَبُهَا النَّصْرَانِيَّةُ كَمَا كَانَتِ الْمُسْلِمَةٌ تُغَسْلُهَا، غَيْرَ أَنَّهُ يَكُونُ عَلَيْهَا دِرْعٌ فَيُصَبُّ الْمَاء مِنْ فَوْقِ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رَجُلٌ مُسْلِمٌ وَ لَيْسَ مَعَهُ رَجُلٌ مُسْلِمٌ وَ لَا امْرَأَةٌ مُسْلِمَةٌ مِنْ ذِي قَرَابَتِهِ وَ مَعَهُ رِجَالٌ نَصَارَى وَ نِسَاءٌ مُسْلِمَاتٌ لَيْسَ بَيْنَهُ وَ بَيْنَهُنَّ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النَّصْرَانِي ثُمَّ يُغَسْلُهُ فَقَدِ اضْطَر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الْمَرْأَةِ الْمُسْلِمَةِ تَمُوتُ وَ لَيْسَ مَعَهَا امْرَأَةٌ مُسْلِمَةٌ وَلا رَجُلٌ مُسْلِمٌ مِنْ ذَوِي قَرَابَتِهَا وَ مَعَهَا نَصْرَانِيَّةٌ وَ رِجَالٌ مُسْلِمُونَ لَيْسَ بَيْنَهَا وَ بَيْنَهُمْ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النَّصْرَانِيَّةُ ثُمَّ تُغَسْلُهَا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حضرتش پرسیدند زنی که در سفر می میرد و زن مسلمانی همراه او نیست، بلکه زنان مسیحی هم چنین عمو و دایی مسلمان او همراهش هستند در این جا چه باید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داییش او را با پیراهن غسل دهند و آب را از روی پیراهن برایش بریزند همان طوری که زن مسلمان او را غسل می دهد و نباید زن مسیحی به او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بمیرد و مرد و زن مسلمان از خویشانش همراه او نباشد، و عده ای مردان مسیحی و زنان غیر محرم مسلمان با او باشند در این صورت چه باید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 نصرانی، خود غسل می کند و آن گاه میت را غسل می دهد؛ زیرا این جا محل اضطراری و ناچاری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پرسیدم که زن مسلمانی می میرد و زن مسلمان و مرد مسلمانی، از خویشان او در آن جا حاضر نیستند، ولی زن مسیحی و مردان غیر محرم مسلمان حاضرند چه باید کرد؟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 نصرانی خود غسل کند، سپس او را غسل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النَّصْرَانِيُّ يَكُونُ فِي السَّفَرِ وَ هُوَ مَعَ الْمُسْلِمِينَ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مُسْلِمٌ وَ لا كَرَامَةَ وَ لا يَدْفِنُهُ وَ لا يَقُومُ عَلَى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عَبْدِ الرَّحْمَانِ بْنِ سَالِمٍ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فَاطِمَةَ علیها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علیه السلام كَأَنَّكَ اسْتَفْطَعْتَ ذَلِكَ مِنْ قَوْلِهِ؟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مِمَّا 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تَضِيقَنَّ فَإِنَّهَا صِدِّيقَةٌ لَمْ يَكُنْ يُغَسْلُهَا إِلَّا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مَرْيَمَ علیها السلام لَمْ يُغَسِّلْهَا إِلَّا عِيسَى علیه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الْمَرْأَةِ تَكُونُ فِي السَّفَرِ مَعَ الرِّجَالِ لَيْسَ لَهَا مَعَهُمْ ذُو مَحْرَم وَ لا مَعَهُمُ امْرَأَةٌ فَتَمُوتُ الْمَرْأَةُ مَا يُصْنَعُ بِهَا؟</w:t>
      </w:r>
    </w:p>
    <w:p>
      <w:pPr>
        <w:pStyle w:val="BookText"/>
        <w:rPr/>
      </w:pP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مسیحی با مسلمانان همسفر است، او در بین سفر می میرد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مسلمان او را غسل دهد و عزّتی برای او نیست، لازم نیست او را دفن کند و بر سر قبرش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چه کسی غسل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سخن بر تو گران آمد، گویی از آن چه که به تو خبر دادم، دلتنگ شدی؟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قربانت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مباش؛ زیرا فاطمه علیها السلام صدیقه بود و نباید او را کسی جز صدیق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مریم علیها السلام را جز عیسی علیه السلام کسی غسل نداده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دربارۀ زنی که با مردان همفسر شده و از دنیا رفته است و در میان ایشان محرمی ندارد و زن دیگری نیست چیست؟ چه باید کرد؟ </w:t>
      </w:r>
      <w:r>
        <w:rPr>
          <w:rFonts w:eastAsia="IRNazanin" w:cs="IRNazanin"/>
          <w:color w:val="111111"/>
          <w:sz w:val="28"/>
          <w:szCs w:val="28"/>
          <w:rtl w:val="true"/>
          <w:lang w:bidi="fa-IR"/>
        </w:rPr>
        <w:t xml:space="preserve">- </w:t>
      </w:r>
      <w:bookmarkStart w:id="757" w:name="pg19993_217490"/>
    </w:p>
    <w:p>
      <w:pPr>
        <w:pStyle w:val="BookText"/>
        <w:rPr/>
      </w:pPr>
      <w:bookmarkEnd w:id="75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مِنْهَا مَا أَوْجَبَ اللهُ عَلَيْهِ التيمم، وَ لا تُمَسُّ وَلَا يُكْشَفُ شَيْءٌ مِنْ مَحَاسِنِهَا الَّذِي أَمَرَ اللَّهُ بِسَتْرِهِ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بَطْنُ كَفَّيْهَا وَ وَجْهَهَا وَ يُغْسَلُ ظَهْرُ كَفَّيْهَا</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591628_2320776876"/>
      <w:bookmarkStart w:id="759" w:name="_Toc317"/>
      <w:bookmarkEnd w:id="758"/>
      <w:r>
        <w:rPr>
          <w:rtl w:val="true"/>
        </w:rPr>
        <w:t>بخش سی ام</w:t>
      </w:r>
      <w:bookmarkEnd w:id="759"/>
    </w:p>
    <w:p>
      <w:pPr>
        <w:pStyle w:val="Heading4"/>
        <w:numPr>
          <w:ilvl w:val="3"/>
          <w:numId w:val="1"/>
        </w:numPr>
        <w:rPr/>
      </w:pPr>
      <w:bookmarkStart w:id="760" w:name="__RefHeading___Toc591630_2320776876"/>
      <w:bookmarkStart w:id="761" w:name="_Toc318"/>
      <w:bookmarkEnd w:id="760"/>
      <w:r>
        <w:rPr>
          <w:rtl w:val="true"/>
        </w:rPr>
        <w:t>اشاره</w:t>
      </w:r>
      <w:bookmarkEnd w:id="7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الصَّبِيِّ الَّذِي يَجُوزُ لِلنِّسَاءِ أَنْ يُغَسِّلْنَهُ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يُونُسَ بْنِ يَعْقُوبَ عَنِ ابْنِ الْمَيْرِ مَوْلَى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الصَّبِيِّ إِلَى كَمْ تُغَسْلُهُ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مواضعی را که خداوند تیمم را بر آنها واجب فرموده، بشویند و نباید به چیزی از محاسن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متعال به پوشانیدن آن ها امر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زنند یا آشکارش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رفتار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ها، صورت و نیز پشت دست هایش را بشویند</w:t>
      </w:r>
      <w:r>
        <w:rPr>
          <w:rFonts w:eastAsia="IRNazanin" w:cs="IRNazanin"/>
          <w:color w:val="111111"/>
          <w:sz w:val="28"/>
          <w:szCs w:val="28"/>
          <w:rtl w:val="true"/>
          <w:lang w:bidi="fa-IR"/>
        </w:rPr>
        <w:t>.</w:t>
      </w:r>
    </w:p>
    <w:p>
      <w:pPr>
        <w:pStyle w:val="Heading4"/>
        <w:numPr>
          <w:ilvl w:val="3"/>
          <w:numId w:val="1"/>
        </w:numPr>
        <w:rPr/>
      </w:pPr>
      <w:bookmarkStart w:id="762" w:name="__RefHeading___Toc591632_2320776876"/>
      <w:bookmarkStart w:id="763" w:name="_Toc319"/>
      <w:bookmarkEnd w:id="762"/>
      <w:r>
        <w:rPr>
          <w:rtl w:val="true"/>
        </w:rPr>
        <w:t>پسر بچه ای را که زنان می توانند غسلش دهند</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زنان، پسر بچه را تا چند سالگی می توانند غسل دهند؟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تا سن سه سالگی</w:t>
      </w:r>
      <w:r>
        <w:rPr>
          <w:rFonts w:eastAsia="IRNazanin" w:cs="IRNazanin"/>
          <w:color w:val="111111"/>
          <w:sz w:val="28"/>
          <w:szCs w:val="28"/>
          <w:rtl w:val="true"/>
          <w:lang w:bidi="fa-IR"/>
        </w:rPr>
        <w:t xml:space="preserve">. </w:t>
      </w:r>
      <w:bookmarkStart w:id="764" w:name="pg19993_217491"/>
    </w:p>
    <w:p>
      <w:pPr>
        <w:pStyle w:val="Heading3"/>
        <w:numPr>
          <w:ilvl w:val="2"/>
          <w:numId w:val="1"/>
        </w:numPr>
        <w:rPr/>
      </w:pPr>
      <w:bookmarkStart w:id="765" w:name="__RefHeading___Toc591634_2320776876"/>
      <w:bookmarkStart w:id="766" w:name="_Toc320"/>
      <w:bookmarkEnd w:id="764"/>
      <w:bookmarkEnd w:id="765"/>
      <w:r>
        <w:rPr>
          <w:rtl w:val="true"/>
        </w:rPr>
        <w:t>بخش سی و یکم</w:t>
      </w:r>
      <w:bookmarkEnd w:id="766"/>
    </w:p>
    <w:p>
      <w:pPr>
        <w:pStyle w:val="Heading4"/>
        <w:numPr>
          <w:ilvl w:val="3"/>
          <w:numId w:val="1"/>
        </w:numPr>
        <w:rPr/>
      </w:pPr>
      <w:bookmarkStart w:id="767" w:name="__RefHeading___Toc591636_2320776876"/>
      <w:bookmarkStart w:id="768" w:name="_Toc321"/>
      <w:bookmarkEnd w:id="767"/>
      <w:r>
        <w:rPr>
          <w:rtl w:val="true"/>
        </w:rPr>
        <w:t>اشاره</w:t>
      </w:r>
      <w:bookmarkEnd w:id="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غُسْلِ مَنْ غَسَّلَ الْمَيِّتَ وَ مَنْ مَسَّهُ وَ هُوَ حَارٌ وَ مَنْ مَسَّهُ وَ هُوَ 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مَيَّاً فَلْيَغْسِلْ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مَسَّهُ مَا دَامَ حَارّاً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غُسْلَ عَلَيْهِ وَإِذَا بَرَدَ ثُمَّ مَسَّهُ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غُسْلَ عَلَيْهِ إِنَّمَا يَمَسُّ النِّيَابَ</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591638_2320776876"/>
      <w:bookmarkStart w:id="770" w:name="_Toc322"/>
      <w:bookmarkEnd w:id="769"/>
      <w:r>
        <w:rPr>
          <w:rtl w:val="true"/>
        </w:rPr>
        <w:t>حکم غسل کسی که میت را غسل می دهد، کسی که بدن میت را تا هنگامی که گرم و یا سرد است، مس می کند</w:t>
      </w:r>
      <w:bookmarkEnd w:id="7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میتی را غسل می دهد باید خود نیز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زمانی که بدن او گرم بوده او را مس کرده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او لازم نیست، ولی اگر بدن میّت سرد شده و او را مس کرده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میت را وارد قبر می کند چه؟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بر او لازم نیست؛ زیرا او پارچه را مس می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الْعَلَاءِ بْنِ رَزِينٌ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يُغْمِضُ عَيْنَ الْمَيِّتِ عَلَيْهِ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بِحَرَارَتِهِ فَلَا، وَلَكِنْ إِذَا مَسَّهُ بَعْدَ مَا يَبْرُدُ فَلْيَغْتَسِل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يُغَسِّلُهُ يَغْتَسِلُ؟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فَيُغَسْلُهُ ثُمَّ يُكَفِّنُهُ قَبْلَ أَنْ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ثُمَّ يَغْسِلُ يَدَهُ مِنَ الْعَاتِقِ ثُمَّ يُلْبِسُهُ أَكْفَانَهُ ثُمَّ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حَمَلَهُ عَلَيْهِ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أَدْخَلَهُ الْقَبْرَ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يَتَوَضَّأُ مِنْ تُرَابِ الْقَبْرِ إِنْ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 آیا بر کسی که چشم میت را می بندد، غسل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جسد را در هنگام گرم بودن مس کند، نه ولی اگر پس از سرد شدن مس نماید، باید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میت را غسل می دهد، خود نیز باید غسل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را غسل دهد ولی پیش از آن که خود غسل کند، وی را کفن کند،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غسل دهد آن گاه دست خود را از کتف به پایین بشوید، سپس او را کفن کند، آن گاه غسل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میت را حمل می کند باید غسل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او را داخل قبر می کند، باید غسل کند؟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بخواهد می تواند خود را از خاک قبر پاک کند و بشوید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الَّذِي غَسَّلَ الْمَيِّتَ وَ إِنْ قَبَّلَ إِنْسَانُ الْمَيَّتَ وَ هُوَ حَارٌ فَلَيْسَ عَلَيْهِ غُسْلٌ، وَ لَكِنْ إِذَا مَسَّهُ وَ قَبَّلَهُ وَ قَدْ بَرَدَ فَعَلَيْهِ الْغُسْلُ، وَ لا بَأْسَ أَنْ يَمَسَّهُ بَعْدَ الْغُسْلِ و يقبله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الْمَيْتَ أَيَنْبَغِي لَهُ أَنْ يَغْتَسِلَ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ذَلِكَ مِنَ الْإِنْسَانِ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يُصِيبُ ثَوْبُهُ جَسَدَ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أَصَابَ التَّوْبَ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میت را غسل می دهد باید غسل نماید و اگر کسی میت را در حال گرمی بدنش ببوسد، غسل بر او لازم نیست ولی اگر بدن میّت سرد شده باشد و به او دست بزند و او را ببوسد بر او غسل لازم است و پس از غسل میت، دست زدن و بوسیدن او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را با دست لمس می کند آیا باید غسل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غسل، تنها برای لمس مردۀ انسان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پرسیدم کسی که لباسش به بدن میت می خورد، چه حکمی دارد؟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بدن میت رسیده، باید شسته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عَلِي الْأَشْعَرِيُّ عَنْ مُحَمَّدِ بْن عَبْدِ الْجَبَّارِ عَنِ الْحَجَّالِ عَنْ ثَعْلَبَةَ عَنْ مَعْمَرٍ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يَنْهَى عَنِ الْغُسْلِ إِذَا دَخَلَ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فَضَالَةَ بْنِ أَيُّوبَ عَنْ إِسْمَاعِيلَ بْنِ أَبِي زِيَادٍ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واله وسلم قَبَّلَ عُثْمَانَ بْنَ مَطْعُونٍ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إِبْرَاهِيمَ عَنْ أَبِي عَبْدِ اللهِ علیه السلام فِي الرَّجُلِ يَقَعُ طَرَفُ ثَوْبِهِ عَلَى جَسَدِ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غُسْلَ الْمَيْتُ فَلا تَغْسِلُ مَا أَصَابَ ثَوْبَكَ مِنْهُ، وَ إِنْ كَانَ لَمْ يُغَسل فَاغْسِلُ مَا أَصَابَ ثَوْبَكَ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غسل مس میتی که در قبر قرار گرفته، نهی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 صلى الله عليه واله وسلم و عثمان بن مظعون را پس از مرگش 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کسی که گوشه ای از لباسش به بدن میت می رسد فرمود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میت غسل داده شده باشد نباید لباسی را که به آن خورده، بشویی، ولی اگر میت غسل داده نشده باید لباسی را که به آن خورده بشوی، </w:t>
      </w:r>
      <w:r>
        <w:rPr>
          <w:rFonts w:eastAsia="IRNazanin" w:cs="IRNazanin"/>
          <w:color w:val="111111"/>
          <w:sz w:val="28"/>
          <w:szCs w:val="28"/>
          <w:rtl w:val="true"/>
          <w:lang w:bidi="fa-IR"/>
        </w:rPr>
        <w:t xml:space="preserve">- </w:t>
      </w:r>
      <w:bookmarkStart w:id="771" w:name="pg19993_217495"/>
    </w:p>
    <w:p>
      <w:pPr>
        <w:pStyle w:val="BookText"/>
        <w:rPr/>
      </w:pPr>
      <w:bookmarkEnd w:id="77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أَبِي نَجْرَانَ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أَيَغْتَسِلُ مَنْ غَسَّلَ الْمَيِّتَ؟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أَدْخَلَهُ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يَمَسُّ الثِّيَابَ</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591640_2320776876"/>
      <w:bookmarkStart w:id="773" w:name="_Toc323"/>
      <w:bookmarkEnd w:id="772"/>
      <w:r>
        <w:rPr>
          <w:rtl w:val="true"/>
        </w:rPr>
        <w:t>بخش سی و دوم</w:t>
      </w:r>
      <w:bookmarkEnd w:id="773"/>
    </w:p>
    <w:p>
      <w:pPr>
        <w:pStyle w:val="Heading4"/>
        <w:numPr>
          <w:ilvl w:val="3"/>
          <w:numId w:val="1"/>
        </w:numPr>
        <w:rPr/>
      </w:pPr>
      <w:bookmarkStart w:id="774" w:name="__RefHeading___Toc591642_2320776876"/>
      <w:bookmarkStart w:id="775" w:name="_Toc324"/>
      <w:bookmarkEnd w:id="774"/>
      <w:r>
        <w:rPr>
          <w:rtl w:val="true"/>
        </w:rPr>
        <w:t>اشاره</w:t>
      </w:r>
      <w:bookmarkEnd w:id="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الْعِلَّةِ فِي غُسْلِ الْمَيِّتِ غُسْلَ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إِبْرَاهِيمَ بْنِ إِسْحَاقَ عَنْ مُحَمَّدِ بْنِ سُلَيْمَانَ الدَّيْلَمِيِّ عَنْ أَبِيهِ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قَيْسِ الْمَاصِرُ عَلَى أَبِي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الْمَيِّتِ لِمَ يُغَسْلُ غُسْلَ الْجَنَابَةِ؟</w:t>
      </w:r>
    </w:p>
    <w:p>
      <w:p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میت را غسل داده خود نیز باید غسل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داخل قبر می کند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او فقط کفن را مسح می نماید</w:t>
      </w:r>
      <w:r>
        <w:rPr>
          <w:rFonts w:eastAsia="IRNazanin" w:cs="IRNazanin"/>
          <w:color w:val="111111"/>
          <w:sz w:val="28"/>
          <w:szCs w:val="28"/>
          <w:rtl w:val="true"/>
          <w:lang w:bidi="fa-IR"/>
        </w:rPr>
        <w:t>.</w:t>
      </w:r>
    </w:p>
    <w:p>
      <w:pPr>
        <w:pStyle w:val="Heading4"/>
        <w:numPr>
          <w:ilvl w:val="3"/>
          <w:numId w:val="1"/>
        </w:numPr>
        <w:rPr/>
      </w:pPr>
      <w:bookmarkStart w:id="776" w:name="__RefHeading___Toc591644_2320776876"/>
      <w:bookmarkStart w:id="777" w:name="_Toc325"/>
      <w:bookmarkEnd w:id="776"/>
      <w:r>
        <w:rPr>
          <w:rtl w:val="true"/>
        </w:rPr>
        <w:t>علت همانندی غسل میت و غسل جنابت</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قيس ماصر خدمت امام باقر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باید به میت غسل جنابت داد؟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پاسخ نمی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 مِنْ عِنْدِهِ، فَلَقِيَ بَعْضَ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لَكُمْ يَا مَعْشَرَ الشَّيعَةِ تَوَلَّيْتُمْ هَذَا الرَّجُلَ وَأَطَعْتُمُوهُ، وَ لَوْ دَعَاكُمْ إِلَى عِبَادَتِهِ لَأَجَبْتُمُوهُ، وَ قَدْ سَأَلْتُهُ عَنْ مَسْأَلَةٍ فَمَا كَانَ عِنْدَهُ فِيهَا شَيْءٌ، فَلَمَّا كَانَ مِنْ قَابِلِ دَخَلَ عَلَيْهِ أَيْضاً فَسَأَلَهُ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قَيْسِ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الشَّيعَةِ، فَاصْحَبْهُمْ وَأَظْهِرْ عِنْدَهُمْ مُوَالَاتَكَ إِيَّاهُمْ وَلَعْنَنِي وَ التَّبَرْيَ مِنِّي، فَإِذَا كَانَ وَقْتُ الْحَجِّ فَأْتِنِي حَتَّى أَدْفَعَ إِلَيْكَ مَا تَحْجُ بِهِ وَ سَلْهُمْ أَنْ يُدْخِلُوكَ عَلَى مُحَمَّدِ بْنِ عَلِيَّ، فَإِذَا صِرْتَ إِلَيْهِ، فَاسْأَلْهُ عَنِ الْمَيِّتِ لِمَ يُغَسَّلُ غُسْلَ الْجَنَابَةِ؟</w:t>
      </w:r>
    </w:p>
    <w:p>
      <w:pPr>
        <w:pStyle w:val="BookText"/>
        <w:rPr/>
      </w:pPr>
      <w:r>
        <w:rPr>
          <w:rFonts w:ascii="IRNazanin" w:hAnsi="IRNazanin" w:eastAsia="IRNazanin"/>
          <w:color w:val="111111"/>
          <w:sz w:val="28"/>
          <w:sz w:val="28"/>
          <w:szCs w:val="28"/>
          <w:rtl w:val="true"/>
          <w:lang w:bidi="fa-IR"/>
        </w:rPr>
        <w:t>او از نزد حضرت بیرون آمد یکی از شیعیان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شما 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مرد را ولی خود قرار داده و از او پیروی می کنید اگر او شما را به پرستش خود فراخواند خواهید پذیرفت، درحالی که من پرسشی از او پرسیدم و او پاسخی نداشت که به من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 بعد باز نزد حضرت آمد و همان مسأله را پرسید؟</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نمی دهم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قیس به یکی از دوستانش گفت به سوی شیعیان برو و با ایشان رفاقت کن و دوستی خود با آنان و بیزاری از من را اظهار کن و چون موسم حج شد، نزد من بیا تا هزینه سفر تو را بدهم و به حج برو و از شیعیان بخواه که تو را نزد محمد بن علی ببرند و چون نزد او رفتی از او بپرس چرا باید میت را غسل جنابت داد؟ </w:t>
      </w:r>
    </w:p>
    <w:p>
      <w:pPr>
        <w:pStyle w:val="BookText"/>
        <w:rPr/>
      </w:pPr>
      <w:r>
        <w:rPr>
          <w:rFonts w:ascii="Amiri" w:hAnsi="Amiri" w:eastAsia="Amiri" w:cs="Amiri"/>
          <w:color w:val="111111"/>
          <w:sz w:val="28"/>
          <w:sz w:val="28"/>
          <w:szCs w:val="28"/>
          <w:rtl w:val="true"/>
          <w:lang w:bidi="ar-SA"/>
        </w:rPr>
        <w:t>فَانْطَلَقَ الرَّجُلُ إِلَى الشَّيعَةِ فَكَانَ مَعَهُمْ إِلَى وَقْتِ الْمَوْسِمِ، فَنَظَرَ إِلَى دِينِ الْقَوْمِ، فَقَبِلَهُ بِقَبُولِهِ وَ كَتَمَ ابْنَ قَيْسٍ أَمْرَهُ مَخَافَةَ أَنْ يُحْرَمَ الْحَجَّ فَلَمَّا كَانَ وَقْتُ الْحَجِّ، أَتَاهُ فَأَعْطَاهُ حَجَّةً وَ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بِالْمَدِينَةِ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فِي الْمَنْزِلِ حَتَّى نَذْكُرَكَ لَهُ، وَ نَسْأَلَهُ لِيَأذن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صَارُوا إِلَى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أَيْنَ صَاحِبُكُمْ مَا أَنْصَفْتُمُوهُ؟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مَا يُوَافِقُكَ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بَعْضَ مَنْ حَضَرَ أَنْ يَأْتِيَهُ بِهِ، فَلَمَّا دَخَلَ عَلَى أَبِي جَعْفَرٍ علیه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مَا أَلتَ فِيهِ الْيَوْمَ مِمَّا كُنتَ فِيهِ قَبْلُ؟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فِي شَيْءٍ</w:t>
      </w:r>
    </w:p>
    <w:p>
      <w:pPr>
        <w:pStyle w:val="BookText"/>
        <w:rPr/>
      </w:pPr>
      <w:r>
        <w:rPr>
          <w:rFonts w:ascii="IRNazanin" w:hAnsi="IRNazanin" w:eastAsia="IRNazanin"/>
          <w:color w:val="111111"/>
          <w:sz w:val="28"/>
          <w:sz w:val="28"/>
          <w:szCs w:val="28"/>
          <w:rtl w:val="true"/>
          <w:lang w:bidi="fa-IR"/>
        </w:rPr>
        <w:t>آن مرد نزد شیعیان رفت و با ایشان بود تا موسم حج فرا رسید و چون دین آنان را به دقت بررسی کرد از روی رغبت آن را پذیرفت ولی کار خود را از پسر قیس مخفی داشت که مبادا از حج محروم شود و چون وقت حج فرا رسید نزد او آمد، مخارج سفر خود را گرفت و روانه شد و چون به مدینه رسید همراهانش به او گفتند در خانه باش تا برایت از حضرت اجازه شرفیابی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امام باقر علیه السلام رسیدند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کجاست؟ چرا با او منصفانه رفتار نکردید؟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که شما موافقت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شخصی که حاضر بود امر فرمود که او را بیاورد</w:t>
      </w:r>
    </w:p>
    <w:p>
      <w:pPr>
        <w:pStyle w:val="BookText"/>
        <w:rPr/>
      </w:pPr>
      <w:r>
        <w:rPr>
          <w:rFonts w:ascii="IRNazanin" w:hAnsi="IRNazanin" w:eastAsia="IRNazanin"/>
          <w:color w:val="111111"/>
          <w:sz w:val="28"/>
          <w:sz w:val="28"/>
          <w:szCs w:val="28"/>
          <w:rtl w:val="true"/>
          <w:lang w:bidi="fa-IR"/>
        </w:rPr>
        <w:t>چون آن شخص خدمت امام باقر علیه السلام شرفیاب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امروز حال خود را نسبت به گذشته چگونه می بینی؟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هیچ چیزی نداشتم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إِنَّ عِبَادَتَكَ يَوْمَئِذٍ كَانَتْ أَخَفَّ عَلَيْكَ مِنْ عِبَادَتِكَ الْيَوْمَ، لِأَنَّ الْحَقِّ ثَقِيل والشَّيْطَانَ مُوَكَّلٌ بِشِيعَتِنَا، لأن سَائِرَ النَّاسِ قَدْ كَفَوْهُ أَنفُسَهُمْ إِنِّى سَأُخْبِرُكَ بِمَا قَالَ لَكَ ابْنُ قَيْسِ الْمَاصِرُ قَبْلَ أَنْ تَسْأَلَنِي عَنْهُ وَ أُصَيْرُ الْأَمْرَ فِي تَعْرِيفِهِ إِيَّاهُ إِلَيْكَ إِنْ شِئْتَ أَخْبَرْتَهُ وَإِنْ شِئْتَ لَمْ تُخْبِرْهُ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خَلَقَ خَلاقِينَ، فَإِذَا أَرَادَ أَنْ يَخْلُقَ خَلْقاً أَمَرَهُمْ فَأَخَذُوا مِنَ التَّرْبَةِ الَّتِي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 فِيهَا نُعِيدُكُمْ وَ مِنْهَا تُخْرِجُكُمْ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فَعَجَنَ النُّطْفَةَ بتِلْكَ التَّرْبَةِ الَّتِي يَخْلُقُ مِنْهَا بَعْدَ أَنْ أَسْكَنَهَا الرَّحِمَ أَرْبَعِينَ لَيْلَةٌ، فَإِذَا تَمَّتْ لَهَا أَرْبَعَةُ أَشْهُرٍ،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نَخْلُقُ مَا ذَا؟</w:t>
      </w:r>
    </w:p>
    <w:p>
      <w:pPr>
        <w:pStyle w:val="BookText"/>
        <w:rPr/>
      </w:pPr>
      <w:r>
        <w:rPr>
          <w:rFonts w:ascii="Amiri" w:hAnsi="Amiri" w:eastAsia="Amiri" w:cs="Amiri"/>
          <w:color w:val="111111"/>
          <w:sz w:val="28"/>
          <w:sz w:val="28"/>
          <w:szCs w:val="28"/>
          <w:rtl w:val="true"/>
          <w:lang w:bidi="ar-SA"/>
        </w:rPr>
        <w:t>فَيَأْمُرُهُمْ بِمَا يُرِيدُ مِنْ ذَكَرٍ أَوْ أُنْثَى أَبْيَضَ أَوْ أَسْوَدَ؟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راستی که عبادت آن روز تو، از امروز سبک تر بود؛ زیراکه حق سنگین است و شیطان برای فریب شیعیان ما گماشته شده است؛ زیرا مردم دیگر خود در خط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از آن چه پسر قیس به تو گفته پیش از آن که از من بپرسی، تو را آگاه می سازم و تو را آزاد می گذارم اگر خواستی به او بگو و اگر نخواستی به او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خدای تعالی فرشتگان خلق کننده ای را ،آفرید چون بخواهد کسی را بیافریند، به ایشان فرمان می دهد که از آن خاکی که در قرآن فرموده برگیرند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آن آفریدیم و باز شما را به آن باز می گردانیم و آن گاه دیگر بار شما را از آن بیرون می آوریم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نطفه پس از آن که چهل شب در رحم مادر قرار می گیرد با آن خاک عجین می شود، و چون چهار ماه تمام می شود فرشتگان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را بیافرینیم؟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آن چه را اراده می فرماید از پسر یا دختر سیاه یا سفید امر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خَرَجَتِ الرُّوحُ مِنَ الْبَدَنِ خَرَجَتْ هَذِهِ النُّطْفَةُ بِعَيْنِهَا مِنْهُ كَائِنَا مَا كَانَ صَغِيراً أَوْ كَبيراً ذَكَرًا أَوْ أُنثَى، فَلِذَلِكَ يُغَسْلُ الْمَيِّتُ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وَاللهِ مَا أُخْبِرُ ابْنَ قَيْسِ الْمَاصِرَ بِهَذَا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بَالُ الْمَيِّتِ يُمْنِي؟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الَّتِي خُلِقَ مِنْهَا يَرْمِي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الْحَسَنِ الْمِيثَمِي عَنْ هَارُونَ بْنِ حَمْزَةَ عَنْ بَعْضِ أَصْحَابِنَا عَنْ عَلِيَّ بْنِ الْحُسَيْنِ علیهما السلام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الْمَخْلُوقَ لا يَمُوتُ حَتَّى تَخْرُجَ مِنْهُ النُّطْفَةُ الَّتِى خُلِقَ مِنْهَا مِنْ فِيهِ أَوْ مِنْ عینه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روح از بدن خارج می شود این نطفه به طور کامل، هرگونه که هست کوچک یا ،بزرگ پسر یا دختر از بدن او خارج می شود به این دلیل است که میت را باید غسلی همانند غسل جنابت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به پسر قیس ماصر نخواهم گفت، که پاسخ شما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چرا رطوبتی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بیرون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رطوبت، نطفه ای است که از آن خلق شده که آن را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نمی میرد مگر این که نطفه ای که از آن آفریده شده از دهان یا چشمش خارج شود</w:t>
      </w:r>
      <w:r>
        <w:rPr>
          <w:rFonts w:eastAsia="IRNazanin" w:cs="IRNazanin"/>
          <w:color w:val="111111"/>
          <w:sz w:val="28"/>
          <w:szCs w:val="28"/>
          <w:rtl w:val="true"/>
          <w:lang w:bidi="fa-IR"/>
        </w:rPr>
        <w:t xml:space="preserve">. </w:t>
      </w:r>
      <w:bookmarkStart w:id="778" w:name="pg19993_217500"/>
    </w:p>
    <w:p>
      <w:pPr>
        <w:pStyle w:val="Heading3"/>
        <w:numPr>
          <w:ilvl w:val="2"/>
          <w:numId w:val="1"/>
        </w:numPr>
        <w:rPr/>
      </w:pPr>
      <w:bookmarkStart w:id="779" w:name="__RefHeading___Toc591646_2320776876"/>
      <w:bookmarkStart w:id="780" w:name="_Toc326"/>
      <w:bookmarkEnd w:id="778"/>
      <w:bookmarkEnd w:id="779"/>
      <w:r>
        <w:rPr>
          <w:rtl w:val="true"/>
        </w:rPr>
        <w:t>بخش سی و سوم</w:t>
      </w:r>
      <w:bookmarkEnd w:id="780"/>
    </w:p>
    <w:p>
      <w:pPr>
        <w:pStyle w:val="Heading4"/>
        <w:numPr>
          <w:ilvl w:val="3"/>
          <w:numId w:val="1"/>
        </w:numPr>
        <w:rPr/>
      </w:pPr>
      <w:bookmarkStart w:id="781" w:name="__RefHeading___Toc591648_2320776876"/>
      <w:bookmarkStart w:id="782" w:name="_Toc327"/>
      <w:bookmarkEnd w:id="781"/>
      <w:r>
        <w:rPr>
          <w:rtl w:val="true"/>
        </w:rPr>
        <w:t>اشاره</w:t>
      </w:r>
      <w:bookmarkEnd w:id="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مَنْ غَسَّلَ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عَبْدِ اللَّهِ بْنِ غَالِبٍ عَنْ سَعْدِ الْإِسْكَافِ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مُؤْمِنٍ غَسَّلَ مُؤْمِناً فَقَالَ إِذَا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بَدَنُ عَبْدِكَ الْمُؤْمِنِ قَدْ أَخْرَجْتَ رُوحَهُ مِنْهُ وَ فَرَّقْتَ بَيْنَهُمَا فَعَفْوَكَ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غَفَرَاللَّهُ لَهُ ذُنُوبَ سَنَةٍ إِلَّا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سَعْدِ بْنِ طَرِيفٍ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فَأَدَّى فِيهِ الْأَمَانَةَ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يُؤدِّي فِيهِ الْأَمَانَةَ؟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بِمَا يَرَى</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591650_2320776876"/>
      <w:bookmarkStart w:id="784" w:name="_Toc328"/>
      <w:bookmarkEnd w:id="783"/>
      <w:r>
        <w:rPr>
          <w:rtl w:val="true"/>
        </w:rPr>
        <w:t>پاداش کسی که مؤمنی را غسل دهد</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مؤمن دیگری را غسل دهد و هنگامی که او را پشت و رو می کند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بَدَنُ عَبْدِكَ المُؤْمِن قَدْ أَخْرَجْتَ رُوحَهُ مِنْهُ وَ فَرّقْتَ بَيْنَهُما فَعَفْوَكَ عَفْوَكَ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گناهان یک ساله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گناهان کبیره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میتی را غسل دهد و دربارۀ او امانت را ادا نماید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امانت را درباره او ادا کند؟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از او می بیند، بازگو نکند</w:t>
      </w:r>
      <w:r>
        <w:rPr>
          <w:rFonts w:eastAsia="IRNazanin" w:cs="IRNazanin"/>
          <w:color w:val="111111"/>
          <w:sz w:val="28"/>
          <w:szCs w:val="28"/>
          <w:rtl w:val="true"/>
          <w:lang w:bidi="fa-IR"/>
        </w:rPr>
        <w:t xml:space="preserve">. </w:t>
      </w:r>
      <w:bookmarkStart w:id="785" w:name="pg19993_217501"/>
    </w:p>
    <w:p>
      <w:pPr>
        <w:pStyle w:val="BookText"/>
        <w:rPr/>
      </w:pPr>
      <w:bookmarkEnd w:id="78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يُغَسَّلُ مُؤْمِناً وَ يَقُولُ وَ هُوَ يُغَسْلُهُ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عَفْوَكَ عَفْوَكَ إِلَّا عَفَا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أَبِي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فِيمَا نَاجَى اللَّهَ بِهِ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غَسَّلَ الْمَوْتَى؟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أَغْسِلُهُ مِنْ ذُنُوبِهِ كَمَا وَلَدَتْهُ أُمُّهُ</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591652_2320776876"/>
      <w:bookmarkStart w:id="787" w:name="_Toc329"/>
      <w:bookmarkEnd w:id="786"/>
      <w:r>
        <w:rPr>
          <w:rtl w:val="true"/>
        </w:rPr>
        <w:t>بخش سی و جهارم</w:t>
      </w:r>
      <w:bookmarkEnd w:id="787"/>
    </w:p>
    <w:p>
      <w:pPr>
        <w:pStyle w:val="Heading4"/>
        <w:numPr>
          <w:ilvl w:val="3"/>
          <w:numId w:val="1"/>
        </w:numPr>
        <w:rPr/>
      </w:pPr>
      <w:bookmarkStart w:id="788" w:name="__RefHeading___Toc591654_2320776876"/>
      <w:bookmarkStart w:id="789" w:name="_Toc330"/>
      <w:bookmarkEnd w:id="788"/>
      <w:r>
        <w:rPr>
          <w:rtl w:val="true"/>
        </w:rPr>
        <w:t>اشاره</w:t>
      </w:r>
      <w:bookmarkEnd w:id="7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مَنْ كَفَّنَ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عَنْ سَعْدِ بْنِ طريف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كَفَّنَ مُؤْمِناً كَانَ كَمَنْ ضَمِنَ كِسْوَتَهُ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مؤمن دیگری را غسل دهد و در آن حال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عَفْوَكَ عَفْوَكَ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موسی علیه السلام به هنگام مناجات با خدا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مرده ای را غسل دهد، چه پاداشی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گناهانش پاک نمایم به سان روزی که مادرش او را زاییده است</w:t>
      </w:r>
      <w:r>
        <w:rPr>
          <w:rFonts w:eastAsia="IRNazanin" w:cs="IRNazanin"/>
          <w:color w:val="111111"/>
          <w:sz w:val="28"/>
          <w:szCs w:val="28"/>
          <w:rtl w:val="true"/>
          <w:lang w:bidi="fa-IR"/>
        </w:rPr>
        <w:t>.</w:t>
      </w:r>
    </w:p>
    <w:p>
      <w:pPr>
        <w:pStyle w:val="Heading4"/>
        <w:numPr>
          <w:ilvl w:val="3"/>
          <w:numId w:val="1"/>
        </w:numPr>
        <w:rPr/>
      </w:pPr>
      <w:bookmarkStart w:id="790" w:name="__RefHeading___Toc591656_2320776876"/>
      <w:bookmarkStart w:id="791" w:name="_Toc331"/>
      <w:bookmarkEnd w:id="790"/>
      <w:r>
        <w:rPr>
          <w:rtl w:val="true"/>
        </w:rPr>
        <w:t>پاداش کسی که مؤمنی را کفن می کند</w:t>
      </w:r>
      <w:bookmarkEnd w:id="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مؤمنی را کفن کند، مانند کسی است که پوشش او را تا روز رستاخیز ضامن شده است</w:t>
      </w:r>
      <w:r>
        <w:rPr>
          <w:rFonts w:eastAsia="IRNazanin" w:cs="IRNazanin"/>
          <w:color w:val="111111"/>
          <w:sz w:val="28"/>
          <w:szCs w:val="28"/>
          <w:rtl w:val="true"/>
          <w:lang w:bidi="fa-IR"/>
        </w:rPr>
        <w:t xml:space="preserve">. </w:t>
      </w:r>
      <w:bookmarkStart w:id="792" w:name="pg19993_217502"/>
    </w:p>
    <w:p>
      <w:pPr>
        <w:pStyle w:val="Heading3"/>
        <w:numPr>
          <w:ilvl w:val="2"/>
          <w:numId w:val="1"/>
        </w:numPr>
        <w:rPr/>
      </w:pPr>
      <w:bookmarkStart w:id="793" w:name="__RefHeading___Toc591658_2320776876"/>
      <w:bookmarkStart w:id="794" w:name="_Toc332"/>
      <w:bookmarkEnd w:id="792"/>
      <w:bookmarkEnd w:id="793"/>
      <w:r>
        <w:rPr>
          <w:rtl w:val="true"/>
        </w:rPr>
        <w:t>بخش سی و پنجم</w:t>
      </w:r>
      <w:bookmarkEnd w:id="7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مَنْ حَفَرَ لِمُؤْمِن قَبْراً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عَنْ سَعْدِ بْنِ طَريفٍ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حَفَرَ لِمَيْتٍ قَبْراً كَانَ كَمَنْ بَوَّاهُ بَيْناً مُوَافِقاً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591660_2320776876"/>
      <w:bookmarkStart w:id="796" w:name="_Toc333"/>
      <w:bookmarkEnd w:id="795"/>
      <w:r>
        <w:rPr>
          <w:rtl w:val="true"/>
        </w:rPr>
        <w:t>بخش سی و ششم</w:t>
      </w:r>
      <w:bookmarkEnd w:id="796"/>
    </w:p>
    <w:p>
      <w:pPr>
        <w:pStyle w:val="Heading4"/>
        <w:numPr>
          <w:ilvl w:val="3"/>
          <w:numId w:val="1"/>
        </w:numPr>
        <w:rPr/>
      </w:pPr>
      <w:bookmarkStart w:id="797" w:name="__RefHeading___Toc591662_2320776876"/>
      <w:bookmarkStart w:id="798" w:name="_Toc334"/>
      <w:bookmarkEnd w:id="797"/>
      <w:r>
        <w:rPr>
          <w:rtl w:val="true"/>
        </w:rPr>
        <w:t>اشاره</w:t>
      </w:r>
      <w:bookmarkEnd w:id="7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حَدٌ حَفْرِ الْقَبْرِ وَ التَّحْدِ وَ الشَّقِّ وَ أَنَّ رَسُولَ اللهِ صلی الله علیه واله وسلم تُجِدَلَهُ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الْقَبْرِ إِلَى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النَّدي</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591664_2320776876"/>
      <w:bookmarkStart w:id="800" w:name="_Toc335"/>
      <w:bookmarkEnd w:id="799"/>
      <w:r>
        <w:rPr>
          <w:rtl w:val="true"/>
        </w:rPr>
        <w:t>بخش سی و پنجم</w:t>
      </w:r>
      <w:bookmarkEnd w:id="800"/>
    </w:p>
    <w:p>
      <w:pPr>
        <w:pStyle w:val="Heading5"/>
        <w:numPr>
          <w:ilvl w:val="4"/>
          <w:numId w:val="1"/>
        </w:numPr>
        <w:rPr/>
      </w:pPr>
      <w:bookmarkStart w:id="801" w:name="__RefHeading___Toc591666_2320776876"/>
      <w:bookmarkStart w:id="802" w:name="_Toc336"/>
      <w:bookmarkEnd w:id="801"/>
      <w:r>
        <w:rPr>
          <w:rtl w:val="true"/>
        </w:rPr>
        <w:t>پاداش کسی که برای مؤمنی قبری حفر می کند</w:t>
      </w:r>
      <w:bookmarkEnd w:id="8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برای میتی گوری حفر ،نماید مانند کسی است که او را در خانه دلخواه تا روز قیامت جای داده است</w:t>
      </w:r>
      <w:r>
        <w:rPr>
          <w:rFonts w:eastAsia="IRNazanin" w:cs="IRNazanin"/>
          <w:color w:val="111111"/>
          <w:sz w:val="28"/>
          <w:szCs w:val="28"/>
          <w:rtl w:val="true"/>
          <w:lang w:bidi="fa-IR"/>
        </w:rPr>
        <w:t>.</w:t>
      </w:r>
    </w:p>
    <w:p>
      <w:pPr>
        <w:pStyle w:val="Heading4"/>
        <w:numPr>
          <w:ilvl w:val="3"/>
          <w:numId w:val="1"/>
        </w:numPr>
        <w:rPr/>
      </w:pPr>
      <w:bookmarkStart w:id="803" w:name="__RefHeading___Toc591668_2320776876"/>
      <w:bookmarkStart w:id="804" w:name="_Toc337"/>
      <w:bookmarkEnd w:id="803"/>
      <w:r>
        <w:rPr>
          <w:rtl w:val="true"/>
        </w:rPr>
        <w:t>بخش سی و ششم</w:t>
      </w:r>
      <w:bookmarkEnd w:id="804"/>
    </w:p>
    <w:p>
      <w:pPr>
        <w:pStyle w:val="Heading5"/>
        <w:numPr>
          <w:ilvl w:val="4"/>
          <w:numId w:val="1"/>
        </w:numPr>
        <w:rPr/>
      </w:pPr>
      <w:bookmarkStart w:id="805" w:name="__RefHeading___Toc591670_2320776876"/>
      <w:bookmarkStart w:id="806" w:name="_Toc338"/>
      <w:bookmarkEnd w:id="805"/>
      <w:r>
        <w:rPr>
          <w:rtl w:val="true"/>
        </w:rPr>
        <w:t>اندازه حفر قبر، لحد و شکافتن قبر و این که برای رسول خدا صلی الله علیه واله وسلم لحد قرار داده شده است</w:t>
      </w:r>
      <w:bookmarkEnd w:id="8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روایت کرده اند که اندازه عمق قبر تا ترقوه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جلوی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 بایستی تا پستان ها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بَعْضُهُمْ قَامَةِ الرَّجُل حَتَّى يُمَدَّ الثَّوْبُ عَلَى رَأْسِ مَنْ فِي الْقَبْرِ، وَأَمَّا الدَّحْدُ فَبِقَدْرِ مَا يُمْكِنُ فِيهِ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حَضَرَ عَلِيَّ بْنَ الْحُسَيْنِ علیهما السلام الْوَفَاةُ أُغْمِيَ عَلَيْهِ، فَبَقِيَ سَاعَةً ثُمَّ رُفِعَ عَنْهُ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أَوْرَثَنَا الْجَنَّةَ نَتَبَوَّأُ مِنْهَا حَيْثُ نَشَاءُ فَنِعْمَ أَجْرُ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لِي وَاللغُوا إِلَى الرَّشْح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الثَّوْبُ عَلَيْهِ، فَمَاتَ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بَعْضِ أَصْحَابِهِ عَنْ أَبِي هَمَّامٍ إِسْمَاعِيلَ بْنِ هَمَّامٍ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حِينَ احْتُضِرَ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مِتُّ فَاحْفِرُوا لِي وَشُقُوا لِي شَقّاً، فَإِنْ 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واله وسلم تُحِدَ لَهُ، فَقَدْ صَدَقُوا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دیگر گفته اند بایستی به قدر قامت یک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پارچه ای را بر قبر کشند، سر کسی را که در قبر ایستاده است، بپوشاند ولی لحد باید به اندازه ای باشد که نشستن در آن جا ممکن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وفات امام سجاد علیه السلام فرا رسید بیهوش شد و ساعتی طول کشید آن گاه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پارچه را از روی آن حضرت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ما بهشت را میراث داد که هر جای آن را خواهیم در آن جای گیریم به راستی پاداش عمل کنندگان چه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قبری حفر کنید و آن را تا رطوبت زمین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پارچه را بر روی خود کشید و وفات یافت سلام بر او باد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هنگام احتضار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 وفات یافتم برای من قبری حفر کنید و آن را برای من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صلى الله عليه واله وسلم در قبر، لحدی ساختند، راست گفته اند</w:t>
      </w:r>
      <w:r>
        <w:rPr>
          <w:rFonts w:eastAsia="IRNazanin" w:cs="IRNazanin"/>
          <w:color w:val="111111"/>
          <w:sz w:val="28"/>
          <w:szCs w:val="28"/>
          <w:rtl w:val="true"/>
          <w:lang w:bidi="fa-IR"/>
        </w:rPr>
        <w:t xml:space="preserve">. </w:t>
      </w:r>
      <w:bookmarkStart w:id="807" w:name="pg19993_217504"/>
    </w:p>
    <w:p>
      <w:pPr>
        <w:pStyle w:val="BookText"/>
        <w:rPr/>
      </w:pPr>
      <w:bookmarkEnd w:id="80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واله وسلم لَحَدَ لَهُ أَبُو طَلْحَةَ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التَّوْفَلِي عَنِ السَّكُونِي عَنْ أَبِي عَبْدِ اللَّهِ علیه السلام أَنَّ النَّبِيِّ صلى الله عليه واله وسلم نَهَى أَنْ يُعَمَّقَ الْقَبْرُ فَوْقَ ثَلَاثَةِ أَذْرُعٍ</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591672_2320776876"/>
      <w:bookmarkStart w:id="809" w:name="_Toc339"/>
      <w:bookmarkEnd w:id="808"/>
      <w:r>
        <w:rPr>
          <w:rtl w:val="true"/>
        </w:rPr>
        <w:t>بخش سی و هفتم</w:t>
      </w:r>
      <w:bookmarkEnd w:id="809"/>
    </w:p>
    <w:p>
      <w:pPr>
        <w:pStyle w:val="Heading4"/>
        <w:numPr>
          <w:ilvl w:val="3"/>
          <w:numId w:val="1"/>
        </w:numPr>
        <w:rPr/>
      </w:pPr>
      <w:bookmarkStart w:id="810" w:name="__RefHeading___Toc591674_2320776876"/>
      <w:bookmarkStart w:id="811" w:name="_Toc340"/>
      <w:bookmarkEnd w:id="810"/>
      <w:r>
        <w:rPr>
          <w:rtl w:val="true"/>
        </w:rPr>
        <w:t>اشاره</w:t>
      </w:r>
      <w:bookmarkEnd w:id="8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الْمَيِّتَ يُؤْذَنُ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وَ عَلِيُّ بْنُ إِبْرَاهِيمَ عَنْ أَبِيهِ جَمِيعاً عَنِ الْحَسَنِ بْنِ مَحْبُوبِ عَنْ أَبِي وَلَادٍ وَ عَبْدِ اللهِ بْنِ سِنَانٍ جَمِيعاً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طلحه انصاری برای رسول خدا صلى الله عليه واله وسلم در قبرش لحد بنا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نهی فرموده از این که قبر را بیش از سه ذراع گود نمایند</w:t>
      </w:r>
      <w:r>
        <w:rPr>
          <w:rFonts w:eastAsia="IRNazanin" w:cs="IRNazanin"/>
          <w:color w:val="111111"/>
          <w:sz w:val="28"/>
          <w:szCs w:val="28"/>
          <w:rtl w:val="true"/>
          <w:lang w:bidi="fa-IR"/>
        </w:rPr>
        <w:t>.</w:t>
      </w:r>
    </w:p>
    <w:p>
      <w:pPr>
        <w:pStyle w:val="Heading4"/>
        <w:numPr>
          <w:ilvl w:val="3"/>
          <w:numId w:val="1"/>
        </w:numPr>
        <w:rPr/>
      </w:pPr>
      <w:bookmarkStart w:id="812" w:name="__RefHeading___Toc591676_2320776876"/>
      <w:bookmarkStart w:id="813" w:name="_Toc341"/>
      <w:bookmarkEnd w:id="812"/>
      <w:r>
        <w:rPr>
          <w:rtl w:val="true"/>
        </w:rPr>
        <w:t>بایستی مردم را از مرگ مؤمن باخبر ساخت</w:t>
      </w:r>
      <w:bookmarkEnd w:id="81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يَنْبَغِي لِأَوْلِيَاءِ الْمَيِّتِ مِنْكُمْ أَنْ يُؤْذِنُوا إِخْوَانَ الْمَيِّتِ بِمَوْتِهِ فَيَشْهَدُونَ جَنَازَتَهُ وَ يُصَلُّونَ عَلَيْهِ وَ يَسْتَغْفِرُونَ لَهُ، فَيُكْتَبُ لَهُمُ الْأَجْرُ وَ يُكْتَبُ لِلْمَيِّتِ الاسْتِغْفَارُ وَيَكْتُسِبُ هُوَ الْأَجْرَ فِيهِمْ وَفِيمَا اكْتَسَبَ لِمَيِّتِهِمْ مِنَ 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ذَرِيحٍ الْمُحَارِبِي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الْجِنَازَةِ يُؤْذَنُ بِهَا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الْجِنَازَةَ يُؤْذَنُ بِهَا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شایسته است که اولیای میت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میت را از مرگ او آگاه سازند تا بر جنازه وی حاضر شوند برایش نماز بخوانند و طلب آمرزش کنند که برای ایشان پاداش و برای میّت استغفار نوشته شود و به سبب استغفار ایشان برای میت، پاداشی بر آنان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بایستی مردم را از مرگ کسی آگاه ساخت؟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خبر مرگ مؤمن را به مردم اعلام کرد</w:t>
      </w:r>
      <w:r>
        <w:rPr>
          <w:rFonts w:eastAsia="IRNazanin" w:cs="IRNazanin"/>
          <w:color w:val="111111"/>
          <w:sz w:val="28"/>
          <w:szCs w:val="28"/>
          <w:rtl w:val="true"/>
          <w:lang w:bidi="fa-IR"/>
        </w:rPr>
        <w:t xml:space="preserve">. </w:t>
      </w:r>
      <w:bookmarkStart w:id="814" w:name="pg19993_217506"/>
    </w:p>
    <w:p>
      <w:pPr>
        <w:pStyle w:val="Heading3"/>
        <w:numPr>
          <w:ilvl w:val="2"/>
          <w:numId w:val="1"/>
        </w:numPr>
        <w:rPr/>
      </w:pPr>
      <w:bookmarkStart w:id="815" w:name="__RefHeading___Toc591678_2320776876"/>
      <w:bookmarkStart w:id="816" w:name="_Toc342"/>
      <w:bookmarkEnd w:id="814"/>
      <w:bookmarkEnd w:id="815"/>
      <w:r>
        <w:rPr>
          <w:rtl w:val="true"/>
        </w:rPr>
        <w:t>بخش سی و هشتم</w:t>
      </w:r>
      <w:bookmarkEnd w:id="816"/>
    </w:p>
    <w:p>
      <w:pPr>
        <w:pStyle w:val="Heading4"/>
        <w:numPr>
          <w:ilvl w:val="3"/>
          <w:numId w:val="1"/>
        </w:numPr>
        <w:rPr/>
      </w:pPr>
      <w:bookmarkStart w:id="817" w:name="__RefHeading___Toc591680_2320776876"/>
      <w:bookmarkStart w:id="818" w:name="_Toc343"/>
      <w:bookmarkEnd w:id="817"/>
      <w:r>
        <w:rPr>
          <w:rtl w:val="true"/>
        </w:rPr>
        <w:t>اشاره</w:t>
      </w:r>
      <w:bookmarkEnd w:id="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عِنْدَ رُؤْيَةِ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أَبَانِ لا أَعْلَمُهُ إِلَّا ذَكَرَهُ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علیهما السلام إِذَا رَأَى جَنَازَةٌ قَدْ أَقْبَلَتْ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مُوسَى بْنِ الْحَسَنِ عَنْ أَبِي الْحَسَنِ النَّهْدِيِّ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علیه السلام إِذَا رَأَى جَنَازَةٌ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الْحَمْدُلِثِهِ الَّذِي لَمْ يَجْعَلْنِي مِنَ السَّوَادِ الْمُخْتَرَمِ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ابْنِ سَمَاعَةَ عَنْ عَبْدِاللَّهِ بْنِ جَبَلَةَ عَنْ مُحَمَّدِ بْنِ مَسْعُودٍ الطَّائِيِّ عَنْ عَنْبَسَةَ بْنِ مُصْعَبٍ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جَنَازَةٌ أَوْ رَآهَا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591682_2320776876"/>
      <w:bookmarkStart w:id="820" w:name="_Toc344"/>
      <w:bookmarkEnd w:id="819"/>
      <w:r>
        <w:rPr>
          <w:rtl w:val="true"/>
        </w:rPr>
        <w:t>کلماتی که به هنگام دیدن جنازه باید گفت</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همواره آن گاه که جنازه ای را می دید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لَمْ يَجْعَلني مِن السَّوَادِ المختَرَم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خداوندی است که مرا در شمار مردگان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نهدی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علیه السلام همواره آن گاه که جنازه ای را می دید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از آن خدایی است که مرا در شمار مردگان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چشمش به جنازه ای می افتد یا به آن نگاه می کند بگوید </w:t>
      </w:r>
      <w:r>
        <w:rPr>
          <w:rFonts w:eastAsia="IRNazanin" w:cs="IRNazanin"/>
          <w:color w:val="111111"/>
          <w:sz w:val="28"/>
          <w:szCs w:val="28"/>
          <w:rtl w:val="true"/>
          <w:lang w:bidi="fa-IR"/>
        </w:rPr>
        <w:t xml:space="preserve">- </w:t>
      </w:r>
      <w:bookmarkStart w:id="821" w:name="pg19993_217507"/>
    </w:p>
    <w:p>
      <w:pPr>
        <w:pStyle w:val="BookText"/>
        <w:rPr/>
      </w:pPr>
      <w:bookmarkEnd w:id="8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هَذَا مَا وَعَدَنَا اللهُ وَرَسُولُهُ وَ صَدَقَ اللهُ وَرَسُولُهُ اللَّهُمَّ زِدْنَا إِيمَاناً وَ تَسْلِيماً الْحَمْدُلِلَّهِ الَّذِي تَعَزَّزَ بِالْقُدْرَةِ وَقَهَرَ الْعِبَادَ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السَّمَاءِ مَلَكٌ إِلَّا بَكَى رَحْمَةً لِصَوْتِهِ</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591684_2320776876"/>
      <w:bookmarkStart w:id="823" w:name="_Toc345"/>
      <w:bookmarkEnd w:id="822"/>
      <w:r>
        <w:rPr>
          <w:rtl w:val="true"/>
        </w:rPr>
        <w:t>بخش سی و نهم</w:t>
      </w:r>
      <w:bookmarkEnd w:id="823"/>
    </w:p>
    <w:p>
      <w:pPr>
        <w:pStyle w:val="Heading4"/>
        <w:numPr>
          <w:ilvl w:val="3"/>
          <w:numId w:val="1"/>
        </w:numPr>
        <w:rPr/>
      </w:pPr>
      <w:bookmarkStart w:id="824" w:name="__RefHeading___Toc591686_2320776876"/>
      <w:bookmarkStart w:id="825" w:name="_Toc346"/>
      <w:bookmarkEnd w:id="824"/>
      <w:r>
        <w:rPr>
          <w:rtl w:val="true"/>
        </w:rPr>
        <w:t>اشاره</w:t>
      </w:r>
      <w:bookmarkEnd w:id="8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السُّنَّةِ فِي حَمْلِ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غَيْرِ وَاحِدٍ عَنْ يُونُسَ عَنْ عَلِيَّ بْنِ يَقْطِينٍ 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 حَمْلِ الْجَنَازَةِ أَنْ تَسْتَقْبِلَ جَانِبَ السَّرِيرِ بِشِقِّكَ الْأَيْمَنِ فَتَلْزَمَ الْأَيْسَرَ بِكَتِفِكَ الْأَيْمَنِ، ثُمَّ تَمُرَّ عَلَيْهِ إِلَى الْجَانِبِ الآخَرِ وَ تَدُورَ مِنْ خَلْفِهِ إِلَى الْجَانِبِ الثَّالِثِ مِنَ السَّرِيرِ، ثُمَّ تَمُرَّ عَلَيْهِ إِلَى الْجَانِبِ الرَّابِعِ مِمَّا يَلِي يَسَارَكَ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هذا ما وَعَدنا الله وَرَسُوله وَ صَدَقَ اللهُ وَرَسُولُهُ، اللهمّ زِدْنَا إِيمَاناً و تَسْلِيماً، الحَمْدُلله الَّذِي تَعَزّز بِالْقُدْرَةِ وَ قَهَرَ العِبَادَ بِالْمَوْتِ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تر است از این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 و رسولش ما را وعده داده اند و خدا و رسولش راست گفته اند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تسلیم ما را زیاد گردان حمد و سپاس مخصوص خداوندی است که به ،قدرت عزیز و باشکوه گشته و بر بندگان خویش به وسیله مرگ چیره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همه فرشتگان آسمان از روی ترحم بر صدای او گریه کنند</w:t>
      </w:r>
      <w:r>
        <w:rPr>
          <w:rFonts w:eastAsia="IRNazanin" w:cs="IRNazanin"/>
          <w:color w:val="111111"/>
          <w:sz w:val="28"/>
          <w:szCs w:val="28"/>
          <w:rtl w:val="true"/>
          <w:lang w:bidi="fa-IR"/>
        </w:rPr>
        <w:t>.</w:t>
      </w:r>
    </w:p>
    <w:p>
      <w:pPr>
        <w:pStyle w:val="Heading4"/>
        <w:numPr>
          <w:ilvl w:val="3"/>
          <w:numId w:val="1"/>
        </w:numPr>
        <w:rPr/>
      </w:pPr>
      <w:bookmarkStart w:id="826" w:name="__RefHeading___Toc591688_2320776876"/>
      <w:bookmarkStart w:id="827" w:name="_Toc347"/>
      <w:bookmarkEnd w:id="826"/>
      <w:r>
        <w:rPr>
          <w:rtl w:val="true"/>
        </w:rPr>
        <w:t>سنّت در برداشتن جنازه</w:t>
      </w:r>
      <w:bookmarkEnd w:id="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در برداشتن جنازه این است که گوشهٔ تابوت را برابر با دوش راست خود نموده و گوشه چپش را به شانه راست خود برداری، سپس آن را وا گذاشته به گوشه دیگر بروی و از پشت جنازه به گوشۀ سوم تابوت دور بزنی سپس می گذری و به گوشۀ چهارم که در پهلوی چپ توست می روی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حَدِيدٍ عَنْ سَيْفِ بْنِ عَمِيرَةَ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أَنْ يُحْمَلَ السَّرِيرُ مِنْ جَوَانِبِهِ الْأَرْبَعِ، وَ مَا كَانَ بَعْدَ ذَلِكَ مِنْ حَمْلٍ فَهُوَ 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علیه السلام عَنْ تَرْبِيعِ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مَوْضِع تَقِيَّةٍ فَابْدَأُ بِالْيَدِ الْيُمْنَى ثُمَّ بِالرِّجْلِ الْيُمْنَى، ثُمَّ ارْجِعْ مِنْ مَكَانِكَ إِلَى مَيَامِنِ الْمَيِّتِ ، لا تَمُرَّ خَلْفَ رِجْلِهِ الْبَيَّةَ حَتَّى تَسْتَقْبِلَ الْجَنَازَةَ فَتَأْخُذَ يَدَهُ الْيُسْرَى ثُمَّ رِجْلَهُ الْيُسْرَى ثُمَّ ارْجِعْ مِنْ مَكَانِكَ وَ لا تَمُرَّ خَلْفَ الْجَنَازَةِ الْبَتَّةَ حَتَّى تَسْتَقْبِلَهَا تَفْعَلُ كَمَا فَعَلْتَ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تَتَّقِي فِيهِ، فَإِن تَرْبِيعَ الْجَنَازَةِ الَّتِي جَرَتْ بهِ السُّنَّةُ أَن تَبْدَأَ بِالْيَدِ اليمنى، ثُمَّ بالرجل اليمنى، ثُمَّ بالرّجُلِ الْيُسْرَى ثُمَّ الْيَدِ الْيُسْرَى حَتَّى تَدُورَ حَوْلَهَا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حمل تابوت، حمل آن از گوشه های چهارگانه آن است و بیش از این، هرچه بردارند،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درباره تربیع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ترتیب معین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بودی که باید تقیّه کنی، از سمت دست راست شروع کن سپس پای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جای خود به سوی اعضای سمت راست میّت برگرد البته نباید از پشت جنازه بگذری تا این که با جنازه روبه روشوی که از سمت دست چپ جنازه بگیری سپس از سمت پای چپ او، پس از آن از جای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پشت جنازه بگذری تا این که با آن روبه رو شوی آن چه را که اوّل انجام دادی انجام می دهی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جایی بودی که تقیّه لازم نیست آن تربیعی را که سنت بر آن جاری شده چنین است که از سمت دست راست شروع می کنی، سپس از سمت پای راست، آن گاه از سمت پای چپ و در آخر از سمت دست چپ تا این که آن را دور بزنی</w:t>
      </w:r>
      <w:r>
        <w:rPr>
          <w:rFonts w:eastAsia="IRNazanin" w:cs="IRNazanin"/>
          <w:color w:val="111111"/>
          <w:sz w:val="28"/>
          <w:szCs w:val="28"/>
          <w:rtl w:val="true"/>
          <w:lang w:bidi="fa-IR"/>
        </w:rPr>
        <w:t xml:space="preserve">. </w:t>
      </w:r>
      <w:bookmarkStart w:id="828" w:name="pg19993_217509"/>
    </w:p>
    <w:p>
      <w:pPr>
        <w:pStyle w:val="BookText"/>
        <w:rPr/>
      </w:pPr>
      <w:bookmarkEnd w:id="82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عَلِيِّ بْنِ عُقْبَةَ عَنْ مُوسَى بْنِ أَكَيْلِ عَنِ الْعَلَاءِ بْنِ سَيَابَةَ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تبداً فِي حَمْلِ السَّرِيرِ مِنْ جَانِبِهِ الْأَيْمَنِ، ثُمَّ تَمُرُّ عَلَيْهِ مِنْ خَلْفِهِ إِلَى الْجَانِبِ الآخر، ثُمَّ تَمُرُّ حَتَّى تَرْجِعَ إِلَى الْمُقَدِّم كَذَلِكَ دَوَرَانُ الرَّحَى عَلَيْهِ</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591690_2320776876"/>
      <w:bookmarkStart w:id="830" w:name="_Toc348"/>
      <w:bookmarkEnd w:id="829"/>
      <w:r>
        <w:rPr>
          <w:rtl w:val="true"/>
        </w:rPr>
        <w:t>بخش چهلم</w:t>
      </w:r>
      <w:bookmarkEnd w:id="830"/>
    </w:p>
    <w:p>
      <w:pPr>
        <w:pStyle w:val="Heading4"/>
        <w:numPr>
          <w:ilvl w:val="3"/>
          <w:numId w:val="1"/>
        </w:numPr>
        <w:rPr/>
      </w:pPr>
      <w:bookmarkStart w:id="831" w:name="__RefHeading___Toc591692_2320776876"/>
      <w:bookmarkStart w:id="832" w:name="_Toc349"/>
      <w:bookmarkEnd w:id="831"/>
      <w:r>
        <w:rPr>
          <w:rtl w:val="true"/>
        </w:rPr>
        <w:t>اشاره</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الْمَشْيِ مَعَ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عُذَافِرٍ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 خَلْفَ الْجَنَازَةِ أَفْضَلُ مِنَ الْمَشْيِ بَيْنَ يَدَيْهَا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حمل جنازه باید از طرف راست تابوت شروع کنی سپس از پشت جنازه به طرف دیگر بروی پس از آن به سمت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چرخیدن آسیا به دور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w:t>
      </w:r>
      <w:r>
        <w:rPr>
          <w:rFonts w:eastAsia="IRNazanin" w:cs="IRNazanin"/>
          <w:color w:val="111111"/>
          <w:sz w:val="28"/>
          <w:szCs w:val="28"/>
          <w:rtl w:val="true"/>
          <w:lang w:bidi="fa-IR"/>
        </w:rPr>
        <w:t>.</w:t>
      </w:r>
    </w:p>
    <w:p>
      <w:pPr>
        <w:pStyle w:val="Heading4"/>
        <w:numPr>
          <w:ilvl w:val="3"/>
          <w:numId w:val="1"/>
        </w:numPr>
        <w:rPr/>
      </w:pPr>
      <w:bookmarkStart w:id="833" w:name="__RefHeading___Toc591694_2320776876"/>
      <w:bookmarkStart w:id="834" w:name="_Toc350"/>
      <w:bookmarkEnd w:id="833"/>
      <w:r>
        <w:rPr>
          <w:rtl w:val="true"/>
        </w:rPr>
        <w:t>راه رفتن با جنازه</w:t>
      </w:r>
      <w:bookmarkEnd w:id="8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رفتن پشت جنازه بهتر از راه رفتن در پیشاپیش آن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سَهْلِ بْنِ زِيَادٍ عَنْ مُحَمَّدِ بْنِ أُورَمَةَ عَنْ مُحَمَّدِ بْنِ عَمْرِو عَنْ حُسَيْنِ بْنِ أَحْمَدَ الْمِنْقَرِيٌّ عَنْ يُونُسَ بْنِ ظَبْيَانَ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 أَمَامَ جَنَازَةِ الْمُسْلِم الْعَارِفِ، وَ لا تَمْشِ أَمَامَ جَنَازَةِ الْجَاحِدِ، فَإِنَّ أَمَامَ جَنَازَةِ الْمُسْلِمِ مَلَائِكَةٌ يُسْرِعُونَ بِهِ إِلَى الْجَنَّةِ، وَ إِنَّ أَمَامَ جَنَازَةِ الْكَافِرِ مَلَائِكَةٌ يُسْرِعُونَ بِهِ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عَمْرِو بْنِ عُثْمَانَ عَنْ مُفَضَّلِ بنِ صَالِحٍ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مَشَى النَّبِيُّ صلى الله عليه واله وسلم خَلْفَ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تَمْشِي خَلْفَهَا؟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أَرَاهُمْ يَمْشُونَ أَمَامَهَا، وَ نَحْنُ تَبَعٌ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تشییع جنازه اگر میت مسلمان عارف و آگاه به حق امام بود، در پیشاپیش جنازه او حرکت کن ولی اگر منکر امام بود، پیشاپیش جنازه او راه مرو؛ زیرا در پیشاپیش جنازه مسلمان، فرشتگانی هستند که در بردن او به سوی بهشت شتاب می نمایند ولی در جلوی جنازه کافر فرشتگانی هستند که در بردن او به سوی آتش شتاب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واله وسلم در پشت سر جنازه ای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پشت سر جنازه راه می روید؟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فرشتگانی را می بینم که در پیشاپیش جنازه راه می روند و ما از پی آنان می رویم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الْعَلَاءِ بْنِ رَزِينٍ عَنْ مُحَمَّدِ بْنِ مُسْلِمٍ عَنْ أَحَدِهِمَا 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الْمَشْيِ مَعَ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يَدَيْهَا وَ عَنْ يَمِينِهَا وَ عَنْ شِمَالِهَا وَ خَلْفِهَا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غَيْرِ وَاحِدٍ عَنْ أَبَانِ بْنِ عُثْمَانَ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 بَيْنَ يَدَيِ الْجَنَازَةِ وَ خَلْفَهَا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الْحَجَّالِ عَنْ عَلِيِّ بْنِ عَنْ أَبِي الْوَفَاءِ الْمُرَادِيِّ عَنْ سَدِيرٍ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يَمْشِي مَمْشَى الْكِرَامِ الْكَاتِبِينَ فَلْيَمْشِ بِجَنَّبي السَّرِيرِ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راه رفتن به همراه جنازه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پیشاپیش آن سمت راست، سمت چپ و پشت سر آن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و پشت سر جنازه راه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می خواهد به سان راه رفتن کرام الکاتبین راه برود باید در دو سمت تابوت راه برود</w:t>
      </w:r>
      <w:r>
        <w:rPr>
          <w:rFonts w:eastAsia="IRNazanin" w:cs="IRNazanin"/>
          <w:color w:val="111111"/>
          <w:sz w:val="28"/>
          <w:szCs w:val="28"/>
          <w:rtl w:val="true"/>
          <w:lang w:bidi="fa-IR"/>
        </w:rPr>
        <w:t xml:space="preserve">. </w:t>
      </w:r>
      <w:bookmarkStart w:id="835" w:name="pg19993_217512"/>
    </w:p>
    <w:p>
      <w:pPr>
        <w:pStyle w:val="BookText"/>
        <w:rPr/>
      </w:pPr>
      <w:bookmarkEnd w:id="835"/>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كَيْفَ أَصْنَعُ إِذَا خَرَجْتُ مَعَ الْجَنَازَةِ أَمْشِي أَمَامَهَا أَوْ خَلْفَهَا أَوْ عَنْ يَمِينِهَا أَوْ عَنْ شِمَالِهَا؟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مُخَالِفاً فَلَا تَمْشِ أَمَامَهُ، فَإِنَّ مَلائِكَةَ الْعَذَابِ يَسْتَقْبِلُونَهُ بِأَلْوَانِ الْعَذَابِ</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591696_2320776876"/>
      <w:bookmarkStart w:id="837" w:name="_Toc351"/>
      <w:bookmarkEnd w:id="836"/>
      <w:r>
        <w:rPr>
          <w:rtl w:val="true"/>
        </w:rPr>
        <w:t>بخش چهل و یکم</w:t>
      </w:r>
      <w:bookmarkEnd w:id="837"/>
    </w:p>
    <w:p>
      <w:pPr>
        <w:pStyle w:val="Heading4"/>
        <w:numPr>
          <w:ilvl w:val="3"/>
          <w:numId w:val="1"/>
        </w:numPr>
        <w:rPr/>
      </w:pPr>
      <w:bookmarkStart w:id="838" w:name="__RefHeading___Toc591698_2320776876"/>
      <w:bookmarkStart w:id="839" w:name="_Toc352"/>
      <w:bookmarkEnd w:id="838"/>
      <w:r>
        <w:rPr>
          <w:rtl w:val="true"/>
        </w:rPr>
        <w:t>اشاره</w:t>
      </w:r>
      <w:bookmarkEnd w:id="8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الرُّكُوبِ مَعَ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رَسُولُ اللهِ صلى الله عليه واله وسلم قَوْماً خَلْفَ جَنَازَةٍ رُكْبَاناً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اسْتَحْيَا هَؤُلَاءِ أَنْ يَتْبَعُوا صَاحِبَهُمْ رُكْبَاناً، وَ قَدْ أَسْلَمُوهُ عَلَى هَذِهِ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پرسید در تشییع جنازه چگونه عمل کنم؟ آیا در پیشاپیش جنازه یا پشت سر آن یا در سمت راست آن و یا در سمت چپ آن راه بروم؟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پیشاپیش جنازه راه مرو؛ زیرا فرشتگان عذاب با انواع عذاب ها به استقبال او می آیند</w:t>
      </w:r>
      <w:r>
        <w:rPr>
          <w:rFonts w:eastAsia="IRNazanin" w:cs="IRNazanin"/>
          <w:color w:val="111111"/>
          <w:sz w:val="28"/>
          <w:szCs w:val="28"/>
          <w:rtl w:val="true"/>
          <w:lang w:bidi="fa-IR"/>
        </w:rPr>
        <w:t>.</w:t>
      </w:r>
    </w:p>
    <w:p>
      <w:pPr>
        <w:pStyle w:val="Heading4"/>
        <w:numPr>
          <w:ilvl w:val="3"/>
          <w:numId w:val="1"/>
        </w:numPr>
        <w:rPr/>
      </w:pPr>
      <w:bookmarkStart w:id="840" w:name="__RefHeading___Toc591700_2320776876"/>
      <w:bookmarkStart w:id="841" w:name="_Toc353"/>
      <w:bookmarkEnd w:id="840"/>
      <w:r>
        <w:rPr>
          <w:rtl w:val="true"/>
        </w:rPr>
        <w:t>کراهت تشییع جنازه به صورت سواره</w:t>
      </w:r>
      <w:bookmarkEnd w:id="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گروهی را در تشییع جنازه سواره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 کنند که در پشت جنازه دوست خود سواره راه می روند که در این حال او را خوار می کنند؟</w:t>
      </w:r>
      <w:r>
        <w:rPr>
          <w:rFonts w:eastAsia="IRNazanin" w:cs="IRNazanin"/>
          <w:color w:val="111111"/>
          <w:sz w:val="28"/>
          <w:szCs w:val="28"/>
          <w:rtl w:val="true"/>
          <w:lang w:bidi="fa-IR"/>
        </w:rPr>
        <w:t xml:space="preserve">! </w:t>
      </w:r>
      <w:bookmarkStart w:id="842" w:name="pg19993_217513"/>
    </w:p>
    <w:p>
      <w:pPr>
        <w:pStyle w:val="BookText"/>
        <w:rPr/>
      </w:pPr>
      <w:bookmarkEnd w:id="84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بْنِ عِيسَى عَنْ حَرِيزِ عَنْ عَبْدِ الرَّحْمَانِ بْنِ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رَجُلٌ مِنَ الأَنْصَارِ مِنْ أَصْحَابِ رَسُولِ اللهِ صلى الله عليه واله وسلم فَخَرَجَ رَسُولُ اللهِ صلى الله عليه واله وسلم فِي جَنَازَتِهِ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تَرْكَبُ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لَأَكْرَهُ أَنْ أَرْكَبَ، وَ الْمَلَائِكَةُ يَمْشُونَ، وَأَبَى أَن يَرْكَبَ</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591702_2320776876"/>
      <w:bookmarkStart w:id="844" w:name="_Toc354"/>
      <w:bookmarkEnd w:id="843"/>
      <w:r>
        <w:rPr>
          <w:rtl w:val="true"/>
        </w:rPr>
        <w:t>بخش چهل و دوم</w:t>
      </w:r>
      <w:bookmarkEnd w:id="844"/>
    </w:p>
    <w:p>
      <w:pPr>
        <w:pStyle w:val="Heading4"/>
        <w:numPr>
          <w:ilvl w:val="3"/>
          <w:numId w:val="1"/>
        </w:numPr>
        <w:rPr/>
      </w:pPr>
      <w:bookmarkStart w:id="845" w:name="__RefHeading___Toc591704_2320776876"/>
      <w:bookmarkStart w:id="846" w:name="_Toc355"/>
      <w:bookmarkEnd w:id="845"/>
      <w:r>
        <w:rPr>
          <w:rtl w:val="true"/>
        </w:rPr>
        <w:t>اشاره</w:t>
      </w:r>
      <w:bookmarkEnd w:id="8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يَتْبَعُ جَنَازَةً ثُمَّ يَرْجِعُ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عَلِيِّ بْنِ رِئَابِ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جَعْفَرٍ علیه السلام فِي جِنَازَةٍ لِبَعْضِ قَرَابَتِهِ، فَلَمَّا أَنْ صَلَّى عَلَى الْمَيِّتِ قَالَ وَلِيُّهُ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يَا أَبَا جَعْفَرٍ مَأْجُوراً وَ لَا تَعَنَّى، لِأَنَّكَ تَضْعُفُ عَنِ الْمَشْيِ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از اصحاب رسول خدا صلى الله عليه واله وسلم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با جنازه بیرون آمده و پیاده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سوار مرکب نمی شوید؟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که سوار بر مرکب باشم و فرشتگان پیاده بروند حضرتش از این که سوار مرکب شود خودداری فرمود</w:t>
      </w:r>
      <w:r>
        <w:rPr>
          <w:rFonts w:eastAsia="IRNazanin" w:cs="IRNazanin"/>
          <w:color w:val="111111"/>
          <w:sz w:val="28"/>
          <w:szCs w:val="28"/>
          <w:rtl w:val="true"/>
          <w:lang w:bidi="fa-IR"/>
        </w:rPr>
        <w:t>.</w:t>
      </w:r>
    </w:p>
    <w:p>
      <w:pPr>
        <w:pStyle w:val="Heading4"/>
        <w:numPr>
          <w:ilvl w:val="3"/>
          <w:numId w:val="1"/>
        </w:numPr>
        <w:rPr/>
      </w:pPr>
      <w:bookmarkStart w:id="847" w:name="__RefHeading___Toc591706_2320776876"/>
      <w:bookmarkStart w:id="848" w:name="_Toc356"/>
      <w:bookmarkEnd w:id="847"/>
      <w:r>
        <w:rPr>
          <w:rtl w:val="true"/>
        </w:rPr>
        <w:t>کسی که از تشییع جنازه باز می گردد</w:t>
      </w:r>
      <w:bookmarkEnd w:id="84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یکی از نزدیکان امام باقر علیه السلام، همراه آن حضرت بودم، همین که امام باقر علیه السلام بر او نماز خواند ولی میت به حضرتش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 بازگردید، خداوند اجرتان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نیندازید راه رفتن برای شما سخت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أَنا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 فِي الرَّجُوعِ فَارْجِعْ، وَ لِي حَاجَةٌ أُرِيدُ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فَضْلٌ وَ أَجْرٌ فَبِقَدْرِ مَا يَمْشِي مَعَ الْجَنَازَةِ يُؤْجَرُ الَّذِي يَتْبَعُهَا، فَأَمَّا بإذْنِهِ فَلَيْسَ بإِذْنِهِ جننا ولا بِإِذْنِهِ تَرْجِعُ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أَبِي عَبْدِ اللَّهِ رَفَعَهُ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p>
    <w:p>
      <w:pPr>
        <w:pStyle w:val="BookText"/>
        <w:rPr/>
      </w:pPr>
      <w:r>
        <w:rPr>
          <w:rFonts w:ascii="Amiri" w:hAnsi="Amiri" w:eastAsia="Amiri" w:cs="Amiri"/>
          <w:color w:val="111111"/>
          <w:sz w:val="28"/>
          <w:sz w:val="28"/>
          <w:szCs w:val="28"/>
          <w:rtl w:val="true"/>
          <w:lang w:bidi="ar-SA"/>
        </w:rPr>
        <w:t>أَمِيرَانِ وَ لَيْسَا بِأَمِيرَيْنِ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تَبِعَ جَنَازَةً أَنْ يَرْجِعَ حَتَّى يُدْفَنَ، أَوْ يُؤْذَنَ لَهُ، وَ رَجُلٌ يَحْجُ مَعَ امْرَأَةٍ فَلَيْسَ لَهُ أَن يَنْفِرَ حَتَّى تَقْضِيَ تُسْكَهَا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برای بازگشتن رخصت داد، بفرمایید باز گردید من حاجتی دارم که می خواهم در مورد آن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با جنازه فضیلت و پاداش دارد و هرکس به اندازه ای که با جنازه می رود پاداش می برد، دربارۀ اذن او باید گفت که ما نه به اجازه او آمده ایم و نه به اجازه او باز 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عبدالله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واله وسلم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تن هستند که در عین آن که امیرند، ولی اختیار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هنگامی که جنازه ای را همراهی می نماید او نباید باز گردد مگر زمانی که میت دفن شود، یا به او اجازه بازگشت دهند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مردی که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را انجام می دهد این مرد نباید از منا بازگردد مگر آن که آن زن مناسک خود را تمام 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 علیه السلام جَنَازَةَ رَجُلٍ مِنْ قُرَيْشٍ وَ أَنَا مَعَهُ وَ كَانَ فِيهَا عَطَاءُ، فَصَرَخَتْ صارخة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لَتَسْكُتِنَّ أَوْ لَنَرْجِعَنَّ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تَسْكُتْ، فَرَجَعَ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عَطَاءٌ قَدْ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صَرَخَتْ هَذِهِ الصَّارِحَةُ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لَتَسْكُتِنُ أوْ لَتَرْجِعَنَّ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تَسْكُتْ،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فَلَوْ أَنَّا إِذَا رَأَيْنَا شَيْئاً مِنَ الْبَاطِل مَعَ الْحَقِّ تَرَكْنَا لَهُ الْحَقِّ لَمْ نَقْضِ حَقَّ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بر جنازه مردی از قریش حاضر شد و من با آن حضرت بودم،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فقهای عامه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جا حضور داشت زنی در آن جا بود که شیون و فریاد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باید ساکت شود، یا بر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زن ساکت نشد و عطا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شیون می کرد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ساکت شود یا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خاموش نشد و عطا بازگشت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چیزی از باطل را با حق ببینم، آیا به سبب آن باطل، باید حق را ترک کنیم و حق مسلمانی را انجام ندهیم؟ </w:t>
      </w:r>
      <w:bookmarkStart w:id="849" w:name="pg19993_217516"/>
    </w:p>
    <w:p>
      <w:pPr>
        <w:pStyle w:val="BookText"/>
        <w:rPr/>
      </w:pPr>
      <w:bookmarkEnd w:id="84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عَلَى الْجِنَازَةِ قَالَ وَلِيُّهَا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مَأْجُوراً رَحِمَكَ اللَّهُ فَإِنَّكَ لَا تَقْوَى عَلَى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لَكَ فِي الرُّجُوعِ،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حَاجَةٌ أُرِيدُ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فَلَيْسَ بِإِذْنِهِ جِئْنَا وَ لا بِإِذْنِهِ تَرْجِعُ إِنَّمَا هُوَ فَضْلُ وَأَجْرٌ طَلَبْنَاهُ، فَبِقَدْرِ مَا يَتْبَعُ الْجَنَازَةَ الرَّجُلُ يُؤْجَرُ عَلَى ذَلِكَ</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591708_2320776876"/>
      <w:bookmarkStart w:id="851" w:name="_Toc357"/>
      <w:bookmarkEnd w:id="850"/>
      <w:r>
        <w:rPr>
          <w:rtl w:val="true"/>
        </w:rPr>
        <w:t>بخش چهل و سوم</w:t>
      </w:r>
      <w:bookmarkEnd w:id="851"/>
    </w:p>
    <w:p>
      <w:pPr>
        <w:pStyle w:val="Heading4"/>
        <w:numPr>
          <w:ilvl w:val="3"/>
          <w:numId w:val="1"/>
        </w:numPr>
        <w:rPr/>
      </w:pPr>
      <w:bookmarkStart w:id="852" w:name="__RefHeading___Toc591710_2320776876"/>
      <w:bookmarkStart w:id="853" w:name="_Toc358"/>
      <w:bookmarkEnd w:id="852"/>
      <w:r>
        <w:rPr>
          <w:rtl w:val="true"/>
        </w:rPr>
        <w:t>اشاره</w:t>
      </w:r>
      <w:bookmarkEnd w:id="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مَنْ مَشَى مَعَ 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عَنْ جَابِرٍ عَنْ أبِي جَعْفَرٍ علیه السلامقَالَ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 همین که آن حضرت بر جنازه نماز خواند ولی میت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مأجور باشید خدا به شما رحمت کند راه رفتن برای شما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حضرت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برای بازگشت رخصت داد من نیز حاجتی دارم که می خواهم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که ما به اجازه او نیامده ایم که به اجازه او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فضل و پاداشی است که به دست آورده ایم پس انسان به اندازه تشییع جنازه پاداش می گیرد</w:t>
      </w:r>
      <w:r>
        <w:rPr>
          <w:rFonts w:eastAsia="IRNazanin" w:cs="IRNazanin"/>
          <w:color w:val="111111"/>
          <w:sz w:val="28"/>
          <w:szCs w:val="28"/>
          <w:rtl w:val="true"/>
          <w:lang w:bidi="fa-IR"/>
        </w:rPr>
        <w:t>.</w:t>
      </w:r>
    </w:p>
    <w:p>
      <w:pPr>
        <w:pStyle w:val="Heading4"/>
        <w:numPr>
          <w:ilvl w:val="3"/>
          <w:numId w:val="1"/>
        </w:numPr>
        <w:rPr/>
      </w:pPr>
      <w:bookmarkStart w:id="854" w:name="__RefHeading___Toc591712_2320776876"/>
      <w:bookmarkStart w:id="855" w:name="_Toc359"/>
      <w:bookmarkEnd w:id="854"/>
      <w:r>
        <w:rPr>
          <w:rtl w:val="true"/>
        </w:rPr>
        <w:t>پاداش کسی که جنازه ای را تشییع کند</w:t>
      </w:r>
      <w:bookmarkEnd w:id="85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أُدْخِلَ الْمُؤْمِنُ قَبْرَهُ نُودِيَ أَلَا إِنَّ أَوَّلَ حِبَائِكَ الْجَنَّةُ وَ حِبَاءَ مَنْ تَبِعَكَ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عِدَّةٌ مِنْ أَصْحَابِنَا عَنْ سَهْلِ بْنِ زِيَادٍ جَمِيعاً عَنِ ابْنِ مَحْبُوبِ عَنْ دَاوُدَ الرَّفِّيِّ عَنْ رَجُلٍ مِنْ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شَيَّعَ جَنَازَةَ مُؤْمِنٍ حَتَّى يُدْفَنَ فِي قَبْرِهِ وَكَّلَ اللَّهُ بِهِ سَبْعِينَ مَلَكاً مِنَ الْمُشَيِّعِينَ يُشَيِّعُونَهُ وَ يَسْتَغْفِرُونَ لَهُ إِذَا خَرَجَ مِنْ قَبْرِهِ إِلَى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الْحَسَنِ بْنِ عَلِي عَنْ مُحَمَّدِ بْنِ الْفُضَيْلِ عَنْ إِسْحَاقَ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يُنْحَفُ ِبهِ الْمُؤْمِنُ يُغْفَرُ لِمَنْ تَبِعَ جَنَازَتَهُ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مؤمن داخل قبر شود، ندا می دهند آگاه باش همانا نخستین بخششی که به تو کرامت کردیم بهشت است و پاداش کسانی که تو را مشایعت نموده اند، آمرزش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جنازهٔ مؤمنی را تشییع نماید تا او در قبرش دفن شود خداوند هفتاد فرشته بر او بگمارد که وقتی از قبرش بیرون می آید و به سوی موقف می رود، او را تشییع نمایند و برایش استغفار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تحفه ای که به مؤمن داده می شود این که گناهان تشییع کنندگان، بخشیده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شَيَّعَ مَيِّناً حَتَّى يُصَلِّيَ عَلَيْهِ كَانَ لَهُ قِيرَاطٌ مِنَ الْأَجْرِ، وَ مَنْ بَلَغَ مَعَهُ إِلَى قَبْرِهِ حَتَّى يُدْفَنَ كَانَ لَهُ قِيرَاطَانِ مِنَ الْأَجْرِ، وَ الْقِيرَاطُ مِثْلُ جَبَلِ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مَشَى مَعَ جَنَازَةٍ حَتَّى يُصَلَّى عَلَيْهَا ثُمَّ رَجَعَ كَانَ لَهُ قِيرَاطٌ مِنَ الْأَجْرِ، فَإِذَا مَشَى مَعَهَا حَتَّى تُدْفَنَ كَانَ لَهُ قِيرَاطَانِ، وَ الْقِيرَاطُ مِثْلُ جَبَلٍ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عَلى الأَشْعَرِيُّ عَنْ مُحَمَّدِ بْنِ عَبْدِ الْجَبَّارِ عَنِ ابْنِ فَضَّالٍ عَنْ عَلِيِّ بْنِ عُقْبَةَ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تَبِعَ جَنَازَةَ مُسْلِمٍ أُعْطِيَ يَوْمَ الْقِيَامَةِ أَرْبَعَ شَفَاعَاتٍ، وَ لَمْ يَقُل شَيْئًا إِلَّا وَ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میتی را تشییع کند تا آن گاه که بر او نماز میت بخوانند، برای او یک قیراط پاداش است و هرکس او را رساند به قبرش تا دفن شود برای او دو قیراط پاداش است و هر قیراط به اندازه کوه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جنازه ای را تشییع کند تا بر او نماز خوانده شود و بازگردد، برای او یک قیراط پاداش است و هرگاه تا سر قبر او تشییع کند و دفن شود پاداش او دو قیراط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قیراط به اندازهٔ کوه 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پی جنازه مسلمانی برود، در روز قیامت چهار شفاعت به او داده خواهد شد و هر دعایی که بر میت نماید، فرشته موکل به او گوید برای تو همانند آن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الْحُسَيْنِ بْنِ عُلْوَانَ عَنْ سَعْدِ بْنِ طَرِيفٍ عَنِ الْأَصْبَحَ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تَبِعَ جَنَازَةً كَتَبَ اللهُ لَهُ أَرْبَعَ قَرَارِيط قيراط با تُبَاعِهِ، وَقِيرَاطٌ لِلصَّلَاةِ عَلَيْهَا، وَقِيرَاطٌ بِالإنْتِظَارِ حَتَّى يَفْرُغَ مِنْ دَفْتِهَا، وَ قِيرَاطٌ لِلتَّعْزِيَةِ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أَبِي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نَاجَى بِهِ مُوسَى علیه السلام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شَيْعَ جَنَازَةٌ؟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بِهِ مَلائِكَةٌ مِنْ مَلائِكَتِي مَعَهُمْ رَايَاتٌ يُشَيِّعُونَهُمْ مِنْ قُبُورِهِمْ إِلَى محشَرِهِمْ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دنبال جنازه ای برود، خداوند چهار قیراط پاداش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قیراط برای این که به دنبال جنازه رفته است یک قیراط برای خواندن نماز میت، یک قیراط برای انتظار کشیدن تا از دفن او فارغ شود و یک قیراط برای تعزیت مصیبت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سخنان موسی علیه السلام به هنگام مناجات با پروردگارش این بود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تشییع جنازه رود چه پاداشی دارد؟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از فرشتگانم را با پرچم هایی بر او بگمارم که او را در روز قیامت از قبر تا محشر مشایعت کنند</w:t>
      </w:r>
      <w:r>
        <w:rPr>
          <w:rFonts w:eastAsia="IRNazanin" w:cs="IRNazanin"/>
          <w:color w:val="111111"/>
          <w:sz w:val="28"/>
          <w:szCs w:val="28"/>
          <w:rtl w:val="true"/>
          <w:lang w:bidi="fa-IR"/>
        </w:rPr>
        <w:t xml:space="preserve">. </w:t>
      </w:r>
      <w:bookmarkStart w:id="856" w:name="pg19993_217520"/>
    </w:p>
    <w:p>
      <w:pPr>
        <w:pStyle w:val="Heading3"/>
        <w:numPr>
          <w:ilvl w:val="2"/>
          <w:numId w:val="1"/>
        </w:numPr>
        <w:rPr/>
      </w:pPr>
      <w:bookmarkStart w:id="857" w:name="__RefHeading___Toc591714_2320776876"/>
      <w:bookmarkStart w:id="858" w:name="_Toc360"/>
      <w:bookmarkEnd w:id="856"/>
      <w:bookmarkEnd w:id="857"/>
      <w:r>
        <w:rPr>
          <w:rtl w:val="true"/>
        </w:rPr>
        <w:t>بخش چهل و چهارم</w:t>
      </w:r>
      <w:bookmarkEnd w:id="858"/>
    </w:p>
    <w:p>
      <w:pPr>
        <w:pStyle w:val="Heading4"/>
        <w:numPr>
          <w:ilvl w:val="3"/>
          <w:numId w:val="1"/>
        </w:numPr>
        <w:rPr/>
      </w:pPr>
      <w:bookmarkStart w:id="859" w:name="__RefHeading___Toc591716_2320776876"/>
      <w:bookmarkStart w:id="860" w:name="_Toc361"/>
      <w:bookmarkEnd w:id="859"/>
      <w:r>
        <w:rPr>
          <w:rtl w:val="true"/>
        </w:rPr>
        <w:t>اشاره</w:t>
      </w:r>
      <w:bookmarkEnd w:id="8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مَنْ حَمَلَ 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حَمَلَ جَنَازَةٌ مِنْ أَرْبَع جَوَانِبِهَا غَفَرَ اللَّهُ لَهُ أَرْبَعِينَ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بْنِ مُسْلِمٍ عَنْ سُلَيْمَانَ بْنِ خَالِدٍ عَنْ رَجُلٍ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بِقَائِمَةِ السَّرِيرِ غَفَرَ اللهُ لَهُ خَمْساً وَعِشْرِينَ كَبِيرَةٌ، وَإِذَا رَبَّعَ خَرَجَ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الْحَجَّالِ عَنْ عَلِيِّ بْنِ شَجَرَةَ عَنْ عِيسَى بْنِ رَاشِدِ عَنْ رَجُلٍ مِنْ أَصْحَابِهِ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بِجَوَانِبِ السَّرِيرِ الْأَرْبَعَةِ غَفَرَ اللَّهُ لَهُ أَرْبَعِينَ كَبِيرَةً</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591718_2320776876"/>
      <w:bookmarkStart w:id="862" w:name="_Toc362"/>
      <w:bookmarkEnd w:id="861"/>
      <w:r>
        <w:rPr>
          <w:rtl w:val="true"/>
        </w:rPr>
        <w:t>پاداش کسی که جنازه را حمل کند</w:t>
      </w:r>
      <w:bookmarkEnd w:id="8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جنازه ای را با گرفتن چهار گوشۀ آن حمل ،کند ،خداوند، چهل گناه کبیره او را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گوشۀ تابوت را بگیرد خداوند بیست و پنج گناه کبیره او را می آمرزد و اگر چهار گوشۀ آن را بگیرد از گناهان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از چهار گوشه تابوت بگیرد خداوند چهل گناه کبیره او را بیامرزد</w:t>
      </w:r>
      <w:r>
        <w:rPr>
          <w:rFonts w:eastAsia="IRNazanin" w:cs="IRNazanin"/>
          <w:color w:val="111111"/>
          <w:sz w:val="28"/>
          <w:szCs w:val="28"/>
          <w:rtl w:val="true"/>
          <w:lang w:bidi="fa-IR"/>
        </w:rPr>
        <w:t xml:space="preserve">. </w:t>
      </w:r>
      <w:bookmarkStart w:id="863" w:name="pg19993_217521"/>
    </w:p>
    <w:p>
      <w:pPr>
        <w:pStyle w:val="Heading3"/>
        <w:numPr>
          <w:ilvl w:val="2"/>
          <w:numId w:val="1"/>
        </w:numPr>
        <w:rPr/>
      </w:pPr>
      <w:bookmarkStart w:id="864" w:name="__RefHeading___Toc591720_2320776876"/>
      <w:bookmarkStart w:id="865" w:name="_Toc363"/>
      <w:bookmarkEnd w:id="863"/>
      <w:bookmarkEnd w:id="864"/>
      <w:r>
        <w:rPr>
          <w:rtl w:val="true"/>
        </w:rPr>
        <w:t>بخش چهل و پنجم</w:t>
      </w:r>
      <w:bookmarkEnd w:id="865"/>
    </w:p>
    <w:p>
      <w:pPr>
        <w:pStyle w:val="Heading4"/>
        <w:numPr>
          <w:ilvl w:val="3"/>
          <w:numId w:val="1"/>
        </w:numPr>
        <w:rPr/>
      </w:pPr>
      <w:bookmarkStart w:id="866" w:name="__RefHeading___Toc591722_2320776876"/>
      <w:bookmarkStart w:id="867" w:name="_Toc364"/>
      <w:bookmarkEnd w:id="866"/>
      <w:r>
        <w:rPr>
          <w:rtl w:val="true"/>
        </w:rPr>
        <w:t>اشاره</w:t>
      </w:r>
      <w:bookmarkEnd w:id="8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جَنَائِزِ الرِّجَالِ وَ النِّسَاءِ وَ الصِّبْيَانِ وَ الْأَحْرَارِ وَ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الْعَلَاءِ بْنِ رَزِينٍ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يُصَلَّى عَلَى الرَّجَالِ وَ النِّسَاءِ؟</w:t>
      </w:r>
    </w:p>
    <w:p>
      <w:pPr>
        <w:pStyle w:val="BookText"/>
        <w:rPr/>
      </w:pPr>
      <w:r>
        <w:rPr>
          <w:rFonts w:ascii="Amiri" w:hAnsi="Amiri" w:eastAsia="Amiri" w:cs="Amiri"/>
          <w:color w:val="111111"/>
          <w:sz w:val="28"/>
          <w:sz w:val="28"/>
          <w:szCs w:val="28"/>
          <w:rtl w:val="true"/>
          <w:lang w:bidi="ar-SA"/>
        </w:rPr>
        <w:t>قَالَ يُوضَعُ الرَّجُلُ مِمَّا يَلِي الرِّجَالَ، وَ النِّسَاءُ خَلْفَ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بْنِ عَلِقٍ عَنْ عَمْرِو بْنِ سَعِيدٍ عَنْ مُصَدِّقِ بْنِ صَدَقَةَ عَنْ عَمَّارٍ السَّابَاطِي عَنْ أَبِي عَبْدِاللَّهِ علیه السلام فِي الرَّجُلِ يُصَلِّي عَلَى مَيْتَيْنِ أَوْ ثَلَاثَةِ أَمْوَاتٍ كَيْفَ يُصَلِّي عَلَيْهِمْ؟</w:t>
      </w:r>
    </w:p>
    <w:p>
      <w:pPr>
        <w:pStyle w:val="Heading4"/>
        <w:numPr>
          <w:ilvl w:val="3"/>
          <w:numId w:val="1"/>
        </w:numPr>
        <w:rPr/>
      </w:pPr>
      <w:bookmarkStart w:id="868" w:name="__RefHeading___Toc591724_2320776876"/>
      <w:bookmarkStart w:id="869" w:name="_Toc365"/>
      <w:bookmarkEnd w:id="868"/>
      <w:r>
        <w:rPr>
          <w:rtl w:val="true"/>
        </w:rPr>
        <w:t>نماز بر جنازه های مردان، زنان، کودکان، آزادها و بردگان</w:t>
      </w:r>
      <w:bookmarkEnd w:id="8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اگر جنازه های مردان و زنان در یک جا باشند؛ چگونه بر آن ها نماز خوانده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جنازه مردان قرار می گیرد و جنازه زنان پشت جنازه مردان نهاده می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کسی که بر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نماز می خواند پرسیدم که چگونه بر ایشان نماز بخواند؟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ثَلَاثَةٌ أَوِ اثْنَيْنِ أَوْ عَشَرَةً أَوْ أَكْثَرَ مِنْ ذَلِكَ فَلْيُصَلِّ عَلَيْهِمْ صَلَاةً وَاحِدَةً يُكَبِّرُ عَلَيْهِمْ خَمْسَ تَكْبِيرَاتٍ كَمَا يُصَلِّي عَلَى مَيِّتٍ وَاحِدٍ وَ قَدْ صَلَّى عَلَيْهِمْ جَمِيعاً يَضَعُ مَيْناً وَاحِداً ثُمَّ يَجْعَلُ الآخَرَ إلى أَليَةِ الْأَوَّلِ، ثُمَّ يَجْعَلُ رَأْسَ الثَّالِثِ إِلَى أَلْيَةِ الثَّانِي شِبْهَ الْمَدْرَجِ حَتَّى يَفْرُغَ مِنْهُمْ كُلِّهِمْ مَا كَانُوا، فَإِذَا سَوَّاهُمْ هَكَذَا قَامَ فِي الْوَسَطِ فَكَبَّرَ خَمْسَ تَكْبِيرَاتٍ يَفْعَلُ كَمَا يَفْعَلُ إِذَا صَلَّى عَلَى مَيِّتٍ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فَإِنْ كَانَ الْمَوْتَى رِجَالاً وَنِسَاءً؟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بِالرِّجَالِ فَيَجْعَلُ رَأْسَ الثَّانِي إِلَى أَلْيَةِ الْأَوَّلِ حَتَّى يَفْرُغَ مِنَ الرِّجَالِ كُلِّهِمْ، ثُمَّ يَجْعَلُ رَأْسَ الْمَرْأَةِ إِلَى أَنْيَةِ الرَّجُلِ الْأَخِيرِ، ثُمَّ يَجْعَلُ رَأْسَ الْمَرْأَةِ الأُخْرَى إِلَى أَلْيَةِ الْمَرْأَةِ الأُولَى حَتَّى يَفْرُغَ مِنْهُمْ كُلهم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سه، یا دو یا ده یا بیش از آن باشد، بر همه آن ها یک نماز بخواند و بر پنج تکبیر بگوید؛ همان طور که بر یک میّت نماز می خواند سپس سر میت دومی را در کنار سرین اولی و سومی را در کنار سرین دومی قرار دهند مانند پله تا این که از چیدن همه آن ها به هر عددی که باشند فارغ شوند و چون آن ها را به این شکل چیدند، باید در وسط آن ها بایستد و پنج تکبیر گوید و باید آن چه را که برای یک میت به هنگام نماز انجام داد،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پرسیدند اگر مردگان مردان و زنان باشند چگونه باید نماز خواند؟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مردان شروع کرد سر مرد دومی را باید در کنار سرین مرد اولی قرار داد تا مردان تمام شوند، سپس سر زن اول را در کنار سرین آخرین مرد نهاد و سر زن دیگری را در کنار سرین زن اولی، تا زنان نیز تمام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سَوَّى هَكَذَا قَامَ فِي الْوَسَطِ وَسَطِ الرَّجَالِ فَكَبَّرَ وَ صَلَّى عَلَيْهِمْ كَمَا يُصَلِّي عَلَى مَيَّتِ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مَيِّتٍ صُلِّيَ عَلَيْهِ، فَلَمَّا سَلَّمَ الْإِمَامُ فَإِذَا الْمَيِّتُ مَقْلُوبٌ رِجْلَاهُ إِلَى مَوْضِع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وَ تُعَادُ الصَّلَاةُ عَلَيْهِ وَ إِنْ كَانَ قَدْ حُمِلَ مَا لَمْ يُدْفَنْ، فَإِنْ كَانَ قَدْ دُفِنَ فَقَدْ مَضَتِ الصَّلَاةُ لا يُصَلَّى عَلَيْهِ وَ هُوَ مَدْفُونٌ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طَلْحَةَ بْنِ زَيْدٍ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إِذَا صَلَّى عَلَى الْمَرْأَةِ وَ الرَّجُل قَدَّمَ الْمَرْأَةَ وَ أَخَّرَ الرَّجُلَ، وَإِذَا صَلَّى عَلَى العبد والقدم العبد وأَخَّرَ الْحُرَّ، وَإِذَا صَلَّى عَلَى الْكَبيرِ وَ الصَّغِيرِ قَدَّمَ الصَّغِيرَ وَأَخْرَ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به این صورت چیده شدند باید در میان مردان بایستد و تکبیر گوید و بر همه آنان نماز خوانده شود؛ همان طوری که برای یک میت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پرسیده شد اگر بر میتی نماز گزارده شود وقتی امام نماز را تمام کرد متوجه می شود که بر عکس دو پای میت در جای سر اوست،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میت درست گذارده شود و نماز دوباره خوانده شود اگر چه او را به سوی قبر حمل کرده باشند مادامی که دفن نشده باشد و اگر دفن شده وقت نماز گذشته است و در این حال دیگر نماز بر او خوانده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چنین رسم داشت که هرگاه بر مرد و زن به طور جمعی نماز می خواند زن را مقدّم می داشت و مرد را به تأخیر می انداخت هرگاه بر بنده و آزاد نماز می خواند بنده را پیش تر از آزاد قرار می داد و کوچک را پیش تر از بزرگ سال قرار می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الرِّجَالِ وَ النِّسَاءِ كَيْفَ يُصَلَّى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أَمَامَ النِّسَاءِ مِمَّا يَلِي الْإِمَامَ يُصَفُ بَعْضُهُمْ عَلَى أَثَرِ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ابْنِ بُكَيْرٍ عَنْ بَعْضِ أَصْحَابِهِ عَنْ أَبِي عَبْدِاللهِ علیه السلام فِي جَنَائِزِ الرِّجَالِ وَ الصِّبْيَانِ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النِّسَاءَ مِمَّا يَلِي الْقِبْلَةَ وَ الصِّبْيَانَ دُونَهُمْ وَ الرِّجَالَ دُونَ ذَلِكَ، وَ يَقُومُ الْإِمَامُ مِمَّا بَلِي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جَنَائِزِ الرِّجَالِ وَالنِّسَاءِ إِذَا اجْتَمَعَتْ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الرِّجَالُ فِي كِتَابٍ عَلِي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بر جنازه مردان و زنان نماز خوانده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پیشاپیش زنان در مکانی که متصل به امام است و پشت سر هم قرار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چگونگی نماز بر جنازه مردان و اطفال و زنان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زنان را نزدیک به قبله بگذارند و کودکان را بعد از زنان و مردان را بعد از کودکان و امام در جایی که نزدیک به مردان است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های مردان و زنان جمع شوند چگونه باید نماز خواند؟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نماز بر مردان مقدم داشته می شوند</w:t>
      </w:r>
      <w:r>
        <w:rPr>
          <w:rFonts w:eastAsia="IRNazanin" w:cs="IRNazanin"/>
          <w:color w:val="111111"/>
          <w:sz w:val="28"/>
          <w:szCs w:val="28"/>
          <w:rtl w:val="true"/>
          <w:lang w:bidi="fa-IR"/>
        </w:rPr>
        <w:t xml:space="preserve">. </w:t>
      </w:r>
      <w:bookmarkStart w:id="870" w:name="pg19993_217525"/>
    </w:p>
    <w:p>
      <w:pPr>
        <w:pStyle w:val="Heading3"/>
        <w:numPr>
          <w:ilvl w:val="2"/>
          <w:numId w:val="1"/>
        </w:numPr>
        <w:rPr/>
      </w:pPr>
      <w:bookmarkStart w:id="871" w:name="__RefHeading___Toc591726_2320776876"/>
      <w:bookmarkStart w:id="872" w:name="_Toc366"/>
      <w:bookmarkEnd w:id="870"/>
      <w:bookmarkEnd w:id="871"/>
      <w:r>
        <w:rPr>
          <w:rtl w:val="true"/>
        </w:rPr>
        <w:t>بخش چهل و ششم</w:t>
      </w:r>
      <w:bookmarkEnd w:id="872"/>
    </w:p>
    <w:p>
      <w:pPr>
        <w:pStyle w:val="Heading4"/>
        <w:numPr>
          <w:ilvl w:val="3"/>
          <w:numId w:val="1"/>
        </w:numPr>
        <w:rPr/>
      </w:pPr>
      <w:bookmarkStart w:id="873" w:name="__RefHeading___Toc591728_2320776876"/>
      <w:bookmarkStart w:id="874" w:name="_Toc367"/>
      <w:bookmarkEnd w:id="873"/>
      <w:r>
        <w:rPr>
          <w:rtl w:val="true"/>
        </w:rPr>
        <w:t>اشاره</w:t>
      </w:r>
      <w:bookmarkEnd w:id="8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يَحْيَى بْنِ زَكَرِيَّا عَنْ أَبِيهِ زَكَرِيَّا بْنِ مُوسَى عَنِ الْيَسَعِ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رَجُلٍ يُصَلِّي عَلَى جِنَازَةٍ وَحْدَهُ؟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فَاثْنَانِ يُصَلِّيَانِ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يَقُومُ الآخَرُ خَلْفَ الآخر ولا يَقُومُ بِجَنْبِهِ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إِسْمَاعِيلَ بْنِ مِهْرَانَ عَنْ سَيْفِ بْنِ عَمِيرَةً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يُصَلَّى عَلَى الْجِنَازَةِ بِحِذَاءِ، وَلَا بَأْسَ بِالْخُفُ</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591730_2320776876"/>
      <w:bookmarkStart w:id="876" w:name="_Toc368"/>
      <w:bookmarkEnd w:id="875"/>
      <w:r>
        <w:rPr>
          <w:rtl w:val="true"/>
        </w:rPr>
        <w:t>چند روایت نکته دار</w:t>
      </w:r>
      <w:bookmarkEnd w:id="8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بن عبدالله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آیا یک مرد به تنهایی می تواند بر جنازه ای نماز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نیز می توانند؟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یکی از ایشان باید پشت سر دیگری بایستد و نباید در کنار او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با نعلین بر جنازه نماز خواند ولی با کفش ایرادی ندارد </w:t>
      </w:r>
      <w:r>
        <w:rPr>
          <w:rFonts w:eastAsia="IRNazanin" w:cs="IRNazanin"/>
          <w:color w:val="111111"/>
          <w:sz w:val="28"/>
          <w:szCs w:val="28"/>
          <w:rtl w:val="true"/>
          <w:lang w:bidi="fa-IR"/>
        </w:rPr>
        <w:t xml:space="preserve">- </w:t>
      </w:r>
      <w:bookmarkStart w:id="877" w:name="pg19993_217526"/>
    </w:p>
    <w:p>
      <w:pPr>
        <w:pStyle w:val="BookText"/>
        <w:rPr/>
      </w:pPr>
      <w:bookmarkEnd w:id="87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الصُّفُوفِ فِي الصَّلَاةِ الْمُقَدَّمُ، وَ خَيْرُ الصُّفُوفِ فِي الْجَنَائِزِ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591732_2320776876"/>
      <w:bookmarkStart w:id="879" w:name="_Toc369"/>
      <w:bookmarkEnd w:id="878"/>
      <w:r>
        <w:rPr>
          <w:rtl w:val="true"/>
        </w:rPr>
        <w:t>بخش چهل و هفتم</w:t>
      </w:r>
      <w:bookmarkEnd w:id="879"/>
    </w:p>
    <w:p>
      <w:pPr>
        <w:pStyle w:val="Heading4"/>
        <w:numPr>
          <w:ilvl w:val="3"/>
          <w:numId w:val="1"/>
        </w:numPr>
        <w:rPr/>
      </w:pPr>
      <w:bookmarkStart w:id="880" w:name="__RefHeading___Toc591734_2320776876"/>
      <w:bookmarkStart w:id="881" w:name="_Toc370"/>
      <w:bookmarkEnd w:id="880"/>
      <w:r>
        <w:rPr>
          <w:rtl w:val="true"/>
        </w:rPr>
        <w:t>اشاره</w:t>
      </w:r>
      <w:bookmarkEnd w:id="8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الْمَوْضِعِ الَّذِي يَقُومُ الْإِمَامُ إِذَا صَلَّى عَلَى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بَعْضِ أَصْحَابِنَا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عَلَى امْرَأَةٍ فَلَا يَقُومُ في وَسَطِهَا، وَيَكُونُ مِمَّا يَلِي صَدْرَهَا، وَإِذَا صَلَّى عَلَى الرَّجُلِ فَلْيَقُمْ فِي وَسَطِهِ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صف ها در نماز، صف پیشین است، اما در نماز میّت، بهترین صف ها، صف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پوششی برای زنان باشد</w:t>
      </w:r>
      <w:r>
        <w:rPr>
          <w:rFonts w:eastAsia="IRNazanin" w:cs="IRNazanin"/>
          <w:color w:val="111111"/>
          <w:sz w:val="28"/>
          <w:szCs w:val="28"/>
          <w:rtl w:val="true"/>
          <w:lang w:bidi="fa-IR"/>
        </w:rPr>
        <w:t>.</w:t>
      </w:r>
    </w:p>
    <w:p>
      <w:pPr>
        <w:pStyle w:val="Heading4"/>
        <w:numPr>
          <w:ilvl w:val="3"/>
          <w:numId w:val="1"/>
        </w:numPr>
        <w:rPr/>
      </w:pPr>
      <w:bookmarkStart w:id="882" w:name="__RefHeading___Toc591736_2320776876"/>
      <w:bookmarkStart w:id="883" w:name="_Toc371"/>
      <w:bookmarkEnd w:id="882"/>
      <w:r>
        <w:rPr>
          <w:rtl w:val="true"/>
        </w:rPr>
        <w:t>مکانی که امام به هنگام نماز میت می ایستد</w:t>
      </w:r>
      <w:bookmarkEnd w:id="8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صلوات الله عليه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 جنازهٔ زنی نماز می خواند نباید طوری بایستد که کنار وسط بدن او قرار گیرد بلکه در جایی که نزدیک به سینه اوست بایستد ولی اگر بر جنازه مرد نماز می خواند در کنار وسط بدن او بایستد</w:t>
      </w:r>
      <w:r>
        <w:rPr>
          <w:rFonts w:eastAsia="IRNazanin" w:cs="IRNazanin"/>
          <w:color w:val="111111"/>
          <w:sz w:val="28"/>
          <w:szCs w:val="28"/>
          <w:rtl w:val="true"/>
          <w:lang w:bidi="fa-IR"/>
        </w:rPr>
        <w:t xml:space="preserve">. </w:t>
      </w:r>
      <w:bookmarkStart w:id="884" w:name="pg19993_217527"/>
    </w:p>
    <w:p>
      <w:pPr>
        <w:pStyle w:val="BookText"/>
        <w:rPr/>
      </w:pPr>
      <w:bookmarkEnd w:id="88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مُوسَى بْن بَكْرِ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عَلَى الْمَرْأَةِ فَقُمْ عِنْدَ رَأْسِهَا، وَإِذَا صَلَّيْتَ عَلَى الرَّجُلِ فَقُمْ عِنْدَ صَدْرِهِ</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591738_2320776876"/>
      <w:bookmarkStart w:id="886" w:name="_Toc372"/>
      <w:bookmarkEnd w:id="885"/>
      <w:r>
        <w:rPr>
          <w:rtl w:val="true"/>
        </w:rPr>
        <w:t>بخش چهل و هشتم</w:t>
      </w:r>
      <w:bookmarkEnd w:id="886"/>
    </w:p>
    <w:p>
      <w:pPr>
        <w:pStyle w:val="Heading4"/>
        <w:numPr>
          <w:ilvl w:val="3"/>
          <w:numId w:val="1"/>
        </w:numPr>
        <w:rPr/>
      </w:pPr>
      <w:bookmarkStart w:id="887" w:name="__RefHeading___Toc591740_2320776876"/>
      <w:bookmarkStart w:id="888" w:name="_Toc373"/>
      <w:bookmarkEnd w:id="887"/>
      <w:r>
        <w:rPr>
          <w:rtl w:val="true"/>
        </w:rPr>
        <w:t>اشاره</w:t>
      </w:r>
      <w:bookmarkEnd w:id="8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أَوْلَى النَّاسِ بِالصَّلَاةِ عَلَى الْمَيِّتِ؟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جنازه زن نماز می خوانی نزد سر او بایست و هرگاه بر جنازه مرد نماز می خواندی نزد سینه اش بایست</w:t>
      </w:r>
      <w:r>
        <w:rPr>
          <w:rFonts w:eastAsia="IRNazanin" w:cs="IRNazanin"/>
          <w:color w:val="111111"/>
          <w:sz w:val="28"/>
          <w:szCs w:val="28"/>
          <w:rtl w:val="true"/>
          <w:lang w:bidi="fa-IR"/>
        </w:rPr>
        <w:t>.</w:t>
      </w:r>
    </w:p>
    <w:p>
      <w:pPr>
        <w:pStyle w:val="Heading4"/>
        <w:numPr>
          <w:ilvl w:val="3"/>
          <w:numId w:val="1"/>
        </w:numPr>
        <w:rPr/>
      </w:pPr>
      <w:bookmarkStart w:id="889" w:name="__RefHeading___Toc591742_2320776876"/>
      <w:bookmarkStart w:id="890" w:name="_Toc374"/>
      <w:bookmarkEnd w:id="889"/>
      <w:r>
        <w:rPr>
          <w:rtl w:val="true"/>
        </w:rPr>
        <w:t>چه کسی برای خواندن نماز میت شایسته است؟</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بر جنازه نماز می خواند که نزدیک ترین مردم به او باشد، یا هرکه را او بخواهد دستور دهد که نماز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الْقَاسِمِ بْنِ مُحَمَّدٍ عَنْ عَلِيِّ بْنِ أَبِي حَمْزَةَ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تَمُوتُ مَنْ أَحَقُّ بِالصَّلَاةِ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الْأَبِ وَ الْوَلَدِ وَ الْأَخِ؟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أَبِي بَصِيرٍ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تَمُوتُ مَنْ أَحَقُّ أَنْ يُصَلِّيَ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أَحَقُّ مِنَ الْآبِ وَالْآخِ وَ الْوَلَدِ؟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بمیرد چه کسی شایسته تر است که بر او نماز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از پدر، فرزند و برادر او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همو در غسل دادنش نیز شایسته تر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ابو بصیر با سند دیگری نقل می کند</w:t>
      </w:r>
      <w:r>
        <w:rPr>
          <w:rFonts w:eastAsia="IRNazanin" w:cs="IRNazanin"/>
          <w:color w:val="111111"/>
          <w:sz w:val="28"/>
          <w:szCs w:val="28"/>
          <w:rtl w:val="true"/>
          <w:lang w:bidi="fa-IR"/>
        </w:rPr>
        <w:t xml:space="preserve">. </w:t>
      </w:r>
      <w:bookmarkStart w:id="891" w:name="pg19993_217529"/>
    </w:p>
    <w:p>
      <w:pPr>
        <w:pStyle w:val="BookText"/>
        <w:rPr/>
      </w:pPr>
      <w:bookmarkEnd w:id="89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مُحَمَّدِ بْنِ يَحْيَى عَنْ طَلْحَةَ بْنِ زَيْدٍ عَنْ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 الْإِمَامُ الْجِنَازَةَ فَهُوَ أَحَقُّ النَّاسِ بِالصَّلَاةِ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بَعْضِ أَصْحَابِنَا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عَلَى الْجِنَازَةِ أَوْلَى النَّاسِ بِهَا، أَوْ يَأْمُرُ مَنْ يُحِبُّ</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591744_2320776876"/>
      <w:bookmarkStart w:id="893" w:name="_Toc375"/>
      <w:bookmarkEnd w:id="892"/>
      <w:r>
        <w:rPr>
          <w:rtl w:val="true"/>
        </w:rPr>
        <w:t>بخش چهل و نهم</w:t>
      </w:r>
      <w:bookmarkEnd w:id="893"/>
    </w:p>
    <w:p>
      <w:pPr>
        <w:pStyle w:val="Heading4"/>
        <w:numPr>
          <w:ilvl w:val="3"/>
          <w:numId w:val="1"/>
        </w:numPr>
        <w:rPr/>
      </w:pPr>
      <w:bookmarkStart w:id="894" w:name="__RefHeading___Toc591746_2320776876"/>
      <w:bookmarkStart w:id="895" w:name="_Toc376"/>
      <w:bookmarkEnd w:id="894"/>
      <w:r>
        <w:rPr>
          <w:rtl w:val="true"/>
        </w:rPr>
        <w:t>اشاره</w:t>
      </w:r>
      <w:bookmarkEnd w:id="8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يُصَلِّي عَلَى الْجِنَازَةِ وَ هُوَ عَلَى غَيْرِ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الْجِنَازَةِ أَ يُصَلَّى عَلَيْهَا عَلَى غَيْرِ 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تَكْبِيرٌ وَ تَحْمِيدٌ وَ تَسْبِيحٌ وَ تَهْلِيلُ كَمَا تُكَبِّرُ وَ تُسَبِّحُ فِي بَيْتِكَ عَلَى غَيْرِ 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معصوم بر جنازه ای حاضر شود او سزاوارترین مردم برای نماز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فرد نسبت به میّت، بر جنازه نماز می خواند یا کسی را که او دوست دارد دستور دهد که نماز بخواند</w:t>
      </w:r>
      <w:r>
        <w:rPr>
          <w:rFonts w:eastAsia="IRNazanin" w:cs="IRNazanin"/>
          <w:color w:val="111111"/>
          <w:sz w:val="28"/>
          <w:szCs w:val="28"/>
          <w:rtl w:val="true"/>
          <w:lang w:bidi="fa-IR"/>
        </w:rPr>
        <w:t>.</w:t>
      </w:r>
    </w:p>
    <w:p>
      <w:pPr>
        <w:pStyle w:val="Heading4"/>
        <w:numPr>
          <w:ilvl w:val="3"/>
          <w:numId w:val="1"/>
        </w:numPr>
        <w:rPr/>
      </w:pPr>
      <w:bookmarkStart w:id="896" w:name="__RefHeading___Toc591748_2320776876"/>
      <w:bookmarkStart w:id="897" w:name="_Toc377"/>
      <w:bookmarkEnd w:id="896"/>
      <w:r>
        <w:rPr>
          <w:rtl w:val="true"/>
        </w:rPr>
        <w:t>کسی که بر جنازه ای بدون وضو نماز می گزارد</w:t>
      </w:r>
      <w:bookmarkEnd w:id="8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بدون وضو بر جنازه ای نماز خواند؟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نماز میت فقط تکبیر، تحميد، تسبيح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 هم چنان که در خانه خود بدون وضو می توانی تکبیر و تسبیح بگویی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عَنِ الرَّجُلِ تُدْرِكُهُ الْجِنَازَةُ وَ هُوَ عَلَى غَيْرِ وُضُوءٍ، فَإِنْ ذَهَبَ يَتَوَضَّأُ فَاتَتْهُ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وَ أَبُو عَلِي الْأَشْعَرِيُّ عَنْ مُحَمَّدِ بن عَبْدِ الْجَبَّارِ جَمِيعاً عَنْ صَفْوَانَ بْنِ يَحْيَى عَنْ عَبْدِ الْحَمِيدِ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 الْجِنَازَةُ يُخْرَجُ بِهَا وَ لَسْتُ عَلَى وُضُوءٍ، فَإِنْ ذَهَبْتُ أَتَوَضَّأُ فَاتَتْنِي الصَّلَاةُ أَلِيَ أَنْ أُصَلِّيَ عَلَيْهَا وَ أَنَا عَلَى غَيْرِ 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إِلَى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جنازه ای بر می خورد که می خواهند بر او نماز بخوانند او وضو ندارد و اگر بخواهد وضو بگیرد، نماز از او فوت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سعید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 را برای نماز می آورند و من وضو ندارم اگر بخواهم وضو بگیرم نماز از من فوت می شود، آیا می توانم بدون وضو نماز بخوانم؟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باشی نزد من بهتر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تَفْجَأَهُ الْجِنَازَةُ وَ هُوَ عَلَى غَيْرِ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فَلْيُكَبِّرْ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أَخِيهِ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مَرَّتْ بِهِ جَنَازَةٌ وَ هُوَ عَلَى غَيْرِ وُضُوءٍ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بِيَدَيْهِ عَلَى حَائِطِ اللبن فَيَتَيَمَّمُ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ناگاه با جنازه ای بر می خورد درحالی که می خواهند بر او نماز بخوانند و مرد وضو ندارد، او باید چه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آنان تکبیر گوید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 جنازه ای عبور می کند و می خواهند بر او نماز بخوانند باید چه کند؟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دیواری که از خشت خام است بزند و برای نماز تیمم کند</w:t>
      </w:r>
      <w:r>
        <w:rPr>
          <w:rFonts w:eastAsia="IRNazanin" w:cs="IRNazanin"/>
          <w:color w:val="111111"/>
          <w:sz w:val="28"/>
          <w:szCs w:val="28"/>
          <w:rtl w:val="true"/>
          <w:lang w:bidi="fa-IR"/>
        </w:rPr>
        <w:t xml:space="preserve">. </w:t>
      </w:r>
      <w:bookmarkStart w:id="898" w:name="pg19993_217532"/>
    </w:p>
    <w:p>
      <w:pPr>
        <w:pStyle w:val="Heading3"/>
        <w:numPr>
          <w:ilvl w:val="2"/>
          <w:numId w:val="1"/>
        </w:numPr>
        <w:rPr/>
      </w:pPr>
      <w:bookmarkStart w:id="899" w:name="__RefHeading___Toc591750_2320776876"/>
      <w:bookmarkStart w:id="900" w:name="_Toc378"/>
      <w:bookmarkEnd w:id="898"/>
      <w:bookmarkEnd w:id="899"/>
      <w:r>
        <w:rPr>
          <w:rtl w:val="true"/>
        </w:rPr>
        <w:t>بخش پنجاهم</w:t>
      </w:r>
      <w:bookmarkEnd w:id="900"/>
    </w:p>
    <w:p>
      <w:pPr>
        <w:pStyle w:val="Heading4"/>
        <w:numPr>
          <w:ilvl w:val="3"/>
          <w:numId w:val="1"/>
        </w:numPr>
        <w:rPr/>
      </w:pPr>
      <w:bookmarkStart w:id="901" w:name="__RefHeading___Toc591752_2320776876"/>
      <w:bookmarkStart w:id="902" w:name="_Toc379"/>
      <w:bookmarkEnd w:id="901"/>
      <w:r>
        <w:rPr>
          <w:rtl w:val="true"/>
        </w:rPr>
        <w:t>اشاره</w:t>
      </w:r>
      <w:bookmarkEnd w:id="9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صَلَاةِ النِّسَاءِ عَلَى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بْنِ فَضْالٍ عَنْ عَلِيِّ بْنِ عُقْبَةَ عَنِ امْرَأَةِ الْحَسَنِ الصَّيْقَل عَن الْحَسَن الصَّيْقَل عَنْ أَبِي عَبْدِاللَّهِ علیه السلام قَالَ سُئِلَ كَيْفَ تُصَلِّي النِّسَاءُ عَلَى الْجِنَازَةِ إِذَا لَمْ يَكُنْ مَعَهُنَّ 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يَصْفُفْنَ جَمِيعاً وَلَا تَتَقَدَّمُهُنَّ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يَحْضُرِ الرَّجُلُ تَقَدَّمَتِ امْرَأَةٌ وَسَطَهُنَّ وَقَامَ النِّسَاءُ عَنْ يَمِينِهَا وَ شِمَالِهَا وَ هِيَ وَسَطَهُنَّ تُكَبِّرُ حَتَّى تَفْرُغَ مِنَ الصَّلَاةِ</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591754_2320776876"/>
      <w:bookmarkStart w:id="904" w:name="_Toc380"/>
      <w:bookmarkEnd w:id="903"/>
      <w:r>
        <w:rPr>
          <w:rtl w:val="true"/>
        </w:rPr>
        <w:t>نماز زنان بر میت</w:t>
      </w:r>
      <w:bookmarkEnd w:id="9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نباشد زنان چگونه نماز میت بخوانند؟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همۀ زنان در یک صف بایستند و هیچ یک از زنان جلو نایستد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نماز میت مردی حاضر نباشد، باید یکی از زنان در وسط صف به امامت بایستد و سایر زنان از راست و چپ او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تکبیر بگوید تا نماز را به پایان برساند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الْمِيثَمِي عَنْ أَبَانِ بْنِ عُثْمَانَ عَنْ عَبْدِ الرَّحْمَانِ بْنِ أَبِي عَبْدِاللهِ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w:t>
      </w:r>
    </w:p>
    <w:p>
      <w:pPr>
        <w:pStyle w:val="BookText"/>
        <w:rPr/>
      </w:pPr>
      <w:r>
        <w:rPr>
          <w:rFonts w:ascii="Amiri" w:hAnsi="Amiri" w:eastAsia="Amiri" w:cs="Amiri"/>
          <w:color w:val="111111"/>
          <w:sz w:val="28"/>
          <w:sz w:val="28"/>
          <w:szCs w:val="28"/>
          <w:rtl w:val="true"/>
          <w:lang w:bidi="ar-SA"/>
        </w:rPr>
        <w:t>الْحَائِضُ عَلَى الْجِنَازَةِ؟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تَصُفُ مَعَهُمْ تَقُومُ 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الْحَائِضِ تُصَلِّي عَلَى الْجِنَازَةِ؟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تَصُفُ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حَرِيزٍ عَمَّنْ أَخْبَرَهُ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الطَّامِتُ تُصَلَّى عَلَى الْجِنَازَةِ، لِأَنَّهُ لَيْسَ فِيهَا رُكُوعُ وَلا سُجُودٌ، وَالْجُنُّبُ تَتَيَمَّمُ وَ تُصَلِّي عَلَى الْجِنَازَةِ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حائض می تواند نماز میت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نباید در صفوف مردم بایستد، بلکه بایستی تنها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محمّد بن مسلم نیز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حائض می تواند نماز میت بخواند؛ زیرا که در نماز میت رکوع و سجود نیست و فرد جنب هم می تواند تیمم کند و بر جنازه نماز بخواند</w:t>
      </w:r>
      <w:r>
        <w:rPr>
          <w:rFonts w:eastAsia="IRNazanin" w:cs="IRNazanin"/>
          <w:color w:val="111111"/>
          <w:sz w:val="28"/>
          <w:szCs w:val="28"/>
          <w:rtl w:val="true"/>
          <w:lang w:bidi="fa-IR"/>
        </w:rPr>
        <w:t xml:space="preserve">. </w:t>
      </w:r>
      <w:bookmarkStart w:id="905" w:name="pg19993_217534"/>
    </w:p>
    <w:p>
      <w:pPr>
        <w:pStyle w:val="Heading3"/>
        <w:numPr>
          <w:ilvl w:val="2"/>
          <w:numId w:val="1"/>
        </w:numPr>
        <w:rPr/>
      </w:pPr>
      <w:bookmarkStart w:id="906" w:name="__RefHeading___Toc591756_2320776876"/>
      <w:bookmarkStart w:id="907" w:name="_Toc381"/>
      <w:bookmarkEnd w:id="905"/>
      <w:bookmarkEnd w:id="906"/>
      <w:r>
        <w:rPr>
          <w:rtl w:val="true"/>
        </w:rPr>
        <w:t>بخش پنجاه و یکم</w:t>
      </w:r>
      <w:bookmarkEnd w:id="907"/>
    </w:p>
    <w:p>
      <w:pPr>
        <w:pStyle w:val="Heading4"/>
        <w:numPr>
          <w:ilvl w:val="3"/>
          <w:numId w:val="1"/>
        </w:numPr>
        <w:rPr/>
      </w:pPr>
      <w:bookmarkStart w:id="908" w:name="__RefHeading___Toc591758_2320776876"/>
      <w:bookmarkStart w:id="909" w:name="_Toc382"/>
      <w:bookmarkEnd w:id="908"/>
      <w:r>
        <w:rPr>
          <w:rtl w:val="true"/>
        </w:rPr>
        <w:t>اشاره</w:t>
      </w:r>
      <w:bookmarkEnd w:id="9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وَقْتِ الصَّلَاةِ عَلَى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هَلْ يَمْنَعُكَ شَيْءٌ مِنْ هَذِهِ السَّاعَاتِ عَنِ الصَّلَاةِ عَلَى الْجَنَائِزِ؟</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الْعَلَاءِ بْنِ رَزِينٍ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عَلَى الْجِنَازَةِ فِي كُلِّ سَاعَةٍ إِنَّهَا لَيْسَتْ بِصَلَاةِ رُكُوعِ وَ لا سُجُودٍ، وَإِنَّمَا تكْرَهُ الصَّلَاةُ عِند طلوع الشَّمْسِ وَ عِنْدَ غُرُوبِهَا التِي فِيهَا الخُشُوعُ وَالرُّكُوعُ وَ السُّجُودُ لأَنَّهَا تَغْرُبُ بَيْنَ قَرْنَيْ شَيْطَانٍ وَ تَطْلُعُ بَيْنَ قَرْنَيْ شَيْطَانٍ</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591760_2320776876"/>
      <w:bookmarkStart w:id="911" w:name="_Toc383"/>
      <w:bookmarkEnd w:id="910"/>
      <w:r>
        <w:rPr>
          <w:rtl w:val="true"/>
        </w:rPr>
        <w:t>وقت نماز بر جنازه ها</w:t>
      </w:r>
      <w:bookmarkEnd w:id="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ساعتی خاص برای نماز میت وجود دارد که شما در غیر آن نماز میت نمی خوانید؟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ساعتی می توانی نماز میت بخوانی؛ زیرا که نماز میت نمازی است که رکوع و سجود ندارد، بلکه فقط نمازی به هنگام غروب و طلوع خورشید مکروه است که دارای خشوع، رکوع و سجود باشد؛ زیرا خورشید، میان دو شاخ شیطان غروب و میان دو شاخ او طلوع می کند</w:t>
      </w:r>
      <w:r>
        <w:rPr>
          <w:rFonts w:eastAsia="IRNazanin" w:cs="IRNazanin"/>
          <w:color w:val="111111"/>
          <w:sz w:val="28"/>
          <w:szCs w:val="28"/>
          <w:rtl w:val="true"/>
          <w:lang w:bidi="fa-IR"/>
        </w:rPr>
        <w:t xml:space="preserve">. </w:t>
      </w:r>
      <w:r>
        <w:rPr>
          <w:rStyle w:val="FootnoteAnchor"/>
          <w:rtl w:val="true"/>
        </w:rPr>
        <w:footnoteReference w:id="40"/>
      </w:r>
      <w:bookmarkStart w:id="912" w:name="pg19993_217535"/>
    </w:p>
    <w:p>
      <w:pPr>
        <w:pStyle w:val="Heading3"/>
        <w:numPr>
          <w:ilvl w:val="2"/>
          <w:numId w:val="1"/>
        </w:numPr>
        <w:rPr/>
      </w:pPr>
      <w:bookmarkStart w:id="913" w:name="__RefHeading___Toc591762_2320776876"/>
      <w:bookmarkStart w:id="914" w:name="_Toc384"/>
      <w:bookmarkEnd w:id="912"/>
      <w:bookmarkEnd w:id="913"/>
      <w:r>
        <w:rPr>
          <w:rtl w:val="true"/>
        </w:rPr>
        <w:t>بخش پنجاه و دوم</w:t>
      </w:r>
      <w:bookmarkEnd w:id="914"/>
    </w:p>
    <w:p>
      <w:pPr>
        <w:pStyle w:val="Heading4"/>
        <w:numPr>
          <w:ilvl w:val="3"/>
          <w:numId w:val="1"/>
        </w:numPr>
        <w:rPr/>
      </w:pPr>
      <w:bookmarkStart w:id="915" w:name="__RefHeading___Toc591764_2320776876"/>
      <w:bookmarkStart w:id="916" w:name="_Toc385"/>
      <w:bookmarkEnd w:id="915"/>
      <w:r>
        <w:rPr>
          <w:rtl w:val="true"/>
        </w:rPr>
        <w:t>اشاره</w:t>
      </w:r>
      <w:bookmarkEnd w:id="9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عِلَّةٍ تَكْبِيرِ الْخَمْسِ عَلَى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التَّكْبِيرُ عَلَى الْمَيِّتِ خَمْساً؟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كُلِّ صَلَاةٍ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وَ هِشَامِ بْنِ سَالِم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واله وسلم يُكَبِّرُ عَلَى قَوْمٍ خَمْساً وَ عَلَى قَوْمٍ آخَرِينَ أَرْبَعاً، فَإِذَا كَبَّرَ عَلَى رَجُلٍ أَرْبَعاً أَنهم يَعْنِي بِالنِّفَاقِ</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591766_2320776876"/>
      <w:bookmarkStart w:id="918" w:name="_Toc386"/>
      <w:bookmarkEnd w:id="917"/>
      <w:r>
        <w:rPr>
          <w:rtl w:val="true"/>
        </w:rPr>
        <w:t>علت پنج تکبیر گفتن بر جنازه</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علی بن ابراهیم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بایستی بر میت پنج تکبیر گفت؟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تکبیرش، از نمازی از نمازهای روزانه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همواره برای بعضی پنج تکبیر می گفت و برای برخی دیگر چهار تکبیر، پس هرگاه بر مردی چهار تکبیر می گفت متهم به نفاق می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مُهَاجِرٍ عَنْ أُمَّهِ أَمِّ سَلَمَةَ قَالَتْ 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واله وسلم إِذَا صَلَّى عَلَى مَيِّتٍ كَبَّرَ وَ تَشَهَّدَ، ثُمَّ كَبَّرَ ثُمَّ صَلَّى عَلَى الْأَنْبِيَاءِ وَ دَعَا ثُمَّ كَبَّرَ وَ دَعَا لِلْمُؤْمِنِينَ، ثُمَّ كَبَّرَ الرَّابِعَةَ وَ دَعَا لِلْمَيِّتِ، ثُمَّ كَبَّرَ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نَهَاهُ اللَّهُ عَنِ الصَّلَاةِ عَلَى الْمُنَافِقِينَ كَبَّرَ وَ تَشَهَّدَ ثُمَّ كَبَّرَ وَ صَلَّى عَلَى النَّبِيِّينَ ثُمَّ كَبُرَ وَ دَعَا لِلْمُؤْمِنِينَ، ثُمَّ كَبَّرَ الرَّابِعَةَ وَ الصَرَفَ وَ لَمْ يَدْعُ لِلْمَيِّتِ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بَعْضِ أَصْحَابِهِ عَنْ سُلَيْمَانَ بْنِ جَعْفَرِ الْجَعْفَرِيِّ عَنْ أَبِيهِ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مهاجر از مادر خود اُمّ سلمه این گونه روایت کرده است 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رسول خدا صلى الله عليه واله وسلم بر میت نماز می گزارد تکبیر می گفت و شهادتین را می خواند و باز تکبیر می گفت و آن گاه بر پیامبران درود می فرستاد و دعا می کرد، سپس تکبیر می گفت و برای مؤمنان دعا می کرد بعد از آن تکبیر چهارم را می گفت و برای میت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تکبیر می گفت و نماز را تمام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متعال آن حضرت را از نماز گزاردن بر منافقان نهی فرمود از آن پس، تکبیر می گفت و شهادتین را می خواند باز تکبیر می گفت و بر پیامبران صلی الله علیهم درود می فرستاد و باز تکبیر می گفت و برای مؤمنان دعا می کرد و آن گاه، تکبیر چهارم را می گفت و نماز را تمام می کرد و برای میت دعا نمی کرد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اللهَ تَبَارَكَ وَ تَعَالَى فَرَضَ الصَّلَاةَ خَمْساً ، وَ جَعَلَ لِلْمَيِّتِ مِنْ كُلِّ صَلَاةٍ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عُثْمَانَ بْنِ عَبْدِ الْمَلِكِ الْحَضْرَمِي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كَمِ الصَّلَاةُ عَلَى الْمَيِّتِ؟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فَتَدْرِي مِنْ أَيْنَ أُخِذَتِ الْخَمْسُ؟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الْخَمْسُ تَكْبِيرَاتِ مِنَ الْخَمْسِ صَلَوَاتٍ مِنْ كُلِّ صَلَاةٍ تَكْبِيرَةٌ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پنج نماز را واجب نمود و از هر نماز یک تکبیر را برای نماز میت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چقدر نماز بر میت واجب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 این پنج تکبیر از کجا گرفته شده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از پنج نماز که از هر نماز یک تکبیر گرفته شده است</w:t>
      </w:r>
      <w:r>
        <w:rPr>
          <w:rFonts w:eastAsia="IRNazanin" w:cs="IRNazanin"/>
          <w:color w:val="111111"/>
          <w:sz w:val="28"/>
          <w:szCs w:val="28"/>
          <w:rtl w:val="true"/>
          <w:lang w:bidi="fa-IR"/>
        </w:rPr>
        <w:t xml:space="preserve">. </w:t>
      </w:r>
      <w:bookmarkStart w:id="919" w:name="pg19993_217538"/>
    </w:p>
    <w:p>
      <w:pPr>
        <w:pStyle w:val="Heading3"/>
        <w:numPr>
          <w:ilvl w:val="2"/>
          <w:numId w:val="1"/>
        </w:numPr>
        <w:rPr/>
      </w:pPr>
      <w:bookmarkStart w:id="920" w:name="__RefHeading___Toc591768_2320776876"/>
      <w:bookmarkStart w:id="921" w:name="_Toc387"/>
      <w:bookmarkEnd w:id="919"/>
      <w:bookmarkEnd w:id="920"/>
      <w:r>
        <w:rPr>
          <w:rtl w:val="true"/>
        </w:rPr>
        <w:t>بخش پنجاه و سوم</w:t>
      </w:r>
      <w:bookmarkEnd w:id="9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الصَّلَاةِ عَلَى الْجَنَائِزِ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مُوسَى بْنِ طَلْحَةَ عَنْ أَبِي بَكْرِ بْنِ عِيسَى بْنِ أَحْمَدَ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وَ قَدْ جِيءَ بِجَنَازَةٍ فَأَرَدْتُ أَنَّ أُصَلِّيَ عَلَيْهَا، فَجَاءَ أَبُو الْحَسَنِ الْأَوَّلُ علیه السلام، فَوَضَعَ مِرْفَقَهُ فِي صَدْرِي فَجَعَلَ يَدْفَعُنِي حَتَّى 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الْجَنَائِزَ لَا يُصَلَّى عَلَيْهَا فِي الْمَسَاجِدِ</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591770_2320776876"/>
      <w:bookmarkStart w:id="923" w:name="_Toc388"/>
      <w:bookmarkEnd w:id="922"/>
      <w:r>
        <w:rPr>
          <w:rtl w:val="true"/>
        </w:rPr>
        <w:t>بخش پنجاه و چهارم</w:t>
      </w:r>
      <w:bookmarkEnd w:id="923"/>
    </w:p>
    <w:p>
      <w:pPr>
        <w:pStyle w:val="Heading4"/>
        <w:numPr>
          <w:ilvl w:val="3"/>
          <w:numId w:val="1"/>
        </w:numPr>
        <w:rPr/>
      </w:pPr>
      <w:bookmarkStart w:id="924" w:name="__RefHeading___Toc591772_2320776876"/>
      <w:bookmarkStart w:id="925" w:name="_Toc389"/>
      <w:bookmarkEnd w:id="924"/>
      <w:r>
        <w:rPr>
          <w:rtl w:val="true"/>
        </w:rPr>
        <w:t>اشاره</w:t>
      </w:r>
      <w:bookmarkEnd w:id="9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الصَّلَاةِ عَلَى الْمُؤْمِنِ وَالتَّكْبِيرِ وَ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أُورَمَةَ عَنْ زُرْعَةَ بْنِ مُحَمَّدٍ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عَلَى الْمَيِّتِ</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591774_2320776876"/>
      <w:bookmarkStart w:id="927" w:name="_Toc390"/>
      <w:bookmarkEnd w:id="926"/>
      <w:r>
        <w:rPr>
          <w:rtl w:val="true"/>
        </w:rPr>
        <w:t>بخش پنجاه و سوم</w:t>
      </w:r>
      <w:bookmarkEnd w:id="927"/>
    </w:p>
    <w:p>
      <w:pPr>
        <w:pStyle w:val="Heading5"/>
        <w:numPr>
          <w:ilvl w:val="4"/>
          <w:numId w:val="1"/>
        </w:numPr>
        <w:rPr/>
      </w:pPr>
      <w:bookmarkStart w:id="928" w:name="__RefHeading___Toc591776_2320776876"/>
      <w:bookmarkStart w:id="929" w:name="_Toc391"/>
      <w:bookmarkEnd w:id="928"/>
      <w:r>
        <w:rPr>
          <w:rtl w:val="true"/>
        </w:rPr>
        <w:t>حکم نماز میت در مساجد</w:t>
      </w:r>
      <w:bookmarkEnd w:id="9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بودم که جنازه ای آوردند خواستم بر او نماز گزارم که امام کاظم علیه السلام آمد و آرنج خود را بر سینه ام گذاشت و مرا کشید تا این که از مسجد خارج شدیم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مساجد نماز میت خواند</w:t>
      </w:r>
      <w:r>
        <w:rPr>
          <w:rFonts w:eastAsia="IRNazanin" w:cs="IRNazanin"/>
          <w:color w:val="111111"/>
          <w:sz w:val="28"/>
          <w:szCs w:val="28"/>
          <w:rtl w:val="true"/>
          <w:lang w:bidi="fa-IR"/>
        </w:rPr>
        <w:t>!</w:t>
      </w:r>
    </w:p>
    <w:p>
      <w:pPr>
        <w:pStyle w:val="Heading4"/>
        <w:numPr>
          <w:ilvl w:val="3"/>
          <w:numId w:val="1"/>
        </w:numPr>
        <w:rPr/>
      </w:pPr>
      <w:bookmarkStart w:id="930" w:name="__RefHeading___Toc591778_2320776876"/>
      <w:bookmarkStart w:id="931" w:name="_Toc392"/>
      <w:bookmarkEnd w:id="930"/>
      <w:r>
        <w:rPr>
          <w:rtl w:val="true"/>
        </w:rPr>
        <w:t>بخش پنجاه و چهارم</w:t>
      </w:r>
      <w:bookmarkEnd w:id="931"/>
    </w:p>
    <w:p>
      <w:pPr>
        <w:pStyle w:val="Heading5"/>
        <w:numPr>
          <w:ilvl w:val="4"/>
          <w:numId w:val="1"/>
        </w:numPr>
        <w:rPr/>
      </w:pPr>
      <w:bookmarkStart w:id="932" w:name="__RefHeading___Toc591780_2320776876"/>
      <w:bookmarkStart w:id="933" w:name="_Toc393"/>
      <w:bookmarkEnd w:id="932"/>
      <w:r>
        <w:rPr>
          <w:rtl w:val="true"/>
        </w:rPr>
        <w:t>نماز بر مؤمن و تکبیر و دعا</w:t>
      </w:r>
      <w:bookmarkEnd w:id="93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چگونگی نماز بر میت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خَمْسَ تَكْبِيرَاتٍ تَقُولُ أَوَّلَ مَا 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اللَّهُمَّ صَلِّ عَلَى مُحَمَّدٍ وَ آلِ مُحَمَّدٍ وَ عَلَى الْأَئِمَّةِ الْهُدَاةِ وَ اغْفِرْ لَنَا وَلِإِخْوَانِنَا الَّذِينَ سَبَقُونَا بِالْإِيمَانِ وَ لَا تَجْعَلْ فِي قُلُوبِنَا غِلَّا لِلَّذِينَ آمَنُوا رَبَّنَا إِنَّكَ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لِأَحْيَائِنَا وَ أَمْوَاتِنَا مِنَ الْمُؤْمِنِينَ وَ الْمُؤْمِنَاتِ وَأَلْفَ قُلُوبَنَا عَلَى قُلُوبِ أَخْيَارِنَا وَ اهْدِنَا لِمَا اخْتُلِفَ فِيهِ مِنَ الْحَقِّ بِإِذْنِكَ إِنَّكَ تَهْدِي مَنْ تَشَاءُ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قَطَعَ عَلَيْكَ التَّكْبِيرَةُ الثَّانِيَةُ فَلَا يَضُرُّكَ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ابْنُ عَبْدِكَ وَابْنُ أَمَتِكَ أَنْتَ أَعْلَمُ بِهِ مِنِّي افْتَقَرَ إِلَى رَحْمَتِكَ وَاسْتَغْنَيْتَ عَنْهُ اللَّهُمَّ فَتَجَاوَزْ عَنْ سَيِّئَاتِهِ وَ زِدْ فِي إِحْسَانِهِ وَ اغْفِرْ لَهُ وَ ارْحَمْهُ وَ نَوِّرْ لَهُ فِي قَبْرِهِ وَ لَقَّنْهُ حُجَّتَهُ وَ أَلْحِقْهُ بِنَبِيِّهِ صلى الله عليه واله وسلم وَلَا تَحْرِمْنَا أَجْرَهُ وَ لا تَفْتِنَّا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هَذَا حَتَّى تَفْرُغَ مِنْ خَمْسِ تَكْبِيرَاتٍ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پنج تکبیر بگو، در نخستین تکبیر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وَرَسُولُهُ، اللَّهُمَّ صَلِّ عَلَى مُحَمَّدٍ وَ آلِ مُحَمَّدٍ وَ عَلَى الْأَئِمَّةِ الْهُدَاةِ وَ اغْفِرْ لَنَا وَلِإِخْوَانِنَا الَّذِينَ سَبَقُونَا بِالْإِيمَانِ وَ لَا تَجْعَلْ فِي قُلُوبِنَا غِلَّا لِلَّذِينَ آمَنُوا رَبَّنَا إِنَّكَ رَءُوفٌ رَحِيمُ اللَّهُمَّ اغْفِرْ لِأَحْيَائِنَا وَأَمْوَاتِنَا مِنَ الْمُؤْمِنِينَ وَ الْمُؤْمِنَاتِ وَأَلْفْ قُلُوبَنَا عَلَى قُلُوبٍ أَخْيَارِنَا وَ اهْدِنَا لِمَا اخْتُلِفَ فِيهِ مِنَ الْحَقِّ بِإِذْنِكَ إِنَّكَ تَهْدِي مَنْ تَشَاءُ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پیش از تمام شدن این دعا، امام تکبیر دوم را گفت و دعایت قطع شد، ضرری به تو نمی رساند و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ابْنُ عَبْدِكَ وَ ابْنُ أُمَتِكَ أَنْتَ أَعْلَمُ بِهِ مِنِّي افْتَقَرَ إِلَى رَحْمَتِكَ وَ اسْتَغْنَيْتَ عَنْهُ اللَّهُمَّ فَتَجَاوَزْ عَنْ سَيِّئَاتِهِ وَ زِدْ فِي إِحْسَانِهِ وَ اغْفِرْ لَهُ وَ ارْحَمْهُ وَ نَوْرْ لَهُ فِي قَبْرِهِ وَ لَقَّنْهُ حُجَّتَهُ وَ أَلْحِقْهُ بِنَبِيِّهِ صلى الله عليه واله وسلم وَلَا تَحْرِمْنَا أَجْرَهُ وَ لَا تَفْتِنَّا بَعْدَهُ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می گویی تا از پنج تکبیر فارغ شوی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زُرَارَةَ عَنْ أَبِي عَبْدِاللهِ علیه السلام فِي الصَّلَاةِ عَلَى الْمَيِّتِ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تُكَبِّرُ ثُمَّ تُصَلِّي عَلَى النَّبِيِّ صلى الله عليه واله وسلم 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ابْنُ عَبْدِكَ ابْنُ أَمَتِكَ لا أَعْلَمُ مِنْهُ إِلَّا خَيْراً وَ أَنْتَ أَعْلَمُ بِهِ مِنِّي، اللَّهُمَّ إِنْ كَانَ مُحْسِناً فَزِدْ فِي إِحْسَانِهِ وَ تَقَبَّلْ مِنْهُ وَ إِنْ كَانَ مُسِيئَاً فَاغْفِرْ لَهُ ذَنْبَهُ وَ ارْحَمْهُ وَ افْسَحْ لَهُ فِي قَبْرِهِ وَ اجْعَلْهُ مِنْ رُفَقَاءِ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الثَّانِيَةَ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زَاكِياً فَزَكِّهِ وَ إِنْ كَانَ خَاطِئَاً فَاغْفِرْ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الثَّالِثَةَ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تَحْرِمْنَا أَجْرَهُ وَ لَا تَفْتِنَّا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الرَّابِعَةَ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اكْتُبْهُ عِنْدَكَ فِي عِلِّيِّينَ وَاخْلُفْ عَلَى عَقِبِهِ فِي الْغَابِرِينَ وَ اجْعَلْهُ مِنْ رُفَقَاءِ مُحَمَّدِ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الْخَامِسَةَ وَ انْصَرِفْ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چگونگی نماز میت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می گویی، آن گاه بر پیامبر صلى الله عليه واله وسلم درود می فرستی و پس از آن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ابْنُ عَبْدِكَ ابْنُ أَمَتِكَ لَا أَعْلَمُ مِنْهُ إِلَّا خَيْراً وَ أَنْتَ أَعْلَمُ بِهِ مِنّي اللَّهُمَّ إِنْ كَانَ مُحْسِناً فَزِدْ فِي إِحْسَانِهِ وَ تَقَبَّلْ مِنْهُ وَ إِنْ كَانَ مُسِينَا فَاغْفِرْ لَهُ ذَنْبَهُ وَ ارْحَمْهُ وَ افْسَحْ لَهُ فِي قَبْرِهِ وَ اجْعَلْهُ مِنْ رُفَقَاءِ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تکبیر دوم را گفته و می خوانى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كَانَ زَاكِياً فَزَكِّهِ وَ إِنْ كَانَ خَاطِئَاً فَاغْفِرْ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سوم را گفته و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تَحْرِمْنَا أَجْرَهُ وَ لَا تَفْتِنَّا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تکبیر چهارم را گفته و 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اكْتُبْهُ عِنْدَكَ فِي عِلَّيِّينَ وَ اخْلُفْ عَلَى عَقِبِهِ فِي الْغَابِرِينَ وَ اجْعَلْهُ مِنْ رُفَقَاءِ مُحَمَّدٍ صَلَّى اللهُ عَلَيْهِ وَ آلِهِ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تکبیر پنجم را بگو و نماز را تمام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عِدَّةٌ مِنْ أَصْحَابِنَا عَنْ سَهْلِ بْنِ زِيَادٍ جَمِيعاً عَنِ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التَّكْبِيرِ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تَقُولُ فِي أُولَيهُنَّ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هَذَا الْمُسَجَّى قُدَّامَنَا عَبْدُكَ وَ ابْنُ عَبْدِكَ وَ قَدْ قَبَضْتَ رُوحَهُ إِلَيْكَ وَ قَدِ اخْتَاجَ إِلَى رَحْمَتِكَ وَ أَنْتَ غَنِيٌّ عَنْ عَذَابِهِ اللَّهُمَّ إِنَّا لا نَعْلَمُ مِنْ ظَاهِرِهِ إِلَّا خَيْراً وَ أَنْتَ أَعْلَمُ بِسَرِيرَتِهِ اللَّهُمَّ إِنْ كَانَ مُحْسِناً فَزِدْ فِي إِحْسَانِهِ وَ إِنْ كَانَ مُسِيئاً فَتَجَاوَزْ عَنْ سَيِّئَاتِهِ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الثَّانِيَةَ وَ تَفْعَلُ ذَلِكَ فِي كُلِّ تَكْبِيرَةٍ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چگونگی تکبیر بر میت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نماز میت پنج تکبیر است، پس از نخستین تکبیر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وَحْدَهُ لا شَريكَ لَهُ، اللّهمّ صَلِّ عَلَى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المُسَجِّى قُدامَنَا عَبْدُكَ ابْنُ عَبدَك وَقَدْ قَبَضْتَ رُوحَهُ إِلَيْكَ وَ قَدْ احتاجَ إِلَى رَحْمَتِكَ وَأَنْتَ غَنِّي عَنْ عذَابِهِ، اللّهمَ إِنَّا لا نَعْلَمُ مِنْ ظَاهِرِهِ إِلَّا خَيْراً وَ أَنْتَ أَعْلَمُ بِسرَيرَتِهِ ، اللَّهُمَّ إِنْ كَانَ مُحْسِناً فَزِدْ فِي إِحْسَانِهِ وَ إِنْ كَانَ مُسيئاً فَتَجَاوَزْ عَنْ سَيِّئاتِهِ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تکبیر دوم را می گویی و دعا را در هر تکبیر می خوانی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ثُمَّ تَشَهَدُ ثُمَّ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الْحَمْدُ لِلَّهِ رَبِّ الْعَالَمِينَ رَبِّ الْمَوْتِ وَ الْحَيَاةِ صَلِّ عَلَى مُحَمَّدٍ وَ أَهْلِ بَيْتِهِ جَزَى اللَّهُ عَنَّا مُحَمَّداً خَيْرَ الْجَزَاءِ بِمَا صَنَعَ بِأُمَّتِهِ وَ بِمَا بَلَّغَ مِنْ رِسَالَاتِ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عَبْدُكَ ابْنُ عَبْدِكَ ابْنُ أُمَتِكَ نَاصِيَتُهُ بِيَدِكَ خَلَا مِنَ الدُّنْيَا وَ احْتَاجَ إِلَى رَحْمَتِكَ وَأَنْتَ غَنِيٌّ عَنْ عَذَابِهِ اللَّهُمَّ إِنَّا لا نَعْلَمُ مِنْهُ إِلَّا خَيْراً وَ أَنْتَ أَعْلَمُ بِهِ اللَّهُمَّ إِنْ كَانَ مُحْسِنا فَزِدْ فِي إِحْسَانِهِ وَ تَقَبَّلْ مِنْهُ وَ إِنْ كَانَ مُسِيئاً فَاغْفِرْ لَهُ ذَنْبَهُ وَ ارْحَمْهُ وَ تَجَاوَزْ عَنْهُ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أَلْحِقْهُ بِنَبِيِّكَ وَ ثَبِّتْهُ بِالْقَوْلِ الثَّابِتِ فِي الْحَيَاةِ الدُّنْيَا وَ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بِنَا وَ بِهِ سَبِيلَ الْهُدَى وَ اهْدِنَا وَ إِيَّاهُ صِرَاطَكَ الْمُسْتَقِيمَ اللَّهُمَّ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تُكَبِّرُ الثَّانِيَةَ وَ تَقُولُ مِثْلَ مَا قُلْتَ حَتَّى تَفْرُغَ مِنْ خَمْسِ تَكْبِيرَاتٍ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میت تکبیر و پس از آن شهادتین را می گویی سپس چنین می خوانی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الحَمْدُ لِلَّهِ رَبِّ العالمينَ رَبِّ المَوتِ وَ الحَيَاةِ صَلِّ عَلَى مُحَمَّدٍ وَ اهْلَ بَيْتِهِ، جَزَى اللَّهُ عَنَّا مُحَمَّداً خَيْرَ الجَزاء بِما صَنَعَ بِامَّتِهِ وَ بِمَا بَلَّغَ مِنْ رِسالاتِ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عَبْدُكَ ابْنُ عَبْدِكَ ابْنُ أَمَتِكَ نَاصِيَتُهُ بِيَدِكَ خَلَا مِنَ الدُّنْيَا وَ احْتَاجَ إِلَى رَحْمَتِكَ وَ أَنْتَ غَنِيٌّ عَنْ عَذَابِهِ اللَّهُمَّ إِنَّا لَا نَعْلَمُ مِنْهُ إِلَّا خَيْراً وَ أَنْتَ أَعْلَمُ بِهِ اللَّهُمَّ إِنْ كَانَ مُحْسِنا فَزِدْ فِي إِحْسَانِهِ وَ تَقَبَّلْ مِنْهُ وَإِنْ كَانَ مُسِينَا فَاغْفِرْ لَهُ ذَنْبَهُ وَارْحَمْهُ وَ تَجَاوَزْ عَنْهُ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أَلْحِقْهُ بِنَبِيِّكَ وَ ثَبِّتْهُ بِالْقَوْلِ</w:t>
      </w:r>
    </w:p>
    <w:p>
      <w:pPr>
        <w:pStyle w:val="BookText"/>
        <w:rPr/>
      </w:pPr>
      <w:r>
        <w:rPr>
          <w:rFonts w:ascii="Amiri" w:hAnsi="Amiri" w:eastAsia="Amiri" w:cs="Amiri"/>
          <w:color w:val="111111"/>
          <w:sz w:val="28"/>
          <w:sz w:val="28"/>
          <w:szCs w:val="28"/>
          <w:rtl w:val="true"/>
          <w:lang w:bidi="ar-SA"/>
        </w:rPr>
        <w:t>الثَّابِتِ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بِنَا وَ بِهِ سَبِيلَ الْهُدَى وَ اهْدِنَا وَإِيَّاهُ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تکبیر دوم را می گویی و همان دعا را می خوانی تا این که پنج تکبیر را به پایان برسانی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يَرْفَعُونَ أَيْدِيَهُمْ فِي التَّكْبِيرِ عَلَى الْمَيِّتِ فِي التَّكْبِيرَةِ الْأُولَى وَ لا يَرْفَعُونَ فِيمَا بَعْدَ ذَلِكَ فَأَقْتَصِرُ عَلَى التَّكْبِيرَةِ الأُولَى كَمَا يَفْعَلُونَ، أَوْ أَرْفَعُ يَدَيَّ فِي كُلِّ تَكْبِيرَةِ؟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يَدَكَ فِي كُلِّ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الْحَسَنِ عَنْ أَحْمَدَ بْنِ عَبْدِ الرَّحِيمِ أَبِي الصَّخْرِ عَنْ إِسْمَاعِيلَ بْنِ عَبْدِ الْخَالِقِ بْنِ عَبْدِ رَبِّهِ عَنْ أَبِي عَبْدِ اللَّهِ صلى الله عليه وسلم فِي الصَّلَاةِ عَلَى الْجَنَائِزِ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خَلَقْتَ هَذِهِ النَّفْسَ وَ أَنْتَ أَمَتَّهَا تَعْلَمُ سِرَّهَا وَ عَلَانِيَتَهَا أَتَيْنَاكَ شَافِعِينَ فِيهَا فَشَفَعْنَا اللَّهُمَّ وَلِّهَا مَنْ تَوَلَّتْ وَاحْشُرْهَا مَعَ مَنْ أَحَبَّتْ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تکبیر برای میت، فقط در تکبیر نخست دست های خود را بالا می برند و در تکبیرهای بعدی دست خود را بالا نمی برند آیا همانند آن ها به همان تکبیر نخست بسنده کنم یا در هر تکبیر دست های خود را بالا ببرم؟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تکبیر، دست های خود را بالا ببر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نماز میت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جان را آفریدی و تو او را میراندی، تو پنهان و آشکار او را می دانی و ما به درگاه تو آمدیم تا از او شفاعت کنیم پس تو شفاعت ما را قبول فرما،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این شخص به آن تولا کرده، بر او والی گردان و او را با همان که دوست می داشته محشور گردان</w:t>
      </w:r>
      <w:r>
        <w:rPr>
          <w:rFonts w:eastAsia="IRNazanin" w:cs="IRNazanin"/>
          <w:color w:val="111111"/>
          <w:sz w:val="28"/>
          <w:szCs w:val="28"/>
          <w:rtl w:val="true"/>
          <w:lang w:bidi="fa-IR"/>
        </w:rPr>
        <w:t xml:space="preserve">». </w:t>
      </w:r>
      <w:bookmarkStart w:id="934" w:name="pg19993_217544"/>
    </w:p>
    <w:p>
      <w:pPr>
        <w:pStyle w:val="Heading3"/>
        <w:numPr>
          <w:ilvl w:val="2"/>
          <w:numId w:val="1"/>
        </w:numPr>
        <w:rPr/>
      </w:pPr>
      <w:bookmarkStart w:id="935" w:name="__RefHeading___Toc591782_2320776876"/>
      <w:bookmarkStart w:id="936" w:name="_Toc394"/>
      <w:bookmarkEnd w:id="934"/>
      <w:bookmarkEnd w:id="935"/>
      <w:r>
        <w:rPr>
          <w:rtl w:val="true"/>
        </w:rPr>
        <w:t>بخش پنجاه و پنجم</w:t>
      </w:r>
      <w:bookmarkEnd w:id="936"/>
    </w:p>
    <w:p>
      <w:pPr>
        <w:pStyle w:val="Heading4"/>
        <w:numPr>
          <w:ilvl w:val="3"/>
          <w:numId w:val="1"/>
        </w:numPr>
        <w:rPr/>
      </w:pPr>
      <w:bookmarkStart w:id="937" w:name="__RefHeading___Toc591784_2320776876"/>
      <w:bookmarkStart w:id="938" w:name="_Toc395"/>
      <w:bookmarkEnd w:id="937"/>
      <w:r>
        <w:rPr>
          <w:rtl w:val="true"/>
        </w:rPr>
        <w:t>اشاره</w:t>
      </w:r>
      <w:bookmarkEnd w:id="9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 لَيْسَ فِي الصَّلَاةِ دُعَاءُ مُوَقَّتْ وَ أَنَّهُ لَيْسَ فِيهَا 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مُحَمَّدِ بْنِ مُسْلِمٍ وَزُرَارَةَ وَ مَعْمَرِ بْنِ يَحْيَى وَ إِسْمَاعِيلَ الْجُعْفِيُّ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الصَّلَاةِ عَلَى الْمَيِّتِ قِرَاءَةٌ وَلا دُعَاءٌ مُوَفَّتْ تَدْعُو بِمَا بَدَا لَكَ وَأَحَقُّ الْمَوْتَى أَنْ يُدْعَى لَهُ الْمُؤْمِنُ، وَ أَنْ يَبْدَأَ بِالصَّلَاةِ عَلَى رَسُولِ اللَّهِ صلى الله عليه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عَبْدِ اللَّهِ 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وَ زُرَارَةَ عَنْ أَبِي جَعْفَرٍ وَ أَبِي عَبْدِاللَّهِ علیهما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الصَّلَاةِ عَلَى الْمَيِّتِ تَسْلِيم</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591786_2320776876"/>
      <w:bookmarkStart w:id="940" w:name="_Toc396"/>
      <w:bookmarkEnd w:id="939"/>
      <w:r>
        <w:rPr>
          <w:rtl w:val="true"/>
        </w:rPr>
        <w:t>در نماز میت دعایی معین و سلام نیست</w:t>
      </w:r>
      <w:bookmarkEnd w:id="9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میت قرائت و دعای معینی نیست و هر دعای خیری که به نظرت رسید، می توانی آن را بخوانی و میت بیش تر از هرکس شایسته است که مؤمن برایش دعا کند و دعا را با صلوات بر پیامبر خدا صلى الله عليه واله وسلم آغاز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 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زراره از امام باقر و امام صادق علیهما السلام نقل می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941" w:name="pg19993_217545"/>
    </w:p>
    <w:p>
      <w:pPr>
        <w:pStyle w:val="Heading3"/>
        <w:numPr>
          <w:ilvl w:val="2"/>
          <w:numId w:val="1"/>
        </w:numPr>
        <w:rPr/>
      </w:pPr>
      <w:bookmarkStart w:id="942" w:name="__RefHeading___Toc591788_2320776876"/>
      <w:bookmarkStart w:id="943" w:name="_Toc397"/>
      <w:bookmarkEnd w:id="941"/>
      <w:bookmarkEnd w:id="942"/>
      <w:r>
        <w:rPr>
          <w:rtl w:val="true"/>
        </w:rPr>
        <w:t>بخش پنجاه و ششم</w:t>
      </w:r>
      <w:bookmarkEnd w:id="943"/>
    </w:p>
    <w:p>
      <w:pPr>
        <w:pStyle w:val="Heading4"/>
        <w:numPr>
          <w:ilvl w:val="3"/>
          <w:numId w:val="1"/>
        </w:numPr>
        <w:rPr/>
      </w:pPr>
      <w:bookmarkStart w:id="944" w:name="__RefHeading___Toc591790_2320776876"/>
      <w:bookmarkStart w:id="945" w:name="_Toc398"/>
      <w:bookmarkEnd w:id="944"/>
      <w:r>
        <w:rPr>
          <w:rtl w:val="true"/>
        </w:rPr>
        <w:t>اشاره</w:t>
      </w:r>
      <w:bookmarkEnd w:id="9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زَادَ عَلَى خَمْسِ 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مُثَنَّى بْنِ الْوَلِيدِ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واله وسلم عَلَى حَمْزَةَ سَبْعِينَ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 أَمِيرُ الْمُؤْمِنِينَ عَلَى علیه السلام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تَكْبِيرَاتٍ، ثُمَّ مَشَى سَاعَةً ثُمَّ وَضَعَهُ وَ كَبَّرَ عَلَيْهِ خَمْسَةٌ أُخْرَى، فَصَنَعَ ذَلِكَ حَتَّى كَبَّرَ عَلَيْهِ خَمْساً وَ عِشْرِينَ تَكْبِيرَة</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591792_2320776876"/>
      <w:bookmarkStart w:id="947" w:name="_Toc399"/>
      <w:bookmarkEnd w:id="946"/>
      <w:r>
        <w:rPr>
          <w:rtl w:val="true"/>
        </w:rPr>
        <w:t>حکم کسی که در نماز میت بیش از پنج تکبیر گوید</w:t>
      </w:r>
      <w:bookmarkEnd w:id="9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بر جنازه حمزه هفتاد بار نماز گزارد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على علیه السلام بر جنازه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مجاهدان جنگ بدر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تکبیر گفت سپس مقداری راه رفت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 بر زمین گذارد و پنج تکبیر دیگر بر او گفت و تکبیرها را ادامه داد تا این که به بیست و پنج تکبیر رسید</w:t>
      </w:r>
      <w:r>
        <w:rPr>
          <w:rFonts w:eastAsia="IRNazanin" w:cs="IRNazanin"/>
          <w:color w:val="111111"/>
          <w:sz w:val="28"/>
          <w:szCs w:val="28"/>
          <w:rtl w:val="true"/>
          <w:lang w:bidi="fa-IR"/>
        </w:rPr>
        <w:t xml:space="preserve">. </w:t>
      </w:r>
      <w:bookmarkStart w:id="948" w:name="pg19993_217546"/>
    </w:p>
    <w:p>
      <w:pPr>
        <w:pStyle w:val="BookText"/>
        <w:rPr/>
      </w:pPr>
      <w:bookmarkEnd w:id="9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رَسُولُ اللهِ صلى الله عليه واله وسلم عَلَى حَمْزَةَ سَبْعِينَ تَكْبِيرَةٌ وَكَبَّرَ عَلِيٌّ علیه السلام عِنْدَكُمْ عَلَى سَهْلِ بن حُنَيْفٍ خَمْسَةٌ وَ عِشْرِينَ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خَمْساً خَمْساً كُلَّمَا أَدْرَكَهُ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أَمِيرَ الْمُؤْمِنِينَ لَمْ تُدْرِكِ الصَّلَاةَ عَلَى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فَيَضَعُهُ فَيُكَبِّرُ عَلَيْهِ خَمْساً حَتَّى انْتَهَى إِلَى قَبْرِهِ خَمْسَ مَرَّاتٍ</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591794_2320776876"/>
      <w:bookmarkStart w:id="950" w:name="_Toc400"/>
      <w:bookmarkEnd w:id="949"/>
      <w:r>
        <w:rPr>
          <w:rtl w:val="true"/>
        </w:rPr>
        <w:t>بخش پنجاه و هفتم</w:t>
      </w:r>
      <w:bookmarkEnd w:id="950"/>
    </w:p>
    <w:p>
      <w:pPr>
        <w:pStyle w:val="Heading4"/>
        <w:numPr>
          <w:ilvl w:val="3"/>
          <w:numId w:val="1"/>
        </w:numPr>
        <w:rPr/>
      </w:pPr>
      <w:bookmarkStart w:id="951" w:name="__RefHeading___Toc591796_2320776876"/>
      <w:bookmarkStart w:id="952" w:name="_Toc401"/>
      <w:bookmarkEnd w:id="951"/>
      <w:r>
        <w:rPr>
          <w:rtl w:val="true"/>
        </w:rPr>
        <w:t>اشاره</w:t>
      </w:r>
      <w:bookmarkEnd w:id="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الصَّلَاةِ عَلَى الْمُسْتَضْعَفِ وَ عَلَى مَنْ لَا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حَرِيرٌ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بر جنازه حمزه هفتاد تکبیر گفت و علی علیه السلام بر جنازه سهل بن حنیف، بیست و پنج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هر نمازی پنج تکبیر می گفت و هرچند گاهی جمعی می رسیدند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نماز سهل بن حنیف نرسیدیم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جنازه او را بر زمین می نهاد و بار دیگر بر او پنج تکبیر می گفت و تا وقتی به کنار قبرش رسیدند پنج مرتبه این عمل تکرار شد</w:t>
      </w:r>
      <w:r>
        <w:rPr>
          <w:rFonts w:eastAsia="IRNazanin" w:cs="IRNazanin"/>
          <w:color w:val="111111"/>
          <w:sz w:val="28"/>
          <w:szCs w:val="28"/>
          <w:rtl w:val="true"/>
          <w:lang w:bidi="fa-IR"/>
        </w:rPr>
        <w:t>.</w:t>
      </w:r>
    </w:p>
    <w:p>
      <w:pPr>
        <w:pStyle w:val="Heading4"/>
        <w:numPr>
          <w:ilvl w:val="3"/>
          <w:numId w:val="1"/>
        </w:numPr>
        <w:rPr/>
      </w:pPr>
      <w:bookmarkStart w:id="953" w:name="__RefHeading___Toc591798_2320776876"/>
      <w:bookmarkStart w:id="954" w:name="_Toc402"/>
      <w:bookmarkEnd w:id="953"/>
      <w:r>
        <w:rPr>
          <w:rtl w:val="true"/>
        </w:rPr>
        <w:t xml:space="preserve">نماز بر مستضعف </w:t>
      </w:r>
      <w:r>
        <w:rPr>
          <w:rtl w:val="true"/>
        </w:rPr>
        <w:t>(</w:t>
      </w:r>
      <w:r>
        <w:rPr>
          <w:rtl w:val="true"/>
        </w:rPr>
        <w:t>در عقیده</w:t>
      </w:r>
      <w:r>
        <w:rPr>
          <w:rtl w:val="true"/>
        </w:rPr>
        <w:t xml:space="preserve">) </w:t>
      </w:r>
      <w:r>
        <w:rPr>
          <w:rtl w:val="true"/>
        </w:rPr>
        <w:t xml:space="preserve">و آن که </w:t>
      </w:r>
      <w:r>
        <w:rPr>
          <w:rtl w:val="true"/>
        </w:rPr>
        <w:t>(</w:t>
      </w:r>
      <w:r>
        <w:rPr>
          <w:rtl w:val="true"/>
        </w:rPr>
        <w:t>از نظر مذهب</w:t>
      </w:r>
      <w:r>
        <w:rPr>
          <w:rtl w:val="true"/>
        </w:rPr>
        <w:t xml:space="preserve">) </w:t>
      </w:r>
      <w:r>
        <w:rPr>
          <w:rtl w:val="true"/>
        </w:rPr>
        <w:t>ناشناس است</w:t>
      </w:r>
      <w:bookmarkEnd w:id="95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الصَّلَاةُ عَلَى الْمُسْتَضْعَفِ وَالَّذِي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صلى الله عليه واله وسلم وَ الدُّعَاءُ لِلْمُؤْمِنِينَ وَالْمُؤْمِنَاتِ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اغْفِرْ لِلَّذِينَ تَابُوا وَاتَّبَعُوا سَبِيلَكَ وَقِهِمْ عَذَابَ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فُضَيْلِ بْنِ يَسَارِ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عَلَى الْمُؤْمِنِ فَادْعُ لَهُ وَ اجْتَهِد لَهُ فِي الدُّعَاءِ، وَإِنْ كَانَ وَاقِفاً مُسْتَضْعَفاً فَكَبِّرْ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لِلَّذِينَ تَابُوا وَ اتَّبَعُوا سَبِيلَكَ وَ قِهِمْ عَذَابَ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مُسْتَضْعَفاً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لِلَّذِينَ تَابُوا وَ اتَّبَعُوا سَبِيلَكَ وَقِهِمْ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كُنْتَ لا تَدْرِي مَا حَالُهُ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نماز بر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مذهبش معلوم نیست چنین است بر پیامبر صلى الله عليه واله وسلم صلوات می فرستد و برای مردان و زنان مؤمن دعا می کند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لِلّذِينَ تابوا واتبعوا سبيلك وَقِهم عَذابَ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دو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مؤمن نماز گزاردی برای او دعا کن و در دعا برای او بکوش و اگر غیر مؤمن مستضعفی بود، تکبیر گفته و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لِلَّذِينَ تابوا واتبعوا سبيلك وَقِهم عَذابَ الْجَحيم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میت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لِلَّذِينَ تَابُوا وَ اتَّبَعُوا سَبِيلَكَ وَقِهِمْ عَذَابَ الْجَحِيمِ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نمی دانی که مؤمن بوده یا نه چنین بگو</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يُحِبُّ الْخَيْرَ وَ أَهْلَهُ فَاغْفِرْ لَهُ وَ ارْحَمْهُ وَ 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الْمُسْتَضْعَفُ مِنْكَ بِسَبِيلِ، فَاسْتَغْفِرْ لَهُ عَلَى وَجْهِ الشَّفَاعَةِ لَا عَلَى وَجْهِ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التَّرَحُمُ عَلَى جِهَتَيْن جِهَةِ الْوَلَايَةِ وَ جِهَةِ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رَجُلٍ عَنْ سُلَيْمَانَ بْنِ خَالِدٍ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 اللَّهُمَّ صَلِّ عَلَى مُحَمَّدٍ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تَقَبَّلْ شَفَاعَتَهُ وَ بَيِّضْ وَجْهَهُ وَ أَكْثِرُ تَبَعَهُ اللَّهُمَّ اغْفِرْ لِي وَ ارْحَمْنِي وَ تُبْ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 اتَّبَعُوا سَبِيلَكَ وَقِهِمْ عَذَابَ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مُؤْمِناً دَخَلَ فِيهَا وَإِنْ كَانَ لَيْسَ بِمُؤْمِنٍ خَرَجَ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يُحِبُّ الْخَيْرَ وَ أَهْلَهُ فَاغْفِرْ لَهُ وَ ارْحَمْهُ وَ 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خیر و اهل خیر را دوست می داشته او را بیامرز و مورد رحمت خود قرار ده و از او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آن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قرابتی داشتی به گونه ای برای او طلب بخشش کن که از او نزد خداوند شفاعت می کنی نه آن به مانند اهل ولایت برایش طلب آمرزش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بخشش و فرستادن رحمت، بر دو جهت است جهت ولایت و جهت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 بر میت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 وَ أشْهَد أنَ مُحَمَداً رَسُولُ الله اللّهمَ صَلّ على مُحَمَدٍ عَبْدِكَ وَرَسُولكَ، اللهمَّ صَلِّ على مُحَمَدٍ وَ آلِ مُحَمَد وَ تَقَبلْ شَفاعَتَهُ وَ بَيِّضٌ وَجْهَهُ وَ أكثر تبعه اللّهُمَّ اغْفِرلِي وَ ارْحَمْنِي وَ تُبْ عَلَيَّ، اللهمّ اغْفَرْ الَّذِينَ تابوا وأتَّبعوا سبيلك وقِهِمْ عَذَابَ الْجَحِيمِ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مؤمن باشد شامل این دعا می شود و اگر مؤمن نباشد شامل او نخواهد شد</w:t>
      </w:r>
      <w:r>
        <w:rPr>
          <w:rFonts w:eastAsia="IRNazanin" w:cs="IRNazanin"/>
          <w:color w:val="111111"/>
          <w:sz w:val="28"/>
          <w:szCs w:val="28"/>
          <w:rtl w:val="true"/>
          <w:lang w:bidi="fa-IR"/>
        </w:rPr>
        <w:t xml:space="preserve">. </w:t>
      </w:r>
      <w:bookmarkStart w:id="955" w:name="pg19993_217549"/>
    </w:p>
    <w:p>
      <w:pPr>
        <w:pStyle w:val="BookText"/>
        <w:rPr/>
      </w:pPr>
      <w:bookmarkEnd w:id="95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عَبْدِاللَّهِ بْنِ غَالِبٍ عَنْ ثَابِتٍ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علیه السلام فَإِذَا بِجَنَازَةٍ لِقَوْمٍ مِنْ جِيرَتِهِ فَحَضَرَهَا وَكُنْتُ قَرِيباً مِنْهُ،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أَنْتَ خَلَقْتَ هَذِهِ النُّفُوسَ وَ أَنْتَ تُمِيتُهَا وَ أَنْتَ تُحْيِيهَا وَ أَنْتَ أَعْلَمُ بِسَرَائِرِهَا وَ عَلَانِيَتِهَا مِنَّا وَ مُسْتَقَرِّهَا وَ مُسْتَوْدَعِهَا اللَّهُمَّ وَ هَذَا عَبْدُكَ وَ لا أَعْلَمُ مِنْهُ شَرّاً وَ أَنْتَ أَعْلَمُ بِهِ وَ قَدْ جِئْنَاكَ شَافِعِينَ لَهُ بَعْدَ مَوْتِهِ، فَإِنْ كَانَ مُسْتَوْجِباً فَشَفَعْنَا فِيهِ وَ احْشُرْهُ مَعَ مَنْ كَانَ يَتَوَلَّاهُ</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591800_2320776876"/>
      <w:bookmarkStart w:id="957" w:name="_Toc403"/>
      <w:bookmarkEnd w:id="956"/>
      <w:r>
        <w:rPr>
          <w:rtl w:val="true"/>
        </w:rPr>
        <w:t>بخش پنجاه و هشتم</w:t>
      </w:r>
      <w:bookmarkEnd w:id="957"/>
    </w:p>
    <w:p>
      <w:pPr>
        <w:pStyle w:val="Heading4"/>
        <w:numPr>
          <w:ilvl w:val="3"/>
          <w:numId w:val="1"/>
        </w:numPr>
        <w:rPr/>
      </w:pPr>
      <w:bookmarkStart w:id="958" w:name="__RefHeading___Toc591802_2320776876"/>
      <w:bookmarkStart w:id="959" w:name="_Toc404"/>
      <w:bookmarkEnd w:id="958"/>
      <w:r>
        <w:rPr>
          <w:rtl w:val="true"/>
        </w:rPr>
        <w:t>اشاره</w:t>
      </w:r>
      <w:bookmarkEnd w:id="9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الصَّلَاةِ عَلَى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بودم ناگاه به جنازه ای که از همسایگان آن حضرت بود برخوردیم آن حضرت بر سر جنازه حاضر شد و من نزدیک او بودم شنیدم که این گونه دعا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أَنْتَ خَلَقْتَ هذهِ النفوس و أنْتَ تُميتَها وَ أنْتَ تحييها و أنْتَ أعْلَمُ بِسَرائرِهَا وَعَلا نيتها منا و مستقرها و مُسْتَودَعَها، اللهم و هذا عَبْدُكَ وَ لا أَعْلَمُ مِنْهُ شَرّاً وَ أَنْتَ أَعْلَمُ بِهِ وَ قَدْ جِئْنَاكَ شَافَعِينَ لَهُ بَعْدَ مَوْتِهِ، فَإِنْ كَانَ مُسْتَوْجِباً فَشَفَعْنَا فِيهِ وَاحْشُرْهُ مَعَ مَنْ كَانَ يَتولّاه</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591804_2320776876"/>
      <w:bookmarkStart w:id="961" w:name="_Toc405"/>
      <w:bookmarkEnd w:id="960"/>
      <w:r>
        <w:rPr>
          <w:rtl w:val="true"/>
        </w:rPr>
        <w:t>نماز میت بر دشمن اهل بیت علیهم السلام</w:t>
      </w:r>
      <w:bookmarkEnd w:id="96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لَمَّا مَاتَ عَبْدُاللهِ بْنُ أَبِي بْنِ سَلُولٍ حَضَرَ النَّبِيُّ صلى الله عليه واله وسلم جَنَازَتَهُ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 أَنْ تَقُومَ عَلَى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أَلَمْ يَنْهَكَ اللهُ أَن تَقُومَ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مَا قُلْتُ؟ إِنِّي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احْشُ جَوْفَهُ نَاراً، وَ امْلَأُ قَبْرَهُ نَاراً وَ أَصْلِهِ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مِنْ رَسُولِ اللَّهِ صلى الله عليه واله وسلم مَا كَانَ يَكْرَهُ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عبدالله بن ابی بن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 مشهور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پیامبر گرامی صلى الله عليه واله وسلم بر جنازه او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 رسول خدا صلى الله عليه واله وسلم خرده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تو را از این که کنار قبر او حاضر شوی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سکوت کرد و پاسخی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عمر گفته خود را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دانی که من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احْشُ جَوْقَهُ نَاراً وَ امْلَأُ قَبْرَهُ نَاراً وَ أَصْلِهِ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او را پر از آتش ساز گور او را از آتش لبریز گردان و آتش را بر او بچشان</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این عمل رسول خدا صلى الله عليه واله وسلم را وادار کرد آن چه را که نمی خواهد آشکار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مَحْبُوبِ عَنْ زِيَادِ بْنِ عِيسَى عَنْ عَامِرِ بْنِ السَّمْطِ عَنْ أَبِي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الْمُنَافِقِينَ مَاتَ، فَخَرَجَ الْحُسَيْنُ بْنُ عَلِی علیهما السلام يَمْشِي مَعَهُ، فَلَقِيَهُ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يَا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جِنَازَةِ هَذَا الْمُنَافِقِ أَنْ أُصَلِّيَ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 أَن تَقُومَ عَلَى يَمِينِي فَمَا تَسْمَعُنِي أَقُولُ فَقُلْ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كَبَّرَ عَلَيْهِ وَلِيُّهُ، قَالَ الْحُسَيْنُ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منافقان از دنیا رفت امام حسین علیه السلام با جنازه آن منافق همراه شد و به تشییع آن پرداخت که در راه با غلام آزاد کرده خود یا یکی از شیعیانش را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جنازهٔ این منافق می گریزم تا حاضر نباشم که بر او نماز گزارم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من بایست و هرچه از من می شنوی آن را بگو هنگامی که ولی میت بر او تکبیر گفت، امام حسین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الْعَنْ فُلاناً عَبْدَكَ أَلْفَ لَعْنَةٍ مُؤْتَلِفَةٍ غَيْرِ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أَخْزِ عَبْدَكَ فِي عِبَادِكَ وَ بِلَادِكَ وَ أَصْلِهِ حَرَّ نَارِكَ وَ أَذِقْهُ أَشَدَّ عَذَابِكَ، فَإِنَّهُ كَانَ يَتَوَلَّى أَعْدَاءَكَ وَ يُعَادِي أَوْلِيَاءَكَ وَ يُبْغِضُ أَهْلَ بَيْتِ نَبِيِّكَ صلی الله علیه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ابْنِ أَبِي نَجْرَانَ عَنْ صَفْوَانَ الْجَمَّالِ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الْمُنَافِقِينَ، فَخَرَجَ الْحُسَيْنُ علیه السلام يَمْشِي فَلَقِيَ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جِنَازَةِ هَذَا الْمُنَافِقِ أَنْ أُصَلَّى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جَنْبِي فَمَا سَمِعْتَنِي أَقُولُ فَقُلْ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فَرَفَعَ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أَخْزِ عَبْدَكَ فِي عِبَادِكَ وَ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أَصْلِهِ حَرَّ نَارِكَ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أَشَدَّ عَذَابِكَ، فَإِنَّهُ كَانَ يَتَوَلَّى أَعْدَاءَكَ وَيُعَادِي أَوْلِيَاءَكَ، وَ يُبْغِضُ أَهْلَ بَيْتِ نَبِيِّكَ صلی الله علیه واله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اللهم الْعَنْ فُلاناً عَبْدَكَ ألْفَ لعنتةٍ مؤتلفةٍ غير مُخْتلَفة، اللهم اخز عَبْدَكَ فِي عِبَادِكَ وَ بَلادِكَ وَأَصْلِهِ حَرَّ نَارِكَ وَ أذِقْهُ أَشَدَّ عَذابِكَ، فإنَّه كان يتولّى أَعْداءَكَ ويُعادي أولياءك وَ يُبْغِضُ أَهْلَ بَيْتَ نَبِيِّكَ 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که بنده تو بود، هزار لعنت کن؛ آن لعنتی که پی در پی باشد و پس و پیش نباشد،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ات را در میان بندگانت و در شهرهای خود خوار و بی آبرو گردان،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گرمی آتش خود و سخت ترین عذابت را بچشان که او با دشمنان تو دوستی می کرد و با دوستان تو دشمنی و خاندان پیامبر صَلَّى اللَّهُ عَلَيْهِ واله وسلم را دشمن می داشت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با اندکی تفاوت صفوان جمال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عَدُوٍّ اللَّهِ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فُلاناً لا نَعْلَمُ مِنْهُ إِلَّا أَنَّهُ عَدُوٌّ لَكَ وَ لِرَسُولِكَ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فَاحْشُ قَبْرَهُ نَاراً وَ احْشُ جَوْفَهُ نَاراً وَ عَجِّلْ بِهِ إِلَى النَّارِ، فَإِنَّهُ كَانَ يَتَوَلَّى أَعْدَاءَكَ وَ يُعَادِي أَوْلِيَاءَكَ وَ يُبْغِضُ أَهْلَ بَيْتِ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ضَيِّقَ عَلَيْهِ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تَرْفَعْهُ وَ لَا تُزَكِّهِ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جَاحِداً لِلْحَقِّ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امْلَأُ جَوْفَهُ نَاراً وَ قَبْرَهُ نَاراً وَ سَلَّطْ عَلَيْهِ الْحَيَّاتِ وَ الْعَقَارِبَ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 دشمن خداوند نماز می گزاری،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فُلاناً لَا نَعْلَمُ مِنْهُ إِلَّا أَنَّهُ عَدُوٌّ لَكَ وَلِرَسُولِكَ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فَاحْشُ قَبْرَهُ نَاراً وَ احْشُ جَوْفَهُ نَاراً وَ عَجِّلْ بِهِ إِلَى النَّارِ، فَإِنَّهُ كَانَ يَتَوَلَّى أَعْدَاءَكَ وَيُعَادِي أَوْلِيَاءَكَ وَ يُبْغِضُ أَهْلَ بَيْتِ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ضَيِّقٌ عَلَيْهِ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حال او چیزی نمی دانیم جز این که او دشمن تو و دشمن پیامبر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او را از آتش لبریز گردان، درونش را پر از آتش ساز و او را هرچه زودتر به آتش دوزخ برسان که او با دشمنان تو دوستی می کرد و با دوستان تو دشمنی، و نسبت به خاندان پیامبرت کینه می ورزید،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گورش را بر او تنگ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زمین برداشتند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تَرْفَعْهُ وَ لَا تُزَكِّهِ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بالا مبر و پاکیزه اش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میتی منکر حق بود، بگو</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امْلَأُ جَوْفَهُ نَاراً وَ قَبْرَهُ نَاراً وَ سَلّطْ عَلَيْهِ الْحَيَّاتِ وَالْعَقَارِبَ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او و گورش را پر از آتش ساز و مارها و عقرب ها را بر او مسلط نما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ذَلِكَ قَالَهُ أَبُو جَعْفَرٍ علیه السلام لامْرَأَةِ سَوْءٍ مِنْ بَنِي أُمَيَّةَ صَلَّى عَلَيْهَا أَبِي، وَ قَالَ هَذِهِ الْمَقَالَةَ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الشَّيْطَانَ لَهَا قَرِينا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يَجْعَلُ الْحَيَّاتِ وَ الْعَقَارِبَ فِي 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الْحَيَّاتِ يَعْضَضْنَهَا وَ الْعَقَارِبَ يَلْسَعْنَهَا، وَ الشَّيَاطِينَ تُقَارِنُهَا فِي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أَخْزِ عَبْدَكَ فِي عِبَادِكَ وَ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أَصْلِهِ نَارَكَ وَ أَذِقْهُ أَشَدَّ عَذَابِكَ، فَإِنَّهُ كَانَ يُعَادِي أَوْلِيَاءَكَ وَ يُوَالِي أَعْدَاءَكَ، وَ يُبْغِضُ أَهْلَ بَيْتِ نَبِيِّكَ صلی الله علیه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امام باقر علیه السلام برای زن بدی، از بنی امیه نماز گزارد و این دعا را بر او خواند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الشَّيْطَانَ لَهَا قَرينا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را یار و همراه او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مارها و عقرب ها در قبر او قرار داده می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مارها و عقرب ها او را نیش بزنند و شیاطین نیز در قبرش همراه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درد آن را احساس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بسیار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بر جنازه چنین فردی می گویی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أَخْزِ عَبْدَكَ فِي عِبَادِكَ وَ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أَصْلِهِ نَارَكَ وَ أَذِقْهُ أَشَدَّ عَذَابِكَ، فَإِنَّهُ كَانَ يُعَادِي أَوْلِيَاءَكَ وَ يُوَالِي أَعْدَاءَكَ، وَ يُبْغِضُ أَهْلَ بَيْتِ نَبِيِّكَ صلی الله علیه واله وسلم</w:t>
      </w:r>
      <w:r>
        <w:rPr>
          <w:rFonts w:eastAsia="Amiri" w:cs="Amiri" w:ascii="Amiri" w:hAnsi="Amiri"/>
          <w:color w:val="111111"/>
          <w:sz w:val="28"/>
          <w:szCs w:val="28"/>
          <w:rtl w:val="true"/>
          <w:lang w:bidi="ar-SA"/>
        </w:rPr>
        <w:t xml:space="preserve">». </w:t>
      </w:r>
      <w:bookmarkStart w:id="962" w:name="pg19993_217555"/>
    </w:p>
    <w:p>
      <w:pPr>
        <w:pStyle w:val="BookText"/>
        <w:rPr/>
      </w:pPr>
      <w:bookmarkEnd w:id="96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عَبْدِ اللَّهِ الْحَجَّالِ عَنْ حَمَّادِ بْنِ عُثْمَانَ عَنْ أَبِي عَبْدِاللَّهِ علیه السلام، أَوْ عَمَّنْ ذَكَرَهُ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امْرَأَةٌ مِنْ بَنِي أُمَيَّةَ فَحَضَرْتُهَا فَلَمَّا صَلَّوْا عَلَيْهَا وَ رَفَعُوهَا وَ صَارَتْ عَلَى أَيْدِي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ضَعْهَا وَ لَا تَرْفَعْهَا وَ لَا تُزَكِّهَا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عَدُوَّةٌ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591806_2320776876"/>
      <w:bookmarkStart w:id="964" w:name="_Toc406"/>
      <w:bookmarkEnd w:id="963"/>
      <w:r>
        <w:rPr>
          <w:rtl w:val="true"/>
        </w:rPr>
        <w:t>بخش پنجاه و نهم</w:t>
      </w:r>
      <w:bookmarkEnd w:id="964"/>
    </w:p>
    <w:p>
      <w:pPr>
        <w:pStyle w:val="Heading4"/>
        <w:numPr>
          <w:ilvl w:val="3"/>
          <w:numId w:val="1"/>
        </w:numPr>
        <w:rPr/>
      </w:pPr>
      <w:bookmarkStart w:id="965" w:name="__RefHeading___Toc591808_2320776876"/>
      <w:bookmarkStart w:id="966" w:name="_Toc407"/>
      <w:bookmarkEnd w:id="965"/>
      <w:r>
        <w:rPr>
          <w:rtl w:val="true"/>
        </w:rPr>
        <w:t>اشاره</w:t>
      </w:r>
      <w:bookmarkEnd w:id="9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الْجَنَازَةِ تُوضَعُ وَ قَدْ كُبِّرَ عَلَى الْأَوَّلَةِ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عَنْ عَلِيِّ بْنِ جَعْفَرٍ عَنْ أَخِيهِ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كَبَّرُوا عَلَى جِنَازَةٍ تَكْبِيرَةً أَوْ ثِنْتَيْنِ وَ وُضِعَتْ مَعَهَا أُخْرَى كَيْفَ يَصْنَعُونَ بِهَا؟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زنی از بنی امیه جان باخت و بر جنازه او حاضر شدم و چون بر او نماز خواندند و او را برداشتند و بر دست های مردان بود،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ضَعْهَا وَ لا تَرفَعُها وَ لا تُزَكَّها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پایین آور و بالا مبر و پاکش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خدا بود و همین قدر می دانم که حضرتش فرمود و دشمن ما نیز بود</w:t>
      </w:r>
      <w:r>
        <w:rPr>
          <w:rFonts w:eastAsia="IRNazanin" w:cs="IRNazanin"/>
          <w:color w:val="111111"/>
          <w:sz w:val="28"/>
          <w:szCs w:val="28"/>
          <w:rtl w:val="true"/>
          <w:lang w:bidi="fa-IR"/>
        </w:rPr>
        <w:t>.</w:t>
      </w:r>
    </w:p>
    <w:p>
      <w:pPr>
        <w:pStyle w:val="Heading4"/>
        <w:numPr>
          <w:ilvl w:val="3"/>
          <w:numId w:val="1"/>
        </w:numPr>
        <w:rPr/>
      </w:pPr>
      <w:bookmarkStart w:id="967" w:name="__RefHeading___Toc591810_2320776876"/>
      <w:bookmarkStart w:id="968" w:name="_Toc408"/>
      <w:bookmarkEnd w:id="967"/>
      <w:r>
        <w:rPr>
          <w:rtl w:val="true"/>
        </w:rPr>
        <w:t>حکم نمازی که بعد از نخستین تکبیر، جنازهٔ دیگری را حاضر سازند</w:t>
      </w:r>
      <w:bookmarkEnd w:id="96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 جنازه ای یک تکبیر یا دو تکبیر گفته اند سپس جنازه ای دیگر در کنار آن می گذارند، حکمش چیست؟ </w:t>
      </w:r>
      <w:bookmarkStart w:id="969" w:name="pg19993_217556"/>
    </w:p>
    <w:p>
      <w:pPr>
        <w:pStyle w:val="BookText"/>
        <w:rPr/>
      </w:pPr>
      <w:bookmarkEnd w:id="9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شَاءُوا تَرَكُوا الأُولَى حَتَّى يَفْرُغُوا مِنَ التَّكْبِيرِ عَلَى الْأَخِيرَةِ، وَ إِنْ شَاءُ وا رَفَعُوا الْأُولَى وَأَتَمُّوا مَا بَقِيَ عَلَى الْأَخِيرَةِ، كُلُّ ذَلِكَ لا بَأْسَ بِه</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591812_2320776876"/>
      <w:bookmarkStart w:id="971" w:name="_Toc409"/>
      <w:bookmarkEnd w:id="970"/>
      <w:r>
        <w:rPr>
          <w:rtl w:val="true"/>
        </w:rPr>
        <w:t>بخش شصتم</w:t>
      </w:r>
      <w:bookmarkEnd w:id="971"/>
    </w:p>
    <w:p>
      <w:pPr>
        <w:pStyle w:val="Heading4"/>
        <w:numPr>
          <w:ilvl w:val="3"/>
          <w:numId w:val="1"/>
        </w:numPr>
        <w:rPr/>
      </w:pPr>
      <w:bookmarkStart w:id="972" w:name="__RefHeading___Toc591814_2320776876"/>
      <w:bookmarkStart w:id="973" w:name="_Toc410"/>
      <w:bookmarkEnd w:id="972"/>
      <w:r>
        <w:rPr>
          <w:rtl w:val="true"/>
        </w:rPr>
        <w:t>اشاره</w:t>
      </w:r>
      <w:bookmarkEnd w:id="9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وَضْعِ الْجَنَازَةِ دُونَ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تَفْدَحْ مَيْتَكَ بِالْقَبْرِ، وَلَكِنْ ضَعْهُ أَسْفَلَ مِنْهُ بِذِرَاعَيْنِ، أَوْ ثَلَاثَةٍ وَ دَعْهُ يَأْخُذُ أُهْبَتَهُ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أَحْمَدَ الْخُرَاسَانِي عَنْ أَبِيهِ عَنْ يُونُسَ قَالَ حَدِيثُ سَمِعْتُهُ عَنْ أَبِي الْحَسَنِ مُوسَى علیه السلام مَا ذَكَرْتُهُ وَ أَنَا فِي بَيْتٍ إِلَّا ضَاقَ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بِالْمَيِّتِ شَفِيرَ قَبْرِهِ فَأَمْهِلَهُ سَاعَةً، فَإِنَّهُ يَأخُذُ أهبتَهُ لِلسُّؤال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می توانند جنازه اولی را رها کنند تا از تکبیر و نماز جنازهٔ دوم فارغ شوند و اگر بخواهند می توانند جنازه اولی را از زمین بردارند و تکبیر های باقی مانده را بر جنازه دومی بگویند و نماز را تمام کنند، هیچ یک اشکالی ندارد</w:t>
      </w:r>
      <w:r>
        <w:rPr>
          <w:rFonts w:eastAsia="IRNazanin" w:cs="IRNazanin"/>
          <w:color w:val="111111"/>
          <w:sz w:val="28"/>
          <w:szCs w:val="28"/>
          <w:rtl w:val="true"/>
          <w:lang w:bidi="fa-IR"/>
        </w:rPr>
        <w:t>.</w:t>
      </w:r>
    </w:p>
    <w:p>
      <w:pPr>
        <w:pStyle w:val="Heading4"/>
        <w:numPr>
          <w:ilvl w:val="3"/>
          <w:numId w:val="1"/>
        </w:numPr>
        <w:rPr/>
      </w:pPr>
      <w:bookmarkStart w:id="974" w:name="__RefHeading___Toc591816_2320776876"/>
      <w:bookmarkStart w:id="975" w:name="_Toc411"/>
      <w:bookmarkEnd w:id="974"/>
      <w:r>
        <w:rPr>
          <w:rtl w:val="true"/>
        </w:rPr>
        <w:t>نهادن میت در قبر</w:t>
      </w:r>
      <w:bookmarkEnd w:id="9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 را یکباره در قبر مگذار، اوّل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پایین تر بگذار و به او مهلت ده تا آماده 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کاظم علیه السلام شنیدم که در هر خانه ای باشم و آن را به یاد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بر من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میت را به کنار قبرش آوردی، زمانی او را مهلت ده تا آماده پاسخ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976" w:name="pg19993_217557"/>
    </w:p>
    <w:p>
      <w:pPr>
        <w:pStyle w:val="Heading3"/>
        <w:numPr>
          <w:ilvl w:val="2"/>
          <w:numId w:val="1"/>
        </w:numPr>
        <w:rPr/>
      </w:pPr>
      <w:bookmarkStart w:id="977" w:name="__RefHeading___Toc591818_2320776876"/>
      <w:bookmarkStart w:id="978" w:name="_Toc412"/>
      <w:bookmarkEnd w:id="976"/>
      <w:bookmarkEnd w:id="977"/>
      <w:r>
        <w:rPr>
          <w:rtl w:val="true"/>
        </w:rPr>
        <w:t>بخش شصت و یکم</w:t>
      </w:r>
      <w:bookmarkEnd w:id="978"/>
    </w:p>
    <w:p>
      <w:pPr>
        <w:pStyle w:val="Heading4"/>
        <w:numPr>
          <w:ilvl w:val="3"/>
          <w:numId w:val="1"/>
        </w:numPr>
        <w:rPr/>
      </w:pPr>
      <w:bookmarkStart w:id="979" w:name="__RefHeading___Toc591820_2320776876"/>
      <w:bookmarkStart w:id="980" w:name="_Toc413"/>
      <w:bookmarkEnd w:id="979"/>
      <w:r>
        <w:rPr>
          <w:rtl w:val="true"/>
        </w:rPr>
        <w:t>اشاره</w:t>
      </w:r>
      <w:bookmarkEnd w:id="9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بْنِ عِمْرَانَ الْحَلَبِيُّ عَنْ عَبْدِ اللهِ 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وَ عِنْدَهُ رَجُلٌ مِنَ الْأَنْصَارِ، فَمَرَّتْ بِهِ جَنَازَةٌ فَقَامَ الْأَنْصَارِيُّ وَ لَمْ يَقُمْ ابو جَعْفَرٍ علیه السلام، فَقَعَدْتُ مَعَهُ وَ لَمْ يَزَلِ الْأَنْصَارِيُّ قَائِمَا حَتَّى مَضَوْا بِهَا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أَقَامَكَ؟</w:t>
      </w:r>
    </w:p>
    <w:p>
      <w:pPr>
        <w:pStyle w:val="BookText"/>
        <w:rPr/>
      </w:pPr>
      <w:r>
        <w:rPr>
          <w:rFonts w:ascii="Amiri" w:hAnsi="Amiri" w:eastAsia="Amiri" w:cs="Amiri"/>
          <w:color w:val="111111"/>
          <w:sz w:val="28"/>
          <w:sz w:val="28"/>
          <w:szCs w:val="28"/>
          <w:rtl w:val="true"/>
          <w:lang w:bidi="ar-SA"/>
        </w:rPr>
        <w:t>قَالَ رَأَيْتُ الْحُسَيْنَ بْنَ عَلِي علیهما السلام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فَعَلَهُ الْحُسَيْنُ علیه السلام وَلَا قَامَ لَهَا أَحَدٌ مِنَّا أَهْلَ الْبَيْتِ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شَكَكْتَنِي أَصْلَحَكَ اللَّهُ قَدْ كُنْتُ أَظُنُّ أَنِّي رَأَيْتُ</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591822_2320776876"/>
      <w:bookmarkStart w:id="982" w:name="_Toc414"/>
      <w:bookmarkEnd w:id="981"/>
      <w:r>
        <w:rPr>
          <w:rtl w:val="true"/>
        </w:rPr>
        <w:t>چند روایت نکته دار</w:t>
      </w:r>
      <w:bookmarkEnd w:id="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شرف حضور داشتم که مردی از انصار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 را از کنارمان بردند مرد انصاری برخاست ولی امام باقر علیه السلام بر نخاست، من نیز به همراه حضرتش نشستم، مرد انصاری هم چنان ایستاده بود تا این که جنازه را بردند، پس از آن نشست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 دیده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جنازه ای از کنار او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حسین علیه السلام چنین نمی کرد و هرگز کسی از ما اهل بیت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چنین نکرده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شک انداختی، خداوند کار شما را اصلاح کند من پیش از این یقین داشتم که چنین چیزی را دیده ام</w:t>
      </w:r>
      <w:r>
        <w:rPr>
          <w:rFonts w:eastAsia="IRNazanin" w:cs="IRNazanin"/>
          <w:color w:val="111111"/>
          <w:sz w:val="28"/>
          <w:szCs w:val="28"/>
          <w:rtl w:val="true"/>
          <w:lang w:bidi="fa-IR"/>
        </w:rPr>
        <w:t xml:space="preserve">. </w:t>
      </w:r>
      <w:bookmarkStart w:id="983" w:name="pg19993_217558"/>
    </w:p>
    <w:p>
      <w:pPr>
        <w:pStyle w:val="BookText"/>
        <w:rPr/>
      </w:pPr>
      <w:bookmarkEnd w:id="98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أَبِي نَجْرَانَ عَنْ مُتَنِّى الْحَنَّاطِ عَنْ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بْنُ عَلِى علیهما السلام جَالِساً، فَمَرَّتْ عَلَيْهِ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النَّاسُ حِينَ طَلَعَتِ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جَنَازَةُ يَهُودِي، وَ كَانَ رَسُولُ اللَّهِ صلى الله عليه واله وسلم عَلَى طَرِيقِهَا جَالِساً، فَكَرِه أَن تَعْلُو رَأْسَهُ جَنَازَةُ يَهُودِي، فَقَامَ لِذَلِكَ</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591824_2320776876"/>
      <w:bookmarkStart w:id="985" w:name="_Toc415"/>
      <w:bookmarkEnd w:id="984"/>
      <w:r>
        <w:rPr>
          <w:rtl w:val="true"/>
        </w:rPr>
        <w:t>بخش شصت و دوم</w:t>
      </w:r>
      <w:bookmarkEnd w:id="985"/>
    </w:p>
    <w:p>
      <w:pPr>
        <w:pStyle w:val="Heading4"/>
        <w:numPr>
          <w:ilvl w:val="3"/>
          <w:numId w:val="1"/>
        </w:numPr>
        <w:rPr/>
      </w:pPr>
      <w:bookmarkStart w:id="986" w:name="__RefHeading___Toc591826_2320776876"/>
      <w:bookmarkStart w:id="987" w:name="_Toc416"/>
      <w:bookmarkEnd w:id="986"/>
      <w:r>
        <w:rPr>
          <w:rtl w:val="true"/>
        </w:rPr>
        <w:t>اشاره</w:t>
      </w:r>
      <w:bookmarkEnd w:id="9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دُخُولِ الْقَبْرِ وَ الْخُرُوجِ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عَبْدِ الْعَزِيزِ الْعَبْدِيِّ عَنِ ابْنِ أَبِي يَعْفُورٍ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لِأَحَدٍ أَنْ يَدْخُلَ الْقَبْرَ فِي نَعْلَيْنِ وَ لا خُفَّيْنِ وَلَا عِمَامَةٍ وَ لا رِدَاءِ وَ لا قَلَنْسُوَة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حسین علیه السلام نشسته بود که جنازه ای از کنار حضرتش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جنازه ظاهر شد، مردم به پا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چون چنین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جنازه شخصی یهودی را از کنار رسول خدا صلى الله عليه واله وسلم که در مسیر راه آن نشسته بود، می بردند حضرت به پاخاست؛ چراکه خوش نداشت که جنازه یهودی از روی سر آن حضرت بگذرد</w:t>
      </w:r>
      <w:r>
        <w:rPr>
          <w:rFonts w:eastAsia="IRNazanin" w:cs="IRNazanin"/>
          <w:color w:val="111111"/>
          <w:sz w:val="28"/>
          <w:szCs w:val="28"/>
          <w:rtl w:val="true"/>
          <w:lang w:bidi="fa-IR"/>
        </w:rPr>
        <w:t>.</w:t>
      </w:r>
    </w:p>
    <w:p>
      <w:pPr>
        <w:pStyle w:val="Heading4"/>
        <w:numPr>
          <w:ilvl w:val="3"/>
          <w:numId w:val="1"/>
        </w:numPr>
        <w:rPr/>
      </w:pPr>
      <w:bookmarkStart w:id="988" w:name="__RefHeading___Toc591828_2320776876"/>
      <w:bookmarkStart w:id="989" w:name="_Toc417"/>
      <w:bookmarkEnd w:id="988"/>
      <w:r>
        <w:rPr>
          <w:rtl w:val="true"/>
        </w:rPr>
        <w:t>داخل شدن در قبر و بیرون شدن از آن</w:t>
      </w:r>
      <w:bookmarkEnd w:id="9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هیچ کس شایسته نیست که با نعلین، کفش، عمامه، ردا و کلاه، وارد قبر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يَقْطِينِ قَالَ 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تَنْزِلْ فِي الْقَبْرِ وَ عَلَيْكَ الْعِمَامَةُ وَالْقَلَنْسُوةُ وَلا الْحِذَاءُ وَلَا الطَّيْلَسَانُ، وَ حُلَّ أَزْرَارَكَ، وَ بِذَلِكَ سُنَّةُ رَسُولِ اللهِ صلی الله علیه واله وسلم جَرَتْ وَلْيَتَعَوَّذْ بِاللهِ مِنَ الشَّيْطَانِ الرَّحِيمِ وَلْيَقْرَأُ فَاتِحَةَ الْكِتَابِ وَالْمُعَوَّذَتَيْن وَ قُلْ هُوَ اللهُ أَحَدٌ وَ آيَةَ الْكُرْسِي، وَإِنْ قَدَرَ أَنْ يَحْسِرَ عَنْ خَدِّهِ وَ يُلْصِقَهُ بِالْأَرْضِ فَلْيَفْعَلْ وَلْيَشْهَدْ، وَ لْيَذْكُرْ مَا يَعْلَمُ حَتَّى يَنْتَهِيَ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عَبْدِاللَّهِ الْمِسْمَعِيٌّ عَنْ إِسْمَاعِيلَ بْنِ يَسَارٍ الْوَاسِطِي عَنْ سَيْفِ بْنِ عَمِيرَةَ عَنْ أَبِي بَكْرِ الْحَضْرَمِي عَنْ أبِي عَبْدِاللهِ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عمامه، کلاه، کفش و عبا بر تن داری وارد قبر مشو، بلکه بندهای لباست را بگشا؛ زیرا که سنت رسول خدا صلی الله علیه واله وسلم بر این است و کسی که داخل قبر می شود، باید از شیطان رانده شده بر خدا پناه برد و سوره حمد،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الکرسی بخواند و اگر بتواند بایستی کفن از رخسار میّت کنار کشد و آن را بر زمین بگذارد و باید شهادتین را بگوید و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اوصیای 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به یادش آورد تا آن که به امام زمانش برسد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تَنْزِلِ الْقَبْرَ وَ عَلَيْكَ الْعِمَامَةُ، وَلا الْقَلَنْسُوَةٌ وَ لا رِدَاءٌ وَ لا حِذَاءٌ وَ حُلَّ أَزْرَارَكَ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فِي وَقْتِ الضَّرُورَةِ والتَّقِيَّة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أَبِيهِ عَنِ التَّوْفَلِي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الْقَبْرَ فَلَا يَخْرُجُ إِلَّا مِنْ قِبَلِ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الرَّجُلُ الْقَبْرَ مِنْ حَيْثُ شَاءَ وَ لَا يَخْرُجْ إِلَّا مِنْ قِبَلِ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بَيْتٍ بَاباً و إن بَابَ الْقَبْرِ مِنْ قِبَلِ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درحالی که عمامه، کلاه، ردا بر تن داری و نعلین بر پای نموده ای، وارد قبر مشو، و بندهای لباست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چه حکمی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ضرورت و تقیّه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وارد قبر می شود؛ بایستی از سمت پاهای میت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هر سویی می تواند وارد قبر شود، ولی به هنگام خروج باید از سمت پاهای میت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خانه ای را دری است و در قبر، از سمت پاهای میت است</w:t>
      </w:r>
      <w:r>
        <w:rPr>
          <w:rFonts w:eastAsia="IRNazanin" w:cs="IRNazanin"/>
          <w:color w:val="111111"/>
          <w:sz w:val="28"/>
          <w:szCs w:val="28"/>
          <w:rtl w:val="true"/>
          <w:lang w:bidi="fa-IR"/>
        </w:rPr>
        <w:t xml:space="preserve">. </w:t>
      </w:r>
      <w:bookmarkStart w:id="990" w:name="pg19993_217561"/>
    </w:p>
    <w:p>
      <w:pPr>
        <w:pStyle w:val="Heading3"/>
        <w:numPr>
          <w:ilvl w:val="2"/>
          <w:numId w:val="1"/>
        </w:numPr>
        <w:rPr/>
      </w:pPr>
      <w:bookmarkStart w:id="991" w:name="__RefHeading___Toc591830_2320776876"/>
      <w:bookmarkStart w:id="992" w:name="_Toc418"/>
      <w:bookmarkEnd w:id="990"/>
      <w:bookmarkEnd w:id="991"/>
      <w:r>
        <w:rPr>
          <w:rtl w:val="true"/>
        </w:rPr>
        <w:t>بخش شصت و سوم</w:t>
      </w:r>
      <w:bookmarkEnd w:id="992"/>
    </w:p>
    <w:p>
      <w:pPr>
        <w:pStyle w:val="Heading4"/>
        <w:numPr>
          <w:ilvl w:val="3"/>
          <w:numId w:val="1"/>
        </w:numPr>
        <w:rPr/>
      </w:pPr>
      <w:bookmarkStart w:id="993" w:name="__RefHeading___Toc591832_2320776876"/>
      <w:bookmarkStart w:id="994" w:name="_Toc419"/>
      <w:bookmarkEnd w:id="993"/>
      <w:r>
        <w:rPr>
          <w:rtl w:val="true"/>
        </w:rPr>
        <w:t>اشاره</w:t>
      </w:r>
      <w:bookmarkEnd w:id="9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يَدْخُلُ الْقَبْرَ وَ مَنْ لا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صَالِحٍ بْنِ السَّنْدِي عَنْ جَعْفَرِ بْنِ بَشِيرٍ عَنْ عَبْدِاللَّهِ بن رَاشِدٍ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يَنْزِلُ فِي قَبْرِ وَالِدِهِ، وَلا يَنْزِلُ الْوَالِدُ فِي قَبْرِ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غَيْرِهِ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لِلرَّجُل أَنْ يَنْزِلَ فِي قَبْرِ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مُحَمَّدِ بْنِ أَبِي حَمْزَةَ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إِسْمَاعِيلُ بْنُ أَبِي عَبْدِ اللَّهِ أَتَى أَبُو عَبْدِ اللَّهِ علیه السلام الْقَبْرَ فَأَرْخَى نَفْسَهُ فَقَعَدَ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 صَلَّى عَلَيْكَ</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591834_2320776876"/>
      <w:bookmarkStart w:id="996" w:name="_Toc420"/>
      <w:bookmarkEnd w:id="995"/>
      <w:r>
        <w:rPr>
          <w:rtl w:val="true"/>
        </w:rPr>
        <w:t>کسی که می تواند وارد قبر شود و کسی که نمی تواند</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وارد قبر پدر خویش شود ولی نمی تواند وارد قبر فرزندش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مکروه است که وارد قبر فرزند خود 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فرزند امام صادق علیه السلام، وفات یافت، آن حضرت کنار قبر او آمد و خود را کنار قبر انداخت و نشست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و بر تو درود فرستد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يَنْزِلْ فِي 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 النَّبِيُّ صلى الله عليه واله وسلم بِإِبْرَاهِيمَ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عَبْدِ اللَّهِ الْحَجَّالِ عَنْ ثَعْلَبَةَ بْنِ مَيْمُونٍ عَنْ زُرَارَةَ أَنَّهُ سَأَلَ أَبَا عَبْدِ اللَّهِ علیه السلام عَنِ الْقَبْرِ كَمْ يَدْخُلُهُ؟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الْوَلِي إِنْ شَاءَ أَدْخَلَ وَتْرَاً، وَإِنْ شَاءَ شَفْعاً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التَّوْفَلِئ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السُّنَّةُ مِنْ رَسُولِ اللهِ صلى الله عليه واله وسلم أَنَّ الْمَرْأَةَ لا يَدْخُلُ قَبْرَهَا إِلَّا مَنْ كَانَ يَرَاهَا فِي حَيَاتِهَا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أُورَمَةَ عَنْ عَلِيِّ بْنِ مَيْسَرَةَ عَنْ إِسْحَاقَ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وارد قبر او نشد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واله وسلم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چنین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می توانند وارد قبر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اختیار ولی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یک نفر و اگر بخواهد دو نفر را وارد قبر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واله وسلم سنت است که کسی وارد قبر زن نشود، مگر کسی که در زمان زنده بودنش می توانسته او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 نسبت به همسر خود از هر کسی سزاوارتر است که او را در قبر گذارد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عَنْ عَبْدِ اللَّهِ بْنِ رَاشِدٍ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علیه السلام حِينَ مَاتَ إِسْمَاعِيلُ ابْنُهُ علیه السلام، فَأُنْزِلَ فِي قَبْرِهِ ثُمَّ رَمَى بِنَفْسِهِ عَلَى الْأَرْضِ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صَنَعَ رَسُولُ اللَّهِ صلى الله عليه واله وسلم بِإِبْرَاهِيمَ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يَنْزِلُ فِي قَبْرِ وَالِدِهِ، وَ لَا يَنْزِلُ فِي قَبْرِ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عَنْ يَحْيَى بْنِ عَمْرٍو عَنْ عَبْدِاللَّهِ بْنِ رَاشِدٍ عَنْ عَبْدِ اللَّهِ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يَدْفِنُ 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يَدْفِنُهُ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فَالِابْنُ يَدْفِنُ أَبَاهُ؟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هنگامی که فرزندش اسماعیل علیه السلام وفات یافت اسماعیل را در قبر گذاردند و آن حضرت در سمت قبله به زمین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نیز با ابراهیم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وارد قبر پدرش شود ولی نباید وارد قبر فرزندش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عنبری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فرزند خود را دفن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او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چه آیا می تواند پدر خود را دفن کند؟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w:t>
      </w:r>
      <w:r>
        <w:rPr>
          <w:rFonts w:eastAsia="IRNazanin" w:cs="IRNazanin"/>
          <w:color w:val="111111"/>
          <w:sz w:val="28"/>
          <w:szCs w:val="28"/>
          <w:rtl w:val="true"/>
          <w:lang w:bidi="fa-IR"/>
        </w:rPr>
        <w:t xml:space="preserve">. </w:t>
      </w:r>
      <w:bookmarkStart w:id="997" w:name="pg19993_217564"/>
    </w:p>
    <w:p>
      <w:pPr>
        <w:pStyle w:val="Heading3"/>
        <w:numPr>
          <w:ilvl w:val="2"/>
          <w:numId w:val="1"/>
        </w:numPr>
        <w:rPr/>
      </w:pPr>
      <w:bookmarkStart w:id="998" w:name="__RefHeading___Toc591836_2320776876"/>
      <w:bookmarkStart w:id="999" w:name="_Toc421"/>
      <w:bookmarkEnd w:id="997"/>
      <w:bookmarkEnd w:id="998"/>
      <w:r>
        <w:rPr>
          <w:rtl w:val="true"/>
        </w:rPr>
        <w:t>بخش شصت و چهارم</w:t>
      </w:r>
      <w:bookmarkEnd w:id="999"/>
    </w:p>
    <w:p>
      <w:pPr>
        <w:pStyle w:val="Heading4"/>
        <w:numPr>
          <w:ilvl w:val="3"/>
          <w:numId w:val="1"/>
        </w:numPr>
        <w:rPr/>
      </w:pPr>
      <w:bookmarkStart w:id="1000" w:name="__RefHeading___Toc591838_2320776876"/>
      <w:bookmarkStart w:id="1001" w:name="_Toc422"/>
      <w:bookmarkEnd w:id="1000"/>
      <w:r>
        <w:rPr>
          <w:rtl w:val="true"/>
        </w:rPr>
        <w:t>اشاره</w:t>
      </w:r>
      <w:bookmarkEnd w:id="10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سَلِّ الْمَيِّتِ وَ مَا يُقَالُ عِنْدَ دُخُولِ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بِالْمَيِّتِ الْقَبْرَ فَسُلَّهُ مِنْ قِبَل رِجْلَيْهِ، فَإِذَا وَضَعْتَهُ فِي الْقَبْرِ فَاقْرَأْ آيَةَ الْكُرْسِيَّ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فِي سَبِيلِ اللَّهِ وَ عَلَى مِلَّةِ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فِي قَبْرِهِ وَ أَلْحِقْهُ بِنَبِيِّهِ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كَمَا قُلْتَ فِي الصَّلَاةِ عَلَيْهِ مَرَّةً وَاحِدَةٌ مِنْ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مُحْسِناً فَزِدْ فِي إِحْسَانِهِ وَ إِنْ كَانَ مُسِيئاً فَاغْفِرْ لَهُ وَ ارْحَمْهُ وَ 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لَهُ مَا اسْتَطَعْتَ</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591840_2320776876"/>
      <w:bookmarkStart w:id="1003" w:name="_Toc423"/>
      <w:bookmarkEnd w:id="1002"/>
      <w:r>
        <w:rPr>
          <w:rtl w:val="true"/>
        </w:rPr>
        <w:t>نهادن میت در قبر و آن چه به هنگام ورود به قبر گفته می شود</w:t>
      </w:r>
      <w:bookmarkEnd w:id="10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میت را کنار قبر آوردی، از سمت پاهایش او را در قبر بگذار و چون او را در قبر گذاردی، آیة الکرسی بخوان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فِي سَبِيلِ اللَّهِ وَ عَلَى مِلَّة رَسُولِ اللَّهِ صلى الله عليه واله وسلم، اللَّهمَّ افْسَحْ لَهُ فِي قَبْرِهِ وَأَلْحِقْهُ بِنَبِيْهِ صلى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در راه خدا و بر دین رسول خدا صلى الله عليه واله وسلم،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گشاده گردان و او را به پیامبرش ملحق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را که به هنگام نماز گفتی بار دیگر از این جا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مُحْسِناً فَزِدْ فِي إِحْسَانِهِ وَ إِن كَانَ مُسيئاً فَاغْفِرْلَهُ وَارْحَمْهُ وَ تَجاوَزَ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نیکو کار بوده پس در احسانش بیافزا و اگر گناهکار بوده بیامرزش و بر او رحم فرما و از او درگذر</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اندازه ای که می توانی برایش استغفار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علیهما السلام إِذَا أَدْخَلَ الْمَيِّتَ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صَاعِدْ عَمَلَهُ، وَ لَقِّهِ مِنْكَ رِضْوَاناً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وَ مُحَمَّدِ بْن خَالِدٍ جَمِيعاً عَنِ النَّضْرِ بْنِ سُوَيْدٍ عَنْ يَحْيَى بْنِ عِمْرَانَ عَنْ هَارُونَ بْنِ خَارِجَةَ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سَلَلْتَ الْمَيْتَ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 اللَّهُمَّ إِلَى رَحْمَتِكَ لَا إِلَى عَذَابِكَ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وَضَعْتَهُ فِي اللَّحْدِ فَضَعْ يَدَكَ عَلَى أُذُنِهِ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رَبُّكَ وَ الْإِسْلَامُ دِينُكَ وَ مُحَمَّدٌ نَبِيُّكَ وَ الْقُرْآنُ كِتَابُكَ وَ عَلِيٌّ إِمَامُكَ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را رسم چنین بود که هرگاه میت را وارد قبر می کرد،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جَنْبَيْهِ وَصَاعِدْ عَمَلَهُ وَ لَلَّهِ مِنْكَ رضواناً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دو پهلوی او دور گردان، عمل او را بالا ببر و خشنودی خود را به استقبالش 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میت را در قبر نهادی،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صلى الله عليه واله وسلم، اللهم إلَى رَحْمَتِكَ لا إِلى عَذَابِكَ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 و به یاری او و بردین رسول خدا صلى الله عليه واله وسلم، 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سوی رحمت خود ببر نه به سوی عذابت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او را در لحد گذاردی دست خود را بر گوش او بگذار و بگو</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رَبِّكَ وَ الإِسْلامُ دينك و محمّدٌ نَبيّكَ والقرآن كِتابِكَ وَ عَلَيَّ إمامِكَ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پروردگار تو، محمد صلى الله عليه واله وسلم، پیامبرت، قرآن کتابت و علی علیه السلام، امام توست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علیهما السلام،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تَسُلُّهُ مِن قِبَلِ الرَّجُلَيْنِ وَ تُلْزِقُ الْقَبْرَ بِالْأَرْضِ إِلَى قَدْرِ أَرْبَعَ أَصَابِعَ مُفَرِّجَاتٍ وَ تُرَبِّعُ قَبْرَهُ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سِنَانٍ عَنْ مُحَمَّدِ بْنِ عَجْلَانَ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سُلَّهُ سَلاً رَفِيقاً، فَإِذَا وَضَعْتَهُ فِي لَحْدِهِ فَلْيَكُنْ أَوْلَى النَّاسِ مِمَّا يَلِي رَأْسَهُ لِيَذْكُرَ اسْمَ اللَّهِ عَلَيْهِ وَ يُصَلِّيَ عَلَى النَّبِيِّ صلى الله عليه واله وسلم وَيَتَعَوَّذَ مِنَ الشَّيْطَانِ وَلْيَقْرَأُ فَاتِحَةَ الْكِتَابِ وَالْمُعَوَّذَتَيْنِ وَ قُلْ هُوَ اللهُ أَحَدٌ وَ آيَةَ الْكُرْسِيُّ، وَإِنْ قَدَرَأَنْ يَحْسِرَ عَنْ خَدِّهِ وَ يُلْزِقَهُ بِالْأَرْضِ فَعَلَ وَ يَشْهَدُ وَ يَذْكُرُ مَا يَعْلَمُ حَتَّى يَنْتَهِيَ إِلَى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به قبر نهادن میت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سمت پا، او را وارد قبر کنی و قبر را به اندازه چهار انگشت بگشایی و به زمین متصل نمایی و بایستی قبر را چهار گوش بسازی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 را به آرامی در قبر بگذار و چون در لحد قرارش دادی، باید نزدیک ترین فرد به او، در سمت سرش باشد و نام خدا را بر او بخواند بر پیامبر علیه السلام درود فرستد، از شیطان رانده شده به خدا پناه برد و سوره فاتحه،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الکرسی را بخواند، و اگر می تواند کفن از رخسار او کناز زند و آن را بر زمین بگذارد و شهادتین را بگوید و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اسامی اوصیای رسول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ذکر کند، تا آن که به امام زمانش برسد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إِسْمَاعِيلَ عَنْ عَلِيِّ بْنِ الْحَكَمِ عَنْ مُحَمَّدِ بْنِ سِنَانٍ عَنْ مَحْفُوظٍ الْإِسْكَافِ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تَدْفِنَ الْمَيْتَ فَلْيَكُنْ أَعْقَلُ مَن يَنزِلُ فِي قَبْرِهِ عِنْدَ رَأْسِهِ وَلْيَكْشِف خَدَّهُ الْأَيْمَنَ حَتَّى يُفْضِيَ بِهِ إِلَى الْأَرْضِ وَ يُدْنِي فَمَهُ إِلَى سَمْعِهِ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 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 وَ مُحَمَّدٌ نَبِيُّكَ وَالإِسْلَامُ دِينُكَ وَ فُلَانٌ إِمَامُكَ اسْمَعْ وَ 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وَأَعِدْهَا عَلَيْهِ ثَلَاثَ مَرَّاتٍ هَذَا التَّلْقِينَ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میت را دفن کنی، باید نزدیک ترین فرد به او از سمت سرش وارد قبر شود و کفن را از روی گونه راستش بردارد تا صورتش را به زمین گذارد و دهان خود را نزدیک گوش او برده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بشنو و بفهم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پروردگار تو، محمد پیامبرت، اسلام دینت و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توست بشنو و بفهم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تلقین را سه مرتبه تکرار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وُضِعَ الْمَيْتُ في لَحْدِهِ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فِي سَبِيلِ اللهِ وَ عَلَى مِلَّةِ رَسُولِ اللَّهِ صلى الله عليه واله وسلم عَبْدُكَ ابْنُ عَبْدِكَ نَزَلَ بِكَ وَ أَنْتَ خَيْرُ مَنْزُولٍ بِهِ اللَّهُمَّ افْسَحْ لَهُ فِي قَبْرِهِ وَ أَلْحِقْهُ بِنَبِيِّهِ اللَّهُمَّ إِنَّا لا نَعْلَمُ مِنْهُ إِلَّا خَيْراً وَ أَنْتَ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وَضَعْتَ عَلَيْهِ اللَّبِنَ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 وَ آنِسٌ وَحْشَتَهُ وَ أَسْكِنْ إِلَيْهِ مِنْ رَحْمَتِكَ رَحْمَةً تُغْنِيهِ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مِنْ قَبْرِهِ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الْحَمْدُ لِلَّهِ رَبِّ الْعَالَمِينَ اللَّهُمَّ ارْفَعْ دَرَجَتَهُ فِي أَعْلَى عِلِّيِّينَ وَ اخْلُفْ عَلَى عَقِبِهِ فِي الْغَابِرِينَ يَا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میت در لحدش گذاشته شد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فِي سَبِيلِ اللَّهِ وِ عِلَى مِلَّةِ رَسولِ اللهِ صلى الله عليه واله وسلم عبدُكَ ابْن عَبْدُكَ نَزَلَ بِكَ وَ أَنْتَ خَيْرَ مَنرُولٍ بِهِ اللهمّ افْسَحْ لَهُ فِي قَبرِهِ وَ أَلْحِقْهُ بَنَبِيِّهِ، اللهم إنا لا نَعْلَمُ مِنْهُ إِلَّا خيراً وَ أَنْتَ أَعْلَمُ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در راه خدا و بر دین رسول خدا صلى الله عليه واله وسلم، بنده تو و پسر بنده تو نزد تو آمده و تو بهترین کسی هستی که نزدت می آیند،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فراخ گردان و او را به پیامبرش ملحق فرما،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خوبی از او ندیده ایم و تو به حال او از ما داناتری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خشت قبر را چیدی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وَحْدَتَهُ وَ آنِش وَحَشَتَهُ وَ أَسْكِنْ إِلَيْهَ مِنْ رَحمَتِكَ رَحْمَةً مَنْ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تنهایی به وصال برسان، وحشتش را با انس قرین ساز و از رحمت خود چنان به او آرامش ده که به سبب آن از رحمت غیر تو بی نیاز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قبر او بیرون می روی بگو</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 والحَمْدُ لِلَّهِ رَبِّ العالَمينَ، اللهمّ ارْفَعْ دَرَجَتُهُ فِي أَعْلَى عَلَييْن وَاخْلُفُ عَلَى عقبه في الغابِرِينَ، يا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خداییم و به سوی او باز می گردیم، سپاس ویژه از آن خداوندی که پروردگار جهانیان است،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درجۀ او را در بهشت به بالاترین درجات ترقی ده و جای خالی او را در میان بازماندگانش پرکن، ای پروردگار جهانیان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حَمَّادٍ عَنْ حَرِيرٍ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وَضَعْتَ الْمَيِّتَ فِي لَحْدِهِ قَرَأْتَ آيَةَ الْكُرْسِيِّ وَ اضْرِبْ يَدَكَ عَلَى مَنْكِبِهِ الْأَيْمَنِ،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 بِالْإِسْلَامِ دِيناً وَ بِمُحَمَّدٍ صلى الله عليه واله وسلم نَبِيَّاً وَ بِعَلِي علیه السلام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 إِمَامَ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جَمِيعاً عَنِ ابْنِ مَحْبُوبِ عَنْ أَبِي أَيُّوبَ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أَدْخَلْتُ الْمَيِّتَ مِنَّا قَبْرَهُ؟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میت را در لحد گذاشتی آیة الکرسی بخوان و دست خود را بر کتف راستش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راضی شدم به این که خداوند پرودگار من، اسلام دین من، محمد صلى الله عليه واله وسلم پیامبر من و علی علیه السلام، امام من است و نام امام زمانش را بر او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 قبر نهادن مردگانمان چه بگویم؟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عَبْدُكَ فُلَانٌ وَ ابْنُ عَبْدِكَ قَدْ نَزَلَ بِكَ وَ أَنْتَ خَيْرُ مَنْزُولِ بِهِ وَ قَدِ احْتَاجَ إِلَى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لا نَعْلَمُ مِنْهُ إِلَّا خَيْراً وَ أَنْتَ أَعْلَمُ بِسَرِيرَتِهِ وَ نَحْنُ الشُّهَدَاءُ بِعَلَانِيَتِهِ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فَجَافِ الْأَرْضَ عَنْ جَنْبَيْهِ وَ لَقِّنْهُ حُجَّتَهُ وَ اجْعَلْ هَذَا الْيَوْمَ خَيْرَ يَوْمٍ أَتَى عَلَيْهِ وَ اجْعَلْ هَذَا الْقَبْرَ خَيْرَ بَيْتٍ نَزَلَ فِيهِ وَ صَيِّرَهُ إِلَى خَيْرٍ مِمَّا كَانَ فِيهِ وَ وَسِّعْ لَهُ فِي مَدْخَلِهِ، وَ آنِسٌ وَحْشَتَهُ وَ اغْفِرْ ذَنْبَهُ، وَ لا تَحْرِمْنَا أَجْرَهُ وَلَا تُضِلَّنَا بَعْدَهُ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عَبْدُكَ فُلَانٌ وَ ابْنُ عَبْدِكَ قَدْ نَزَلَ بِكَ وَ أَنْتَ خَيْرُ مَنْزُولٍ بِهِ وَ قَدِ احْتَاجَ إِلَى رَحْمَتِكَ اللَّهُمَّ وَ لَا نَعْلَمُ مِنْهُ إِلَّا خَيْراً وَ أَنْتَ أَعْلَمُ بِسَرِيرَتِهِ وَ نَحْنُ الشُّهَدَاءُ بِعَلَانِيَتِهِ اللَّهُمَّ فَجَافِ الْأَرْضَ عَنْ جَنْبَيْهِ وَ لَقَّنْهُ حُجَّتَهُ وَ اجْعَلْ هَذَا الْيَوْمَ خَيْرَ يَوْمٍ أَتَى عَلَيْهِ وَ اجْعَلْ هَذَا الْقَبْرَ خَيْرَ بَيْتٍ نَزَلَ فِيهِ وَ صَيِّرْهُ إِلَى خَيْرٍ مِمَّا كَانَ فِيهِ وَ وَسِّعْ لَهُ فِي مَدْخَلِهِ وَ آنِشَ وَحْشَتَهُ وَ اغْفِرْ ذَنْبَهُ وَ لَا تَحْرِمْنَا أَجْرَهُ وَ لَا تُضِلَّنَا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بندۀ تو و پسر بندۀ توست که نزدت آمده است و تو بهترین کسی هستی که نزدت می آیند و او به رحمت تو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جز خوبی از او چیزی ندیده ایم و تو به باطن او از ما داناتری و ما تنها بر ظاهر او گواهیم،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از کنار پهلوهای او دور گردان حجّتش را به او تلقین کن و این روز را بهترین روزی که بر او مقدر فرموده ای قرار ده و این قبر را برایش بهترین خانه ای که در آن فرود آمده و بهتر از آن چه در آن بوده، قرار ده و جایی را که به آن وارد شده است وسعت ده و وحشت او را قرین انس گردان، گناهش را بیامرز و ما را از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مکن و پس از او ما را به گمراهی مینداز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غَيْرِ وَاحِدٍ مِنْ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يُشَقُ الْكَفَنُ مِنْ عِنْدِ رَأْسِ الْمَيِّتِ إِذَا أُدْخِلَ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بَعْضِ أَصْحَابِهِ عَنْ أَبَانِ عَنْ عَبْدِ الرَّحْمَانِ بْنِ سَيَابَةَ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الْمَيِّتَ 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وَضَعْتَ الْمَيِّتَ فِي الْقَبْرِ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عَبْدُكَ وَ ابْنُ عَبْدِكَ وَ ابْنُ أَمَتِكَ نَزَلَ بِكَ وَ أَنْتَ خَيْرُ مَنْزُولٍ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میت در قبر نهاده می شود باید از جانب سر، کفنش را پاره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را به آرامی وارد قبر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میت را در قبر گذاردی باید بگویی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عَبْدُكَ وَابْنُ عَبْدِكَ وَ ابْنُ أمتك نزل بك و اَنْتَ خَيْرُ مَنْزولِ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و پسر بنده و پسر کنیز توست که نزدت آمده است و تو بهترین کسی هستی که نزدت می 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سَلَلْتَهُ مِنْ قِبَلِ الرِّجْلَيْنِ وَ دَلَّيْتَهُ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صلى الله علیه واله وسلم، اللَّهُمَّ إِلَى رَحْمَتِكَ لا إِلَى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فِي قَبْرِهِ وَ لَقِّنْهُ حُجَّتَهُ وَ ثَبِّتْهُ بِالْقَوْلِ الثَّابِتِ وَقِنَا وَإِيَّاهُ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سَوَّيْتَ عَلَيْهِ التُّرَابَ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 وَ أَصْعِدْ رُوحَهُ إِلَى أَرْوَاحِ الْمُؤْمِنِينَ فِي عِلِّيِّينَ وَ أَلْحِقْهُ بِالصَّالِحِينَ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او را از سمت پا در قبر می گذاری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صلى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إِلَى رَحْمَتِكَ لَا إِلَى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فِي قَبْرِ وَ لَقْتْهُ حُجَّتَهُ وَ ثَبِّتْهُ بالقَوْلِ الثَّابِتِ وَقِنَا وَ إِيَّاهُ عَذَابَ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به یاری خدا و بر دین رسول خدا صلى الله علیه واله وسلم،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رحمت خود سوق ده نه به سوی عذابت،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بر او فراخ گردان، حجّتش را به او تلقین کن و او را در قول ثابت و استوار گردان و ما و او را از عذاب قبر محفوظ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خاک قبر او را هموار ساختی بگو</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جَنْبَيْهِ و أَصْعِدْ رُوحَهُ إلى أرْواحِ المُؤمنينَ في عليين وَالحِقْهُ بِالصَّالِحِينَ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دو پهلوی او دور گردان و روحش را در بالاترین مراتب بهشت به سوی ارواح مؤمنان بالا ببر و او را به نیکان ملحق ساز</w:t>
      </w:r>
      <w:r>
        <w:rPr>
          <w:rFonts w:eastAsia="IRNazanin" w:cs="IRNazanin"/>
          <w:color w:val="111111"/>
          <w:sz w:val="28"/>
          <w:szCs w:val="28"/>
          <w:rtl w:val="true"/>
          <w:lang w:bidi="fa-IR"/>
        </w:rPr>
        <w:t xml:space="preserve">». </w:t>
      </w:r>
      <w:bookmarkStart w:id="1004" w:name="pg19993_217573"/>
    </w:p>
    <w:p>
      <w:pPr>
        <w:pStyle w:val="Heading3"/>
        <w:numPr>
          <w:ilvl w:val="2"/>
          <w:numId w:val="1"/>
        </w:numPr>
        <w:rPr/>
      </w:pPr>
      <w:bookmarkStart w:id="1005" w:name="__RefHeading___Toc591842_2320776876"/>
      <w:bookmarkStart w:id="1006" w:name="_Toc424"/>
      <w:bookmarkEnd w:id="1004"/>
      <w:bookmarkEnd w:id="1005"/>
      <w:r>
        <w:rPr>
          <w:rtl w:val="true"/>
        </w:rPr>
        <w:t>بخش شصت و پنجم</w:t>
      </w:r>
      <w:bookmarkEnd w:id="1006"/>
    </w:p>
    <w:p>
      <w:pPr>
        <w:pStyle w:val="Heading4"/>
        <w:numPr>
          <w:ilvl w:val="3"/>
          <w:numId w:val="1"/>
        </w:numPr>
        <w:rPr/>
      </w:pPr>
      <w:bookmarkStart w:id="1007" w:name="__RefHeading___Toc591844_2320776876"/>
      <w:bookmarkStart w:id="1008" w:name="_Toc425"/>
      <w:bookmarkEnd w:id="1007"/>
      <w:r>
        <w:rPr>
          <w:rtl w:val="true"/>
        </w:rPr>
        <w:t>اشاره</w:t>
      </w:r>
      <w:bookmarkEnd w:id="10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يُبْسَطُ فِي اللَّحْدِ وَ وَضْعِ اللَّبِنِ وَ الْآجُرِّ وَ السَّاحِ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مُحَمَّدٍ الْقَاسَانِي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 بْنُ بِلَالٍ إِلَى أَبِي الْحَسَنِ علیه السلام أَنَّهُ رُبَّمَا مَاتَ الْمَيْتُ عِنْدَنَا، وَ تَكُونُ الْأَرْضُ نَدِيَّةَ فَنَفْرَشُ الْقَبْرَ بِالسَّاجِ أَوْ نُطْبِقُ عَلَيْهِ فَهَلْ يَجُوزُ ذَلِكَ؟</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صَالِحٍ بْنِ السَّنْدِي عَنْ جَعْفَرِ بْنِ بَشِيرٍ عَنْ يَحْيَى بْنِ أَبِي الْعَلَاءِ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شُفْرَانُ مَوْلَى رَسُولِ اللَّهِ صلى الله عليه واله وسلم فِي قَبْرِهِ الْقَطِيفَةَ</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591846_2320776876"/>
      <w:bookmarkStart w:id="1010" w:name="_Toc426"/>
      <w:bookmarkEnd w:id="1009"/>
      <w:r>
        <w:rPr>
          <w:rtl w:val="true"/>
        </w:rPr>
        <w:t>گسترش لحد و طریق چیدن خشت، آجر و چوب ساج</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طی نامه ای به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از ما می میرد و زمین نمناک است و قبر را با چوب ساج فرش می کنیم یا به جای خشت و آجر لحد از ساج بهره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 شقران، آزاد کرده رسول خدا صلى الله عليه واله وسلم 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پهن شد</w:t>
      </w:r>
      <w:r>
        <w:rPr>
          <w:rFonts w:eastAsia="IRNazanin" w:cs="IRNazanin"/>
          <w:color w:val="111111"/>
          <w:sz w:val="28"/>
          <w:szCs w:val="28"/>
          <w:rtl w:val="true"/>
          <w:lang w:bidi="fa-IR"/>
        </w:rPr>
        <w:t xml:space="preserve">. </w:t>
      </w:r>
      <w:bookmarkStart w:id="1011" w:name="pg19993_217574"/>
    </w:p>
    <w:p>
      <w:pPr>
        <w:pStyle w:val="BookText"/>
        <w:rPr/>
      </w:pPr>
      <w:bookmarkEnd w:id="101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حُسَيْنِ بْنِ عُثْمَانَ عَنِ ابْنِ مُسْكَانَ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 علیه السلام عَلَى قَبْرِ النَّبِيِّ صلى الله عليه واله وسلم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جَعَلَ الرَّجُلُ عَلَيْهِ أَجْراً هَلْ يَضُرُّ الْمَيِّتَ؟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591848_2320776876"/>
      <w:bookmarkStart w:id="1013" w:name="_Toc427"/>
      <w:bookmarkEnd w:id="1012"/>
      <w:r>
        <w:rPr>
          <w:rtl w:val="true"/>
        </w:rPr>
        <w:t>بخش شصت و ششم</w:t>
      </w:r>
      <w:bookmarkEnd w:id="1013"/>
    </w:p>
    <w:p>
      <w:pPr>
        <w:pStyle w:val="Heading4"/>
        <w:numPr>
          <w:ilvl w:val="3"/>
          <w:numId w:val="1"/>
        </w:numPr>
        <w:rPr/>
      </w:pPr>
      <w:bookmarkStart w:id="1014" w:name="__RefHeading___Toc591850_2320776876"/>
      <w:bookmarkStart w:id="1015" w:name="_Toc428"/>
      <w:bookmarkEnd w:id="1014"/>
      <w:r>
        <w:rPr>
          <w:rtl w:val="true"/>
        </w:rPr>
        <w:t>اشاره</w:t>
      </w:r>
      <w:bookmarkEnd w:id="10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حَثَا عَلَى الْمَيِّتِ وَ كَيْفَ يُحْتَى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دَاوُدَ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مَا شَاءَ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الْقَبْرِ تَنَحَّى فَجَلَسَ، فَلَمَّا أُدْخِلَ الْمَيِّتُ لَحْدَهُ قَامَ فَحَثَا عَلَيْهِ التُّرَابَ ثَلَاثَ مَرَّاتٍ بِيَدِهِ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بر قبر رسول خدا صلى الله عليه واله وسلم خشت خام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قبر مردی آجر بچینند، آیا به او ضرری می رساند؟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1016" w:name="__RefHeading___Toc591852_2320776876"/>
      <w:bookmarkStart w:id="1017" w:name="_Toc429"/>
      <w:bookmarkEnd w:id="1016"/>
      <w:r>
        <w:rPr>
          <w:rtl w:val="true"/>
        </w:rPr>
        <w:t>کسی که بر قبر میت خاک می ریزد و چگونگی خاک ریزی</w:t>
      </w:r>
      <w:bookmarkEnd w:id="10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در تشییع جنازه ای دیدم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چه که مردم خواهند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کنار قبر رسید، حضرتش کمی دور شد و نشست و چون میت را در لحدش گذاردند برخاست و با دست سه بار بر قبر او خاک ریخت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حَثَوْتَ التُّرَابَ عَلَى الْمَيِّتِ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إِيمَاناً بِكَ وَ تَصْدِيقاً بِبَعْثِكَ هَذَا مَا وَعَدَنَا اللَّهُ وَ رَسُولُهُ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واله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حَثَا عَلَى مَيْتٍ وَ قَالَ هَذَا الْقَوْلَ، أَعْطَاهُ اللهُ بِكُلِّ ذَرَّةٍ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جَعْفَرٍ علیه السلام فِي جِنَازَةِ رَجُلٍ مِنْ أَصْحَابِنَا، فَلَمَّا أَنْ دَفَنُوهُ قَامَ علیه السلام إِلَى قَبْرِهِ فَحَثَا عَلَيْهِ مِمَّا يَلِي رَأْسَهُ ثَلَاثًا بِكَفِّهِ، ثُمَّ بَسَطَ كَفَّهُ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 أَصْعِدْ إِلَيْكَ رُوحَهُ، وَ لَلَّهِ مِنْكَ رِضْوَاناً وَ أَسْكِنْ قَبْرَهُ مِنْ رَحْمَتِكَ مَا تُغْنِيهِ بِهِ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قبر میت خاک ریختی،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إيماناً بِكَ وَتَصْدِيقاً بِبَعْثِكَ هذا ما وَعَدَنا الله وَرَسُولُهُ 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ایمان داریم و روز برانگیخته شدن را تصدیق می کنیم این همان است که خدا و رسول او صلى الله عليه واله وسلم به ما وعده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نقل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واله وسلم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بر قبر مرده ای خاک بریزد و این دعا را بخواند خداوند برای او در ازای هر ذره خاکی، حسنه ای عطا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یکی از یارانمان همراه با امام باقر علیه السلام بودم هنگامی که او را دفن کردند حضرت برخاست و از سمت سر میت، سه مشت خاک بر قبر او ریخت، سپس دست خود را بر قبر پهن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جافِ الأَرْضَ عَن جَنْبَيْهِ وَأَصْعِدْ إِلَيْكَ رُوحَهُ وَ لَقِّهِ مِنْكَ رِضواناً وَ أَسْكِنَّ قَبْرَهُ مِنْ رَحْمَتِكَ مَا بِهِ عَنْ رَحْمَةِ مَنْ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دو پهلوی او، دور گردان روحش را به سوی خود بالا ببر، خوشنودی خود را به استقبال او فرست و از رحمت خود در قبر او ساکن فرما؛ چنان که او را از رحمت غیر تو بی نیاز کند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عَبْدِاللهِ علیه السلام يَطْرَحُ التُّرَابَ عَلَى الْمَيِّتِ فَيُمْسِكُهُ سَاعَةً فِي یَده ثُمَّ يَطْرَحُهُ وَلا يَزِيدُ عَلَى ثَلاثَةِ 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إِيمَاناً بِكَ وَ تَصْدِيقاً بِبَعْتِكَ هَذَا مَا وَعَدَ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يَفْعَلُ رَسُولُ اللهِ صلى الله عليه واله وسلم وَ بِهِ جَرَتِ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يَعْقُوبَ بْنِ يَزِيدَ عَنْ عَلِيِّ بْنِ أَسْبَاطٍ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لِبَعْضِ أَصْحَابِ أَبِي عَبْدِاللهِ علیه السلام وَلَدٌ فَحَضَرَ أَبُو عَبْدِ اللَّهِ علیه السلام فَلَمَّا أُلْحِدَ تَقَدَّمَ أَبُوهُ فَطَرَحَ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أَبُو عَبْدِاللهِ علیه السلام بِكَفَّيْهِ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تَطْرَحْ عَلَيْهِ التُّرَابَ، وَ مَنْ كَانَ مِنْهُ ذَا رَحِم فَلَا يَطْرَحْ عَلَيْهِ التُّرَابَ، فَإِنَّ رَسُولَ اللَّهِ صلى الله عليه واله وسلم نَهَى أَنْ يَطْرَحَ الْوَالِدُ أَوْ ذُو رَحِمٍ عَلَى مَيِّتِهِ التُّرَابَ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بر قبر میتی این گونه خاک می ریخت که خاک را مدتی در دست خود نگاه می داشت، سپس آن را می ریخت و بیش از سه مشت خاک بر او نریخت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در این باره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إيماناً بِكَ َو تَصْدِيقاً بِبَعْتِكَ هذا ما وَعَدَ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ایمان داریم و روز برانگیختن را تصدیق می کنیم این، همان است که خدا و رسول او وعده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نیز چنین می کرد و سنت نیز بر این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اصحاب امام صادق علیه السلام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 جنازه او حاضر شد وقتی که میت در لحد گذارده شد پدرش جلو آمد تا بر قبر خاک ریزد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دو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او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که با او خویشی دارد نباید بر او خاک بریزد رسول خدا صلى الله عليه واله وسلم نهی فرموده است که پدر یا هر خویشاوند دیگری بر مرده خود خاک بریزد</w:t>
      </w:r>
      <w:r>
        <w:rPr>
          <w:rFonts w:eastAsia="IRNazanin" w:cs="IRNazanin"/>
          <w:color w:val="111111"/>
          <w:sz w:val="28"/>
          <w:szCs w:val="28"/>
          <w:rtl w:val="true"/>
          <w:lang w:bidi="fa-IR"/>
        </w:rPr>
        <w:t xml:space="preserve">. </w:t>
      </w:r>
      <w:bookmarkStart w:id="1018" w:name="pg19993_217577"/>
    </w:p>
    <w:p>
      <w:pPr>
        <w:pStyle w:val="BookText"/>
        <w:rPr/>
      </w:pPr>
      <w:bookmarkEnd w:id="1018"/>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تَنْهَانَا عَنْ هَذَا وَحْدَهُ؟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مِنْ أَنْ تَطْرَحُوا الثَّرَابَ عَلَى ذَوي أَرْحَامِكُمْ، فَإِنْ ذَلِكَ يُورث الْقَسْوَةَ فِي الْقَلب، ومَن قَنا قلبه بعد مِنْ رَبِّهِ</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591854_2320776876"/>
      <w:bookmarkStart w:id="1020" w:name="_Toc430"/>
      <w:bookmarkEnd w:id="1019"/>
      <w:r>
        <w:rPr>
          <w:rtl w:val="true"/>
        </w:rPr>
        <w:t>بخش شصت و هفتم</w:t>
      </w:r>
      <w:bookmarkEnd w:id="1020"/>
    </w:p>
    <w:p>
      <w:pPr>
        <w:pStyle w:val="Heading4"/>
        <w:numPr>
          <w:ilvl w:val="3"/>
          <w:numId w:val="1"/>
        </w:numPr>
        <w:rPr/>
      </w:pPr>
      <w:bookmarkStart w:id="1021" w:name="__RefHeading___Toc591856_2320776876"/>
      <w:bookmarkStart w:id="1022" w:name="_Toc431"/>
      <w:bookmarkEnd w:id="1021"/>
      <w:r>
        <w:rPr>
          <w:rtl w:val="true"/>
        </w:rPr>
        <w:t>اشاره</w:t>
      </w:r>
      <w:bookmarkEnd w:id="1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تَرْبِيعِ الْقَبْرِ وَ رَبِّهِ بِالْمَاءِ وَ مَا يُقَالُ عِنْدَ ذَلِكَ وَ قَدْرِ مَا يُرْفَعُ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ابْنِ بُكَيْرٍ عَنْ قدَامَةَ بن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واله وسلم سَلْ إِبْرَاهِيمَ ابْنَهُ سَلاً وَ رَبَّعَ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فقط نسبت به این میت باز می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باز می دارم از این که بر مردگان از خویشان خود خاک بریزید؛ زیرا این عمل باعث قساوت و سنگدلی می گردد و کسی که دل او قساوت یابد، از پروردگار خود دور خواهد شد</w:t>
      </w:r>
      <w:r>
        <w:rPr>
          <w:rFonts w:eastAsia="IRNazanin" w:cs="IRNazanin"/>
          <w:color w:val="111111"/>
          <w:sz w:val="28"/>
          <w:szCs w:val="28"/>
          <w:rtl w:val="true"/>
          <w:lang w:bidi="fa-IR"/>
        </w:rPr>
        <w:t>.</w:t>
      </w:r>
    </w:p>
    <w:p>
      <w:pPr>
        <w:pStyle w:val="Heading4"/>
        <w:numPr>
          <w:ilvl w:val="3"/>
          <w:numId w:val="1"/>
        </w:numPr>
        <w:rPr/>
      </w:pPr>
      <w:bookmarkStart w:id="1023" w:name="__RefHeading___Toc591858_2320776876"/>
      <w:bookmarkStart w:id="1024" w:name="_Toc432"/>
      <w:bookmarkEnd w:id="1023"/>
      <w:r>
        <w:rPr>
          <w:rtl w:val="true"/>
        </w:rPr>
        <w:t>چهار گوشه نمودن قبر، پاشیدن آب بر آن، دعایی که باید در آن هنگام خواند و مقدار بلندی قبر از زمین</w:t>
      </w:r>
      <w:bookmarkEnd w:id="10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زائده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فرزند خود ابراهیم را در قبر گذارد و قبر او را چهار گوشه ساخت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يُسْتَحَبُّ أَنْ يُدْخَلَ مَعَهُ فِي قَبْرِهِ جَرِيدَةٌ رَطْبَةٌ وَ يُرْفَعَ قَبْرُهُ مِنَ الْأَرْضِ قَدْرَ أَرْبَعَ أَصَابِعَ مَضْمُومَةٍ، وَيُنْضَحَ عَلَيْهِ الْمَاء وَيُخَلَّى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وَضْع الرَّجُلِ يَدَهُ عَلَى الْقَبْرِ مَا هُوَ؟ وَ لِمَ صَنَعَ؟</w:t>
      </w:r>
    </w:p>
    <w:p>
      <w:pPr>
        <w:pStyle w:val="BookText"/>
        <w:rPr/>
      </w:pPr>
      <w:r>
        <w:rPr>
          <w:rFonts w:ascii="Amiri" w:hAnsi="Amiri" w:eastAsia="Amiri" w:cs="Amiri"/>
          <w:color w:val="111111"/>
          <w:sz w:val="28"/>
          <w:sz w:val="28"/>
          <w:szCs w:val="28"/>
          <w:rtl w:val="true"/>
          <w:lang w:bidi="ar-SA"/>
        </w:rPr>
        <w:t>فَقَالَ صَنَعَهُ رَسُولُ اللهِ صلى الله عليه واله وسلم عَلَى ابْنِهِ بَعْدَ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كَيْفَ أَضَعُ يَدِي عَلَى قُبُورِ الْمُسْلِمِينَ؟</w:t>
      </w:r>
    </w:p>
    <w:p>
      <w:pPr>
        <w:pStyle w:val="BookText"/>
        <w:rPr/>
      </w:pPr>
      <w:r>
        <w:rPr>
          <w:rFonts w:ascii="Amiri" w:hAnsi="Amiri" w:eastAsia="Amiri" w:cs="Amiri"/>
          <w:color w:val="111111"/>
          <w:sz w:val="28"/>
          <w:sz w:val="28"/>
          <w:szCs w:val="28"/>
          <w:rtl w:val="true"/>
          <w:lang w:bidi="ar-SA"/>
        </w:rPr>
        <w:t>فَأَشَارَ بِيَدِهِ إِلَى الْأَرْضِ وَوَضَعَهَا عَلَيْهَا ثُمَّ رَفَعَهَا وَ هُوَ مُقَابِلُ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همراه میت در قبر او شاخۀ تازه نخل بگذارند، قبر را به اندازه چهار انگشت از زمین بلندتر قرار دهند و آب بر آن بپاشند و بیش از این کاری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چرا برخی دست خود را بر قبر می گذارند؟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بعد از پاشیدن آب بر قبر فرزندش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دست خود را چگونه بر قبر مسلمانان بگذارم؟</w:t>
      </w:r>
    </w:p>
    <w:p>
      <w:pPr>
        <w:pStyle w:val="BookText"/>
        <w:rPr/>
      </w:pPr>
      <w:r>
        <w:rPr>
          <w:rFonts w:ascii="IRNazanin" w:hAnsi="IRNazanin" w:eastAsia="IRNazanin"/>
          <w:color w:val="111111"/>
          <w:sz w:val="28"/>
          <w:sz w:val="28"/>
          <w:szCs w:val="28"/>
          <w:rtl w:val="true"/>
          <w:lang w:bidi="fa-IR"/>
        </w:rPr>
        <w:t xml:space="preserve">حضرت درحالی که رو به قبله بود با دست خود به زمین اشاره کرد و آن را بر زمین گذارد، سپس برداشت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واله وسلم يَصْنَعُ بِمَنْ مَاتَ مِنْ بَنِي هَاشِمٍ خَاصَّةٌ شَيْئًا لَا يَصْنَعُهُ بِأَحَدٍ مِنَ الْمُسْلِمِينَ، كَانَ إِذَا صَلَّى عَلَى الْهَاشِمِي وَ نَضَحَ قَبْرَهُ بِالْمَاءِ وَضَعَ كَفَّهُ عَلَى القَبْر حَتَّى تُرَى أَصابعهُ فِي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الْغَريبُ يَقْدَمُ أو الْمُسَافِرُ مِنْ أَهْلِ الْمَدِينَةِ فَيَرَى القَبْرَ الْجَدِيدَ عَلَيْهِ أَثر رَسُولِ اللهِ صلى الله عليه واله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 آلِ مُحَمَّدٍ علیهم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قَالَ لِي ذَاتَ يَوْمٍ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أَدْخِلْ أُناساً مِنْ قُرَيْشٍ مِنْ أَهْل الْمَدِينَةِ حَتَّى أُشْهِدَهُمْ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عَلَيْهِ أُنَاساً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واله وسلم را رسم چنین بود که هرکس از بنی هاشم وفات می یافت، برای مردگان آن ها عملی انجام می داد که برای مسلمانان دیگر چنین نمی کرد چون بر میتی از بنی هاشم نماز می گزارد و بر قبر او آب می پاشید دست خود را بر قبر می گذارد و فشار می داد به حدی که آثار انگشتان بر روی گِل دیده می شد و هنگامی که شخصی غریب یا مسافری از اهالی مدینه وارد شهر می شد و در قبر اثر دست رسول خدا صلى الله عليه واله وسلم را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آل محمد علیهم السلام وفات یافته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پدرم به هنگام بیماریش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قریشیان مدینه را نزد من بیاور تا آن ها را گواه گیرم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گروهی از آن ها را نزد حضرتش حاضر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جَعْفَرًا إِذَا أَنَا مِتُّ فَغَسَلْنِي وَكَفِّنِّي وَارْفَعْ قَبْرِي أَرْبَعَ أَصَابِعَ وَ رُشْهُ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لَوْ أَمَرْتَنِي بِهَذَا نَصَنَعْتُهُ، وَ لَمْ تُرِدْ أَنْ أُدْخِلَ عَلَيْكَ قَوْماً تُشْهدُهُمْ؟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لَا تُنَازَعَ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بَعْضِ أَصْحَابِهِ عَنْ أَبِي عَبْدِاللَّهِ علیه السلام فِي رَضُ الْمَاءِ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عَنْهُ الْعَذَابُ مَا دَامَ النَّدَى فِي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طَلْحَةَ بْنِ زَيْدٍ عَنْ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رَشُ الْقَبْرِ عَلَى عَهْدِ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من وفات کردم، مرا غسل بده، کفن کن و روی قبرم را به اندازه چهار انگشت از روی زمین بلند کن و آب بر آن بپاش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خارج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به من امر می کردی انجام می دادم چرا خواستی گروهی را نزد شما بیاورم که آن ها را گواه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خواستم که با تو نزاع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پاشیدن آب بر قبر میت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قبر مرطوب است عذاب از میت دور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پاشیدن بر قبر در عهد رسول خدا صلى الله عليه واله وسلم رسم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الْقَبْرِ فَانْضَحْهُ ثُمَّ ضَعْ يَدَكَ عِنْدَ رَأْسِهِ وَ تَعْمِرُ كَفَّكَ عَلَيْهِ بَعْدَ النضح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غَيْرِ وَاحِدٍ عَنْ أَبَانِ عَنْ عَبْدِاللَّهِ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جَعْفَرِ علیه السلام عَلَى قَبْرِ رَجُلٍ مِنَ الشَّيْعَةِ،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 وَ آنِش وَحْشَتَهُ وَ أَسْكِنْ إِلَيْهِ مِنْ رَحْمَتِكَ مَا يَسْتَغْنِي بِهَا عَنْ رَحْمَةِ مَنْ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مُحَمَّدِ بْنِ مُسْلِمٍ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يُدعَى لِلْمَيِّتِ حِينَ يُدْخَلُ حُفْرَتَهُ، وَ يُرْفَعُ الْقَبْرُ فَوْقَ الْأَرْضِ أَرْبَعَ أَصَابِعَ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تدفین مرده ای فارغ شدی، آب بر قبر او بپاش سپس دست خود را از سمت سر میت بر روی قبر بگذار دستت را در خاک قبر فرو ببر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کنار قبر مردی از شیعیان ایستاد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وَحْدَتَهُ و آنِسِ وَحْشَتَهُ وَ أَسْكِن إِلَيْهِ مِنْ رَحْمَتِكَ ما يَسْتَغْنِي بِهَا عَنْ رَحْمَةِ 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او را به وصلت متصل ساز وحشتش را با انس قرین فرما، و از رحمت خود رحمتی بر او نازل کن که به سبب آن از رحمت غیر تو بی نیاز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گذاردن میت در قبر باید برایش دعا کرد و قبر او به اندازه چهار انگشت از سطح زمین بلندتر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أَحْمَدَ بْنِ مُحَمَّدِ بْنِ أَبِي نَصْرٍ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الدَّلالُ عَنْ يَحْيَى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عَلَى أَهْلِ الْمَيِّتِ مِنْكُمْ أَن يَدْرَءُوا عَنْ مَيْنِهِمْ لِقَاءَ مُنْكَرٍ وَ نَكِيرِ؟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w:t>
      </w:r>
    </w:p>
    <w:p>
      <w:pPr>
        <w:pStyle w:val="BookText"/>
        <w:rPr/>
      </w:pPr>
      <w:r>
        <w:rPr>
          <w:rFonts w:ascii="Amiri" w:hAnsi="Amiri" w:eastAsia="Amiri" w:cs="Amiri"/>
          <w:color w:val="111111"/>
          <w:sz w:val="28"/>
          <w:sz w:val="28"/>
          <w:szCs w:val="28"/>
          <w:rtl w:val="true"/>
          <w:lang w:bidi="ar-SA"/>
        </w:rPr>
        <w:t>قَالَ إِذا أُفردَ الْمَيِّتُ فَلْيَتَخَلَّفْ عِنْدَهُ أَوْلَى النَّاسِ بِهِ فَيَضَعُ فَمَهُ عِنْدَ رَأْسِهِ، ثُمَّ يُنَادِي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يَا فَلَانَةَ بِنْتَ فَلَانٍ هَلْ أَنْتَ عَلَى الْعَهْدِ الَّذِي فَارَقْتَنَا عَلَيْهِ مِنْ شَهَادَةِ أَنْ لَا إِلَهَ إِلَّا اللهُ وَحْدَهُ لا شَرِيكَ لَهُ وَ أَنَّ مُحَمَّداً عَبْدُهُ وَ رَسُولُهُ سَيِّدُ النَّبِيِّينَ، وَ أَنَّ عَلِيًا أَمِيرُ الْمُؤْمِنِينَ وَ سَيِّدُ الْوَصِيِّينَ وَ أَنَّ مَا جَاءَ بِهِ مُحَمَّدَ صلی الله علیه واله وسلم حَقٌّ، وَ أَنَّ الْمَوْتَ حَقٌّ، وَ أَنَّ الْبَعْثَ حَقٌّ،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مُنْكَرٌ لِنَكِيرِ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بِنَا عَنْ هَذَا، فَقَدْ لُقْنَ حُجَّتَهُ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خانوادۀ میت شیعه ای چه مانعی است که دیدار منکر و نکیر را از او دفع کنند؟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میت تنها شد و همه رفتند باید نزدیک ترین فرد به میّت کنار قبر او بماند و دهانش را سمت سر میت ببرد و با بلندترین صدا ندا سر دهد ای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و پدرش را بگوید چه مرد باشد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آن عهدی که چون از تو جدا می شدیم بر آن بودی هنوز باقی هستی، بر آن اعتقاد که عبارت بود از گواهی بر این که هیچ معبودی جز خدا نیست یگانه است و شریکی ندارد و شهادت بر این که محمد صلی الله علیه واله وسلم بنده و فرستاده اوست و بهترین و برترین پیامبران است و شهادت بر این که علی علیه السلام، امیرمؤمنان است و برترین و بزرگوارترین اوصیا و جانشینان است و آن چه که محمد صلی الله علیه واله وسلم آورده و فرموده حق است و این که مردن و برانگیخته شدن در روز رستاخیز و این که خداوند کسانی را که در گورند، بر می انگیزد، حق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منکر، به نکیر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که حجت او را برایش تلقین کردند درگذریم که دیگر ما را با او کاری نیست</w:t>
      </w:r>
      <w:r>
        <w:rPr>
          <w:rFonts w:eastAsia="IRNazanin" w:cs="IRNazanin"/>
          <w:color w:val="111111"/>
          <w:sz w:val="28"/>
          <w:szCs w:val="28"/>
          <w:rtl w:val="true"/>
          <w:lang w:bidi="fa-IR"/>
        </w:rPr>
        <w:t xml:space="preserve">. </w:t>
      </w:r>
      <w:bookmarkStart w:id="1025" w:name="pg19993_217583"/>
    </w:p>
    <w:p>
      <w:pPr>
        <w:pStyle w:val="Heading3"/>
        <w:numPr>
          <w:ilvl w:val="2"/>
          <w:numId w:val="1"/>
        </w:numPr>
        <w:rPr/>
      </w:pPr>
      <w:bookmarkStart w:id="1026" w:name="__RefHeading___Toc591860_2320776876"/>
      <w:bookmarkStart w:id="1027" w:name="_Toc433"/>
      <w:bookmarkEnd w:id="1025"/>
      <w:bookmarkEnd w:id="1026"/>
      <w:r>
        <w:rPr>
          <w:rtl w:val="true"/>
        </w:rPr>
        <w:t>بخش شصت و هشتم</w:t>
      </w:r>
      <w:bookmarkEnd w:id="1027"/>
    </w:p>
    <w:p>
      <w:pPr>
        <w:pStyle w:val="Heading4"/>
        <w:numPr>
          <w:ilvl w:val="3"/>
          <w:numId w:val="1"/>
        </w:numPr>
        <w:rPr/>
      </w:pPr>
      <w:bookmarkStart w:id="1028" w:name="__RefHeading___Toc591862_2320776876"/>
      <w:bookmarkStart w:id="1029" w:name="_Toc434"/>
      <w:bookmarkEnd w:id="1028"/>
      <w:r>
        <w:rPr>
          <w:rtl w:val="true"/>
        </w:rPr>
        <w:t>اشاره</w:t>
      </w:r>
      <w:bookmarkEnd w:id="10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تَطْبِينِ الْقَبْرِ وَ تَجْصِيصِهِ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تُطَيِّنُوا الْقَبْرَ مِنْ غَيْرِ طِينِهِ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غَيْرِ وَاحِدٍ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رَسُولِ اللهِ صلى الله عليه واله وسلم مُحَصَّبٌ حَصْبَاءَ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أَبُو الْحَسَنِ مُوسَى علیه السلام مِنْ بَغْدَادَ وَ مَضَى إِلَى الْمَدِينَةِ مَاتَتْ لَهُ ابْنَةٌ بِفَيْدَ، فَدَفَنَهَا وَ أَمَرَ بَعْضَ مَوَالِيهِ أَنْ يُجَصِّصَ قَبْرَهَا، وَ يَكْتُبَ عَلَى لَوْحٍ اسْمَهَا وَ يَجْعَلَهُ فِي الْقَبْرِ</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591864_2320776876"/>
      <w:bookmarkStart w:id="1031" w:name="_Toc435"/>
      <w:bookmarkEnd w:id="1030"/>
      <w:r>
        <w:rPr>
          <w:rtl w:val="true"/>
        </w:rPr>
        <w:t>گل اندود کردن قبر و گچ کاری آن</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جز با گل خودش گل اندود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قبر رسول خدا صلى الله عليه واله وسلم با سنگ ریزه های سرخ، سنگفرش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کاظم علیه السلام از بغداد به شهر مدینه باز می گشت یکی از دختران آن حضرت در 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ای در راه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حضرت او را دفن نمود و به بعضی از دوستانش دستور داد تا قبرش را گچ کاری نمایند و نام او را در تخته سنگی بنویسند و آن را در روی قبر گذارند</w:t>
      </w:r>
      <w:r>
        <w:rPr>
          <w:rFonts w:eastAsia="IRNazanin" w:cs="IRNazanin"/>
          <w:color w:val="111111"/>
          <w:sz w:val="28"/>
          <w:szCs w:val="28"/>
          <w:rtl w:val="true"/>
          <w:lang w:bidi="fa-IR"/>
        </w:rPr>
        <w:t xml:space="preserve">. </w:t>
      </w:r>
      <w:bookmarkStart w:id="1032" w:name="pg19993_217584"/>
    </w:p>
    <w:p>
      <w:pPr>
        <w:pStyle w:val="BookText"/>
        <w:rPr/>
      </w:pPr>
      <w:bookmarkEnd w:id="103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واله وسلم نَهَى أَنْ يُزَادَ عَلَى الْقَبْرِ تُرَابٌ لَمْ يُخْرَجُ مِنْهُ</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591866_2320776876"/>
      <w:bookmarkStart w:id="1034" w:name="_Toc436"/>
      <w:bookmarkEnd w:id="1033"/>
      <w:r>
        <w:rPr>
          <w:rtl w:val="true"/>
        </w:rPr>
        <w:t>بخش شصت و نهم</w:t>
      </w:r>
      <w:bookmarkEnd w:id="1034"/>
    </w:p>
    <w:p>
      <w:pPr>
        <w:pStyle w:val="Heading4"/>
        <w:numPr>
          <w:ilvl w:val="3"/>
          <w:numId w:val="1"/>
        </w:numPr>
        <w:rPr/>
      </w:pPr>
      <w:bookmarkStart w:id="1035" w:name="__RefHeading___Toc591868_2320776876"/>
      <w:bookmarkStart w:id="1036" w:name="_Toc437"/>
      <w:bookmarkEnd w:id="1035"/>
      <w:r>
        <w:rPr>
          <w:rtl w:val="true"/>
        </w:rPr>
        <w:t>اشاره</w:t>
      </w:r>
      <w:bookmarkEnd w:id="10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التُّرْبَةِ الَّتِي يُدْفَنُ فِيهَا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مُسْكَانَ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خُلِقَ مِنْ تُرْبَةٍ 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الْحَجَّالِ عَنِ ابْنِ بُكَيْرٍ عَنْ أَبِي مِنْهَالٍ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إِذَا وَقَعَتْ فِي الرَّحِمِ بَعَثَ اللهُ مَلَكاً، فَأَخَذَ مِنَ التَّرْبَةِ الَّتِي يُدْفَنُ فِيهَا، فَمَاثَهَا فِي النُّطْفَةِ فَلَا يَزَالُ قَلْبُهُ يَحِنُّ إِلَيْهَا حَتَّى يُدْفَنَ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نهی فرمود از این که خاکی که از غیر قبر بیرون آمده بر قبر ریخته شود</w:t>
      </w:r>
      <w:r>
        <w:rPr>
          <w:rFonts w:eastAsia="IRNazanin" w:cs="IRNazanin"/>
          <w:color w:val="111111"/>
          <w:sz w:val="28"/>
          <w:szCs w:val="28"/>
          <w:rtl w:val="true"/>
          <w:lang w:bidi="fa-IR"/>
        </w:rPr>
        <w:t>.</w:t>
      </w:r>
    </w:p>
    <w:p>
      <w:pPr>
        <w:pStyle w:val="Heading4"/>
        <w:numPr>
          <w:ilvl w:val="3"/>
          <w:numId w:val="1"/>
        </w:numPr>
        <w:rPr/>
      </w:pPr>
      <w:bookmarkStart w:id="1037" w:name="__RefHeading___Toc591870_2320776876"/>
      <w:bookmarkStart w:id="1038" w:name="_Toc438"/>
      <w:bookmarkEnd w:id="1037"/>
      <w:r>
        <w:rPr>
          <w:rtl w:val="true"/>
        </w:rPr>
        <w:t>خاکی که میت در آن دفن می شود</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خاکی که از آن آفریده شده، دفن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نطفه در رحم قرار می گیرد خدای متعال فرشته ای را می فرستد تا از خاکی که در آن دفن می شود برگیرد و با آن بیامیزد از این رو همواره دل او به سوی آن میل دارد و مشتاق آن است تا این که در آن دفن شود</w:t>
      </w:r>
      <w:r>
        <w:rPr>
          <w:rFonts w:eastAsia="IRNazanin" w:cs="IRNazanin"/>
          <w:color w:val="111111"/>
          <w:sz w:val="28"/>
          <w:szCs w:val="28"/>
          <w:rtl w:val="true"/>
          <w:lang w:bidi="fa-IR"/>
        </w:rPr>
        <w:t xml:space="preserve">. </w:t>
      </w:r>
      <w:bookmarkStart w:id="1039" w:name="pg19993_217585"/>
    </w:p>
    <w:p>
      <w:pPr>
        <w:pStyle w:val="Heading3"/>
        <w:numPr>
          <w:ilvl w:val="2"/>
          <w:numId w:val="1"/>
        </w:numPr>
        <w:rPr/>
      </w:pPr>
      <w:bookmarkStart w:id="1040" w:name="__RefHeading___Toc591872_2320776876"/>
      <w:bookmarkStart w:id="1041" w:name="_Toc439"/>
      <w:bookmarkEnd w:id="1039"/>
      <w:bookmarkEnd w:id="1040"/>
      <w:r>
        <w:rPr>
          <w:rtl w:val="true"/>
        </w:rPr>
        <w:t>بخش هفتادم</w:t>
      </w:r>
      <w:bookmarkEnd w:id="1041"/>
    </w:p>
    <w:p>
      <w:pPr>
        <w:pStyle w:val="Heading4"/>
        <w:numPr>
          <w:ilvl w:val="3"/>
          <w:numId w:val="1"/>
        </w:numPr>
        <w:rPr/>
      </w:pPr>
      <w:bookmarkStart w:id="1042" w:name="__RefHeading___Toc591874_2320776876"/>
      <w:bookmarkStart w:id="1043" w:name="_Toc440"/>
      <w:bookmarkEnd w:id="1042"/>
      <w:r>
        <w:rPr>
          <w:rtl w:val="true"/>
        </w:rPr>
        <w:t>اشاره</w:t>
      </w:r>
      <w:bookmarkEnd w:id="10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التَّعْزِيَةِ وَ مَا يَجِبُ عَلَى صَاحِبِ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إِسْمَاعِيلَ عَنْ مُحَمَّدِ بْنِ عُذَافِرٍ عَنْ إِسْحَاقَ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التَّعْزِيَةُ إِلَّا عِنْدَ الْقَبْرِ، ثُمَّ يَنْصَرِفُونَ لَا يَحْدُثُ فِي الْمَيِّتِ حَدَتْ فَيَسْمَعُونَ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الْحَجَّالِ عَنْ إِسْحَاقَ بْنِ عَمَّارٍ قَالَ</w:t>
      </w:r>
      <w:r>
        <w:rPr>
          <w:rFonts w:eastAsia="Amiri" w:cs="Amiri" w:ascii="Amiri" w:hAnsi="Amiri"/>
          <w:color w:val="111111"/>
          <w:sz w:val="28"/>
          <w:szCs w:val="28"/>
          <w:rtl w:val="true"/>
          <w:lang w:bidi="ar-SA"/>
        </w:rPr>
        <w:t>: -</w:t>
      </w:r>
    </w:p>
    <w:p>
      <w:pPr>
        <w:pStyle w:val="Heading4"/>
        <w:numPr>
          <w:ilvl w:val="3"/>
          <w:numId w:val="1"/>
        </w:numPr>
        <w:rPr/>
      </w:pPr>
      <w:bookmarkStart w:id="1044" w:name="__RefHeading___Toc591876_2320776876"/>
      <w:bookmarkStart w:id="1045" w:name="_Toc441"/>
      <w:bookmarkEnd w:id="1044"/>
      <w:r>
        <w:rPr>
          <w:rtl w:val="true"/>
        </w:rPr>
        <w:t>سوگواری و آن چه که بر صاحب مصیبت واجب است</w:t>
      </w:r>
      <w:bookmarkEnd w:id="10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سوگواری فقط باید در کنار قبر باشد، سپس تشییع کنندگان باید باز گردند که اگر برای میت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آن ها صدای او نشنوند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صاحبان عزا باید پس از دفن میت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لَيْسَ التَّعْزِيَةُ إِلَّا عِنْدَ الْقَبْرِ، ثُمَّ يَنْصَرِفُونَ لَا يَحْدُثُ فِي الْمَيِّتِ حَدَتْ فَيَسْمَعُونَ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التَّعْزِيَةُ الْوَاحِبَةُ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الْقَاسِمِ بْنِ مُحَمَّدٍ عَنِ الْحُسَيْنِ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إِسْمَاعِيلُ بْن أَبِي عَبْدِ اللهِ علیه السلام خَرَجَ أَبُو عَبْدِ اللهِ علیه السلام فَتَقَدَّمَ السَّرِيرَ بِلَا حِذَاءِ وَ لا رِدَاء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سوگواری فقط باید در کنار قبر باشد، سپس تشییع کنندگان باید باز گردند که اگر برای میت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فشار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 آن ها صدای او را نشنوند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پس از دفن میت واجب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فرزند امام صادق علیه السلام وفات یافت، آن حضرت بدون کفش و ردا از خانه بیرون آمد و پیشاپیش تابوت روان گشت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ابْنِ أَبِي عُمَيْرٍ عَنْ بَعْضِ أَصْحَابِهِ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الْمُصِيبَةِ أَنْ يَضَعَ رِدَاءَهُ حَتَّى يَعْلَمَ النَّاسُ أَنَّهُ صَاحِبُ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رِفَاعَةَ النَّخَاسِ عَنْ رَجُل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عَزَّى أَبُو عَبْدِ اللَّهِ علیه السلام رَجُلاً بِابْنِ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خَيْرٌ لِابْنِكَ مِنْكَ وَ ثَوَابُ اللَّهِ خَيْرٌ لكَ مِن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 جَزَعُهُ بَعْدُ عَادَ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رَسُولُ اللهِ صلى الله عليه واله وسلم فَمَا لَكَ بِهِ أَسْوَةٌ؟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رَحْمَةَ اللَّهِ وَ شَفَاعَةَ رَسُولِ اللهِ صلى الله عليه واله وسلم فَلَنْ تَقُوتَهُ وَاحِدَةٌ مِنْهُنَّ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صاحب عزا ردای خویش کنار گذارد تا مردم بدانند که او صاحب عزا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مردی که فرزندش را از دست داده بود تسلیت داد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فرزندت از تو بهتر است و ثواب خداوند برای تو بهتر از فرزندت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بی تابی آن مرد به حضرتش رسید به سوی او بازگشت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هم از دنیا رفت چگونه تو از آن حضرت پیروی نمی کنی؟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گناهکار بود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او سه ویژگی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ها امیدی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و شفاعت رسول خدا صلى الله عليه واله وسلم پس او از هیچ یک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بْنِ مُسْلِمٍ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لِصَاحِبِ الْمُصِيبَةِ أَنْ لا يَلْبَسَ رِدَاءً، وَأَنْ يَكُونَ فِي قَمِيصٍ حَتَّى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مُوسَى علیه السلام يُعَزي قَبْلَ الدَّفْنِ 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جَعْفَرٍ الثَّانِي علیه السلام إِلَى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مُصِيبَتَكَ بِعَلِي ابْنِكَ وَ ذَكَرْتَ أَنَّهُ كَانَ أَحَبَّ وُلْدِكَ إِلَيْكَ وَ كَذَلِكَ اللَّهُ إِنَّمَا يَأْخُذُ مِنَ الْوَالِدِ وَ غَيْرِهِ أَزْكَى مَا عِنْدَ أَهْلِهِ لِيُعْظِمَ بِهِ أَجْرَ الْمُصَابِ بِالْمُصِيبَةِ، فَأَعْظَمَ اللهُ أَجْرَكَ وَ أَحْسَنَ عَزَاكَ وَ رَبَطَ عَلَى قَلْبِكَ إِنَّهُ قَدِيرٌ، وَ عَجَلَ اللَّهُ عَلَيْكَ بِالْخَلَفِ، وَأَرْجُو أَن يَكُونَ اللهُ قَدْ فَعَلَ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صاحب عزا ردا بر تن نپوشد و با پیراهن باشد تا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دیدم که پیش از دفن و پس از آن سوگواری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پاسخ نامه مردی که فرزند خود را از دست داده بود نوشت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مصیبت فرزندت، علی که یادآور شده بودی او از محبوب ترین فرزندانت بود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از پدر و دیگران پاکیزه ترین افراد را می ستاند تا پاداش مصیبت دیده را بزرگ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تو را بسیار صبر تو را نیکو و دل تو را قوی گرداند؛ زیرا که او تواناست و خداوند هرچه زودتر برای تو جانشینی برگزیند و امیدوارم که ان شاء الله تعالی برای تو چنین کند</w:t>
      </w:r>
      <w:r>
        <w:rPr>
          <w:rFonts w:eastAsia="IRNazanin" w:cs="IRNazanin"/>
          <w:color w:val="111111"/>
          <w:sz w:val="28"/>
          <w:szCs w:val="28"/>
          <w:rtl w:val="true"/>
          <w:lang w:bidi="fa-IR"/>
        </w:rPr>
        <w:t xml:space="preserve">. </w:t>
      </w:r>
      <w:bookmarkStart w:id="1046" w:name="pg19993_217589"/>
    </w:p>
    <w:p>
      <w:pPr>
        <w:pStyle w:val="Heading3"/>
        <w:numPr>
          <w:ilvl w:val="2"/>
          <w:numId w:val="1"/>
        </w:numPr>
        <w:rPr/>
      </w:pPr>
      <w:bookmarkStart w:id="1047" w:name="__RefHeading___Toc591878_2320776876"/>
      <w:bookmarkStart w:id="1048" w:name="_Toc442"/>
      <w:bookmarkEnd w:id="1046"/>
      <w:bookmarkEnd w:id="1047"/>
      <w:r>
        <w:rPr>
          <w:rtl w:val="true"/>
        </w:rPr>
        <w:t>بخش هفتادو یکم</w:t>
      </w:r>
      <w:bookmarkEnd w:id="1048"/>
    </w:p>
    <w:p>
      <w:pPr>
        <w:pStyle w:val="Heading4"/>
        <w:numPr>
          <w:ilvl w:val="3"/>
          <w:numId w:val="1"/>
        </w:numPr>
        <w:rPr/>
      </w:pPr>
      <w:bookmarkStart w:id="1049" w:name="__RefHeading___Toc591880_2320776876"/>
      <w:bookmarkStart w:id="1050" w:name="_Toc443"/>
      <w:bookmarkEnd w:id="1049"/>
      <w:r>
        <w:rPr>
          <w:rtl w:val="true"/>
        </w:rPr>
        <w:t>اشاره</w:t>
      </w:r>
      <w:bookmarkEnd w:id="10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مَنْ عَزَّى حَزِيناً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وَهْبٍ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عَزَّى مُصاباً كَانَ لَهُ مِثْلُ أَجْرِهِ مِنْ غَيْرِ أَنْ يَنتَقِصَ مِنْ أَجْرِ الْمُصَابِ شَيْئاً</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591882_2320776876"/>
      <w:bookmarkStart w:id="1052" w:name="_Toc444"/>
      <w:bookmarkEnd w:id="1051"/>
      <w:r>
        <w:rPr>
          <w:rtl w:val="true"/>
        </w:rPr>
        <w:t>پاداش کسی که غم زده ای را تسکین دهد</w:t>
      </w:r>
      <w:bookmarkEnd w:id="10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شخص عزاداری را دلداری دهد، در روز قیامت لباسی بر او بپوشانند که به آن خوشحال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مصیبت دیده ای را دلداری دهد برای او پاداشی چون پاداش اوست بدون این که از پاداش مصیبت دیده کم شود</w:t>
      </w:r>
      <w:r>
        <w:rPr>
          <w:rFonts w:eastAsia="IRNazanin" w:cs="IRNazanin"/>
          <w:color w:val="111111"/>
          <w:sz w:val="28"/>
          <w:szCs w:val="28"/>
          <w:rtl w:val="true"/>
          <w:lang w:bidi="fa-IR"/>
        </w:rPr>
        <w:t xml:space="preserve">. </w:t>
      </w:r>
      <w:bookmarkStart w:id="1053" w:name="pg19993_217590"/>
    </w:p>
    <w:p>
      <w:pPr>
        <w:pStyle w:val="Heading3"/>
        <w:numPr>
          <w:ilvl w:val="2"/>
          <w:numId w:val="1"/>
        </w:numPr>
        <w:rPr/>
      </w:pPr>
      <w:bookmarkStart w:id="1054" w:name="__RefHeading___Toc591884_2320776876"/>
      <w:bookmarkStart w:id="1055" w:name="_Toc445"/>
      <w:bookmarkEnd w:id="1053"/>
      <w:bookmarkEnd w:id="1054"/>
      <w:r>
        <w:rPr>
          <w:rtl w:val="true"/>
        </w:rPr>
        <w:t>بخش هفتادو دوم</w:t>
      </w:r>
      <w:bookmarkEnd w:id="1055"/>
    </w:p>
    <w:p>
      <w:pPr>
        <w:pStyle w:val="Heading4"/>
        <w:numPr>
          <w:ilvl w:val="3"/>
          <w:numId w:val="1"/>
        </w:numPr>
        <w:rPr/>
      </w:pPr>
      <w:bookmarkStart w:id="1056" w:name="__RefHeading___Toc591886_2320776876"/>
      <w:bookmarkStart w:id="1057" w:name="_Toc446"/>
      <w:bookmarkEnd w:id="1056"/>
      <w:r>
        <w:rPr>
          <w:rtl w:val="true"/>
        </w:rPr>
        <w:t>اشاره</w:t>
      </w:r>
      <w:bookmarkEnd w:id="10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الْمَرْأَةِ تَمُوتُ وَ فِي بَطْنِهَا صَبِيٌّ يَتَحَرَّكُ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 عَنْ أَبِي عَبْدِ اللَّهِ علیه السلام فِي الْمَرْأَةِ تَمُوتُ وَيَتَحَرَّكَ الْوَلَدُ فِي بَطْنِهَا أَ يُشَقُّ بَطْنُهَا وَيُخْرَجُ الْوَلَدُ؟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يُخَاطُ بَطْنُهَا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وَهْبِ بْنِ وَهْبٍ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مَاتَتِ الْمَرْأَةُ وَ فِي بَطْنِها وَلَدٌ يَتحرك فَيُتَخَوفُ عَلَيْهِ فَشق بطنها وأُخْرج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الْمَرْأَةِ يَمُوتُ وَلَدُهَا فِي بَطْنِهَا فَيُتَخَوْفٌ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يُدْخِلَ الرَّجُلُ يَدَهُ فَيُقَطَّعَهُ وَ يُخْرِجَهُ إِذَا لَمْ تَرْفُقُ بِهِ النِّسَاءُ</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591888_2320776876"/>
      <w:bookmarkStart w:id="1059" w:name="_Toc447"/>
      <w:bookmarkEnd w:id="1058"/>
      <w:r>
        <w:rPr>
          <w:rtl w:val="true"/>
        </w:rPr>
        <w:t>زنی که می میرد و در رحم او کودک زنده ای باشد</w:t>
      </w:r>
      <w:bookmarkEnd w:id="10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زنی که می میرد و کودکش در رحم او زنده است آیا باید شکم او را شکافته و فرزندش را بیرون آورند؟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زنی بمیرد و در رحم او کودک زنده ای باشد باید شکمش را شکافته کودک را بیرون آورند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حضرتش درباره زنی که جنین در شکمش مرده و زندگی او را به خطر انداخته فرمود ایرادی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نبود زن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 خود را داخل نموده و جنین را پاره پاره کند و آن را بیرون آورد</w:t>
      </w:r>
      <w:r>
        <w:rPr>
          <w:rFonts w:eastAsia="IRNazanin" w:cs="IRNazanin"/>
          <w:color w:val="111111"/>
          <w:sz w:val="28"/>
          <w:szCs w:val="28"/>
          <w:rtl w:val="true"/>
          <w:lang w:bidi="fa-IR"/>
        </w:rPr>
        <w:t xml:space="preserve">. </w:t>
      </w:r>
      <w:bookmarkStart w:id="1060" w:name="pg19993_217591"/>
    </w:p>
    <w:p>
      <w:pPr>
        <w:pStyle w:val="Heading3"/>
        <w:numPr>
          <w:ilvl w:val="2"/>
          <w:numId w:val="1"/>
        </w:numPr>
        <w:rPr/>
      </w:pPr>
      <w:bookmarkStart w:id="1061" w:name="__RefHeading___Toc591890_2320776876"/>
      <w:bookmarkStart w:id="1062" w:name="_Toc448"/>
      <w:bookmarkEnd w:id="1060"/>
      <w:bookmarkEnd w:id="1061"/>
      <w:r>
        <w:rPr>
          <w:rtl w:val="true"/>
        </w:rPr>
        <w:t>بخش هفتادو سوم</w:t>
      </w:r>
      <w:bookmarkEnd w:id="1062"/>
    </w:p>
    <w:p>
      <w:pPr>
        <w:pStyle w:val="Heading4"/>
        <w:numPr>
          <w:ilvl w:val="3"/>
          <w:numId w:val="1"/>
        </w:numPr>
        <w:rPr/>
      </w:pPr>
      <w:bookmarkStart w:id="1063" w:name="__RefHeading___Toc591892_2320776876"/>
      <w:bookmarkStart w:id="1064" w:name="_Toc449"/>
      <w:bookmarkEnd w:id="1063"/>
      <w:r>
        <w:rPr>
          <w:rtl w:val="true"/>
        </w:rPr>
        <w:t>اشاره</w:t>
      </w:r>
      <w:bookmarkEnd w:id="10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غُسْلِ الْأَطْفَالِ وَ الصِّبْيَانِ وَ الصَّلَاةِ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الْحُسَيْنِ بْنِ مُوسَى عَنْ زُرَارَةَ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وَ زُرَارَةَ عَنْ أَبِي عَبْدِاللهِ علیه السلام أَنَّهُ سُئِلَ عَنِ الصَّلَاةِ عَلَى الصَّبِيِّ مَتَى يُصَلَّى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تَجِبُ الصَّلَاةُ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سِتٌ سِنِينَ، وَ الصِّيَامُ إِذَا أَطَاقَهُ</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591894_2320776876"/>
      <w:bookmarkStart w:id="1066" w:name="_Toc450"/>
      <w:bookmarkEnd w:id="1065"/>
      <w:r>
        <w:rPr>
          <w:rtl w:val="true"/>
        </w:rPr>
        <w:t>غسل دادن اطفال و کودکان و نماز گزاردن بر آنان</w:t>
      </w:r>
      <w:bookmarkEnd w:id="10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جنین سقط شده چهار ماهه باشد، باید غسل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چه وقت باید بر طفل نماز میت 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نماز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نماز بر او واجب می شود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سن شش سالگی برسد و روزه هنگامی بر او لازم می شود که توان گرفتن آن را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ابْناً لِأَبِي عَبْدِاللَّهِ علیه السلام فِي حَيَاةِ أَبِي جَعْفَرٍ علیه السلام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فَطِيمٌ قَدْ دَرَجَ،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 مَنْ ذَا الَّذِي إِلَى جَنْبِكَ لِمَوْلًى 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الْمَوْلَى يُمَازِحُهُ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لَكَ بِمَوْلًى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 لَكَ، فَطَعَنَ فِي جِنَازَةِ الْغُلَامِ، فَمَاتَ فَأُخْرِجَ فِي سَفَطٍ إِلَى الْبَقيع، فَخَرَجَ أَبُو جَعْفَرٍ علیه السلام وَ عَلَيْهِ جُبَّةٌ خَرِّ صَفْرَاءُ وَ عِمَامَةٌ خَرٌ صَفْرَاءُ وَ مِطْرَفُ خَرٌ أَصْفَرُ فَانْطَلَقَ يَمْشِي إِلَى الْبَقِيعِ وَ هُوَ مُعْتَمِدٌ عَلَيَّ وَ النَّاسُ يُعَزُونَهُ عَلَى ابْنِ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الْبَقِيعِ تَقَدَّمَ أَبُو جَعْفَرٍ علیه السلام فَصَلَّى عَلَيْهِ وَ كَبَّرَ عَلَيْهِ أَرْبَعاً، ثُمَّ أَمَرَ بِهِ فَدُفِنَ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 علیه السلام بود که از امام صادق علیه السلام پسری دیدم که به او عبدالله می گفتند تازه از شیر گرفته شده و به راه افتاده بود اشاره به غلام حضرت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کنار توست کیست؟</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با او مزاح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من غلام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بندگی ما برای تو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ضربه ای به آن کودک زد و او به زمین خورد 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سبدی گذاشته به بقیع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بیرون آمد درحالی که لباده خز زردی بر تن داشت، عمامه زرد رنگی بر سر نهاده و بالا پوش زرد رنگ پوشیده بود حضرتش با پای پیاده روانه بقیع شد و بر من تکیه داده بود و مردم در مرگ فرزندش به او تسلیت می گفتند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جنازه کودک را به بقیع رساندند امام باقرعلیه السلام پیش آمد و بر او نماز خواند و چهار تکبیر گفت سپس امر فرمود که او را دفن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أَخَذَ بِيَدِي فَتَنحى 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يُصَلِّى عَلَى الْأَطْفَالِ، إِنَّمَا كَانَ أَمِيرُ الْمُؤْمِنِينَ علیه السلام يَأْمُرُ بِهِمْ فَيُدْفَنُونَ مِنْ وَرَاءُ وَلا يُصَلِّي عَلَيْهِمْ، وَإِنَّمَا صَلَّيْتُ عَلَيْهِ مِنْ أَجْلِ أَهْلِ الْمَدِينَةِ كَرَاهِيَةَ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يُصَلُّونَ عَلَى أَطْفَالِهِمْ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وَ الْحُسَيْنِ بْنِ سَعِيدٍ عَنِ النَّضْرِ بْنِ سُوَيْدٍ عَنْ يَحْيَى بْنِ عِمْرَانَ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لِأَبِي جَعْفَرٍ علیه السلام فَأُخْبِرَ بِمَوْتِهِ، فَأَمَرَ بِهِ فَغُسَّلَ وَ كُفْنَ وَ مَشَى مَعَهُ وَ صَلَّى عَلَيْهِ وَ طُرِحَتْ خُمْرَةٌ، فَقَامَ عَلَيْهَا ثُمَّ قَامَ عَلَى قَبْرِهِ حَتَّى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وَ انْصَرَفْتُ مَعَهُ حَتَّى إِنِّي لَأَمْشِي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يَكُنْ يُصَلَّى عَلَى مِثْلِ هَذَا، وَكَانَ ابْنَ ثَلَاثِ سِنِينَ، كَانَ عَلِيٌّ علیه السلام يَأْمُرُ بِهِ فَيُدْفَنُ وَلَا يُصَلَّى عَلَيْهِ، وَ لَكِنَّ النَّاسَ صَنَعُوا شَيْئًا، فَنَحْنُ نَصْنَعُ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دست مرا گرفته، به گوشه ای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اطفال نماز گزارده نمی شود، همانا امیر مؤمنان على صلوات الله علیه چنین بود که امر می نمود اطفال را پس از مردن دفن کنند و بر آنان نماز نمی گزارد و من به خاطر اهل مدینه نماز گزاردم چون خوش ندارم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اطفال خود نماز نمی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از امام باقر علیه السلام وفات یافت آن حضرت را از مرگش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فرمود که غسلش دهند کفن کنند و با جنازه به راه افتاد بر او نماز خواند حصیر کوچکی پهن کردند و بر روی آن ایستاد و نماز خواند و بر کنار قبر ایستاد تا این که از کار دفن او فارغ شدند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حضرتش بازگشت من نیز با آن حضرت بازگشتم درحالی که با او راه می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 چو اطفالی که سه سال داشته باشند نماز خوانده نمی شود و علی علیه السلام امر می فرمود که او را دفن نمایند و بر او نماز نمی خواند ولی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انجام دادند که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 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تَجِبُ الصَّلَاةُ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 وَكَانَ ابْنَ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الْوِلْدَانِ؟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واله وسلم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إِسْمَاعِيلَ عَنْ عُثْمَانَ بْنِ عِيسَى عَنْ زُرْعَةَ عَنْ سَمَاعَةَ 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السُّقْطِ إِذَا اسْتَوَى خَلْقُهُ يَجِبُ عَلَيْهِ الْغُسْلُ وَ اللَّحْدُ وَ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مِهْرَانَ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جَعْفَرٍعلیه السلام أَسْأَلُهُ عَنِ السَّقْطِ كَيْفَ يُصْنَعُ بِهِ؟</w:t>
      </w:r>
    </w:p>
    <w:p>
      <w:pPr>
        <w:pStyle w:val="BookText"/>
        <w:rPr/>
      </w:pPr>
      <w:r>
        <w:rPr>
          <w:rFonts w:ascii="Amiri" w:hAnsi="Amiri" w:eastAsia="Amiri" w:cs="Amiri"/>
          <w:color w:val="111111"/>
          <w:sz w:val="28"/>
          <w:sz w:val="28"/>
          <w:szCs w:val="28"/>
          <w:rtl w:val="true"/>
          <w:lang w:bidi="ar-SA"/>
        </w:rPr>
        <w:t>فَكَتَبَ علیه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السَّقْطَ يُدْفَنُ بِدَمِهِ فِي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بر کودک نماز واجب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را درک کند و شش ساله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کودکانی که پیش از تکلیف می 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از رسول خدا صلى الله عليه واله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کارهای آن ها آگاه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نظر شما دربارۀ طفل سقط شده که خلقتش کامل شده چیست؟ آیا غسل، لحد و تکفین برای او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برای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باقر علیه السلام نوشتم و از حضرتش درباره کودک سقط شده پرسیدم که وظیفه چیست؟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نوشت کودک سقط شده با همان خونش دفن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سَعِيدٍ 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قُبِضَ إِبْرَاهِيمُ بْنُ رَسُولِ اللهِ صلى الله عليه واله وسلم جَرَتْ فِيهِ ثَلَاثُ سُنَنٍ، أَمَّا وَاحِدَةٌ، فَإِنَّهُ لَمَّا مَاتَ انْكَسَفَتِ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لِفَقْدِ ابْنِ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رَسُولُ اللهِ صلى الله عليه واله وسلم الْمِنْبَرَ، فَحَمِدَ اللَّهَ وَأَثْنَى عَلَيْهِ ،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وَالْقَمَرَ آيَتَانِ مِنْ آيَاتِ اللَّهِ يَجْرِيَانِ بِأَمْرِهِ مُطِيعَانِ لَهُ لا يَنْكَسِفَانِ لِمَوْتِ أَحَدٍ وَ لا لِحَيَاتِهِ، فَإِنِ انْكَسَفَتَا أَوْ وَاحِدَةٌ مِنْهُمَا فَصَلُّوا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عَنِ الْمِنْبَرِ، فَصَلَّى بِالنَّاسِ صَلَاةَ الْكُسُوفِ، فَلَمَّا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فَجَهْزِ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إِبْرَاهِيمَ وَ حَنَّطَهُ وَ كَفَّنَهُ ثُمَّ خَرَجَ بِهِ وَ مَضَى رَسُولُ اللَّهِ صلى الله عليه واله وسلم حَتَّى انْتَهَى بِهِ إِلَى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فرزند رسول خدا صلى الله عليه واله وسلم وفات یافت سه سنت در او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وقتی او وفات یافت آفتاب گرفت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برای وفات فرزند رسول خدا صلى الله عليه واله وسلم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بالای منبر رفت و خدا را حمد و ثنا گفت،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دو نشانه از نشانه های خدا هستند که به فرمان او در رفت و آمدند و فرمان بردارند که به مرگ و زندگی کسی گرفته نمی شوند و هرگاه هردو یا یکی از آن ها گرفته شود،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فرود آمد و با مردم نماز کسوف خواند و چون سلام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مقدمات دفن فرزندم را آماده ساز</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برخاست و ابراهیم را غسل داد، حنوط کرد و کفن نمود و او را بیرون آورد و رسول خدا صلى الله عليه واله وسلم نیز با او روان شد تا به قبر او 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واله وسلم نَسِيَ أَنْ يُصَلِّيَ عَلَى إِبْرَاهِيمَ لِمَا دَخَلَهُ مِنَ الْجَزَعَ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فَانْتَصَبَ قَائِماً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علیه السلام بِمَا قُلْتُمْ، زَعَمْتُمْ أَنِّي نَسِيتُ أَنْ أُصَلِّيَ عَلَى ابْنِي لِمَا دَخَلَنِي مِنَ الْجَزَع أَلَا وَإِنَّهُ لَيْسَ كَمَا ظَنَنْتُمْ، وَ لَكِنَّ اللَّطِيفَ الْخَبِيرَ فَرَضَ عَلَيْكُمْ خَمْسَ صَلَوَاتٍ، َو جَعَلَ لِمَوْتَاكُمْ مِنْ كُلِّ صَلَاةٍ تكبيرَةً، وَ أَمَرَنِي أَن لا أُصَلَّى إلَّا عَلَى مَنْ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انْزِلْ فَأَلْحِدِ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فَأَلْحَدَ إِبْرَاهِيمَ فِي لَحْدِهِ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إِنَّهُ لا يَنبَغِي لِأَحَدٍ أَنْ يَنْزِلَ فِي قَبْرِ وَلَدِهِ إِذْ لَمْ يَفْعَلْ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لَيْسَ عَلَيْكُمْ بِحَرَامٍ أَنْ تَنْزِلُوا فِي قبور أولادِكُمْ، وَ لَكِنِّى لَسْتُ آمَنُ إذَا حَلَّ أَحَدُكُمُ الْكَفَنَ عَن ولده أن يلعب به الشَّيْطَانُ فَيَدْخُلَهُ عِنْدَ ذَلِكَ مِنَ الْجَزَعِ مَا يُحْبِطُ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صلى الله عليه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رسول خدا صلى الله عليه واله وسلم از بی تابی بر ابراهیم فراموش کرد که بر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واله وسلم سر پا ایستاد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به جهت آن چه گفتید نزد من آمد، گمان کردید که از بی تابی بر فرزندم فراموش کرده ام که بر او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شما گمان کرده اید، بلکه خداوند مهربان و آگاه، پنج نماز بر شما واجب کرده است و برای مردگان شما از هر نماز یک تکبیر قرار داده و به من فرمان داده است که نماز میت نخوانم مگر بر کسی که نماز می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برو و فرزندم را در لحد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وارد قبر شد و ابراهیم را در لحدش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کسی وارد قبر فرزندش شود؛ زیرا که رسول خدا صلى الله عليه واله وسلم چنین کاری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حرام نیست که وارد قبر فرزندان خود شوید، ولی بعید نیست که وقتی یکی از شما وارد قبر شود بند کفن فرزندش را بگشاید، شیطان با او بازی کند و او را به بی تابی و زاری وادارد که اجر او را باطل کند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صلى الله عليه واله وسلم بازگشت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عَلِيِّ بْنِ شِيرَةَ عَنْ مُحَمَّدِ بْنِ سُلَيْمانَ عَنْ حُسَيْنِ الْحَرْشُوشِ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يُكَلِّمُونَا وَ يَرُدُّونَ عَلَيْنَا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يُصَلَّى عَلى الطِّفْلِ لأَنَّهُ لَمْ يُصَلُّ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إِلَّا عَلَى مَنْ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لَوْ أَنَّ رَجُلاً نَصْرَانِيَا أَوْ يَهُودِيًا أَسْلَمَ ثُمَّ مَاتَ مِنْ سَاعَتِهِ فَمَا الْجَوَابُ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هَذَا الَّذِي أَسْلَمَ السَّاعَةَ ثُمَّ افْتَرَى عَلَى إِنْسَانٍ مَا كَانَ يَجِبُ عَلَيْهِ فِي فِرْيَتِهِ، فَإِنَّهُمْ سَيَقُولُونَ يَجِبُ عَلَيْهِ الْحَدُّ، فَإِذَا قَالُوا هَذَا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هَذَا الصَّبِيَّ الَّذِي لَمْ يُصَلُّ افْتَرَى عَلَى إِنْسَانٍ هَلْ كَانَ يَجِبُ عَلَيْهِ الْحَدُّ، فَإِنَّهُمْ 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إِنَّمَا يَجِبُ أَنْ يُصَلَّى عَلَى مَنْ وَجَبَ عَلَيْهِ الصَّلَاةُ وَ الْحُدُودُ، وَلا يُصَلَّى عَلَى مَنْ لَمْ تَجِبْ عَلَيْهِ الصَّلَاةُ وَ لَا الْحُدُودُ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ما سخن می گویند و ایراد می گیرند که می گوییم بر طفلی که نماز نمی خواند نباید نماز میت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کسی که نماز می خوانده، باید نماز خواند؟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مردی نصرانی یا یهودی مسلمان شود و همان ساعت بمیرد، چه؟</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بگویید آیا کسی که در این ساعت مسلمان شده، اگر پس از آن بر انسانی افترا گوید، در این افترا گفتن چه چیزی بر او واجب می شود؟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می شود پس اگر این را گفتند به ایشان بگویید اگر این طفلی که نماز نمی خواند، بر انسانی افترا گوید، آیا حد بر او واجب می شود؟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بنابراین نماز میت بر کسی واجب می شود که نماز و حدود بر او واجب شده باشد و کسی که نماز و حدود بر او واجب نیست نباید بر او نماز خواند</w:t>
      </w:r>
      <w:r>
        <w:rPr>
          <w:rFonts w:eastAsia="IRNazanin" w:cs="IRNazanin"/>
          <w:color w:val="111111"/>
          <w:sz w:val="28"/>
          <w:szCs w:val="28"/>
          <w:rtl w:val="true"/>
          <w:lang w:bidi="fa-IR"/>
        </w:rPr>
        <w:t xml:space="preserve">. </w:t>
      </w:r>
      <w:bookmarkStart w:id="1067" w:name="pg19993_217598"/>
    </w:p>
    <w:p>
      <w:pPr>
        <w:pStyle w:val="Heading3"/>
        <w:numPr>
          <w:ilvl w:val="2"/>
          <w:numId w:val="1"/>
        </w:numPr>
        <w:rPr/>
      </w:pPr>
      <w:bookmarkStart w:id="1068" w:name="__RefHeading___Toc591896_2320776876"/>
      <w:bookmarkStart w:id="1069" w:name="_Toc451"/>
      <w:bookmarkEnd w:id="1067"/>
      <w:bookmarkEnd w:id="1068"/>
      <w:r>
        <w:rPr>
          <w:rtl w:val="true"/>
        </w:rPr>
        <w:t>بخش هفتادو چهارم</w:t>
      </w:r>
      <w:bookmarkEnd w:id="1069"/>
    </w:p>
    <w:p>
      <w:pPr>
        <w:pStyle w:val="Heading4"/>
        <w:numPr>
          <w:ilvl w:val="3"/>
          <w:numId w:val="1"/>
        </w:numPr>
        <w:rPr/>
      </w:pPr>
      <w:bookmarkStart w:id="1070" w:name="__RefHeading___Toc591898_2320776876"/>
      <w:bookmarkStart w:id="1071" w:name="_Toc452"/>
      <w:bookmarkEnd w:id="1070"/>
      <w:r>
        <w:rPr>
          <w:rtl w:val="true"/>
        </w:rPr>
        <w:t>اشاره</w:t>
      </w:r>
      <w:bookmarkEnd w:id="10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الْغَرِيقِ وَ الْمَصْعُوقِ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الْحَسَنِ الْأَوَّلِ علیه السلام فِي الْمَصْعُوقِ وَالْغَرِيقِ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ثَلَاثَةَ أَيَّامٍ إِلَّا أَنْ يَتَغَيَّرَ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سَيْفِ بْنِ عَمِيرَةَ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الْغَرِيقِ أَ يُغَسَّلُ؟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يُسْتَبْرَأ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يُسْتَبْرَا؟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ثَلَاثَةَ أَيَّامٍ قَبْلَ أَنْ يُدْفَنَ وَكَذَلِكَ أَيْضاً صَاحِبُ الصَّاعِقَةِ، فَإِنَّهُ رُبَّمَا ظَنُّوا أَنَّهُ مَاتَ وَ لَمْ يَمُثُ</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591900_2320776876"/>
      <w:bookmarkStart w:id="1073" w:name="_Toc453"/>
      <w:bookmarkEnd w:id="1072"/>
      <w:r>
        <w:rPr>
          <w:rtl w:val="true"/>
        </w:rPr>
        <w:t>حکم کسی که غرق شده و فردی که دچار صاعقه شده است</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دربارۀ کسی که مورد هدف صاعقه قرار گرفته و فردی که غرق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تا سه روز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دفن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مرگ آنان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بو و رنگ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تغییرات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مرگ آن ها بتوان اطمینان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دربارۀ غریق پرسیدم که آیا باید غسلش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استبرا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استبرا می شود؟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پیش از دفن واگذاشته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مرگ او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کسی که دچار صاعقه شده باشد چون بسا هست که گمان می کنند مرده است؛ درحالی که نمرده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الْغَرِيقُ يُغَسَّلُ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الْغَرِيقُ يُحْبَسُ حَتَّى يَتَغَيَّرَ وَ يُعْلَمَ أَنَّهُ قَدْ مَاتَ ثُم يُغسل، و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الْمَصْعُوقِ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صُعِقَ حُبِسَ يَوْمَيْنِ، ثُمَّ يُغَسَّلُ وَ يُكَفَّنُ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إِسْمَاعِيلَ بْنِ عَبْدِ الْخَالِقِ أَخِي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يُنتَظَرُ بِهِمْ إِلَّا أَن يَتَغَيَّرُوا الْغَرِيقُ والمَصْعُوقُ وَالْمَبْطُونُ وَالْمَهْدُوم و الْمُدَحْنُ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غریق را باید غسل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غریق باید نگاه داشته شود تا این که تغییر کند و دانسته شود که مرده است، سپس غسل داده و کفن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صاعقه زده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صاعقه بر کسی اصابت کرد، باید دو روز نگاه داشته شود، سپس غسلش دهند و کفن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فردند که باید بر آنان انتظار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دچار تغییرات شوند غریق، صاعقه زده شده، اسهال گرفته، زیر آوار مانده و گاز گرفته شده</w:t>
      </w:r>
      <w:r>
        <w:rPr>
          <w:rFonts w:eastAsia="IRNazanin" w:cs="IRNazanin"/>
          <w:color w:val="111111"/>
          <w:sz w:val="28"/>
          <w:szCs w:val="28"/>
          <w:rtl w:val="true"/>
          <w:lang w:bidi="fa-IR"/>
        </w:rPr>
        <w:t xml:space="preserve">. </w:t>
      </w:r>
      <w:bookmarkStart w:id="1074" w:name="pg19993_217600"/>
    </w:p>
    <w:p>
      <w:pPr>
        <w:pStyle w:val="BookText"/>
        <w:rPr/>
      </w:pPr>
      <w:bookmarkEnd w:id="107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عَلِقٍ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بِمَكَّةَ سَنَةً مِنَ السِّنِينَ صَوَاعِقُ كَثِيرَةٌ، مَاتَ مِنْ ذَلِكَ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إِبْرَاهِيمَ علیه السلام فَقَالَ مُبْتَدِنَا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لِلْغَرِيقِ وَ الْمَصْعُوقِ أَن يُتَرَبَّص بهِ ثَلاثاً لا يُدْفَنُ إِلَّا أَن تَجِيءَ مِنْهُ رِيحٌ تَدلُّ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تُخْبِرُنِي أَنَّهُ قَدْ دُفِنَ نَاسٌ كَثِيرٌ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عَلَى قَدْ دُفِنَ نَاسٌ كَثِيرٌ أَحْيَاء مَا مَاتُوا إِلَّا فِي قُبُورِهِمْ</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591902_2320776876"/>
      <w:bookmarkStart w:id="1076" w:name="_Toc454"/>
      <w:bookmarkEnd w:id="1075"/>
      <w:r>
        <w:rPr>
          <w:rtl w:val="true"/>
        </w:rPr>
        <w:t>بخش هفتادو پنجم</w:t>
      </w:r>
      <w:bookmarkEnd w:id="1076"/>
    </w:p>
    <w:p>
      <w:pPr>
        <w:pStyle w:val="Heading4"/>
        <w:numPr>
          <w:ilvl w:val="3"/>
          <w:numId w:val="1"/>
        </w:numPr>
        <w:rPr/>
      </w:pPr>
      <w:bookmarkStart w:id="1077" w:name="__RefHeading___Toc591904_2320776876"/>
      <w:bookmarkStart w:id="1078" w:name="_Toc455"/>
      <w:bookmarkEnd w:id="1077"/>
      <w:r>
        <w:rPr>
          <w:rtl w:val="true"/>
        </w:rPr>
        <w:t>اشاره</w:t>
      </w:r>
      <w:bookmarkEnd w:id="10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الْقَتْلَى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عُثْمَانَ عَنِ ابْنِ مُسْكَانَ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الَّذِي يُقْتَلُ فِي سَبِيلِ اللَّهِ أَ يُغَسَّلُ وَ يُكَفَّنُ وَ يُحَنَّطُ؟</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حمزه گوید در یکی از سال ها در مکه صاعقه بسیاری فرود آمد که بر اثر آن عده زیادی از مردم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کاظم علیه السلام شرف یاب شدم بدون این که پرسشی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برای غریق و صاعقه زده شده سه روز انتظار بکشند و آن ها را دفن نکنند مگر آن که از آن ها بویی به مشام برسد که نشانه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من خبر می دهید که عده بسیاری از مردم زنده دفن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که هنوز نمرده بودند دفن شده اند و آن ها در قبرهایشان مرده اند</w:t>
      </w:r>
      <w:r>
        <w:rPr>
          <w:rFonts w:eastAsia="IRNazanin" w:cs="IRNazanin"/>
          <w:color w:val="111111"/>
          <w:sz w:val="28"/>
          <w:szCs w:val="28"/>
          <w:rtl w:val="true"/>
          <w:lang w:bidi="fa-IR"/>
        </w:rPr>
        <w:t>.</w:t>
      </w:r>
    </w:p>
    <w:p>
      <w:pPr>
        <w:pStyle w:val="Heading4"/>
        <w:numPr>
          <w:ilvl w:val="3"/>
          <w:numId w:val="1"/>
        </w:numPr>
        <w:rPr/>
      </w:pPr>
      <w:bookmarkStart w:id="1079" w:name="__RefHeading___Toc591906_2320776876"/>
      <w:bookmarkStart w:id="1080" w:name="_Toc456"/>
      <w:bookmarkEnd w:id="1079"/>
      <w:r>
        <w:rPr>
          <w:rtl w:val="true"/>
        </w:rPr>
        <w:t>کشته شدگان در جنگ</w:t>
      </w:r>
      <w:bookmarkEnd w:id="108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کسی که در راه خدا کشته شده پرسیدم که آیا باید غسل داده شود و کفن و حنوط گردد؟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كَمَا هُوَ فِي ثِيَابِهِ إِلَّا أَن يَكُونَ بِهِ رَمَقٌ ثُمَّ مَاتَ، فَإِنَّهُ يُغَسْلُ وَ يُكَفِّنُ وَ يُحَنَّطُ وَ يُصَلَّى عَلَيْهِ، إِنَّ رَسُولَ اللهِ صَلَّى الله علیه واله وسلم صَلَّى عَلَى حَمْزَةَ وَ كَفَّنَهُ، لِأَنَّهُ كَانَ قَدْ جُرَّد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إِسْمَاعِيلَ بْنِ جَابِرٍ وَ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الشَّهِيدُ يُدْفَنُ بِدِمَائِهِ؟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ثِيَابِهِ بِدِمَائِهِ، وَ لا يُحَنَّطُ وَ لا يُغَسَّلُ وَ يُدْفَنُ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رَسُولُ اللهِ صلى الله عليه واله وسلم عَمَّهُ حَمْزَةَ علیه السلام فِي ثِيَابِهِ بِدِمَائِهِ الَّتِي أُصِيبَ فِيهَا، وَ رَدَّاهُ النَّبِيُّ صلى الله عليه واله وسلم بِرِدَاءِ فَقَصْرَ عَنْ رِجْلَيْهِ، فَدَعَا لَهُ بِإِذْخِرٍ، فَطَرَحَهُ عَلَيْهِ، وَ صَلَّى عَلَيْهِ سَبْعِينَ صَلَاةٌ وَ كَبَّرَ عَلَيْهِ سَبْعِينَ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غَيْرِ وَاحِدٍ عَنْ أَبَانِ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در لباسش است دفن شود مگر آن که رمقی در بدن او بماند سپس بمیرد که در این صورت باید غسل داده شده و کفن و حنوط گردد و بر او نماز خوانده شود رسول خدا صَلَّى الله علیه واله وسلم بر حمزه نماز خواند و او را کفن کرد، چرا که او را برهنه نموده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آیا شهید باید خون آلود دفن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همان لباس های خون آلودش حنوط کرده و غسل داده و همان طور که هست دفن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واله وسلم عموی خود حمزه را در لباس خود که آغشته به خونش بود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که حضرتش بر او پوشانید از پاهایش کوتاه تر بود از این رو گیاه اذخر خواست و بدن او را پوشانید و بر او هفتاد نماز خواند و بر وی هفتاد تکبیر گفت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الشَّهِيدُ إِذَا كَانَ بِهِ رَمَقٌ غُسَلَ وَكُفْنَ وَحُنْطَ وَ صُلِّيَ عَلَيْهِ، وَ إِنْ لَمْ يَكُنْ بِهِ رَمَقٌ دُفِنَ فِي أَلْوَابِهِ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أَبِي الْجَوْزَاءِ عَنِ الْحُسَيْنِ بْنِ عُلْوَانَ عَنْ عَمْرِو بْنِ خَالِدٍ عَنْ زَيْدِ بْنِ عَلِيَّ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يُنْزَعُ عَنِ الشَّهِيدِ الْفَرْوُ وَ الْخُفُّ وَ الْقَلَنْسُوةُ وَ الْعِمَامَةُ وَالْمِنْطَقَةُ وَالسَّرَاوِيلُ إِلَّا أَنْ يَكُونَ أَصَابَهُ دَمٌ، فَإِنْ أَصَابَهُ دَم تُرِكَ، وَ لا يُتْرَكُ عَلَيْهِ شَيْءٌ مَعْقُودٌ إِلَّا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ابْنِ سِنَانٍ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يُقْتَلُ فِي سَبِيلِ اللهِ يُدْفَنُ فِي ثِيَابِهِ وَيُغَسْلُ إِلَّا أَن يُدْرِكَهُ الْمُسْلِمُونَ وَ بِهِ رمَقُ ثُمَّ يَمُوتَ بَعْدُ، فَإِنَّهُ يُغَسَّلُ وَيُكَفِّنُ و يُحَنَّطُ، إنَّ رَسُولَ اللهِ صلى الله عليه واله وسلم كَفَّنَ حَمْزَةَ علیه السلام فِي ثِيَابِهِ، وَ لَمْ يُغَسِّلْهُ، وَ لَكِنَّهُ 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شهید رمقی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شهادت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شده کفن و حنوط می گردد و بر او نماز خوانده می شود و اگر رمقی در او نباشد در لباس خود دفن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 السلام از نیاکان بزرگوارش علیهم السلام نقل می کند که امیر مؤمنان علی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تن شهید پوستین، کفش، کلاه، عمامه، کمربند و زیر جامه را بیرون آورد، مگر آن که آن ها به خون آغشته شوند که در این صورت نیازی به درآوردن آن ها نیست و بایستی هر چیز بسته و گره خورده را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جهادگری که در راه خدا کشته می شود، به همان صورت در لباسش دفن می شود و نیاز به غسل ندارد، مگر آن که رمقی داشته باشد و مسلمانان او را دریابند و بعد به شهادت برسد که در این صورت بایستی غسل داده، کفن و حنوط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واله وسلم حمزه علیه السلامرا در لباسش کفن کرد و او را غسل نداد، ولی بر او نماز خواند</w:t>
      </w:r>
      <w:r>
        <w:rPr>
          <w:rFonts w:eastAsia="IRNazanin" w:cs="IRNazanin"/>
          <w:color w:val="111111"/>
          <w:sz w:val="28"/>
          <w:szCs w:val="28"/>
          <w:rtl w:val="true"/>
          <w:lang w:bidi="fa-IR"/>
        </w:rPr>
        <w:t xml:space="preserve">. </w:t>
      </w:r>
      <w:bookmarkStart w:id="1081" w:name="pg19993_217603"/>
    </w:p>
    <w:p>
      <w:pPr>
        <w:pStyle w:val="Heading3"/>
        <w:numPr>
          <w:ilvl w:val="2"/>
          <w:numId w:val="1"/>
        </w:numPr>
        <w:rPr/>
      </w:pPr>
      <w:bookmarkStart w:id="1082" w:name="__RefHeading___Toc591908_2320776876"/>
      <w:bookmarkStart w:id="1083" w:name="_Toc457"/>
      <w:bookmarkEnd w:id="1081"/>
      <w:bookmarkEnd w:id="1082"/>
      <w:r>
        <w:rPr>
          <w:rtl w:val="true"/>
        </w:rPr>
        <w:t>بخش هفتادو ششم</w:t>
      </w:r>
      <w:bookmarkEnd w:id="1083"/>
    </w:p>
    <w:p>
      <w:pPr>
        <w:pStyle w:val="Heading4"/>
        <w:numPr>
          <w:ilvl w:val="3"/>
          <w:numId w:val="1"/>
        </w:numPr>
        <w:rPr/>
      </w:pPr>
      <w:bookmarkStart w:id="1084" w:name="__RefHeading___Toc591910_2320776876"/>
      <w:bookmarkStart w:id="1085" w:name="_Toc458"/>
      <w:bookmarkEnd w:id="1084"/>
      <w:r>
        <w:rPr>
          <w:rtl w:val="true"/>
        </w:rPr>
        <w:t>اشاره</w:t>
      </w:r>
      <w:bookmarkEnd w:id="10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أَكِيلِ السَّبُعِ وَ الطَّيْرِ وَ الْقَتِيلِ يُوجَدُ بَعْضُ جَسَدِهِ وَ الْحَرِيقِ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عَنْ عَلِيِّ بْنِ جَعْفَرٍ عَنْ أَخِيهِ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يَأْكُلَهُ السَّبُعُ وَ الطَّيْرُ فَتَبْقَى عِظَامُهُ بِغَيْرِ لَحْمٍ 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 يُكَفِّنُ وَ يُصَلَّى عَلَيْهِ وَ يُدْفَنُ، وَ إِذَا كَانَ الْمَيِّتُ نِصْفَيْنِ صُلِّيَ عَلَى النِّصْفِ الَّذِي فِيهِ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جَمِيلِ بْنِ دَرَّاجِ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قَتِيل فَلَمْ يُوجَدْ إِلَّا لَحْمٌ بِلَا عَظْم لَهُ لَمْ يُصَلَّ عَلَيْهِ، وَإِنْ وُجِدَ عَظْمٌ بِلَا لَحْمٍ 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لا يُصَلَّى عَلَى الرَّأْسِ إِذَا أُفْرَدَ مِنَ الْجَسَدِ</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591912_2320776876"/>
      <w:bookmarkStart w:id="1087" w:name="_Toc459"/>
      <w:bookmarkEnd w:id="1086"/>
      <w:r>
        <w:rPr>
          <w:rtl w:val="true"/>
        </w:rPr>
        <w:t>کسی که طعمه درندگان و پرندگان قرار گیرد، کشته ای که قسمتی از بدنش پیدا شود و کسی که سوخته باشد</w:t>
      </w:r>
      <w:bookmarkEnd w:id="10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درباره مردی که درندان گوشت او را خورده اند و استخوان های او بی گوشت باقی مانده است پرسیدم که با او چه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داده و کفن شود و بر او نماز بخوانند و دفنش کنند، و اگر میت دو نیمه شده است بایستی بر آن نیمه ای که در آن قلب است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کشته شود و از او چیزی جز گوشت بدون استخوان دیده نشود نباید بر آن نماز خواند، ولی اگر استخوان بدون گوشت یافت شود باید بر آن نماز خواند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هرگاه سری از بدن جدا شود بر آن نمازگزارده نمی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وُجِدَ الرَّجُلُ قَتِيلاً، فَإن وُجِدَ لَهُ عُضْو نام صلّى عَلَيْهِ وَ دُفِنَ، وَإِنْ لَمْ يُوجَدْ لَهُ عُضْو نام لَمْ يُصَلِّ عَلَيْهِ وَ 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أَيُّوبَ بْنِ نُوحٍ رَفَعَهُ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قُطِعَ مِنَ الرَّجُلِ قِطْعَةٌ فَهُوَ مَيْتَةٌ، وَإِذَا مَسَّهُ الرَّجُلُ فَكُلُّ مَا كَانَ فِيهِ عَظْمٌ فَقَدْ وَجَبَ عَلَى مَنْ مَسَّهُ الْغُسْلُ، وَإِنْ لَمْ يَكُنْ فِيهِ عَظْمٌ فَلَا غُسْلَ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عَبْدِ اللَّهِ بْنِ الْحُسَيْنِ عَنْ بَعْضِ أَصْحَابِهِ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وسط الرَّجُلُ نِصْفَيْن صَلّى عَلَى الَّذِي فِيهِ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جسد کشته شده ای یافت شود اگر عضوی کاملی از او یافت شود بر آن نماز خوانده شده و دفن می گردد و اگر عضوی سالم از او یافت نشود، نماز بر او خوانده نمی شود و همان طور دفن می گردد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قطعه ای از بدن مردی جدا شود آن قطعه، میته است که اگر مردی آن را مس نماید، هر عضوی که دارای استخوان است بر مس کننده، غسل واجب است و اگر در آن استخوان نباشد، غسل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مرده ای دو نیمه شده است باید بر آن نیمه ای که قلب در آن است، نماز 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 الْجَوْزَاءِ عَنِ الْحُسَيْنِ عُلْوَانَ عَنْ عَمْرِو بْنِ خَالِدٍ عَنْ زَيْدِ بْنِ عَلِي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 وَ سُئِلَ عَنِ الرَّجُلِ يَحْتَرِقُ بِالنَّارِ، فَأَمَرَهُمْ أَنْ يَصُبُّوا عَلَيْهِ الْمَاءَ صَباً وَأَنْ يُصَلِّى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الدُّهْقَانِ عَنْ دُرُسْتَ عَنْ أَبِي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 كُلَّ شَيْءٍ مِنَ الْمَوْتَى الْغَرِيقِ، وَ أَكِيلِ السَّبْعِ، وَكُلَّ شَيْءٍ إِلَّا مَا قُتِلَ بَيْنَ الصَّفْيْنِ، فَإِنْ كَانَ بِهِ رَمَقٌ غُسَلَ وَ 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زيدبن على علیه السلام از نیاکان بزرگوارش علیهم السلام نقل می کند که از امیر مؤمنان علی صلوات الله علیه درباره مردی که با آتش سوخته است، سؤال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بدن او آب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بدنش دست نمالند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او نماز خوانده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مرده ای را غسل بده، خواه غریق باشد و خواه طعمه درنده قرار گیرد و هر مرده ای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اگر رمقی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بیرون معرکه برده شود و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غسل داده 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میدان جنگ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نمی شود</w:t>
      </w:r>
      <w:r>
        <w:rPr>
          <w:rFonts w:eastAsia="IRNazanin" w:cs="IRNazanin"/>
          <w:color w:val="111111"/>
          <w:sz w:val="28"/>
          <w:szCs w:val="28"/>
          <w:rtl w:val="true"/>
          <w:lang w:bidi="fa-IR"/>
        </w:rPr>
        <w:t xml:space="preserve">. </w:t>
      </w:r>
      <w:bookmarkStart w:id="1088" w:name="pg19993_217606"/>
    </w:p>
    <w:p>
      <w:pPr>
        <w:pStyle w:val="Heading3"/>
        <w:numPr>
          <w:ilvl w:val="2"/>
          <w:numId w:val="1"/>
        </w:numPr>
        <w:rPr/>
      </w:pPr>
      <w:bookmarkStart w:id="1089" w:name="__RefHeading___Toc591914_2320776876"/>
      <w:bookmarkStart w:id="1090" w:name="_Toc460"/>
      <w:bookmarkEnd w:id="1088"/>
      <w:bookmarkEnd w:id="1089"/>
      <w:r>
        <w:rPr>
          <w:rtl w:val="true"/>
        </w:rPr>
        <w:t>بخش هفتادو هفتم</w:t>
      </w:r>
      <w:bookmarkEnd w:id="1090"/>
    </w:p>
    <w:p>
      <w:pPr>
        <w:pStyle w:val="Heading4"/>
        <w:numPr>
          <w:ilvl w:val="3"/>
          <w:numId w:val="1"/>
        </w:numPr>
        <w:rPr/>
      </w:pPr>
      <w:bookmarkStart w:id="1091" w:name="__RefHeading___Toc591916_2320776876"/>
      <w:bookmarkStart w:id="1092" w:name="_Toc461"/>
      <w:bookmarkEnd w:id="1091"/>
      <w:r>
        <w:rPr>
          <w:rtl w:val="true"/>
        </w:rPr>
        <w:t>اشاره</w:t>
      </w:r>
      <w:bookmarkEnd w:id="10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يَمُوتُ فِي السَّفِينَةِ وَ لا يُقْدَرُ عَلَى الشَّطِّ أَوْ يُصَابُ وَ هُوَ عُرْيَانٌ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ابْنِ مُسْكَانَ 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عَنْ رَجُلٍ مَاتَ فِي سَفِينَةٍ فِي الْبَحْرِ كَيْفَ يُصْنَعُ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خَابِيَةٍ وَ يُوكَى رَأْسُهَا وَيُطْرَحُ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غَيْرِ وَاحِدٍ عَنْ أَبَانِ عَنْ رَجُلٍ عَنْ أَبِي عَبْدِاللَّهِ علیه السلام أَنَّهُ قَالَ فِي الرَّجُلِ يَمُوتُ مَعَ الْقَوْمِ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ويُكَفِّنُ و يُصَلَّى عَلَيْهِ، وَيُثْقَلُ ويُرْمَى بهِ فِي الْبَحْرِ</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591918_2320776876"/>
      <w:bookmarkStart w:id="1094" w:name="_Toc462"/>
      <w:bookmarkEnd w:id="1093"/>
      <w:r>
        <w:rPr>
          <w:rtl w:val="true"/>
        </w:rPr>
        <w:t>کسی که در کشتی بمیرد و آوردن او به ساحل ممکن نباشد یا کسی که بمیرد درحالی که برهنه است</w:t>
      </w:r>
      <w:bookmarkEnd w:id="10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کسی که در کشتی و در دریا بمیرد با او چکار باید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در خمره ای بگذارند و سر خمره را محکم ببندند و در آب بیندازند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با گروهی در سفر دریایی از دنیا رفته، فرمود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غسل می دهند کفن می نمایند و برایش نماز می خوانند و چیز سنگینی بر او می بندند و به دریا می اندازند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الرَّجُلُ فِي السَّفِينَةِ وَ لَمْ يُقْدَرْ عَلَى الشَّطِّ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 وَيُحَنَّطُ وَ يُلَفِّ فِي ثَوْبِ وَ يُلْقَى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أَبِي نَصْرٍ عَنْ مَرْوَانَ بْنِ مُسْلِمٍ 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قَوْمٍ كَانُوا فِي سَفَرِ فَهُمْ يَمْشُونَ عَلَى سَاحِلِ الْبَحْرِ، فَإِذَا هُمْ بِرَجُلٍ مَيَّتٍ عُرْيَانٍ قَدْ لَفَظَهُ الْبَحْرُ وَ هُمْ عُرَاةٌ لَيْسَ عَلَيْهِمْ إِلَّا إِزَارٌ كَيْفَ يُصَلُّونَ عَلَيْهِ وَ هُوَ عُرْيَانٌ، وَ لَيْسَ مَعَهُمْ فَضْلُ ثَوْبٍ يُكَفِّنُونَهُ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يُحْفَرُ لَهُ وَ يُوضَعُ فِي لَحْدِهِ وَ يُوضَعُ اللَّبِنُ عَلَى عَوْرَتِهِ لِتَسْتُرَ عَوْرَتُهُ بِاللَّينِ، ثُمَّ يُصَلَّى عَلَيْهِ، ثُمَّ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يُصَلَّى عَلَيْهِ إِذَا دُفِنَ؟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عَلَى الْمَيِّتِ بَعْدَ مَا يُدْفَنُ، وَ لَا يُصَلَّى عَلَيْهِ وَ هُوَ عُرْيَانٌ حَتَّى تُوَارَى عَوْرَتُهُ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در روایت مرفوعه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مردی در کشتی بمیرد و به ساحل آوردن او ممکن نباشد، باید او را کفن کنند، حنوط نمایند و در پارچه ای پیچیده و به آب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گروهی که در سفر در ساحل قدم می زنند و ناگاه به مرد مردۀ عریانی بر می خورند که امواج دریا او را به ساحل افکنده است، آن گروه نیز برهنه هستند و جز لنگ لباس دیگری ندارند، چگونه بر او نماز بخوانند درحالی که مرده نیز برهنه است و ایشان لباس اضافی ندارند که او را در آن کفن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گودالی برای او حفر کنند و او را در لحد گذاشته خشتی بر عورتش نهند تا عورتش با خشت پوشیده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 او نماز بخوانند و بعد دفنش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آن که دفن شد نمی توان بر او نماز خواند؟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از آن که میت دفن شد نمی توان بر او نماز خواند هم چنین درحالی که برهنه است نمی توان بر او نماز خواند مگر عورت او پوشانیده شود</w:t>
      </w:r>
      <w:r>
        <w:rPr>
          <w:rFonts w:eastAsia="IRNazanin" w:cs="IRNazanin"/>
          <w:color w:val="111111"/>
          <w:sz w:val="28"/>
          <w:szCs w:val="28"/>
          <w:rtl w:val="true"/>
          <w:lang w:bidi="fa-IR"/>
        </w:rPr>
        <w:t xml:space="preserve">. </w:t>
      </w:r>
      <w:bookmarkStart w:id="1095" w:name="pg19993_217608"/>
    </w:p>
    <w:p>
      <w:pPr>
        <w:pStyle w:val="Heading3"/>
        <w:numPr>
          <w:ilvl w:val="2"/>
          <w:numId w:val="1"/>
        </w:numPr>
        <w:rPr/>
      </w:pPr>
      <w:bookmarkStart w:id="1096" w:name="__RefHeading___Toc591920_2320776876"/>
      <w:bookmarkStart w:id="1097" w:name="_Toc463"/>
      <w:bookmarkEnd w:id="1095"/>
      <w:bookmarkEnd w:id="1096"/>
      <w:r>
        <w:rPr>
          <w:rtl w:val="true"/>
        </w:rPr>
        <w:t>بخش هفتادو هشتم</w:t>
      </w:r>
      <w:bookmarkEnd w:id="1097"/>
    </w:p>
    <w:p>
      <w:pPr>
        <w:pStyle w:val="Heading4"/>
        <w:numPr>
          <w:ilvl w:val="3"/>
          <w:numId w:val="1"/>
        </w:numPr>
        <w:rPr/>
      </w:pPr>
      <w:bookmarkStart w:id="1098" w:name="__RefHeading___Toc591922_2320776876"/>
      <w:bookmarkStart w:id="1099" w:name="_Toc464"/>
      <w:bookmarkEnd w:id="1098"/>
      <w:r>
        <w:rPr>
          <w:rtl w:val="true"/>
        </w:rPr>
        <w:t>اشاره</w:t>
      </w:r>
      <w:bookmarkEnd w:id="10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الصَّلَاةِ عَلَى الْمَصْلُوبِ وَ الْمَرْجُومِ وَ الْمُقْتَضَ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عَبْدِاللَّهِ بْنِ عَبْدِ الرَّحْمَانِ عَنْ مِسْمَع كِرْدِينِ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الْمَرْجُومُ وَ الْمَرْجُومَةُ يُغَسَّلَانِ وَ يُحَنِّطَانِ وَ يُلْبَسَانِ الْكَفَنَ قَبْلَ ذَلِكَ ثُمَّ يُرْجَمَانِ وَ يُصَلَّى عَلَيْهِمَا، وَ الْمُقْتَصُّ مِنْهُ بِمَنْزِلَةِ ذَلِكَ يُغَسَّلُ وَ يُحَنَّطُ وَ يُلْبَسُ الْكَفَنَ وَ يُصَلَّى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أَبِي هَاشِمِ الْجَعْفَرِيِّ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لَا عَنِ الْمَصْلُوبِ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جَدِّي علیه السلام صَلَّى عَلَى عَمِّهِ؟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ذَاكَ، وَ لَكِنِّي لا أَفْهَمُهُ مُبَيَّناً</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591924_2320776876"/>
      <w:bookmarkStart w:id="1101" w:name="_Toc465"/>
      <w:bookmarkEnd w:id="1100"/>
      <w:r>
        <w:rPr>
          <w:rtl w:val="true"/>
        </w:rPr>
        <w:t>نماز بر دار آویخته شده، سنگسار شده و قصاص شده</w:t>
      </w:r>
      <w:bookmarkEnd w:id="1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کردین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یا زنی که بایستی سنگسار شوند، باید پیش تر غسل کنند و حنوط و کفن نمایند بعد سنگسار شوند، سپس بر آنان نماز خوانده شود و کسی که به قصاص دیگری کشته می شود به همین ترتیب غسل داده می شود حنوط گردیده کفن بر او پوشانیده و بر او نماز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شخص دار آویخته شده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که در کناسه کوفه به دار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ولی به طور واضح از حکم آگاهی ندارم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أُبَيْتُهُ لَكَ إِن كَانَ وَجْهُ الْمَصْلُوبِ إِلَى الْقِبْلَةِ فَقُمْ عَلَى مَنْكِيهِ الْأَيْمَنِ، وَإِنْ كَانَ قَفَاهُ إِلَى الْقِبْلَةِ، فَقُمْ عَلَى مَنْكِبِهِ الْأَيْسَرِ فَإِنَّ بَيْنَ الْمَشْرِقِ وَالْمَغْرِبِ قِبْلَةً، وَإِنْ كَانَ مَنْكِبُهُ الْأَيْسَرُ إِلَى الْقِبْلَةِ، فَهُمْ عَلَى مَنْكِبِهِ الْأَيْمَنِ، وَ إِنْ كَانَ مَنْكِبُهُ الْأَيْمَنُ إِلَى الْقِبْلَةِ فَقُمْ عَلَى مَنْكِيهِ الْأَيْسَرِ، وَكَيْفَ كَانَ مُنْحَرِفاً فَلَا تُزَايِلْ مَنَاكِبَهُ، وَ ليَكُنْ وَجْهكَ إِلَى مَا بَيْنَ الْمَشْرِقِ وَالْمَغْرِب، ولا تستقبله ولا تستديره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فَهِمْتُ إِنْ شَاءَ اللهُ، فَهِمْتُهُ 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الْعَبَّاسِ بْنِ مَعْرُوفٍ عَنِ الْيَعْقُوبِي عَنْ مُوسَى بْنِ عِيسَى عَنْ مُحَمَّدِ بْنِ مُيَسِّرٍ عَنْ هَارُونَ بْنِ الْجَهْمِ عَنِ السَّكُونِيٌّ عَنْ أَبِي عَبْدِ اللَّهِ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تُقِرُوا الْمَصْلُوبَ بَعْدَ ثَلَاثَةٍ حَتَّى يُنْزَلَ وَ 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بیان می کنم اگر صورت دار آویخته شده به جانب قبله باشد، در برابر کتف راست او بایست و اگر پشت به قبله باشد، در برابر کتف چپ او بایست زیرا مابین مشرق و مغرب قبله است و اگر کتف چپ او جانب قبله باشد، در برابر کتف راست او بایست و اگر کتف راست او جانب قبله باشد، در برابر کتف چپ او بایست و به هر صورت که منحرف از قبله باشد از کتف های او دور مشو و باید صورت تو میان مشرق و مغرب باشد و نباید رو به روی او و یا پشت به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چون سخنان امام علیه السلام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آن را فهمیدم و به خدا سوگند که آن را فهمیدم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شده را نگذارید بیش تر از سه روز بر دار باشد؛ پایین آورید و دفنش نمایید</w:t>
      </w:r>
      <w:r>
        <w:rPr>
          <w:rFonts w:eastAsia="IRNazanin" w:cs="IRNazanin"/>
          <w:color w:val="111111"/>
          <w:sz w:val="28"/>
          <w:szCs w:val="28"/>
          <w:rtl w:val="true"/>
          <w:lang w:bidi="fa-IR"/>
        </w:rPr>
        <w:t xml:space="preserve">. </w:t>
      </w:r>
      <w:bookmarkStart w:id="1102" w:name="pg19993_217610"/>
    </w:p>
    <w:p>
      <w:pPr>
        <w:pStyle w:val="Heading3"/>
        <w:numPr>
          <w:ilvl w:val="2"/>
          <w:numId w:val="1"/>
        </w:numPr>
        <w:rPr/>
      </w:pPr>
      <w:bookmarkStart w:id="1103" w:name="__RefHeading___Toc591926_2320776876"/>
      <w:bookmarkStart w:id="1104" w:name="_Toc466"/>
      <w:bookmarkEnd w:id="1102"/>
      <w:bookmarkEnd w:id="1103"/>
      <w:r>
        <w:rPr>
          <w:rtl w:val="true"/>
        </w:rPr>
        <w:t>بخش هفتادو نهم</w:t>
      </w:r>
      <w:bookmarkEnd w:id="1104"/>
    </w:p>
    <w:p>
      <w:pPr>
        <w:pStyle w:val="Heading4"/>
        <w:numPr>
          <w:ilvl w:val="3"/>
          <w:numId w:val="1"/>
        </w:numPr>
        <w:rPr/>
      </w:pPr>
      <w:bookmarkStart w:id="1105" w:name="__RefHeading___Toc591928_2320776876"/>
      <w:bookmarkStart w:id="1106" w:name="_Toc467"/>
      <w:bookmarkEnd w:id="1105"/>
      <w:r>
        <w:rPr>
          <w:rtl w:val="true"/>
        </w:rPr>
        <w:t>اشاره</w:t>
      </w:r>
      <w:bookmarkEnd w:id="11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عَلَى الْجِيرَانِ لِأَهْلِ الْمُصِيبَةِ وَ اتِّخَاذِ الْمَأْتَمِ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حَفْصِ بْنِ الْبَخْتَرِي وَ عَنْ هِشَامِ بْنِ سَالِمٍ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جَعْفَرُ بْنُ أَبِي طَالِبٍ علیهما السلام أَمَرَ رَسُولُ اللهِ صلى الله عليه واله وسلم فَاطِمَةَ علیها السلام أَنْ تَتَّخِذَ طَعَاماً لِأَسْمَاءَ بِنْتِ عُمَيْسٍ ثَلَاثَةَ أَيَّامٍ وَ تَأْتِيَهَا وَ نِسَاءَهَا فَتُقِيمَ عِنْدَهَا ثَلَاثَةَ أَيَّامٍ فَجَرَتْ بذلك السنة أن يُصْنَعَ لِأَهْلِ الْمُصِيبَةِ طَعَامٌ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لِأَهْلِ الْمَيِّتِ مَأْتَمْ ثَلَاثَةَ أَيَّامٍ مِنْ يَوْمَ مَاتَ</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591930_2320776876"/>
      <w:bookmarkStart w:id="1108" w:name="_Toc468"/>
      <w:bookmarkEnd w:id="1107"/>
      <w:r>
        <w:rPr>
          <w:rtl w:val="true"/>
        </w:rPr>
        <w:t>وظیفۀ همسایگان نسبت به مصیبت دیدگان و برپایی مراسم سوگواری</w:t>
      </w:r>
      <w:bookmarkEnd w:id="1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جعفر بن ابی طالب علیهما السلام به شهادت رسید، رسول خدا صلى الله عليه واله وسلم به حضرت فاطمه علیها السلام فرمود که تا سه روز برای اسماء بنت عمیس غذا تهیه کند و با زنان نزد او رود و سه روز در آن جا بماند پس از آن این سنّت جریان یافت که تا سه روز به خانواده مصیبت زده اطعام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خانواده عزادار، از روزی که عزادار شده اند تا سه روز مجلس سوگواری برپا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لِجِيرَانِ صَاحِبِ الْمُصِيبَةِ أَنْ يُطْعِمُوا الطَّعَامَ عَنْهُ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حَرِيرِ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أَبُو جَعْفَرٍ علیه السلام بِثَمَانِمِائَةِ دِرْهَم لِمَأْتَمِهِ، وَ كَانَ يَرَى ذَلِكَ مِنَ السُّنَّةِ، لِأَنَّ رَسُولَ اللهِ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لَآلِ جَعْفَرٍ طَعَاماً فَقَدْ شُغِلُوا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عَبْدِاللَّهِ الْكَاهِلِى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وَ امْرَأَةَ ابْنِ مَارِدٍ تَخْرُجَانِ فِي الْمَأْتَم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فَأَنْهَاهُمَا فَتَقُولُ لِيَ امْرَأَتِي إِنْ كَانَ حَرَاماً فَانْهَنَا عَنْهُ حَتَّى نَتْرُكَهُ، وَإِنْ لَمْ يَكُنْ حَرَامًا فَلِأَيِّ شَيْءٍ تَمْنَعْنَاهُ فَإِذَا مَاتَ لَنَا مَيِّتٌ لَمْ يَجِئْنَا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الْحُقوقِ تَسْأَلُنِي، كَان أَبِي علیه السلام يَبْعَثُ أُمِّي وَ أُمَّ فَرْوَةَ تَقْضِيَانِ حُقُوقَ أَهْلِ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همسایگان صاحب عزا تا سه روز به خانواده مصیبت زده اطعام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یا راوی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 مراسم سوگواری خویش وصیت کرد که هشتصد درهم خرج کنند و این را از سنت می دانست؛ زیرا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خاندان جعفر طعامی تهیه کنید که ایشان گرفتارند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همسرم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مارد در مجالس سوگواری شرکت می کنند و من ایشان را باز می دارم همسرم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است ما را بازدار تا آن را رها کنیم و اگر حرام نیست چرا ما را منع می کنی؟ چراکه هر گاه کسی از ما بمیرد کسی نزد ما نخواهد آمد؟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پرسشت در مورد حقوق است پدر بزرگوارم همواره مادرم و اُم فروه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مجالس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فرستاد تا حقوق اهل مدینه را ادا کنند</w:t>
      </w:r>
      <w:r>
        <w:rPr>
          <w:rFonts w:eastAsia="IRNazanin" w:cs="IRNazanin"/>
          <w:color w:val="111111"/>
          <w:sz w:val="28"/>
          <w:szCs w:val="28"/>
          <w:rtl w:val="true"/>
          <w:lang w:bidi="fa-IR"/>
        </w:rPr>
        <w:t xml:space="preserve">. </w:t>
      </w:r>
      <w:bookmarkStart w:id="1109" w:name="pg19993_217612"/>
    </w:p>
    <w:p>
      <w:pPr>
        <w:pStyle w:val="BookText"/>
        <w:rPr/>
      </w:pPr>
      <w:bookmarkEnd w:id="110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ابْنِ جُمْهُورٍ عَنْ أَبِيهِ عَنْ مُحَمَّدِ بْنِ سِنَانٍ عَنْ الْمُفَضَّلِ بْنِ عُمَرَ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الْأَصَمُّ عَنْ حَرِيزٍ عَنْ مُحَمَّدِ بْنِ مُسْلِمٍ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أَهَا لِيَكُمْ بِالْقَوْلِ الْحَسَن عِنْدَ مَوْتَاكُمْ، فَإِنَّ فَاطِمَةَ علیها السلام لَمَّا قُبِضَ أَبُوهَا صلی الله علیه واله وسلم أَسْعَدَتْهَا بَنَاتُ هَاشِمٍ فَقَالَتِ اتْرُكْنَ التَّعْدَادَ وَ عَلَيْكُنَّ بِالدُّعَاءِ</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591932_2320776876"/>
      <w:bookmarkStart w:id="1111" w:name="_Toc469"/>
      <w:bookmarkEnd w:id="1110"/>
      <w:r>
        <w:rPr>
          <w:rtl w:val="true"/>
        </w:rPr>
        <w:t>بخش هشتادم</w:t>
      </w:r>
      <w:bookmarkEnd w:id="1111"/>
    </w:p>
    <w:p>
      <w:pPr>
        <w:pStyle w:val="Heading4"/>
        <w:numPr>
          <w:ilvl w:val="3"/>
          <w:numId w:val="1"/>
        </w:numPr>
        <w:rPr/>
      </w:pPr>
      <w:bookmarkStart w:id="1112" w:name="__RefHeading___Toc591934_2320776876"/>
      <w:bookmarkStart w:id="1113" w:name="_Toc470"/>
      <w:bookmarkEnd w:id="1112"/>
      <w:r>
        <w:rPr>
          <w:rtl w:val="true"/>
        </w:rPr>
        <w:t>اشاره</w:t>
      </w:r>
      <w:bookmarkEnd w:id="11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الْمُصِيبَةِ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بْنِ بَزِيعٍ عَنْ إِسْمَاعِيلَ السَّرَاجِ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يُقَدِّمُهُ الرَّجُلُ أَفْضَلُ مِنْ سَبْعِينَ وَلَداً يُخَلِّفُهُمْ بَعْدَهُ كُلُّهُمْ قَدْ رَكِبُوا الْخَيْلَ وَ جَاهَدُوا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خانواده خود دستور دهید که با گفتار نیکو از مردگان خود یاد کنند؛ زیرا به هنگام رحلت رسول خدا صلی الله علیه واله وسلم دختران هاشمی برای سوگواری نزد حضرت زهرا علیها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مفاخر مردگان خود را ترک کنید و بر شما باد دعا کردن</w:t>
      </w:r>
      <w:r>
        <w:rPr>
          <w:rFonts w:eastAsia="IRNazanin" w:cs="IRNazanin"/>
          <w:color w:val="111111"/>
          <w:sz w:val="28"/>
          <w:szCs w:val="28"/>
          <w:rtl w:val="true"/>
          <w:lang w:bidi="fa-IR"/>
        </w:rPr>
        <w:t>.</w:t>
      </w:r>
    </w:p>
    <w:p>
      <w:pPr>
        <w:pStyle w:val="Heading4"/>
        <w:numPr>
          <w:ilvl w:val="3"/>
          <w:numId w:val="1"/>
        </w:numPr>
        <w:rPr/>
      </w:pPr>
      <w:bookmarkStart w:id="1114" w:name="__RefHeading___Toc591936_2320776876"/>
      <w:bookmarkStart w:id="1115" w:name="_Toc471"/>
      <w:bookmarkEnd w:id="1114"/>
      <w:r>
        <w:rPr>
          <w:rtl w:val="true"/>
        </w:rPr>
        <w:t>مصیبت فرزند</w:t>
      </w:r>
      <w:bookmarkEnd w:id="1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اسماعیل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که از انسان در زمان حیاتش فوت شود از هفتاد فرزندی که پس از او بمانند همراه سپاه اسلام و در راه خدا جهاد کنند، بهتر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واله وسلم عَلَى خَدِيجَةَ حِينَ مَاتَ الْقَاسِمُ ابْنُهَا وَ هِيَ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مَا يُبْكِيكِ؟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دُرَيْرَةٌ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إِذَا كَانَ يَوْمُ الْقِيَامَةِ أَنْ تَجِيءَ إِلَى بَابِ الْجَنَّةِ وَ هُوَ قَائِمٌ فَيَأْخُذَ بِيَدِكِ فَيُدْخِلَكِ الْجَنَّةَ وَ يُنْزِلَكِ أَفْضَلَهَا؟ وَ ذَلِكِ لِكُلِّ مُؤْمِنٍ، إِنَّ اللَّهَ أَحْكَمْ وَ أَكْرَمُ أَنْ يَسْلُبَ الْمُؤْمِنَ ثَمَرَةَ فَؤَادِهِ ثُمَّ يُعَذِّبَهُ بَعْدَهَا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وَ عِدَّةٌ مِنْ أَصْحَابِنَا عَنْ سَهْلِ بْنِ زِيَادٍ جَمِيعاً عَنِ ابْنِ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رَجُلٌ إِلَى أَبِي جَعْفَرِ الثَّانِي علیه السلام يَشْكُو إِلَيْهِ مُصَابَهُ بِوَلَدِهِ وَ شِدَّةَ مَا دَخَلَهُ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به هنگام وفات فرزندش قاسم نزد خدیجه آمد، او می گریست،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سینه ام جاری شد و گریان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خوشنود نیستی آن گاه که روز قیامت فرا رسید کنار در بهشت بیایی و ببینی قاسم ایستاده است و دست تو را بگیرد و به بهشت راهنمایی کند و تو را در بهترین جای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هر مؤمنی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همانا خدای متعال حکیم تر و کریم تر از آن است که میوه دل مؤمن را بگیرد، سپس او را برای همیشه عذاب کند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جواد علیه السلام نامه ای نوشت و از مصیبت فرزندش و سختی آن شکایت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اللهَ يَخْتَارُ مِنْ مَالِ الْمُؤْمِن وَ مِنْ وُلْدِهِ أَنفَسَهُ لِيَأْجُرَهُ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قُبِضَ وَلَدُ الْمُؤْمِنِ وَاللهُ أَعْلَمُ بِمَا قَالَ الْعَبْدُ، قَالَ اللهُ تَبَارَكَ وَ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وَلَدَ فُلَانٍ؟</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عَبْدِي؟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 اسْتَرْجَعَ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ثَمَرَةَ قَلْبِهِ وَ قُرَّةَ عَيْنِهِ، فَحَمِدَنِي وَ اسْتَرْجَعَ، ابْنُوا لَهُ بَيْتاً فِي الْجَنَّةِ وَ سَموه بيت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در پاسخ نوشت آیا نمی دانی که خداوند از مال و فرزند مؤمن، بهترینش را می گیرد تا بدان سبب به او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فرزند مؤمنی از دنیا می رود، خداوند تعالی اگرچه از همه سخنان بنده آگاه است و نیاز به پرسش ندارد ولی از روی مصالحی از فرشتگان می پرسد آیا جان فرزند فلانی را گرفتید؟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چه گفت؟</w:t>
      </w:r>
    </w:p>
    <w:p>
      <w:pPr>
        <w:pStyle w:val="BookText"/>
        <w:rPr/>
      </w:pP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تو را به جا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میوۀ دل و روشنی چشمش را گرفتید و او مرا حمد نمود و آیه استرجاع بر زبان جاری کرد؟ برای او خانه ای در بهشت بسازید و آن را خانه حمد بنامید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إِذَا أَحَبَّ عَبْداً قَبَضَ أَحَبَّ وَلْدِهِ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بْنِ مِهْرَانَ عَنْ سَيْفِ بْنِ عَمِيرَةَ عَنْ عَمْرِو بْنِ شِمْرٍ عَنْ جَابِرٍ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قَدَّمَ مِنَ الْمُسْلِمِينَ وَلَدَيْنِ يَحْتَسِبُهُمَا عِنْدَ اللهِ حَجَبَاهُ مِنَ النَّارِ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بْنِ مِهْرَانَ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طَاهِرُ ابْنُ رَسُولِ اللهِ صلى الله عليه واله وسلم نَهَى رَسُولُ اللَّهِ صلى الله عليه واله وسلم خَدِيجَةَ علیها السلام عَنِ الْبُكَاءِ فَقَالَتْ بَلَى يَا رَسُولَ اللهِ وَ لَكِنْ دَرَتْ عَلَيْهِ الدُّرَيْرَةُ فَبَكَيْتُ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خدای متعال بنده ای را دوست بدارد محبوب ترین فرزندان او را قبض روح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دو فرزندش را پیش فرستد و آن ها را در نزد خداوند متعال ذخیره خود به حساب آورد آن دو فرزند به اذن خدای تعالی حجاب او از آتش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طاهر فرزند پیامبر خدا صلى الله عليه واله وسلم از دنیا رفت، حضرتش، خدیجه علیها السلام را از گریه باز داشت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شیر سینه ام جاری شد و گریستم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تَجدِيهِ قَائِماً عَلَى بَابِ الْجَنَّةِ، فَإِذَا رَاكِ أَخَذَ بِيَدِكِ فَأَدْخَلَكِ الْجَنَّةَ أَطْهَرَهَا مَكَانًا وَأَطْيَبَهَا؟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كَذَلِكَ؟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وَ أَكْرَمُ مِنْ أَنْ يَسْلُبَ عَبْداً ثَمَرَةَ فُؤَادِهِ فَيَصْبِرَ وَ يَحْتَسِبُ وَ يَحْمَدَ الله ثُمَّ يُعَذِّبَهُ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ابْنِ بُكَيْر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الْمُؤمِن مِن وَلَدِهِ إِذَا مَاتَ الْجَنَّةُ صَبَرَ أَوْ لَمْ يَصْبر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عَبْدِ الرَّحْمَانِ بْنِ الْحَجَّاجِ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لَيَعْجَبُ مِنَ الرَّجُلِ يَمُوتُ وَلَدُهُ وَ هُوَ يَحْمَدُ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أَخَذْتُ نَفْسَهُ وَ هُوَ يَحْمَدُنِي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که او در روز قیامت در کنار درب بهشت بایستد، آن گاه که تو را دید دستت را بگیرد و به پاک ترین و بهترین جای بهشت ببرد؟</w:t>
      </w:r>
    </w:p>
    <w:p>
      <w:pPr>
        <w:pStyle w:val="BookText"/>
        <w:rPr/>
      </w:pPr>
      <w:r>
        <w:rPr>
          <w:rFonts w:ascii="IRNazanin" w:hAnsi="IRNazanin" w:eastAsia="IRNazanin"/>
          <w:color w:val="111111"/>
          <w:sz w:val="28"/>
          <w:sz w:val="28"/>
          <w:szCs w:val="28"/>
          <w:rtl w:val="true"/>
          <w:lang w:bidi="fa-IR"/>
        </w:rPr>
        <w:t>خدیجه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عزیزتر و کریم تر از آن است که میوه دل بنده ای را بستاند و او شکیبایی ورزد، به حساب خدا بنهد، خدا را حمدو سپاس گوید و خدا او را عذاب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مؤمن برای فوت فرزندش بهشت است خواه صبر نماید و خواه صبر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کاظم علیه السلام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مردی را که فرزندش را می میراند و او خدا را حمد می گوید بسیار بزرگ می شمارد 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فرزند او را گرفتم درحالی که او مرا سپاس می گوید</w:t>
      </w:r>
      <w:r>
        <w:rPr>
          <w:rFonts w:eastAsia="IRNazanin" w:cs="IRNazanin"/>
          <w:color w:val="111111"/>
          <w:sz w:val="28"/>
          <w:szCs w:val="28"/>
          <w:rtl w:val="true"/>
          <w:lang w:bidi="fa-IR"/>
        </w:rPr>
        <w:t xml:space="preserve">. </w:t>
      </w:r>
      <w:bookmarkStart w:id="1116" w:name="pg19993_217617"/>
    </w:p>
    <w:p>
      <w:pPr>
        <w:pStyle w:val="BookText"/>
        <w:rPr/>
      </w:pPr>
      <w:bookmarkEnd w:id="111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سَيْفٍ عَنْ أَبِيهِ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قَدَّمَ أَوْلَاداً يَحْتَسِبُهُمْ عِنْدَ اللَّهِ حَجَبُوهُ مِنَ النَّارِ بِإِذْنِ اللَّهِ</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591938_2320776876"/>
      <w:bookmarkStart w:id="1118" w:name="_Toc472"/>
      <w:bookmarkEnd w:id="1117"/>
      <w:r>
        <w:rPr>
          <w:rtl w:val="true"/>
        </w:rPr>
        <w:t>بخش هشتادو یکم</w:t>
      </w:r>
      <w:bookmarkEnd w:id="1118"/>
    </w:p>
    <w:p>
      <w:pPr>
        <w:pStyle w:val="Heading4"/>
        <w:numPr>
          <w:ilvl w:val="3"/>
          <w:numId w:val="1"/>
        </w:numPr>
        <w:rPr/>
      </w:pPr>
      <w:bookmarkStart w:id="1119" w:name="__RefHeading___Toc591940_2320776876"/>
      <w:bookmarkStart w:id="1120" w:name="_Toc473"/>
      <w:bookmarkEnd w:id="1119"/>
      <w:r>
        <w:rPr>
          <w:rtl w:val="true"/>
        </w:rPr>
        <w:t>اشاره</w:t>
      </w:r>
      <w:bookmarkEnd w:id="1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التَّعَزِّي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الْحَكَمِ عَنْ سُلَيْمَانَ بْنِ عَمْرِو النَّخَعِيُّ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أُصِيبَ بِمُصِيبَةٍ فَلْيَذْكُرْ مُصَابَهُ بِالنَّبِيِّ ، فَإِنَّهُ مِنْ أَعْظَمِ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عَمَّارِ بْنِ مَرْوَانَ عَنْ زَيْدِ الشَّحَّامِ عَنْ عَمْرِو بْنِ سَعِيدِ الثَّقَفِيِّ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فرزندانی را از دست دهد و آن ها را به حساب خدا بگذارد، آن ها به اذن خدای متعال مانع او از آتش دوزخ خواهند بود</w:t>
      </w:r>
      <w:r>
        <w:rPr>
          <w:rFonts w:eastAsia="IRNazanin" w:cs="IRNazanin"/>
          <w:color w:val="111111"/>
          <w:sz w:val="28"/>
          <w:szCs w:val="28"/>
          <w:rtl w:val="true"/>
          <w:lang w:bidi="fa-IR"/>
        </w:rPr>
        <w:t>.</w:t>
      </w:r>
    </w:p>
    <w:p>
      <w:pPr>
        <w:pStyle w:val="Heading4"/>
        <w:numPr>
          <w:ilvl w:val="3"/>
          <w:numId w:val="1"/>
        </w:numPr>
        <w:rPr/>
      </w:pPr>
      <w:bookmarkStart w:id="1121" w:name="__RefHeading___Toc591942_2320776876"/>
      <w:bookmarkStart w:id="1122" w:name="_Toc474"/>
      <w:bookmarkEnd w:id="1121"/>
      <w:r>
        <w:rPr>
          <w:rtl w:val="true"/>
        </w:rPr>
        <w:t>شکیبایی ورزیدن در مصیبت</w:t>
      </w:r>
      <w:bookmarkEnd w:id="1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عمرو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گرفتار مصیبتی شد، خوب است مصیبت وفات پیامبر صلی الله علیه واله وسلم را به یاد آورد که از بزرگ ترین مصایب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أُصِبْتَ بِمُصِيبَةٍ فِي نَفْسِكَ، أَوْ فِي مَالِكَ أَوْ فِي وُلْدِكَ فَاذْكُرْ مُصَابَكَ بِرَسُولِ اللهِ صلی الله علیه واله وسلم، فَإِنَّ الْخَلَائِقَ لَمْ يُصَابُوا بِمِثْلِهِ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عَمْرِو بْنِ شِمْرٍ عَنْ عَبْدِاللَّهِ بْنِ الْوَلِيدِ الْجُعْفِيِّ عَنْ رَجُلٍ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أَمِيرُ الْمُؤْمِنِينَ علیه السلام نَعَى الْحَسَنُ إِلَى الْحُسَيْنِ علیهما السلام وَ هُوَ بِالْمَدَائِنِ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مُصِيبَةٍ مَا أَعْظَمَهَا مَعَ أَنَّ رَسُولَ اللَّهِ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أُصِيبَ مِنْكُمْ بِمُصِيبَةٍ فَلْيَذْكُرْ مُصَابَهُ بِي، فَإِنَّهُ لَنْ يُصَابَ بِمُصِيبَةٍ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صلی الله علیه واله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به مصیبتی در جان مال و یا فرزندان گرفتار شدی، مصیبت رسول خدا صلى الله عليه واله وسلم را به یاد آور؛ زیراکه هرگز خلایق به مصیبتی مانند مصیبت او گرفتار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 مؤمنان علی علیه السلام به شهادت رسید امام حسن علیه السلام شهادت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نامه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را بنگرید که چقدر بزرگ است؟</w:t>
      </w:r>
    </w:p>
    <w:p>
      <w:pPr>
        <w:pStyle w:val="BookText"/>
        <w:rPr/>
      </w:pPr>
      <w:r>
        <w:rPr>
          <w:rFonts w:ascii="IRNazanin" w:hAnsi="IRNazanin" w:eastAsia="IRNazanin"/>
          <w:color w:val="111111"/>
          <w:sz w:val="28"/>
          <w:sz w:val="28"/>
          <w:szCs w:val="28"/>
          <w:rtl w:val="true"/>
          <w:lang w:bidi="fa-IR"/>
        </w:rPr>
        <w:t>با این که رسول خدا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مصیبتی مبتلا شد، مصیبت وفات مرا به یاد آورد؛ زیراکه او هرگز به مصیبتی بالاتر از این مصیبت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پیامبر خدا صلى الله عليه واله وسلم راست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لَمَّا مَاتَ النَّبِيُّ صلى الله عليه واله وسلم سَمِعُوا صَوْتاً وَ لَمْ يَرَوْا شَخْصاً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خَلَفاً مِنْ كُلِّ هَالِكِ وَ عَزَاءً مِنْ كُلِّ مُصِيبَةٍ وَدَرَكاً مِمَّا فَاتَ، فَبِاللهِ فَيَقُوا وَ إِيَّاهُ فَارْجُوا وَإِنَّمَا الْمَحْرُومُ مَنْ حُرِمَ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سُلَيْمَانَ بْنِ سَمَاعَةَ عَنِ الْحُسَيْنِ بْنِ الْمُخْتَارِ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واله وسلم جَاءَهُمْ جَبْرَئِيلُ علیه السلام وَ النَّبِيُّ صلى الله عليه واله وسلم مُسَجِّى وَ فِي الْبَيْتِ عَلِيٌّ وَ فَاطِمَةُ وَ الْحَسَنُ وَالْحُسَيْنُ علیهم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أَهْلَ بَيْتِ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وَأُدْخِلَ الْجَنَّةَ فَقَدْ فَازَ وَ مَا الْحَيَاةُ الدُّنْيَا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فِي اللَّهِ عَزَاءً مِنْ كُلِّ مُصِيبَةٍ وَخَلَفاً مِنْ كُلِّ هَالِكِ، وَ دَرَكاً لِمَا فَاتَ، فَبِاللَّهِ فَثِقُوا وَإِيَّاهُ فَارْجُوا فَإِنَّ الْمُصَابَ مَنْ حُرِمَ الثَّوَابَ، هَذَا آخِرُ وَطْنِي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رسول خدا صلى الله عليه واله وسلم وفات یافت مردم صدایی را شنیدند، ولی کسی را ندیدند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جانی چشندۀ مرگ است و فقط در روز قیامت اجر شما کامل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آتش دور شده و به بهشت برده شود البته رستگار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خداوند برای هر چیزی که از میان رفته، جایگزینی است، و برای هر مصیبتی شکیبایی است و برای آن چه که فوت شده تلافی و تدارک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اعتماد کنید و به او امیدوار باشید محروم کسی است که از این پاداش محروم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صلى الله عليه واله وسلم وفات یافت جنازه شریف پیامبر صلى الله عليه واله وسلم که بر روی زمین بود، در خانه علی، فاطمه، حسن و حسین علیهم السلام بودند، جبرئیل علیه السلام آمد و گفت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خاندان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جانی چشندۀ مرگ است و فقط در روز قیامت اجر شما کامل داده خواهد 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آتش دور شده و به بهشت برده شود، البته رستگار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خداوند متعال در ازای هر مصیبتی تسلای خاطر در ازای هرچه نابود شده جایگزینی و در ازای هرچه از دست رفته تلافی و جبرانی است، پس به خدا اعتماد کنید و به او امیدوار باشید چرا که مصیبت زده کسی است که از پاداش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گام نهادن من در دنیاست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الصَّوْتَ، وَ لَمْ نَرَ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سَلَمَةَ عَنْ عَلِيَّ بْنِ سَيْفٍ عَنْ أَبِيهِ عَنْ أَبِي أُسَامَةَ زَيْدِ الشَّحَّامِ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واله وسلم جَاءَتِ التَّعْزِيَةُ أَتَاهُمْ آتِ يَسْمَعُونَ حِسَّهُ وَ لا يَرَوْنَ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أَهْلَ الْبَيْتِ وَ 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اللَّهِ عَزَاءٌ مِنْ كُلِّ مُصِيبَةٍ وَخَلَفٌ مِنْ كُلِّ هَالِكِ وَ دَرَتْ لِمَا فَاتَ، فَبِاللهِ فَتِقُوا وَإِيَّاهُ فَارْجُوا فَإِنَّ الْمَحْرُومَ مَنْ حُرمَ الثَّوَابَ وَالسَّلَامُ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سَيْفِ عَنْ أَبِيهِ عَنْ أَبِي الْجَارُودِ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وَ الْحُسَيْنُ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گفتند ما صدا را شنیدیم، ولی کسی را ندیدیم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زید شحّام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نیز همین روایت را از امام باقر علیه السلام 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در خانه چه کسانی بودند؟</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سَلَمَةَ عَنْ مُحَمَّدِ بْنِ عِيسَى الْأَرْمَنِيَّ عَنِ الْحُسَيْنِ بْنِ عُلْوَانَ عَنْ عَبْدِاللَّهِ بْنِ الْوَلِيدِ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واله وسلم أَتَاهُمْ آتٍ فَوَقَفَ بِبَابِ الْبَيْتِ فَسَلَّمَ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اللَّهِ خَلَفٌ مِنْ كُلِّ هَالِكِ، وَ عَزَاءٌ مِنْ كُلِّ مُصِيبَةٍ، وَ دَرَكَ لِمَا فَاتَ، فَبِاللَّهِ فَتَّقُوا وَ عَلَيْهِ فَتَوَكَّلُوا، وَبِنَصْرِهِ لَكُمْ عِنْدَ الْمُصِيبَةِ فَارْضَوْا، فَإِنَّمَا الْمُصَابُ مَنْ حُرِمَ الثَّوَابَ، وَ 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يَرَوْا أَحَداً فَقالَ بَعْضُ مَنْ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السَّمَاءِ بَعَثَهُ اللَّهُ عَزَّوَجَلْ إِلَيْكُمْ لِيُعَذِّيَكُمْ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 علیه السلام جَاءَكُمْ يُعَزِّيكُمْ بِنَبِيِّكُمْ صلى الله عليه واله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صلى الله عليه واله وسلم از دنیا رفت کسی آمد و کنار در ایستاد و بر اهل خانه سلام کرد 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خاندان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هرجانی چشندۀ مرگ است، و فقط در روز قیامت اجر شما کامل داده خواهد شد پس هرکه در آن روز از آتش دور شده و به بهشت راه يابد، البته رستگار شده است و زندگانی دنیا کالای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نابود شونده ای جایگزین، برای هر مصیبتی، تسلای خاطر و برای از دست رفته تلافی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اعتماد کنید و بر او توکل نمایید و به هنگام مصیبت به یاری او خوشنود شوید، چرا که مصیبت زده کسی است که از پاداش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رحمت و برکات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کسی را ندیدند یکی از اهل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آسمانی است که خداوند متعال فرستاده است تا برای شما تسلیت گوید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خضر پیامبر علیه السلام است، اینک آمده تا فقدان پیامبرتان را به شما تعزیت گوید</w:t>
      </w:r>
      <w:r>
        <w:rPr>
          <w:rFonts w:eastAsia="IRNazanin" w:cs="IRNazanin"/>
          <w:color w:val="111111"/>
          <w:sz w:val="28"/>
          <w:szCs w:val="28"/>
          <w:rtl w:val="true"/>
          <w:lang w:bidi="fa-IR"/>
        </w:rPr>
        <w:t xml:space="preserve">. </w:t>
      </w:r>
      <w:bookmarkStart w:id="1123" w:name="pg19993_217622"/>
    </w:p>
    <w:p>
      <w:pPr>
        <w:pStyle w:val="Heading3"/>
        <w:numPr>
          <w:ilvl w:val="2"/>
          <w:numId w:val="1"/>
        </w:numPr>
        <w:rPr/>
      </w:pPr>
      <w:bookmarkStart w:id="1124" w:name="__RefHeading___Toc591944_2320776876"/>
      <w:bookmarkStart w:id="1125" w:name="_Toc475"/>
      <w:bookmarkEnd w:id="1123"/>
      <w:bookmarkEnd w:id="1124"/>
      <w:r>
        <w:rPr>
          <w:rtl w:val="true"/>
        </w:rPr>
        <w:t>بخش هشتادو دوم</w:t>
      </w:r>
      <w:bookmarkEnd w:id="1125"/>
    </w:p>
    <w:p>
      <w:pPr>
        <w:pStyle w:val="Heading4"/>
        <w:numPr>
          <w:ilvl w:val="3"/>
          <w:numId w:val="1"/>
        </w:numPr>
        <w:rPr/>
      </w:pPr>
      <w:bookmarkStart w:id="1126" w:name="__RefHeading___Toc591946_2320776876"/>
      <w:bookmarkStart w:id="1127" w:name="_Toc476"/>
      <w:bookmarkEnd w:id="1126"/>
      <w:r>
        <w:rPr>
          <w:rtl w:val="true"/>
        </w:rPr>
        <w:t>اشاره</w:t>
      </w:r>
      <w:bookmarkEnd w:id="11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الصَّبْرِ وَ الْجَزَعِ وَ الِاسْتِرْجَاعِ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وَالْحَسَنِ بْنِ عَلِيَّ جَمِيعاً عَنْ أَبِي جَمِيلَةَ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الْجَزَعُ؟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الصُّرَاحُ بِالْوَيْلِ وَ الْعَوِيلِ وَ لَطْمُ الْوَجْهِ وَ الصَّدْرِ وَ جَنُّ الشَّعْرِ النَواصِي وَمَنَ أَقَامَ التَّوَاحَةَ فَقَدْ تَرَكَ الصَّبْرَ، وَأَخَذَ فِي غَيْرِ طَرِيقِهِ، وَ مَنْ صَبَرَ وَ اسْتَرْجَعَ وَ حَمِدَ اللَّهَ فَقَدْ رَضِيَ بِمَا صَنَعَ اللهُ وَوَقَعَ أَجْرُهُ عَلَى اللهِ، وَ مَنْ لَمْ يَفْعَلْ ذَلِكَ جَرَى عَلَيْهِ الْقَضَاءُ وَ هُوَ ذَمِيمٌ وَ أَحْبَطَ اللَّهُ تَعَالَى اَجرَهُ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أَبِي جَمِيلَةَ عَنْ جَابِرٍ عَنْ جَعْفَر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591948_2320776876"/>
      <w:bookmarkStart w:id="1129" w:name="_Toc477"/>
      <w:bookmarkEnd w:id="1128"/>
      <w:r>
        <w:rPr>
          <w:rtl w:val="true"/>
        </w:rPr>
        <w:t>شکیبایی، بی تابی و جزع و استرجاع</w:t>
      </w:r>
      <w:bookmarkEnd w:id="1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 بی تابی و جزع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جزع و بی تابی فریاد کردن به واویلا، گریه بلند، سیلی به صورت زدن سینه زدن و کندن موی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نوحه گری بپردازد، صبر را ترک نموده و راه بی صبری و ناشکیبایی را پیموده است و هرکس شکیبایی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خدای متعال را حمد و سپاس گوید، به آن چه که خداوند انجام داده، راضی شده و اجر او بر خداوند لازم است و هرکه چنین نکند قضای الهی بر او جاری</w:t>
      </w:r>
    </w:p>
    <w:p>
      <w:pPr>
        <w:pStyle w:val="BookText"/>
        <w:rPr/>
      </w:pPr>
      <w:r>
        <w:rPr>
          <w:rFonts w:ascii="IRNazanin" w:hAnsi="IRNazanin" w:eastAsia="IRNazanin"/>
          <w:color w:val="111111"/>
          <w:sz w:val="28"/>
          <w:sz w:val="28"/>
          <w:szCs w:val="28"/>
          <w:rtl w:val="true"/>
          <w:lang w:bidi="fa-IR"/>
        </w:rPr>
        <w:t>شده و او مذموم و مورد نکوهش است و خدای تعالی اجر او را باطل خواهد 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همین روایت را به سند دیگر از امام باقر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عَبْدِاللَّهِ بْنِ عَامِرٍ عَنْ عَلِيِّ بْنِ مَهْزِيَارَ عَنْ عَلِيِّ بْنِ إِسْمَاعِيلَ الْمِيثَمِيِّ عَنْ رِبْعِيِّ بْنِ عَبْدِ اللَّهِ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الصَّبْرَ وَ الْبَلَاءَ يَسْتَبِقَانِ إِلَى الْمُؤْمِنِ فَيَأْتِيهِ الْبَلاءُ وَ هُوَ صَبُورٌ، وَإِنَّ الْجَزَعَ الْبَلاء يَسْتَبقَانِ إلَى الْكَافِر فَيَأْتِيهِ الْبَلاءُ وَ هُوَ جَزُوع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الْمُسْلِمِ يَدَهُ عَلَى فَخِذِهِ عِنْدَ الْمُصِيبَةِ إِحْبَاطُ لِأَجْرِهِ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عَبْدِاللَّهِ بْنِ سِنَانٍ عَنْ مَعْرُوفِ بْنِ خَرَّبُوذَ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يُصَابُ بِمُصِيبَةٍ فَيَسْتَرْجِعُ عِنْدَ ذِكْرِهِ الْمُصِيبَةَ وَ يَصْبِرُ حِينَ تَفْجَاهُ إِلَّا غَفَرَ اللهُ لَهُ مَا تَقَدَّمَ مِنْ ذَنْبِهِ، وَكُلَّمَا ذَكَرَ مُصِيبَتَهُ فَاسْتَرْجَعَ عِنْدَ ذِكْرِ الْمُصِيبَةِ غَفَرَ اللهُ لَهُ كُلَّ ذَنْبِ اكْتَسَبَ فِيما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صبر و بلا برای رسیدن به مؤمن بر یکدیگر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بر او می رسد درحالی که او صبور و شکیبا است و بی تابی و بلا برای رسیدن به کافر بر یکدیگر پیشی می جویند و بلا درحالی به کافر می رسد که او بی تابی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به هنگام مصیبت دست خود را بر ران خود بزند، اجرش از میان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 ای که به مصیبتی دچار شود و به هنگام یاد آوری مصیبت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گرفتاری به او روی می آورد صبر و شکیبایی پیشه کند، خداوند همه گناهان گذشته او را بیامرزد و هرگاه در آینده مصیبت خود را به یاد آورد و در آن هنگام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گناهی را که در فاصله میان استرجاع پیشین تا این استرجاع مرتکب شده می آمرزد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دَاوُدَ بْنِ رَزِينٍ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 مُصِيبَتَهُ وَ لَوْ بَعْدَ 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عَلَى مُصِيبَتِي وَ أَخْلِفْ عَلَيَّ أَفْضَلَ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 الْأَجْرِ مِثْلُ مَا كَانَ عِنْدَ أَوَّلِ صَدْمَةٍ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 بْنِ مُحَمَّدٍ عَنِ ابْنِ مَحْبُوبِ عَنْ إِسْحَاقَ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مُصِيبَةٌ أُعْطِيتَ عَلَيْهَا الصَّبْرَ وَ اسْتَوْجَبْتَ عَلَيْهَا مِنَ اللَّهِ الثَّوَابَ، إِنَّمَا الْمُصِيبَةُ الَّتِي يُحْرَمُ صَاحِبُهَا أَجْرَهَا وَ ثَوَابَهَا إِذَا لَمْ يَصْبِرْ عِنْدَ نُزُولِهَا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عَلِقٍ عَنْ عَلِيِّ بْنِ عُقْبَةَ عَنِ امْرَأَةِ الْحَسَنِ الصَّيْقَلِ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الصِّيَاحُ عَلَى الْمَيِّتِ وَ لَا شَقُّ الثِّيَابِ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مصیبت خود را به یاد آورد و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بعد از مدتی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آجرني على مصيبتي واخلف عليّ أفضل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 سپاس خداوندی را سزاست که پروردگار جهانیان است،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مصیبتم اجر و مزد عنایت کن و برای من بهتر از آن جایگزین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و اجر او همانند ابتدای مصیبت و هنگام شدت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را که در آن صبر و شکیبایی به تو داده شده و به سبب آن از جانب خداوند متعال مستحق پاداش شده ای مصیبت مشمار، بلکه مصیبت آن است که صاحب آن به هنگام نزولش شکیبایی نکند و از پاداشش محروم شود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بلند و دریدن جامه بر میت جایز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عَلِيِّ بْنِ حَسَّانَ عَنْ مُوسَى بْنِ بَكْر 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الرَّجُلِ يَدَهُ عَلَى فَخِذِهِ عِنْدَ الْمُصِيبَةِ احْبَاطُ الأَجره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عَنِ الْحَسَنِ بْنِ عَلِي عَنْ فُضَيْلِ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عَبْدِاللهِ علیه السلامفَجَاءَ رَجُلٌ فَشَكَا إِلَيْهِ مُصِيبَةٌ أُصِيبٌ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تَصْبِرْ تُؤْجَرْ وَ إِلَّا تَصْبِرْ يَمْضِ عَلَيْكَ قَدَرُ اللَّهِ الَّذِي قَدَّرَ عَلَيْكَ وَ أَنْتَ مَأْزُورٌ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عَبْدِاللَّهِ بْنِ عَامِرٍ عَنْ عَلِيِّ بْنِ مَهْزِيَارَ عَنِ الْحَسَنِ بْنِ مُحَمَّدِ بْنِ مَهْزِيَارَ 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عَبْدِاللَّهِ علیه السلام أَعُودُ ابْنَا لَهُ فَوَجَدْتُهُ عَلَى الْبَابِ، فَإِذَا هُوَ مُهْتَمِّ حَزِينٌ،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هنگام مصیبت دست خود را بر رانش بزند، اجرش از میان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مردی آمد و از مصیبتی که به او رسیده بود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این مصیبت صبر کنی پاداش می بری و اگر صبر نکنی تقدیر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وارد می شود و تو گناهکار شمرده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شرفیاب شدم تا از فرزندش عیادت کنم حضرت را بر در خانه یافتم که اندوهناک و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کودک چگونه است؟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در حال احتضار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دَخَلَ فَمَكَثَ سَاعَةٌ ثُمَّ خَرَجَ إِلَيْنَا وَ قَدْ أَسْفَرَ وَجْهُهُ وَ ذَهَبَ التَّغَيَّرُ وَ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فَطَمِعْتُ أَنْ يَكُونَ قَدْ صَلَحَ الصَّبِيُّ،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الصَّبِيُّ جُعِلْتُ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فِدَاكَا لَقَدْ كُنْتَ وَ هُوَ حَيٌّ مُهْتَماً حَزِينَاً، وَ قَدْ رَأَيْتُ حَالَكَ السَّاعَةَ وَ قَدْ مَاتَ غَيْرَ تِلْكَ الْحَالِ، فَكَيْفَ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إِنَّمَا نَجْزَعُ قَبْلَ الْمُصِيبَةِ، فَإِذَا وَقَعَ أَمْرُ اللَّهِ رَضِينَا بِقَضَائِهِ وَسَلَّمْنَا لِأَمْرِهِ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النَّضْرِ بْنِ سُوَيْدٍ عَنِ الْقَاسِمِ بْنِ سُلَيْمَانَ عَنْ جَرَّاحِ الْمَدَائِنِي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الصِّيَاحُ عَلَى الْمَيِّتِ، وَ لا يَنْبَغِي وَ لَكِنَّ النَّاسَ لَا يَعْرِفُونَهُ، وَ الصَّبْرُ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وارد خانه شد و پس از ساعتی بیرون آمد و درحالی که روی او بر افروخته و آثار اندوه و دگرگونی از او بر طرف شده بود من گمان کردم که حال کودک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رفت و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که او زنده بود شما اندوهناک و غمگین بودید، ولی اکنون که او وفات یافته چرا غمگین نیستید؟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پیش از وقوع مصیبت بی تابی و زاری می کنیم ولی چون امر خدا تحقق یافت به قضای الهی رضا می دهیم و به فرمان او گردن می نهیم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بلند بر میت شایسته و جایز نیست، ولی مردم نمی دانند درحالی که صبر و شکیبایی بهتر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الْحُسَيْنِ بْنِ الْمُخْتَارِ عَنْ عَلَاءِ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عَبْدِاللهِ علیه السلام فَصَرَحَتْ صَارِخَةٌ مِنَ الدَّارِ، فَقَامَ أَبُو عَبْدِ اللهِ لا ثُمَّ جَلَسَ فَاسْتَرْجَعَ وَ عَادَ فِي حَدِيثِهِ حَتَّى 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تُعَافَى فِي أَنْفُسِنَا وَأَوْلَادِنَا، وَأَمْوَالِنَا فَإِذَا وَقَعَ الْقَضَاءُ فَلَيْسَ لَنَا أَنْ نُحِبَّ مَا لَمْ يُحِبَّ اللَّهُ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يُونُسَ بْنِ يَعْقُوبَ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أَتَوْا أَبَا جَعْفَرٍ علیه السلام فَوَافَقُوا صَبِيَّاً لَهُ مَرِيضاً، فَرَأَوْا مِنْهُ اهْتِمَاماً وَ غَماً وَ جَعَلَ لا 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أَصَابَهُ شَيْءٌ إِنَّا لَتَتَخَوْفُ أَنْ نَرَى مِنْهُ 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لَبِثُوا أَنْ سَمِعُوا الصِّيَاحَ عَلَيْهِ، فَإِذَا هُوَ قَدْ خَرَجَ عَلَيْهِمْ مُنْبَسِطَ الْوَجْهِ فِي غَيْرِ الْحَالِ الَّتِي كَانَ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بودم که ناگاه زنی از اندرون خانه فریادی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برخاست، سپس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به سخن خویش ادامه داد تا این که سخنش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دوست داریم که جان فرزندان و اموالمان سلامت باشند ولی چون قضای الهی تحقق یابد در شأن ما نیست که چیزی را دوست بداریم که خداوند برای ما نمی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خدمت امام باقر علیه السلام شرف یاب شدند، از قضا فرزند امام علیه السلام بیمار بود و آثار حزن و اندوه بر چهره اش نشسته بود آنها با خود گفتند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که اگر مصیبتی به او برسد چیز ناخوشایندی از او مشاهده کنیم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زمانی گذشت تا این که صدای گریه و ناله بر آن کودک را شنیدند، ناگاه امام علیه السلام را دیدند که با چهره گشاده از اندرون آمد و دیگر اندوهگین نبود</w:t>
      </w:r>
      <w:r>
        <w:rPr>
          <w:rFonts w:eastAsia="IRNazanin" w:cs="IRNazanin"/>
          <w:color w:val="111111"/>
          <w:sz w:val="28"/>
          <w:szCs w:val="28"/>
          <w:rtl w:val="true"/>
          <w:lang w:bidi="fa-IR"/>
        </w:rPr>
        <w:t xml:space="preserve">. </w:t>
      </w:r>
      <w:bookmarkStart w:id="1130" w:name="pg19993_217628"/>
    </w:p>
    <w:p>
      <w:pPr>
        <w:pStyle w:val="BookText"/>
        <w:rPr/>
      </w:pPr>
      <w:bookmarkEnd w:id="1130"/>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كُنَّا نَخَافُ مِمَّا نَرَى مِنْكَ أَنْ لَوْ وَقَعَ أَنْ نَرَى مِنْكَ مَا يَغُمُنَا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أَن تُعَافَى فِيمَنْ تُحِبُّ، فَإِذَا جَاءَ أَمْرُ الله سَلَّمْنَا فيما أَحَب</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591950_2320776876"/>
      <w:bookmarkStart w:id="1132" w:name="_Toc478"/>
      <w:bookmarkEnd w:id="1131"/>
      <w:r>
        <w:rPr>
          <w:rtl w:val="true"/>
        </w:rPr>
        <w:t>بخش هشتادو سوم</w:t>
      </w:r>
      <w:bookmarkEnd w:id="1132"/>
    </w:p>
    <w:p>
      <w:pPr>
        <w:pStyle w:val="Heading4"/>
        <w:numPr>
          <w:ilvl w:val="3"/>
          <w:numId w:val="1"/>
        </w:numPr>
        <w:rPr/>
      </w:pPr>
      <w:bookmarkStart w:id="1133" w:name="__RefHeading___Toc591952_2320776876"/>
      <w:bookmarkStart w:id="1134" w:name="_Toc479"/>
      <w:bookmarkEnd w:id="1133"/>
      <w:r>
        <w:rPr>
          <w:rtl w:val="true"/>
        </w:rPr>
        <w:t>اشاره</w:t>
      </w:r>
      <w:bookmarkEnd w:id="11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ثَوَابِ التَّعْزِيَةِ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أَبِي الْجَارُودِ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فِيما نَاجَى بِهِ مُوسَى علیه السلام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لِمَنْ عَزَّى التَّكْلَى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أَظله في ظلّى يَوْمَ لا ظل إلا ظلي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در شما مشاهده کردیم که ترسیدیم عملی از شما سر زند که ما را محزون و غمگین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به هرکس علاقه مندیم در سلامت باشد، ولی چون امر قطعی خداوند فرا رسد و او چیزی برای ما بخواهد بدان گردن می نهیم</w:t>
      </w:r>
      <w:r>
        <w:rPr>
          <w:rFonts w:eastAsia="IRNazanin" w:cs="IRNazanin"/>
          <w:color w:val="111111"/>
          <w:sz w:val="28"/>
          <w:szCs w:val="28"/>
          <w:rtl w:val="true"/>
          <w:lang w:bidi="fa-IR"/>
        </w:rPr>
        <w:t>.</w:t>
      </w:r>
    </w:p>
    <w:p>
      <w:pPr>
        <w:pStyle w:val="Heading4"/>
        <w:numPr>
          <w:ilvl w:val="3"/>
          <w:numId w:val="1"/>
        </w:numPr>
        <w:rPr/>
      </w:pPr>
      <w:bookmarkStart w:id="1135" w:name="__RefHeading___Toc591954_2320776876"/>
      <w:bookmarkStart w:id="1136" w:name="_Toc480"/>
      <w:bookmarkEnd w:id="1135"/>
      <w:r>
        <w:rPr>
          <w:rtl w:val="true"/>
        </w:rPr>
        <w:t>پاداش دلداری دادن به مصیبت دیده</w:t>
      </w:r>
      <w:bookmarkEnd w:id="1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مناجات های موسی علیه السلام با پروردگارش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فرزند از دست داده ای را دلداری دهد چه پاداشی است؟</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هیچ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را در پناه خود می گیرم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حَسَّانَ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الْحَسَنِ بْنِ الْحُسَيْنِ عَنْ عَلِيِّ بْنِ عَبْدِ اللَّهِ عَنْ عَلِيِّ بْنِ مَنْصُورٍ عَنْ إِسْمَاعِيلَ الْجَوْزِيِّ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حَزِينَاً كُسِيَ فِي الْمَوْقِفِ حُلَّةٌ يُحْبَى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عِيسَى بْنِ عَبْدِ اللَّهِ الْعُمَرِيِّ عَنْ أَبِيهِ عَنْ جَدِّهِ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عَزَّى التكلَى أَظَلَّهُ اللهُ فِي ظِلْ عَرْشِهِ يَوْمَ لَا ظِلَّ إِلَّا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وَهْبٍ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عَزَّى مُصَابَاً كَانَ لَهُ مِثْلُ أَجْرِهِ مِنْ غَيْرِ أَن يَنتَقِصَ مِنْ أَجْرِ الْمُصَابِ شَيْءٌ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محزونی را دلداری دهد در روز محشر از لباس اهدایی به تن او می 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عبدالله از اجدادش نقل می کند که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فرزند از دست داده ای را دلداری دهد، خداوند او را در روزی که جز پناه او هیچ پناهی نیست در سایهٔ عرش خود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وسلم فرمود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مصیبت زده ای را دلداری دهد همانند پاداش مصیبت زده را دارد، بی آن که از پاداش او کاسته شود</w:t>
      </w:r>
      <w:r>
        <w:rPr>
          <w:rFonts w:eastAsia="IRNazanin" w:cs="IRNazanin"/>
          <w:color w:val="111111"/>
          <w:sz w:val="28"/>
          <w:szCs w:val="28"/>
          <w:rtl w:val="true"/>
          <w:lang w:bidi="fa-IR"/>
        </w:rPr>
        <w:t xml:space="preserve">. </w:t>
      </w:r>
      <w:bookmarkStart w:id="1137" w:name="pg19993_217630"/>
    </w:p>
    <w:p>
      <w:pPr>
        <w:pStyle w:val="Heading3"/>
        <w:numPr>
          <w:ilvl w:val="2"/>
          <w:numId w:val="1"/>
        </w:numPr>
        <w:rPr/>
      </w:pPr>
      <w:bookmarkStart w:id="1138" w:name="__RefHeading___Toc591956_2320776876"/>
      <w:bookmarkStart w:id="1139" w:name="_Toc481"/>
      <w:bookmarkEnd w:id="1137"/>
      <w:bookmarkEnd w:id="1138"/>
      <w:r>
        <w:rPr>
          <w:rtl w:val="true"/>
        </w:rPr>
        <w:t>بخش هشتادو چهارم</w:t>
      </w:r>
      <w:bookmarkEnd w:id="1139"/>
    </w:p>
    <w:p>
      <w:pPr>
        <w:pStyle w:val="Heading4"/>
        <w:numPr>
          <w:ilvl w:val="3"/>
          <w:numId w:val="1"/>
        </w:numPr>
        <w:rPr/>
      </w:pPr>
      <w:bookmarkStart w:id="1140" w:name="__RefHeading___Toc591958_2320776876"/>
      <w:bookmarkStart w:id="1141" w:name="_Toc482"/>
      <w:bookmarkEnd w:id="1140"/>
      <w:r>
        <w:rPr>
          <w:rtl w:val="true"/>
        </w:rPr>
        <w:t>اشاره</w:t>
      </w:r>
      <w:bookmarkEnd w:id="11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السَّلْوَةِ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مِهْرَانَ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الْمَيِّتَ إِذَا مَاتَ بَعَثَ اللَّهُ مَلَكاً إِلَى أَوْجَعِ أَهْلِهِ فَمَسَحَ عَلَى قَلْبِهِ فَأَنْسَاهُ لَوْعَةَ الْحُزْنِ، وَ لَوْ لا ذَلِكَ لَمْ تُعْمَرِ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تَطَوَّلَ عَلَى عِبَادِهِ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عَلَيْهِمُ الرِّيحَ بَعْدَ الرُّوحِ، وَ لَوْ لا ذَلِكَ مَا دَفَنَ حَمِيمٌ حَمِيماً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وَأَلْقَى عَلَيْهِمُ السَّلْوَةَ، وَ لَوْ لَا ذَلِكَ لَانْقَطَعَ النَّسْلُ</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591960_2320776876"/>
      <w:bookmarkStart w:id="1143" w:name="_Toc483"/>
      <w:bookmarkEnd w:id="1142"/>
      <w:r>
        <w:rPr>
          <w:rtl w:val="true"/>
        </w:rPr>
        <w:t>صبر و آرامش و فراموش کردن مصیبت</w:t>
      </w:r>
      <w:bookmarkEnd w:id="1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شخصی از دنیا می رود، خداوند فرشته ای را نزد اندوهگین ترین فرد از نزدیکانش می فرستد و آن فرشته دستی بر قلب او می کشد و او سوز و گداز آن اندوه را فراموش می کند و اگر چنین نبود هرگز دنیا آباد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بر بندگان خود با سه چیز تفضّل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بد را پس از خروج روح از بدن بر جسم مقرّر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هیچ خویشی خویشاوندی را دفن نمی کرد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و صبر را پس از مصیبت عطا فرمود اگر چنین نبود نسل بشر منقطع می گشت</w:t>
      </w:r>
      <w:r>
        <w:rPr>
          <w:rFonts w:eastAsia="IRNazanin" w:cs="IRNazanin"/>
          <w:color w:val="111111"/>
          <w:sz w:val="28"/>
          <w:szCs w:val="28"/>
          <w:rtl w:val="true"/>
          <w:lang w:bidi="fa-IR"/>
        </w:rPr>
        <w:t xml:space="preserve">. </w:t>
      </w:r>
      <w:bookmarkStart w:id="1144" w:name="pg19993_217631"/>
    </w:p>
    <w:p>
      <w:pPr>
        <w:pStyle w:val="BookText"/>
        <w:rPr/>
      </w:pPr>
      <w:bookmarkEnd w:id="1144"/>
      <w:r>
        <w:rPr>
          <w:rFonts w:ascii="Amiri" w:hAnsi="Amiri" w:eastAsia="Amiri" w:cs="Amiri"/>
          <w:color w:val="111111"/>
          <w:sz w:val="28"/>
          <w:sz w:val="28"/>
          <w:szCs w:val="28"/>
          <w:rtl w:val="true"/>
          <w:lang w:bidi="ar-SA"/>
        </w:rPr>
        <w:t>وَأَلْقَى عَلَى هَذِهِ الْحَبَّةِ الدَّابَّةَ، وَلَوْ لا ذَلِكَ لَكَنَزَهَا مُلُوكُهُمْ كَمَا يَكْنِزُونَ 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عُثْمَانَ بْنِ عِيسَى عَنْ مِهْرَانَ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الْمَيِّتُ بَعَثَ اللَّهُ مَلَكاً إِلَى أَوْجَعِ أَهْلِهِ، فَمَسَحَ عَلَى قَلْبِهِ فَأَنْسَاهُ لَوْعَةً الْحُزْنِ، وَلَوْ لا ذَلِكَ لَمْ تُعْمر الدُّنْيَا</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591962_2320776876"/>
      <w:bookmarkStart w:id="1146" w:name="_Toc484"/>
      <w:bookmarkEnd w:id="1145"/>
      <w:r>
        <w:rPr>
          <w:rtl w:val="true"/>
        </w:rPr>
        <w:t>بخش هشتادو پنجم</w:t>
      </w:r>
      <w:bookmarkEnd w:id="1146"/>
    </w:p>
    <w:p>
      <w:pPr>
        <w:pStyle w:val="Heading4"/>
        <w:numPr>
          <w:ilvl w:val="3"/>
          <w:numId w:val="1"/>
        </w:numPr>
        <w:rPr/>
      </w:pPr>
      <w:bookmarkStart w:id="1147" w:name="__RefHeading___Toc591964_2320776876"/>
      <w:bookmarkStart w:id="1148" w:name="_Toc485"/>
      <w:bookmarkEnd w:id="1147"/>
      <w:r>
        <w:rPr>
          <w:rtl w:val="true"/>
        </w:rPr>
        <w:t>اشاره</w:t>
      </w:r>
      <w:bookmarkEnd w:id="11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زِيَارَةِ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جَمِيلَ بْنِ دَرَّاج عَنْ أَبِي عَبْدِ اللهِ علیه السلام فِي زِيَارَةِ الْقُبُورِ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يَأْنَسُونَ بِكُمْ، فَإِذَا غِبْتُمْ عَنْهُمُ اسْتَوْحَشُوا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کرم را بر دانه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 گندم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گماشت تا آن ها را پس از مدتی فاسد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مالکانش آن ها را می اندوختند؛ هم چنان که طلا و نقره را می اندوزند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شخصی از دنیا می رود، خداوند فرشته ای را نزد اندوهگین ترین فرد از نزدیکانش می فرستد و آن فرشته دستی بر قلب او می کشد و او سوز و گداز آن اندوه را فراموش می کند و اگر چنین نبود، هرگز دنیا آباد نمی شد</w:t>
      </w:r>
      <w:r>
        <w:rPr>
          <w:rFonts w:eastAsia="IRNazanin" w:cs="IRNazanin"/>
          <w:color w:val="111111"/>
          <w:sz w:val="28"/>
          <w:szCs w:val="28"/>
          <w:rtl w:val="true"/>
          <w:lang w:bidi="fa-IR"/>
        </w:rPr>
        <w:t>.</w:t>
      </w:r>
    </w:p>
    <w:p>
      <w:pPr>
        <w:pStyle w:val="Heading4"/>
        <w:numPr>
          <w:ilvl w:val="3"/>
          <w:numId w:val="1"/>
        </w:numPr>
        <w:rPr/>
      </w:pPr>
      <w:bookmarkStart w:id="1149" w:name="__RefHeading___Toc591966_2320776876"/>
      <w:bookmarkStart w:id="1150" w:name="_Toc486"/>
      <w:bookmarkEnd w:id="1149"/>
      <w:r>
        <w:rPr>
          <w:rtl w:val="true"/>
        </w:rPr>
        <w:t>زیارت قبور</w:t>
      </w:r>
      <w:bookmarkEnd w:id="1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و جمیل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زیارت قبور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اهل قبور با شما انس می گیرند و چون غایب شدید احساس تنهایی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الْقُبُورِ وَ بِنَاءِ الْمَسَاجِدِ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الْقُبُورِ فَلَا بَأْسَ بِهَا، وَلَا تُبْنَى عِنْدَهَا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فَاطِمَةُ علیه السلام بَعْدَ أَبِيهَا خَمْسَةٌ وَسَبْعِينَ يَوْماً لَمْ تُرَ كَاشِرَةٌ وَلَا ضَاحِكَةٌ تَأْتِي قُبُورَ الشُّهَدَاءِ فِي كُلِّ جُمْعَةٍ مَرَّتَيْنِ الْإِثْنَيْنَ وَ 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اللهِ صلی الله علیه واله وسلم هَاهُنَا كَانَ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سِنَانٍ عَنْ إِسْحَاقَ بْنِ عَمَّارٍ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يَعْلَمُ بِمَنْ يَزُورُ قَبْرَهُ؟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يَزالُ مُسْتَأْنِساً بِهِ مَا دَامَ عِنْدَ قَبْرِهِ، فَإِذَا قَامَ وَانْصَرَفَ مِنْ قَبْرِهِ دَخَلَهُ مِنِ انْصِرَافِهِ عَنْ قَبْرِهِ وَحْشَةٌ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قبور و ساختن مساجد در قبرستان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اشکالی ندارد ولی نباید در آن جا مسجد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می فرمود حضرت فاطمه علیها السلام پس از پدر بزرگوارش هفتاد و پنج روز در دنیا زندگی کرد، در این مدت هرگز متبسّم و خندان دیده نشد آن حضرت هفته ای دو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دوشنبه و پنجشنبه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قبور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این جا بود و مشرکان آن جا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می داند چه کسی قبر او را زیارت می کند؟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تا زمانی که در کنار قبر اوست با او انس می گیرد و چون برمی خیزد و می رود، احساس تنهایی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الْمُسْلِمِينَ وَ الْمُؤْمِنِينَ أَنْتُمْ لَنَا فَرَطَ وَ نَحْنُ إِنْ شَاءَ اللَّهُ بِكُمْ لَاحِقُونَ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مُحَمَّدُ بْنُ يَحْيَى عَنْ أَحْمَدَبْنِ مُحَمَّدٍ جَمِيعاً عَنِ ابْنِ مَحْبُوبِ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مَعَ أَبِي جَعْفَرٍ علیه السلام بِالْبَقِيعِ، فَمَرَرْنَا بِقَبْرِ رَجُلٍ مِنْ أَهْلِ الْكُوفَةِ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غُرْبَتَهُ، وَ صِلْ وَحْدَتَهُ، وَ آنِسْ وَحْشَتَهُ، وَأَسْكِنْ إِلَيْهِ مِنْ رَحْمَتِكَ مَا يَسْتَغْنِي بِهَا عَنْ رَحْمَةِ مَنْ سِوَاكَ، وَ أَلْحِقْهُ بِمَنْ كَانَ يَتَوَلَّاهُ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چگونه می توان بر اهل قبور سلام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أهل الديار مِنَ المُسْلَمينَ وَالمُؤمنين، أنتم لنا فرط ونحن إنْ شَاءَ اللَّهُ بِكُمْ لاحِقُونَ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از قبرستان بقیع می گذشتیم، به قبر یکی از شیعیان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ایستاد و فرمود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أَرْحَمْ غُرْبَتُهُ، وَ صِلْ وَحْدَتَهُ، وَ آنِش وَحْشَتَهُ، وَ أَسكِنْ إِلَيْهِ مِنْ رَحْمَتِكَ مَا يَسْتَعْنِي بِهَا عَنْ رَحْمَةِ مَنْ سِواكَ وَ أَلْحِقْهُ بمن كان يَتَولّاهُ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مِنْ دِيَارِ قَوْمٍ مُؤْمِنِينَ، وَ إِنَّا إِنْ شَاءَ اللَّهُ بِكُمْ لَاحِقُونَ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النَّضْرِ بْنِ سُوَيْدٍ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أَهْلِ الدِّيَارِ مِنَ الْمُسْلِمِينَ وَ الْمُؤْمِنِينَ رَحِمَ اللهُ الْمُسْتَقْدِمِينَ مِنَّا وَ الْمُسْتَأْخِرِينَ وَ إِنَّا إِنْ شَاءَ اللَّهُ بِكُمْ لَاحِقُونَ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بِفَيْدَ فَمَشَيْتَ مَعَ عَلِيَّ بْنِ بِلَالٍ إِلَى قَبْرِ مُحَمَّدِ بْنِ إِسْمَاعِيلَ بْنِ بَزِيعٍ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زیارت قبور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مِنْ دِيَارِ قَوْمٍ مُؤْمِنِينَ، وَ إِنَّا إِنْ شَاءَ اللَّهُ بِكُمْ لَاحِقُونَ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از جانب مؤمنانی که در خانه های خود ساکنند و ما نیز به خواست خدا به شما خواهیم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قبور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أهل الدّيارِ مِنَ المُسْلَمينَ وَالمُؤمِنينَ رَحِمَ اللَّهُ المُستَقْدِمِينَ مِنَّا وَ المُسْتَأْخِرِينَ وَ إِنَّا إِنْ شَاءَ الله بِكُمْ لاحِقُونَ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مسلمانان و مؤمنان ساکن این خانه ها، خداوند رحمت کند آن ها را که پیش از ما رفته اند و کسانی که پس از آنان رفته اند و ما به خواست خدا به شما خواهیم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گوید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فید بودم که به همراه علی بن بلال بر سر قبر محمد بن اسماعيل بن بزيع رفتیم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قَبْرَ أَخِيهِ ثُمَّ وَضَعَ يَدَهُ عَلَى الْقَبْرِ وَ قَرَأَ إِنَّا أَنْزَلْنَاهُ فِي لَيْلَةِ الْقَدْرِهِ سَبْعَ مَرَّاتٍ أَمِنَ يَوْمَ الْفَزَعِ الْأَكْبَرِ أَوْ يَوْمَ الْفَزَعِ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ابْنِ جُمْهُورٍ عَنْ أَبِيهِ عَنْ مُحَمَّدِ بْنِ سِنَانٍ عَنْ مُفَضَّلِ بْنِ عُمَرَ عَنْ أَبِي عَبْدِاللهِ علیه السلام وَ عَنْ عَبْدِ اللهِ بْنِ عَبْدِ الرَّحْمَانِ الْأَصَمَّ عَنْ حَرِيزِ عَنْ مُحَمَّدِ بْنِ مُسْلِمٍ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زُورُوا مَوْتَاكُمْ، فَإِنَّهُمْ يَفْرَحُونَ بِزِيَارَتِكُمْ، وَليَطلبْ أَحَدُكُمْ حَاجَتَهُ عِنْدَ قَبْرٍ أبِيهِ وَ عِنْدَ قَبْرِ أُمِّهِ بِمَا يَدْعُو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بلال گفت صاحب این قبر از امام رضا علیه السلام برای من 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سر قبر برادر مؤمن خود رود و دست خود را بر قبر گذارد و هفت مرتبه سوره قدر را بخواند در روز اضطراب یا روز قیامت بزرگ ایمن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مردگان خود را زیارت کنید، زیرا آنها به زیارت شما خوشحال می شوند و هرکدام از شما در کنار قبر پدر یا مادر خود همزمان با دعایی که بر ایشان می کند، حاجت خود را نیز بخواهد</w:t>
      </w:r>
      <w:r>
        <w:rPr>
          <w:rFonts w:eastAsia="IRNazanin" w:cs="IRNazanin"/>
          <w:color w:val="111111"/>
          <w:sz w:val="28"/>
          <w:szCs w:val="28"/>
          <w:rtl w:val="true"/>
          <w:lang w:bidi="fa-IR"/>
        </w:rPr>
        <w:t xml:space="preserve">. </w:t>
      </w:r>
      <w:bookmarkStart w:id="1151" w:name="pg19993_217636"/>
    </w:p>
    <w:p>
      <w:pPr>
        <w:pStyle w:val="Heading3"/>
        <w:numPr>
          <w:ilvl w:val="2"/>
          <w:numId w:val="1"/>
        </w:numPr>
        <w:rPr/>
      </w:pPr>
      <w:bookmarkStart w:id="1152" w:name="__RefHeading___Toc591968_2320776876"/>
      <w:bookmarkStart w:id="1153" w:name="_Toc487"/>
      <w:bookmarkEnd w:id="1151"/>
      <w:bookmarkEnd w:id="1152"/>
      <w:r>
        <w:rPr>
          <w:rtl w:val="true"/>
        </w:rPr>
        <w:t>بخش هشتادو ششم</w:t>
      </w:r>
      <w:bookmarkEnd w:id="1153"/>
    </w:p>
    <w:p>
      <w:pPr>
        <w:pStyle w:val="Heading4"/>
        <w:numPr>
          <w:ilvl w:val="3"/>
          <w:numId w:val="1"/>
        </w:numPr>
        <w:rPr/>
      </w:pPr>
      <w:bookmarkStart w:id="1154" w:name="__RefHeading___Toc591970_2320776876"/>
      <w:bookmarkStart w:id="1155" w:name="_Toc488"/>
      <w:bookmarkEnd w:id="1154"/>
      <w:r>
        <w:rPr>
          <w:rtl w:val="true"/>
        </w:rPr>
        <w:t>اشاره</w:t>
      </w:r>
      <w:bookmarkEnd w:id="11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الْمَيِّتَ يَزُورُ أَهْلَهُ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لَيَزُورُ أَهْلَهُ فَيَرَى مَا يُحِبُّ وَيُسْتَرُ عَنْهُ مَا يَكْرَهُ، وَإِنَّ الْكَافِرَ لَيَزُورُ أَهْلَهُ فَيَرَى مَا يَكْرَهُ وَ يُسْتَرُ عَنْهُ 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يَزُورُ كُلَّ جُمْعَةٍ، وَ مِنْهُمْ مَنْ يَزُورُ عَلَى قَدْرٍ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وَ لا كَافِرٍ إِلَّا وَ هُوَ يَأْتِي أَهْلَهُ عِنْدَ زَوَالِ الشَّمْسِ، فَإِذَا رَأَى أَهْلَهُ يَعْمَلُونَ بِالصَّالِحَاتِ حَمِدَ الله عَلَى ذَلِكَ، وَإِذَا رَأَى الْكَافِرُ أَهْلَهُ يَعْمَلُونَ بِالصَّالِحَاتِ كَانَتْ عَلَيْهِ حَسْرَةٌ</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591972_2320776876"/>
      <w:bookmarkStart w:id="1157" w:name="_Toc489"/>
      <w:bookmarkEnd w:id="1156"/>
      <w:r>
        <w:rPr>
          <w:rtl w:val="true"/>
        </w:rPr>
        <w:t>میت خانواده خود را زیارت می نماید</w:t>
      </w:r>
      <w:bookmarkEnd w:id="1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مؤمن به زیارت خانواده خود می آید آن چه را که دوست دارد می بیند و آن چه را که دوست نمی دارد از او پنهان می شود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خانواده اش می آید، پس آن چه را که خوش ندارد می بیند و آن چه را که دوست دارد از او پنهان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هر جمعه و برخی به اندازهٔ عمل خویش به زیارت خانواده هایشان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مؤمن و کافری به هنگام زوال خورشید به زیارت اقوام خود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خانواده خود را ببیند که عمل صالح انجام می دهند خدا را حمد می گوید، و هرگاه کافر ببیند که خانواده اش عمل صالح انجام می دهند حسرت می 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إِسْحَاقَ بْنِ عَمَّارٍ 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الْمَيِّتِ يَزُورُ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يَزُورُ؟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وَ فِي الشَّهْرِ وَ فِي السَّنَةِ عَلَى قَدْرِ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يَأْتِيهِمْ؟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طَائِرٍ لَطِيفٍ يَسْقُطُ عَلَى جُدُرِهِمْ وَ يُشْرِفُ عَلَيْهِمْ، فَإِنْ رَآهُمْ بِخَيْرٍ فَرِحَ، وَإِنْ رَآهُمْ بِشَرِ وَ حَاجَةٍ حَزِنَ وَ اغْتَمَّ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إِسْمَاعِيلَ بْنِ مِهْرَانَ عَنْ دُرُسْتَ الْوَاسِطِي عَنْ إِسْحَاقَ بْنِ عَمَّارٍ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يَزُورُ أَهْلَهُ؟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يَسْتَأْذِنُ رَبَّهُ، فَيَأْذَنُ لَهُ فَيَبْعَثُ مَعَهُ مَلَكَيْنِ، فَيَأْتِيهِمْ فِي بَعْضِ صُوَرِ الطَّيْرِ يَقَعُ فِي دَارِهِ يَنْظُرُ إِلَيْهِمْ وَيَسْمَعُ كَلَامَهُمْ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میت به زیارت و دیدار خانواده خود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هفتهف ماه و سال، به اندازه مرتبه ای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شکلی به دیدار آنان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ای لطیف، بر دیوار خانه آنان می نشیند و مشرف بر آن ها می شود اگر ایشان را در حال انجام خیر ببیند خوشحال می شود و اگر آنان را در حال انجام شرّ و یا محتاج ببیند، محزون و غمگین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راویان امام باقر یا امام صادق علیهما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به زیارت خانواده و اقوام خود می آید؟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اجازه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می دهد و دو فرشته را به همراه او می فرستد و او به صورت پرنده ای به خانه خود می آید به آنان می نگرد و سخنان آن ها را می شنود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الْمُؤْمِنُ أَهْلَهُ؟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فَضَائِلِهِمْ، مِنْهُمْ مَنْ يَزُورُ فِي كُلِّ يَوْمٍ، وَ مِنْهُمْ مَنْ يَزُورُ فِي كُلِّ يَوْمَيْنِ، وَمِنْهُمْ مَنْ يَزُورُ فِي كُل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فِي مَجْرَى كَلَامِهِ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مَنْزِلَةٌ يَزُورُ كُلَّ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وَ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صُورَةِ الْعُصْفُورِ، أَوْ أَصْغَرَ مِنْ ذَلِكَ، فَيَبْعَثُ اللَّهُ تَعَالَى مَعَهُ مَلَكاً مَا يَسُرُّهُ وَ يَسْتُرُ عَنْهُ مَا يَكْرَهُ فَيَرَى مَا يَسُرُّهُ، وَ يَرْجِعُ إِلَى قُرَّةِ 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خانواده خود را زیارت می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چقدر؟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مقام و منزلتش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هر روز به دیدار می آیند و کسانی هستند که هردو روز یک بار و بعضی دیگر هر سه روز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طرز گفتار آن حضرت چنین فهمیدم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فرد از نظر منزلت هفته ای یک بار خویشان خود را زیارت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ساعتی به زیارت می آیند؟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خورشید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گنجشک یا پرنده ای کوچک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به همراه او می فرستد که آن چه او را خوشحال می سازد به او نشان دهد و آن چه را که دوست نمی دارد از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حالاتی از آن ها می بیند که او را شادمان می کند و با چشم روشنی باز می گردد</w:t>
      </w:r>
      <w:r>
        <w:rPr>
          <w:rFonts w:eastAsia="IRNazanin" w:cs="IRNazanin"/>
          <w:color w:val="111111"/>
          <w:sz w:val="28"/>
          <w:szCs w:val="28"/>
          <w:rtl w:val="true"/>
          <w:lang w:bidi="fa-IR"/>
        </w:rPr>
        <w:t xml:space="preserve">. </w:t>
      </w:r>
      <w:bookmarkStart w:id="1158" w:name="pg19993_217639"/>
    </w:p>
    <w:p>
      <w:pPr>
        <w:pStyle w:val="Heading3"/>
        <w:numPr>
          <w:ilvl w:val="2"/>
          <w:numId w:val="1"/>
        </w:numPr>
        <w:rPr/>
      </w:pPr>
      <w:bookmarkStart w:id="1159" w:name="__RefHeading___Toc591974_2320776876"/>
      <w:bookmarkStart w:id="1160" w:name="_Toc490"/>
      <w:bookmarkEnd w:id="1158"/>
      <w:bookmarkEnd w:id="1159"/>
      <w:r>
        <w:rPr>
          <w:rtl w:val="true"/>
        </w:rPr>
        <w:t>بخش هشتادو هفتم</w:t>
      </w:r>
      <w:bookmarkEnd w:id="1160"/>
    </w:p>
    <w:p>
      <w:pPr>
        <w:pStyle w:val="Heading4"/>
        <w:numPr>
          <w:ilvl w:val="3"/>
          <w:numId w:val="1"/>
        </w:numPr>
        <w:rPr/>
      </w:pPr>
      <w:bookmarkStart w:id="1161" w:name="__RefHeading___Toc591976_2320776876"/>
      <w:bookmarkStart w:id="1162" w:name="_Toc491"/>
      <w:bookmarkEnd w:id="1161"/>
      <w:r>
        <w:rPr>
          <w:rtl w:val="true"/>
        </w:rPr>
        <w:t>اشاره</w:t>
      </w:r>
      <w:bookmarkEnd w:id="1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الْمَيِّتَ يُمَثَّلُ لَهُ مَالُهُ وَ وَلَدُهُ وَ عَمَلُهُ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وَ عِدَّةٌ مِنْ أَصْحَابِنَا عَنْ سَهْلِ بْنِ زِيَادٍ عَنْ أَحْمَدَ بْنِ مُحَمَّدِ بْنِ أَبِي نَصْرٍ وَ الْحَسَنُ بْنُ عَلِيَّ جَمِيعاً عَنْ أَبِي جَمِيلَةَ مُفَضَّلِ بْنِ صَالِحٍ عَنْ جَابِرٍ عَنْ عَبْدِ الْأَعْلَى وَ عَلِيُّ بْنُ إِبْرَاهِيمَ عَنْ مُحَمَّدِ بْنِ عِيسَى عَنْ يُونُسَ عَنْ إِبْرَاهِيمَ عَنْ عَبْدِ الْأَعْلَى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آدَمَ إِذَا كَانَ فِي آخِرِ يَوْمٍ مِنْ أَيَّام الدُّنْيَا وَأَوَّلِ يَوْمٍ مِنْ أَيَّام الآخِرَةِ مثل لَهُ مَالُهُ وَوَلَدُهُ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عَلَيْكَ حَرِيصاً شَحِيحاً فَمَا لِي عِنْدَكَ؟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كَفَتكَ</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591978_2320776876"/>
      <w:bookmarkStart w:id="1164" w:name="_Toc492"/>
      <w:bookmarkEnd w:id="1163"/>
      <w:r>
        <w:rPr>
          <w:rtl w:val="true"/>
        </w:rPr>
        <w:t>مال، فرزند و عمل مؤمن، پیش از مرگش برای او تمثل می یابند</w:t>
      </w:r>
      <w:bookmarkEnd w:id="11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غفله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روز از روزهای دنیا و نخستین روز از روزهای جهان آخرت برای بنی آدم، مال، فرزندان و عملش ممثّل می شوند پس به مال خود رو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دربارۀ تو حریص بودم و بخل می ورزیدم، اکنون تو برای من چه آورده ای؟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خود را از من بر گیر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مُحِبّاً وَ إِنِّي كُنْتُ عَلَيْكُمْ مُحَامِيَا فَمَا ذَا لِي عِنْدَكُمْ؟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نُوَارِيكَ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فِيكَ لَزَاهِداً وَ إِنْ كُنْتَ عَلَيَّ لَتَقِيلاً فَمَا ذَا عِنْدَكَ؟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نَشْرِكَ حَتَّى أُعْرَضَ أَنَا وَ 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وَلِيّاً أَتَاهُ أَطْيَبُ النَّاسِ ريحاً، وَأَحْسَنُهُمْ مَنْظَراً، وَ أَحْسَنُهُمْ رِيَاشاً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رَيْحَانٍ وَ جَنَّةِ نَعِيمٍ وَ مَقْدَمُكَ خَيْرُ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آن گاه رو به فرزندان خود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شما را دوست می داشتم و از شما حمایت می کردم حال چه کاری برای من می توانید انجام دهید؟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گورت می بریم و در آن پنهان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عملش روی می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نسبت به تو بی رغبت بودم و تو بر من سنگین بودی، تو برای من چه داری؟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روزی که زنده شوی همراه تو هستم تا وقتی که من و تو بر پروردگارت عرضه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ولی و دوست خدا باشد خوشبوترین نیکوترین و خوش پوش ترین مردم نزد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به تو راحتی عطر و بهشت با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بهترین آمدن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وَإِنَّهُ لَيَعْرِفُ غَاسِلَهُ وَ يُنَاشِدُ حَامِلَهُ أَنْ يُعَجِّلَهُ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 قَبْرَهُ أَتَاهُ مَلَكَ الْقَبْرِ يَجُرَّانِ أَشْعَارَهُمَا وَ يَخُدَّانِ الْأَرْضَ بِأَقْدَامِهِمَا أَصْوَاتُهُمَا كَالرَّعْدِ الْقَاصِفِ وَ أَبْصَارُهُمَا كَالْبَرْقِ الْخَاطِفِ،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دِينِي الْإِسْلَامُ، وَ نَبِيِّي مُحَمَّدٌ صلی الله علیه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 تَرْضَى،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يَفْسَحَانِ لَهُ فِي قَبْرِهِ مَدْ بَصَرِهِ، ثُمَّ يَفْتَحَانِ لَهُ بَاباً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سوی بهشت کوچ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غسل دهنده خود را می شناسد و به حمل کنندۀ خود سوگند می دهد که در بردن او شتاب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او در قبرش قرار داده شود دو فرشته نزد او می آیند که موهای بلند خود را می کشند و با قدم های خود زمین را می شکافند، آوازشان هم چون رعد غرنده و چشمانشان مانند برق خیره کننده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 و پیامبر تو کیست؟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اسلام دین من و محمد صلی الله علیه واله وسلم پیامبر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آن چه که دوست می داری و خوشنود می گردی ثابت و استوار گرداند و این همان قول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که ایمان آورده اند با گفتار ثابت در دنیا و جهان آخرت ثابت و استوار می گرداند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چشم او کار می کند قبرش را وسعت داده و برای او دری به سوی بهشت می گشایند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قَرِيرَ الْعَيْنِ نَوْمَ الشَّابُ النَّاعِم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 أَحْسَنُ مَقِيلاً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لِرَبِّهِ عَدُوّاً، فَإِنَّهُ يَأْتِيهِ أَقْبَحُ مَنْ خَلَقَ اللهُ زِيَّاً وَ رُؤْيَا وَ أَلتَنْهُ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 تَصْلِيَةِ جَحِيمِ، وَ إِنَّهُ لَيَعْرِفُ غَاسِلَهُ وَ يُنَاشِدُ حَمَلَتَهُ أَنْ يَحْبِسُوهُ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 الْقَبْرَ أَتَاهُ مُمْتَحِنَا الْقَبْرِ فَأَلْقَيَا عَنْهُ أَكْفَانَهُ،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وَلا هَدَيْتَ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فَيَضْرِبَانِ يَافُوحَهُ بِمِرْزَيَةٍ مَعَهُمَا ضَرْبَةٌ مَا خَلَقَ اللهُ مِنْ دَابَّةٍ إِلَّا وَ تَذْعَرُ لَهَا مَا خَلَا الثَّقَلَيْنِ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روشنی چشم بخواب، هم چون خواب جوان نیکو حال، به راستی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در چنین روزی در بهترین قرارگاه و نیکوترین آسایشگاه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پروردگار باشد، زشت ترین مخلوق خدا از نظر لباس و صورت و بدبوترین آنها به نزد او 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به آب جوشان و وارد شدن در دوزخ، او نیز غسل دهندۀ خود را می شناسد و به بردارندگان خود سوگند می دهد که او را باز دارند و شتاب نکنند و چون او را وارد قبر نمایند، دو امتحان کننده به قبر او در آیند و کفن های او را کنار زنند و به او گویند پروردگار تو کیست؟ دین تو چیست؟ و پیامبر تو کیست؟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و هدایت نیافتی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اه با عصای آهنین ضربه ای به جلوی سر او می زنند که همۀ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نمی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اثر آن ضربه به وحشت می افتند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يَفْتَحَانِ لَهُ بَاباً إِلَى النَّارِ،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 فِيهِ مِنَ الضَّيْقِ مِثْلُ مَا فِيهِ الْقَنَا مِنَ الرُّجٌ حَتَّى إِنَّ دِمَاغَهُ لَيَخْرُجُ مِنْ بَيْنِ ظُفْرِهِ وَ لَحْمِهِ وَ يُسَلِّطُ اللَّهُ عَلَيْهِ حَيَّاتِ الْأَرْضِ وَ عَقَارِبَهَا وَ هَوَامَّهَا فَتَنْهَشُهُ حَتَّى يَبْعَثَهُ اللهُ مِنْ قَبْرِهِ، وَإِنَّهُ لَيَتَمَنَّى قِيَامَ السَّاعَةِ فِيما هُوَ فِيهِ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أَنْظُرُ إِلَى الْإِبِلِ وَ الْغَنَمِ وَ أَنَا أَرْعَاهَا وَ لَيْسَ مِنْ نَبِيَّ إِلَّا وَ قَدْ رَعَى الْغَنَمَ، وَ كُنْتُ أَنْظُرُ إِلَيْهَا قَبْلَ النُّبُوَّةِ وَ هِيَ مُتَمَكِّنةٌ في الْمَكِينَةِ مَا حَوْلَهَا شَيْءٌ يُهَيِّجُهَا حَتَّى تَذْعَرَ فَتَطِيرَ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وَأَعْجَبُ حَتَّى حَدَّثَنِي جَبْرَئِيلُ علیه السلام أَنَّ الْكَافِرَ يُضْرَبُ ضَرْبَةٌ مَا خَلَقَ اللَّهُ شَيْئاً إِلَّا سَمِعَهَا وَيَذْعَرُ لَهَا إِلَّا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لِضَرْبَةِ الْكَافِرِ، فَنَعُوذُ بِاللَّهِ مِنْ عَذَابِ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برای او دری به سوی دوزخ می گشایند به او گویند در بدترین حال از تنگی قبر بخواب قبر او در تنگی به سان جایی است که نیزه ها پیرامون او را فراگرفته اند تا جایی که مغز سر او از میان ناخن و گوشتش خارج شود و خداوند مارها، عقرب ها و حشرات زمین را بر او مسلط می گرداند او را نیش می زنند تا روزی که خداوند او را از قبرش بر می انگیزاند و او به سبب عذاب و شکنجه ای که می بیند آرزو می نماید که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پیش از نبوّتم چوپانی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پیامبری چوپانی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شتران و گوسفندان نظر می کردم که به آرامی مشغول چرا بودند و چیزی در اطراف آن ها نبود که آنها را به حرکت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می ترسیدند و رم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در شگفت بودم تا این که جبرئیل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کافری در قبر مورد ضرب قرار می گیرد همه مخلوقات خداوند که این صدا را می شنوند به وحشت می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جن و انس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 از زدن کافر است، به خداوند از عذاب قبر پناه می بریم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الْحَسَنِ بْنِ عَلِقٍ عَنْ بَشِيرٍ الدَّهَانِ عَنْ أَبِي عَبْدِاللَّهِ علیه السلام، وَ عَلِيُّ بْنُ إِبْرَاهِيمَ عَنْ مُحَمَّدِ بْنِ عِيسَى عَنْ يُونُسَ عَنْ أَبِي جَمِيلَةَ عَنْ جَابِرٍ عَنْ أَبِي جَعْفَرٍ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حُمِلَ عَدُوٌّ اللَّهِ إِلَى قَبْرِهِ نَادَى 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يَا إِخْوَتَاهُ أَنِّي أَشْكُو إِلَيْكُمْ مَا وَقَعَ فِيهِ أَخُوكُمُ الشَّقِيُّ، أَنَّ عَدُوَّ اللَّهِ خَدَعَنِي فَأَوْرَدَنِي ثُمَّ لَمْ يُصْدِرْنِي وَ أَقْسَمَ لِى أَنَّهُ نَاصِحٌ لِى فَغَشْنِي وَأَشْكُو إِلَيْكُمْ دُنْيَا غَرَّتْنِي حَتَّى إِذَا اطْمَأْنَنْتُ إِلَيْهَا صَرَعَتْنِي، وَ أَشْكُو إِلَيْكُمْ أَخِلاءَ الْهَوَى مَنَّوْنِي، ثُمَّ تَبَرَّءُوا مِنِّي وَ خَذَلُونِي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وَأَشْكُو إِلَيْكُمْ أَوْلَاداً حَمَيْتُ عَنْهُمْ وَآثَرْتُهُمْ عَلَى نَفْسِي، فَأَكَلُوا مَالِي وَ أَسْلَمُونِي وَ أَشْكُو إِلَيْكُمْ مَالاً مَنَعْتُ مِنْهُ حَقَّ اللهِ، فَكَانَ وَبَالُهُ عَلَيَّ وَ كَانَ نَفْعُهُ لِغَيْرِي وَ أَشْكُو إِلَيْكُمْ دَاراً أَنْفَقْتُ عَلَيْهَا حَرِيبَتِي وَ صَارَ سَاكِنُهَا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دشمن خدا به سوی قبرش برده می شود بر حمل کنندگان خود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شنوید؟ ای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از آن چیزی که برادر بدبخت شما در آن افتاده است شکوه می کنم همانا دشمن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فریب داد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موارد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خارج نساخت و برایم سوگند یاد کرد که خیر خواه من است، اما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شکایت دارم از دنیایی که مرا فریب داد تا جایی که به او اطمینان کردم و او مرا بر زمین زد، به شما شکایت دارم از دوستانی که به خاطر هوای نفس با ایشان بودم به من انعام کردند ولی پس از آن از من دوری کرده و مرا خوار نمودند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شکایت دارم از فرزندانی که حمایتشان کردم و آنها را بر خود مقدم داشتم ولی آنها مال مرا خوردند و مرا واگذاردند، به شما شکایت دارم از مالی که حق خدا را از آن ندادم و اکنون گناه آن بر من و سود آن برای دیگری است، به شما شکایت دارم از خانه ای که اندوخته خود را برای ساختن آن مصرف کردم و اکنون کسانی غیر از من ساکن آن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أَشْكُو إِلَيْكُمْ طُولَ النَّوَاءِ فِي قَبْرِي يُنَادِي أَنَا بَيْتُ الدود أنا بَيْتُ الظُّلمة و الْوَحْشَةِ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إِخْوَتَاهُ فَاحْبِسُونِي مَا اسْتَطَعْتُمْ وَاحْذَرُوا مِثْلَ مَا لَقِيتُ، فَإِنِّي قَدْ بُشِّرْتُ بالنار و بالذل والصَّغَارِ وَغَضَب الْعَزيزِ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حَسْرَتَاهُ عَلَى مَا فَرَّطْتُ فِي جَنْبِ اللهِ، وَ يَا طُولَ عَوْلَتَاهُ فَمَا لِي مِنْ شَفِيع يُطَاعُ وَلَا صَدِيقٍ يَرْحَمُنِي، فَلَوْ أَنَّ لِي كَرَّةً فَأَكُونَ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عَمْرِو بْنِ عُثْمَانَ عَنْ جَابِرٍ عَنْ أَبِي جَعْفَرٍ علیه السلام مِثْلَهُ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يَفْتُرُ يُنَادِي حَتَّى يُدْخَلَ قَبْرَهُ، فَإِذَا دَخَلَ حُفْرَتَهُ رُدَّتِ الرُّوحُ فِي جَسَدِهِ وَجَاءَهُ مَلَكَا الْقَبْرِ فَامْتَحَنَاهُ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جَعْفَرٍ علیه السلام يَبْكِي إِذَا ذَكَرَ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شکایت دارم از بسیار ماندن در قبری که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کرم، خانه تاریک، تنگ و تنهایی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الحظاتی که می توانید مرا نگاه دارید و بترسید از آن چه که من به آن رسیدم به راستی که من با آتش و خواری همیشگی و خشم و غضب پروردگار مژده داده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 پشیمانی بر من که در اطاعت خداوند کوتاهی کردم و وای از بسیار ماندنم در دوزخ مرا هیچ شفیعی نیست که شفاعتش قبول شود نه دوستی که بر من رحم کند و اگر مرا بازگشتی به دنیا بود، از مؤمنان می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جابر از امام باقر علیه السلام نقل می کند و در آن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فریاد می زند تا این که وارد قبر می شود و چون وارد قبر خود می شود روح به او باز گردانده می شود و دو فرشته به قبرش می آیند و او را امتحان می کنند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باقر علیه السلام به یاد این حدیث می افتاد، گریه می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نَدْرِي كَيْفَ نَصْنَعُ بِالنَّاسِ إِنْ حَدَّثْنَاهُمْ بِمَا سَمِعْنَا مِنْ رَسُولِ اللهِ صلى الله عليه واله وسلم ضحِكُوا، وَإِن سَكَتْنَا لَمْ يَسَعْنَا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يَقُولُ عَدُوٌّ اللَّهِ إِذَا حُمِلَ عَلَى سَرِيرِهِ؟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 لِحَمَلَتِهِ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أَنِّي أَشْكُو إِلَيْكُمْ عَدُوَّ اللَّهِ خَدَعَنِي وَ أَوْ رَدَنِي ثُمَّ لَمْ يُصْدِرْنِي وَأَشْكُو إِلَيْكُمْ إِخْوَانًا وَاخَيْتُهُمْ فَخَذَلُونِي وَأَشْكُو إِلَيْكُمْ أَوْلَاداً حَامَيْتُ عَنْهُمْ فَخَذَلُونِي وَأَشْكُو إِلَيْكُمْ دَاراً أَنْفَقْتُ فِيهَا حَرِيبَتِي فَصَارَ سكانها غَيْرِي، فَارْفَقُوا بي وَتَسْتَعْجِلُوا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با مردم چه کنیم؟ اگر به آنان از رسول خدا صلى الله عليه واله وسلم حدیث نقل کنیم، می خندند و اگر ساکت بمانیم بر ما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هنگامی که جنازه دشمن خدا برداشته می شود چه می گوید؟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حمل کنندگان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شنوید که من به شما 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دارم که مرا فریب داد و مرا در گناه و نافرمانی وارد کرد و از آن خارج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شکایت دارم از برادرانی که با ایشان برادری کردم ولی مرا واگذاردند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شکایت دارم از فرزندانی که از ایشان حمایت کردم ولی مرا رها کردند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شکایت دارم از خانه ای که اندوخته خود را صرف آن کردم، ولی دیگری در آن مسکن گزید پس با من مدارا کنید و شتاب روا مدارید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كَانَ هَذَا يَتَكَلَّمُ بِهَذَا الكلام يُوشِكُ أَن يَيب عَلَى أَعْنَاقِ الَّذِينَ يَحْمِلُونَهُ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ضَمْرَةُ هَزِئَ مِنْ حَدِيثِ رَسُولِ اللَّهِ صلى الله عليه واله وسلم فَخُذْهُ أَخْذَةَ 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أَرْبَعِينَ يَوْماً ثُمَّ مَاتَ فَحَضَرَهُ مَوْلًى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 أَتَى عَلِيُّ بْنُ الْحُسَيْنِ علیهما السلام، فَجَلَسَ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جِنَازَةِ ضَمْرَةَ فَوَضَعْتُ وَجْهِي عَلَيْهِ حِينَ سُويَ عَلَيْهِ، فَسَمِعْتُ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أَعْرِفُهُ كَمَا كُنْتُ أَعْرِفُهُ وَ 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ضَمْرَةَ بْنَ مَعْبَدٍ الْيَوْمَ خَذَلَكَ كُلُّ خَلِيلٍ وَ صَارَ مَصِيرُكَ إِلَى الْجَحِيم فِيهَا مَسْكَنكَ وَمَبِيتُكَ وَ الْمَقِيلُ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الْعَافِيَةَ، هَذَا جَزَاءُ مَنْ يَهْزَأُ مِنْ حَدِيثِ رَسُولِ اللهِ صلی الله علیه واله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که چنین سخن می گوید، بیم آن می رود که بر گُرده بردارندگان خود بجهد؟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ضمره حدیث رسول خدا صلی الله علیه واله وسلم را استهزا کرد، جان او را با خشم و غضب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چهل روز درنگ کرد سپس مُرد، دوست او به هنگام دفنش حاضر بود و هنگامی که دفن شد نزد امام سجاد علیه السلام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کجا آمده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جنازه ضمره، وقتی که خاک بر او هموار شد صورت خود را بر قبر او گذاردم و صدای او را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صدا را شناختم، هم چنان چه در زمان حیاتش می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ضمره بن معبد، دوستانت تو را واگذاردند و بازگشت تو به سوی آتش دوزخ است که مسکن تو و جای خواب شب و روزت در آن جا خواهد بود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عافیت می طلبم این سزای کسی است که حدیث رسول خدا صلی الله علیه واله وسلم را استهزا کند</w:t>
      </w:r>
      <w:r>
        <w:rPr>
          <w:rFonts w:eastAsia="IRNazanin" w:cs="IRNazanin"/>
          <w:color w:val="111111"/>
          <w:sz w:val="28"/>
          <w:szCs w:val="28"/>
          <w:rtl w:val="true"/>
          <w:lang w:bidi="fa-IR"/>
        </w:rPr>
        <w:t xml:space="preserve">. </w:t>
      </w:r>
      <w:bookmarkStart w:id="1165" w:name="pg19993_217648"/>
    </w:p>
    <w:p>
      <w:pPr>
        <w:pStyle w:val="Heading3"/>
        <w:numPr>
          <w:ilvl w:val="2"/>
          <w:numId w:val="1"/>
        </w:numPr>
        <w:rPr/>
      </w:pPr>
      <w:bookmarkStart w:id="1166" w:name="__RefHeading___Toc591980_2320776876"/>
      <w:bookmarkStart w:id="1167" w:name="_Toc493"/>
      <w:bookmarkEnd w:id="1165"/>
      <w:bookmarkEnd w:id="1166"/>
      <w:r>
        <w:rPr>
          <w:rtl w:val="true"/>
        </w:rPr>
        <w:t>بخش هشتادو هشتم</w:t>
      </w:r>
      <w:bookmarkEnd w:id="1167"/>
    </w:p>
    <w:p>
      <w:pPr>
        <w:pStyle w:val="Heading4"/>
        <w:numPr>
          <w:ilvl w:val="3"/>
          <w:numId w:val="1"/>
        </w:numPr>
        <w:rPr/>
      </w:pPr>
      <w:bookmarkStart w:id="1168" w:name="__RefHeading___Toc591982_2320776876"/>
      <w:bookmarkStart w:id="1169" w:name="_Toc494"/>
      <w:bookmarkEnd w:id="1168"/>
      <w:r>
        <w:rPr>
          <w:rtl w:val="true"/>
        </w:rPr>
        <w:t>اشاره</w:t>
      </w:r>
      <w:bookmarkEnd w:id="11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الْمَسْأَلَةِ فِي الْقَبْرِ وَ مَنْ يُسْأَلُ وَ مَنْ لَا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الْحَجَّالِ عَنْ ثَعْلَبَةَ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يُسْأَلُ فِي الْقَبْرِ إِلَّا مَنْ مَحَضَ الإِيمَانَ مَحْضَاً، أَوْ مَحَضَ الْكُفْرَ مَحْضَاً وَالآخَرُونَ يُلْهَوْنَ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الرَّحْمَانِ بْنِ أَبِي نَجْرَانَ عَنْ عَبْدِ اللهِ بْنِ سِنَانٍ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يُسْأَلُ فِي قَبْرِهِ مَنْ مَحَضَ الْإِيمَانَ مَحْضَاً، وَ الْكُفْرَ مَحْضَاً، وَأَمَّا مَا سِوَى ذَلِكَ فَيُلْهَى عَنْهُمْ</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591984_2320776876"/>
      <w:bookmarkStart w:id="1171" w:name="_Toc495"/>
      <w:bookmarkEnd w:id="1170"/>
      <w:r>
        <w:rPr>
          <w:rtl w:val="true"/>
        </w:rPr>
        <w:t>پرسش در قبر، از چه کسی پرسیده می شود و از چه کسی پرسیده نمی شود</w:t>
      </w:r>
      <w:bookmarkEnd w:id="1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کسی که ایمان خالص و یا کفر خالص داشته باشد مورد پرسش واقع می شود و دیگران را به حال خود واگذارند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نیز مضمون همین حدیث را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مَنْصُورِ بْنِ يُونُسَ عَنِ ابْنِ بُكَيْرٍ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يُسْأَلُ فِي قَبْرِهِ مَنْ مَحَضَ الْإِيمَانَ مَحْضَاً، وَ الْكُفْرَ مَحْضَاً، وَأَمَّا مَا سِوَى ذَلِكَ فَيُلْهَى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النَّضْرِ بْنِ سُوَيْدٍ عَنْ يَحْيَى الْحَلَبِيُّ عَنْ بُرَيْدِ بْنِ مُعَاوِيَةَ عَنْ مُحَمَّدِبْنِ مُسْلِمٍ قَالَ 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يُسْأَلُ فِي الْقَبْرِ إِلَّا مَنْ مَحَضَ الْإِيمَانَ مَحْضَاً، أَوْ مَحَضَ الْكُفْرَ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الْحُسَيْنِ عَنِ النَّضْرِ بْنِ سُوَيْدٍ عَنْ يَحْيَى الْحَلَبِيِّ عَنْ هَارُونَ بْنِ خَارِجَةَ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وَهُوَ مَضْغُوطٌ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نیز مضمون همین حدیث را از امام باقر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نیز مضمون همین حدیث را از امام صادق علیه السلام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میت در حالی مورد پرسش قرار می گیرد که قبر او را فشار می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أَيُفْلِتُ مِنْ ضَعْطَةِ الْقَبْرِ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 مَا أَقَلَّ مَنْ يُفْلِتُ مِنْ ضَغْطَةِ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رُقَيَّةَ لَمَّا قَتَلَهَا عُثْمَانُ وَقَفَ رَسُولُ اللهِ صلى الله عليه واله وسلم عَلَى قَبْرِهَا، فَرَفَعَ رَأْسَهُ إِلَى السَّمَاءِ فَدَمَعَتْ عَيْنَاهُ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هَذِهِ وَ مَا لَقِيَتْ فَرَقَقْتُ لَهَا وَ اسْتَوْهَبْتُهَا مِنْ ضَمَّةِ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رُقَيَّةَ مِنْ ضَمَّةِ الْقَبْرِ فَوَهَبَهَا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واله وسلم خَرَجَ فِي جِنَازَةِ سَعْدٍ وَ قَدْ شَيَّعَهُ سَبْعُونَ أَلْفَ مَلَكٍ، فَرَفَعَ رَسُولُ اللهِ صلى الله عليه واله وسلم رَأْسَهُ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سَعْدٍ يُضَمُّ؟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فشار قبر رها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خدا پناه می بریم چه اندکند کسانی که از فشار قبر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 خدا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عثمان کشت، رسول خدا صلى الله عليه واله وسلم در کنار قبرش ایستاد و سرخود را به آسمان بلند کرد و درحالی که از چشمان مبارکش اشک جاری بود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یاد این دختر افتادم و به خاطر آزاری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بر او رقت می کنم و اشک می ریزم و بخشش او را از فشار قبر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را به خاطر من از فشار قبر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 خداوند رقیه را به خاطر پیامبر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با جنازه سعد بن معاذ همراه شد، درحالی که هفتاد هزار فرشته او را تشییع می کردند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سر خود را به آسمان بلند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هم چو سعد فشار قبر 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نُحَدِّثُ أَنَّهُ كَانَ يَسْتَخِفُ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إِنَّمَا كَانَ مِنْ زَعَارَةٍ فِي خُلْقِهِ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تَحْتِمِي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عَلِقٍ عَنْ غَالِبِ بْنِ عُثْمَانَ عَنْ بَشِيرِ الدَّهَانِ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یجیُء الْمَلَكَانِ مُنْكَرٌ وَ نَكِيرٌ إِلَى الْمَيِّتِ حِينَ يُدْفَنُ أَصْوَاتُهُمَا كَالرَّعْدِ الْقَاصِفِ وَأَبْصَارُهُمَا كَالْبَرْقِ الْخَاطِفِ يَخُطَّانِ الْأَرْضَ بِأَنْيَابِهِمَا وَ يَطَنَانِ فِي شُعُورِهِمَا فَيَسْأَلان الْمَيِّتَ مَنْ رَبُّكَ؟ وَ مَا دِينُكَ؟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دِينِيَ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بصیر گوید عرض کردم قربانت گردم به ما گفته اند که او از نجاست بول به قدر لازم اجتناب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به خاطر کج خلقی که با خانواده اش داشت به فشار قبر 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قبر سعد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میت دفن می شود دو فرشته منکر و نکیر نزد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ایشان مانند رعد غرّنده و چشمانشان همانند برق خیره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با دندان های خود می شکافند و بر موهای خود قدم می گذارند و از میت میپ رسند پرودگار تو کیست؟ دین تو چیست؟</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مؤمن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 و اسلام دین 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هَذَا الرَّجُلِ الَّذِي خَرَجَ بَيْنَ ظَهْرَاتَيْكُمْ؟</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مُحَمَّدٍ رَسُولِ اللَّهِ صلى الله عليه واله وسلم تَسْأَلَانِي؟</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أَنَّهُ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نؤمةٌ لا حُلُمَ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يُفْسَحُ لَهُ فِي قَبْرِهِ تِسْعَةَ أَذْرُعٍ وَيُفْتَحُ لَهُ بَاب إِلَى الْجَنَّةِ وَيَرَى مَقْعَدَهُ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الرَّجُلُ كَافِراً دَخَلَا عَلَيْهِ وَ أُقِيمَ الشَّيْطَانُ بَيْنَ يَدَيْهِ عَيْنَاهُ مِنْ نُحَاسٍ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مَا تَقُولُ فِي هَذَا الرَّجُلِ الَّذِي قَدْ خَرَجَ مِنْ بَيْنَ ظَهْرَانَيْكُمْ؟</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این مردی که از بین پیشینیان شما بیرون آمد ادعای نبوّت کرد؟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رسول خدا صلى الله عليه واله وسلم از من می پرسید؟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 دهی که او رسول خداست؟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به خوابی که تا روز رستاخیز نعمت آن بریده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قبر او نه ذراع فراخ می شود و دری از آن به سوی بهشت باز می شود و جای خود را در آن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آن شخص کافر باشد، آن دو فرشته بر او وارد می شوند و شیطان در مقابل او واداشته می شود که دو چشم او از مس گداخته است پس به او می گویند پروردگار تو کیست؟ دین تو چیست؟ و چه می گویی درباره این مردی که از بین پیشینیان شما بیرون آمد و ادعای نبوّت کرد؟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فَيُخَلِّيَانِ بَيْنَهُ وَ بَيْنَ الشَّيْطَانِ فَيُسَلِّطْ عَلَيْهِ فِي قَبْرِهِ تِسْعَةٌ وَ تِسْعِينَ تِنِّينَا، لَوْ أَنَّ ينيناً واحداً مِنْهَا نَفَخَ فِي الْأَرْضِ مَا أَثْبَتَتْ شَجَراً أبداً، وَ يُفْتَحُ لَهُ بَابٌ إِلَى النَّارِ، وَيَرَى مَقْعَدَهُ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عَبْدِ اللهِ بْنِ الْقَاسِم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الْمَسْئُولُونَ فِي قُبُورِهِمْ؟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الْإِيمَانَ وَ مَنْ مَحَضَ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فَبَقِيَّةُ هَذَا الْخَلْقِ؟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يُلْهَى وَاللهِ عَنْهُمْ مَا يُعْبَأُ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 يُسْأَلُونَ؟</w:t>
      </w:r>
    </w:p>
    <w:p>
      <w:pPr>
        <w:pStyle w:val="BookText"/>
        <w:rPr/>
      </w:pPr>
      <w:r>
        <w:rPr>
          <w:rFonts w:ascii="IRNazanin" w:hAnsi="IRNazanin" w:eastAsia="IRNazanin"/>
          <w:color w:val="111111"/>
          <w:sz w:val="28"/>
          <w:sz w:val="28"/>
          <w:szCs w:val="28"/>
          <w:rtl w:val="true"/>
          <w:lang w:bidi="fa-IR"/>
        </w:rPr>
        <w:t>پس او را با شیطان وا می گذارند و نودو نه مار بزرگ بر او مسلط می شوند که اگر یکی از آن مارها در زمین بدمد هیچ گیاهی در زمین نمی روید و از قبر او دری به سوی دوزخ گشوده می شود که جای خود را در آن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کند از چه کسانی در قبر سؤال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خالص و کسی که کفر خالص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این مردم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آنها به حال خود وا گذاشته می شوند و نسبت به آنان اعتنایی نمی 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پرسیده می شود؟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الْحُجَّةِ الْقَائِمَةِ بَيْنَ أَظْهَرَكُمْ، فَيُقَالُ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فُلَانِ بْن فُلَانِ؟</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أَنَامَ اللَّهُ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يُفْتَحُ لَهُ بَابٌ مِنَ الْجَنَّةِ فَمَا يَزَالُ يُنْحِفُهُ مِنْ رَوْحِهَا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فُلَانِ بْنِ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بِهِ وَ مَا أَدْرِي مَا هُوَ؟</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لَهُ بَابٌ مِنَ النَّارِ، فَلَا يَزَالُ يُنْحِفُهُ مِنْ حَرِّهَا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حَدِيدٍ عَنْ جَمِيلٍ عَنْ عَمْرِو بْنِ الْأَشْعَثِ أَنَّهُ سَمِعَ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الرَّجُلُ فِي قَبْرِهِ، فَإِذَا أَثْبَتَ فُسِحَ لَهُ فِي قَبْرِهِ سَبْعَةَ أَذْرُعٍ وَ فُتِحَ لَهُ بَابٌ إِلَى الْجَنَّةِ،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قَرِيرَ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امام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شما پا 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مؤمن گفته می شود چه می گویی درباره فلانی پسر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گویید او امام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 بخواب که خداوند چشم تو را بخواباند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دری از بهشت گشوده می شود که همیشه آرامش و راحتی بهشت را تا روز قیامت به او هدیه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کافر گفته می شود چه می گویی درباره فلانی پسر فلانی؟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چیزهایی شنیده ام اما نمی دانم که او کیست؟</w:t>
      </w:r>
    </w:p>
    <w:p>
      <w:pPr>
        <w:pStyle w:val="BookText"/>
        <w:rPr/>
      </w:pPr>
      <w:r>
        <w:rPr>
          <w:rFonts w:ascii="IRNazanin" w:hAnsi="IRNazanin" w:eastAsia="IRNazanin"/>
          <w:color w:val="111111"/>
          <w:sz w:val="28"/>
          <w:sz w:val="28"/>
          <w:szCs w:val="28"/>
          <w:rtl w:val="true"/>
          <w:lang w:bidi="fa-IR"/>
        </w:rPr>
        <w:t>به او گفته می شود و هرگز نخواهی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دری از دوزخ برایش گشوده می شود که همواره تا روز قیامت از گرمی آتش به او ارمغان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عمرو بن اشعث روایت می کند که گوید از امام صادق علیه السلام شنید که می 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میت در قبر سؤال می شود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شناخت، قبر او هفت ذراع فراخ می شود و برای او دری به سوی بهشت گشوده می شود و به او گفته می شود بخواب هم چو عروسی که با چشم روشنی می خوابد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الرَّحْمَانِ بْنِ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 الرَّجُلُ فِي قَبْرِهِ أَتَاهُ مَلَكَانِ مَلكَ عَنْ يَمِينِهِ وَ مَلَكَ عَنْ يَسَارِهِ وَ أُقِيمَ و الشَّيْطَانُ بَيْنَ عَيْنَيْهِ عَيْنَاهُ مِنْ نُحَاسٍ،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فِي الرَّجُلِ الَّذِي كَانَ بَيْنَ ظَهرَاتَيْكُمْ؟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فَيَفْرَحُ لَهُ فَرْعَةً، فَيَقُولُ إِذَا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مُحَمَّدٍ رَسُولِ اللَّهِ صلى الله عليه واله وسلم تَسْأَلَاتِي؟</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لا حُلُمَ فِيهَا، وَ يُفْسَحُ لَهُ فِي قَبْرِهِ تِسْعَةُ أَذْرُعٍ وَ يَرَى مَقْعَدَهُ مِنَ الْجَنَّةِ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اللَّهِ الَّذِينَ آمَنُوا بِالْقَوْلِ الثَّابِتِ فِي الْحَيَاةِ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كَافِرًا قَالَا لَهُ مَنْ هَذَا الرَّجُلُ الَّذِي خَرَجَ بَيْنَ ظَهْرَانَيْكُمْ؟</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فَيُخَلِّيَان بَيْنَهُ وَبَيْنَ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میت در قبر گذارده شود دو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سمت راست و دیگری از جانب چپش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می آیند و شیطان در مقابل دو چشم او واداشته می شود که دیدگانش از مس گداخته است به او گفته می شود چه می گویی درباره آن مردی از بین پیشینیان شما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نبوّت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وحشت زده می شود اگر مؤمن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رسول خدا صلى الله عليه واله وسلم از من می پرسید؟</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به خوابی که نعمت آن بریده شدنی نیست و قبر او نه ذراع گشاده می شود و جای خود را در بهشت می بیند و این همان گفتار خداوند متعال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 الله الّذين آمَنوا بالقَولِ الثَّابِتِ فِي الحياةِ الدُّنيا و في الآخره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شخص کافر باشد به او می گویند این مرد کیست که از بین پیشینیان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پس او را با شیطان وا می گذارند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إِبْرَاهِيمَ بْنِ أَبِي الْبِلَادِ عَنْ بَعْضِ أَصْحَابِهِ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لِلْمُؤْمِنِ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بِذَلِكَ؟</w:t>
      </w:r>
    </w:p>
    <w:p>
      <w:pPr>
        <w:pStyle w:val="BookText"/>
        <w:rPr/>
      </w:pPr>
      <w:r>
        <w:rPr>
          <w:rFonts w:ascii="Amiri" w:hAnsi="Amiri" w:eastAsia="Amiri" w:cs="Amiri"/>
          <w:color w:val="111111"/>
          <w:sz w:val="28"/>
          <w:sz w:val="28"/>
          <w:szCs w:val="28"/>
          <w:rtl w:val="true"/>
          <w:lang w:bidi="ar-SA"/>
        </w:rPr>
        <w:t>فَيَقُولُ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هَدَانِي اللهُ لَهُ وَثَبتني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شخص مؤمن در قبرش گفته می شود پروردگار تو کیست؟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 چگونه آن را دانستی؟</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است که خداوند مرا به آن هدایت فرمود و بر آن ثابت گردانید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لَا حُلُمَ فِيهَا نَوْمَةَ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يُفْتَحُ لَهُ بَابٌ إِلَى الْجَنَّةِ، فَيَدْخُلُ عَلَيْهِ مِنْ رَوْحِهَا وَ رَيْحَانِهَا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عَجُلْ قِيَامَ السَّاعَةِ لَعَلِّي أَرْجِعُ إِلَى أَهْلِي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 فَقُلْتُهُ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 گفته می شود بخواب به آن خوابی که نعمت آن بریده نمی شود؛ هم چون خوابیدن 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او دری از بهشت باز می شود که از آن رفاه و بوی خوش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 داشتن قیامت شتاب کن تا شاید من به سوی خانواده خود و آن چه برایم مهیا شده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کافر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دین تو چیست؟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پس گفته می شود از کجا آن را دانستی؟</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 دهد از مردم شنیدم که چنین می گویند من نیز آن را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فَيَضْرِبَائِهِ بِمِرْزَبَةٍ لَوِ اجْتَمَعَ عَلَيْهَا الثَّقَلانِ الْإِنسُ وَالْجِنُّ لَمْ يُطِيقُوهَا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فَيَذُوبُ كَمَا يَذُوبُ الرَّصَاصُ، ثُمَّ يُعِيدَانِ فِيهِ الرُّوحَ فَيُوضَعُ قَلْبُهُ بَيْنَ لَوْحَيْن مِنْ 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أَخْرْ قِيَامَ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الْقَاسِمِ بْنِ مُحَمَّدٍ عَنْ عَلِيِّ بْنِ أَبِي حَمْزَةَ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إِذَا أُخْرِجَ مِنْ بَيْتِهِ شَيَّعَتْهُ الْمَلَائِكَةُ إِلَى قَبْرِهِ يَزْدَحِمُونَ عَلَيْهِ حَتَّى إِذَا انْتَهَى بِهِ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أَهْلاً أَمَا وَاللهِ لَقَدْ كُنْتُ أُحِبُّ أَنْ يَمْشِيَ عَلَيَّ مِثْلُكَ لَتَرَيَنَّ مَا أَصْنَعُ بِكَ فَتَوَسَّعُ لَهُ مَدَّ بَصَرِهِ وَ يَدْخُلُ عَلَيْهِ فِي قَبْرِهِ مَلَكَا الْقَبْرِ وَهُمَا فَعِيدَا الْقَبْرِ مُنْكَرُ وَ نَكِيرٌ فَيُلْقِيَانِ فِيهِ الرُّوحَ إِلَى حَفْوَيْهِ فَيُقْعِدَانِهِ وَ يَسْأَلَانِهِ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IRNazanin" w:hAnsi="IRNazanin" w:eastAsia="IRNazanin"/>
          <w:color w:val="111111"/>
          <w:sz w:val="28"/>
          <w:sz w:val="28"/>
          <w:szCs w:val="28"/>
          <w:rtl w:val="true"/>
          <w:lang w:bidi="fa-IR"/>
        </w:rPr>
        <w:t>بر او با گرزی آهنین ضربه ای می زنند که اگر جن و انس جمع شوند، طاقت ضربه آن را نخواهند داشت پس بدن او آب می شود همان طوری که سرب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او را باز می گردانند و قلب او میان دو صفحه آتشین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رستاخیز را به تأخیر 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جنازه مؤمن از خانه اش بیرون آورده می شود فرشتگان بسیاری او را تا قبرش تشییع می کنند و هنگامی که او را به قبرش می رسانند 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آفرین بر تو به خدا سوگند که من دوست می داشتم کسی همانند تو بر روی من راه برود و خواهی دید که با تو چگونه رفتار خواهم کرد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اندازه ای که چشم او کار می کند قبرش فراخ می شود و دو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دو همنشین قبر، منکر و 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 او وارد می شوند و روح او را تا کمرش باز می گردانند و می نشانند و از او می پرسند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کیست؟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p>
    <w:p>
      <w:pPr>
        <w:pStyle w:val="BookText"/>
        <w:rPr/>
      </w:pPr>
      <w:r>
        <w:rPr>
          <w:rFonts w:ascii="Amiri" w:hAnsi="Amiri" w:eastAsia="Amiri" w:cs="Amiri"/>
          <w:color w:val="111111"/>
          <w:sz w:val="28"/>
          <w:sz w:val="28"/>
          <w:szCs w:val="28"/>
          <w:rtl w:val="true"/>
          <w:lang w:bidi="ar-SA"/>
        </w:rPr>
        <w:t>فَيَقُولَان وَ 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إِمَامُكَ؟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افْرُشُوا لَهُ فِي قَبْرِهِ مِنَ الْجَنَّةِ، وَ افْتَحُوا لَهُ فِي قَبْرِهِ بَاباً إِلَى الْجَنَّةِ، وَ أَلْبِسُوهُ مِنْ ثِيَابِ الْجَنَّةِ حَتَّى يَأْتِيَنَا وَ مَا عِنْدَنَا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نَوْمَةً عَرُوسِ، لَمْ نَوْمَةً لَا حُلُمَ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p>
    <w:p>
      <w:pPr>
        <w:pStyle w:val="BookText"/>
        <w:rPr/>
      </w:pPr>
      <w:r>
        <w:rPr>
          <w:rFonts w:ascii="IRNazanin" w:hAnsi="IRNazanin" w:eastAsia="IRNazanin"/>
          <w:color w:val="111111"/>
          <w:sz w:val="28"/>
          <w:sz w:val="28"/>
          <w:szCs w:val="28"/>
          <w:rtl w:val="true"/>
          <w:lang w:bidi="fa-IR"/>
        </w:rPr>
        <w:t>سپس منادی از آسمان ندا می کند بندهٔ من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از فرش های بهشتی بگسترانید و برای او دری به سوی بهشت باز کنید و از لباس های بهشتی بر او بپوشانید تا نزد ما آید؛ زیرا آن چه که در نزد ماست برای او بهتر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هم چون خواب عروس آن خوابی که نعمت آن پایان یافتنی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كَافِراً خَرَجَتِ الْمَلَائِكَةُ تُشَيِّعُهُ إِلَى قَبْرِهِ تَلْعَنُونَهُ حَتَّى إِذَا انْتَهَى بِهِ إِلَى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أَمَا وَ اللهِ لَقَدْ كُنْتُ أَبْغِضُ أَنْ يَمْشِيَ عَلَيَّ مِثْلُكَ لا جَرَمَ لَتَرَيَنَّ مَا أَصْنَعُ بِكَ الْيَوْمَ فَتَضِيقُ عَلَيْهِ حَتَّى تَلْتَقِيَ جَوَانِحُهُ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عَلَيْهِ مَلَكَا الْقَبْرِ وَ هُمَا قَعِيدَا الْقَبْرِ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يَدْخُلَانِ عَلَى الْمُؤْمِنِ وَ الْكَافِرِ فِي صُورَةِ وَاحِدَةٍ؟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فَيُقْعِدَانِهِ وَ يُلْقِيَانِ فِيهِ الرُّوحَ إِلَى حَقْوَيْهِ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فَيَتَلَجْلَجُ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w:t>
      </w:r>
    </w:p>
    <w:p>
      <w:pPr>
        <w:pStyle w:val="BookText"/>
        <w:rPr/>
      </w:pPr>
      <w:r>
        <w:rPr>
          <w:rFonts w:ascii="IRNazanin" w:hAnsi="IRNazanin" w:eastAsia="IRNazanin"/>
          <w:color w:val="111111"/>
          <w:sz w:val="28"/>
          <w:sz w:val="28"/>
          <w:szCs w:val="28"/>
          <w:rtl w:val="true"/>
          <w:lang w:bidi="fa-IR"/>
        </w:rPr>
        <w:t>و اگر میت کافر باشد فرشتگان بیرون می آیند و او را تا قبرش تشییع و لعن می کنند، هنگامی که به قبرش می رسانند 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داشتم کسی همانند تو بر روی من راه برود و خواهی دید که امروز با تو چگونه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قبر را بر او تنگ می کند که استخوان های سینه اش به یکدیگر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فرشته که همان دو همنشین قبر، منکر و نکیرند بر او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فرشته بر مؤمن و کافر به یک صورت وارد می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میّت کافر را می نشانند و روح او را تا کمرش باز می گردانند و به او می گویند پروردگار تو کیست؟</w:t>
      </w:r>
    </w:p>
    <w:p>
      <w:pPr>
        <w:pStyle w:val="BookText"/>
        <w:rPr/>
      </w:pPr>
      <w:r>
        <w:rPr>
          <w:rFonts w:ascii="IRNazanin" w:hAnsi="IRNazanin" w:eastAsia="IRNazanin"/>
          <w:color w:val="111111"/>
          <w:sz w:val="28"/>
          <w:sz w:val="28"/>
          <w:szCs w:val="28"/>
          <w:rtl w:val="true"/>
          <w:lang w:bidi="fa-IR"/>
        </w:rPr>
        <w:t>به لکنت زبان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شنیده ام که یک چیزی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هرگز نخواهی دانست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می پرسند دین تو چیست؟ </w:t>
      </w:r>
    </w:p>
    <w:p>
      <w:pPr>
        <w:pStyle w:val="BookText"/>
        <w:rPr/>
      </w:pPr>
      <w:r>
        <w:rPr>
          <w:rFonts w:ascii="Amiri" w:hAnsi="Amiri" w:eastAsia="Amiri" w:cs="Amiri"/>
          <w:color w:val="111111"/>
          <w:sz w:val="28"/>
          <w:sz w:val="28"/>
          <w:szCs w:val="28"/>
          <w:rtl w:val="true"/>
          <w:lang w:bidi="ar-SA"/>
        </w:rPr>
        <w:t>فَيَتَلَجْلَجُ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 يُسْأَلُ عَنْ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عَبْدِي افْرُشُوا لَهُ فِي قَبْرِهِ مِنَ النَّارِ، وَالْبِسُوهُ مِنْ ثِيَابِ النَّارِ، وَ افْتَحُوا لَهُ بَاباً إِلَى النَّارِ حَتَّى يَأْتِيَنَا وَ مَا عِنْدَنَا شَرٌّ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فَيَضْرِبَانِهِ بِمِرْزَبَةٍ ثَلَاثَ ضَرَبَاتٍ لَيْسَ مِنْهَا ضَرْبَةً إِلَّا يَتَطَايَرُ قَبْرُهُ نَاراً، لَوْ ضُرِبَ بِتِلْكَ الْمِرْزَبَةِ جِبَالُ تِهَامَةَ لَكَانَتْ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وَيُسَلِّط اللهُ عَلَيْهِ فِي قَبْرِهِ الْحَيَّاتِ تَنْهَشُهُ نَهْشَاً، وَ الشَّيْطَانَ يَعُمُّهُ غَماً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لکنت زبان می افتد و به او می گویند هرگز نخواهی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w:t>
      </w:r>
    </w:p>
    <w:p>
      <w:pPr>
        <w:pStyle w:val="BookText"/>
        <w:rPr/>
      </w:pP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چیزی شنیدم 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گویند تو نخواهی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امام زمانش از او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 کند بندهٔ من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بر قبر او بگسترانید و از جامه های آتشین بر او بپوشانید و برای او دری به سوی آتش بگشایید تا این که نزد ما آید و آن چه در نزد ماست برای او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گرزی آهنین سه ضربه به او می زنند که در هر ضربه قبر او را آتش فرا می گیرد که اگر با آن به کوه های مکه بزنند آن را تبدیل به تلی از خاک خواهد کرد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قبرش مارها را بر او مسلط می کند که او را نیش می زنند و شیطان را بر او مسلط می کند که او را سخت غمگین می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عَذَابَهُ مَنْ خَلَقَ اللهُ إِلَّا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لَيَسْمَعُ خَفْقَ نِعَالِهِمْ وَ نَقْضَ أَيْدِيهِمْ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 يَفْعَلُ اللَّهِ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 اللَّهِ بْنِ كُولُومٍ عَنْ أَبِي سَعِيدٍ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الْمُؤْمِنُ قَبْرَهُ كَانَتِ الصَّلَاةُ عَنْ يَمِينِهِ وَ الزَّكَاةَ عَنْ يَسَارِهِ وَ الْبِرُّ يُطِلُّ عَلَيْهِ وَ يَتَنَحَّى الصَّبْرُ نَاحِيَةٌ، وَ إِذَا دَخَلَ عَلَيْهِ الْمَلَكَانِ اللَّذَانِ يَلِيَانِ مُسَاءَلَتَهُ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لِلصَّلَاةِ وَالزَّكَاةِ دُونَكُمَا صَاحِبَكُمْ، فَإِنْ عَجَزْتُمْ عَنْهُ فَأَنَا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صدای شکنجه شدن او را همه آفریدگان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انسان ها و پریان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ادامه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صدای نعلین تشییع کنندگان و افشاندن خاک های دستشان را می شنود و این همان قول خداوند متعال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هایی را که ایمان آورده اند در دنیا و جهان آخرت به آن گفتاری را که ثابت و پا برجاست ثابت و استوار دارد و خداوند ستمگران را گمراه می کند و آن چه را که می خواهد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مؤمن داخل قبرش می شود نماز طرف راست او، زکات جانب چپ او، احسان و نیکی بر بالای سرش و صبر در طرفی دور از آنها قرار می گیرند چون دو فرشته ای که متصدی پرسش از او هستند بر او وارد شوند صبر به نماز و زکات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رفیق خود باشید اگر درمانده شدید، من حاضرم که به کمک بیایم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أَحْمَدَ الْخُرَاسَانِيِّ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وُضِعَ الْمَيِّتُ فِي قَبْرِهِ مُثْلَ لَهُ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كُنَّا ثَلَاثَةٌ كَانَ رِزْقُكَ فَانْقَطَعَ بِانْقِطَاعِ أَجَلِكَ، وَكَانَ أَهْلُكَ فَخَلَّفُوكَ وَ انْصَرَفُوا عَنْكَ، وَكُنْتُ عَمَلَكَ فَبَقِيتُ مَعَكَ أَمَا إِنِّي كُنْتُ أَهْوَنَ الثَّلَاثَةِ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 الْمَيِّتُ فِي قَبْرِهِ عَنْ خَمْسٍ، عَنْ صَلَاتِهِ وَ زَكَاتِهِ وَ حَجِّهِ وَ صِيَامِهِ وَوَلَايَتِهِ إِيَّانَا أَهْلَ الْبَيْتِ فَتَقُولُ الْوَلَايَةُ مِنْ جَانِبِ الْقَبْرِ لِلْأَرْبَعِ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فِيكُنَّ مِنْ نَقْصٍ فَعَلَيَّ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الْمَصْلُوبِ يُعَذِّبُ عَذَابَ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يَأْمُرُ الْهَوَاءَ أَنْ يَضْغَطَهُ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میت را در قبر گذاردند شخصی برای او ممثل شود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رفیق بودیم یکی رزق و روزی بود که با تمام شدن مدت عمرت، روزیت نیز تمام شد، دیگری خانواده تو بودند که تو را و گذارده بازگشتند و من عمل تو هستم که با تو مانده ام و آگاه باش که من از آن دو بر تو رفیق تر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میت در قبرش از پنج چیز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 و دوستی او نسبت به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گوشۀ قبر به آن چهار 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نقصانی را که در شما وجود دارد، تمام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امام کاظم و امام 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علیه السلام درباره به دار آویخته شده پرسیدم که آیا به عذاب قبر دچار می شود؟</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متعال به هوا فرمان می دهد تا او را فشار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الْمَصْلُوبِ يُصِيبُهُ عَذَابٌ القبر؟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 الْأَرْضِ هُوَ رَبُّ الْهَوَاءِ، فَيُوحى الله إلَى الْهَوَاءِ، فَيَضْغَطُهُ ضَعْطَةٌ أَشَدَّ مِنْ ضَغْطَةِ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أَبِي بَصِيرٍ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مَاتَتْ رُقَيَّةُ ابْنَةُ رَسُولِ اللهِ صلى الله عليه واله وسلم 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بِسَلَفِنَا الصَّالِحِ عثمان بن مَطْعُونٍ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علیها السلام عَلَى شَفِيرِ الْقَبْرِ تَنْحَدِرُ دُمُوعُهَا فِي الْقَبْرِ، وَ رَسُولُ اللهِ صلى الله عليه واله وسلم يَتَلَقَّاهُ بِثَوْبِهِ قَائِماً يَدْعُو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ضَعْفَهَا، وَ سَأَلْتُ اللَّهَ أَنْ يُجِيرَهَا مِنْ ضَمَّةِ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از امام صادق علیه السلام درباره به دار آویخته شده سؤال شد که فشار قبرش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زمین، پروردگار هوا نیز هست خداوند متعال به هوا وحی می کند و هوا او را آن چنان فشار می دهد که از فشار قبر سخت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رقیه دختر رسول الله صلى الله عليه واله وسلم وفات یافت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گذشتگان صالحمان، عثمان بن مظعون و یاران او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نیز در کنار قبر بود و اشک هایش بر روی قبر فرو می ریخت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اشک های او را با لباس خود پاک می کرد و درحالی که ایستاده بود، دعا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ناتوانی رقیه آگاهم و از خداوند خواسته ام که او را از فشار قبر در امان دارد</w:t>
      </w:r>
      <w:r>
        <w:rPr>
          <w:rFonts w:eastAsia="IRNazanin" w:cs="IRNazanin"/>
          <w:color w:val="111111"/>
          <w:sz w:val="28"/>
          <w:szCs w:val="28"/>
          <w:rtl w:val="true"/>
          <w:lang w:bidi="fa-IR"/>
        </w:rPr>
        <w:t xml:space="preserve">. </w:t>
      </w:r>
      <w:bookmarkStart w:id="1172" w:name="pg19993_217665"/>
    </w:p>
    <w:p>
      <w:pPr>
        <w:pStyle w:val="Heading3"/>
        <w:numPr>
          <w:ilvl w:val="2"/>
          <w:numId w:val="1"/>
        </w:numPr>
        <w:rPr/>
      </w:pPr>
      <w:bookmarkStart w:id="1173" w:name="__RefHeading___Toc591986_2320776876"/>
      <w:bookmarkStart w:id="1174" w:name="_Toc496"/>
      <w:bookmarkEnd w:id="1172"/>
      <w:bookmarkEnd w:id="1173"/>
      <w:r>
        <w:rPr>
          <w:rtl w:val="true"/>
        </w:rPr>
        <w:t>بخش هشتادو نهم</w:t>
      </w:r>
      <w:bookmarkEnd w:id="1174"/>
    </w:p>
    <w:p>
      <w:pPr>
        <w:pStyle w:val="Heading4"/>
        <w:numPr>
          <w:ilvl w:val="3"/>
          <w:numId w:val="1"/>
        </w:numPr>
        <w:rPr/>
      </w:pPr>
      <w:bookmarkStart w:id="1175" w:name="__RefHeading___Toc591988_2320776876"/>
      <w:bookmarkStart w:id="1176" w:name="_Toc497"/>
      <w:bookmarkEnd w:id="1175"/>
      <w:r>
        <w:rPr>
          <w:rtl w:val="true"/>
        </w:rPr>
        <w:t>اشاره</w:t>
      </w:r>
      <w:bookmarkEnd w:id="11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يَنْطِقُ بِهِ مَوْضِعُ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سَالِمٍ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موضع قَبْرِ إِلَّا وَ هُوَ يَنطِقُ كُلُّ يَوْمٍ ثَلاثَ مَرَّاتٍ أَنَا بَيْتُ التَّرَابِ، أَنَا بَيْتُ الْبَلَاءِ، أَنَا بَيْتُ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دَخَلَهُ عَبْدٌ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أُحِبُّكَ، وَ أَنْتَ تَمْشِي عَلَى ظَهْرِي فَكَيْفَ إِذَا دَخَلْتَ بَطْنِي فَسَتَرَى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فَيُفْسَحُ لَهُ مَدَّ الْبَصَرِ، وَ يُفْتَحُ لَهُ بَابٌ يَرَى مَقْعَدَهُ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ذَلِكَ رَجُلٌ لَمْ تَرَ عَيْنَاهُ شَيْئاً قَط أَحْسَنَ مِنْهُ</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591990_2320776876"/>
      <w:bookmarkStart w:id="1178" w:name="_Toc498"/>
      <w:bookmarkEnd w:id="1177"/>
      <w:r>
        <w:rPr>
          <w:rtl w:val="true"/>
        </w:rPr>
        <w:t>سخن گفتن جای قبر</w:t>
      </w:r>
      <w:bookmarkEnd w:id="1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قبری نیست مگر آن که هر روز سه مرتبه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خاکم، من خانه بلا و محنتم، من خانه کرم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بندۀ مؤمن داخل آن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درحالی که بر من راه می رفتی دوست می داشتم و اکنون که وارد من شدی، خواهی دید که دوستی من چگونه خواهد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قبر به اندازه ای که چشم کار می کند وسیع می شود و برای بنده مؤمن دری باز می شود که جای خود را در بهشت می بیند و از آن مردی خارج می شود که هرگز چشمانش کسی را به زیبایی او ندیده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قَطُّ أَحْسَنَ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رَأَيْكَ الْحَسَنُ الَّذِي كُنْتَ عَلَيْهِ وَ عَمَلُكَ الصَّالِحُ الَّذِي كُنْتَ 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فِي الْجَنَّةِ حَيْثُ رَأَى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يَزَالُ نَفْحَةٌ مِنَ الْجَنَّةِ تُصِيبُ جَسَدَهُ يَجِدُ لَذَّتَهَا وَ طِيبَهَا حَتَّى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 لا أَهْلاً 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أُبْغِضُكَ وَ أَنْتَ تَمْشِي عَلَى ظَهْرِي، فَكَيْفَ إِذَا دَخَلْتَ بَطْنِي سَتَرَى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 عَلَيْهِ فَتَجْعَلُهُ رَمِيماً وَ يُعَادُ كَمَا كَانَ وَ يُفْتَحُ لَهُ بَابٌ إِلَى النَّارِ، فَيَرَى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يَخْرُجُ مِنْهُ رَجُل أَقْبَحُ مَنْ رأى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کسی زیباتر از تو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عقیده نیکوی تو هستم که بر آن بودی و همان عمل صالحت که آن را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روح او گرفته می شود و در منزلش بهشت که آن را دیده، گذارده می شود و به او گفته می شود بخواب با چشم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از نسیم بهشت به بدن او می وزد و لذت و بوی خوش آن را احساس می کند تا روزی که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کافر داخل قبر شود زمین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بر روی من راه می رفتی تو را دشمن می داشتم و اکنون که بر من داخل شدی خواهی دید که آن دشمنی چگونه خواهد بود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 زمین بر او تنگ می شود که او را خاکستر می کند سپس به صورت اوّل بازگردانده می شود و برای او دری به سوی آتش باز می شود که جای خود را در آن می بیند و از آن در مردی خارج می شود که هرگز به زشتی او کسی را ندیده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مَا رَأَيْتُ شَيْئاً أَقْبَحَ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السَّيِّئ الَّذِي كُنْتَ تَعْمَلُهُ وَرَأَيْكَ الْخَيتُ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حَيْثُ رَأَى مَقْعَدَهُ مِنَ النَّارِ، ثُمَّ لَمْ تَزَلْ نَفْحَةٌ مِنَ النَّارِ تُصِيبُ جَسَدَهُ فَيَجِدُ أَلَمَهَا وَ حَرَّهَا فِي جَسَدِهِ إِلَى يَوْمِ يُبْعَثُ وَ يُسَلِّطُ اللَّهُ عَلَى رُوحِهِ تِسْعَةً وَ تِسْعِينَ تِنِّيناً تَنْهَشُهُ لَيْسَ فِيهَا تِنينٌ يَنْفُخُ عَلَى ظَهْرِ الْأَرْضِ فَتُنْبِتَ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عَنْ غَالِبِ بْنِ عُثْمَانَ عَنْ بَشِيرٍ الدَّهَانِ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لِلْقَبْرِ كَلَاماً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که من کسی را به زشتی تو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بد تو هستم که انجام دادی و همان عقیده باطل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روح او گرفته می شود و در جایگاهش در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می شود و پس از آن همیشه دمی از آتش به بدن او می خورد که درد و حرارت آن را احساس می کند تا روزی که بر انگیخته می شود و خداوند نودو نه مار بزرگ را بر او مسلط می کنند که او را نیش می زنند که اگر هر ماری از آنها بر زمین بدمد، زمین نمی تواند چیزی را برویاند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قبر در هر روز گفتاری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ترس و وحشتم، من خانه کرم هایم، من قبرم، من سبزه زاری از سبزه زارهای بهشت یا گودالی از گودال های آتشم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أَحْمَدَ بْنِ مُحَمَّدٍ عَنْ عَبْدِ الرَّحْمَانِ بْنِ حَمَّادٍ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شِيعَتِنَا فِي الْجَنَّةِ عَلَى مَا كَانَ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الذُّنُوبَ كَثِيرَةٌ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وَلَكِنِّى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عَلَيْكُمْ فِي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الْبَرْزَخُ؟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از شما شنیدم که فرمودید شیعیان ما همه در بهشتند هر گناهی که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در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آنها بسیار و کبیره باشد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همۀ شما به شفاعت پیامبر صلی الله علیه واله وسلم یا وصیش در بهشت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از برزخ برای شما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از هنگام مرگ تا روز قیامت</w:t>
      </w:r>
      <w:r>
        <w:rPr>
          <w:rFonts w:eastAsia="IRNazanin" w:cs="IRNazanin"/>
          <w:color w:val="111111"/>
          <w:sz w:val="28"/>
          <w:szCs w:val="28"/>
          <w:rtl w:val="true"/>
          <w:lang w:bidi="fa-IR"/>
        </w:rPr>
        <w:t xml:space="preserve">. </w:t>
      </w:r>
      <w:bookmarkStart w:id="1179" w:name="pg19993_217669"/>
    </w:p>
    <w:p>
      <w:pPr>
        <w:pStyle w:val="Heading3"/>
        <w:numPr>
          <w:ilvl w:val="2"/>
          <w:numId w:val="1"/>
        </w:numPr>
        <w:rPr/>
      </w:pPr>
      <w:bookmarkStart w:id="1180" w:name="__RefHeading___Toc591992_2320776876"/>
      <w:bookmarkStart w:id="1181" w:name="_Toc499"/>
      <w:bookmarkEnd w:id="1179"/>
      <w:bookmarkEnd w:id="1180"/>
      <w:r>
        <w:rPr>
          <w:rtl w:val="true"/>
        </w:rPr>
        <w:t>بخش نودم</w:t>
      </w:r>
      <w:bookmarkEnd w:id="1181"/>
    </w:p>
    <w:p>
      <w:pPr>
        <w:pStyle w:val="Heading4"/>
        <w:numPr>
          <w:ilvl w:val="3"/>
          <w:numId w:val="1"/>
        </w:numPr>
        <w:rPr/>
      </w:pPr>
      <w:bookmarkStart w:id="1182" w:name="__RefHeading___Toc591994_2320776876"/>
      <w:bookmarkStart w:id="1183" w:name="_Toc500"/>
      <w:bookmarkEnd w:id="1182"/>
      <w:r>
        <w:rPr>
          <w:rtl w:val="true"/>
        </w:rPr>
        <w:t>اشاره</w:t>
      </w:r>
      <w:bookmarkEnd w:id="1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أَرْوَاحِ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عَلِيِّ بْنِ الْحَسَنِ عَنِ الْحُسَيْنِ بْنِ رَاشِدٍ عَنِ الْمُرْتَجِلِ بْنِ معْمَرٍ عَنْ ذَرِيحَ الْمُحَارِبِي عَنْ عُبَادَةَ الْأَسَدِي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أَمِيرِ الْمُؤْمِنِينَ علیه السلام إِلَى الظَّهْرِ، فَوَقَفَ بِوَادِي السَّلَامِ كَأَنَّهُ مُخَاطِبٌ لِأَقْوَامٍ فَقُمْتُ بِقِيَامِهِ حَتَّى أَعْيَيْتُ ثُمَّ جَلَسْتُ حَتَّى مَلِلْتُ ثُمَّ قُمْتُ حَتَّى نَالَنِي مِثْلُ مَا نَالُنِي أَوَّلاً، ثُمَّ جَلَسْتُ حَتَّى مَلِلْتُ ثُمَّ قُمْتُ وَ جَمَعْتُ رِدَانِي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أَشْفَقْتُ عَلَيْكَ مِنْ طُولِ الْقِيَامِ فَرَاحَةَ سَاعَةٍ، ثُمَّ طَرَحْتُ الرَّدَاءَ لِيَجْلِسَ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مُحادثة مؤمن أو مُؤانَسَتُه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لَكَذَلِكَ؟</w:t>
      </w:r>
    </w:p>
    <w:p>
      <w:pPr>
        <w:pStyle w:val="Heading4"/>
        <w:numPr>
          <w:ilvl w:val="3"/>
          <w:numId w:val="1"/>
        </w:numPr>
        <w:rPr/>
      </w:pPr>
      <w:bookmarkStart w:id="1184" w:name="__RefHeading___Toc591996_2320776876"/>
      <w:bookmarkStart w:id="1185" w:name="_Toc501"/>
      <w:bookmarkEnd w:id="1184"/>
      <w:r>
        <w:rPr>
          <w:rtl w:val="true"/>
        </w:rPr>
        <w:t>ارواح مؤمنان</w:t>
      </w:r>
      <w:bookmarkEnd w:id="1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 مؤمنان علی علیه السلام به پشت کوفه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وادى السلام ایستاد گویا گروهی را مورد خطاب قرار داد من نیز با آن حضرت ایستادم تا خسته شدم، سپس نشستم تا باز ایستادم و دوباره حالت پیشین به من دست داد نشستم تا آن که خسته شدم سپس برخاستم و ردای خود را برچیدم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طول قیام شما برای شما ناراحت شده ام، ساعتی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ردای خود را پهن کردم تا حضرتش بر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قیام برای سخن گفتن و انس با بنده ای مؤمن بود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با آنها سخن گفت؟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وَلَوْ كُشِفَ لَكَ لَرَأَيْتَهُمْ حَلَقاً حَلَقاً مُحْتَبِينَ يَتَحَادَثُونَ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أَمْ أَرْوَاحُ؟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وَ مَا مِنْ مُؤْمِنٍ يَمُوتُ فِي بُقْعَةٍ مِنْ بِقَاعِ الْأَرْضِ إِلَّا قِيلَ لِرُوجِهِ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بِوَادِي السَّلام، وَإِنَّهَا لَبْقْعَةٌ مِنْ جَنَّةِ عَدْنٍ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عَنْ أَحْمَدَ بْن عُمَرَ رَفَعَهُ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بِبَغْدَادَ وَ أَخَافُ أَنْ يَمُوتَ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تُبَالِي حَيْتُما مَاتَ أَمَا إِنَّهُ لا يَبْقَى مُؤْمِنٌ فِي شَرْقِ الْأَرْضِ وَ غَرْبِهَا إِلَّا حَشَرَ اللَّهُ رُوحَهُ إِلَى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وَادِي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 أَمَا إِنِّي كَأَنِّي بِهِمْ حَلَقٌ حَلَقٌ قُعُودٌ يَتَحَدِّثُونَ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اگر برای تو پرده برداشته می شد آنها را می دیدی که حلقه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را به خود پیچیده و با یکدیگر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جسمند یا روح؟</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روحند و هر مؤمنی که در جایی از زمین بمیرد به روح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این جا قطعه ای از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بغداد است، می ترسم در آن جا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است هرجا که بمیرد به راستی که هیچ مؤمنی که در مشرق زمین و غرب آن نمی ماند، مگر آن که خداوند روح او را در وادی السلام محشور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در کجاست؟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کوفه،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را می بینم که حلقه وار نشسته اند و با یکدیگر سخن می گویند</w:t>
      </w:r>
      <w:r>
        <w:rPr>
          <w:rFonts w:eastAsia="IRNazanin" w:cs="IRNazanin"/>
          <w:color w:val="111111"/>
          <w:sz w:val="28"/>
          <w:szCs w:val="28"/>
          <w:rtl w:val="true"/>
          <w:lang w:bidi="fa-IR"/>
        </w:rPr>
        <w:t xml:space="preserve">. </w:t>
      </w:r>
      <w:bookmarkStart w:id="1186" w:name="pg19993_217671"/>
    </w:p>
    <w:p>
      <w:pPr>
        <w:pStyle w:val="Heading3"/>
        <w:numPr>
          <w:ilvl w:val="2"/>
          <w:numId w:val="1"/>
        </w:numPr>
        <w:rPr/>
      </w:pPr>
      <w:bookmarkStart w:id="1187" w:name="__RefHeading___Toc591998_2320776876"/>
      <w:bookmarkStart w:id="1188" w:name="_Toc502"/>
      <w:bookmarkEnd w:id="1186"/>
      <w:bookmarkEnd w:id="1187"/>
      <w:r>
        <w:rPr>
          <w:rtl w:val="true"/>
        </w:rPr>
        <w:t>بخش نود و یکم</w:t>
      </w:r>
      <w:bookmarkEnd w:id="1188"/>
    </w:p>
    <w:p>
      <w:pPr>
        <w:pStyle w:val="Heading4"/>
        <w:numPr>
          <w:ilvl w:val="3"/>
          <w:numId w:val="1"/>
        </w:numPr>
        <w:rPr/>
      </w:pPr>
      <w:bookmarkStart w:id="1189" w:name="__RefHeading___Toc592000_2320776876"/>
      <w:bookmarkStart w:id="1190" w:name="_Toc503"/>
      <w:bookmarkEnd w:id="1189"/>
      <w:r>
        <w:rPr>
          <w:rtl w:val="true"/>
        </w:rPr>
        <w:t>اشاره</w:t>
      </w:r>
      <w:bookmarkEnd w:id="11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فِي أَرْوَاحَ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مَحْبُوبِ عَنْ أَبِي وَلَادِ الْحَنَّاطِ عَنْ 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يَرْوُونَ أَنَّ أَرْوَاحَ الْمُؤْمِنِينَ فِي حواصل طيور خُضْر حَوْلَ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الْمُؤْمِنُ أَكْرَمُ عَلَى اللهِ مِنْ أَن يَجْعَلَ رُوحَهُ فِي حَوْصَلَةِ طَيْرٍ، وَ لَكِنْ فِي أَبْدَانِ كَأَبْدَائِهِمْ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الرَّحْمَانِ بْنِ أَبِي نَجْرَانَ 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أَرْوَاحَ الْمُؤْمِنِينَ لَفِي شَجَرَةٍ مِنَ الْجَنَّةِ يَأْكُلُونَ مِنْ طَعَامِهَا وَ يَشْرَبُونَ مِنْ شَرَابِهَا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أَقِمِ السَّاعَةَ لَنَا وَ أَنْجِزْ لَنَا مَا وَعَدْتَنَا وَأَلْحِقْ آخِرَنَا بِأَوَّلِنَا</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592002_2320776876"/>
      <w:bookmarkStart w:id="1192" w:name="_Toc504"/>
      <w:bookmarkEnd w:id="1191"/>
      <w:r>
        <w:rPr>
          <w:rtl w:val="true"/>
        </w:rPr>
        <w:t>روایات دیگری دربارۀ ارواح مؤمنان</w:t>
      </w:r>
      <w:bookmarkEnd w:id="1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 کنند که ارواح مؤمنان در چینه دان های پرندگانی سبز رنگ در اطراف عرش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مؤمن برای خداوند گرامی تر از این است که روح او را در چینه دان پرنده ای قرار دهد، لکن در بدن هایی همانند بدن های خودشان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ارواح مؤمنان در درختی از بهشت قرار دارند که از خوراک آن می خورند و از آشامیدنی آن می نوشند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برپا کن و به آن چه به ما وعده داده ای و فاکن و آیندگان ما را به پیشینیان ما ملحق ساز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إِسْمَاعِيلَ بْنِ مِهْرَانَ عَنْ دُرُسْتَ بْنِ أَبِي مَنْصُورٍ عَنِ ابْنِ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الْأَرْوَاحَ فِي صِفَةِ الْأَجْسَادِ فِي شَجَرَةٍ فِي الْجَنَّةِ تَعَارَفُ وَ تَسَاءَلُ، فَإِذَا قَدِمَتِ الرُّوحُ عَلَى الْأَرْوَاحِ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قَدْ أَفْلَتَتْ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عَظِيمٍ ثُمَّ يَسْأَلُونَهَا مَا فَعَلَ فُلَانٌ وَ مَا فَعَلَ فُلانٌ، فَإِنْ قَالَتْ لَهُمْ تَرَكْتُهُ حَيَّا ارْتَجَوْهُ، وَ إِنْ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هَوَى 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عُثْمَانَ عَنْ أَبِي بَصِيرٍ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أَرْوَاحِ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حُجُرَاتٍ فِي الْجَنَّةِ يَأْكُلُونَ مِنْ طَعَامِهَا وَ يَشْرَبُونَ مِنْ شَرَابِهَا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السَّاعَةَ لَنَا وَ أَنْجِزْ لَنَا مَا وَعَدْتَنَا وَ أَلْحِقْ آخِرَنَا بِأَوَّلِنَا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ارواح در شکل بدن، داخل درختی در بهشت قرار دارند که یکدیگر را می شناسند و از هم سؤال می کنند و هرگاه روحی بر آنها وارد می شود، می گویند او را واگذارید که از هول و ترسی بزرگ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می پرسند فلانی چه کرد؟ و فلانی چه انجام داد؟</w:t>
      </w:r>
    </w:p>
    <w:p>
      <w:pPr>
        <w:pStyle w:val="BookText"/>
        <w:rPr/>
      </w:pPr>
      <w:r>
        <w:rPr>
          <w:rFonts w:ascii="IRNazanin" w:hAnsi="IRNazanin" w:eastAsia="IRNazanin"/>
          <w:color w:val="111111"/>
          <w:sz w:val="28"/>
          <w:sz w:val="28"/>
          <w:szCs w:val="28"/>
          <w:rtl w:val="true"/>
          <w:lang w:bidi="fa-IR"/>
        </w:rPr>
        <w:t>اگر به آنها بگوید او را درحالی که زنده بود ترک کردم به آمدن او امیدوار می شوند ولی اگر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برهوت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از سعادتمندان بود به ما ملحق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ارواح مؤمنان پرسیدم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غرفه های بهشتی هستند از غذای بهشتی می خورند و از آشامیدنی آن می نوشند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قیامت را برای ما برپا کن و به وعده ای که به ما داده ای وفا کن و آیندگان ما را به پیشینیان ما ملحق ساز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مُحَسَنِ بْنِ أَحْمَدَ عَنْ مُحَمَّدِ بْنِ حَمَّادٍ عَنْ يُونُسَ بْنِ يَعْقُوبَ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الْمَيِّتُ اجْتَمَعُوا عِنْدَهُ يَسْأَلُونَهُ عَمَّنْ مَضَى وَ عَمَّنْ بَقِيَ، فَإِنْ كَانَ مَاتَ وَ لَمْ يَرِدْ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هَوَى هَوَى، وَ يَقُولُ بَعْضُهُمْ لِبَعْضٍ دَعُوهُ حَتَّى يَسْكُنَ مِمَّا مَرَّ عَلَيْهِ 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عَنِ الْقَاسِمِ بْنِ مُحَمَّدٍ عَنِ الْحُسَيْنِ بْنِ أَحْمَدَ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 النَّاسُ فِي أَرْوَاحِ الْمُؤْمِنِينَ؟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حَوَاصِلِ طُيُورٍ خُضْرٍ فِي قَنَادِيلَ تَحْتَ الْعَرْشِ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شخصی بمیرد ارواح مؤمنان نزد او جمع شده از او درباره کسانی که وفات یافته اند و کسانی که مانده اند می پرسند پس اگر کسی وفات یافته و بر ایشان وارد نشده باشد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برهوت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به برخی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 تا از اضطراب جان کندن آرام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دربارۀ ارواح مؤمنان چه می گویند؟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چینه دان های مرغ هایی سبز رنگ در قندیل هایی در پایین عرش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الْمُؤْمِنُ أَكْرَمُ عَلَى اللَّهِ مِنْ أَنْ يَجْعَلَ رُوحَهُ فِي حَوْصَلَةِ 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أَتَاهُ مُحَمَّدٌ صلی الله علیه واله وسلم وَ عَلِيٌّ وَ فَاطِمَةُ وَ الْحَسَنُ وَ الْحُسَيْنُ علیه السلام وَ الْمَلَائِكَةُ الْمُقَرَّبُونَ، فَإِذَا قَبَضَهُ اللهُ صَيَّرَ تِلْكَ الرُّوحَ فِي قَالَبٍ كَقَالَبِهِ فِي الدُّنْيَا، فَيَأْكُلُونَ وَ يَشْرَبُونَ فَإِذَا قَدِمَ عَلَيْهِمُ الْقَادِمُ عَرَفُوهُ بِتِلْكَ الصُّورَةِ الَّتِي كَانَتْ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الْحُسَيْنِ بْنِ سَعِيدٍ عَنْ أَخِيهِ الْحَسَنِ عَنْ زُرْعَةَ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عَنْ أَرْوَاحِ الْمُؤْمِنِينَ أَنَّهَا فِي حَوَاصِلِ طُيُورٍ خُضْرٍ تَرْعَى فِي الْجَنَّةِ، وَ تَأْوِي إِلَى قَنَادِيلَ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مَا هِيَ فِي حَوَاصِلِ 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كَهَيْئَةِ الْأَجْسَادِ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 مؤمن نزد خدا گرامی تر از آن است که روح او را در چینه دان مرغی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مرگ مؤمن فرا رسد محمد صلی الله علیه واله وسلم، علی، فاطمه، حسن، حسین علیهم السلام و فرشتگان مقرب نزد او آیند و هرگاه خدای روح او را بگیرد آن را در قالبی همانند قالب دنیایی او قرار دهد که در آن قالب بخورند و بیاشامند که هرگاه شخص جدیدی بر ایشان وارد شود او را به همان صورت دنیایی او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ارواح مؤمنان می گویند که در چینه دان های پرندگانی سبز رنگ قرار دارند و در بهشت می چرند و در قندیل هایی در پایین عرش مأوی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آنها در چینه دان های پرندگان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کجا هستند؟</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بدن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قالب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سبزه زاری در بهشت قرار دارند</w:t>
      </w:r>
      <w:r>
        <w:rPr>
          <w:rFonts w:eastAsia="IRNazanin" w:cs="IRNazanin"/>
          <w:color w:val="111111"/>
          <w:sz w:val="28"/>
          <w:szCs w:val="28"/>
          <w:rtl w:val="true"/>
          <w:lang w:bidi="fa-IR"/>
        </w:rPr>
        <w:t xml:space="preserve">). </w:t>
      </w:r>
      <w:bookmarkStart w:id="1193" w:name="pg19993_217675"/>
    </w:p>
    <w:p>
      <w:pPr>
        <w:pStyle w:val="Heading3"/>
        <w:numPr>
          <w:ilvl w:val="2"/>
          <w:numId w:val="1"/>
        </w:numPr>
        <w:rPr/>
      </w:pPr>
      <w:bookmarkStart w:id="1194" w:name="__RefHeading___Toc592004_2320776876"/>
      <w:bookmarkStart w:id="1195" w:name="_Toc505"/>
      <w:bookmarkEnd w:id="1193"/>
      <w:bookmarkEnd w:id="1194"/>
      <w:r>
        <w:rPr>
          <w:rtl w:val="true"/>
        </w:rPr>
        <w:t>بخش نود و دوم</w:t>
      </w:r>
      <w:bookmarkEnd w:id="1195"/>
    </w:p>
    <w:p>
      <w:pPr>
        <w:pStyle w:val="Heading4"/>
        <w:numPr>
          <w:ilvl w:val="3"/>
          <w:numId w:val="1"/>
        </w:numPr>
        <w:rPr/>
      </w:pPr>
      <w:bookmarkStart w:id="1196" w:name="__RefHeading___Toc592006_2320776876"/>
      <w:bookmarkStart w:id="1197" w:name="_Toc506"/>
      <w:bookmarkEnd w:id="1196"/>
      <w:r>
        <w:rPr>
          <w:rtl w:val="true"/>
        </w:rPr>
        <w:t>اشاره</w:t>
      </w:r>
      <w:bookmarkEnd w:id="11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أَرْوَاحِ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عُثْمَانَ عَنْ أَبِي بَصِيرٍ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يُعَذِّبُونَ، يَقُولُونَ رَبَّنَا لا تُقِمْ لَنَا السَّاعَةَ وَ لا تُنْجِرْ لَنَا مَا وَعَدْتَنَا، وَ لَا تُلْحِقْ آخِرَنَا بِأَوَّلِنَا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الرَّحْمَانِ بْنِ أَبِي نَجْرَانَ عَنْ مُثَنَّى عَنْ أَبِي بَصِيرٍ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أَرْوَاحَ الْكُفَّارِ فِي نَارِ جَهَنَّمَ يُعْرَضُونَ عَلَيْهَا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تُقِمْ لَنَا السَّاعَةَ، وَ لا تُنْجِرْ لَنَا مَا وَعَدْتَنَا، وَ لَا تُلْحِقْ آخِرَنَا بِأَوَّلِنَا</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592008_2320776876"/>
      <w:bookmarkStart w:id="1199" w:name="_Toc507"/>
      <w:bookmarkEnd w:id="1198"/>
      <w:r>
        <w:rPr>
          <w:rtl w:val="true"/>
        </w:rPr>
        <w:t>ارواح کفر ورزان</w:t>
      </w:r>
      <w:bookmarkEnd w:id="1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ارواح مشرکان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آتش عذاب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ما قیامت را بر پا مکن و به آن چه ما را وعده داده ای انجام نده و آیندگان ما را به پیشینیان ما ملحق مساز</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ابو بصیر با سند دیگری از امام صادق علیه السلام نقل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شرير في النَّارِ بَرَهُوتُ الَّذِي فِيهِ أَرْوَاحُ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جعفربن مُحَمَّدِ الْأَشْعَرِي عَنِ الْفَدَّاح عَنْ أَبِي عَبْدِاللهِ عَنْ آبَائِهِ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مَاءٍ عَلَى وَجْهِ الْأَرْضِ مَاءُ بَرَهُوتَ، وَ هُوَ الَّذِي بِحَضْرَمَوْتَ تَردُهُ هَامُ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الْيَهُودِ يَهُودُ بَيْسَانَ وَ شَرُّ النَّصَارَى نَصَارَى نَجْرَانَ وَ خَيْرٌ مَاءٍ عَلَى وَجْهِ الْأَرْضِ مَاءُ زَمْزَمَ، وَ شَرٌّ مَاءٍ عَلَى وَجْهِ الْأَرْضِ مَاءُ بَرَهُوتَ، وَ هُوَ وَادٍ بِحَضْرَمَوْتَ يَرِدُ عَلَيْهِ هَامُ الْكُفَّارِ وَصَدَاهُمْ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با سند خود گوید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چاه در آتش چاه برهوت است که ارواح کفار در آن قرار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علیه السلام از نیاکان بزرگوارش علیهم السلام 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آب در روی زمین، آب برهوت در منطقه حضرموت است که بزرگان کفار بر آن وارد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یهودیان، یهودیان بیسان </w:t>
      </w:r>
      <w:r>
        <w:rPr>
          <w:rStyle w:val="FootnoteAnchor"/>
          <w:rtl w:val="true"/>
        </w:rPr>
        <w:footnoteReference w:id="42"/>
      </w:r>
      <w:r>
        <w:rPr>
          <w:rFonts w:ascii="IRNazanin" w:hAnsi="IRNazanin" w:eastAsia="IRNazanin"/>
          <w:color w:val="111111"/>
          <w:sz w:val="28"/>
          <w:sz w:val="28"/>
          <w:szCs w:val="28"/>
          <w:rtl w:val="true"/>
          <w:lang w:bidi="fa-IR"/>
        </w:rPr>
        <w:t>و بدترین مسیحیان، مسیحیان نجرانند و بهترین آب روی زمین، آب زمزم و بدترین آب، آن آب برهوت، بیابانی در حضرموت است که بزرگان کفار بر آن وارد می شوند</w:t>
      </w:r>
      <w:r>
        <w:rPr>
          <w:rFonts w:eastAsia="IRNazanin" w:cs="IRNazanin"/>
          <w:color w:val="111111"/>
          <w:sz w:val="28"/>
          <w:szCs w:val="28"/>
          <w:rtl w:val="true"/>
          <w:lang w:bidi="fa-IR"/>
        </w:rPr>
        <w:t xml:space="preserve">. </w:t>
      </w:r>
      <w:bookmarkStart w:id="1200" w:name="pg19993_217677"/>
    </w:p>
    <w:p>
      <w:pPr>
        <w:pStyle w:val="Heading3"/>
        <w:numPr>
          <w:ilvl w:val="2"/>
          <w:numId w:val="1"/>
        </w:numPr>
        <w:rPr/>
      </w:pPr>
      <w:bookmarkStart w:id="1201" w:name="__RefHeading___Toc592010_2320776876"/>
      <w:bookmarkStart w:id="1202" w:name="_Toc508"/>
      <w:bookmarkEnd w:id="1200"/>
      <w:bookmarkEnd w:id="1201"/>
      <w:r>
        <w:rPr>
          <w:rtl w:val="true"/>
        </w:rPr>
        <w:t>بخش نود و سوم</w:t>
      </w:r>
      <w:bookmarkEnd w:id="1202"/>
    </w:p>
    <w:p>
      <w:pPr>
        <w:pStyle w:val="Heading4"/>
        <w:numPr>
          <w:ilvl w:val="3"/>
          <w:numId w:val="1"/>
        </w:numPr>
        <w:rPr/>
      </w:pPr>
      <w:bookmarkStart w:id="1203" w:name="__RefHeading___Toc592012_2320776876"/>
      <w:bookmarkStart w:id="1204" w:name="_Toc509"/>
      <w:bookmarkEnd w:id="1203"/>
      <w:r>
        <w:rPr>
          <w:rtl w:val="true"/>
        </w:rPr>
        <w:t>اشاره</w:t>
      </w:r>
      <w:bookmarkEnd w:id="1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جَنَّةِ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وَ عَلِيُّ بْنُ إِبْرَاهِيمَ عَنْ أَبِيهِ جَمِيعاً عَنِ ابْنِ مَحْبُوبِ عَنْ عَلِيَّ بْنِ رِئَابٍ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يَذْكُرُونَ أَنَّ فَرَاتَنَا يَخْرُجُ مِنَ الْجَنَّةِ فَكَيْفَ هُوَ وَ هُوَ يُقْبِلُ مِنَ الْمَغْرَب وَ تُصَبُّ فِيهِ الْعُيُونُ وَالْأَوْدِيَةُ؟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جَنَّةٌ خَلَقَهَا اللهُ فِي الْمَغْرِبِ وَ مَاءَ فُرَاتِكُمْ يَخْرُجُ مِنْهَا وَإِلَيْهَا تَخْرُجُ أَرْوَاحُ الْمُؤْمِنِينَ مِنْ حُفَرِهِمْ عِنْدَ كُلُّ مَسَاءٍ فَتَسْقُطُ عَلَى شِمَارِهَا وَ تَأْكُلُ مِنْهَا وَ تَتَنَعَّمُ فِيهَا وَ تَتَلَاقَى وَ تَتَعَارَفُ، فَإِذَا طَلَعَ الْفَجْرُ هَاجَتْ مِنَ الْجَنَّةِ، فَكَانَتْ فِي الْهَوَاءِ فِيمَا بَيْنَ السَّمَاءِ وَ الْأَرْضِ تَطِيرُ ذَاهِبَةً وَ جَائِيَةً وَ تَعْهَدُ حُفَرَهَا إِذَا طَلَعَتِ الشَّمْسُ وَ تَتَلاقَى فِى الْهَوَاءِ وَ تَتَعَارَفُ</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592014_2320776876"/>
      <w:bookmarkStart w:id="1206" w:name="_Toc510"/>
      <w:bookmarkEnd w:id="1205"/>
      <w:r>
        <w:rPr>
          <w:rtl w:val="true"/>
        </w:rPr>
        <w:t>بهشت دنیا</w:t>
      </w:r>
      <w:bookmarkEnd w:id="1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نظر شما در این باره چیست که مردم می گویند آب فرات از بهشت بیرون می آید چگونه چنین است درحالی که آن از مغرب سرچشمه می گیرد و چشمه ها و رودخانه هایی در آن سرازیر می شوند؟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بهشتی است که آن را در مغرب آفریده و آب فرات شما از آن بهشت بیرون می آید و ارواح مؤمنان در هر شبانگاه از قبرهای خود بیرون می آیند، از میوه های آن میخورند در آن بهشت می،آسایند یکدیگر را ملاقات می کنند و همدیگر را می شناسند و چون صبح می شود حرکت می کنند و در فضای میان آسمان و زمین می باشند و پرواز کنان به سوی آن بهشت باز می گردند و چون آفتاب طلوع می کند به قبرهای خود باز می گردند و در فضای بالای قبرها نیز یکدیگر را ملاقات می کنند و همدیگر را می شناسند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لِلهِ نَاراً فِي الْمَشْرِقِ خَلَقَهَا لِيُسْكِنَهَا أَرْوَاحَ الْكُفَّارِ، وَ يَأْكُلُونَ مِنْ زَقُومِهَا وَ يَشْرَبُونَ مِنْ حَمِيمِهَا لَيْلَهُمْ، فَإِذَا طَلَعَ الْفَجْرُ هَاجَتْ إِلَى وَادٍ بِالْيَمَنِ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بَرَهُوتُ، أَشَدُّ حَرَّاً مِنْ نِيرَانِ الدُّنْيَا كَانُوا فِيهَا يَتَلَاقَوْنَ وَ يَتَعَارَفُونَ، فَإِذَا كَانَ الْمَسَاءُ عَادُوا إِلَى النَّارِ، فَهُمْ كَذَلِكَ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فَمَا حَالُ الْمُوَسِّدِينَ الْمُقِرِّينَ بِنُبُوَّةِ مُحَمَّدٍ صلی الله علیه واله وسلم مِنَ الْمُسْلِمِينَ الْمُذْنِبِينَ الَّذِينَ يَمُوتُونَ وَ لَيْسَ لَهُمْ إِمَامٌ وَ لَا يَعْرِفُونَ وَلَا يَتَكُمْ؟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فَإِنَّهُمْ فِي حُفْرَتِهِمْ لا يَخْرُجُونَ مِنْهَا، فَمَنْ كَانَ مِنْهُمْ لَهُ عَمَلٌ صَالِحٌ وَ لَمْ يُظْهِرْ مِنْهُ عَدَاوَةٌ، فَإِنَّهُ يُخَدُّ لَهُ خَدٌ إِلَى الْجَنَّةِ الَّتِي خَلَقَهَا اللَّهُ فِي الْمَغْرِبِ فَيَدْخُلُ عَلَيْهِ مِنْهَا الرُّوحُ فِي حُفْرَتِهِ إِلَى يَوْمِ الْقِيَامَةِ فَيَلْقَى اللَّهَ فَيُحَاسِبُهُ بِحَسَنَاتِهِ وَ سَيِّئَاتِهِ، فَإِمَّا إِلَى الْجَنَّةِ، وَ إِمَّا إِلَى النَّارِ فَهَؤُلَاءِ مَوْقُوفُونَ لِأَمْرِ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خداوند دوزخی است در مشرق که آن را آفریده تا ارواح کفار را در آن جای دهد و آنها در تمام شب از زقوم آن می خورند، از آب سوزان آن می آشامند و چون صبح می شود به سوی بیابانی در یمن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حرارتش از آتش دنیا بیش تر است می روند و در آن جا یکدیگر را ملاقات می کنند و همدیگر را می شناسند و چون شب فرا می رسد به سوی آن آتش باز می گردند، و آنها تا روز قیامت چنین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نماید حال یکتا پرستانی که نبوت محمد صلی الله علیه واله وسلم را پذیرفته اند ولی گناه کارند و می میرند همان هایی که امامی ندارند و ولایت شما را نیز نمی شناسند چگونه خواهد بود؟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قبرهای خود می مانند و از آن خارج نمی شوند و هرکدام از آنها که عمل صالح دارد و اظهار دشمنی نسبت به ما اهل بیت علیهم السلام نکرده برای او روزنه ای به سوی آن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در مغرب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 که تا روز قیامت، نسیمی از آن بر قبرش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خداوند را ملاقات می کند و اعمال خوب و بدش را محاسبه می نمایند یا به سوی بهشت و یا به سوی دوزخ می برند پس عاقبت این ها، بستگی به فرمان و خواست خداوند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يَفْعَلُ الله بِالْمُسْتَضْعَفِينَ وَاللهِ وَ الْأَطْفَالِ وَأَوْلَادِ الْمُسْلِمِينَ الَّذِينَ لَمْ يَبْلُغُوا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النُّصَّابُ مِنْ أَهْلِ الْقِبْلَةِ، فَإِنَّهُمْ يُخَدُّ لَهُمْ خَدٌ إِلَى النَّارِ الَّتِي خَلَقَهَا اللَّهُ فِي الْمَشْرِقِ فَيَدْخُلُ عَلَيْهِمْ مِنْهَا الهَبُ والشَّرَرُ والخَانُ وَ فَوْرَةُ الْحَمِيمِ إِلَى يَوْمِ الْقِيَامَةِ ثُمَّ مَصِيرُهُمْ إِلَى الْحَمِيمِ، ثُمَّ فِي النَّارِ يُسْجَرُونَ، ثُمَّ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كُنتُمْ تَدْعُونَ مِنْ دُونِ اللَّهِ؟ أَيْنَ إِمَامَكُمُ الَّذِي اتَّخَذْتُمُوهُ دُونَ الْإِمَامِ الَّذِي جَعَلَهُ اللَّهُ لِلنَّاسِ إِمَاماً؟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الْحُسَيْنِ بْنِ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جَنَّةِ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جِنَانِ الدُّنْيَا تَطْلُعُ فِيهَا الشَّمْسُ وَالْقَمَرُ، وَ لَوْ كَانَتْ مِنْ جِنَانِ الْآخِرَةِ مَا خَرَجَ مِنْهَا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مستضعفان، ابلهان کودکان و فرزندان مسلمانان که به حدّ بلوغ نرسیده و مرده اند نیز چنین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دشمنان اهل بیت از اهل قبله، روزنه ای به سوی آتشی که آن را در مشرق آفریده باز می کنند و تا روز قیامت از آن زبانه و شراره و دود و جوشش آب سوزان نصیبشان می شود و بازگشت آن ها به سوی آب سوزان است، سپس در در آتش انداخته می شوند و آنگاه به ایشان گفته می شود کجاست آن چه که غیر از خدا می خوانید؟ کجاست آن امامی که او را امام خود قرار دادید غیر از آن امامی، که خداوند او را برای مردم امام قرار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بهشت آدم علیه السلام پرسیدم؟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از بهشت های دنیاست که خورشید و ماه در آن طلوع می کند و اگر از بهشت های جهان آخرت بود، هرگز آدم از آن خارج نمی شد</w:t>
      </w:r>
      <w:r>
        <w:rPr>
          <w:rFonts w:eastAsia="IRNazanin" w:cs="IRNazanin"/>
          <w:color w:val="111111"/>
          <w:sz w:val="28"/>
          <w:szCs w:val="28"/>
          <w:rtl w:val="true"/>
          <w:lang w:bidi="fa-IR"/>
        </w:rPr>
        <w:t xml:space="preserve">. </w:t>
      </w:r>
      <w:bookmarkStart w:id="1207" w:name="pg19993_217680"/>
    </w:p>
    <w:p>
      <w:pPr>
        <w:pStyle w:val="Heading3"/>
        <w:numPr>
          <w:ilvl w:val="2"/>
          <w:numId w:val="1"/>
        </w:numPr>
        <w:rPr/>
      </w:pPr>
      <w:bookmarkStart w:id="1208" w:name="__RefHeading___Toc592016_2320776876"/>
      <w:bookmarkStart w:id="1209" w:name="_Toc511"/>
      <w:bookmarkEnd w:id="1207"/>
      <w:bookmarkEnd w:id="1208"/>
      <w:r>
        <w:rPr>
          <w:rtl w:val="true"/>
        </w:rPr>
        <w:t>بخش نود و چهارم</w:t>
      </w:r>
      <w:bookmarkEnd w:id="1209"/>
    </w:p>
    <w:p>
      <w:pPr>
        <w:pStyle w:val="Heading4"/>
        <w:numPr>
          <w:ilvl w:val="3"/>
          <w:numId w:val="1"/>
        </w:numPr>
        <w:rPr/>
      </w:pPr>
      <w:bookmarkStart w:id="1210" w:name="__RefHeading___Toc592018_2320776876"/>
      <w:bookmarkStart w:id="1211" w:name="_Toc512"/>
      <w:bookmarkEnd w:id="1210"/>
      <w:r>
        <w:rPr>
          <w:rtl w:val="true"/>
        </w:rPr>
        <w:t>اشاره</w:t>
      </w:r>
      <w:bookmarkEnd w:id="12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سُئِلَ رَسُولُ اللَّهِ صلى الله عليه واله وسلم عَنِ الْأَطْفَالِ؟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فِيهِمُ الْمَشِيئَةُ، إِنَّهُ إِذَا كَانَ يَوْمُ الْقِيَامَةِ جَمَعَ اللهُ الْأَطْفَالَ وَ الَّذِي مَاتَ مِنَ النَّاسِ فِى الْفَتْرَةِ وَ الشَّيْخ الكَبِيرَ الَّذِي أَدْرَكَ النَّبِيَّ صلى الله عليه واله وسلم وَهُوَ لا يَعْقِلُ و الْأَصَمَّ وَ الْأَبْكَمَ الذِي لا يَعْقِلُ وَ المَجْنُونَ، وَ الْأَبْلَةَ الَّذِي يَعْقِلُ وَكُلُّ وَاحِدٍ مِنْهُمْ يَحْتَجُ عَلَى اللَّهِ </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592020_2320776876"/>
      <w:bookmarkStart w:id="1213" w:name="_Toc513"/>
      <w:bookmarkEnd w:id="1212"/>
      <w:r>
        <w:rPr>
          <w:rtl w:val="true"/>
        </w:rPr>
        <w:t>سرنوشت کودکان پس از مرگ</w:t>
      </w:r>
      <w:bookmarkEnd w:id="1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صلى الله عليه واله وسلم درباره سرنوشت کودکان سؤال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و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کارهای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بالغ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داده اند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 سخن را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خداوند درباره ایشان چنین است که چون روز رستاخیز فرا رسد خداوند متعال کودکان، کسانی را که در زمان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فاصله زمانی دو پیامبر از دنیا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پیران سالخورده ای که درحال خرفتی و بی خردی که پیامبر صلى الله عليه واله وسلم را درک کرده اند کَران، گنگان، لالها، دیوانگان و ابلهانی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نمی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آورده و هرکدام از آنها با خداوند متعال احتجاج می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فَيَبْعَثُ اللهُ إِلَيْهِمْ مَلَكاً مِنَ الْمَلَائِكَةِ فَيُؤَجِّجُ لَهُمْ نَاراً ثُمَّ يَبْعَثُ اللَّهُ إِلَيْهِمْ مَلَكاً،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يَأْمُرُكُمْ أَنْ تَيْبُوا فِيهَا فَمَنْ دَخَلَهَا كَانَتْ عَلَيْهِ بَرْداً وَ سَلَاماً، وَأُدْخِلَ الْجَنَّةَ وَمَنْ تَخَلَّفَ عَنْهَا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غَيْرِ وَاحِدٍ رَفَعُوهُ أَنَّهُ سُئِلَ عَنِ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جَمَعَهُمُ اللهُ وَ أَحْجَ لَهُمْ نَاراً وَ أَمَرَهُمْ أَنْ يَطْرَحُوا أَنْفُسَهُمْ فِيهَا فَمَنْ كَانَ فِي عِلْمِ اللهِ أَنَّهُ سَعِيدٌ رَمَى بِنَفْسِهِ فِيهَا وَ كَانَتْ عَلَيْهِ بَرْداً وَ سَلَاماً، وَ مَنْ كَانَ فِي عِلْمِهِ أَنَّهُ شَقِيٌّ امْتَنَعَ فَيَأْمُرُ اللَّهُ بِهِمْ إِلَى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تَأْمُرُ بِنَا إِلَى النَّارِ وَ لَمْ تُجْرِ عَلَيْنَا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خداوند فرشته ای از فرشتگان را به سوی ایشان گسیل دارد که آتشی برای امتحان آنها برافروزد سپس فرشته ای دیگر به سوی ایشان فرستد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امر فرموده که خود را در آتش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در آتش داخل شود، آتش بر وی سرد و سلامت شود و به بهشت راه می یابد و هرکه نافرمانی کند به سوی آتش دوزخ رهسپار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مرفوعه ای آمده است از حضرتش درباره سرنوشت کودکان پس از مرگ پرسیدند؟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خداوند آنها را گرد آورده و برای امتحان آن ها آتشی افروزد و به آن ها فرمان دهد که خود را در آتش اندازند، پس هر که در فرمان خدا باشد از اهل سعادت است خود را در آتش می اندازند و آن بر او سرد و سلامت می شود و هرکه در فرمان خدا نباشد، از اهل شقاوت است سر پیچی می کند و خداوند آنها را به داخل شدن در آتش فرمان می دهد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دهی که ما خود را به آتش بیفکنیم درحالی که در دنیا قلم تکلیف را از ما برداشته بودی؟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قَدْ أَمَرْتُكُمْ مُشَافَهَةً فَلَمْ تُطِيعُونِي فَكَيْفَ وَ لَوْ أَرْسَلْتُ رُسُلِي بِالْغَيْبِ إِلَيْكُمْ؟</w:t>
      </w:r>
    </w:p>
    <w:p>
      <w:pPr>
        <w:pStyle w:val="BookText"/>
        <w:rPr/>
      </w:pPr>
      <w:r>
        <w:rPr>
          <w:rFonts w:ascii="Amiri" w:hAnsi="Amiri" w:eastAsia="Amiri" w:cs="Amiri"/>
          <w:color w:val="111111"/>
          <w:sz w:val="28"/>
          <w:sz w:val="28"/>
          <w:szCs w:val="28"/>
          <w:rtl w:val="true"/>
          <w:lang w:bidi="ar-SA"/>
        </w:rPr>
        <w:t>وَ فِي حَدِيثٍ آخَرَ أَمَّا أَطْفَالُ الْمُؤْمِنِينَ فَيَلْحَقُونَ بِآبَائِهِمْ وَأَوْلَادُ الْمُشْرِكِينَ يَلْحَقُونَ بِآبَائِهِمْ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بِإِيمَانٍ أَلْحَقْنَا بِهِمْ ذُرِّيَّتَهُمْ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ابْنِ مُسْكَانَ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واله وسلم عَن الْوِلْدَانِ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الأَطْفَالِ الَّذِينَ مَاتُوا قَبْلَ أَن يَبْلُغُوا؟</w:t>
      </w:r>
    </w:p>
    <w:p>
      <w:pPr>
        <w:pStyle w:val="BookText"/>
        <w:rPr/>
      </w:pPr>
      <w:r>
        <w:rPr>
          <w:rFonts w:ascii="IRNazanin" w:hAnsi="IRNazanin" w:eastAsia="IRNazanin"/>
          <w:color w:val="111111"/>
          <w:sz w:val="28"/>
          <w:sz w:val="28"/>
          <w:szCs w:val="28"/>
          <w:rtl w:val="true"/>
          <w:lang w:bidi="fa-IR"/>
        </w:rPr>
        <w:t>خداوند جبار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به صراحت و رو در رو فرمان دادم، ولی نافرمانی نمودید، پس چگونه اگر رسولان خود را با وجود پنهانی می فرستادم به من ایمان می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مؤمنان به پدران خود و فرزندان مشرکان نیز به پدران خود ملحق خواهند شد این است معنای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مؤمنان را به آنها ملحق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سرنوشت فرزندان پس از مرگ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واله وسلم در مورد سرنوشت فرزندان و کودکان پس از مرگ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کارهای آنان آگاه تر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درباره کودکانی که پیش از بلوغ می میرند؟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عَنْهُمْ رَسُولُ اللهِ صلى الله عليه واله وسلم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أَعْلَمُ بِمَا كَانُوا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عَنَى بِذَلِكَ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عَلَى كُفُّوا عَنْهُمْ وَ لا تَقُولُوا فِيهِمْ شَيْئاً وَ رُدُّوا عِلْمَهُمْ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الْحَكَم عَنْ سَيْفِ بْنِ عَمِيرَةَ عَنِ ابْنِ بُكَيْرٍ عَنْ أَبِي عَبْدِاللهِ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وَاتَّبَعَتُهُمْ ذُرِّيَّتُهُمْ بِإِيمَانٍ أَلْحَقْنَا بِهِمْ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الْأَبْنَاءُ عَنْ عَمَلِ الآبَاءِ فَأَلْحَقُوا الْأَبْنَاءَ بِالْآبَاءِ لِتَقَرَّ بِذَلِكَ أَعْيُنُهُمْ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از رسول خدا صلى الله عليه واله وسلم شد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کارهای آنان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حضرتش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منظور رسول خدا صلى الله عليه واله وسلم از این سخن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صلى الله عليه واله وسلم این بود که خود را از اظهار نظر درباره آنها باز دارید و درباره آنها چیزی مگویید و علم آنها را به خداوند باز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کلام خداوند متعال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اند و فرزندانشان در اعتقاد از آنان پیروی نموده اند آن فرزندان را به آنها ملحق خواهیم کرد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فرزندان از اعمال پدران کوتاه آمد پس عمل فرزندان را به اعمال پدران ملحق خواهند ساخت تا دیده پدران روشن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عَنْ 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مَاتَ فِي الْفَتْرَةِ، وَ عَمَّنْ لَمْ يُدْرِكِ الْحِنْتَ وَالْمَعْتُوهِ؟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اللَّهُ عَلَيْهِمْ يَرْفَعُ لَهُمْ نَاراً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فَمَنْ دَخَلَهَا كَانَتْ عَلَيْهِ بَرْداً وَ سَلَاماً، وَ مَنْ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قَدْ أَمَرْتُكُمْ فَعَصَيْتُمُونِي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يُحْتَجُ عَلَيْهِمُ الْأَبْكَمُ وَ الطِّفْلُ، وَ مَنْ مَاتَ فِي الْفَتْرَةِ فَتَرْفَعُ لَهُمْ نَارٌ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فَمَنْ دَخَلَهَا كَانَتْ عَلَيْهِ بَرْداً وَ سَلَاماً، وَمَنْ أَبَي،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أَمَرْتُكُمْ فَعَصَيْتُمُونِي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سرنوشت پس از مرگ کسی که در دوران فترت دو پیامبر از دنیا رفته کسی که گناه و فرمانبرداری را درک نکرده و کسی که کم خرد است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ایشان احتجاج می نماید و برای امتحان آنها آتشی بیفروزد و به آنان امر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هرکه به آتش داخل شود، آتش بر او سرد و سلامت گردد، و هر که امتناع ورزد، خداوند فرماید اینک من به شما فرمان دادم و شما نافرمانی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آمده است حضرتش فرمود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گروهند که بر آنان احتجاج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لال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دوران فترت دو پیامبر از دنیا رفته است</w:t>
      </w:r>
      <w:r>
        <w:rPr>
          <w:rFonts w:eastAsia="IRNazanin" w:cs="IRNazanin"/>
          <w:color w:val="111111"/>
          <w:sz w:val="28"/>
          <w:szCs w:val="28"/>
          <w:rtl w:val="true"/>
          <w:lang w:bidi="fa-IR"/>
        </w:rPr>
        <w:t xml:space="preserve">. </w:t>
      </w:r>
      <w:bookmarkStart w:id="1214" w:name="pg19993_217685"/>
    </w:p>
    <w:p>
      <w:pPr>
        <w:pStyle w:val="Heading3"/>
        <w:numPr>
          <w:ilvl w:val="2"/>
          <w:numId w:val="1"/>
        </w:numPr>
        <w:rPr/>
      </w:pPr>
      <w:bookmarkStart w:id="1215" w:name="__RefHeading___Toc592022_2320776876"/>
      <w:bookmarkStart w:id="1216" w:name="_Toc514"/>
      <w:bookmarkEnd w:id="1214"/>
      <w:bookmarkEnd w:id="1215"/>
      <w:r>
        <w:rPr>
          <w:rtl w:val="true"/>
        </w:rPr>
        <w:t>بخش نود و پنجم</w:t>
      </w:r>
      <w:bookmarkEnd w:id="1216"/>
    </w:p>
    <w:p>
      <w:pPr>
        <w:pStyle w:val="Heading4"/>
        <w:numPr>
          <w:ilvl w:val="3"/>
          <w:numId w:val="1"/>
        </w:numPr>
        <w:rPr/>
      </w:pPr>
      <w:bookmarkStart w:id="1217" w:name="__RefHeading___Toc592024_2320776876"/>
      <w:bookmarkStart w:id="1218" w:name="_Toc515"/>
      <w:bookmarkEnd w:id="1217"/>
      <w:r>
        <w:rPr>
          <w:rtl w:val="true"/>
        </w:rPr>
        <w:t>اشاره</w:t>
      </w:r>
      <w:bookmarkEnd w:id="12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نُوحٍ بْنِ شُعَيْبٍ عَنْ شِهَابِ بْنِ عَبْدِ رَبِّهِ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يُغَسْلُ الْمَيْتَ، أَوْ مَنْ غَسَّلَ مَيْنَا لَهُ أَن يَأْتِيَ أَهْلَهُ ثُمَّ يَغْتَسِلُ؟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لا بَأْسَ بِذَلِكَ إِذَا كَانَ جُنُباً غَسَلَ يَدَهُ وَ تَوَضَّأَ وَ غَسَّلَ الْمَيِّتَ، فَإِنْ غَسَّلَ ميْناً ثُمَّ تَوَضَّأَ ثُمَّ أَتَى أَهْلَهُ يُجْزِتُهُ غُسْل وَاحِدٌ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عَبْدِاللَّهِ بْنِ الْمُغِيرَةِ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حَضَرَهُ الْمَوْتُ أَوْثَقَهُ مَلَكَ الْمَوْتِ، وَ لَوْ لَا ذَلِكَ مَا اسْتَقَرَّ</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592026_2320776876"/>
      <w:bookmarkStart w:id="1220" w:name="_Toc516"/>
      <w:bookmarkEnd w:id="1219"/>
      <w:r>
        <w:rPr>
          <w:rtl w:val="true"/>
        </w:rPr>
        <w:t>روایاتی نکته دار</w:t>
      </w:r>
      <w:bookmarkEnd w:id="1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جنب می تواند میت را غسل دهد؟ و آیا کسی که میتی را غسل داده می تواند با همسر خود نزدیکی کند سپس غسل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هرگاه جنب بود دست خود را بشوید و وضو بسازد، سپس میت را غسل دهد، پس اگر میت را غسل داده، سپس وضو گرفت و با همسر خود نزدیکی کرد برای هردو یک غسل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هنگامی که مرگ انسان فرا می رسد، ملک الموت او را محکم می بندد و اگر چنین نبود او آرام نمی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أَبِي مُحَمَّدٍ الْهُذَلِيُّ عَنْ إِبْرَاهِيمَ بْنِ خَالِدٍ الْقَطَّانِ عَنْ مُحَمَّدِ بْنِ مَنْصُورِ الصَّيْقَل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عَبْدِاللهِ علیه السلام وَجْداً وَجَدْتُهُ عَلَى ابْنِ لِي هَلَكَ حَتَّى خِفْتُ عَلَى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مِنْ هَذَا شَيْءٌ فَأَفِضُ مِنْ دُمُوعِكَ، فَإِنَّهُ يَسْكُنُ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ذَرُ بْنُ أَبِي ذَرٍ مَسَحَ أَبُو ذَرَ الْقَبْرَ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يَا ذَرا وَ اللَّهِ، إِنْ كُنْتَ بِي بَاراً وَ لَقَدْ قُبِضْتَ وَإِنِّي عَنْكَ لَرَاضِ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فَقْدُكَ وَ مَا عَلَيَّ مِنْ غَضَاضَةٍ وَ مَا لِى إِلَى أَحَدٍ سِوَى اللَّهِ مِنْ حَاجَةٍ، وَ لَوْ لا هَوْلُ الْمُطَّلَع لَسَرْنِي أَنْ أَكُونَ مَكَانَكَ، وَلَقَدْ شَغَلَنِي الْحُزْنُ لَكَ عَنِ الْحُزْنِ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بَكَيْتُ لَكَ، وَ لَكِنْ بَكَيْتُ عَلَيْكَ، فَلَيْتَ شِعْرِي مَا ذَا قُلْتَ وَ مَا ذَا قِيلَ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حزن و اندوهی که به خاطر از دست دادن فرزندم به من دست داده بود تا جایی که ترسیدم دچار جنون شوم، شکوه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چنین مصیبتی چیزی به تو رسید گریه کن که گریه غم و اندوه تو را آرامش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فرزند ابوذر از دنیا رفت ابوذر دست خود را بر قبرش کشید و گفت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 خدا سوگند که تو برای من بسیار نیک رفتار و نیکو کار بودی و وفات کردی درحالی که از تو خشنود بودم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دست رفتن تو برای من نقصانی نیاورد و مرا از آن باکی نیست و مرا به هیچ کس جز خدا نیازی نیست و اگر هول عالم پس از مرگ و نقطه شروع قیامت و رسیدگی به حساب ها نبود، بی تردید بسیار شادمان می شدم که به جای تو باشم و به راستی که اندوه من از این است که با آن چه که تو در پیش داری چه خواهی کرد و این باعث شده که از جداییمان غمگین نباشم به خدا سوگند برای دوری از تو گریه نمی کنم ولی بر حال تو می گریم که عاقبتت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که تو چه می گویی و به تو چه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وَهَبْتُ لَهُ مَا افْتَرَضْتَ عَلَيْهِ مِنْ حَفِّيِ، فَهَبْ لَهُ مَا افْتَرَضْتَ عَلَيْهِ مِنْ حَقَّكَ، فَأَنتَ أَحَقُّ بِالْجُودِ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عُثْمَانَ بْنِ عِيسَى عَنْ عِدَّةٍ مِنْ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أَبُو جَعْفَرٍ علیه السلام أَمَرَ أَبُو عَبْدِ اللهِ بِالسِّرَاحِ فِي الْبَيْتِ الَّذِي كَانَ يَسْكُنُهُ حَتَّى قُبِضَ أَبو عَبْدِاللهِ علیه السلام، ثُمَّ أَمَرَ أَبُو الْحَسَنِ علیه السلام بمثل ذلِكَ فِي بَيْتِ أَبِي عَبْدِاللَّهِ علیه السلام حَتَّى خَرَجَ بِهِ إِلَى الْعِرَاقِ، ثُمَّ لَا أَدْرِي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حقوقی را که از برای من واجب ساخته بودی به او بخشیدم، پس تو نیز حقوق خود را که بر او واجب گردانیده ای تا به جای آورد اگر کوتاهی کرده است ببخش که تو به جود و بخشایش از من شایسته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باقر علیه السلام به شهادت رسید، امام صادق علیه السلام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ای که حضرتش سکنی داشت چراغی روشن باشد و تا هنگامی که امام صادق علیه السلام وفات یافت چراغ روشن بود پس از آن امام کاظم علیه السلام نیز در خانه پدرشان همان دستور را فرمود تا زمانی که به عراق تبعید شد و پس از آن نمید انم که چراغ 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برای حمل جسدش، سریر و تابوت ساخته شد که بود؟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الْمَيِّتِ يَبْلَى جَسَدُهُ؟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 يَبْقَى لَهُ لَحْم وَلا عَظْمٌ إِلَّا طينتُهُ الَّتِي خُلِقَ مِنْهَا، فَإِنَّهَا تُبْلَى تَبْقَى فِى الْقَبْرِ مُسْتَدِيرَةً حَتَّى يُخْلَقَ مِنْهَا كَمَا خُلِقَ 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أَحْمَدُ بْنُ مُحَمَّدٍ الْكُوفِيُّ عَنْ بَعْضِ أَصْحَابِهِ عَنْ صَفْوَانَ بْنِ يَحْيَى عَنْ يَزِيدَ بْنِ خَلِيفَةَ الْخَوْلَانِي وَ هُوَ يَزِيدُ بْنُ خَلِيفَةَ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عِيسَى بْنُ عَبْدِ اللَّهِ أَبَا عَبْدِاللهِ علیه السلام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النِّسَاءُ إِلَى الْجَنَازَةِ؟</w:t>
      </w:r>
    </w:p>
    <w:p>
      <w:pPr>
        <w:pStyle w:val="BookText"/>
        <w:rPr/>
      </w:pPr>
      <w:r>
        <w:rPr>
          <w:rFonts w:ascii="Amiri" w:hAnsi="Amiri" w:eastAsia="Amiri" w:cs="Amiri"/>
          <w:color w:val="111111"/>
          <w:sz w:val="28"/>
          <w:sz w:val="28"/>
          <w:szCs w:val="28"/>
          <w:rtl w:val="true"/>
          <w:lang w:bidi="ar-SA"/>
        </w:rPr>
        <w:t>وَ كَانَ مُتَّكِئِاً 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عَمَّهُ الْمُغِيرَةَ بْنَ أَبِي الْعَاصِ، وَكَانَ مِمَّنْ هَدَرَ رَسُولُ اللَّهِ صلى الله عليه واله وسلم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لِابْنَةِ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تُخْبِرِي أَبَاكِ بِمَكَانِهِ، كَأَنَّهُ لَا يُوقِنُ أَنَّ الْوَحْيَ يَأْتِي مُحَمَّداً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جسد میت می پوسد؟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جایی که بر آن گوشت و استخوان نماند، مگر آن سرشتی که شخص از آن آفریده شده که آن از بین نمی رود و در قبر به اشکال گوناگون می ماند تا این که شخص مرده هم چنان که نخستین بار از آن آفریده شده مجدداً از آن خلق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خلیفه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که عیسی بن عبدالله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می توانند به تشییع جنازه بروند؟</w:t>
      </w:r>
    </w:p>
    <w:p>
      <w:pPr>
        <w:pStyle w:val="BookText"/>
        <w:rPr/>
      </w:pPr>
      <w:r>
        <w:rPr>
          <w:rFonts w:ascii="IRNazanin" w:hAnsi="IRNazanin" w:eastAsia="IRNazanin"/>
          <w:color w:val="111111"/>
          <w:sz w:val="28"/>
          <w:sz w:val="28"/>
          <w:szCs w:val="28"/>
          <w:rtl w:val="true"/>
          <w:lang w:bidi="fa-IR"/>
        </w:rPr>
        <w:t>حضرت درحالی که تکیه داده بود راست شد و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عمویش مغيرة بن ابی عاص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صلى الله عليه واله وسلم خون او را مباح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پناه داد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دختر رسول خدا صلى الله عليه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از مکان عمویم آگاه مکن گویا او یقین نداشت که بر آن حضرت وحی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لِأَكْتُمَ رَسُولَ اللهِ صلى الله عليهواله وسلم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بَيْنَ مِشْجَبِ لَهُ وَ لَحَفَهُ بِقَطِيفَةٍ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رَسُولَ اللَّهِ صلى الله عليه واله وسلم الْوَحْيُ فَأَخْبَرَهُ بِمَكَانِهِ، فَبَعَثَ إِلَيْهِ عَلِيّاً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عَلَى سَيْفِكَ انْتِ بَيْتَ ابْنَةِ ابْنِ عَمَّكَ، فَإِنْ ظَفِرْتَ بِالْمُغِيرَةِ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الْبَيْتَ فَجَالَ فِيهِ فَلَمْ يَظْفَرْبِهِ فَرَجَعَ إِلَى رَسُولِ اللَّهِ صلى الله عليه واله وسلم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قَدْ أَتَانِي، فَأَخْبَرَنِي أَنَّهُ فِي الْمِشْجَبِ، وَ دَخَلَ عُثْمَانُ بَعْدَ خُرُوجِ عَلِي علیه السلام فَأَخَذَ بِيَدِ عَمِّهِ فَأَتَى بِهِ إِلَى النَّبِيِّ صلى الله عليه واله وسلم فَلَمَّا رَآهُ أَكَبَّ عَلَيْهِ وَ لَمْ يَلْتَفِتْ إِلَيْهِ وَ كَانَ نَبِيُّ اللَّهِ صلى الله عليه واله وسلم حَيْبًا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عَمِّي، هَذَا الْمُغِيرَةُ بْنُ أَبِي الْعَاصِ وَفَدَ وَ الَّذِي بَعَثَكَ بِالْحَقِّ آمَتْنَهُ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رسول خدا صلى الله عليه واله وسلم را از او مخفی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دار چوبی پنهان کرد و با پارچه ای آن را پوشانید به رسول خدا صلى الله عليه واله وسلم وحی شد و از مکان او با خبر گردید حضرتش، علی علیه السلام را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زیر لباست پنهان کن و به خانه دختر پسر عمویت برو و اگر بر مغیره دست یافتی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آن جا رفت جست و جو کرد و او را نیافت نزد رسول خدا صلى الله عليه واله وسلم بازگشت و جریان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او در میان دار چوبی پنهان شده است، پس از خارج شدن علی علیه السلام عثمان دست عموی خود را گرفت و او را نزد پیامبر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او را دید سر مبارک را در پیش افکند و به او توجه ننمود، برای این که آن حضرت بسیار با حیا و کریم بود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عموی من مغيرة بن عاص است، سوگند به آن خدایی که تو را به حق فرستاده است او را مؤمن کرده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وَ الَّذِي بَعَثَهُ بِالْحَقِّ مَا آمَنَهُ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فَأَعَادَهَا ثَلاثاً وَ أَعَادَهَا أَبُو عَبْدِاللهِ علیه السلام ثَلاثاً أَنِّى آمَنْهُ؟ إِلَّا أَنَّهُ يَأْتِيهِ عَنْ يَمِينِهِ ثُمَّ يَأْتِيهِ عَنْ يَسَارِهِ، فَلَمَّا كَانَ فِي الرَّابِعَةِ رَفَعَ رَأْسَهُ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لَكَ ثَلَاثَاً، فَإِنْ قَدَرْتُ عَلَيْهِ بَعْدَ ثَالِثَةٍ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أَدْبَرَ قَالَ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الْمُغِيرَةَ بْنَ أَبِي الْعَاصِ وَ الْعَنْ مَنْ يُؤْوِيهِ وَ الْعَنْ مَنْ يَحْمِلُهُ وَ الْعَنْ مَنْ يُطْعِمُهُ وَ الْعَنْ مَنْ يَسْقِيهِ وَ الْعَنْ مَنْ يُجَهْرُهُ وَالْعَنْ مَنْ يُعْطِيهِ سِقَاءً أَوْ حِذَاءً أَوْ رِشَاءٌ أَوْ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يَعُدُّهُنَّ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انْطَلَقَ بِهِ عُثْمَانُ فَآوَاهُ وَ أَطْعَمَهُ وَ سَقَاهُ وَ حَمَلَهُ وَ جَهَّزَهُ حَتَّى فَعَلَ جَمِيعَ مَا لَعَنَ عَلَيْهِ النَّبِيُّ صلى الله عليه واله وسلم مَنْ يَفْعَلُهُ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او را به حق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این سخن را سه بار تکرار کرد، امام صادق علیه السلام سه بار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کی 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از راست و چپ حضرتش می آمد و التماس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رسول خدا صلى الله عليه واله وسلم سر مبارک را بلند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به تو مهلت دادم و اگر پس از سه روز او را بیابم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عثمان رفت، رسول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را لعنت کن و لعنت کن کسی که او را جای می دهد کسی که او را بر می دارد کسی که به او می خوراند و کسی که به او می نوشاند و لعنت کن کسی را که او را آماده می سازد و لعنت کن کسی را که به او مشکی یا کفشی یا ریسمانی یا ظرفی می دهد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صلى الله عليه واله وسلم آنها را با دست راست خود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مغیره را برد و جای داد، خورانید، نوشانید، او را برداشت و آماده ساخت و همه مواردی را که پیامبر صلى الله عليه واله وسلم انجام دهنده آن را لعنت فرموده بود انجام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أَخْرَجَهُ فِي الْيَوْمِ الرَّابِع يَسُوقُهُ، فَلَمْ يَخْرُجْ مِنْ أَبْيَاتِ الْمَدِينَةِ حَتَّى أَعْطَبَ اللهُ رَاحِلَتَهُ وَ نُقِبَ حِذَاهُ وَ وَرِمَتْ قَدَمَاهُ، فَاسْتَعَانَ بِيَدَيْهِ وَ رُكْبَتَيْهِ وَ أَنْقَلَهُ جَهَازُهُ حَتَّى وَجَسَ بِهِ، فَأَتَى شَجَرَةٌ فَاسْتَظَلَّ بِهَا لَوْ أَتَاهَا بَعْضُكُمْ مَا أَبْهَرَهُ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رَسُولَ اللَّهِ صلى الله عليه واله وسلم الْوَحْيُ فَأَخْبَرَهُ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وَ انْطَلِقْ أَنْتَ وَ عَمَّارٌ وَ ثَالِثُ لَهُمْ فَأْتِ الْمُغِيرَةَ بْنَ أَبِي الْعَاصِ تَحْتَ شَجَرَةِ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عَلِيٌّ علیه السلام فَقَتَلَهُ، فَضَرَبَ عُثْمَانُ، بِنْتَ رَسُولِ اللَّهِ صلى الله عليه واله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أَخْبَرْتِ أَبَاكِ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فَبَعَثَتْ إِلَى رَسُولِ اللَّهِ صلى الله عليه واله وسلم تَشْكُو مَا لَقِيَتْ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إِلَيْهَا رَسُولُ اللهِ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أَقْنَيْ حَيَاءَكِ مَا أَقْبَحَ بِالْمَرْأَةِ ذَاتِ حَسَبٍ وَ دِينِ فِي كُلِّ يَوْمٍ تَشْكُو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روز چهارم او بیرون آورد و امر کرد که با شتاب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خانه های مدینه خارج نشده بود که خداوند مرکب او را هلاک کرد و کفش او سوراخ شد و پاهایش تورم کرد او از دو دست و دو زانوی خود برای راه رفتن کمک گرفت، ولی اثاثیه اش بر او سنگینی می کرد تا این که بر جان خود ترسید و به زیر سایه درختی پناه برد درحالی که اگر کسی از شما تا آن جا می آمد، به سختی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صلى الله عليه واله وسلم وحی شد و از مکان او خبر دار گردید علی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بردار و به همراه عمّار و شخص دیگری روانه شو و نزد مغیره برو که در زیر درختی چنین و چنان پناه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دختر رسول خدا صلى الله عليه واله وسلم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پدرت را از مکان عمویم آگاه ساخته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را نزد رسول خدا صلى الله عليه واله وسلم فرستاد و از عثمان شکایت کرد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واله وسلم به او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خود را نگاه دار، برای زنی که دارای شرف و دین باشد زیبنده نیست هر روز از شوهر خود شکایت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فَأَرْسَلَتْ إِلَيْهِ مَرَّاتٍ ، كُلَّ ذَلِكَ يَقُولُ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الرَّابِعَةِ دَعَا عَلِيّاً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وَ اشْتَمِلْ عَلَيْهِ ثُمَّ انْتِ بَيْتَ ابْنَةِ ابْنِ عَمَّكَ فَخُذْ بِيَدِهَا، فَإِنْ حَالَ بَيْنَكَ وَبَيْنَهَا أَحَدٌ فَاحْطِمْهُ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رَسُولُ اللهِ صلى الله عليه واله وسلم كَالْوَالِهِ مِنْ مَنْزِلِهِ إِلَى دَارِ عُثْمَانَ، فَأَخْرَجَ عَلِيٌّ علیه السلام ابْنَةَ رَسُولِ اللهِ صلى الله عليه واله وسلم، فَلَمَّا نَظَرَتْ إِلَيْهِ رَفَعَتْ صَوْتَهَا بِالْبُكَاءِ، وَ اسْتَعْبَرَ رَسُولُ اللهِ صلى الله عليه واله وسلم وَبَكَى، ثُمَّ أَدْخَلَهَا مَنْزِلَهُ وَكَشَفَتْ عَنْ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رَأَى مَا بِظَهْرِهَا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يَوْمَ الْأَحَدِ وَ بَاتَ عُثْمَانُ مُلْتَحِفاً بِجَارِيَتِهَا، فَمَكَثَ الْإِثْنَيْنَ وَالثَّلَاثَاءَ وَ مَاتَتْ فِي الْيَوْمِ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أَنْ يَخْرُجَ بِهَا أَمَرَ رَسُولُ اللهِ صلى الله عليه واله وسلم فَاطِمَةَ علیها السلام فَخَرَجَتْ علیها السلام وَ نِسَاءُ الْمُؤْمِنِينَ مَعَهَا، وَ خَرَجَ عُثْمَانُ يُشَيِّعُ جَنَازَتَهَا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بار برای رسول خدا صلى الله عليه واله وسلم پیغام فرستاد و در هر بار آن حضرت سخن خود را تکرارکرد و در بار چهارم علی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بگیر و آن را زیر لباس خود پنهان کن و به خانه دختر پسر عمویت برو و او را بیاور و اگر کسی میان تو و او مانع شد او را با شمشیر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مانند شخص حیران از خانه خود به سوی خانه عثمان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دختر رسول خدا صلى الله عليه واله وسلم را بیرون آورد و چون دختر نگاهش به پدر افتاد با صدای بلند گریه کرد و رسول خدا صلى الله عليه واله وسلم نیز اشکش جاری شد، او را به منزل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در آن جا پشت خود را باز کرد و آن حضرت اثر ضربات عثمان را دید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در روز یکشنبه روی داد و عثمان در زیر لحاف با کنیز خود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روز دوشنبه و سه شنبه زنده بود و روز چهارم وفات یافت و چون جنازه را برای خاک سپاری بیرون آوردند، رسول خدا صلى الله عليه واله وسلم به حضرت فاطمه علیها السلام امر فرمود و آن حضرت با زنان مؤمن به همراه جنازه خارج شدند و عثمان نیز برای تشییع جنازه حاضر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نَظَرَ إِلَيْهِ النَّبِيُّ صلى الله عليه واله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أَطَافَ الْبَارِحَةَ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بِفَتَاتِهِ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يَتْبَعَنَّ 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ثَلَاثَاً، فَلَمْ يَنْصَرِفْ فَلَمَّا كَانَ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لَيَنْصَرِفَنَّ أَوْ لَأُسَمِّيَنَّ باشمه؟</w:t>
      </w:r>
    </w:p>
    <w:p>
      <w:pPr>
        <w:pStyle w:val="BookText"/>
        <w:rPr/>
      </w:pPr>
      <w:r>
        <w:rPr>
          <w:rFonts w:ascii="Amiri" w:hAnsi="Amiri" w:eastAsia="Amiri" w:cs="Amiri"/>
          <w:color w:val="111111"/>
          <w:sz w:val="28"/>
          <w:sz w:val="28"/>
          <w:szCs w:val="28"/>
          <w:rtl w:val="true"/>
          <w:lang w:bidi="ar-SA"/>
        </w:rPr>
        <w:t>فَأَقْبَلَ عُثْمَانُ مُتَوَكَّناً عَلَى مَوْلًى لَهُ مُمْسِكاً بِبَطْنِهِ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أَشْتَكِي بَطْنِي، فَإِنْ رَأَيْتَ أَنْ تَأْذَنَ لِي 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فَاطِمَةُ علیها السلام وَ نِسَاءُ الْمُؤْمِنِينَ وَ الْمُهَاجِرِينَ فَصَلَّيْنَ عَلَى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 الرَّجُلُ كَفَنَهُ فَهُوَ مَأْجُورٌ كُلَّمَا نَظَرَ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رسول خدا صلى الله عليه واله وسلم او را دید،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گذشته با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نزدیکی کرده با جنازه همراهی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بار چهارم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می گردد، یا حتماً او را نام ببرم؟</w:t>
      </w:r>
    </w:p>
    <w:p>
      <w:pPr>
        <w:pStyle w:val="BookText"/>
        <w:rPr/>
      </w:pPr>
      <w:r>
        <w:rPr>
          <w:rFonts w:ascii="IRNazanin" w:hAnsi="IRNazanin" w:eastAsia="IRNazanin"/>
          <w:color w:val="111111"/>
          <w:sz w:val="28"/>
          <w:sz w:val="28"/>
          <w:szCs w:val="28"/>
          <w:rtl w:val="true"/>
          <w:lang w:bidi="fa-IR"/>
        </w:rPr>
        <w:t>عثمان به رسول خدا صلى الله عليه واله وسلم روی آورد و درحالی که به غلام خود تکیه کرده و دست خود را بر شکم نهاده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شکم خود در آزارم اگر ممکن است مرا رخصت دهید که باز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و زن های مؤمن و مهاجرین جسد دختر پیامبر را تشییع کردند و بر آن نماز گزاردند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کفن خود را مهیا سازد هر بار که به آن نظر کند، پاداش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أَنْ أَمِيرَ الْمُؤْمِنِينَ علیه السلام اشْتَكَى عَيْنَهُ، فَعَادَهُ النَّبِيُّ صلى الله عليه واله وسلم، فَإِذَا هُوَ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جَزَعاً أَمْ وَجعاً؟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وَجعْتُ وَجعاً قط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الْمَوْتِ إِذَا نَزَلَ لِقَبْضِ رُوحِ الْكَافِرِ نَزَلَ مَعَهُ سَفُودٌ مِنْ نَارٍ فَيَنْزِعُ رُوحَهُ بِهِ، فَتَصِيحُ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فَاسْتَوَى عَلِيٌّ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حَدِيثَكَ فَلَقَدْ أَنْسَانِي وَجَعِي مَا قُلْتَ</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يُصِيبُ ذَلِكَ أَحَداً مِنْ أُمَّتِكَ؟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حَاكِمٌ جَائِرٌ، وَ آكِلُ مَالِ الْيَتِيم ظُلْماً، وَ شَاهِدُ 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آمده است امیر مؤمنان علی علیه السلام به چشم دردی مبتلا شد، پیامبر صلى الله عليه واله وسلم از او عیادت کرد و علی علیه السلام ناله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بی تابی است یا از شدت درد؟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به دردی سخت تر از این مبتلا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 الموت برای گرفتن روح کافر فرود آید با او سیخی آتشین است و روح او را با آن سیخ می گیرد که بر اثر آن، دوزخ صیحه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خود را تکرار کنید که آن چه گفتید درد مرا از یادم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اُمّت تو به چنین جان کندن مبتلا می شود؟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فرمانروای ستمگر، خورنده مال یتیم و کسی که به دروغ شهادت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جان می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مُسْتَرِيحٌ وَ مُسْتَرَاحٌ مِنْهُ، أَمَّا الْمُسْتَرِيحُ فَالْعَبْدُ الصَّالِحُ اسْتَرَاحَ مِنْ غَمُ الدُّنْيَا، وَ مَا كَانَ فِيهِ مِنَ الْعِبَادَةِ إِلَى الرَّاحَةِ وَ نَعِيمِ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الْمُسْتَرَاحُ مِنْهُ فَالْفَاجِرُ يَسْتَرِيحُ مِنْهُ الْمَلَكَانِ اللَّذَانِ يَحْفَظَانِ عَلَيْهِ وَ خَادِمُهُ وَأَهْلُهُ، وَالْأَرْضُ الَّتِي كَانَ يَمْشِي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النَّوْفَلِيُّ عَنِ السَّكُونِي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أَعَدَّ الرَّجُلُ كَفَنَهُ فَهُوَ مَأْجُورٌ كُلَّمَا نَظَرَ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 عَلِيُّ بْنُ إِبْرَاهِيمَ عَنْ أَبِيهِ جَمِيعاً عَنِ ابْنِ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کندن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راحت می شود و دیگری کسی که از او 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که راحت می شود بندۀ صالحی است که از اندوه دنیا و عبادت بسیار راحت می شود و به سوی راحتی و نعمت در آخرت رهسپار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کسی که از او راحت می شوند شخص گناهکاری است که دو فرشته نگهبان او، خدمتکار و خانواده اش و زمینی که بر روی آن راه می رفته است از دست او راحت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کفن خود را مهیا سازد هر بار که به آن نظر کند، پاداش گیرد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مَاتَ الْمُؤْمِنُ بَكَتْ عَلَيْهِ الْمَلَائِكَةُ وَ بِقَاعُ الْأَرْضِ الَّتِي كَانَ يَعْبُدُ اللَّهَ عَلَيْهَا وَ أَبْوَابُ السَّمَاءِ الَّتِي كَانَ يُصْعَدُ أَعْمَالُهُ فِيهَا، وَ تُلِمَ تُلْمَةٌ فِي الْإِسْلَامِ لا يَسُدُّهَا شَيْءٌ، لِأَنَّ الْمُؤْمِنِينَ حُصُونُ الْإِسْلَامِ كَحُصُونِ سُورِ الْمَدِينَةِ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مُحَمَّدِ بْنِ عَلِي عَنْ إِسْمَاعِيلَ بْنِ يَسَارٍ عَنْ عَمْرِو بْنِ يَزِيدَ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حَضَرَ الْمَيِّتَ أَرْبَعُونَ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شَهَادَتَكُمْ، وَ غَفَرْتُ لَهُ مَا عَلِمْتُ مِمَّا لَا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مُحَمَّدِ بْنِ أَبِي نَصْرٍ عَنْ حَمَّادِ بْنِ عُثْمَانَ عَنْ عَامِرِ بْنِ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قَبْرِ إِبْرَاهِيمَ ابْنِ رَسُولِ اللهِ صلی الله علیه واله وسلم عَدْقٌ يُظِلُّهُ مِنَ الشَّمْسِ، يَدُورُ حَيْثُ دَارَتِ الشَّمْسُ فَلَمَّا يَبِسَ الْعَذْقُ دَرَسَ الْقَبْرُ فَلَمْ يُعْلَمْ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مؤمن بمیرد فرشتگان و قطعه هایی از زمین که در آن عبادت می کرده و درهای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اعمالش از آن بالا می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گریه کنند و در اسلام رخنه ای افتد که چیزی آن را پر نکند؛ زیرا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دژهای اطراف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دژهای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نزد میّت چهل تن حاضر شوند و بگویند بارخدایا ما جز خوبی از او چیزی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شما را پذیرفتم و آن گناهانی را هم که شما نمی دانید آمرزیدم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مزار ابراهیم فرزند رسول خدا صلی الله علیه واله وسلم نهال خرمایی روییده بود که هر سو که آفتاب می رفت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نهال خشکید، اثر آن قبر نیز از بین رفت و معلوم نیست که قبر در کدام مکان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عَبْدِ اللَّهِ بْنِ عَامِرٍ عَنْ عَلِيِّ بْنِ مَهْزِيَارَ عَنْ حَمَّادِ بْنِ عِيسَى عَنْ مُعَاوِيَةَ بْنِ عَمَّارٍ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الْبَرَاءُ بْنُ مَعْرُورِ الْمِيمِيُّ الْأَنْصَارِيُّ بِالْمَدِينَةِ، وَكَانَ رَسُولُ اللهِ صلى الله عليه واله وسلم بِمَكَّةَ وَإِنَّهُ حَضَرَهُ الْمَوْتُ وَكَانَ رَسُولُ اللهِ صلی الله علیه واله وسلم وَ الْمُسْلِمُونَ يُصَلُّونَ إِلَى بَيْتِ الْمَقْدِسِ، فَأَوْصَى الْبَرَاءُ إِذَا دُفِنَ أَنْ يَجْعَلَ وَجْهَهُ إِلَى رَسُولِ اللَّهِ صلى الله عليه واله وسلم إِلَى الْقِبْلَةِ، فَجَرَتْ بِهِ السُّنَّةُ وَ أَنَّهُ أَوْصَى بثلث مَالِهِ، فَنَزَلَ بِهِ الْكِتَابُ وَجَرَتْ بهِ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جَبْرَئِيلُ إِلَى النَّبِيِّ صلی الله علیه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عِشْ مَا شِئْتَ، فَإِنَّكَ مَيِّتٌ، وَ أَحْبِبْ مَنْ شِئْتَ، فَإِنَّكَ مُفَارِقُهُ، وَ اعْمَلْ مَا شِئْتَ فَإِنَّكَ لَا 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معرور تمیمی انصاری در مدینه بود و رسول خدا صلی الله علیه واله وسلم در مکه هنگام وفات براء فرا رسید در آن زمان رسول خدا صلی الله علیه واله وسلم و مسلمانان به طرف بیت المقدس نماز 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معرور وصیت کرد که روی او را به طرف پیامبر و به سمت قبله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اسلام نیز بر همین وجه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ثلث مال خود وصیت کرد، پس دستور قرآن نیز بر این عمل نازل شد و سنّت نیز بر همین روش جریان یافت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خدمت پیامبر صلی الله علیه واله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هرگونه که می خواهی زندگی کن، ولی سرانجام خواهی مرد و هر کس را که می خواهی دوست بدار ولی سرانجام از او جدا خواهی شد و هرکاری را که می خواهی انجام ده که سرانجام آن را ملاقات خواهی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أَيُّوبَ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 أَنْتَفِعُ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أَكْبَرْ ذِكْرَ الْمَوْتِ، فَإِنَّهُ لَمْ يُكْثِرُ ذِكْرَهُ إِلسَانُ إِلَّا زَهِدَ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الْحَكَمِ بْنِ أَيْمَنَ عَنْ دَاوُدَ الْأَبْزَارِيِّ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لِدْ لِلْمَوْتِ، وَ اجْمَعْ لِلْفَنَاءِ، وَ ابْنِ لِلْخَرَابِ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عَبْدِاللَّهِ علیه السلام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اذْكُرْ تَقَطَّعَ أَوْصَالِكَ فِي قَبْرِكَ، وَ رُجُوعَ أَحْبَابِكَ عَنْكَ إِذَا دَفَنُوكَ فِي حُفْرَتِكَ، وَ خُرُوجَ بَنَاتِ الْمَاءِ مِنْ مَنْخِرَيْكَ، وَ أَكْلَ الدُّودِ لَحْمَكَ، فَإِنَّ ذَلِكَ يُسَلِّى عَنْكَ 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إِلَّا سَلّى عَنِّى مَا أَنَا فِيهِ مِنْ هَمُ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من بفرما که از آن سود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بسیار یاد کن؛ زیرا هر انسانی که مرگ را بسیار یاد کند به دنیا بی رغبت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ابزاری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کننده ای هر روز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متولد شو، برای نابودی گردآور و برای خراب شدن بساز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وسوسه هم و غم دنیا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شدن پیوندهای خود را در قبرت بازگشت که دوستانت پس از دفن کردنت بیرون آمدن کرم های دماغ از دو سوراخ بینی و خوردن کرم ها گوشت تنت را یاد کن، زیرا که این عمل از آن چه که در آن افتادی آرامش بخشد و تسلای خاطر گردد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سخن را به یاد آوردم غم و اندوهی که از دنیا داشتم فراموش کردم و تسلای خاطرم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عَلِيَّ بْنِ عُقْبَةَ عَنْ أَسْبَاطِ بْنِ سَالِمٍ مَوْلَى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مَلَكُ الْمَوْتِ بِقَبْضِ مَنْ يَقْبِضُ؟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هِيَ صِكَادٌ تَنْزِلُ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نَفْسَ فُلَانِ بْنِ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أَهْلِ بَيْتِ شَعْرِ وَ لا وَبَرٍ إِلَّا وَ مَلَكُ الْمَوْتِ يَتَصَفَّحُهُمْ فِي كُلِّ يَوْمٍ خَمْسَ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عَمَّنْ أَخْبَرَهُ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مَعَهُ كَفَتُهُ فِي بَيْتِهِ لَمْ يُكتبُ مِنَ الْغَافِلِينَ، وَكَانَ مَأْجُوراً كُلما 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ملک الموت می داند که روح چه کسی را باید بگیرد؟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نوشته ای است که از آسمان فرود می آید که روح فلانی پسر فلانی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اهل خانه مویین و یا پشمینه ای نیست مگر این که ملک الموت هر روز پنج مرتبه به آنان نظر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کفن خود را در خانه داشته باشد از بی خبران نوشته نشود و هرگاه که به آن بنگرد، پاداش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الْمُفَضَّلِ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عَنْ مَلَكِ الْمَوْتِ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بَيْنَ يَدَيْهِ كَالْقَصْعَةِ يَمُدُّ يَدَهُ مِنْهَا حَيْثُ يَشَاءُ؟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الْحُسَيْنِ بْنِ سَعِيدٍ عَنْ فَضَالَةَ بْن أَيُّوبَ عَنْ أَبِي الْمَغْرَاءِ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عَبْدِاللهِ علیه السلام نُعَرِّيهِ بِإِسْمَاعِيلَ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نَعَى إِلَى نَبِيِّهِ صلی الله علیه واله وسلم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يَمُوتُ أَهْلُ الْأَرْضِ حَتَّى لا يَبْقَى أَحَدٌ، ثُمَّ يَمُوتُ أَهْلُ السَّمَاءِ حَتَّى لا يَبْقَى أَحَدٌ إِلَّا مَلَكَ الْمَوْتِ وَ حَمَلَةُ الْعَرْشِ وَ جَبْرَئِيلُ وَمِيكَائِيلُ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ملک الموت سؤال شد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پیش او همانند کاسه ای است که به هر جای آن که می خواهد دست خود را دراز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 یاب شدیم تا به حضرتش در وفات فرزندش اسماعیل تسلیت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او طلب 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خبر وفات پیامبر صلی الله علیه واله وسلم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خواهی مرد و آنان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نفسی طعم مرگ را خواهند چشید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حضرتش آغاز به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زمین می میرند و کسی از آنان نمی ماند، سپس اهل آسمان نیز می میرند تا این که از آنان کسی نمی ماند، مگر ملک الموت، حاملان عرش، جبرئیل و میکائیل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مَلَكَ الْمَوْتِ علیه السلام حَتَّى يَقُومَ بَيْنَ يَدَيِ اللهِ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وَ 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 وَ حَمَلَةُ الْعَرْشِ وَ جَبْرَئِيلُ وَمِيكَائِيلُ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لِجَبْرَئِيلَ وَمِيكَائِيلَ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رَسُولَيْكَ وَ أَمِينَيْكَ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قَضَيْتُ عَلَى كُلِّ نَفْسٍ فِيهَا الرُّوحُ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يَجِيءُ مَلَكُ الْمَوْتِ حَتَّى يَقِفَ بَيْنَ يَدَيِ اللَّهِ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وَ 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مَلَكَ الْمَوْتِ وَ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كَثِيباً حَزِينَاً لا يَرْفَعُ طَرْفَهُ،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ملک الموت می آید و در پیشگاه خداوند متعال می ایستد،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مانده است؟ و خداوند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ملک الموت، حاملان عرش الهی، جبرئیل و میکائیل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و میکائیل بگو تا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رسول و دو امین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هر کسی که روح دارد، مرگ را مقدر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الموت می آید و در پیشگاه خداوند متعال می ایستد؛ به او گفته می شود آیا سپس کسی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ملک الموت و حاملان عرش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را نیز بگو تا بمیرند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آید درحالی که اندوهناک و غمگین است و چشم خود را بالا نمی کند، به او گفته می شود چه کسی مانده است؟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يَبْقَ إِلَّا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فَيَمُوتُ، ثُمَّ يَأْخُذُ الْأَرْضَ بِيَمِينِهِ وَ السَّمَاوَاتِ بِيَمِينِهِ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كَانُوا يَدْعُونَ مَعِي شَرِيكاً؟ أَيْنَ الَّذِينَ كَانُوا يَجْعَلُونَ مَعِي إِلَهَا آخَرَ؟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مُفَضْلِ بْنِ صَالِحٍ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جَبْرَئِيلُ علیه السلام أَنَّ مَلَكاً مِنْ مَلَائِكَةِ اللهِ كَانَتْ لَهُ عِنْدَ اللَّهِ مَنْزِلَةٌ عَظِيمَةٌ، فَتُعَتِّبَ عَلَيْهِ فَأُهْبِطَ مِنَ السَّمَاءِ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إِدْرِيسَ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اللَّهِ مَنْزِلَةٌ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ثَلَاثَ لَيَالٍ لا يَفْتُرُ وَ صَامَ أَيَّامَهَا لا يُفْطِرُ، ثُمَّ طَلَبَ إِلَى اللهِ تَعَالَى فِي السَّحَرِ فِي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ملک الموت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زمین و آسمان ها را به دست قدرت خود می گیرد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 کسانی که با من دیگری را به عنوان شریک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 کسانی که با من معبود دیگری را خدای خود قرار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 که یکی از فرشتگان در پیشگاه خداوند متعال مرتبه ای بزرگ داشت و خداوند بر وی خشم گرفت و او را از آسمان بر زمین هبوط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ادریس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خداوند مرتبه ای است برای من در پیشگاه او شفاعت کن</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علیه السلام سه شب نماز گزارد و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افطار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سستی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سحرگاهان حاجت خود را دربارۀ آن فرشته از خدا درخواست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أُعْطِيتَ سُؤلَك وَ قَدْ أُطْلِقَ لِي جَنَاحِي، وَأَنَا أُحِبُّ أَنْ أُكَافِيَكَ فَاطْلُبْ إِلَيَّ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مَلَكَ الْمَوْتِ لَعَلِّي آنسُ بِهِ، فَإِنَّهُ لَيْسَ يَهْتِتُنِي مَعَ ذِكْرِهِ شَيْءٌ فَبَسَطَ 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بِهِ يَطْلُبُ مَلَكَ الْمَوْتِ فِي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فَاسْتَقْبَلَهُ بَيْنَ السَّمَاءِ الرَّابِعَةِ وَ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مَا لِي أَرَاكَ قَاطِبَاً؟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إِنِّي تَحْتَ ظِلُّ الْعَرْشِ حَيْثُ أُمِرْتُ أَنْ أَقْبِضَ رُوحَ آدَمِيَ بَيْنَ السَّمَاءِ الرَّابِعَةِ وَالْخَامِسَةِ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إِدْرِيسُ علیه السلام فَامْتَعَضَ، فَخَرَّ مِنْ جَنَاحَ الْمَلَكِ فَقُبِضَ رُوحُهُ مَكَانَهُ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تو داده شد و بال های من گشوده گشت، دوست دارم کار تو را تلافی کنم حاجتی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را به من نشان ده تا شاید با او انس گیرم؛ زیرا با یاد او چیزی برای من گوارا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بال خود را پهن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در پی ملک الموت در آسمان دنیا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 تا این که در آسمان چهارم و پنجم با ملک الموت رو 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عبوس و ترش رو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از این که من در زیر عرش مأمور شده ام که جان کسی را بگیرم که میان آسمان چهارم و پنجم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ادریس این سخن را شنید، خشمگین شد و از بال آن فرشته افتاد و روح او را در همان مکان گرفت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 را به جایگاه والایی بالا بردیم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ابْنِ مُسْكَانَ عَنْ دَاوُدَ بْنِ فَرْقَدٍ أَبِي يَزِيدَ عَنِ ابْنِ أَبِي شَيْبَةَ الزُّهْرِيِّ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الْمَوْتَ أَلَا وَ لابُدَّ مِنَ الْمَوْتِ جَاءَ الْمَوْتُ بِمَا فِيهِ جَاءَ بِالرَّوْحِ وَ الرَّاحَةِ وَ الْكَرَّةِ الْمُبَارَكَةِ إِلَى جَنَّةٍ عَالِيَةٍ لِأَهْلِ دَارِ الْخُلُودِ الَّذِينَ كَانَ لَهَا سَعْيُهُمْ وَ فِيهَا رَغْبَتُهُمْ، وَجَاءَ الْمَوْتُ بِمَا فِيهِ بِالشَّقْوَةِ وَ النَّدَامَةِ وَ بِالْكَرَةِ الْخَاسِرَةِ إِلَى نَارِ حَامِيَةٍ لِأَهْلِ دَارِ الْغُرُورِ الَّذِينَ كَانَ لَهَا سَعْيُهُمْ وَ فِيهَا رَغْبَتُهُمْ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اسْتَحَقَّتْ وَلَايَةُ اللهِ وَ السَّعَادَةُ جَاءَ الْأَجَلُ بَيْنَ الْعَيْنَيْنِ وَ ذَهَبَ الْأَمَلُ وَرَاءَ الظَّهْرِ، وَ إِذَا اسْتَحَقَّتْ وَلَايَةُ الشَّيْطَانِ وَ الشَّقَاوَةُ جَاءَ الْأَمَلُ بَيْنَ الْعَيْنَيْن وَ ذَهَبَ الْأَجَلُ وَرَاءَ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رَسُولُ اللهِ صلی الله علیه واله وسلم أَيُّ الْمُؤْمِنِينَ أَكْبَسُ؟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ذِكْراً لِلْمَوْتِ، وَأَشَدُّهُمْ لَهُ اسْتِعْدَاداً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کنید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چاره ای جز مرگ نیست، مرگ آمد با آن چه در آن بود نیسم و راحتی را آورد بازگشتی مبارک به سوی بهشت بلند مرتبه برای اهل سرای جاودانی کسانی که برای آن سرا کوشیدند و به آن سرا رغبت داشتند و مرگ آمد با آن چه که در آن بود از بدبختی پشیمانی و بازگشتی زیان بار به سوی آتشی در نهایت گرمی برای اهل سرای فریبنده، کسانی که برای دنیا کوشیدند و به آن رغبت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مستحق دوستی خداوند و نیک بختی باشد مرگ در میان دو چشم او آید آرزو در پشت سر او قرار می گیرد و اگر مستحق دوستی شیطان و بدبختی باشد، آرزو در میان دو چشم او آید و مرگ در پشت سر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رسول خدا صلی الله علیه واله وسلم سؤال شد کدام یک از مؤمنان زیرک ترند؟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بیش تر مرگ را یاد کنند و آمادگی ایشان برای آن شدیدتر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علیهما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 كُلُّ الْعَجَبِ لِمَنْ أَنْكَرَ الْمَوْتَ وَ هُوَ يَرَى مَنْ يَمُوتُ كُلَّ يَوْمٍ وَ وَلَيْلَةٍ، وَ الْعَجَبُ كُلُّ الْعَجَب لِمَنْ أَلكَرَ النشأة الأُخْرَى، وَ هُوَ يَرَى النَّشْأَةَ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الْحُسَيْنِ بْنِ إِسْحَاقَ عَنْ عَلِيِّ بْنِ مَهْزِيَارَ عَنْ فَضَالَةَ بْنِ عَنْ سَعْدَانَ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صَالِحٍ إِذَا أَنْتَ حَمَلْتَ جَنَازَةً، فَكُنْ كَأَنَّكَ أَنْتَ الْمَحْمُولُ وَ كَأَنَّكَ سَأَلْتَ رَبَّكَ الرُّجُوعَ إِلَى الدُّنْيَا، فَفَعَل فَانْظُرْ مَا ذَا تَسْتَأْنف؟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لِقَوْمٍ حُبِسَ أَوَّلُهُمْ عَنْ آخِرِهِمْ، ثُمَّ نُودِيَ فِيهِمُ الرَّحِيلُ وَهُمْ يَلْعَبُونَ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عَنْ إِسْمَاعِيلَ بْنِ أَبِي زِيَادٍ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به تمام شگفتی، از کسی که مرگ را انکار می کند درحالی که روز و شب کسانی را می بیند که می میرند و در شگفتم به تمام شگفتی از کسی که جهان آخرت را انکار می کند درحالی که دنیا را می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ابو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جنازه ای را برداشتی آن چنان باش که گویا تو خود آن جنازه ای و از پروردگارت درخواست بازگشت به دنیا نموده ای و او نیز به تو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چگونه عمل خود را از سر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گروهی که مرده های آنها از زنده هایشان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میان زنده ها ندا داده شود که کوچ کنید و آنان به بازی مشغولند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ما أَنْزَلَ الْمَوْتَ حَقٌّ مَنْزِلَيْهِ مَنْ عَدَّ غَداً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 سُرْعَتَهُ إِلَيْهِ لَأَبْغَضَ الْعَمَلَ مِنْ طَلَبِ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الْحُسَيْنِ بْنِ سَعِيدٍ عَنِ الْحُسَيْنِ بْنِ عُلْوَانَ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لَحْظَةِ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النَّاسَ يَكُونُونَ جُلُوسًاً فَتَعْتَرِيهِمُ السَّكْتَةُ فَمَا يَتَكَلَّمُ أَحَدٌ مِنْهُمْ، فَتِلْكَ لَحْظَةُ مَلَكِ الْمَوْتِ حَيْثُ يَلْحَظُهُمْ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الْمُفَضَّلِ بْنِ صَالِحٍ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الْفِرْاقُ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فردا را از عمر خود به حساب آورد جایگاه حقیقی مرگ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بنده ای که آرزوی خود را طولانی سازد، عمل و کردار را تباه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اجل خود و شتاب آن را به سوی خویش ببیند کار کردن برای طلب دنیا را دشمن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لحظه نگاه ملک الموت 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مردم در محفلی نشسته اند ناگاه سکوت آنان را فرا می گیرد و هیچ یک از آنها سخن نمی گوید آن سکوت، لحظه نگاه ملک الموت است آن جایی که آنها را زیر نظر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گفتار خدای تعالی پرسیدم که می فرماید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مَنْ رَاقَ، وَ ظَنَّ أَنَّهُ الفِراق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ابْنُ آدَمَ إِذَا حَلَّ بِهِ الْمَوْتُ قَالَ هَلْ مِنْ طَبيب ؟ إِنَّهُ الْفِرَاقُ، أَيْقَنَ بمُفَارَقَةِ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الشاقُ بِالسَّاقِ الْتَفَّتِ الدُّنْيَا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 يَوْمَئِذٍ الْمَسَاقُ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الْحُسَيْنِ بْنِ إِسْحَاقَ عَنْ عَلِيِّ بْنِ مَهْزِيَارَ عَنْ عَلِيِّ بْنِ إِسْمَاعِيلَ الْمِيثَمِي 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عِنْدَكَ؟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الآبَاءَ وَ الْأُمَّهَاتِ يُحْصُونَ ذَلِكَ، لَا، وَ لَكِنَّهُ عَدَدُ الْأَنْفَاسِ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فرزند آدم است که هرگاه مرگ او فرا رسد،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طبیبی هست؟ به راستی که آن چه به من عارض شده جدایی است او به جدایی از دوستان یقین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 روی پای دیگر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و آخرت را به هم پیچیده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إلى ربّك يومئذ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سوی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گفتار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نَعْدُّ لَهُمْ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درباره 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شمار روزهاست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که پدران و مادران آن را می شمارند، نه، بلکه منظور شمار نفس های عمر آنان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عَنْ مُوسَى بْنِ بَكْرٍ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الْحَيَاةُ وَ الْمَوْتُ خَلْقَانِ مِنْ خَلْقِ اللهِ، فَإِذَا جَاءَ الْمَوْتُ فَدَخَلَ فِي الْإِنْسَانِ لَمْ يَدْخُلْ فِي شَيْءٍ إِلَّا وَ قَدْ خَرَجَتْ مِنْهُ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بَعْضِ أَصْحَابِهِ عَنْ مُحَمَّدِ بْنِ 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عَبْدِاللهِ علیه السلام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اسْتَأْثَرَ اللهُ بِفَلَانٍ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يَجُودُ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أَمَا تَرَاهُ يَفْتَحُ فَاهُ عِنْدَ مَوْتِهِ مَرَّتَيْن أَوْ ثَلَاثَةٌ، فَذَلِكَ حِينَ يَجُودُ بِهَا لِمَا يَرَى مِنْ ثَوَابِ اللَّهِ وَ قَدْ كَانَ بِهَذَا ضَنِيناً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و مرگ دو مخلوق از مخلوقات خدا هستند پس هرگاه مرگ آید و وارد آدمی شود، در هیچ عضوی از اعضای او داخل نشود مگر آن که زندگانی را از آن عضو خارج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سکین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 گوید خداوند جان فلانی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فلانی جان خود را بخشید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آیا نمی بینی او را که به هنگام مرگ دو یا سه بار دهان خود را می گشاید و آن در وقتی است که جان خود را به خاطر دیدن ثواب خداوند متعال می بخشد و درحالی که پیش از این نسبت به بخشیدن آن بخیل بود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قَوْماً فيما مَضَى قَالُوا 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رَبَّكَ يَرْفَعُ عَنَّا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لَهُمْ فَرَفَعَ اللهُ عَنْهُمُ الْمَوْتَ فَكَثُرُوا حَتَّى ضَاقَتْ عَلَيْهِمُ الْمَنَازِلُ وَ كَثُرَ النَّسْلُ وَيُصْبِحُ الرَّجُلُ يُطْعِمُ أَبَاهُ وَ جَدَّهُ وَ أُمَّهُ وَ جَدَّ جَدِّهِ وَ يُوَفِّيهِمْ وَيَتَعَاهَدُهُمْ فَشَغَلُوا عَنْ طَلَبِ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لَنَا رَبَّكَ أَنْ يَرُدُّنَا إِلَى حَالِنَا الَّتِي كُنَّا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نَبِيُّهُمْ رَبَّهُ فَرَدَّهُمْ إِلَى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أَصْحَابِنَا عَنْ عَلِيَّ بْنِ الْحَكَمِ عَنْ رَبِيعِ بْنِ مُحَمَّدٍ عَنْ عَبْدِاللهِ بْنِ سُلَيْمَ الْعَامِرِيُّ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عِيسَى ابْنَ مَرْيَمَ علیه السلام جَاءَ إِلَى قَبْرِ يَحْيَى بْنِ زَكَرِيَّا علیه السلام، وَ كَانَ سَأَلَ رَبَّهُ أَنْ يُحْيِيَهُ لَهُ، فَدَعَاهُ فَأَجَابَهُ وَ خَرَجَ إِلَيْهِ مِنَ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تُرِيدُ مِنِّي؟</w:t>
      </w:r>
    </w:p>
    <w:p>
      <w:pPr>
        <w:pStyle w:val="BookText"/>
        <w:rPr/>
      </w:pPr>
      <w:r>
        <w:rPr>
          <w:rFonts w:ascii="IRNazanin" w:hAnsi="IRNazanin" w:eastAsia="IRNazanin"/>
          <w:color w:val="111111"/>
          <w:sz w:val="28"/>
          <w:sz w:val="28"/>
          <w:szCs w:val="28"/>
          <w:rtl w:val="true"/>
          <w:lang w:bidi="fa-IR"/>
        </w:rPr>
        <w:t>گروهی از پیشینیان به پیامبرشان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که مرگ را از ما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دعا کرد و خداوند مرگ را از ایشان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حدی زیاد شدند که خانه ها برایشان تنگ شد و اولاد آنها بسیار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شخصی به پدر پدر بزرگ مادر و مادربزرگ خود خوراک می داد آنان را تر و خشک می کرد و متکفل همه امور آنان بود و بدین سبب از کسب معاش بازماندند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که ما را به همان حالت پیشین خود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پروردگار خود خواست، پس خداوند آنها را به حالت پیشین بازگردانید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 عامری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مريم علیه السلام كنار قبر يحيى بن زکریا علیه السلام آمد و از پروردگار خود درخواست کرد تا او را برایش زنده کند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دعایش مستجاب شد و یحیی از قبر خارج گشت و به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می خواهی؟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تُونِسَنِى كَمَا كُنتَ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مَا سَكَنَتْ عَنِّى حَرَارَةُ الْمَوْتِ، وَأَنْتَ تُرِيدُ أَنْ تُعِيدَنِي إِلَى الدُّنْيَا وَتَعُودَ عَلَى حَرَارَةُ الْمَوْتِ فَتَرَكَهُ فَعَادَ إِلَى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أَبِي أَيُّوبَ عَنْ يَزِيدَ الْكَنَاسِيِّ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فِتْيَةٌ مِنْ أَوْلَادِ مُلُوكِ بَنِي إِسْرَائِيلَ كَانُوا مُتَعَبِّدِينَ، وَ كَانَتِ الْعِبَادَةُ فِي أَوْلَادِ مُلُوكِ بَنِي إِسْرَائِيلَ، وَ إِنَّهُمْ خَرَجُوا يَسِيرُونَ فِي الْبِلَادِ لِيَعْتَبِرُوا، فَمَرُّوا بِقَبْرٍ عَلَى ظَهْرِ الطَّرِيقِ قَدْ سَفَى عَلَيْهِ السَّافِي لَيْسَ يُبَيَّنُ مِنْهُ إِلَّا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دَعَوْنَا اللَّهَ السَّاعَةَ فَيَنْشُرُ لَنَا صَاحِبَ هَذَا الْقَبْرِ فَسَاءَلْنَاهُ كَيْفَ وَجَدَ طَعْمَ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همان طوری که در دنیا مونس من بودی، اکنون نیز مونسم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حرارت مرگ از من تسکین نیافته و تو می خواهی که مرا به دنیا باز گردانی و دوباره حرارت مرگ به سوی من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واگذاشت و به سوی قبر خویش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جوانانی از فرزندان پادشاهان بنی اسرائیل که مؤمن و متعبّد بودند و عبادت آنان رسمی بود؛ از شهر خود خارج شدند و برای پند و عبرت، شهرها را سیر کردند آنها در پشت جاده از کنار قبری گذشتند که باد، خاک ها را بر روی آن انباشته بود و جز علامت آن چیزی آشکار نبود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این ساعت دعا می کردیم و خداوند صاحب این قبر را برای ما زنده می کرد و از او سؤال می نمودیم که مزۀ مرگ را چگونه یافته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فَدَعَوُا اللَّهَ، وَكَانَ دُعَاؤُهُمُ الَّذِي دَعَوُا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إِلَهُنَا يَا رَبَّنَا لَيْسَ لَنَا إِلَهُ غَيْرُكَ وَ الْبَدِيعُ الدَّائِمُ غَيْرُ الْغَافِلِ وَ الْحَيُّ الَّذِي لا يَمُوتُ، لَكَ فِي كُلِّ يَوْمٍ شَأْنٌ تَعْلَمُ كُلَّ شَيْءٍ بِغَيْرِ تَعْلِيمٍ، أَنْشُرْ لَنَا هَذَا الْمَيِّتَ بِقُدْرَتِكَ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الْقَبْرِ رَجُلٌ أَبْيَضُ الرَّأْسِ وَ اللَّحْيَةِ يَنْفُضُ رَأْسَهُ مِنَ التُّرَابِ فَزِعاً شَاخِصاً بَصَرَهُ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يُوقِفُكُمْ عَلَى قَبْرِي؟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لِنَسْأَلَكَ كَيْفَ وَجَدْتَ طَعْمَ الْمَوْتِ؟</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سَكَنْتُ فِي قَبْرِي تِسْعَةٌ وَ تِسْعِينَ سَنَةٌ مَا ذَهَبَ عَنِّي أَلَمُ الْمَوْتِ وَ كَرْبُهُ، وَ لا خَرَجَ مَرَارَةُ طَعْمِ الْمَوْتِ مِنْ حَلْقِي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يَوْمَ مِتَّ وَ أَنْتَ عَلَى مَا نَرَى أَبْيَضُ الرَّأْسِ وَ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لَمَّا سَمِعْتُ الصَّيْحَةَ اخْرُجُ اجْتَمَعَتْ تُرْبَةُ عِظَامِي إِلَى رُوحِي فَبَقِيَتْ فِيهِ، فَخَرَجْتُ فَزِعاً شَاخِصاً بَصَرِي مُهْطِعاً إِلَى صَوْتِ الدَّاعِي، فَابْيَضَّ لِذَلِكَ رَأْسِي وَ لِحْيَتِي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کردند و دعای آنان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معبود مایی، ما جز تو معبودی نداریم تو آن پدید آورنده ای که غفلت در تو راه ندارد و آن زنده ای که هیچ گاه مرگ سراغش راه نیابد، برای تو هر روز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چیز را بدون تعلیم می دانی با قدرت خود این میت را برای ما زنده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قبر مردی که موی سر و ریش او سفید بود، بیرون آمد، او موهای سر خود را از خاک قبر تکان می داد و مضطرب بود و چشم خود را به سوی آسمان دوخته بود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در کنار قبر من متوقف ساخته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از تو بپرسیم مزه مرگ را چگونه 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سال است که در قبر خود آرمیده ام و هنوز درد مرگ و سختی فراموش نکرده ام و هنوز مزه آن از گلویم بیرون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روزی که مرده ای این گونه سر و ریش تو سفید بود؟</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هنگامی که فریادی را شنیدم که بیرون بیا، تمام اجزای بدنم در روحم جمع شد و در آن ماند چون خارج شدم به خاطر آن فریاد مضطرب گشته، چشم خود را به بالا دوخته و هراسان بودم و به همین سبب موی و ریش من سفید گشت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أَشْرَاطِ السَّاعَةِ أَنْ يَفْشُوَ الْفَالِجُ، وَ مَوْتُ الْفَجْأَةِ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أَمِيرُ الْمُؤْمِنِينَ علیه السلام إِلَى الْأَشْعَثِ بْنِ قَيْسٍ يُعَرِّيهِ بِأَحْ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جَزِعْتَ فَحَقَّ الرَّحِمَ أَتَيْتَ وَ إِنْ صَبَرْتَ فَحَقَّ اللَّهِ أَدَّيْتَ، عَلَى أَنَّكَ إِنْ صَبَرْتَ جَرَى عَلَيْكَ الْقَضَاءُ وَأَنْتَ مَحْمُودٌ، وَإِنْ جَزِعْتَ جَرَى عَلَيْكَ الْقَضَاءُ وَ أَنْتَ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 غَايَةُ الْعِلْمِ وَ مُنْتَهَاهُ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نشانه های قیامت این است که بیماری، رعشه و لرزه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ناگهانی آشکار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حمّاد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نزد اشعث بن قیسآمد تا او را در مرگ برادرش عبد الرحمان تسلیت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تابی کنی حق رحم را ادا کرده ای و اگر صبر کنی حق خدا را ادا کرده ای با وجود این اگر صبر کنی حکم الهی بر تو جاری شده و تو ستایش خواهی شد، و اگر بی تابی کنی حکم الهی بر تو جاری شده است و تو سرزنش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أَنَّا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معنای این چیست؟</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پایان دانش و منتهای آن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إِنَّا لِلَّهِ فَإِقْرَارٌ مِنْكَ بِالْمُلْكِ، 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فَإِقْرَارٌ مِنْكَ بِالْهَلَاكِ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يَرْفَعُهُ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نَبِيٌّ مِنَ الْأَنْبِيَاءِ عَلَى قَوْمِهِ،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أُسَلِّطْ عَلَيْهِمْ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دَفِيقٌ يَحْزُنُ الْقَلْبَ وَيُقِلُ الْعَدَدَ، فَأُرْسِلَ إِلَيْهِمُ الطَّاعُونُ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عَبْدِاللهِ علیه السلام يَقُولُ عِنْدَ 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ملک خدا می کنی و این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اقراری از جانب تو به هلاکت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پیامبران بر قوم خود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خدای تعالی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دشمن آنها را برایشان مسلط کنم؟</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گرسنگی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سریع برای آنان می خواهم که دل را اندوهگین و از جمعیت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بیماری طاعون را به سوی آنان فرستاد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رسم چنین بود که به هنگام مصیبت می فرمود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 مُصِيبَتِي فِي دِينِي، وَ الْحَمْدُ لِلَّهِ الَّذِي لَوْ شَاءَ أَنْ يَجْعَلَ مُصِيبَتِي أَعْظَمَ مِمَّا كَانَتْ، وَالْحَمْدُ لِلَّهِ عَلَى الْأَمْرِ الَّذِي شَاءَ أَنْ يَكُونَ فَكَانَ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النَّضْرِ بْنِ سُوَيْدٍ عَنِ الْقَاسِمِ بْنِ سُلَيْمَانَ عَنْ عَبْدِ الْحَمِيدِ بْنِ أَبِي جَعْفَرِ علیه السلام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أَنْقَلَعَ ضِرْسٌ مِنْ أَضْرَاسِهِ، فَوَضَعَهُ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جَعْفَرًا إِذَا أَنَا مِتُّ وَ دَفَتْتَنِي فَادْفِنُهُ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مَكَثَ بَعْدَ حِينٍ ثُمَّ انْقَلَعَ أَيْضاً آخَرُ، فَوَضَعَهُ عَلَى كَفِّهِ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فَادْفِنُهُ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مُحَمَّدِ الْأَزْدِيِّ عَنْ أَبِي عَبْدِاللَّهِ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الَّذِي تَفِرُّونَ مِنْهُ، فَإِنَّهُ مُلاقِيكُمْ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لَمْ يَجْعَلْ مصيبتي في ديني وَ الحَمْدُ لِلَّهِ الَّذي لَوْ شَاءَ أَنْ يَجْعَلَ مصيبتي أعظم ممَّا كَانَتْ، وَ الحَمْدُ لِلَّهِ على الأمر الذي شاءَ أنْ يَكونَ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خداوندی را سزاست که مصیبت مرا در دینم قرار نداد حمد و سپاس خداوندی را سزا است که اگر می خواست می توانست مصیبتم را از آن چه که هست بزرگتر قرار دهد و حمد و سپاس خداوند را که بر کاری که خواست بشود، پس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فرّاء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دندان های امام باقر علیه السلام کنده شد، حضرتش آن را در دست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یافتم و مرا دفن نمودی آن را نیز با من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گذشت، باز دندان دیگری از حضرت افتاد آن را نیز بر دست خود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یافتم آن را با من دفن کن</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محمد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مرگی که از آن می گریزید شما را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السِّنِينَ ثُمَّ تَعُدُّ الشُّهُورَ ثُمَّ تَعُدُّ الأَيامَ ثُمَّ تَعُدُّ السَّاعَاتِ، ثُمَّ تَعُدُّ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يَسْتَأْخِرُونَ سَاعَةً وَ لَا يَسْتَقْدِمُونَ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عَنِ ابْنِ الْقَدَّاحِ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النَّبِيُّ صلى الله عليه واله وسلم امْرَأَةٌ حِينَ مَاتَ عُثْمَانُ بْنُ مَطْعُونٍ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أَبَا السَّائِبِ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حَسْبُكِ أَنْ تَقُولِي؟ كَانَ يُحِبُّ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إِبْرَاهِيمُ ابْنُ رَسُولِ اللهِ صلى الله عليه واله وسلم هَمَلَتْ عَيْنُ رَسُولِ اللهِ صلى الله عليه واله وسلم بِالدُّمُوع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 تَدْمَعُ العَيْن وَيَحْزَنُ الْقَلْبُ وَ لا تَقُولُ مَا يُسْخِطُ الرَّبِّ وَإِنَّا بِكَ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لَمَحْزُونُونَ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رأى النَّبِيُّ صلى الله عليه واله وسلم في قَبْرِهِ خَلَلاً فَسَوَّاهُ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ها را می شمارد، سپس ماه ها را و پس از آن روزها و ساعت ها را و در پایان نفس ها را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اجل آنان فرا رسد نه ساعتی تأخیر دارد و نه ساعتی پیش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به هنگام مرگ عثمان بن مظعون شنید که زنی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سائب بهشت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که او بهشت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کافی است که بگویی او خداوند متعال و رسول او را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فرزند رسول خدا صلى الله عليه واله وسلم وفات یافت از چشمان آن حضرت اشک جاری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اشک جاری می گردد و دلم محزون می شود، ولی آن چیزی که پروردگار را خشمگین می کند نمی گوییم 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فقدان تو اندوهگینیم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گرامی صلى الله عليه واله وسلم بر قبر او رخنه ای دید، آن را با دست مبارک خود هموار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أَحَدُكُمْ عَمَلاً فَلْيَقِين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بِسَلَفِكَ الصَّالِحِ عُثْمَانَ بْنِ مَطْعُونَ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أَبِي جَعْفَرٍ علیه السلام رَجُلٌ يَشْكُو إِلَيْهِ مُصَابَهُ بِوَلَدٍ لَهُ، وَ شِدَّةَ مَا 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علیه السلام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يَخْتَارُ مِنْ مَالِ الْمُؤْمِنِ وَ مِنْ وُلْدِهِ أنفسَهُ لِيَأْجُرَهُ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كِتَابِ الْجَنَائِزِ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يَعْقُوبَ الْكُلَيْنِي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وَحْدَهُ، وَ صَلَّى اللهُ عَلَى مُحَمَّدٍ وَ آلِهِ أَجْمَعِينَ، وَ يَتْلُوهُ كِتَابُ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کاری را انجام می دهد، باید آن را محکم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 و به صالح پیشین خود، عثمان بن مظعون ملحق 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جواد علیه السلام نامه ای نوشت و از مصیبت فرزندش و سختی آن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از مال و فرزند مؤمن، بهترین آن را می گیرد تا بدین سبب او را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کتاب احکام مردگان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ابو جعفر محمد بن يعقوب کلینی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وحده و صلى الله على محمد و آله أجمعين</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پی آن، کتاب نماز خواهد آمد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سليمان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الامالی شیخ طوسی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بیشتر علمای اهل سنت از جمله احمدبن حنبل شیبانی در مسند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نسائی در خصائص العلویه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در المستدرک علی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متقی هندی در کنزالعمال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بسیاری از علمای اهل سنت با عبارات گوناگون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علي علیه السلام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ثقلین را بسیاری از علمای اهل سنت با متون گوناگونی نقل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صحیح ترمذی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مسند احمدبن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بحراني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تنظیم این مقدمه؛ در زمینه کتاب ارزشمند کافی و نگارنده آن، از مقدمه اصول کافی،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 و كتابه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زمینه کتاب کافی و مؤلف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برده ایم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زراع در حدود نیم متر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رطوبتی بعد از ادرار از عرق و غیره می دید که موجب وسواس می شد و حضرتش این گونه راهنمایی فرموده تا بر وسوسه غلبه کند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مادۀ معطر است که قسمت اعظم آن را زعفران تشکیل می دهد و طرار نوعی گل چسپنده را گویند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مغیره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معتقد بودند بعد از امام باقر علیه السلام امامت از آن محمدبن عبدالله بن حسن می 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ابن عباس که به او دروغ می بست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امیر مؤمنان علی علیه السلام به جهت تقیّه از مخالفان و منکران به صراحت بیان نشده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الأول وهو من أهل النار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خوشبو</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چاه های مدینه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رحمه الله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مرافق همان عورتین و ما بین آن هاست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در توضیح این روایت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در آن هنگام افرادش را برای فریب مردم می فرستد و مراد از دو شاخ شیطان دو گروه از افراد اوست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با توجه به روایات دیگر این بخش منظور هفتاد تکبیر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در مرو یا شام یا یمامه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image" Target="media/image2.jpeg"/><Relationship Id="rId601" Type="http://schemas.openxmlformats.org/officeDocument/2006/relationships/image" Target="media/image2.jpeg"/><Relationship Id="rId602" Type="http://schemas.openxmlformats.org/officeDocument/2006/relationships/footer" Target="footer595.xml"/><Relationship Id="rId603" Type="http://schemas.openxmlformats.org/officeDocument/2006/relationships/footnotes" Target="footnotes.xml"/><Relationship Id="rId604" Type="http://schemas.openxmlformats.org/officeDocument/2006/relationships/numbering" Target="numbering.xml"/><Relationship Id="rId605" Type="http://schemas.openxmlformats.org/officeDocument/2006/relationships/fontTable" Target="fontTable.xml"/><Relationship Id="rId606" Type="http://schemas.openxmlformats.org/officeDocument/2006/relationships/settings" Target="settings.xml"/><Relationship Id="rId6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608</Pages>
  <Words>85324</Words>
  <Characters>309382</Characters>
  <CharactersWithSpaces>390911</CharactersWithSpaces>
  <Paragraphs>4122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2026-08-26T06:49:03Z</dcterms:created>
  <dc:creator>ghaemiyeh.com</dc:creator>
  <dc:description/>
  <dc:language>en-US</dc:language>
  <cp:lastModifiedBy/>
  <dcterms:modified xsi:type="dcterms:W3CDTF">2026-08-26T10:19:30Z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