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6.xml" ContentType="application/vnd.openxmlformats-officedocument.wordprocessingml.footer+xml"/>
  <Override PartName="/word/footer434.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راهنما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4316_231460929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214318_231460929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214320_2314609296">
            <w:r>
              <w:rPr>
                <w:webHidden/>
                <w:rStyle w:val="IndexLink"/>
                <w:rtl w:val="true"/>
              </w:rPr>
              <w:t xml:space="preserve">سورۀ آل عمران آیۀ </w:t>
            </w:r>
            <w:r>
              <w:rPr>
                <w:rStyle w:val="IndexLink"/>
              </w:rPr>
              <w:t>110</w:t>
            </w:r>
            <w:r>
              <w:rPr>
                <w:rStyle w:val="IndexLink"/>
                <w:rtl w:val="true"/>
              </w:rPr>
              <w:t xml:space="preserve"> </w:t>
            </w:r>
            <w:r>
              <w:rPr>
                <w:rStyle w:val="IndexLink"/>
                <w:rtl w:val="true"/>
              </w:rPr>
              <w:t xml:space="preserve">تا </w:t>
            </w:r>
            <w:r>
              <w:rPr>
                <w:rStyle w:val="IndexLink"/>
              </w:rPr>
              <w:t>200</w:t>
            </w:r>
            <w:r>
              <w:rPr>
                <w:rStyle w:val="IndexLink"/>
                <w:rtl w:val="true"/>
              </w:rPr>
              <w:tab/>
            </w:r>
            <w:r>
              <w:rPr>
                <w:rStyle w:val="IndexLink"/>
              </w:rPr>
              <w:t>9</w:t>
            </w:r>
          </w:hyperlink>
        </w:p>
        <w:p>
          <w:pPr>
            <w:pStyle w:val="Contents3"/>
            <w:tabs>
              <w:tab w:val="clear" w:pos="8459"/>
              <w:tab w:val="right" w:pos="9026" w:leader="dot"/>
            </w:tabs>
            <w:rPr/>
          </w:pPr>
          <w:hyperlink w:anchor="__RefHeading___Toc1214322_2314609296">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214324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10</w:t>
            </w:r>
          </w:hyperlink>
        </w:p>
        <w:p>
          <w:pPr>
            <w:pStyle w:val="Contents3"/>
            <w:tabs>
              <w:tab w:val="clear" w:pos="8459"/>
              <w:tab w:val="right" w:pos="9026" w:leader="dot"/>
            </w:tabs>
            <w:rPr/>
          </w:pPr>
          <w:hyperlink w:anchor="__RefHeading___Toc1214326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13</w:t>
            </w:r>
          </w:hyperlink>
        </w:p>
        <w:p>
          <w:pPr>
            <w:pStyle w:val="Contents3"/>
            <w:tabs>
              <w:tab w:val="clear" w:pos="8459"/>
              <w:tab w:val="right" w:pos="9026" w:leader="dot"/>
            </w:tabs>
            <w:rPr/>
          </w:pPr>
          <w:hyperlink w:anchor="__RefHeading___Toc1214328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14</w:t>
            </w:r>
          </w:hyperlink>
        </w:p>
        <w:p>
          <w:pPr>
            <w:pStyle w:val="Contents3"/>
            <w:tabs>
              <w:tab w:val="clear" w:pos="8459"/>
              <w:tab w:val="right" w:pos="9026" w:leader="dot"/>
            </w:tabs>
            <w:rPr/>
          </w:pPr>
          <w:hyperlink w:anchor="__RefHeading___Toc1214330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17</w:t>
            </w:r>
          </w:hyperlink>
        </w:p>
        <w:p>
          <w:pPr>
            <w:pStyle w:val="Contents3"/>
            <w:tabs>
              <w:tab w:val="clear" w:pos="8459"/>
              <w:tab w:val="right" w:pos="9026" w:leader="dot"/>
            </w:tabs>
            <w:rPr/>
          </w:pPr>
          <w:hyperlink w:anchor="__RefHeading___Toc1214332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19</w:t>
            </w:r>
          </w:hyperlink>
        </w:p>
        <w:p>
          <w:pPr>
            <w:pStyle w:val="Contents3"/>
            <w:tabs>
              <w:tab w:val="clear" w:pos="8459"/>
              <w:tab w:val="right" w:pos="9026" w:leader="dot"/>
            </w:tabs>
            <w:rPr/>
          </w:pPr>
          <w:hyperlink w:anchor="__RefHeading___Toc1214334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21</w:t>
            </w:r>
          </w:hyperlink>
        </w:p>
        <w:p>
          <w:pPr>
            <w:pStyle w:val="Contents3"/>
            <w:tabs>
              <w:tab w:val="clear" w:pos="8459"/>
              <w:tab w:val="right" w:pos="9026" w:leader="dot"/>
            </w:tabs>
            <w:rPr/>
          </w:pPr>
          <w:hyperlink w:anchor="__RefHeading___Toc1214336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23</w:t>
            </w:r>
          </w:hyperlink>
        </w:p>
        <w:p>
          <w:pPr>
            <w:pStyle w:val="Contents3"/>
            <w:tabs>
              <w:tab w:val="clear" w:pos="8459"/>
              <w:tab w:val="right" w:pos="9026" w:leader="dot"/>
            </w:tabs>
            <w:rPr/>
          </w:pPr>
          <w:hyperlink w:anchor="__RefHeading___Toc1214338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24</w:t>
            </w:r>
          </w:hyperlink>
        </w:p>
        <w:p>
          <w:pPr>
            <w:pStyle w:val="Contents3"/>
            <w:tabs>
              <w:tab w:val="clear" w:pos="8459"/>
              <w:tab w:val="right" w:pos="9026" w:leader="dot"/>
            </w:tabs>
            <w:rPr/>
          </w:pPr>
          <w:hyperlink w:anchor="__RefHeading___Toc1214340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26</w:t>
            </w:r>
          </w:hyperlink>
        </w:p>
        <w:p>
          <w:pPr>
            <w:pStyle w:val="Contents3"/>
            <w:tabs>
              <w:tab w:val="clear" w:pos="8459"/>
              <w:tab w:val="right" w:pos="9026" w:leader="dot"/>
            </w:tabs>
            <w:rPr/>
          </w:pPr>
          <w:hyperlink w:anchor="__RefHeading___Toc1214342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29</w:t>
            </w:r>
          </w:hyperlink>
        </w:p>
        <w:p>
          <w:pPr>
            <w:pStyle w:val="Contents3"/>
            <w:tabs>
              <w:tab w:val="clear" w:pos="8459"/>
              <w:tab w:val="right" w:pos="9026" w:leader="dot"/>
            </w:tabs>
            <w:rPr/>
          </w:pPr>
          <w:hyperlink w:anchor="__RefHeading___Toc1214344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120</w:t>
            </w:r>
            <w:r>
              <w:rPr>
                <w:rStyle w:val="IndexLink"/>
                <w:rtl w:val="true"/>
              </w:rPr>
              <w:t>]</w:t>
              <w:tab/>
            </w:r>
            <w:r>
              <w:rPr>
                <w:rStyle w:val="IndexLink"/>
              </w:rPr>
              <w:t>32</w:t>
            </w:r>
          </w:hyperlink>
        </w:p>
        <w:p>
          <w:pPr>
            <w:pStyle w:val="Contents3"/>
            <w:tabs>
              <w:tab w:val="clear" w:pos="8459"/>
              <w:tab w:val="right" w:pos="9026" w:leader="dot"/>
            </w:tabs>
            <w:rPr/>
          </w:pPr>
          <w:hyperlink w:anchor="__RefHeading___Toc1214346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121</w:t>
            </w:r>
            <w:r>
              <w:rPr>
                <w:rStyle w:val="IndexLink"/>
                <w:rtl w:val="true"/>
              </w:rPr>
              <w:t>]</w:t>
              <w:tab/>
            </w:r>
            <w:r>
              <w:rPr>
                <w:rStyle w:val="IndexLink"/>
              </w:rPr>
              <w:t>35</w:t>
            </w:r>
          </w:hyperlink>
        </w:p>
        <w:p>
          <w:pPr>
            <w:pStyle w:val="Contents3"/>
            <w:tabs>
              <w:tab w:val="clear" w:pos="8459"/>
              <w:tab w:val="right" w:pos="9026" w:leader="dot"/>
            </w:tabs>
            <w:rPr/>
          </w:pPr>
          <w:hyperlink w:anchor="__RefHeading___Toc1214348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122</w:t>
            </w:r>
            <w:r>
              <w:rPr>
                <w:rStyle w:val="IndexLink"/>
                <w:rtl w:val="true"/>
              </w:rPr>
              <w:t>]</w:t>
              <w:tab/>
            </w:r>
            <w:r>
              <w:rPr>
                <w:rStyle w:val="IndexLink"/>
              </w:rPr>
              <w:t>37</w:t>
            </w:r>
          </w:hyperlink>
        </w:p>
        <w:p>
          <w:pPr>
            <w:pStyle w:val="Contents3"/>
            <w:tabs>
              <w:tab w:val="clear" w:pos="8459"/>
              <w:tab w:val="right" w:pos="9026" w:leader="dot"/>
            </w:tabs>
            <w:rPr/>
          </w:pPr>
          <w:hyperlink w:anchor="__RefHeading___Toc1214350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40</w:t>
            </w:r>
          </w:hyperlink>
        </w:p>
        <w:p>
          <w:pPr>
            <w:pStyle w:val="Contents3"/>
            <w:tabs>
              <w:tab w:val="clear" w:pos="8459"/>
              <w:tab w:val="right" w:pos="9026" w:leader="dot"/>
            </w:tabs>
            <w:rPr/>
          </w:pPr>
          <w:hyperlink w:anchor="__RefHeading___Toc1214352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124</w:t>
            </w:r>
            <w:r>
              <w:rPr>
                <w:rStyle w:val="IndexLink"/>
                <w:rtl w:val="true"/>
              </w:rPr>
              <w:t>]</w:t>
              <w:tab/>
            </w:r>
            <w:r>
              <w:rPr>
                <w:rStyle w:val="IndexLink"/>
              </w:rPr>
              <w:t>43</w:t>
            </w:r>
          </w:hyperlink>
        </w:p>
        <w:p>
          <w:pPr>
            <w:pStyle w:val="Contents3"/>
            <w:tabs>
              <w:tab w:val="clear" w:pos="8459"/>
              <w:tab w:val="right" w:pos="9026" w:leader="dot"/>
            </w:tabs>
            <w:rPr/>
          </w:pPr>
          <w:hyperlink w:anchor="__RefHeading___Toc1214354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125</w:t>
            </w:r>
            <w:r>
              <w:rPr>
                <w:rStyle w:val="IndexLink"/>
                <w:rtl w:val="true"/>
              </w:rPr>
              <w:t>]</w:t>
              <w:tab/>
            </w:r>
            <w:r>
              <w:rPr>
                <w:rStyle w:val="IndexLink"/>
              </w:rPr>
              <w:t>44</w:t>
            </w:r>
          </w:hyperlink>
        </w:p>
        <w:p>
          <w:pPr>
            <w:pStyle w:val="Contents3"/>
            <w:tabs>
              <w:tab w:val="clear" w:pos="8459"/>
              <w:tab w:val="right" w:pos="9026" w:leader="dot"/>
            </w:tabs>
            <w:rPr/>
          </w:pPr>
          <w:hyperlink w:anchor="__RefHeading___Toc1214356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126</w:t>
            </w:r>
            <w:r>
              <w:rPr>
                <w:rStyle w:val="IndexLink"/>
                <w:rtl w:val="true"/>
              </w:rPr>
              <w:t>]</w:t>
              <w:tab/>
            </w:r>
            <w:r>
              <w:rPr>
                <w:rStyle w:val="IndexLink"/>
              </w:rPr>
              <w:t>46</w:t>
            </w:r>
          </w:hyperlink>
        </w:p>
        <w:p>
          <w:pPr>
            <w:pStyle w:val="Contents3"/>
            <w:tabs>
              <w:tab w:val="clear" w:pos="8459"/>
              <w:tab w:val="right" w:pos="9026" w:leader="dot"/>
            </w:tabs>
            <w:rPr/>
          </w:pPr>
          <w:hyperlink w:anchor="__RefHeading___Toc1214358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127</w:t>
            </w:r>
            <w:r>
              <w:rPr>
                <w:rStyle w:val="IndexLink"/>
                <w:rtl w:val="true"/>
              </w:rPr>
              <w:t>]</w:t>
              <w:tab/>
            </w:r>
            <w:r>
              <w:rPr>
                <w:rStyle w:val="IndexLink"/>
              </w:rPr>
              <w:t>48</w:t>
            </w:r>
          </w:hyperlink>
        </w:p>
        <w:p>
          <w:pPr>
            <w:pStyle w:val="Contents3"/>
            <w:tabs>
              <w:tab w:val="clear" w:pos="8459"/>
              <w:tab w:val="right" w:pos="9026" w:leader="dot"/>
            </w:tabs>
            <w:rPr/>
          </w:pPr>
          <w:hyperlink w:anchor="__RefHeading___Toc1214360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128</w:t>
            </w:r>
            <w:r>
              <w:rPr>
                <w:rStyle w:val="IndexLink"/>
                <w:rtl w:val="true"/>
              </w:rPr>
              <w:t>]</w:t>
              <w:tab/>
            </w:r>
            <w:r>
              <w:rPr>
                <w:rStyle w:val="IndexLink"/>
              </w:rPr>
              <w:t>49</w:t>
            </w:r>
          </w:hyperlink>
        </w:p>
        <w:p>
          <w:pPr>
            <w:pStyle w:val="Contents3"/>
            <w:tabs>
              <w:tab w:val="clear" w:pos="8459"/>
              <w:tab w:val="right" w:pos="9026" w:leader="dot"/>
            </w:tabs>
            <w:rPr/>
          </w:pPr>
          <w:hyperlink w:anchor="__RefHeading___Toc1214362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129</w:t>
            </w:r>
            <w:r>
              <w:rPr>
                <w:rStyle w:val="IndexLink"/>
                <w:rtl w:val="true"/>
              </w:rPr>
              <w:t>]</w:t>
              <w:tab/>
            </w:r>
            <w:r>
              <w:rPr>
                <w:rStyle w:val="IndexLink"/>
              </w:rPr>
              <w:t>51</w:t>
            </w:r>
          </w:hyperlink>
        </w:p>
        <w:p>
          <w:pPr>
            <w:pStyle w:val="Contents3"/>
            <w:tabs>
              <w:tab w:val="clear" w:pos="8459"/>
              <w:tab w:val="right" w:pos="9026" w:leader="dot"/>
            </w:tabs>
            <w:rPr/>
          </w:pPr>
          <w:hyperlink w:anchor="__RefHeading___Toc1214364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130</w:t>
            </w:r>
            <w:r>
              <w:rPr>
                <w:rStyle w:val="IndexLink"/>
                <w:rtl w:val="true"/>
              </w:rPr>
              <w:t>]</w:t>
              <w:tab/>
            </w:r>
            <w:r>
              <w:rPr>
                <w:rStyle w:val="IndexLink"/>
              </w:rPr>
              <w:t>53</w:t>
            </w:r>
          </w:hyperlink>
        </w:p>
        <w:p>
          <w:pPr>
            <w:pStyle w:val="Contents3"/>
            <w:tabs>
              <w:tab w:val="clear" w:pos="8459"/>
              <w:tab w:val="right" w:pos="9026" w:leader="dot"/>
            </w:tabs>
            <w:rPr/>
          </w:pPr>
          <w:hyperlink w:anchor="__RefHeading___Toc1214366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131</w:t>
            </w:r>
            <w:r>
              <w:rPr>
                <w:rStyle w:val="IndexLink"/>
                <w:rtl w:val="true"/>
              </w:rPr>
              <w:t>]</w:t>
              <w:tab/>
            </w:r>
            <w:r>
              <w:rPr>
                <w:rStyle w:val="IndexLink"/>
              </w:rPr>
              <w:t>55</w:t>
            </w:r>
          </w:hyperlink>
        </w:p>
        <w:p>
          <w:pPr>
            <w:pStyle w:val="Contents3"/>
            <w:tabs>
              <w:tab w:val="clear" w:pos="8459"/>
              <w:tab w:val="right" w:pos="9026" w:leader="dot"/>
            </w:tabs>
            <w:rPr/>
          </w:pPr>
          <w:hyperlink w:anchor="__RefHeading___Toc1214368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132</w:t>
            </w:r>
            <w:r>
              <w:rPr>
                <w:rStyle w:val="IndexLink"/>
                <w:rtl w:val="true"/>
              </w:rPr>
              <w:t>]</w:t>
              <w:tab/>
            </w:r>
            <w:r>
              <w:rPr>
                <w:rStyle w:val="IndexLink"/>
              </w:rPr>
              <w:t>56</w:t>
            </w:r>
          </w:hyperlink>
        </w:p>
        <w:p>
          <w:pPr>
            <w:pStyle w:val="Contents3"/>
            <w:tabs>
              <w:tab w:val="clear" w:pos="8459"/>
              <w:tab w:val="right" w:pos="9026" w:leader="dot"/>
            </w:tabs>
            <w:rPr/>
          </w:pPr>
          <w:hyperlink w:anchor="__RefHeading___Toc1214370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133</w:t>
            </w:r>
            <w:r>
              <w:rPr>
                <w:rStyle w:val="IndexLink"/>
                <w:rtl w:val="true"/>
              </w:rPr>
              <w:t>]</w:t>
              <w:tab/>
            </w:r>
            <w:r>
              <w:rPr>
                <w:rStyle w:val="IndexLink"/>
              </w:rPr>
              <w:t>57</w:t>
            </w:r>
          </w:hyperlink>
        </w:p>
        <w:p>
          <w:pPr>
            <w:pStyle w:val="Contents3"/>
            <w:tabs>
              <w:tab w:val="clear" w:pos="8459"/>
              <w:tab w:val="right" w:pos="9026" w:leader="dot"/>
            </w:tabs>
            <w:rPr/>
          </w:pPr>
          <w:hyperlink w:anchor="__RefHeading___Toc1214372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134</w:t>
            </w:r>
            <w:r>
              <w:rPr>
                <w:rStyle w:val="IndexLink"/>
                <w:rtl w:val="true"/>
              </w:rPr>
              <w:t>]</w:t>
              <w:tab/>
            </w:r>
            <w:r>
              <w:rPr>
                <w:rStyle w:val="IndexLink"/>
              </w:rPr>
              <w:t>59</w:t>
            </w:r>
          </w:hyperlink>
        </w:p>
        <w:p>
          <w:pPr>
            <w:pStyle w:val="Contents3"/>
            <w:tabs>
              <w:tab w:val="clear" w:pos="8459"/>
              <w:tab w:val="right" w:pos="9026" w:leader="dot"/>
            </w:tabs>
            <w:rPr/>
          </w:pPr>
          <w:hyperlink w:anchor="__RefHeading___Toc1214374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135</w:t>
            </w:r>
            <w:r>
              <w:rPr>
                <w:rStyle w:val="IndexLink"/>
                <w:rtl w:val="true"/>
              </w:rPr>
              <w:t>]</w:t>
              <w:tab/>
            </w:r>
            <w:r>
              <w:rPr>
                <w:rStyle w:val="IndexLink"/>
              </w:rPr>
              <w:t>61</w:t>
            </w:r>
          </w:hyperlink>
        </w:p>
        <w:p>
          <w:pPr>
            <w:pStyle w:val="Contents3"/>
            <w:tabs>
              <w:tab w:val="clear" w:pos="8459"/>
              <w:tab w:val="right" w:pos="9026" w:leader="dot"/>
            </w:tabs>
            <w:rPr/>
          </w:pPr>
          <w:hyperlink w:anchor="__RefHeading___Toc1214376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136</w:t>
            </w:r>
            <w:r>
              <w:rPr>
                <w:rStyle w:val="IndexLink"/>
                <w:rtl w:val="true"/>
              </w:rPr>
              <w:t>]</w:t>
              <w:tab/>
            </w:r>
            <w:r>
              <w:rPr>
                <w:rStyle w:val="IndexLink"/>
              </w:rPr>
              <w:t>63</w:t>
            </w:r>
          </w:hyperlink>
        </w:p>
        <w:p>
          <w:pPr>
            <w:pStyle w:val="Contents3"/>
            <w:tabs>
              <w:tab w:val="clear" w:pos="8459"/>
              <w:tab w:val="right" w:pos="9026" w:leader="dot"/>
            </w:tabs>
            <w:rPr/>
          </w:pPr>
          <w:hyperlink w:anchor="__RefHeading___Toc1214378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137</w:t>
            </w:r>
            <w:r>
              <w:rPr>
                <w:rStyle w:val="IndexLink"/>
                <w:rtl w:val="true"/>
              </w:rPr>
              <w:t>]</w:t>
              <w:tab/>
            </w:r>
            <w:r>
              <w:rPr>
                <w:rStyle w:val="IndexLink"/>
              </w:rPr>
              <w:t>65</w:t>
            </w:r>
          </w:hyperlink>
        </w:p>
        <w:p>
          <w:pPr>
            <w:pStyle w:val="Contents3"/>
            <w:tabs>
              <w:tab w:val="clear" w:pos="8459"/>
              <w:tab w:val="right" w:pos="9026" w:leader="dot"/>
            </w:tabs>
            <w:rPr/>
          </w:pPr>
          <w:hyperlink w:anchor="__RefHeading___Toc1214380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138</w:t>
            </w:r>
            <w:r>
              <w:rPr>
                <w:rStyle w:val="IndexLink"/>
                <w:rtl w:val="true"/>
              </w:rPr>
              <w:t>]</w:t>
              <w:tab/>
            </w:r>
            <w:r>
              <w:rPr>
                <w:rStyle w:val="IndexLink"/>
              </w:rPr>
              <w:t>66</w:t>
            </w:r>
          </w:hyperlink>
        </w:p>
        <w:p>
          <w:pPr>
            <w:pStyle w:val="Contents3"/>
            <w:tabs>
              <w:tab w:val="clear" w:pos="8459"/>
              <w:tab w:val="right" w:pos="9026" w:leader="dot"/>
            </w:tabs>
            <w:rPr/>
          </w:pPr>
          <w:hyperlink w:anchor="__RefHeading___Toc1214382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139</w:t>
            </w:r>
            <w:r>
              <w:rPr>
                <w:rStyle w:val="IndexLink"/>
                <w:rtl w:val="true"/>
              </w:rPr>
              <w:t>]</w:t>
              <w:tab/>
            </w:r>
            <w:r>
              <w:rPr>
                <w:rStyle w:val="IndexLink"/>
              </w:rPr>
              <w:t>68</w:t>
            </w:r>
          </w:hyperlink>
        </w:p>
        <w:p>
          <w:pPr>
            <w:pStyle w:val="Contents3"/>
            <w:tabs>
              <w:tab w:val="clear" w:pos="8459"/>
              <w:tab w:val="right" w:pos="9026" w:leader="dot"/>
            </w:tabs>
            <w:rPr/>
          </w:pPr>
          <w:hyperlink w:anchor="__RefHeading___Toc1214384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140</w:t>
            </w:r>
            <w:r>
              <w:rPr>
                <w:rStyle w:val="IndexLink"/>
                <w:rtl w:val="true"/>
              </w:rPr>
              <w:t>]</w:t>
              <w:tab/>
            </w:r>
            <w:r>
              <w:rPr>
                <w:rStyle w:val="IndexLink"/>
              </w:rPr>
              <w:t>70</w:t>
            </w:r>
          </w:hyperlink>
        </w:p>
        <w:p>
          <w:pPr>
            <w:pStyle w:val="Contents3"/>
            <w:tabs>
              <w:tab w:val="clear" w:pos="8459"/>
              <w:tab w:val="right" w:pos="9026" w:leader="dot"/>
            </w:tabs>
            <w:rPr/>
          </w:pPr>
          <w:hyperlink w:anchor="__RefHeading___Toc1214386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141</w:t>
            </w:r>
            <w:r>
              <w:rPr>
                <w:rStyle w:val="IndexLink"/>
                <w:rtl w:val="true"/>
              </w:rPr>
              <w:t>]</w:t>
              <w:tab/>
            </w:r>
            <w:r>
              <w:rPr>
                <w:rStyle w:val="IndexLink"/>
              </w:rPr>
              <w:t>73</w:t>
            </w:r>
          </w:hyperlink>
        </w:p>
        <w:p>
          <w:pPr>
            <w:pStyle w:val="Contents3"/>
            <w:tabs>
              <w:tab w:val="clear" w:pos="8459"/>
              <w:tab w:val="right" w:pos="9026" w:leader="dot"/>
            </w:tabs>
            <w:rPr/>
          </w:pPr>
          <w:hyperlink w:anchor="__RefHeading___Toc1214388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142</w:t>
            </w:r>
            <w:r>
              <w:rPr>
                <w:rStyle w:val="IndexLink"/>
                <w:rtl w:val="true"/>
              </w:rPr>
              <w:t>]</w:t>
              <w:tab/>
            </w:r>
            <w:r>
              <w:rPr>
                <w:rStyle w:val="IndexLink"/>
              </w:rPr>
              <w:t>74</w:t>
            </w:r>
          </w:hyperlink>
        </w:p>
        <w:p>
          <w:pPr>
            <w:pStyle w:val="Contents3"/>
            <w:tabs>
              <w:tab w:val="clear" w:pos="8459"/>
              <w:tab w:val="right" w:pos="9026" w:leader="dot"/>
            </w:tabs>
            <w:rPr/>
          </w:pPr>
          <w:hyperlink w:anchor="__RefHeading___Toc1214390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143</w:t>
            </w:r>
            <w:r>
              <w:rPr>
                <w:rStyle w:val="IndexLink"/>
                <w:rtl w:val="true"/>
              </w:rPr>
              <w:t>]</w:t>
              <w:tab/>
            </w:r>
            <w:r>
              <w:rPr>
                <w:rStyle w:val="IndexLink"/>
              </w:rPr>
              <w:t>75</w:t>
            </w:r>
          </w:hyperlink>
        </w:p>
        <w:p>
          <w:pPr>
            <w:pStyle w:val="Contents3"/>
            <w:tabs>
              <w:tab w:val="clear" w:pos="8459"/>
              <w:tab w:val="right" w:pos="9026" w:leader="dot"/>
            </w:tabs>
            <w:rPr/>
          </w:pPr>
          <w:hyperlink w:anchor="__RefHeading___Toc1214392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144</w:t>
            </w:r>
            <w:r>
              <w:rPr>
                <w:rStyle w:val="IndexLink"/>
                <w:rtl w:val="true"/>
              </w:rPr>
              <w:t>]</w:t>
              <w:tab/>
            </w:r>
            <w:r>
              <w:rPr>
                <w:rStyle w:val="IndexLink"/>
              </w:rPr>
              <w:t>77</w:t>
            </w:r>
          </w:hyperlink>
        </w:p>
        <w:p>
          <w:pPr>
            <w:pStyle w:val="Contents3"/>
            <w:tabs>
              <w:tab w:val="clear" w:pos="8459"/>
              <w:tab w:val="right" w:pos="9026" w:leader="dot"/>
            </w:tabs>
            <w:rPr/>
          </w:pPr>
          <w:hyperlink w:anchor="__RefHeading___Toc1214394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145</w:t>
            </w:r>
            <w:r>
              <w:rPr>
                <w:rStyle w:val="IndexLink"/>
                <w:rtl w:val="true"/>
              </w:rPr>
              <w:t>]</w:t>
              <w:tab/>
            </w:r>
            <w:r>
              <w:rPr>
                <w:rStyle w:val="IndexLink"/>
              </w:rPr>
              <w:t>79</w:t>
            </w:r>
          </w:hyperlink>
        </w:p>
        <w:p>
          <w:pPr>
            <w:pStyle w:val="Contents3"/>
            <w:tabs>
              <w:tab w:val="clear" w:pos="8459"/>
              <w:tab w:val="right" w:pos="9026" w:leader="dot"/>
            </w:tabs>
            <w:rPr/>
          </w:pPr>
          <w:hyperlink w:anchor="__RefHeading___Toc1214396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146</w:t>
            </w:r>
            <w:r>
              <w:rPr>
                <w:rStyle w:val="IndexLink"/>
                <w:rtl w:val="true"/>
              </w:rPr>
              <w:t>]</w:t>
              <w:tab/>
            </w:r>
            <w:r>
              <w:rPr>
                <w:rStyle w:val="IndexLink"/>
              </w:rPr>
              <w:t>82</w:t>
            </w:r>
          </w:hyperlink>
        </w:p>
        <w:p>
          <w:pPr>
            <w:pStyle w:val="Contents3"/>
            <w:tabs>
              <w:tab w:val="clear" w:pos="8459"/>
              <w:tab w:val="right" w:pos="9026" w:leader="dot"/>
            </w:tabs>
            <w:rPr/>
          </w:pPr>
          <w:hyperlink w:anchor="__RefHeading___Toc1214398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147</w:t>
            </w:r>
            <w:r>
              <w:rPr>
                <w:rStyle w:val="IndexLink"/>
                <w:rtl w:val="true"/>
              </w:rPr>
              <w:t>]</w:t>
              <w:tab/>
            </w:r>
            <w:r>
              <w:rPr>
                <w:rStyle w:val="IndexLink"/>
              </w:rPr>
              <w:t>84</w:t>
            </w:r>
          </w:hyperlink>
        </w:p>
        <w:p>
          <w:pPr>
            <w:pStyle w:val="Contents3"/>
            <w:tabs>
              <w:tab w:val="clear" w:pos="8459"/>
              <w:tab w:val="right" w:pos="9026" w:leader="dot"/>
            </w:tabs>
            <w:rPr/>
          </w:pPr>
          <w:hyperlink w:anchor="__RefHeading___Toc1214400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148</w:t>
            </w:r>
            <w:r>
              <w:rPr>
                <w:rStyle w:val="IndexLink"/>
                <w:rtl w:val="true"/>
              </w:rPr>
              <w:t>]</w:t>
              <w:tab/>
            </w:r>
            <w:r>
              <w:rPr>
                <w:rStyle w:val="IndexLink"/>
              </w:rPr>
              <w:t>86</w:t>
            </w:r>
          </w:hyperlink>
        </w:p>
        <w:p>
          <w:pPr>
            <w:pStyle w:val="Contents3"/>
            <w:tabs>
              <w:tab w:val="clear" w:pos="8459"/>
              <w:tab w:val="right" w:pos="9026" w:leader="dot"/>
            </w:tabs>
            <w:rPr/>
          </w:pPr>
          <w:hyperlink w:anchor="__RefHeading___Toc1214402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149</w:t>
            </w:r>
            <w:r>
              <w:rPr>
                <w:rStyle w:val="IndexLink"/>
                <w:rtl w:val="true"/>
              </w:rPr>
              <w:t>]</w:t>
              <w:tab/>
            </w:r>
            <w:r>
              <w:rPr>
                <w:rStyle w:val="IndexLink"/>
              </w:rPr>
              <w:t>88</w:t>
            </w:r>
          </w:hyperlink>
        </w:p>
        <w:p>
          <w:pPr>
            <w:pStyle w:val="Contents3"/>
            <w:tabs>
              <w:tab w:val="clear" w:pos="8459"/>
              <w:tab w:val="right" w:pos="9026" w:leader="dot"/>
            </w:tabs>
            <w:rPr/>
          </w:pPr>
          <w:hyperlink w:anchor="__RefHeading___Toc1214404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150</w:t>
            </w:r>
            <w:r>
              <w:rPr>
                <w:rStyle w:val="IndexLink"/>
                <w:rtl w:val="true"/>
              </w:rPr>
              <w:t>]</w:t>
              <w:tab/>
            </w:r>
            <w:r>
              <w:rPr>
                <w:rStyle w:val="IndexLink"/>
              </w:rPr>
              <w:t>89</w:t>
            </w:r>
          </w:hyperlink>
        </w:p>
        <w:p>
          <w:pPr>
            <w:pStyle w:val="Contents3"/>
            <w:tabs>
              <w:tab w:val="clear" w:pos="8459"/>
              <w:tab w:val="right" w:pos="9026" w:leader="dot"/>
            </w:tabs>
            <w:rPr/>
          </w:pPr>
          <w:hyperlink w:anchor="__RefHeading___Toc1214406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151</w:t>
            </w:r>
            <w:r>
              <w:rPr>
                <w:rStyle w:val="IndexLink"/>
                <w:rtl w:val="true"/>
              </w:rPr>
              <w:t>]</w:t>
              <w:tab/>
            </w:r>
            <w:r>
              <w:rPr>
                <w:rStyle w:val="IndexLink"/>
              </w:rPr>
              <w:t>91</w:t>
            </w:r>
          </w:hyperlink>
        </w:p>
        <w:p>
          <w:pPr>
            <w:pStyle w:val="Contents3"/>
            <w:tabs>
              <w:tab w:val="clear" w:pos="8459"/>
              <w:tab w:val="right" w:pos="9026" w:leader="dot"/>
            </w:tabs>
            <w:rPr/>
          </w:pPr>
          <w:hyperlink w:anchor="__RefHeading___Toc1214408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152</w:t>
            </w:r>
            <w:r>
              <w:rPr>
                <w:rStyle w:val="IndexLink"/>
                <w:rtl w:val="true"/>
              </w:rPr>
              <w:t>]</w:t>
              <w:tab/>
            </w:r>
            <w:r>
              <w:rPr>
                <w:rStyle w:val="IndexLink"/>
              </w:rPr>
              <w:t>94</w:t>
            </w:r>
          </w:hyperlink>
        </w:p>
        <w:p>
          <w:pPr>
            <w:pStyle w:val="Contents3"/>
            <w:tabs>
              <w:tab w:val="clear" w:pos="8459"/>
              <w:tab w:val="right" w:pos="9026" w:leader="dot"/>
            </w:tabs>
            <w:rPr/>
          </w:pPr>
          <w:hyperlink w:anchor="__RefHeading___Toc1214410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153</w:t>
            </w:r>
            <w:r>
              <w:rPr>
                <w:rStyle w:val="IndexLink"/>
                <w:rtl w:val="true"/>
              </w:rPr>
              <w:t>]</w:t>
              <w:tab/>
            </w:r>
            <w:r>
              <w:rPr>
                <w:rStyle w:val="IndexLink"/>
              </w:rPr>
              <w:t>98</w:t>
            </w:r>
          </w:hyperlink>
        </w:p>
        <w:p>
          <w:pPr>
            <w:pStyle w:val="Contents3"/>
            <w:tabs>
              <w:tab w:val="clear" w:pos="8459"/>
              <w:tab w:val="right" w:pos="9026" w:leader="dot"/>
            </w:tabs>
            <w:rPr/>
          </w:pPr>
          <w:hyperlink w:anchor="__RefHeading___Toc1214412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154</w:t>
            </w:r>
            <w:r>
              <w:rPr>
                <w:rStyle w:val="IndexLink"/>
                <w:rtl w:val="true"/>
              </w:rPr>
              <w:t>]</w:t>
              <w:tab/>
            </w:r>
            <w:r>
              <w:rPr>
                <w:rStyle w:val="IndexLink"/>
              </w:rPr>
              <w:t>103</w:t>
            </w:r>
          </w:hyperlink>
        </w:p>
        <w:p>
          <w:pPr>
            <w:pStyle w:val="Contents3"/>
            <w:tabs>
              <w:tab w:val="clear" w:pos="8459"/>
              <w:tab w:val="right" w:pos="9026" w:leader="dot"/>
            </w:tabs>
            <w:rPr/>
          </w:pPr>
          <w:hyperlink w:anchor="__RefHeading___Toc1214414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155</w:t>
            </w:r>
            <w:r>
              <w:rPr>
                <w:rStyle w:val="IndexLink"/>
                <w:rtl w:val="true"/>
              </w:rPr>
              <w:t>]</w:t>
              <w:tab/>
            </w:r>
            <w:r>
              <w:rPr>
                <w:rStyle w:val="IndexLink"/>
              </w:rPr>
              <w:t>108</w:t>
            </w:r>
          </w:hyperlink>
        </w:p>
        <w:p>
          <w:pPr>
            <w:pStyle w:val="Contents3"/>
            <w:tabs>
              <w:tab w:val="clear" w:pos="8459"/>
              <w:tab w:val="right" w:pos="9026" w:leader="dot"/>
            </w:tabs>
            <w:rPr/>
          </w:pPr>
          <w:hyperlink w:anchor="__RefHeading___Toc1214416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156</w:t>
            </w:r>
            <w:r>
              <w:rPr>
                <w:rStyle w:val="IndexLink"/>
                <w:rtl w:val="true"/>
              </w:rPr>
              <w:t>]</w:t>
              <w:tab/>
            </w:r>
            <w:r>
              <w:rPr>
                <w:rStyle w:val="IndexLink"/>
              </w:rPr>
              <w:t>110</w:t>
            </w:r>
          </w:hyperlink>
        </w:p>
        <w:p>
          <w:pPr>
            <w:pStyle w:val="Contents3"/>
            <w:tabs>
              <w:tab w:val="clear" w:pos="8459"/>
              <w:tab w:val="right" w:pos="9026" w:leader="dot"/>
            </w:tabs>
            <w:rPr/>
          </w:pPr>
          <w:hyperlink w:anchor="__RefHeading___Toc1214418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157</w:t>
            </w:r>
            <w:r>
              <w:rPr>
                <w:rStyle w:val="IndexLink"/>
                <w:rtl w:val="true"/>
              </w:rPr>
              <w:t>]</w:t>
              <w:tab/>
            </w:r>
            <w:r>
              <w:rPr>
                <w:rStyle w:val="IndexLink"/>
              </w:rPr>
              <w:t>113</w:t>
            </w:r>
          </w:hyperlink>
        </w:p>
        <w:p>
          <w:pPr>
            <w:pStyle w:val="Contents3"/>
            <w:tabs>
              <w:tab w:val="clear" w:pos="8459"/>
              <w:tab w:val="right" w:pos="9026" w:leader="dot"/>
            </w:tabs>
            <w:rPr/>
          </w:pPr>
          <w:hyperlink w:anchor="__RefHeading___Toc1214420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158</w:t>
            </w:r>
            <w:r>
              <w:rPr>
                <w:rStyle w:val="IndexLink"/>
                <w:rtl w:val="true"/>
              </w:rPr>
              <w:t>]</w:t>
              <w:tab/>
            </w:r>
            <w:r>
              <w:rPr>
                <w:rStyle w:val="IndexLink"/>
              </w:rPr>
              <w:t>115</w:t>
            </w:r>
          </w:hyperlink>
        </w:p>
        <w:p>
          <w:pPr>
            <w:pStyle w:val="Contents3"/>
            <w:tabs>
              <w:tab w:val="clear" w:pos="8459"/>
              <w:tab w:val="right" w:pos="9026" w:leader="dot"/>
            </w:tabs>
            <w:rPr/>
          </w:pPr>
          <w:hyperlink w:anchor="__RefHeading___Toc1214422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159</w:t>
            </w:r>
            <w:r>
              <w:rPr>
                <w:rStyle w:val="IndexLink"/>
                <w:rtl w:val="true"/>
              </w:rPr>
              <w:t>]</w:t>
              <w:tab/>
            </w:r>
            <w:r>
              <w:rPr>
                <w:rStyle w:val="IndexLink"/>
              </w:rPr>
              <w:t>116</w:t>
            </w:r>
          </w:hyperlink>
        </w:p>
        <w:p>
          <w:pPr>
            <w:pStyle w:val="Contents3"/>
            <w:tabs>
              <w:tab w:val="clear" w:pos="8459"/>
              <w:tab w:val="right" w:pos="9026" w:leader="dot"/>
            </w:tabs>
            <w:rPr/>
          </w:pPr>
          <w:hyperlink w:anchor="__RefHeading___Toc1214424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160</w:t>
            </w:r>
            <w:r>
              <w:rPr>
                <w:rStyle w:val="IndexLink"/>
                <w:rtl w:val="true"/>
              </w:rPr>
              <w:t>]</w:t>
              <w:tab/>
            </w:r>
            <w:r>
              <w:rPr>
                <w:rStyle w:val="IndexLink"/>
              </w:rPr>
              <w:t>120</w:t>
            </w:r>
          </w:hyperlink>
        </w:p>
        <w:p>
          <w:pPr>
            <w:pStyle w:val="Contents3"/>
            <w:tabs>
              <w:tab w:val="clear" w:pos="8459"/>
              <w:tab w:val="right" w:pos="9026" w:leader="dot"/>
            </w:tabs>
            <w:rPr/>
          </w:pPr>
          <w:hyperlink w:anchor="__RefHeading___Toc1214426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161</w:t>
            </w:r>
            <w:r>
              <w:rPr>
                <w:rStyle w:val="IndexLink"/>
                <w:rtl w:val="true"/>
              </w:rPr>
              <w:t>]</w:t>
              <w:tab/>
            </w:r>
            <w:r>
              <w:rPr>
                <w:rStyle w:val="IndexLink"/>
              </w:rPr>
              <w:t>122</w:t>
            </w:r>
          </w:hyperlink>
        </w:p>
        <w:p>
          <w:pPr>
            <w:pStyle w:val="Contents3"/>
            <w:tabs>
              <w:tab w:val="clear" w:pos="8459"/>
              <w:tab w:val="right" w:pos="9026" w:leader="dot"/>
            </w:tabs>
            <w:rPr/>
          </w:pPr>
          <w:hyperlink w:anchor="__RefHeading___Toc1214428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162</w:t>
            </w:r>
            <w:r>
              <w:rPr>
                <w:rStyle w:val="IndexLink"/>
                <w:rtl w:val="true"/>
              </w:rPr>
              <w:t>]</w:t>
              <w:tab/>
            </w:r>
            <w:r>
              <w:rPr>
                <w:rStyle w:val="IndexLink"/>
              </w:rPr>
              <w:t>124</w:t>
            </w:r>
          </w:hyperlink>
        </w:p>
        <w:p>
          <w:pPr>
            <w:pStyle w:val="Contents3"/>
            <w:tabs>
              <w:tab w:val="clear" w:pos="8459"/>
              <w:tab w:val="right" w:pos="9026" w:leader="dot"/>
            </w:tabs>
            <w:rPr/>
          </w:pPr>
          <w:hyperlink w:anchor="__RefHeading___Toc1214430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163</w:t>
            </w:r>
            <w:r>
              <w:rPr>
                <w:rStyle w:val="IndexLink"/>
                <w:rtl w:val="true"/>
              </w:rPr>
              <w:t>]</w:t>
              <w:tab/>
            </w:r>
            <w:r>
              <w:rPr>
                <w:rStyle w:val="IndexLink"/>
              </w:rPr>
              <w:t>126</w:t>
            </w:r>
          </w:hyperlink>
        </w:p>
        <w:p>
          <w:pPr>
            <w:pStyle w:val="Contents3"/>
            <w:tabs>
              <w:tab w:val="clear" w:pos="8459"/>
              <w:tab w:val="right" w:pos="9026" w:leader="dot"/>
            </w:tabs>
            <w:rPr/>
          </w:pPr>
          <w:hyperlink w:anchor="__RefHeading___Toc1214432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164</w:t>
            </w:r>
            <w:r>
              <w:rPr>
                <w:rStyle w:val="IndexLink"/>
                <w:rtl w:val="true"/>
              </w:rPr>
              <w:t>]</w:t>
              <w:tab/>
            </w:r>
            <w:r>
              <w:rPr>
                <w:rStyle w:val="IndexLink"/>
              </w:rPr>
              <w:t>127</w:t>
            </w:r>
          </w:hyperlink>
        </w:p>
        <w:p>
          <w:pPr>
            <w:pStyle w:val="Contents3"/>
            <w:tabs>
              <w:tab w:val="clear" w:pos="8459"/>
              <w:tab w:val="right" w:pos="9026" w:leader="dot"/>
            </w:tabs>
            <w:rPr/>
          </w:pPr>
          <w:hyperlink w:anchor="__RefHeading___Toc1214434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165</w:t>
            </w:r>
            <w:r>
              <w:rPr>
                <w:rStyle w:val="IndexLink"/>
                <w:rtl w:val="true"/>
              </w:rPr>
              <w:t>]</w:t>
              <w:tab/>
            </w:r>
            <w:r>
              <w:rPr>
                <w:rStyle w:val="IndexLink"/>
              </w:rPr>
              <w:t>130</w:t>
            </w:r>
          </w:hyperlink>
        </w:p>
        <w:p>
          <w:pPr>
            <w:pStyle w:val="Contents3"/>
            <w:tabs>
              <w:tab w:val="clear" w:pos="8459"/>
              <w:tab w:val="right" w:pos="9026" w:leader="dot"/>
            </w:tabs>
            <w:rPr/>
          </w:pPr>
          <w:hyperlink w:anchor="__RefHeading___Toc1214436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166</w:t>
            </w:r>
            <w:r>
              <w:rPr>
                <w:rStyle w:val="IndexLink"/>
                <w:rtl w:val="true"/>
              </w:rPr>
              <w:t>]</w:t>
              <w:tab/>
            </w:r>
            <w:r>
              <w:rPr>
                <w:rStyle w:val="IndexLink"/>
              </w:rPr>
              <w:t>132</w:t>
            </w:r>
          </w:hyperlink>
        </w:p>
        <w:p>
          <w:pPr>
            <w:pStyle w:val="Contents3"/>
            <w:tabs>
              <w:tab w:val="clear" w:pos="8459"/>
              <w:tab w:val="right" w:pos="9026" w:leader="dot"/>
            </w:tabs>
            <w:rPr/>
          </w:pPr>
          <w:hyperlink w:anchor="__RefHeading___Toc1214438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167</w:t>
            </w:r>
            <w:r>
              <w:rPr>
                <w:rStyle w:val="IndexLink"/>
                <w:rtl w:val="true"/>
              </w:rPr>
              <w:t>]</w:t>
              <w:tab/>
            </w:r>
            <w:r>
              <w:rPr>
                <w:rStyle w:val="IndexLink"/>
              </w:rPr>
              <w:t>133</w:t>
            </w:r>
          </w:hyperlink>
        </w:p>
        <w:p>
          <w:pPr>
            <w:pStyle w:val="Contents3"/>
            <w:tabs>
              <w:tab w:val="clear" w:pos="8459"/>
              <w:tab w:val="right" w:pos="9026" w:leader="dot"/>
            </w:tabs>
            <w:rPr/>
          </w:pPr>
          <w:hyperlink w:anchor="__RefHeading___Toc1214440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168</w:t>
            </w:r>
            <w:r>
              <w:rPr>
                <w:rStyle w:val="IndexLink"/>
                <w:rtl w:val="true"/>
              </w:rPr>
              <w:t>]</w:t>
              <w:tab/>
            </w:r>
            <w:r>
              <w:rPr>
                <w:rStyle w:val="IndexLink"/>
              </w:rPr>
              <w:t>136</w:t>
            </w:r>
          </w:hyperlink>
        </w:p>
        <w:p>
          <w:pPr>
            <w:pStyle w:val="Contents3"/>
            <w:tabs>
              <w:tab w:val="clear" w:pos="8459"/>
              <w:tab w:val="right" w:pos="9026" w:leader="dot"/>
            </w:tabs>
            <w:rPr/>
          </w:pPr>
          <w:hyperlink w:anchor="__RefHeading___Toc1214442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169</w:t>
            </w:r>
            <w:r>
              <w:rPr>
                <w:rStyle w:val="IndexLink"/>
                <w:rtl w:val="true"/>
              </w:rPr>
              <w:t>]</w:t>
              <w:tab/>
            </w:r>
            <w:r>
              <w:rPr>
                <w:rStyle w:val="IndexLink"/>
              </w:rPr>
              <w:t>138</w:t>
            </w:r>
          </w:hyperlink>
        </w:p>
        <w:p>
          <w:pPr>
            <w:pStyle w:val="Contents3"/>
            <w:tabs>
              <w:tab w:val="clear" w:pos="8459"/>
              <w:tab w:val="right" w:pos="9026" w:leader="dot"/>
            </w:tabs>
            <w:rPr/>
          </w:pPr>
          <w:hyperlink w:anchor="__RefHeading___Toc1214444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170</w:t>
            </w:r>
            <w:r>
              <w:rPr>
                <w:rStyle w:val="IndexLink"/>
                <w:rtl w:val="true"/>
              </w:rPr>
              <w:t>]</w:t>
              <w:tab/>
            </w:r>
            <w:r>
              <w:rPr>
                <w:rStyle w:val="IndexLink"/>
              </w:rPr>
              <w:t>140</w:t>
            </w:r>
          </w:hyperlink>
        </w:p>
        <w:p>
          <w:pPr>
            <w:pStyle w:val="Contents3"/>
            <w:tabs>
              <w:tab w:val="clear" w:pos="8459"/>
              <w:tab w:val="right" w:pos="9026" w:leader="dot"/>
            </w:tabs>
            <w:rPr/>
          </w:pPr>
          <w:hyperlink w:anchor="__RefHeading___Toc1214446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171</w:t>
            </w:r>
            <w:r>
              <w:rPr>
                <w:rStyle w:val="IndexLink"/>
                <w:rtl w:val="true"/>
              </w:rPr>
              <w:t>]</w:t>
              <w:tab/>
            </w:r>
            <w:r>
              <w:rPr>
                <w:rStyle w:val="IndexLink"/>
              </w:rPr>
              <w:t>142</w:t>
            </w:r>
          </w:hyperlink>
        </w:p>
        <w:p>
          <w:pPr>
            <w:pStyle w:val="Contents3"/>
            <w:tabs>
              <w:tab w:val="clear" w:pos="8459"/>
              <w:tab w:val="right" w:pos="9026" w:leader="dot"/>
            </w:tabs>
            <w:rPr/>
          </w:pPr>
          <w:hyperlink w:anchor="__RefHeading___Toc1214448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172</w:t>
            </w:r>
            <w:r>
              <w:rPr>
                <w:rStyle w:val="IndexLink"/>
                <w:rtl w:val="true"/>
              </w:rPr>
              <w:t>]</w:t>
              <w:tab/>
            </w:r>
            <w:r>
              <w:rPr>
                <w:rStyle w:val="IndexLink"/>
              </w:rPr>
              <w:t>143</w:t>
            </w:r>
          </w:hyperlink>
        </w:p>
        <w:p>
          <w:pPr>
            <w:pStyle w:val="Contents3"/>
            <w:tabs>
              <w:tab w:val="clear" w:pos="8459"/>
              <w:tab w:val="right" w:pos="9026" w:leader="dot"/>
            </w:tabs>
            <w:rPr/>
          </w:pPr>
          <w:hyperlink w:anchor="__RefHeading___Toc1214450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173</w:t>
            </w:r>
            <w:r>
              <w:rPr>
                <w:rStyle w:val="IndexLink"/>
                <w:rtl w:val="true"/>
              </w:rPr>
              <w:t>]</w:t>
              <w:tab/>
            </w:r>
            <w:r>
              <w:rPr>
                <w:rStyle w:val="IndexLink"/>
              </w:rPr>
              <w:t>146</w:t>
            </w:r>
          </w:hyperlink>
        </w:p>
        <w:p>
          <w:pPr>
            <w:pStyle w:val="Contents3"/>
            <w:tabs>
              <w:tab w:val="clear" w:pos="8459"/>
              <w:tab w:val="right" w:pos="9026" w:leader="dot"/>
            </w:tabs>
            <w:rPr/>
          </w:pPr>
          <w:hyperlink w:anchor="__RefHeading___Toc1214452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174</w:t>
            </w:r>
            <w:r>
              <w:rPr>
                <w:rStyle w:val="IndexLink"/>
                <w:rtl w:val="true"/>
              </w:rPr>
              <w:t>]</w:t>
              <w:tab/>
            </w:r>
            <w:r>
              <w:rPr>
                <w:rStyle w:val="IndexLink"/>
              </w:rPr>
              <w:t>149</w:t>
            </w:r>
          </w:hyperlink>
        </w:p>
        <w:p>
          <w:pPr>
            <w:pStyle w:val="Contents3"/>
            <w:tabs>
              <w:tab w:val="clear" w:pos="8459"/>
              <w:tab w:val="right" w:pos="9026" w:leader="dot"/>
            </w:tabs>
            <w:rPr/>
          </w:pPr>
          <w:hyperlink w:anchor="__RefHeading___Toc1214454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175</w:t>
            </w:r>
            <w:r>
              <w:rPr>
                <w:rStyle w:val="IndexLink"/>
                <w:rtl w:val="true"/>
              </w:rPr>
              <w:t>]</w:t>
              <w:tab/>
            </w:r>
            <w:r>
              <w:rPr>
                <w:rStyle w:val="IndexLink"/>
              </w:rPr>
              <w:t>151</w:t>
            </w:r>
          </w:hyperlink>
        </w:p>
        <w:p>
          <w:pPr>
            <w:pStyle w:val="Contents3"/>
            <w:tabs>
              <w:tab w:val="clear" w:pos="8459"/>
              <w:tab w:val="right" w:pos="9026" w:leader="dot"/>
            </w:tabs>
            <w:rPr/>
          </w:pPr>
          <w:hyperlink w:anchor="__RefHeading___Toc1214456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176</w:t>
            </w:r>
            <w:r>
              <w:rPr>
                <w:rStyle w:val="IndexLink"/>
                <w:rtl w:val="true"/>
              </w:rPr>
              <w:t>]</w:t>
              <w:tab/>
            </w:r>
            <w:r>
              <w:rPr>
                <w:rStyle w:val="IndexLink"/>
              </w:rPr>
              <w:t>154</w:t>
            </w:r>
          </w:hyperlink>
        </w:p>
        <w:p>
          <w:pPr>
            <w:pStyle w:val="Contents3"/>
            <w:tabs>
              <w:tab w:val="clear" w:pos="8459"/>
              <w:tab w:val="right" w:pos="9026" w:leader="dot"/>
            </w:tabs>
            <w:rPr/>
          </w:pPr>
          <w:hyperlink w:anchor="__RefHeading___Toc1214458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177</w:t>
            </w:r>
            <w:r>
              <w:rPr>
                <w:rStyle w:val="IndexLink"/>
                <w:rtl w:val="true"/>
              </w:rPr>
              <w:t>]</w:t>
              <w:tab/>
            </w:r>
            <w:r>
              <w:rPr>
                <w:rStyle w:val="IndexLink"/>
              </w:rPr>
              <w:t>156</w:t>
            </w:r>
          </w:hyperlink>
        </w:p>
        <w:p>
          <w:pPr>
            <w:pStyle w:val="Contents3"/>
            <w:tabs>
              <w:tab w:val="clear" w:pos="8459"/>
              <w:tab w:val="right" w:pos="9026" w:leader="dot"/>
            </w:tabs>
            <w:rPr/>
          </w:pPr>
          <w:hyperlink w:anchor="__RefHeading___Toc1214460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178</w:t>
            </w:r>
            <w:r>
              <w:rPr>
                <w:rStyle w:val="IndexLink"/>
                <w:rtl w:val="true"/>
              </w:rPr>
              <w:t>]</w:t>
              <w:tab/>
            </w:r>
            <w:r>
              <w:rPr>
                <w:rStyle w:val="IndexLink"/>
              </w:rPr>
              <w:t>158</w:t>
            </w:r>
          </w:hyperlink>
        </w:p>
        <w:p>
          <w:pPr>
            <w:pStyle w:val="Contents3"/>
            <w:tabs>
              <w:tab w:val="clear" w:pos="8459"/>
              <w:tab w:val="right" w:pos="9026" w:leader="dot"/>
            </w:tabs>
            <w:rPr/>
          </w:pPr>
          <w:hyperlink w:anchor="__RefHeading___Toc1214462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179</w:t>
            </w:r>
            <w:r>
              <w:rPr>
                <w:rStyle w:val="IndexLink"/>
                <w:rtl w:val="true"/>
              </w:rPr>
              <w:t>]</w:t>
              <w:tab/>
            </w:r>
            <w:r>
              <w:rPr>
                <w:rStyle w:val="IndexLink"/>
              </w:rPr>
              <w:t>161</w:t>
            </w:r>
          </w:hyperlink>
        </w:p>
        <w:p>
          <w:pPr>
            <w:pStyle w:val="Contents3"/>
            <w:tabs>
              <w:tab w:val="clear" w:pos="8459"/>
              <w:tab w:val="right" w:pos="9026" w:leader="dot"/>
            </w:tabs>
            <w:rPr/>
          </w:pPr>
          <w:hyperlink w:anchor="__RefHeading___Toc1214464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180</w:t>
            </w:r>
            <w:r>
              <w:rPr>
                <w:rStyle w:val="IndexLink"/>
                <w:rtl w:val="true"/>
              </w:rPr>
              <w:t>]</w:t>
              <w:tab/>
            </w:r>
            <w:r>
              <w:rPr>
                <w:rStyle w:val="IndexLink"/>
              </w:rPr>
              <w:t>165</w:t>
            </w:r>
          </w:hyperlink>
        </w:p>
        <w:p>
          <w:pPr>
            <w:pStyle w:val="Contents3"/>
            <w:tabs>
              <w:tab w:val="clear" w:pos="8459"/>
              <w:tab w:val="right" w:pos="9026" w:leader="dot"/>
            </w:tabs>
            <w:rPr/>
          </w:pPr>
          <w:hyperlink w:anchor="__RefHeading___Toc1214466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181</w:t>
            </w:r>
            <w:r>
              <w:rPr>
                <w:rStyle w:val="IndexLink"/>
                <w:rtl w:val="true"/>
              </w:rPr>
              <w:t>]</w:t>
              <w:tab/>
            </w:r>
            <w:r>
              <w:rPr>
                <w:rStyle w:val="IndexLink"/>
              </w:rPr>
              <w:t>169</w:t>
            </w:r>
          </w:hyperlink>
        </w:p>
        <w:p>
          <w:pPr>
            <w:pStyle w:val="Contents3"/>
            <w:tabs>
              <w:tab w:val="clear" w:pos="8459"/>
              <w:tab w:val="right" w:pos="9026" w:leader="dot"/>
            </w:tabs>
            <w:rPr/>
          </w:pPr>
          <w:hyperlink w:anchor="__RefHeading___Toc1214468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182</w:t>
            </w:r>
            <w:r>
              <w:rPr>
                <w:rStyle w:val="IndexLink"/>
                <w:rtl w:val="true"/>
              </w:rPr>
              <w:t>]</w:t>
              <w:tab/>
            </w:r>
            <w:r>
              <w:rPr>
                <w:rStyle w:val="IndexLink"/>
              </w:rPr>
              <w:t>171</w:t>
            </w:r>
          </w:hyperlink>
        </w:p>
        <w:p>
          <w:pPr>
            <w:pStyle w:val="Contents3"/>
            <w:tabs>
              <w:tab w:val="clear" w:pos="8459"/>
              <w:tab w:val="right" w:pos="9026" w:leader="dot"/>
            </w:tabs>
            <w:rPr/>
          </w:pPr>
          <w:hyperlink w:anchor="__RefHeading___Toc1214470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183</w:t>
            </w:r>
            <w:r>
              <w:rPr>
                <w:rStyle w:val="IndexLink"/>
                <w:rtl w:val="true"/>
              </w:rPr>
              <w:t>]</w:t>
              <w:tab/>
            </w:r>
            <w:r>
              <w:rPr>
                <w:rStyle w:val="IndexLink"/>
              </w:rPr>
              <w:t>173</w:t>
            </w:r>
          </w:hyperlink>
        </w:p>
        <w:p>
          <w:pPr>
            <w:pStyle w:val="Contents3"/>
            <w:tabs>
              <w:tab w:val="clear" w:pos="8459"/>
              <w:tab w:val="right" w:pos="9026" w:leader="dot"/>
            </w:tabs>
            <w:rPr/>
          </w:pPr>
          <w:hyperlink w:anchor="__RefHeading___Toc1214472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184</w:t>
            </w:r>
            <w:r>
              <w:rPr>
                <w:rStyle w:val="IndexLink"/>
                <w:rtl w:val="true"/>
              </w:rPr>
              <w:t>]</w:t>
              <w:tab/>
            </w:r>
            <w:r>
              <w:rPr>
                <w:rStyle w:val="IndexLink"/>
              </w:rPr>
              <w:t>177</w:t>
            </w:r>
          </w:hyperlink>
        </w:p>
        <w:p>
          <w:pPr>
            <w:pStyle w:val="Contents3"/>
            <w:tabs>
              <w:tab w:val="clear" w:pos="8459"/>
              <w:tab w:val="right" w:pos="9026" w:leader="dot"/>
            </w:tabs>
            <w:rPr/>
          </w:pPr>
          <w:hyperlink w:anchor="__RefHeading___Toc1214474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185</w:t>
            </w:r>
            <w:r>
              <w:rPr>
                <w:rStyle w:val="IndexLink"/>
                <w:rtl w:val="true"/>
              </w:rPr>
              <w:t>]</w:t>
              <w:tab/>
            </w:r>
            <w:r>
              <w:rPr>
                <w:rStyle w:val="IndexLink"/>
              </w:rPr>
              <w:t>179</w:t>
            </w:r>
          </w:hyperlink>
        </w:p>
        <w:p>
          <w:pPr>
            <w:pStyle w:val="Contents3"/>
            <w:tabs>
              <w:tab w:val="clear" w:pos="8459"/>
              <w:tab w:val="right" w:pos="9026" w:leader="dot"/>
            </w:tabs>
            <w:rPr/>
          </w:pPr>
          <w:hyperlink w:anchor="__RefHeading___Toc1214476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186</w:t>
            </w:r>
            <w:r>
              <w:rPr>
                <w:rStyle w:val="IndexLink"/>
                <w:rtl w:val="true"/>
              </w:rPr>
              <w:t>]</w:t>
              <w:tab/>
            </w:r>
            <w:r>
              <w:rPr>
                <w:rStyle w:val="IndexLink"/>
              </w:rPr>
              <w:t>181</w:t>
            </w:r>
          </w:hyperlink>
        </w:p>
        <w:p>
          <w:pPr>
            <w:pStyle w:val="Contents3"/>
            <w:tabs>
              <w:tab w:val="clear" w:pos="8459"/>
              <w:tab w:val="right" w:pos="9026" w:leader="dot"/>
            </w:tabs>
            <w:rPr/>
          </w:pPr>
          <w:hyperlink w:anchor="__RefHeading___Toc1214478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187</w:t>
            </w:r>
            <w:r>
              <w:rPr>
                <w:rStyle w:val="IndexLink"/>
                <w:rtl w:val="true"/>
              </w:rPr>
              <w:t>]</w:t>
              <w:tab/>
            </w:r>
            <w:r>
              <w:rPr>
                <w:rStyle w:val="IndexLink"/>
              </w:rPr>
              <w:t>185</w:t>
            </w:r>
          </w:hyperlink>
        </w:p>
        <w:p>
          <w:pPr>
            <w:pStyle w:val="Contents3"/>
            <w:tabs>
              <w:tab w:val="clear" w:pos="8459"/>
              <w:tab w:val="right" w:pos="9026" w:leader="dot"/>
            </w:tabs>
            <w:rPr/>
          </w:pPr>
          <w:hyperlink w:anchor="__RefHeading___Toc1214480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188</w:t>
            </w:r>
            <w:r>
              <w:rPr>
                <w:rStyle w:val="IndexLink"/>
                <w:rtl w:val="true"/>
              </w:rPr>
              <w:t>]</w:t>
              <w:tab/>
            </w:r>
            <w:r>
              <w:rPr>
                <w:rStyle w:val="IndexLink"/>
              </w:rPr>
              <w:t>188</w:t>
            </w:r>
          </w:hyperlink>
        </w:p>
        <w:p>
          <w:pPr>
            <w:pStyle w:val="Contents3"/>
            <w:tabs>
              <w:tab w:val="clear" w:pos="8459"/>
              <w:tab w:val="right" w:pos="9026" w:leader="dot"/>
            </w:tabs>
            <w:rPr/>
          </w:pPr>
          <w:hyperlink w:anchor="__RefHeading___Toc1214482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189</w:t>
            </w:r>
            <w:r>
              <w:rPr>
                <w:rStyle w:val="IndexLink"/>
                <w:rtl w:val="true"/>
              </w:rPr>
              <w:t>]</w:t>
              <w:tab/>
            </w:r>
            <w:r>
              <w:rPr>
                <w:rStyle w:val="IndexLink"/>
              </w:rPr>
              <w:t>190</w:t>
            </w:r>
          </w:hyperlink>
        </w:p>
        <w:p>
          <w:pPr>
            <w:pStyle w:val="Contents3"/>
            <w:tabs>
              <w:tab w:val="clear" w:pos="8459"/>
              <w:tab w:val="right" w:pos="9026" w:leader="dot"/>
            </w:tabs>
            <w:rPr/>
          </w:pPr>
          <w:hyperlink w:anchor="__RefHeading___Toc1214484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190</w:t>
            </w:r>
            <w:r>
              <w:rPr>
                <w:rStyle w:val="IndexLink"/>
                <w:rtl w:val="true"/>
              </w:rPr>
              <w:t>]</w:t>
              <w:tab/>
            </w:r>
            <w:r>
              <w:rPr>
                <w:rStyle w:val="IndexLink"/>
              </w:rPr>
              <w:t>191</w:t>
            </w:r>
          </w:hyperlink>
        </w:p>
        <w:p>
          <w:pPr>
            <w:pStyle w:val="Contents3"/>
            <w:tabs>
              <w:tab w:val="clear" w:pos="8459"/>
              <w:tab w:val="right" w:pos="9026" w:leader="dot"/>
            </w:tabs>
            <w:rPr/>
          </w:pPr>
          <w:hyperlink w:anchor="__RefHeading___Toc1214486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191</w:t>
            </w:r>
            <w:r>
              <w:rPr>
                <w:rStyle w:val="IndexLink"/>
                <w:rtl w:val="true"/>
              </w:rPr>
              <w:t>]</w:t>
              <w:tab/>
            </w:r>
            <w:r>
              <w:rPr>
                <w:rStyle w:val="IndexLink"/>
              </w:rPr>
              <w:t>193</w:t>
            </w:r>
          </w:hyperlink>
        </w:p>
        <w:p>
          <w:pPr>
            <w:pStyle w:val="Contents3"/>
            <w:tabs>
              <w:tab w:val="clear" w:pos="8459"/>
              <w:tab w:val="right" w:pos="9026" w:leader="dot"/>
            </w:tabs>
            <w:rPr/>
          </w:pPr>
          <w:hyperlink w:anchor="__RefHeading___Toc1214488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192</w:t>
            </w:r>
            <w:r>
              <w:rPr>
                <w:rStyle w:val="IndexLink"/>
                <w:rtl w:val="true"/>
              </w:rPr>
              <w:t>]</w:t>
              <w:tab/>
            </w:r>
            <w:r>
              <w:rPr>
                <w:rStyle w:val="IndexLink"/>
              </w:rPr>
              <w:t>197</w:t>
            </w:r>
          </w:hyperlink>
        </w:p>
        <w:p>
          <w:pPr>
            <w:pStyle w:val="Contents3"/>
            <w:tabs>
              <w:tab w:val="clear" w:pos="8459"/>
              <w:tab w:val="right" w:pos="9026" w:leader="dot"/>
            </w:tabs>
            <w:rPr/>
          </w:pPr>
          <w:hyperlink w:anchor="__RefHeading___Toc1214490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193</w:t>
            </w:r>
            <w:r>
              <w:rPr>
                <w:rStyle w:val="IndexLink"/>
                <w:rtl w:val="true"/>
              </w:rPr>
              <w:t>]</w:t>
              <w:tab/>
            </w:r>
            <w:r>
              <w:rPr>
                <w:rStyle w:val="IndexLink"/>
              </w:rPr>
              <w:t>199</w:t>
            </w:r>
          </w:hyperlink>
        </w:p>
        <w:p>
          <w:pPr>
            <w:pStyle w:val="Contents3"/>
            <w:tabs>
              <w:tab w:val="clear" w:pos="8459"/>
              <w:tab w:val="right" w:pos="9026" w:leader="dot"/>
            </w:tabs>
            <w:rPr/>
          </w:pPr>
          <w:hyperlink w:anchor="__RefHeading___Toc1214492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194</w:t>
            </w:r>
            <w:r>
              <w:rPr>
                <w:rStyle w:val="IndexLink"/>
                <w:rtl w:val="true"/>
              </w:rPr>
              <w:t>]</w:t>
              <w:tab/>
            </w:r>
            <w:r>
              <w:rPr>
                <w:rStyle w:val="IndexLink"/>
              </w:rPr>
              <w:t>202</w:t>
            </w:r>
          </w:hyperlink>
        </w:p>
        <w:p>
          <w:pPr>
            <w:pStyle w:val="Contents3"/>
            <w:tabs>
              <w:tab w:val="clear" w:pos="8459"/>
              <w:tab w:val="right" w:pos="9026" w:leader="dot"/>
            </w:tabs>
            <w:rPr/>
          </w:pPr>
          <w:hyperlink w:anchor="__RefHeading___Toc1214494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195</w:t>
            </w:r>
            <w:r>
              <w:rPr>
                <w:rStyle w:val="IndexLink"/>
                <w:rtl w:val="true"/>
              </w:rPr>
              <w:t>]</w:t>
              <w:tab/>
            </w:r>
            <w:r>
              <w:rPr>
                <w:rStyle w:val="IndexLink"/>
              </w:rPr>
              <w:t>204</w:t>
            </w:r>
          </w:hyperlink>
        </w:p>
        <w:p>
          <w:pPr>
            <w:pStyle w:val="Contents3"/>
            <w:tabs>
              <w:tab w:val="clear" w:pos="8459"/>
              <w:tab w:val="right" w:pos="9026" w:leader="dot"/>
            </w:tabs>
            <w:rPr/>
          </w:pPr>
          <w:hyperlink w:anchor="__RefHeading___Toc1214496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196</w:t>
            </w:r>
            <w:r>
              <w:rPr>
                <w:rStyle w:val="IndexLink"/>
                <w:rtl w:val="true"/>
              </w:rPr>
              <w:t>]</w:t>
              <w:tab/>
            </w:r>
            <w:r>
              <w:rPr>
                <w:rStyle w:val="IndexLink"/>
              </w:rPr>
              <w:t>209</w:t>
            </w:r>
          </w:hyperlink>
        </w:p>
        <w:p>
          <w:pPr>
            <w:pStyle w:val="Contents3"/>
            <w:tabs>
              <w:tab w:val="clear" w:pos="8459"/>
              <w:tab w:val="right" w:pos="9026" w:leader="dot"/>
            </w:tabs>
            <w:rPr/>
          </w:pPr>
          <w:hyperlink w:anchor="__RefHeading___Toc1214498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197</w:t>
            </w:r>
            <w:r>
              <w:rPr>
                <w:rStyle w:val="IndexLink"/>
                <w:rtl w:val="true"/>
              </w:rPr>
              <w:t>]</w:t>
              <w:tab/>
            </w:r>
            <w:r>
              <w:rPr>
                <w:rStyle w:val="IndexLink"/>
              </w:rPr>
              <w:t>209</w:t>
            </w:r>
          </w:hyperlink>
        </w:p>
        <w:p>
          <w:pPr>
            <w:pStyle w:val="Contents3"/>
            <w:tabs>
              <w:tab w:val="clear" w:pos="8459"/>
              <w:tab w:val="right" w:pos="9026" w:leader="dot"/>
            </w:tabs>
            <w:rPr/>
          </w:pPr>
          <w:hyperlink w:anchor="__RefHeading___Toc1214500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198</w:t>
            </w:r>
            <w:r>
              <w:rPr>
                <w:rStyle w:val="IndexLink"/>
                <w:rtl w:val="true"/>
              </w:rPr>
              <w:t>]</w:t>
              <w:tab/>
            </w:r>
            <w:r>
              <w:rPr>
                <w:rStyle w:val="IndexLink"/>
              </w:rPr>
              <w:t>210</w:t>
            </w:r>
          </w:hyperlink>
        </w:p>
        <w:p>
          <w:pPr>
            <w:pStyle w:val="Contents3"/>
            <w:tabs>
              <w:tab w:val="clear" w:pos="8459"/>
              <w:tab w:val="right" w:pos="9026" w:leader="dot"/>
            </w:tabs>
            <w:rPr/>
          </w:pPr>
          <w:hyperlink w:anchor="__RefHeading___Toc1214502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199</w:t>
            </w:r>
            <w:r>
              <w:rPr>
                <w:rStyle w:val="IndexLink"/>
                <w:rtl w:val="true"/>
              </w:rPr>
              <w:t>]</w:t>
              <w:tab/>
            </w:r>
            <w:r>
              <w:rPr>
                <w:rStyle w:val="IndexLink"/>
              </w:rPr>
              <w:t>213</w:t>
            </w:r>
          </w:hyperlink>
        </w:p>
        <w:p>
          <w:pPr>
            <w:pStyle w:val="Contents3"/>
            <w:tabs>
              <w:tab w:val="clear" w:pos="8459"/>
              <w:tab w:val="right" w:pos="9026" w:leader="dot"/>
            </w:tabs>
            <w:rPr/>
          </w:pPr>
          <w:hyperlink w:anchor="__RefHeading___Toc1214504_2314609296">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200</w:t>
            </w:r>
            <w:r>
              <w:rPr>
                <w:rStyle w:val="IndexLink"/>
                <w:rtl w:val="true"/>
              </w:rPr>
              <w:t>]</w:t>
              <w:tab/>
            </w:r>
            <w:r>
              <w:rPr>
                <w:rStyle w:val="IndexLink"/>
              </w:rPr>
              <w:t>217</w:t>
            </w:r>
          </w:hyperlink>
        </w:p>
        <w:p>
          <w:pPr>
            <w:pStyle w:val="Contents2"/>
            <w:tabs>
              <w:tab w:val="clear" w:pos="8743"/>
              <w:tab w:val="right" w:pos="9026" w:leader="dot"/>
            </w:tabs>
            <w:rPr/>
          </w:pPr>
          <w:hyperlink w:anchor="__RefHeading___Toc1214506_2314609296">
            <w:r>
              <w:rPr>
                <w:webHidden/>
                <w:rStyle w:val="IndexLink"/>
                <w:rtl w:val="true"/>
              </w:rPr>
              <w:t xml:space="preserve">سورۀ نساء آیۀ </w:t>
            </w:r>
            <w:r>
              <w:rPr>
                <w:rStyle w:val="IndexLink"/>
              </w:rPr>
              <w:t>1</w:t>
            </w:r>
            <w:r>
              <w:rPr>
                <w:rStyle w:val="IndexLink"/>
                <w:rtl w:val="true"/>
              </w:rPr>
              <w:t xml:space="preserve"> </w:t>
            </w:r>
            <w:r>
              <w:rPr>
                <w:rStyle w:val="IndexLink"/>
                <w:rtl w:val="true"/>
              </w:rPr>
              <w:t xml:space="preserve">تا </w:t>
            </w:r>
            <w:r>
              <w:rPr>
                <w:rStyle w:val="IndexLink"/>
              </w:rPr>
              <w:t>100</w:t>
            </w:r>
            <w:r>
              <w:rPr>
                <w:rStyle w:val="IndexLink"/>
                <w:rtl w:val="true"/>
              </w:rPr>
              <w:tab/>
            </w:r>
            <w:r>
              <w:rPr>
                <w:rStyle w:val="IndexLink"/>
              </w:rPr>
              <w:t>222</w:t>
            </w:r>
          </w:hyperlink>
        </w:p>
        <w:p>
          <w:pPr>
            <w:pStyle w:val="Contents3"/>
            <w:tabs>
              <w:tab w:val="clear" w:pos="8459"/>
              <w:tab w:val="right" w:pos="9026" w:leader="dot"/>
            </w:tabs>
            <w:rPr/>
          </w:pPr>
          <w:hyperlink w:anchor="__RefHeading___Toc1214508_2314609296">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21451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223</w:t>
            </w:r>
          </w:hyperlink>
        </w:p>
        <w:p>
          <w:pPr>
            <w:pStyle w:val="Contents3"/>
            <w:tabs>
              <w:tab w:val="clear" w:pos="8459"/>
              <w:tab w:val="right" w:pos="9026" w:leader="dot"/>
            </w:tabs>
            <w:rPr/>
          </w:pPr>
          <w:hyperlink w:anchor="__RefHeading___Toc121451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226</w:t>
            </w:r>
          </w:hyperlink>
        </w:p>
        <w:p>
          <w:pPr>
            <w:pStyle w:val="Contents3"/>
            <w:tabs>
              <w:tab w:val="clear" w:pos="8459"/>
              <w:tab w:val="right" w:pos="9026" w:leader="dot"/>
            </w:tabs>
            <w:rPr/>
          </w:pPr>
          <w:hyperlink w:anchor="__RefHeading___Toc121451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228</w:t>
            </w:r>
          </w:hyperlink>
        </w:p>
        <w:p>
          <w:pPr>
            <w:pStyle w:val="Contents3"/>
            <w:tabs>
              <w:tab w:val="clear" w:pos="8459"/>
              <w:tab w:val="right" w:pos="9026" w:leader="dot"/>
            </w:tabs>
            <w:rPr/>
          </w:pPr>
          <w:hyperlink w:anchor="__RefHeading___Toc121451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230</w:t>
            </w:r>
          </w:hyperlink>
        </w:p>
        <w:p>
          <w:pPr>
            <w:pStyle w:val="Contents3"/>
            <w:tabs>
              <w:tab w:val="clear" w:pos="8459"/>
              <w:tab w:val="right" w:pos="9026" w:leader="dot"/>
            </w:tabs>
            <w:rPr/>
          </w:pPr>
          <w:hyperlink w:anchor="__RefHeading___Toc121451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232</w:t>
            </w:r>
          </w:hyperlink>
        </w:p>
        <w:p>
          <w:pPr>
            <w:pStyle w:val="Contents3"/>
            <w:tabs>
              <w:tab w:val="clear" w:pos="8459"/>
              <w:tab w:val="right" w:pos="9026" w:leader="dot"/>
            </w:tabs>
            <w:rPr/>
          </w:pPr>
          <w:hyperlink w:anchor="__RefHeading___Toc121452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235</w:t>
            </w:r>
          </w:hyperlink>
        </w:p>
        <w:p>
          <w:pPr>
            <w:pStyle w:val="Contents3"/>
            <w:tabs>
              <w:tab w:val="clear" w:pos="8459"/>
              <w:tab w:val="right" w:pos="9026" w:leader="dot"/>
            </w:tabs>
            <w:rPr/>
          </w:pPr>
          <w:hyperlink w:anchor="__RefHeading___Toc121452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238</w:t>
            </w:r>
          </w:hyperlink>
        </w:p>
        <w:p>
          <w:pPr>
            <w:pStyle w:val="Contents3"/>
            <w:tabs>
              <w:tab w:val="clear" w:pos="8459"/>
              <w:tab w:val="right" w:pos="9026" w:leader="dot"/>
            </w:tabs>
            <w:rPr/>
          </w:pPr>
          <w:hyperlink w:anchor="__RefHeading___Toc121452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239</w:t>
            </w:r>
          </w:hyperlink>
        </w:p>
        <w:p>
          <w:pPr>
            <w:pStyle w:val="Contents3"/>
            <w:tabs>
              <w:tab w:val="clear" w:pos="8459"/>
              <w:tab w:val="right" w:pos="9026" w:leader="dot"/>
            </w:tabs>
            <w:rPr/>
          </w:pPr>
          <w:hyperlink w:anchor="__RefHeading___Toc121452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240</w:t>
            </w:r>
          </w:hyperlink>
        </w:p>
        <w:p>
          <w:pPr>
            <w:pStyle w:val="Contents3"/>
            <w:tabs>
              <w:tab w:val="clear" w:pos="8459"/>
              <w:tab w:val="right" w:pos="9026" w:leader="dot"/>
            </w:tabs>
            <w:rPr/>
          </w:pPr>
          <w:hyperlink w:anchor="__RefHeading___Toc121452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242</w:t>
            </w:r>
          </w:hyperlink>
        </w:p>
        <w:p>
          <w:pPr>
            <w:pStyle w:val="Contents3"/>
            <w:tabs>
              <w:tab w:val="clear" w:pos="8459"/>
              <w:tab w:val="right" w:pos="9026" w:leader="dot"/>
            </w:tabs>
            <w:rPr/>
          </w:pPr>
          <w:hyperlink w:anchor="__RefHeading___Toc121453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244</w:t>
            </w:r>
          </w:hyperlink>
        </w:p>
        <w:p>
          <w:pPr>
            <w:pStyle w:val="Contents3"/>
            <w:tabs>
              <w:tab w:val="clear" w:pos="8459"/>
              <w:tab w:val="right" w:pos="9026" w:leader="dot"/>
            </w:tabs>
            <w:rPr/>
          </w:pPr>
          <w:hyperlink w:anchor="__RefHeading___Toc121453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250</w:t>
            </w:r>
          </w:hyperlink>
        </w:p>
        <w:p>
          <w:pPr>
            <w:pStyle w:val="Contents3"/>
            <w:tabs>
              <w:tab w:val="clear" w:pos="8459"/>
              <w:tab w:val="right" w:pos="9026" w:leader="dot"/>
            </w:tabs>
            <w:rPr/>
          </w:pPr>
          <w:hyperlink w:anchor="__RefHeading___Toc121453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254</w:t>
            </w:r>
          </w:hyperlink>
        </w:p>
        <w:p>
          <w:pPr>
            <w:pStyle w:val="Contents3"/>
            <w:tabs>
              <w:tab w:val="clear" w:pos="8459"/>
              <w:tab w:val="right" w:pos="9026" w:leader="dot"/>
            </w:tabs>
            <w:rPr/>
          </w:pPr>
          <w:hyperlink w:anchor="__RefHeading___Toc121453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255</w:t>
            </w:r>
          </w:hyperlink>
        </w:p>
        <w:p>
          <w:pPr>
            <w:pStyle w:val="Contents3"/>
            <w:tabs>
              <w:tab w:val="clear" w:pos="8459"/>
              <w:tab w:val="right" w:pos="9026" w:leader="dot"/>
            </w:tabs>
            <w:rPr/>
          </w:pPr>
          <w:hyperlink w:anchor="__RefHeading___Toc121453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257</w:t>
            </w:r>
          </w:hyperlink>
        </w:p>
        <w:p>
          <w:pPr>
            <w:pStyle w:val="Contents3"/>
            <w:tabs>
              <w:tab w:val="clear" w:pos="8459"/>
              <w:tab w:val="right" w:pos="9026" w:leader="dot"/>
            </w:tabs>
            <w:rPr/>
          </w:pPr>
          <w:hyperlink w:anchor="__RefHeading___Toc121454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259</w:t>
            </w:r>
          </w:hyperlink>
        </w:p>
        <w:p>
          <w:pPr>
            <w:pStyle w:val="Contents3"/>
            <w:tabs>
              <w:tab w:val="clear" w:pos="8459"/>
              <w:tab w:val="right" w:pos="9026" w:leader="dot"/>
            </w:tabs>
            <w:rPr/>
          </w:pPr>
          <w:hyperlink w:anchor="__RefHeading___Toc121454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261</w:t>
            </w:r>
          </w:hyperlink>
        </w:p>
        <w:p>
          <w:pPr>
            <w:pStyle w:val="Contents3"/>
            <w:tabs>
              <w:tab w:val="clear" w:pos="8459"/>
              <w:tab w:val="right" w:pos="9026" w:leader="dot"/>
            </w:tabs>
            <w:rPr/>
          </w:pPr>
          <w:hyperlink w:anchor="__RefHeading___Toc121454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263</w:t>
            </w:r>
          </w:hyperlink>
        </w:p>
        <w:p>
          <w:pPr>
            <w:pStyle w:val="Contents3"/>
            <w:tabs>
              <w:tab w:val="clear" w:pos="8459"/>
              <w:tab w:val="right" w:pos="9026" w:leader="dot"/>
            </w:tabs>
            <w:rPr/>
          </w:pPr>
          <w:hyperlink w:anchor="__RefHeading___Toc121454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264</w:t>
            </w:r>
          </w:hyperlink>
        </w:p>
        <w:p>
          <w:pPr>
            <w:pStyle w:val="Contents3"/>
            <w:tabs>
              <w:tab w:val="clear" w:pos="8459"/>
              <w:tab w:val="right" w:pos="9026" w:leader="dot"/>
            </w:tabs>
            <w:rPr/>
          </w:pPr>
          <w:hyperlink w:anchor="__RefHeading___Toc121454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267</w:t>
            </w:r>
          </w:hyperlink>
        </w:p>
        <w:p>
          <w:pPr>
            <w:pStyle w:val="Contents3"/>
            <w:tabs>
              <w:tab w:val="clear" w:pos="8459"/>
              <w:tab w:val="right" w:pos="9026" w:leader="dot"/>
            </w:tabs>
            <w:rPr/>
          </w:pPr>
          <w:hyperlink w:anchor="__RefHeading___Toc121455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269</w:t>
            </w:r>
          </w:hyperlink>
        </w:p>
        <w:p>
          <w:pPr>
            <w:pStyle w:val="Contents3"/>
            <w:tabs>
              <w:tab w:val="clear" w:pos="8459"/>
              <w:tab w:val="right" w:pos="9026" w:leader="dot"/>
            </w:tabs>
            <w:rPr/>
          </w:pPr>
          <w:hyperlink w:anchor="__RefHeading___Toc121455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270</w:t>
            </w:r>
          </w:hyperlink>
        </w:p>
        <w:p>
          <w:pPr>
            <w:pStyle w:val="Contents3"/>
            <w:tabs>
              <w:tab w:val="clear" w:pos="8459"/>
              <w:tab w:val="right" w:pos="9026" w:leader="dot"/>
            </w:tabs>
            <w:rPr/>
          </w:pPr>
          <w:hyperlink w:anchor="__RefHeading___Toc121455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272</w:t>
            </w:r>
          </w:hyperlink>
        </w:p>
        <w:p>
          <w:pPr>
            <w:pStyle w:val="Contents3"/>
            <w:tabs>
              <w:tab w:val="clear" w:pos="8459"/>
              <w:tab w:val="right" w:pos="9026" w:leader="dot"/>
            </w:tabs>
            <w:rPr/>
          </w:pPr>
          <w:hyperlink w:anchor="__RefHeading___Toc121455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275</w:t>
            </w:r>
          </w:hyperlink>
        </w:p>
        <w:p>
          <w:pPr>
            <w:pStyle w:val="Contents3"/>
            <w:tabs>
              <w:tab w:val="clear" w:pos="8459"/>
              <w:tab w:val="right" w:pos="9026" w:leader="dot"/>
            </w:tabs>
            <w:rPr/>
          </w:pPr>
          <w:hyperlink w:anchor="__RefHeading___Toc121455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279</w:t>
            </w:r>
          </w:hyperlink>
        </w:p>
        <w:p>
          <w:pPr>
            <w:pStyle w:val="Contents3"/>
            <w:tabs>
              <w:tab w:val="clear" w:pos="8459"/>
              <w:tab w:val="right" w:pos="9026" w:leader="dot"/>
            </w:tabs>
            <w:rPr/>
          </w:pPr>
          <w:hyperlink w:anchor="__RefHeading___Toc121456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284</w:t>
            </w:r>
          </w:hyperlink>
        </w:p>
        <w:p>
          <w:pPr>
            <w:pStyle w:val="Contents3"/>
            <w:tabs>
              <w:tab w:val="clear" w:pos="8459"/>
              <w:tab w:val="right" w:pos="9026" w:leader="dot"/>
            </w:tabs>
            <w:rPr/>
          </w:pPr>
          <w:hyperlink w:anchor="__RefHeading___Toc121456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286</w:t>
            </w:r>
          </w:hyperlink>
        </w:p>
        <w:p>
          <w:pPr>
            <w:pStyle w:val="Contents3"/>
            <w:tabs>
              <w:tab w:val="clear" w:pos="8459"/>
              <w:tab w:val="right" w:pos="9026" w:leader="dot"/>
            </w:tabs>
            <w:rPr/>
          </w:pPr>
          <w:hyperlink w:anchor="__RefHeading___Toc121456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287</w:t>
            </w:r>
          </w:hyperlink>
        </w:p>
        <w:p>
          <w:pPr>
            <w:pStyle w:val="Contents3"/>
            <w:tabs>
              <w:tab w:val="clear" w:pos="8459"/>
              <w:tab w:val="right" w:pos="9026" w:leader="dot"/>
            </w:tabs>
            <w:rPr/>
          </w:pPr>
          <w:hyperlink w:anchor="__RefHeading___Toc121456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289</w:t>
            </w:r>
          </w:hyperlink>
        </w:p>
        <w:p>
          <w:pPr>
            <w:pStyle w:val="Contents3"/>
            <w:tabs>
              <w:tab w:val="clear" w:pos="8459"/>
              <w:tab w:val="right" w:pos="9026" w:leader="dot"/>
            </w:tabs>
            <w:rPr/>
          </w:pPr>
          <w:hyperlink w:anchor="__RefHeading___Toc121456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293</w:t>
            </w:r>
          </w:hyperlink>
        </w:p>
        <w:p>
          <w:pPr>
            <w:pStyle w:val="Contents3"/>
            <w:tabs>
              <w:tab w:val="clear" w:pos="8459"/>
              <w:tab w:val="right" w:pos="9026" w:leader="dot"/>
            </w:tabs>
            <w:rPr/>
          </w:pPr>
          <w:hyperlink w:anchor="__RefHeading___Toc121457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294</w:t>
            </w:r>
          </w:hyperlink>
        </w:p>
        <w:p>
          <w:pPr>
            <w:pStyle w:val="Contents3"/>
            <w:tabs>
              <w:tab w:val="clear" w:pos="8459"/>
              <w:tab w:val="right" w:pos="9026" w:leader="dot"/>
            </w:tabs>
            <w:rPr/>
          </w:pPr>
          <w:hyperlink w:anchor="__RefHeading___Toc121457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296</w:t>
            </w:r>
          </w:hyperlink>
        </w:p>
        <w:p>
          <w:pPr>
            <w:pStyle w:val="Contents3"/>
            <w:tabs>
              <w:tab w:val="clear" w:pos="8459"/>
              <w:tab w:val="right" w:pos="9026" w:leader="dot"/>
            </w:tabs>
            <w:rPr/>
          </w:pPr>
          <w:hyperlink w:anchor="__RefHeading___Toc121457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300</w:t>
            </w:r>
          </w:hyperlink>
        </w:p>
        <w:p>
          <w:pPr>
            <w:pStyle w:val="Contents3"/>
            <w:tabs>
              <w:tab w:val="clear" w:pos="8459"/>
              <w:tab w:val="right" w:pos="9026" w:leader="dot"/>
            </w:tabs>
            <w:rPr/>
          </w:pPr>
          <w:hyperlink w:anchor="__RefHeading___Toc121457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303</w:t>
            </w:r>
          </w:hyperlink>
        </w:p>
        <w:p>
          <w:pPr>
            <w:pStyle w:val="Contents3"/>
            <w:tabs>
              <w:tab w:val="clear" w:pos="8459"/>
              <w:tab w:val="right" w:pos="9026" w:leader="dot"/>
            </w:tabs>
            <w:rPr/>
          </w:pPr>
          <w:hyperlink w:anchor="__RefHeading___Toc121457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309</w:t>
            </w:r>
          </w:hyperlink>
        </w:p>
        <w:p>
          <w:pPr>
            <w:pStyle w:val="Contents3"/>
            <w:tabs>
              <w:tab w:val="clear" w:pos="8459"/>
              <w:tab w:val="right" w:pos="9026" w:leader="dot"/>
            </w:tabs>
            <w:rPr/>
          </w:pPr>
          <w:hyperlink w:anchor="__RefHeading___Toc121458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312</w:t>
            </w:r>
          </w:hyperlink>
        </w:p>
        <w:p>
          <w:pPr>
            <w:pStyle w:val="Contents3"/>
            <w:tabs>
              <w:tab w:val="clear" w:pos="8459"/>
              <w:tab w:val="right" w:pos="9026" w:leader="dot"/>
            </w:tabs>
            <w:rPr/>
          </w:pPr>
          <w:hyperlink w:anchor="__RefHeading___Toc121458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315</w:t>
            </w:r>
          </w:hyperlink>
        </w:p>
        <w:p>
          <w:pPr>
            <w:pStyle w:val="Contents3"/>
            <w:tabs>
              <w:tab w:val="clear" w:pos="8459"/>
              <w:tab w:val="right" w:pos="9026" w:leader="dot"/>
            </w:tabs>
            <w:rPr/>
          </w:pPr>
          <w:hyperlink w:anchor="__RefHeading___Toc121458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317</w:t>
            </w:r>
          </w:hyperlink>
        </w:p>
        <w:p>
          <w:pPr>
            <w:pStyle w:val="Contents3"/>
            <w:tabs>
              <w:tab w:val="clear" w:pos="8459"/>
              <w:tab w:val="right" w:pos="9026" w:leader="dot"/>
            </w:tabs>
            <w:rPr/>
          </w:pPr>
          <w:hyperlink w:anchor="__RefHeading___Toc121458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319</w:t>
            </w:r>
          </w:hyperlink>
        </w:p>
        <w:p>
          <w:pPr>
            <w:pStyle w:val="Contents3"/>
            <w:tabs>
              <w:tab w:val="clear" w:pos="8459"/>
              <w:tab w:val="right" w:pos="9026" w:leader="dot"/>
            </w:tabs>
            <w:rPr/>
          </w:pPr>
          <w:hyperlink w:anchor="__RefHeading___Toc121458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320</w:t>
            </w:r>
          </w:hyperlink>
        </w:p>
        <w:p>
          <w:pPr>
            <w:pStyle w:val="Contents3"/>
            <w:tabs>
              <w:tab w:val="clear" w:pos="8459"/>
              <w:tab w:val="right" w:pos="9026" w:leader="dot"/>
            </w:tabs>
            <w:rPr/>
          </w:pPr>
          <w:hyperlink w:anchor="__RefHeading___Toc121459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322</w:t>
            </w:r>
          </w:hyperlink>
        </w:p>
        <w:p>
          <w:pPr>
            <w:pStyle w:val="Contents3"/>
            <w:tabs>
              <w:tab w:val="clear" w:pos="8459"/>
              <w:tab w:val="right" w:pos="9026" w:leader="dot"/>
            </w:tabs>
            <w:rPr/>
          </w:pPr>
          <w:hyperlink w:anchor="__RefHeading___Toc121459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324</w:t>
            </w:r>
          </w:hyperlink>
        </w:p>
        <w:p>
          <w:pPr>
            <w:pStyle w:val="Contents3"/>
            <w:tabs>
              <w:tab w:val="clear" w:pos="8459"/>
              <w:tab w:val="right" w:pos="9026" w:leader="dot"/>
            </w:tabs>
            <w:rPr/>
          </w:pPr>
          <w:hyperlink w:anchor="__RefHeading___Toc121459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326</w:t>
            </w:r>
          </w:hyperlink>
        </w:p>
        <w:p>
          <w:pPr>
            <w:pStyle w:val="Contents3"/>
            <w:tabs>
              <w:tab w:val="clear" w:pos="8459"/>
              <w:tab w:val="right" w:pos="9026" w:leader="dot"/>
            </w:tabs>
            <w:rPr/>
          </w:pPr>
          <w:hyperlink w:anchor="__RefHeading___Toc121459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331</w:t>
            </w:r>
          </w:hyperlink>
        </w:p>
        <w:p>
          <w:pPr>
            <w:pStyle w:val="Contents3"/>
            <w:tabs>
              <w:tab w:val="clear" w:pos="8459"/>
              <w:tab w:val="right" w:pos="9026" w:leader="dot"/>
            </w:tabs>
            <w:rPr/>
          </w:pPr>
          <w:hyperlink w:anchor="__RefHeading___Toc121459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333</w:t>
            </w:r>
          </w:hyperlink>
        </w:p>
        <w:p>
          <w:pPr>
            <w:pStyle w:val="Contents3"/>
            <w:tabs>
              <w:tab w:val="clear" w:pos="8459"/>
              <w:tab w:val="right" w:pos="9026" w:leader="dot"/>
            </w:tabs>
            <w:rPr/>
          </w:pPr>
          <w:hyperlink w:anchor="__RefHeading___Toc121460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334</w:t>
            </w:r>
          </w:hyperlink>
        </w:p>
        <w:p>
          <w:pPr>
            <w:pStyle w:val="Contents3"/>
            <w:tabs>
              <w:tab w:val="clear" w:pos="8459"/>
              <w:tab w:val="right" w:pos="9026" w:leader="dot"/>
            </w:tabs>
            <w:rPr/>
          </w:pPr>
          <w:hyperlink w:anchor="__RefHeading___Toc121460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338</w:t>
            </w:r>
          </w:hyperlink>
        </w:p>
        <w:p>
          <w:pPr>
            <w:pStyle w:val="Contents3"/>
            <w:tabs>
              <w:tab w:val="clear" w:pos="8459"/>
              <w:tab w:val="right" w:pos="9026" w:leader="dot"/>
            </w:tabs>
            <w:rPr/>
          </w:pPr>
          <w:hyperlink w:anchor="__RefHeading___Toc121460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341</w:t>
            </w:r>
          </w:hyperlink>
        </w:p>
        <w:p>
          <w:pPr>
            <w:pStyle w:val="Contents3"/>
            <w:tabs>
              <w:tab w:val="clear" w:pos="8459"/>
              <w:tab w:val="right" w:pos="9026" w:leader="dot"/>
            </w:tabs>
            <w:rPr/>
          </w:pPr>
          <w:hyperlink w:anchor="__RefHeading___Toc121460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342</w:t>
            </w:r>
          </w:hyperlink>
        </w:p>
        <w:p>
          <w:pPr>
            <w:pStyle w:val="Contents3"/>
            <w:tabs>
              <w:tab w:val="clear" w:pos="8459"/>
              <w:tab w:val="right" w:pos="9026" w:leader="dot"/>
            </w:tabs>
            <w:rPr/>
          </w:pPr>
          <w:hyperlink w:anchor="__RefHeading___Toc121460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344</w:t>
            </w:r>
          </w:hyperlink>
        </w:p>
        <w:p>
          <w:pPr>
            <w:pStyle w:val="Contents3"/>
            <w:tabs>
              <w:tab w:val="clear" w:pos="8459"/>
              <w:tab w:val="right" w:pos="9026" w:leader="dot"/>
            </w:tabs>
            <w:rPr/>
          </w:pPr>
          <w:hyperlink w:anchor="__RefHeading___Toc121461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346</w:t>
            </w:r>
          </w:hyperlink>
        </w:p>
        <w:p>
          <w:pPr>
            <w:pStyle w:val="Contents3"/>
            <w:tabs>
              <w:tab w:val="clear" w:pos="8459"/>
              <w:tab w:val="right" w:pos="9026" w:leader="dot"/>
            </w:tabs>
            <w:rPr/>
          </w:pPr>
          <w:hyperlink w:anchor="__RefHeading___Toc121461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348</w:t>
            </w:r>
          </w:hyperlink>
        </w:p>
        <w:p>
          <w:pPr>
            <w:pStyle w:val="Contents3"/>
            <w:tabs>
              <w:tab w:val="clear" w:pos="8459"/>
              <w:tab w:val="right" w:pos="9026" w:leader="dot"/>
            </w:tabs>
            <w:rPr/>
          </w:pPr>
          <w:hyperlink w:anchor="__RefHeading___Toc121461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349</w:t>
            </w:r>
          </w:hyperlink>
        </w:p>
        <w:p>
          <w:pPr>
            <w:pStyle w:val="Contents3"/>
            <w:tabs>
              <w:tab w:val="clear" w:pos="8459"/>
              <w:tab w:val="right" w:pos="9026" w:leader="dot"/>
            </w:tabs>
            <w:rPr/>
          </w:pPr>
          <w:hyperlink w:anchor="__RefHeading___Toc121461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350</w:t>
            </w:r>
          </w:hyperlink>
        </w:p>
        <w:p>
          <w:pPr>
            <w:pStyle w:val="Contents3"/>
            <w:tabs>
              <w:tab w:val="clear" w:pos="8459"/>
              <w:tab w:val="right" w:pos="9026" w:leader="dot"/>
            </w:tabs>
            <w:rPr/>
          </w:pPr>
          <w:hyperlink w:anchor="__RefHeading___Toc121461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353</w:t>
            </w:r>
          </w:hyperlink>
        </w:p>
        <w:p>
          <w:pPr>
            <w:pStyle w:val="Contents3"/>
            <w:tabs>
              <w:tab w:val="clear" w:pos="8459"/>
              <w:tab w:val="right" w:pos="9026" w:leader="dot"/>
            </w:tabs>
            <w:rPr/>
          </w:pPr>
          <w:hyperlink w:anchor="__RefHeading___Toc121462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354</w:t>
            </w:r>
          </w:hyperlink>
        </w:p>
        <w:p>
          <w:pPr>
            <w:pStyle w:val="Contents3"/>
            <w:tabs>
              <w:tab w:val="clear" w:pos="8459"/>
              <w:tab w:val="right" w:pos="9026" w:leader="dot"/>
            </w:tabs>
            <w:rPr/>
          </w:pPr>
          <w:hyperlink w:anchor="__RefHeading___Toc121462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356</w:t>
            </w:r>
          </w:hyperlink>
        </w:p>
        <w:p>
          <w:pPr>
            <w:pStyle w:val="Contents3"/>
            <w:tabs>
              <w:tab w:val="clear" w:pos="8459"/>
              <w:tab w:val="right" w:pos="9026" w:leader="dot"/>
            </w:tabs>
            <w:rPr/>
          </w:pPr>
          <w:hyperlink w:anchor="__RefHeading___Toc121462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357</w:t>
            </w:r>
          </w:hyperlink>
        </w:p>
        <w:p>
          <w:pPr>
            <w:pStyle w:val="Contents3"/>
            <w:tabs>
              <w:tab w:val="clear" w:pos="8459"/>
              <w:tab w:val="right" w:pos="9026" w:leader="dot"/>
            </w:tabs>
            <w:rPr/>
          </w:pPr>
          <w:hyperlink w:anchor="__RefHeading___Toc121462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360</w:t>
            </w:r>
          </w:hyperlink>
        </w:p>
        <w:p>
          <w:pPr>
            <w:pStyle w:val="Contents3"/>
            <w:tabs>
              <w:tab w:val="clear" w:pos="8459"/>
              <w:tab w:val="right" w:pos="9026" w:leader="dot"/>
            </w:tabs>
            <w:rPr/>
          </w:pPr>
          <w:hyperlink w:anchor="__RefHeading___Toc121462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365</w:t>
            </w:r>
          </w:hyperlink>
        </w:p>
        <w:p>
          <w:pPr>
            <w:pStyle w:val="Contents3"/>
            <w:tabs>
              <w:tab w:val="clear" w:pos="8459"/>
              <w:tab w:val="right" w:pos="9026" w:leader="dot"/>
            </w:tabs>
            <w:rPr/>
          </w:pPr>
          <w:hyperlink w:anchor="__RefHeading___Toc121463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368</w:t>
            </w:r>
          </w:hyperlink>
        </w:p>
        <w:p>
          <w:pPr>
            <w:pStyle w:val="Contents3"/>
            <w:tabs>
              <w:tab w:val="clear" w:pos="8459"/>
              <w:tab w:val="right" w:pos="9026" w:leader="dot"/>
            </w:tabs>
            <w:rPr/>
          </w:pPr>
          <w:hyperlink w:anchor="__RefHeading___Toc121463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369</w:t>
            </w:r>
          </w:hyperlink>
        </w:p>
        <w:p>
          <w:pPr>
            <w:pStyle w:val="Contents3"/>
            <w:tabs>
              <w:tab w:val="clear" w:pos="8459"/>
              <w:tab w:val="right" w:pos="9026" w:leader="dot"/>
            </w:tabs>
            <w:rPr/>
          </w:pPr>
          <w:hyperlink w:anchor="__RefHeading___Toc121463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371</w:t>
            </w:r>
          </w:hyperlink>
        </w:p>
        <w:p>
          <w:pPr>
            <w:pStyle w:val="Contents3"/>
            <w:tabs>
              <w:tab w:val="clear" w:pos="8459"/>
              <w:tab w:val="right" w:pos="9026" w:leader="dot"/>
            </w:tabs>
            <w:rPr/>
          </w:pPr>
          <w:hyperlink w:anchor="__RefHeading___Toc121463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374</w:t>
            </w:r>
          </w:hyperlink>
        </w:p>
        <w:p>
          <w:pPr>
            <w:pStyle w:val="Contents3"/>
            <w:tabs>
              <w:tab w:val="clear" w:pos="8459"/>
              <w:tab w:val="right" w:pos="9026" w:leader="dot"/>
            </w:tabs>
            <w:rPr/>
          </w:pPr>
          <w:hyperlink w:anchor="__RefHeading___Toc121463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377</w:t>
            </w:r>
          </w:hyperlink>
        </w:p>
        <w:p>
          <w:pPr>
            <w:pStyle w:val="Contents3"/>
            <w:tabs>
              <w:tab w:val="clear" w:pos="8459"/>
              <w:tab w:val="right" w:pos="9026" w:leader="dot"/>
            </w:tabs>
            <w:rPr/>
          </w:pPr>
          <w:hyperlink w:anchor="__RefHeading___Toc121464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379</w:t>
            </w:r>
          </w:hyperlink>
        </w:p>
        <w:p>
          <w:pPr>
            <w:pStyle w:val="Contents3"/>
            <w:tabs>
              <w:tab w:val="clear" w:pos="8459"/>
              <w:tab w:val="right" w:pos="9026" w:leader="dot"/>
            </w:tabs>
            <w:rPr/>
          </w:pPr>
          <w:hyperlink w:anchor="__RefHeading___Toc121464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381</w:t>
            </w:r>
          </w:hyperlink>
        </w:p>
        <w:p>
          <w:pPr>
            <w:pStyle w:val="Contents3"/>
            <w:tabs>
              <w:tab w:val="clear" w:pos="8459"/>
              <w:tab w:val="right" w:pos="9026" w:leader="dot"/>
            </w:tabs>
            <w:rPr/>
          </w:pPr>
          <w:hyperlink w:anchor="__RefHeading___Toc121464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382</w:t>
            </w:r>
          </w:hyperlink>
        </w:p>
        <w:p>
          <w:pPr>
            <w:pStyle w:val="Contents3"/>
            <w:tabs>
              <w:tab w:val="clear" w:pos="8459"/>
              <w:tab w:val="right" w:pos="9026" w:leader="dot"/>
            </w:tabs>
            <w:rPr/>
          </w:pPr>
          <w:hyperlink w:anchor="__RefHeading___Toc121464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383</w:t>
            </w:r>
          </w:hyperlink>
        </w:p>
        <w:p>
          <w:pPr>
            <w:pStyle w:val="Contents3"/>
            <w:tabs>
              <w:tab w:val="clear" w:pos="8459"/>
              <w:tab w:val="right" w:pos="9026" w:leader="dot"/>
            </w:tabs>
            <w:rPr/>
          </w:pPr>
          <w:hyperlink w:anchor="__RefHeading___Toc121464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385</w:t>
            </w:r>
          </w:hyperlink>
        </w:p>
        <w:p>
          <w:pPr>
            <w:pStyle w:val="Contents3"/>
            <w:tabs>
              <w:tab w:val="clear" w:pos="8459"/>
              <w:tab w:val="right" w:pos="9026" w:leader="dot"/>
            </w:tabs>
            <w:rPr/>
          </w:pPr>
          <w:hyperlink w:anchor="__RefHeading___Toc121465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386</w:t>
            </w:r>
          </w:hyperlink>
        </w:p>
        <w:p>
          <w:pPr>
            <w:pStyle w:val="Contents3"/>
            <w:tabs>
              <w:tab w:val="clear" w:pos="8459"/>
              <w:tab w:val="right" w:pos="9026" w:leader="dot"/>
            </w:tabs>
            <w:rPr/>
          </w:pPr>
          <w:hyperlink w:anchor="__RefHeading___Toc121465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387</w:t>
            </w:r>
          </w:hyperlink>
        </w:p>
        <w:p>
          <w:pPr>
            <w:pStyle w:val="Contents3"/>
            <w:tabs>
              <w:tab w:val="clear" w:pos="8459"/>
              <w:tab w:val="right" w:pos="9026" w:leader="dot"/>
            </w:tabs>
            <w:rPr/>
          </w:pPr>
          <w:hyperlink w:anchor="__RefHeading___Toc121465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389</w:t>
            </w:r>
          </w:hyperlink>
        </w:p>
        <w:p>
          <w:pPr>
            <w:pStyle w:val="Contents3"/>
            <w:tabs>
              <w:tab w:val="clear" w:pos="8459"/>
              <w:tab w:val="right" w:pos="9026" w:leader="dot"/>
            </w:tabs>
            <w:rPr/>
          </w:pPr>
          <w:hyperlink w:anchor="__RefHeading___Toc121465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390</w:t>
            </w:r>
          </w:hyperlink>
        </w:p>
        <w:p>
          <w:pPr>
            <w:pStyle w:val="Contents3"/>
            <w:tabs>
              <w:tab w:val="clear" w:pos="8459"/>
              <w:tab w:val="right" w:pos="9026" w:leader="dot"/>
            </w:tabs>
            <w:rPr/>
          </w:pPr>
          <w:hyperlink w:anchor="__RefHeading___Toc121465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392</w:t>
            </w:r>
          </w:hyperlink>
        </w:p>
        <w:p>
          <w:pPr>
            <w:pStyle w:val="Contents3"/>
            <w:tabs>
              <w:tab w:val="clear" w:pos="8459"/>
              <w:tab w:val="right" w:pos="9026" w:leader="dot"/>
            </w:tabs>
            <w:rPr/>
          </w:pPr>
          <w:hyperlink w:anchor="__RefHeading___Toc121466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394</w:t>
            </w:r>
          </w:hyperlink>
        </w:p>
        <w:p>
          <w:pPr>
            <w:pStyle w:val="Contents3"/>
            <w:tabs>
              <w:tab w:val="clear" w:pos="8459"/>
              <w:tab w:val="right" w:pos="9026" w:leader="dot"/>
            </w:tabs>
            <w:rPr/>
          </w:pPr>
          <w:hyperlink w:anchor="__RefHeading___Toc121466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396</w:t>
            </w:r>
          </w:hyperlink>
        </w:p>
        <w:p>
          <w:pPr>
            <w:pStyle w:val="Contents3"/>
            <w:tabs>
              <w:tab w:val="clear" w:pos="8459"/>
              <w:tab w:val="right" w:pos="9026" w:leader="dot"/>
            </w:tabs>
            <w:rPr/>
          </w:pPr>
          <w:hyperlink w:anchor="__RefHeading___Toc121466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400</w:t>
            </w:r>
          </w:hyperlink>
        </w:p>
        <w:p>
          <w:pPr>
            <w:pStyle w:val="Contents3"/>
            <w:tabs>
              <w:tab w:val="clear" w:pos="8459"/>
              <w:tab w:val="right" w:pos="9026" w:leader="dot"/>
            </w:tabs>
            <w:rPr/>
          </w:pPr>
          <w:hyperlink w:anchor="__RefHeading___Toc121466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403</w:t>
            </w:r>
          </w:hyperlink>
        </w:p>
        <w:p>
          <w:pPr>
            <w:pStyle w:val="Contents3"/>
            <w:tabs>
              <w:tab w:val="clear" w:pos="8459"/>
              <w:tab w:val="right" w:pos="9026" w:leader="dot"/>
            </w:tabs>
            <w:rPr/>
          </w:pPr>
          <w:hyperlink w:anchor="__RefHeading___Toc121466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404</w:t>
            </w:r>
          </w:hyperlink>
        </w:p>
        <w:p>
          <w:pPr>
            <w:pStyle w:val="Contents3"/>
            <w:tabs>
              <w:tab w:val="clear" w:pos="8459"/>
              <w:tab w:val="right" w:pos="9026" w:leader="dot"/>
            </w:tabs>
            <w:rPr/>
          </w:pPr>
          <w:hyperlink w:anchor="__RefHeading___Toc121467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406</w:t>
            </w:r>
          </w:hyperlink>
        </w:p>
        <w:p>
          <w:pPr>
            <w:pStyle w:val="Contents3"/>
            <w:tabs>
              <w:tab w:val="clear" w:pos="8459"/>
              <w:tab w:val="right" w:pos="9026" w:leader="dot"/>
            </w:tabs>
            <w:rPr/>
          </w:pPr>
          <w:hyperlink w:anchor="__RefHeading___Toc121467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408</w:t>
            </w:r>
          </w:hyperlink>
        </w:p>
        <w:p>
          <w:pPr>
            <w:pStyle w:val="Contents3"/>
            <w:tabs>
              <w:tab w:val="clear" w:pos="8459"/>
              <w:tab w:val="right" w:pos="9026" w:leader="dot"/>
            </w:tabs>
            <w:rPr/>
          </w:pPr>
          <w:hyperlink w:anchor="__RefHeading___Toc121467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410</w:t>
            </w:r>
          </w:hyperlink>
        </w:p>
        <w:p>
          <w:pPr>
            <w:pStyle w:val="Contents3"/>
            <w:tabs>
              <w:tab w:val="clear" w:pos="8459"/>
              <w:tab w:val="right" w:pos="9026" w:leader="dot"/>
            </w:tabs>
            <w:rPr/>
          </w:pPr>
          <w:hyperlink w:anchor="__RefHeading___Toc121467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413</w:t>
            </w:r>
          </w:hyperlink>
        </w:p>
        <w:p>
          <w:pPr>
            <w:pStyle w:val="Contents3"/>
            <w:tabs>
              <w:tab w:val="clear" w:pos="8459"/>
              <w:tab w:val="right" w:pos="9026" w:leader="dot"/>
            </w:tabs>
            <w:rPr/>
          </w:pPr>
          <w:hyperlink w:anchor="__RefHeading___Toc121467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415</w:t>
            </w:r>
          </w:hyperlink>
        </w:p>
        <w:p>
          <w:pPr>
            <w:pStyle w:val="Contents3"/>
            <w:tabs>
              <w:tab w:val="clear" w:pos="8459"/>
              <w:tab w:val="right" w:pos="9026" w:leader="dot"/>
            </w:tabs>
            <w:rPr/>
          </w:pPr>
          <w:hyperlink w:anchor="__RefHeading___Toc121468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417</w:t>
            </w:r>
          </w:hyperlink>
        </w:p>
        <w:p>
          <w:pPr>
            <w:pStyle w:val="Contents3"/>
            <w:tabs>
              <w:tab w:val="clear" w:pos="8459"/>
              <w:tab w:val="right" w:pos="9026" w:leader="dot"/>
            </w:tabs>
            <w:rPr/>
          </w:pPr>
          <w:hyperlink w:anchor="__RefHeading___Toc121468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418</w:t>
            </w:r>
          </w:hyperlink>
        </w:p>
        <w:p>
          <w:pPr>
            <w:pStyle w:val="Contents3"/>
            <w:tabs>
              <w:tab w:val="clear" w:pos="8459"/>
              <w:tab w:val="right" w:pos="9026" w:leader="dot"/>
            </w:tabs>
            <w:rPr/>
          </w:pPr>
          <w:hyperlink w:anchor="__RefHeading___Toc121468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420</w:t>
            </w:r>
          </w:hyperlink>
        </w:p>
        <w:p>
          <w:pPr>
            <w:pStyle w:val="Contents3"/>
            <w:tabs>
              <w:tab w:val="clear" w:pos="8459"/>
              <w:tab w:val="right" w:pos="9026" w:leader="dot"/>
            </w:tabs>
            <w:rPr/>
          </w:pPr>
          <w:hyperlink w:anchor="__RefHeading___Toc121468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422</w:t>
            </w:r>
          </w:hyperlink>
        </w:p>
        <w:p>
          <w:pPr>
            <w:pStyle w:val="Contents3"/>
            <w:tabs>
              <w:tab w:val="clear" w:pos="8459"/>
              <w:tab w:val="right" w:pos="9026" w:leader="dot"/>
            </w:tabs>
            <w:rPr/>
          </w:pPr>
          <w:hyperlink w:anchor="__RefHeading___Toc121468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424</w:t>
            </w:r>
          </w:hyperlink>
        </w:p>
        <w:p>
          <w:pPr>
            <w:pStyle w:val="Contents3"/>
            <w:tabs>
              <w:tab w:val="clear" w:pos="8459"/>
              <w:tab w:val="right" w:pos="9026" w:leader="dot"/>
            </w:tabs>
            <w:rPr/>
          </w:pPr>
          <w:hyperlink w:anchor="__RefHeading___Toc121469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426</w:t>
            </w:r>
          </w:hyperlink>
        </w:p>
        <w:p>
          <w:pPr>
            <w:pStyle w:val="Contents3"/>
            <w:tabs>
              <w:tab w:val="clear" w:pos="8459"/>
              <w:tab w:val="right" w:pos="9026" w:leader="dot"/>
            </w:tabs>
            <w:rPr/>
          </w:pPr>
          <w:hyperlink w:anchor="__RefHeading___Toc121469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429</w:t>
            </w:r>
          </w:hyperlink>
        </w:p>
        <w:p>
          <w:pPr>
            <w:pStyle w:val="Contents3"/>
            <w:tabs>
              <w:tab w:val="clear" w:pos="8459"/>
              <w:tab w:val="right" w:pos="9026" w:leader="dot"/>
            </w:tabs>
            <w:rPr/>
          </w:pPr>
          <w:hyperlink w:anchor="__RefHeading___Toc121469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434</w:t>
            </w:r>
          </w:hyperlink>
        </w:p>
        <w:p>
          <w:pPr>
            <w:pStyle w:val="Contents3"/>
            <w:tabs>
              <w:tab w:val="clear" w:pos="8459"/>
              <w:tab w:val="right" w:pos="9026" w:leader="dot"/>
            </w:tabs>
            <w:rPr/>
          </w:pPr>
          <w:hyperlink w:anchor="__RefHeading___Toc121469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435</w:t>
            </w:r>
          </w:hyperlink>
        </w:p>
        <w:p>
          <w:pPr>
            <w:pStyle w:val="Contents3"/>
            <w:tabs>
              <w:tab w:val="clear" w:pos="8459"/>
              <w:tab w:val="right" w:pos="9026" w:leader="dot"/>
            </w:tabs>
            <w:rPr/>
          </w:pPr>
          <w:hyperlink w:anchor="__RefHeading___Toc121469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439</w:t>
            </w:r>
          </w:hyperlink>
        </w:p>
        <w:p>
          <w:pPr>
            <w:pStyle w:val="Contents3"/>
            <w:tabs>
              <w:tab w:val="clear" w:pos="8459"/>
              <w:tab w:val="right" w:pos="9026" w:leader="dot"/>
            </w:tabs>
            <w:rPr/>
          </w:pPr>
          <w:hyperlink w:anchor="__RefHeading___Toc1214700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441</w:t>
            </w:r>
          </w:hyperlink>
        </w:p>
        <w:p>
          <w:pPr>
            <w:pStyle w:val="Contents3"/>
            <w:tabs>
              <w:tab w:val="clear" w:pos="8459"/>
              <w:tab w:val="right" w:pos="9026" w:leader="dot"/>
            </w:tabs>
            <w:rPr/>
          </w:pPr>
          <w:hyperlink w:anchor="__RefHeading___Toc1214702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442</w:t>
            </w:r>
          </w:hyperlink>
        </w:p>
        <w:p>
          <w:pPr>
            <w:pStyle w:val="Contents3"/>
            <w:tabs>
              <w:tab w:val="clear" w:pos="8459"/>
              <w:tab w:val="right" w:pos="9026" w:leader="dot"/>
            </w:tabs>
            <w:rPr/>
          </w:pPr>
          <w:hyperlink w:anchor="__RefHeading___Toc1214704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444</w:t>
            </w:r>
          </w:hyperlink>
        </w:p>
        <w:p>
          <w:pPr>
            <w:pStyle w:val="Contents3"/>
            <w:tabs>
              <w:tab w:val="clear" w:pos="8459"/>
              <w:tab w:val="right" w:pos="9026" w:leader="dot"/>
            </w:tabs>
            <w:rPr/>
          </w:pPr>
          <w:hyperlink w:anchor="__RefHeading___Toc1214706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446</w:t>
            </w:r>
          </w:hyperlink>
        </w:p>
        <w:p>
          <w:pPr>
            <w:pStyle w:val="Contents3"/>
            <w:tabs>
              <w:tab w:val="clear" w:pos="8459"/>
              <w:tab w:val="right" w:pos="9026" w:leader="dot"/>
            </w:tabs>
            <w:rPr/>
          </w:pPr>
          <w:hyperlink w:anchor="__RefHeading___Toc1214708_2314609296">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83_214382"/>
      <w:bookmarkStart w:id="1" w:name="pg19783_214382"/>
      <w:bookmarkEnd w:id="1"/>
    </w:p>
    <w:p>
      <w:pPr>
        <w:pStyle w:val="Heading2"/>
        <w:numPr>
          <w:ilvl w:val="1"/>
          <w:numId w:val="1"/>
        </w:numPr>
        <w:rPr/>
      </w:pPr>
      <w:bookmarkStart w:id="2" w:name="pg19783_214382"/>
      <w:bookmarkStart w:id="3" w:name="__RefHeading___Toc1214316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اکبر،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در ارائه مفاهیم و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هاشمی‌رفسنجانی و جمعی از محققان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مرکز فرهنگ و معارف قرآن؛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هشتم،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Akbar- e Hashemi- ye Rafsanjani. Tafsir- e rahnama: raveshi now 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حدیث فی عرض‌المفاهیم و‌المواضیع‌القرآنیه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4318_2314609296"/>
      <w:bookmarkStart w:id="6" w:name="_Toc2"/>
      <w:bookmarkEnd w:id="5"/>
      <w:r>
        <w:rPr>
          <w:rtl w:val="true"/>
        </w:rPr>
        <w:t>اشاره</w:t>
      </w:r>
      <w:bookmarkStart w:id="7" w:name="pg19783_214386"/>
      <w:bookmarkEnd w:id="6"/>
    </w:p>
    <w:p>
      <w:pPr>
        <w:pStyle w:val="Heading2"/>
        <w:numPr>
          <w:ilvl w:val="1"/>
          <w:numId w:val="1"/>
        </w:numPr>
        <w:rPr/>
      </w:pPr>
      <w:bookmarkStart w:id="8" w:name="__RefHeading___Toc1214320_2314609296"/>
      <w:bookmarkStart w:id="9" w:name="_Toc3"/>
      <w:bookmarkEnd w:id="7"/>
      <w:bookmarkEnd w:id="8"/>
      <w:r>
        <w:rPr>
          <w:rtl w:val="true"/>
        </w:rPr>
        <w:t xml:space="preserve">سورۀ آل عمران آیۀ </w:t>
      </w:r>
      <w:r>
        <w:rPr/>
        <w:t>110</w:t>
      </w:r>
      <w:r>
        <w:rPr>
          <w:rtl w:val="true"/>
        </w:rPr>
        <w:t xml:space="preserve"> </w:t>
      </w:r>
      <w:r>
        <w:rPr>
          <w:rtl w:val="true"/>
        </w:rPr>
        <w:t xml:space="preserve">تا </w:t>
      </w:r>
      <w:r>
        <w:rPr/>
        <w:t>200</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214322_2314609296"/>
      <w:bookmarkStart w:id="11" w:name="_Toc4"/>
      <w:bookmarkEnd w:id="10"/>
      <w:r>
        <w:rPr>
          <w:rtl w:val="true"/>
        </w:rPr>
        <w:t>اشاره</w:t>
      </w:r>
      <w:bookmarkStart w:id="12" w:name="pg19783_214388"/>
      <w:bookmarkEnd w:id="11"/>
    </w:p>
    <w:p>
      <w:pPr>
        <w:pStyle w:val="Heading3"/>
        <w:numPr>
          <w:ilvl w:val="2"/>
          <w:numId w:val="1"/>
        </w:numPr>
        <w:rPr/>
      </w:pPr>
      <w:bookmarkStart w:id="13" w:name="__RefHeading___Toc1214324_2314609296"/>
      <w:bookmarkStart w:id="14" w:name="_Toc5"/>
      <w:bookmarkEnd w:id="12"/>
      <w:bookmarkEnd w:id="1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110</w:t>
      </w:r>
      <w:r>
        <w:rPr>
          <w:rtl w:val="true"/>
        </w:rPr>
        <w:t>]</w:t>
      </w:r>
      <w:bookmarkEnd w:id="14"/>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وَ لَوْ آمَنَ أَهْلُ اَلْکِتٰابِ لَکٰانَ خَیْراً لَهُمْ مِنْهُمُ اَلْمُؤْمِنُونَ وَ أَکْثَرُهُمُ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 xml:space="preserve">بهترین امّتی که برای مردم به ظهور رسیده است شمایید؛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پسندیده وا می‌دارید، و از کارهای ناپسند باز می‌دارید، و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کتاب ایمان می‌آوردند برایشان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مؤمنند، و بیشترشان نافرمانند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امرکنندۀ به معروف، نهی‌کنندۀ از منکر و مؤمن به خدا، بهترین امّتهایند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کُنْتُمْ خَیْرَ أُمَّةٍ أُخْرِجَتْ لِلنّٰاسِ تَأْمُرُونَ بِالْمَعْرُوفِ وَ تَنْهَوْنَ عَنِ الْمُنْکَرِ</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منزله شرط برای مضمون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کُنْتُمْ خَیْرَ أُمَّةٍ 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بهترین امّت برای خدمت به جوامع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فراخوانی آنان به کارهای پسندیده و بازداری ایشان از کارهای ناروا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کُنْتُمْ خَیْرَ أُمَّةٍ أُخْرِجَتْ لِلنّٰاسِ</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منفعت و سود مورد نظر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محذوفی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تأمرونهم بالمعروف و تنهونهم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جهانی و برای همۀ جوامع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کُنْتُمْ خَیْرَ أُمَّةٍ أُخْرِجَتْ لِلنّٰاسِ</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همۀ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گذشته و چه آینده، چه عرب و چه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مردم به ایمان و اصلاح</w:t>
      </w:r>
    </w:p>
    <w:p>
      <w:pPr>
        <w:pStyle w:val="BookText"/>
        <w:rPr/>
      </w:pPr>
      <w:r>
        <w:rPr>
          <w:rFonts w:ascii="IRNazanin" w:hAnsi="IRNazanin" w:eastAsia="IRNazanin"/>
          <w:color w:val="111111"/>
          <w:sz w:val="28"/>
          <w:sz w:val="28"/>
          <w:szCs w:val="28"/>
          <w:rtl w:val="true"/>
          <w:lang w:bidi="fa-IR"/>
        </w:rPr>
        <w:t>جوامع بشری، مسؤولیت جامعۀ اسلامی</w:t>
      </w:r>
    </w:p>
    <w:p>
      <w:pPr>
        <w:pStyle w:val="BookText"/>
        <w:rPr/>
      </w:pPr>
      <w:r>
        <w:rPr>
          <w:rFonts w:ascii="Amiri" w:hAnsi="Amiri" w:eastAsia="Amiri" w:cs="Amiri"/>
          <w:color w:val="111111"/>
          <w:sz w:val="28"/>
          <w:sz w:val="28"/>
          <w:szCs w:val="28"/>
          <w:rtl w:val="true"/>
          <w:lang w:bidi="ar-SA"/>
        </w:rPr>
        <w:t>کُنْتُمْ خَیْرَ أُمَّةٍ أُخْرِجَتْ لِلنّٰاسِ تَأْمُرُونَ بِالْمَعْرُوفِ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 ایمان به خدا، معیار و ملاک بهتر بودن یک جامعه در میان جوامع انسانی</w:t>
      </w:r>
    </w:p>
    <w:p>
      <w:pPr>
        <w:pStyle w:val="BookText"/>
        <w:rPr/>
      </w:pPr>
      <w:r>
        <w:rPr>
          <w:rFonts w:ascii="Amiri" w:hAnsi="Amiri" w:eastAsia="Amiri" w:cs="Amiri"/>
          <w:color w:val="111111"/>
          <w:sz w:val="28"/>
          <w:sz w:val="28"/>
          <w:szCs w:val="28"/>
          <w:rtl w:val="true"/>
          <w:lang w:bidi="ar-SA"/>
        </w:rPr>
        <w:t xml:space="preserve">کُنْتُمْ خَیْرَ أُمَّةٍ أُخْرِجَتْ لِلنّٰاسِ تَأْمُرُونَ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تُؤْمِنُونَ بِاللّٰهِ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سعادت در گرو ایمان به خدا و تلاش برای اصلاح جامعۀ خویش و دیگر جوامع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کُنْتُمْ خَیْرَ أُمَّةٍ أُخْرِجَتْ لِلنّٰاسِ تَأْمُرُونَ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تُؤْمِنُونَ بِاللّٰهِ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مصلحان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کنندگان به معروف و نهی کنندگان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شرط دستیابی جامعه به اعتلا و سعادت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کُنْتُمْ خَیْرَ أُمَّةٍ أُخْرِجَتْ لِلنّٰاسِ تَأْمُرُونَ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تُؤْمِنُونَ بِاللّٰهِ</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که ایمان اصل و از حیث رتبه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حقیقت باشد که امر به معروف و نهی از منکر آن گاه سعادت آفرین است که آمران و ناهیان، آراسته به ایمان به خداوند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عامل حفظ ایمان و اعتقاد جامعه به خداوند</w:t>
      </w:r>
    </w:p>
    <w:p>
      <w:pPr>
        <w:pStyle w:val="BookText"/>
        <w:rPr/>
      </w:pPr>
      <w:r>
        <w:rPr>
          <w:rFonts w:ascii="Amiri" w:hAnsi="Amiri" w:eastAsia="Amiri" w:cs="Amiri"/>
          <w:color w:val="111111"/>
          <w:sz w:val="28"/>
          <w:sz w:val="28"/>
          <w:szCs w:val="28"/>
          <w:rtl w:val="true"/>
          <w:lang w:bidi="ar-SA"/>
        </w:rPr>
        <w:t xml:space="preserve">کُنْتُمْ خَیْرَ أُمَّةٍ أُخْرِجَتْ لِلنّٰاسِ تَأْمُرُونَ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تُؤْمِنُونَ بِاللّٰهِ</w:t>
      </w:r>
    </w:p>
    <w:p>
      <w:pPr>
        <w:pStyle w:val="BookText"/>
        <w:rPr/>
      </w:pPr>
      <w:r>
        <w:rPr>
          <w:rFonts w:ascii="IRNazanin" w:hAnsi="IRNazanin" w:eastAsia="IRNazanin"/>
          <w:color w:val="111111"/>
          <w:sz w:val="28"/>
          <w:sz w:val="28"/>
          <w:szCs w:val="28"/>
          <w:rtl w:val="true"/>
          <w:lang w:bidi="fa-IR"/>
        </w:rPr>
        <w:t xml:space="preserve">مقدم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این معنا داشته باشد که تداوم ایمان واقعی به خدا در گرو امر به معروف و نهی از منکر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عصر بعثت، از بهترین امّتها و مورد ستایش خداوند</w:t>
      </w:r>
    </w:p>
    <w:p>
      <w:pPr>
        <w:pStyle w:val="BookText"/>
        <w:rPr/>
      </w:pPr>
      <w:r>
        <w:rPr>
          <w:rFonts w:ascii="Amiri" w:hAnsi="Amiri" w:eastAsia="Amiri" w:cs="Amiri"/>
          <w:color w:val="111111"/>
          <w:sz w:val="28"/>
          <w:sz w:val="28"/>
          <w:szCs w:val="28"/>
          <w:rtl w:val="true"/>
          <w:lang w:bidi="ar-SA"/>
        </w:rPr>
        <w:t>کُنْتُمْ خَیْرَ أُمَّةٍ أُخْرِجَتْ لِلنّٰاسِ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مسلمانان عصر بعثت به امر به معروف و نهی از منکر، و پایبندیشان بر ایمان به خداوند</w:t>
      </w:r>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تُؤْمِنُونَ بِاللّٰهِ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جوامع بشری، از اهداف و آرمان‌های اساسی دین اسلام</w:t>
      </w:r>
    </w:p>
    <w:p>
      <w:pPr>
        <w:pStyle w:val="BookText"/>
        <w:rPr/>
      </w:pPr>
      <w:r>
        <w:rPr>
          <w:rFonts w:ascii="Amiri" w:hAnsi="Amiri" w:eastAsia="Amiri" w:cs="Amiri"/>
          <w:color w:val="111111"/>
          <w:sz w:val="28"/>
          <w:sz w:val="28"/>
          <w:szCs w:val="28"/>
          <w:rtl w:val="true"/>
          <w:lang w:bidi="ar-SA"/>
        </w:rPr>
        <w:t>کُنْتُمْ خَیْرَ أُمَّةٍ أُخْرِجَتْ لِلنّٰاسِ تَأْمُرُونَ بِالْمَعْرُوفِ وَ تَنْهَوْنَ عَنِ الْمُنْکَرِ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جوامع بشری، هدف ادیان آسمانی</w:t>
      </w:r>
    </w:p>
    <w:p>
      <w:pPr>
        <w:pStyle w:val="BookText"/>
        <w:rPr/>
      </w:pPr>
      <w:r>
        <w:rPr>
          <w:rFonts w:ascii="Amiri" w:hAnsi="Amiri" w:eastAsia="Amiri" w:cs="Amiri"/>
          <w:color w:val="111111"/>
          <w:sz w:val="28"/>
          <w:sz w:val="28"/>
          <w:szCs w:val="28"/>
          <w:rtl w:val="true"/>
          <w:lang w:bidi="ar-SA"/>
        </w:rPr>
        <w:t>کُنْتُمْ خَیْرَ أُمَّةٍ أُخْرِجَتْ لِلنّٰاسِ تَأْمُرُونَ بِالْمَعْرُوفِ وَ تَنْهَوْنَ عَنِ الْمُنْکَرِ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بیانگر رعایت و فلسفۀ ظهور دین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که همۀ ادیان عهده‌دار رسالت اصلاح بشر بوده‌اند که از میان آنها، امّت اسلامی بهترین امت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اهل کتاب از سوی خداوند به ایمان و پذیرش اسلام</w:t>
      </w:r>
    </w:p>
    <w:p>
      <w:pPr>
        <w:pStyle w:val="BookText"/>
        <w:rPr/>
      </w:pPr>
      <w:r>
        <w:rPr>
          <w:rFonts w:ascii="Amiri" w:hAnsi="Amiri" w:eastAsia="Amiri" w:cs="Amiri"/>
          <w:color w:val="111111"/>
          <w:sz w:val="28"/>
          <w:sz w:val="28"/>
          <w:szCs w:val="28"/>
          <w:rtl w:val="true"/>
          <w:lang w:bidi="ar-SA"/>
        </w:rPr>
        <w:t>وَ لَوْ آمَنَ أَهْلُ الْکِتٰابِ لَکٰانَ خَیْراً لَهُمْ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سعادت اهل کتاب در گرو ایمان آوردن آنان به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آمَنَ أَهْلُ الْکِتٰابِ لَکٰانَ خَیْراً لَهُمْ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آیین اسلام، به خیر و صلاح بشر</w:t>
      </w:r>
    </w:p>
    <w:p>
      <w:pPr>
        <w:pStyle w:val="BookText"/>
        <w:rPr/>
      </w:pPr>
      <w:r>
        <w:rPr>
          <w:rFonts w:ascii="Amiri" w:hAnsi="Amiri" w:eastAsia="Amiri" w:cs="Amiri"/>
          <w:color w:val="111111"/>
          <w:sz w:val="28"/>
          <w:sz w:val="28"/>
          <w:szCs w:val="28"/>
          <w:rtl w:val="true"/>
          <w:lang w:bidi="ar-SA"/>
        </w:rPr>
        <w:t>وَ لَوْ آمَنَ أَهْلُ الْکِتٰابِ لَکٰانَ خَیْراً لَهُمْ</w:t>
      </w:r>
    </w:p>
    <w:p>
      <w:pPr>
        <w:pStyle w:val="BookText"/>
        <w:rPr/>
      </w:pPr>
      <w:r>
        <w:rPr>
          <w:rFonts w:ascii="IRNazanin" w:hAnsi="IRNazanin" w:eastAsia="IRNazanin"/>
          <w:color w:val="111111"/>
          <w:sz w:val="28"/>
          <w:sz w:val="28"/>
          <w:szCs w:val="28"/>
          <w:rtl w:val="true"/>
          <w:lang w:bidi="fa-IR"/>
        </w:rPr>
        <w:t>گر چه در آیه خیر بودن ایمان، برای اهل کتاب به شمار آمده است، ولی آنان در این جهت، قطعاً خصوصیّتی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پایبندی اهل کتاب به آیین خویش در عمل</w:t>
      </w:r>
    </w:p>
    <w:p>
      <w:pPr>
        <w:pStyle w:val="BookText"/>
        <w:rPr/>
      </w:pPr>
      <w:r>
        <w:rPr>
          <w:rFonts w:ascii="Amiri" w:hAnsi="Amiri" w:eastAsia="Amiri" w:cs="Amiri"/>
          <w:color w:val="111111"/>
          <w:sz w:val="28"/>
          <w:sz w:val="28"/>
          <w:szCs w:val="28"/>
          <w:rtl w:val="true"/>
          <w:lang w:bidi="ar-SA"/>
        </w:rPr>
        <w:t>وَ لَوْ آمَنَ أَهْلُ الْکِتٰابِ لَکٰانَ خَیْراً لَهُمْ</w:t>
      </w:r>
    </w:p>
    <w:p>
      <w:pPr>
        <w:pStyle w:val="BookText"/>
        <w:rPr/>
      </w:pPr>
      <w:r>
        <w:rPr>
          <w:rFonts w:ascii="IRNazanin" w:hAnsi="IRNazanin" w:eastAsia="IRNazanin"/>
          <w:color w:val="111111"/>
          <w:sz w:val="28"/>
          <w:sz w:val="28"/>
          <w:szCs w:val="28"/>
          <w:rtl w:val="true"/>
          <w:lang w:bidi="fa-IR"/>
        </w:rPr>
        <w:t xml:space="preserve">متعلق 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صدر آیه، ایمان به خدا و ایمان به لزوم امر به معروف و نهی از منکر است، بنابراین، مقصود از ایمان نداشتن اهل کتاب، ایمان در مرحلۀ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برداشت یاد شده بر اساس این احتمال است که مراد از ایمان در آیه ایمان اهل کتاب به آیین خودشان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برترین آیین در میان سایر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سعادت بشر</w:t>
      </w:r>
    </w:p>
    <w:p>
      <w:pPr>
        <w:pStyle w:val="BookText"/>
        <w:rPr/>
      </w:pPr>
      <w:r>
        <w:rPr>
          <w:rFonts w:ascii="Amiri" w:hAnsi="Amiri" w:eastAsia="Amiri" w:cs="Amiri"/>
          <w:color w:val="111111"/>
          <w:sz w:val="28"/>
          <w:sz w:val="28"/>
          <w:szCs w:val="28"/>
          <w:rtl w:val="true"/>
          <w:lang w:bidi="ar-SA"/>
        </w:rPr>
        <w:t>وَ لَوْ آمَنَ أَهْلُ الْکِتٰابِ لَکٰانَ خَیْراً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مُفضّل علیه، آیین اهل کتاب و مفضّل، اسلام است یعنی اگر اهل کتاب به اسلام می‌گرویدند، بی‌تردید اسلام برای آنان بهتر از آیین خودشان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عدّۀ کمی از اهل کتاب به اسلام</w:t>
      </w:r>
    </w:p>
    <w:p>
      <w:pPr>
        <w:pStyle w:val="BookText"/>
        <w:rPr/>
      </w:pPr>
      <w:r>
        <w:rPr>
          <w:rFonts w:ascii="Amiri" w:hAnsi="Amiri" w:eastAsia="Amiri" w:cs="Amiri"/>
          <w:color w:val="111111"/>
          <w:sz w:val="28"/>
          <w:sz w:val="28"/>
          <w:szCs w:val="28"/>
          <w:rtl w:val="true"/>
          <w:lang w:bidi="ar-SA"/>
        </w:rPr>
        <w:t>مِنْهُمُ الْمُؤْمِنُونَ وَ أَکْثَرُهُمُ الْفٰاسِقُونَ</w:t>
      </w:r>
    </w:p>
    <w:p>
      <w:pPr>
        <w:pStyle w:val="BookText"/>
        <w:rPr/>
      </w:pPr>
      <w:r>
        <w:rPr>
          <w:rFonts w:ascii="IRNazanin" w:hAnsi="IRNazanin" w:eastAsia="IRNazanin"/>
          <w:color w:val="111111"/>
          <w:sz w:val="28"/>
          <w:sz w:val="28"/>
          <w:szCs w:val="28"/>
          <w:rtl w:val="true"/>
          <w:lang w:bidi="fa-IR"/>
        </w:rPr>
        <w:t>برداشت یاد شده بدان احتمال است که منظور از ایمان، ایمان به اسلام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اهل کتاب، عناصری فاسق و نافرمان در مقابل فرامین الهی</w:t>
      </w:r>
    </w:p>
    <w:p>
      <w:pPr>
        <w:pStyle w:val="BookText"/>
        <w:rPr/>
      </w:pPr>
      <w:r>
        <w:rPr>
          <w:rFonts w:ascii="Amiri" w:hAnsi="Amiri" w:eastAsia="Amiri" w:cs="Amiri"/>
          <w:color w:val="111111"/>
          <w:sz w:val="28"/>
          <w:sz w:val="28"/>
          <w:szCs w:val="28"/>
          <w:rtl w:val="true"/>
          <w:lang w:bidi="ar-SA"/>
        </w:rPr>
        <w:t>أَکْثَرُهُمُ الْفٰاسِقُونَ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عامل بازدارندۀ جامعه از رشد و تکامل</w:t>
      </w:r>
    </w:p>
    <w:p>
      <w:pPr>
        <w:pStyle w:val="BookText"/>
        <w:rPr/>
      </w:pPr>
      <w:r>
        <w:rPr>
          <w:rFonts w:ascii="Amiri" w:hAnsi="Amiri" w:eastAsia="Amiri" w:cs="Amiri"/>
          <w:color w:val="111111"/>
          <w:sz w:val="28"/>
          <w:sz w:val="28"/>
          <w:szCs w:val="28"/>
          <w:rtl w:val="true"/>
          <w:lang w:bidi="ar-SA"/>
        </w:rPr>
        <w:t xml:space="preserve">وَ لَوْ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أَکْثَرُهُمُ الْفٰاسِقُونَ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ایمان 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مقابل ایمان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اهل فسق، محروم از خیر و تکامل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اصلاح؛ اللّه؛ امت؛ امر به معروف و نهی از منکر؛ اهل کتاب؛ ایمان؛ جامعه؛ دین؛ رستگاری؛ رشد؛ صالحان؛ فسق؛ کفر؛ مسلمانان؛ مسیحیت؛ مصالح مرسله؛ نسخ؛ یهود</w:t>
      </w:r>
      <w:bookmarkStart w:id="15" w:name="pg19783_214391"/>
    </w:p>
    <w:p>
      <w:pPr>
        <w:pStyle w:val="Heading3"/>
        <w:numPr>
          <w:ilvl w:val="2"/>
          <w:numId w:val="1"/>
        </w:numPr>
        <w:rPr/>
      </w:pPr>
      <w:bookmarkStart w:id="16" w:name="__RefHeading___Toc1214326_2314609296"/>
      <w:bookmarkStart w:id="17" w:name="_Toc6"/>
      <w:bookmarkEnd w:id="15"/>
      <w:bookmarkEnd w:id="1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111</w:t>
      </w:r>
      <w:r>
        <w:rPr>
          <w:rtl w:val="true"/>
        </w:rPr>
        <w:t>]</w:t>
      </w:r>
      <w:bookmarkEnd w:id="17"/>
    </w:p>
    <w:p>
      <w:pPr>
        <w:pStyle w:val="BookText"/>
        <w:rPr/>
      </w:pPr>
      <w:r>
        <w:rPr>
          <w:rFonts w:ascii="Amiri" w:hAnsi="Amiri" w:eastAsia="Amiri" w:cs="Amiri"/>
          <w:color w:val="111111"/>
          <w:sz w:val="28"/>
          <w:sz w:val="28"/>
          <w:szCs w:val="28"/>
          <w:rtl w:val="true"/>
          <w:lang w:bidi="ar-SA"/>
        </w:rPr>
        <w:t xml:space="preserve">لَنْ یَضُرُّوکُمْ إِلاّٰ أَذیً وَ إِنْ یُقٰاتِلُوکُمْ یُوَلُّوکُمُ اَلْأَدْبٰارَ ثُمَّ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 xml:space="preserve">آنان جز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شما زیانی نمی‌رسانند؛و اگر با شما بجنگند، به شما پشت می‌کنند، آن‌گاه یاری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زیان رساندن به مسلمانان</w:t>
      </w:r>
    </w:p>
    <w:p>
      <w:pPr>
        <w:pStyle w:val="BookText"/>
        <w:rPr/>
      </w:pPr>
      <w:r>
        <w:rPr>
          <w:rFonts w:ascii="Amiri" w:hAnsi="Amiri" w:eastAsia="Amiri" w:cs="Amiri"/>
          <w:color w:val="111111"/>
          <w:sz w:val="28"/>
          <w:sz w:val="28"/>
          <w:szCs w:val="28"/>
          <w:rtl w:val="true"/>
          <w:lang w:bidi="ar-SA"/>
        </w:rPr>
        <w:t>لَنْ یَضُرُّوکُمْ إِلاّٰ أَذیً</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یَضُرُّوکُمْ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آسیب رساندن به مسلمانان، جز اندک آزاری</w:t>
      </w:r>
    </w:p>
    <w:p>
      <w:pPr>
        <w:pStyle w:val="BookText"/>
        <w:rPr/>
      </w:pPr>
      <w:r>
        <w:rPr>
          <w:rFonts w:ascii="Amiri" w:hAnsi="Amiri" w:eastAsia="Amiri" w:cs="Amiri"/>
          <w:color w:val="111111"/>
          <w:sz w:val="28"/>
          <w:sz w:val="28"/>
          <w:szCs w:val="28"/>
          <w:rtl w:val="true"/>
          <w:lang w:bidi="ar-SA"/>
        </w:rPr>
        <w:t>لَنْ یَضُرُّوکُمْ إِلاّٰ أَذیً</w:t>
      </w:r>
    </w:p>
    <w:p>
      <w:pPr>
        <w:pStyle w:val="BookText"/>
        <w:rPr/>
      </w:pPr>
      <w:r>
        <w:rPr>
          <w:rFonts w:ascii="IRNazanin" w:hAnsi="IRNazanin" w:eastAsia="IRNazanin"/>
          <w:color w:val="111111"/>
          <w:sz w:val="28"/>
          <w:sz w:val="28"/>
          <w:szCs w:val="28"/>
          <w:rtl w:val="true"/>
          <w:lang w:bidi="fa-IR"/>
        </w:rPr>
        <w:t xml:space="preserve">اندک بودن آزار از 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و عزم آنان بر پیکار با جبهۀ اسلام</w:t>
      </w:r>
    </w:p>
    <w:p>
      <w:pPr>
        <w:pStyle w:val="BookText"/>
        <w:rPr/>
      </w:pPr>
      <w:r>
        <w:rPr>
          <w:rFonts w:ascii="Amiri" w:hAnsi="Amiri" w:eastAsia="Amiri" w:cs="Amiri"/>
          <w:color w:val="111111"/>
          <w:sz w:val="28"/>
          <w:sz w:val="28"/>
          <w:szCs w:val="28"/>
          <w:rtl w:val="true"/>
          <w:lang w:bidi="ar-SA"/>
        </w:rPr>
        <w:t>وَ إِنْ یُقٰاتِلُوکُمْ یُوَلُّوکُمُ الْأَدْبٰارَ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و فرار، فرجام رویارویی و نبرد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w:t>
      </w:r>
    </w:p>
    <w:p>
      <w:pPr>
        <w:pStyle w:val="BookText"/>
        <w:rPr/>
      </w:pPr>
      <w:r>
        <w:rPr>
          <w:rFonts w:ascii="Amiri" w:hAnsi="Amiri" w:eastAsia="Amiri" w:cs="Amiri"/>
          <w:color w:val="111111"/>
          <w:sz w:val="28"/>
          <w:sz w:val="28"/>
          <w:szCs w:val="28"/>
          <w:rtl w:val="true"/>
          <w:lang w:bidi="ar-SA"/>
        </w:rPr>
        <w:t>وَ إِنْ یُقٰاتِلُوکُمْ یُوَلُّوکُمُ الْأَدْبٰارَ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روحیۀ مسلمانان از سوی خداوند، در مقابله با هجوم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p>
    <w:p>
      <w:pPr>
        <w:pStyle w:val="BookText"/>
        <w:rPr/>
      </w:pPr>
      <w:r>
        <w:rPr>
          <w:rFonts w:ascii="Amiri" w:hAnsi="Amiri" w:eastAsia="Amiri" w:cs="Amiri"/>
          <w:color w:val="111111"/>
          <w:sz w:val="28"/>
          <w:sz w:val="28"/>
          <w:szCs w:val="28"/>
          <w:rtl w:val="true"/>
          <w:lang w:bidi="ar-SA"/>
        </w:rPr>
        <w:t>لَنْ یَضُرُّوکُمْ إِلاّٰ أَذیً وَ إِنْ یُقٰاتِلُوکُمْ یُوَلُّوکُمُ الْأَدْبٰارَ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آغازگر جنگ، با اهل کتاب نبوده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یُقٰاتِلُوکُمْ یُوَلُّوکُمُ الْأَدْبٰارَ</w:t>
      </w:r>
    </w:p>
    <w:p>
      <w:pPr>
        <w:pStyle w:val="BookText"/>
        <w:rPr/>
      </w:pPr>
      <w:r>
        <w:rPr>
          <w:rFonts w:ascii="IRNazanin" w:hAnsi="IRNazanin" w:eastAsia="IRNazanin"/>
          <w:color w:val="111111"/>
          <w:sz w:val="28"/>
          <w:sz w:val="28"/>
          <w:szCs w:val="28"/>
          <w:rtl w:val="true"/>
          <w:lang w:bidi="fa-IR"/>
        </w:rPr>
        <w:t>چون نسبت قتال به اهل کتاب داده شده، معلوم می‌شود که آنان آغازگر پیکار خواهند بود نه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ایمان به خدا و امر به معروف و نهی از منکر، در شکست‌ناپذیری مؤمنان در برابر هجوم دشمنان دین</w:t>
      </w:r>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یُقٰاتِلُوکُمْ یُوَلُّوکُمُ الْأَدْبٰارَ</w:t>
      </w:r>
    </w:p>
    <w:p>
      <w:pPr>
        <w:pStyle w:val="BookText"/>
        <w:rPr/>
      </w:pPr>
      <w:r>
        <w:rPr>
          <w:rFonts w:ascii="IRNazanin" w:hAnsi="IRNazanin" w:eastAsia="IRNazanin"/>
          <w:color w:val="111111"/>
          <w:sz w:val="28"/>
          <w:sz w:val="28"/>
          <w:szCs w:val="28"/>
          <w:rtl w:val="true"/>
          <w:lang w:bidi="fa-IR"/>
        </w:rPr>
        <w:t>برداشت یاد شده، مقتضای ارتباط آیۀ مورد بحث با آیۀ پیش است و به تعبیر دیگر آیۀ مورد بحث در حقیقت نتیجه‌ای برای مضمون آیۀ قبل می‌باشد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زمینه‌ساز ضعف روحیه و فرار از جنگ</w:t>
      </w:r>
      <w:bookmarkStart w:id="18" w:name="pg19783_214392"/>
    </w:p>
    <w:p>
      <w:pPr>
        <w:pStyle w:val="BookText"/>
        <w:rPr/>
      </w:pPr>
      <w:bookmarkEnd w:id="18"/>
      <w:r>
        <w:rPr>
          <w:rFonts w:ascii="Amiri" w:hAnsi="Amiri" w:eastAsia="Amiri" w:cs="Amiri"/>
          <w:color w:val="111111"/>
          <w:sz w:val="28"/>
          <w:sz w:val="28"/>
          <w:szCs w:val="28"/>
          <w:rtl w:val="true"/>
          <w:lang w:bidi="ar-SA"/>
        </w:rPr>
        <w:t xml:space="preserve">وَ أَکْثَرُهُمُ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یُقٰاتِلُوکُمْ یُوَلُّوکُمُ الْأَدْبٰارَ ثُمَّ لاٰ یُنْصَرُونَ</w:t>
      </w:r>
    </w:p>
    <w:p>
      <w:pPr>
        <w:pStyle w:val="BookText"/>
        <w:rPr/>
      </w:pPr>
      <w:r>
        <w:rPr>
          <w:rFonts w:ascii="IRNazanin" w:hAnsi="IRNazanin" w:eastAsia="IRNazanin"/>
          <w:color w:val="111111"/>
          <w:sz w:val="28"/>
          <w:sz w:val="28"/>
          <w:szCs w:val="28"/>
          <w:rtl w:val="true"/>
          <w:lang w:bidi="fa-IR"/>
        </w:rPr>
        <w:t>توصیف اکثریت یهود به فسق و نافرمانی و سپس بیان شکست آنان، حاکی از وجود ارتباط میان این دو مسأله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یاری دیگران، پس از فرار و شکست در پیکار با مسلمانان</w:t>
      </w:r>
    </w:p>
    <w:p>
      <w:pPr>
        <w:pStyle w:val="BookText"/>
        <w:rPr/>
      </w:pPr>
      <w:r>
        <w:rPr>
          <w:rFonts w:ascii="Amiri" w:hAnsi="Amiri" w:eastAsia="Amiri" w:cs="Amiri"/>
          <w:color w:val="111111"/>
          <w:sz w:val="28"/>
          <w:sz w:val="28"/>
          <w:szCs w:val="28"/>
          <w:rtl w:val="true"/>
          <w:lang w:bidi="ar-SA"/>
        </w:rPr>
        <w:t>وَ إِنْ یُقٰاتِلُوکُمْ یُوَلُّوکُمُ الْأَدْبٰارَ ثُمَّ لاٰ یُنْصَرُونَ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توان دشمن برای تقویت روحیۀ مؤمنان، از روشهای قرآن</w:t>
      </w:r>
    </w:p>
    <w:p>
      <w:pPr>
        <w:pStyle w:val="BookText"/>
        <w:rPr/>
      </w:pPr>
      <w:r>
        <w:rPr>
          <w:rFonts w:ascii="Amiri" w:hAnsi="Amiri" w:eastAsia="Amiri" w:cs="Amiri"/>
          <w:color w:val="111111"/>
          <w:sz w:val="28"/>
          <w:sz w:val="28"/>
          <w:szCs w:val="28"/>
          <w:rtl w:val="true"/>
          <w:lang w:bidi="ar-SA"/>
        </w:rPr>
        <w:t>وَ إِنْ یُقٰاتِلُوکُمْ یُوَلُّوکُمُ الْأَدْبٰارَ ثُمَّ لاٰ یُنْصَرُونَ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مسلمان شدگان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مبنی بر ناتوانی سران یهود از آسیب رساندن به آنان</w:t>
      </w:r>
    </w:p>
    <w:p>
      <w:pPr>
        <w:pStyle w:val="BookText"/>
        <w:rPr/>
      </w:pPr>
      <w:r>
        <w:rPr>
          <w:rFonts w:ascii="Amiri" w:hAnsi="Amiri" w:eastAsia="Amiri" w:cs="Amiri"/>
          <w:color w:val="111111"/>
          <w:sz w:val="28"/>
          <w:sz w:val="28"/>
          <w:szCs w:val="28"/>
          <w:rtl w:val="true"/>
          <w:lang w:bidi="ar-SA"/>
        </w:rPr>
        <w:t>لَنْ یَضُرُّوکُمْ إِلاّٰ أَذیً</w:t>
      </w:r>
    </w:p>
    <w:p>
      <w:pPr>
        <w:pStyle w:val="BookText"/>
        <w:rPr/>
      </w:pPr>
      <w:r>
        <w:rPr>
          <w:rFonts w:ascii="IRNazanin" w:hAnsi="IRNazanin" w:eastAsia="IRNazanin"/>
          <w:color w:val="111111"/>
          <w:sz w:val="28"/>
          <w:sz w:val="28"/>
          <w:szCs w:val="28"/>
          <w:rtl w:val="true"/>
          <w:lang w:bidi="fa-IR"/>
        </w:rPr>
        <w:t>بر اساس شأن نزول، آیۀ شریفۀ دربارۀ عبدالله بن سلام و یاران وی نازل شده که به خاطر گرویدن به اسلام مورد تهدید سران یهود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اذیت؛اسلام؛ امر به معروف و نهی از منکر؛ اهل کتاب؛ ایمان؛ تهدید؛ جنگ؛ دشمنی؛ شکست؛ ضرر؛ فسق؛ قرآن؛ مسلمانان؛ نصرت؛ یهود</w:t>
      </w:r>
    </w:p>
    <w:p>
      <w:pPr>
        <w:pStyle w:val="Heading3"/>
        <w:numPr>
          <w:ilvl w:val="2"/>
          <w:numId w:val="1"/>
        </w:numPr>
        <w:rPr/>
      </w:pPr>
      <w:bookmarkStart w:id="19" w:name="__RefHeading___Toc1214328_2314609296"/>
      <w:bookmarkStart w:id="20" w:name="_Toc7"/>
      <w:bookmarkEnd w:id="1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112</w:t>
      </w:r>
      <w:r>
        <w:rPr>
          <w:rtl w:val="true"/>
        </w:rPr>
        <w:t>]</w:t>
      </w:r>
      <w:bookmarkEnd w:id="20"/>
    </w:p>
    <w:p>
      <w:pPr>
        <w:pStyle w:val="BookText"/>
        <w:rPr/>
      </w:pPr>
      <w:r>
        <w:rPr>
          <w:rFonts w:ascii="Amiri" w:hAnsi="Amiri" w:eastAsia="Amiri" w:cs="Amiri"/>
          <w:color w:val="111111"/>
          <w:sz w:val="28"/>
          <w:sz w:val="28"/>
          <w:szCs w:val="28"/>
          <w:rtl w:val="true"/>
          <w:lang w:bidi="ar-SA"/>
        </w:rPr>
        <w:t xml:space="preserve">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 xml:space="preserve">هر جا یافت شوند، مهر ذلّت بر آنان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به پیمانی از خدا و پیمانی از مردم تمسّک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خشمی از خدا گرفتار آمده‌اند، و مُهر بیچارگی بر آنان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سزای آن است که به آیات خدا کفر می‌ورزیدند و پیامبران را به ناحق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سبب است که آنان عصیان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همیشگی، سرنوشت محتوم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ضُرِبَتْ عَلَیْهِمُ الذِّلَّةُ أَیْنَ مٰا ثُقِفُوا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به ذلّت کشانیدن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مکان</w:t>
      </w:r>
    </w:p>
    <w:p>
      <w:pPr>
        <w:pStyle w:val="BookText"/>
        <w:rPr/>
      </w:pPr>
      <w:r>
        <w:rPr>
          <w:rFonts w:ascii="Amiri" w:hAnsi="Amiri" w:eastAsia="Amiri" w:cs="Amiri"/>
          <w:color w:val="111111"/>
          <w:sz w:val="28"/>
          <w:sz w:val="28"/>
          <w:szCs w:val="28"/>
          <w:rtl w:val="true"/>
          <w:lang w:bidi="ar-SA"/>
        </w:rPr>
        <w:t>ضُرِبَتْ عَلَیْهِمُ الذِّلَّةُ أَیْنَ مٰا ثُقِفُوا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انشای در قالب خبر باشد، یعنی مؤمنان موظفند بر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یافت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ذلت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ذلّت، در گرو رابطۀ با خدا یا وابستگی به دیگر مردمان</w:t>
      </w:r>
    </w:p>
    <w:p>
      <w:pPr>
        <w:pStyle w:val="BookText"/>
        <w:rPr/>
      </w:pPr>
      <w:r>
        <w:rPr>
          <w:rFonts w:ascii="Amiri" w:hAnsi="Amiri" w:eastAsia="Amiri" w:cs="Amiri"/>
          <w:color w:val="111111"/>
          <w:sz w:val="28"/>
          <w:sz w:val="28"/>
          <w:szCs w:val="28"/>
          <w:rtl w:val="true"/>
          <w:lang w:bidi="ar-SA"/>
        </w:rPr>
        <w:t xml:space="preserve">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بِحَبْلٍ مِنَ اللّٰهِ وَ حَبْلٍ مِنَ النّٰاسِ</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وابسته شدن به مردم و عدم استقلال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مبتلا به ذلت یا وابستگی و عدم استقلال</w:t>
      </w:r>
    </w:p>
    <w:p>
      <w:pPr>
        <w:pStyle w:val="BookText"/>
        <w:rPr/>
      </w:pPr>
      <w:r>
        <w:rPr>
          <w:rFonts w:ascii="Amiri" w:hAnsi="Amiri" w:eastAsia="Amiri" w:cs="Amiri"/>
          <w:color w:val="111111"/>
          <w:sz w:val="28"/>
          <w:sz w:val="28"/>
          <w:szCs w:val="28"/>
          <w:rtl w:val="true"/>
          <w:lang w:bidi="ar-SA"/>
        </w:rPr>
        <w:t xml:space="preserve">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بِحَبْلٍ مِنَ اللّٰهِ وَ حَبْلٍ مِنَ النّٰاسِ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ذلت، در گرو گرایش آنان به اسلام و یا بستن پیمان‌نامه‌ای با جامعۀ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حاکمیت جامعۀ اسلامی و شرایط ذمّه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بِحَبْلٍ مِنَ اللّٰهِ وَ حَبْلٍ مِنَ النّٰاسِ</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اینکه در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بِحَبْلٍ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رابطه و تعهد با جامعه اسلامی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موظّف به رعایت حقوق اهل کتاب، در صورت بستن پیمان با جامعۀ اسلامی</w:t>
      </w:r>
    </w:p>
    <w:p>
      <w:pPr>
        <w:pStyle w:val="BookText"/>
        <w:rPr/>
      </w:pPr>
      <w:r>
        <w:rPr>
          <w:rFonts w:ascii="Amiri" w:hAnsi="Amiri" w:eastAsia="Amiri" w:cs="Amiri"/>
          <w:color w:val="111111"/>
          <w:sz w:val="28"/>
          <w:sz w:val="28"/>
          <w:szCs w:val="28"/>
          <w:rtl w:val="true"/>
          <w:lang w:bidi="ar-SA"/>
        </w:rPr>
        <w:t>ضُرِبَتْ عَلَیْهِمُ الذِّلَّةُ أَیْنَ مٰا ثُقِفُوا إِلاّٰ بِحَبْلٍ مِنَ اللّٰهِ وَ حَبْلٍ مِنَ النّٰاسِ</w:t>
      </w:r>
    </w:p>
    <w:p>
      <w:pPr>
        <w:pStyle w:val="BookText"/>
        <w:rPr/>
      </w:pPr>
      <w:r>
        <w:rPr>
          <w:rFonts w:ascii="IRNazanin" w:hAnsi="IRNazanin" w:eastAsia="IRNazanin"/>
          <w:color w:val="111111"/>
          <w:sz w:val="28"/>
          <w:sz w:val="28"/>
          <w:szCs w:val="28"/>
          <w:rtl w:val="true"/>
          <w:lang w:bidi="fa-IR"/>
        </w:rPr>
        <w:t xml:space="preserve">براین اساس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تشریع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مورد را استثنا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اسلام؛ و بستن پیمان با 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پایبندی مسلمانان، به قراردادهای خود با دیگر جوامع</w:t>
      </w:r>
    </w:p>
    <w:p>
      <w:pPr>
        <w:pStyle w:val="BookText"/>
        <w:rPr/>
      </w:pPr>
      <w:r>
        <w:rPr>
          <w:rFonts w:ascii="Amiri" w:hAnsi="Amiri" w:eastAsia="Amiri" w:cs="Amiri"/>
          <w:color w:val="111111"/>
          <w:sz w:val="28"/>
          <w:sz w:val="28"/>
          <w:szCs w:val="28"/>
          <w:rtl w:val="true"/>
          <w:lang w:bidi="ar-SA"/>
        </w:rPr>
        <w:t xml:space="preserve">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بِحَبْلٍ مِنَ اللّٰهِ وَ حَبْلٍ مِنَ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حَبْلٍ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برداشت فوق به معنای قرارداد مسلمین با اهل کتاب گرفته شده است بنابراین، آیۀ فوق بیانگر آن است که در صورت قرارداد، نباید متعرض آنها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هموارکنندۀ غضب الهی بر خویشتن</w:t>
      </w:r>
    </w:p>
    <w:p>
      <w:pPr>
        <w:pStyle w:val="BookText"/>
        <w:rPr/>
      </w:pPr>
      <w:r>
        <w:rPr>
          <w:rFonts w:ascii="Amiri" w:hAnsi="Amiri" w:eastAsia="Amiri" w:cs="Amiri"/>
          <w:color w:val="111111"/>
          <w:sz w:val="28"/>
          <w:sz w:val="28"/>
          <w:szCs w:val="28"/>
          <w:rtl w:val="true"/>
          <w:lang w:bidi="ar-SA"/>
        </w:rPr>
        <w:t>وَ بٰاؤُ بِغَضَبٍ مِنَ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بیچارگی و درماندگی، سرنوشت محتوم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ضُرِبَتْ عَلَیْهِمُ الْمَسْکَنَةُ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موظّف به جلوگیری از توسعه و رشد اقتصادی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مرحلۀ به مسکنت و درماندگی کشانیدن آنان</w:t>
      </w:r>
    </w:p>
    <w:p>
      <w:pPr>
        <w:pStyle w:val="BookText"/>
        <w:rPr/>
      </w:pPr>
      <w:r>
        <w:rPr>
          <w:rFonts w:ascii="Amiri" w:hAnsi="Amiri" w:eastAsia="Amiri" w:cs="Amiri"/>
          <w:color w:val="111111"/>
          <w:sz w:val="28"/>
          <w:sz w:val="28"/>
          <w:szCs w:val="28"/>
          <w:rtl w:val="true"/>
          <w:lang w:bidi="ar-SA"/>
        </w:rPr>
        <w:t>وَ ضُرِبَتْ عَلَیْهِمُ الْمَسْکَنَةُ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تشریعی باشد نه اخبار از امر خارجی، 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مستمر یهود به آیات الهی و کشتن ناروای پیامبران، موجب ذلت، درماندگی و گرفتاری آنان به غضب الهی</w:t>
      </w:r>
    </w:p>
    <w:p>
      <w:pPr>
        <w:pStyle w:val="BookText"/>
        <w:rPr/>
      </w:pPr>
      <w:r>
        <w:rPr>
          <w:rFonts w:ascii="Amiri" w:hAnsi="Amiri" w:eastAsia="Amiri" w:cs="Amiri"/>
          <w:color w:val="111111"/>
          <w:sz w:val="28"/>
          <w:sz w:val="28"/>
          <w:szCs w:val="28"/>
          <w:rtl w:val="true"/>
          <w:lang w:bidi="ar-SA"/>
        </w:rPr>
        <w:t xml:space="preserve">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بٰاؤُ بِغَضَبٍ مِنَ اللّٰهِ وَ ضُرِبَتْ عَلَیْهِمُ الْمَسْکَنَةُ ذٰلِکَ بِأَنَّهُمْ کٰانُوا یَکْفُرُونَ بِآیٰاتِ اللّٰهِ وَ یَقْتُلُونَ الْأَنْبِیٰاءَ بِغَیْرِ حَقٍّ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تعدّی و تجاوز مستمر یهود، موجب ذلت، درماندگی و گرفتاری آنان به غضب الهی</w:t>
      </w:r>
    </w:p>
    <w:p>
      <w:pPr>
        <w:pStyle w:val="BookText"/>
        <w:rPr/>
      </w:pPr>
      <w:r>
        <w:rPr>
          <w:rFonts w:ascii="Amiri" w:hAnsi="Amiri" w:eastAsia="Amiri" w:cs="Amiri"/>
          <w:color w:val="111111"/>
          <w:sz w:val="28"/>
          <w:sz w:val="28"/>
          <w:szCs w:val="28"/>
          <w:rtl w:val="true"/>
          <w:lang w:bidi="ar-SA"/>
        </w:rPr>
        <w:t xml:space="preserve">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عَصَوْا وَ کٰانُوا یَعْتَدُونَ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اشاره به ذلّت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گرایشهای اعتقادی و رفتاری انسانها، در سرنوشت آنان</w:t>
      </w:r>
    </w:p>
    <w:p>
      <w:pPr>
        <w:pStyle w:val="BookText"/>
        <w:rPr/>
      </w:pPr>
      <w:r>
        <w:rPr>
          <w:rFonts w:ascii="Amiri" w:hAnsi="Amiri" w:eastAsia="Amiri" w:cs="Amiri"/>
          <w:color w:val="111111"/>
          <w:sz w:val="28"/>
          <w:sz w:val="28"/>
          <w:szCs w:val="28"/>
          <w:rtl w:val="true"/>
          <w:lang w:bidi="ar-SA"/>
        </w:rPr>
        <w:t xml:space="preserve">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کٰانُوا یَکْفُرُونَ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عَصَوْا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علم به ناحق بودن قتل انبیاء، آنان را می‌کشتند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یَقْتُلُونَ الْأَنْبِیٰاءَ بِغَیْرِ حَقٍّ</w:t>
      </w:r>
    </w:p>
    <w:p>
      <w:pPr>
        <w:pStyle w:val="BookText"/>
        <w:rPr/>
      </w:pPr>
      <w:r>
        <w:rPr>
          <w:rFonts w:ascii="IRNazanin" w:hAnsi="IRNazanin" w:eastAsia="IRNazanin"/>
          <w:color w:val="111111"/>
          <w:sz w:val="28"/>
          <w:sz w:val="28"/>
          <w:szCs w:val="28"/>
          <w:rtl w:val="true"/>
          <w:lang w:bidi="fa-IR"/>
        </w:rPr>
        <w:t xml:space="preserve">چون تصوّر حق بودن قتل انبیا نمی‌رود، لذا باید گفت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این است که قاتلین می‌دانستند که قتل انبیا، حق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پیامبرانی متعدّد، برای اهل کتاب</w:t>
      </w:r>
    </w:p>
    <w:p>
      <w:pPr>
        <w:pStyle w:val="BookText"/>
        <w:rPr/>
      </w:pPr>
      <w:r>
        <w:rPr>
          <w:rFonts w:ascii="Amiri" w:hAnsi="Amiri" w:eastAsia="Amiri" w:cs="Amiri"/>
          <w:color w:val="111111"/>
          <w:sz w:val="28"/>
          <w:sz w:val="28"/>
          <w:szCs w:val="28"/>
          <w:rtl w:val="true"/>
          <w:lang w:bidi="ar-SA"/>
        </w:rPr>
        <w:t>وَ یَقْتُلُونَ الْأَنْبِیٰاءَ بِغَیْرِ حَقٍّ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جنایت و تجاوز، سیرۀ دائمی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بِأَنَّهُمْ کٰانُوا یَکْفُرُونَ بِآیٰاتِ اللّٰهِ وَ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یَعْتَدُونَ</w:t>
      </w:r>
    </w:p>
    <w:p>
      <w:pPr>
        <w:pStyle w:val="BookText"/>
        <w:rPr/>
      </w:pPr>
      <w:r>
        <w:rPr>
          <w:rFonts w:ascii="IRNazanin" w:hAnsi="IRNazanin" w:eastAsia="IRNazanin"/>
          <w:color w:val="111111"/>
          <w:sz w:val="28"/>
          <w:sz w:val="28"/>
          <w:szCs w:val="28"/>
          <w:rtl w:val="true"/>
          <w:lang w:bidi="fa-IR"/>
        </w:rPr>
        <w:t xml:space="preserve">فعل مضارع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کانا، کانوا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 مداومشان، باعث کفرشان به آیات الهی و کشتن پیامبران</w:t>
      </w:r>
    </w:p>
    <w:p>
      <w:pPr>
        <w:pStyle w:val="BookText"/>
        <w:rPr/>
      </w:pPr>
      <w:r>
        <w:rPr>
          <w:rFonts w:ascii="Amiri" w:hAnsi="Amiri" w:eastAsia="Amiri" w:cs="Amiri"/>
          <w:color w:val="111111"/>
          <w:sz w:val="28"/>
          <w:sz w:val="28"/>
          <w:szCs w:val="28"/>
          <w:rtl w:val="true"/>
          <w:lang w:bidi="ar-SA"/>
        </w:rPr>
        <w:t xml:space="preserve">ذٰلِکَ بِأَنَّهُمْ کٰانُوا یَکْفُرُونَ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عَصَوْا وَ کٰانُوا یَعْتَدُونَ</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برداشت یاد شده کفر به آیات الهی و کشتن پیامبران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عصیان، تعدّی و تجاوز مداوم، موجب کفر به آیات الهی</w:t>
      </w:r>
    </w:p>
    <w:p>
      <w:pPr>
        <w:pStyle w:val="BookText"/>
        <w:rPr/>
      </w:pPr>
      <w:r>
        <w:rPr>
          <w:rFonts w:ascii="Amiri" w:hAnsi="Amiri" w:eastAsia="Amiri" w:cs="Amiri"/>
          <w:color w:val="111111"/>
          <w:sz w:val="28"/>
          <w:sz w:val="28"/>
          <w:szCs w:val="28"/>
          <w:rtl w:val="true"/>
          <w:lang w:bidi="ar-SA"/>
        </w:rPr>
        <w:t>بِأَنَّهُمْ کٰانُوا یَکْفُرُونَ بِآیٰاتِ اللّٰهِ وَ یَقْتُلُونَ الْأَنْبِیٰاءَ بِغَیْرِ حَقٍّ ذٰلِکَ بِمٰا عَصَوْا وَ کٰانُوا یَعْتَدُونَ</w:t>
      </w:r>
    </w:p>
    <w:p>
      <w:pPr>
        <w:pStyle w:val="BookText"/>
        <w:rPr/>
      </w:pPr>
      <w:r>
        <w:rPr>
          <w:rFonts w:ascii="Amiri" w:hAnsi="Amiri" w:eastAsia="Amiri" w:cs="Amiri"/>
          <w:color w:val="111111"/>
          <w:sz w:val="28"/>
          <w:sz w:val="28"/>
          <w:szCs w:val="28"/>
          <w:rtl w:val="true"/>
          <w:lang w:bidi="ar-SA"/>
        </w:rPr>
        <w:t xml:space="preserve">بنابر اینکه مشارالیه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کفر به آیات الهی باشد برداشت مذکور قابل استفاده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اصرار بر آن، موجب ارتکاب گناهان بزرگتر</w:t>
      </w:r>
    </w:p>
    <w:p>
      <w:pPr>
        <w:pStyle w:val="BookText"/>
        <w:rPr/>
      </w:pPr>
      <w:r>
        <w:rPr>
          <w:rFonts w:ascii="Amiri" w:hAnsi="Amiri" w:eastAsia="Amiri" w:cs="Amiri"/>
          <w:color w:val="111111"/>
          <w:sz w:val="28"/>
          <w:sz w:val="28"/>
          <w:szCs w:val="28"/>
          <w:rtl w:val="true"/>
          <w:lang w:bidi="ar-SA"/>
        </w:rPr>
        <w:t>کٰانُوا یَکْفُرُونَ بِآیٰاتِ اللّٰهِ وَ یَقْتُلُونَ الْأَنْبِیٰاءَ بِغَیْرِ حَقٍّ ذٰلِکَ بِمٰا عَصَوْا وَ کٰانُوا یَعْتَدُونَ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عصیان و تجاوز در قیاس با کشتن پیامبران و کفر به آیات الهی گناهانی کوچک‌ترند لکن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بِمٰا عَصَوْا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w:t>
      </w:r>
      <w:bookmarkStart w:id="21" w:name="pg19783_214395"/>
    </w:p>
    <w:p>
      <w:pPr>
        <w:pStyle w:val="BookText"/>
        <w:rPr/>
      </w:pPr>
      <w:bookmarkEnd w:id="21"/>
      <w:r>
        <w:rPr>
          <w:rFonts w:ascii="IRNazanin" w:hAnsi="IRNazanin" w:eastAsia="IRNazanin"/>
          <w:color w:val="111111"/>
          <w:sz w:val="28"/>
          <w:sz w:val="28"/>
          <w:szCs w:val="28"/>
          <w:rtl w:val="true"/>
          <w:lang w:bidi="fa-IR"/>
        </w:rPr>
        <w:t>بر آنها موجب جرأت بر ارتکاب گناهان بزرگتری چون کشتن پیامبران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گنه‌کاران، تجاوزگران و کافران به آیات الهی، به ذلت و خواری از سوی خداوند</w:t>
      </w:r>
    </w:p>
    <w:p>
      <w:pPr>
        <w:pStyle w:val="BookText"/>
        <w:rPr/>
      </w:pPr>
      <w:r>
        <w:rPr>
          <w:rFonts w:ascii="Amiri" w:hAnsi="Amiri" w:eastAsia="Amiri" w:cs="Amiri"/>
          <w:color w:val="111111"/>
          <w:sz w:val="28"/>
          <w:sz w:val="28"/>
          <w:szCs w:val="28"/>
          <w:rtl w:val="true"/>
          <w:lang w:bidi="ar-SA"/>
        </w:rPr>
        <w:t xml:space="preserve">ذٰلِکَ بِأَنَّهُمْ کٰانُوا یَکْفُرُونَ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عَصَوْا وَ کٰانُوا یَعْتَدُونَ</w:t>
      </w:r>
    </w:p>
    <w:p>
      <w:pPr>
        <w:pStyle w:val="BookText"/>
        <w:rPr/>
      </w:pPr>
      <w:r>
        <w:rPr>
          <w:rFonts w:ascii="IRNazanin" w:hAnsi="IRNazanin" w:eastAsia="IRNazanin"/>
          <w:color w:val="111111"/>
          <w:sz w:val="28"/>
          <w:sz w:val="28"/>
          <w:szCs w:val="28"/>
          <w:rtl w:val="true"/>
          <w:lang w:bidi="fa-IR"/>
        </w:rPr>
        <w:t>بیان علت ذلّتها و گرفتاریهای یهود، تهدیدی است به تمام مرتکبین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روحیۀ اهل ایمان، با بیان وضعیّت نکبت‌بار و ننگین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یُقٰاتِلُوکُمْ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عَلَیْهِمُ الذِّلَّةُ أَیْنَ مٰا ثُقِفُوا إِلاّٰ بِحَبْلٍ مِنَ اللّٰهِ وَ حَبْلٍ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عَلَیْهِمُ الْمَسْکَنَةُ</w:t>
      </w:r>
    </w:p>
    <w:p>
      <w:pPr>
        <w:pStyle w:val="BookText"/>
        <w:rPr/>
      </w:pPr>
      <w:r>
        <w:rPr>
          <w:rFonts w:ascii="IRNazanin" w:hAnsi="IRNazanin" w:eastAsia="IRNazanin"/>
          <w:color w:val="111111"/>
          <w:sz w:val="28"/>
          <w:sz w:val="28"/>
          <w:szCs w:val="28"/>
          <w:rtl w:val="true"/>
          <w:lang w:bidi="fa-IR"/>
        </w:rPr>
        <w:t>بیان ذلّت و مسکنت یهود، پس از اشاره به ستیزه‌جویی آنان، می‌تواند برای تقویت روحیۀ اهل ایمان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یَقْتُلُونَ الْأَنْبِیٰاءَ بِغَیْرِ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قتلوهم بأسیافهم و لکن أذاعوا سرّهم و أفشوا علیهم فقُتِلوا؛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یَقْتُلُونَ الْأَنْبِیٰاءَ بِغَیْرِ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سوگند، آنان پیامبران را با شمشیرهایشان نکشتند ولی سرّشان را فاش و بر ضد آنان افشاگری کردند که باعث قتلشان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آیات خدا؛ اسلام؛ اقرار؛ اللّه؛ انبیاء؛ انسان؛ اهل کتاب؛ایمان؛ تکذیب؛ حبل اللّه؛ ذلت؛ ظلم؛ عمل؛ غضب؛ قتل؛ قضا و قدر؛ کبیره؛ کفر؛ کیفر؛ کینه؛ گناه؛ مسلمانان؛ معاهده؛ یهود</w:t>
      </w:r>
    </w:p>
    <w:p>
      <w:pPr>
        <w:pStyle w:val="BookText"/>
        <w:rPr/>
      </w:pPr>
      <w:r>
        <w:rPr>
          <w:rFonts w:ascii="Amiri" w:hAnsi="Amiri" w:eastAsia="Amiri" w:cs="Amiri"/>
          <w:color w:val="111111"/>
          <w:sz w:val="28"/>
          <w:sz w:val="28"/>
          <w:szCs w:val="28"/>
          <w:rtl w:val="true"/>
          <w:lang w:bidi="ar-SA"/>
        </w:rPr>
        <w:t>ذلّت</w:t>
      </w:r>
    </w:p>
    <w:p>
      <w:pPr>
        <w:pStyle w:val="Heading3"/>
        <w:numPr>
          <w:ilvl w:val="2"/>
          <w:numId w:val="1"/>
        </w:numPr>
        <w:rPr/>
      </w:pPr>
      <w:bookmarkStart w:id="22" w:name="__RefHeading___Toc1214330_2314609296"/>
      <w:bookmarkStart w:id="23" w:name="_Toc8"/>
      <w:bookmarkEnd w:id="2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113</w:t>
      </w:r>
      <w:r>
        <w:rPr>
          <w:rtl w:val="true"/>
        </w:rPr>
        <w:t>]</w:t>
      </w:r>
      <w:bookmarkEnd w:id="23"/>
    </w:p>
    <w:p>
      <w:pPr>
        <w:pStyle w:val="BookText"/>
        <w:rPr/>
      </w:pPr>
      <w:r>
        <w:rPr>
          <w:rFonts w:ascii="Amiri" w:hAnsi="Amiri" w:eastAsia="Amiri" w:cs="Amiri"/>
          <w:color w:val="111111"/>
          <w:sz w:val="28"/>
          <w:sz w:val="28"/>
          <w:szCs w:val="28"/>
          <w:rtl w:val="true"/>
          <w:lang w:bidi="ar-SA"/>
        </w:rPr>
        <w:t xml:space="preserve">لَیْسُوا سَوٰاءً مِنْ أَهْلِ اَلْکِتٰابِ أُمَّةٌ قٰائِمَةٌ یَتْلُونَ آیٰاتِ اَللّٰهِ آنٰاءَ اَللَّیْلِ وَ هُمْ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یکسان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کتاب گروهی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اطاعت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خاسته‌اند و آیات خدا را در اوقات شب تلاوت می‌کنند و سجده می‌گزارند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نبودن اهل کتاب، در اعتقاد، اعمال و رفتار خویش</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بِأَنَّهُمْ کٰانُوا یَکْفُرُونَ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لَیْسُوا سَوٰاءً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کتاب، منکر آیات الهی، قاتل انبیا و اهل عصیان و تعدی و برخی دیگر فرمانبردار خدا، اهل تلاوت آیات الهی و سجده‌کننده در پیشگاه او</w:t>
      </w:r>
    </w:p>
    <w:p>
      <w:pPr>
        <w:pStyle w:val="BookText"/>
        <w:rPr/>
      </w:pPr>
      <w:r>
        <w:rPr>
          <w:rFonts w:ascii="Amiri" w:hAnsi="Amiri" w:eastAsia="Amiri" w:cs="Amiri"/>
          <w:color w:val="111111"/>
          <w:sz w:val="28"/>
          <w:sz w:val="28"/>
          <w:szCs w:val="28"/>
          <w:rtl w:val="true"/>
          <w:lang w:bidi="ar-SA"/>
        </w:rPr>
        <w:t xml:space="preserve">ذٰلِکَ بِأَنَّهُمْ کٰانُوا یَکْفُرُونَ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لَیْسُوا سَوٰاءً مِنْ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یَسْجُدُونَ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اعتقادی و عملی برخی از اهل کتاب به اسلام</w:t>
      </w:r>
    </w:p>
    <w:p>
      <w:pPr>
        <w:pStyle w:val="BookText"/>
        <w:rPr/>
      </w:pPr>
      <w:r>
        <w:rPr>
          <w:rFonts w:ascii="Amiri" w:hAnsi="Amiri" w:eastAsia="Amiri" w:cs="Amiri"/>
          <w:color w:val="111111"/>
          <w:sz w:val="28"/>
          <w:sz w:val="28"/>
          <w:szCs w:val="28"/>
          <w:rtl w:val="true"/>
          <w:lang w:bidi="ar-SA"/>
        </w:rPr>
        <w:t>مِنْ أَهْلِ الْکِتٰابِ أُمَّةٌ قٰائِمَةٌ یَتْلُونَ آیٰاتِ اللّٰهِ</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و یاران او باشد به اسلام گرویدند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کتاب به خاطر ایمان و اعمال پسندیده، مصون از ذلّت، درماندگی و غضب الهی</w:t>
      </w:r>
    </w:p>
    <w:p>
      <w:pPr>
        <w:pStyle w:val="BookText"/>
        <w:rPr/>
      </w:pPr>
      <w:r>
        <w:rPr>
          <w:rFonts w:ascii="Amiri" w:hAnsi="Amiri" w:eastAsia="Amiri" w:cs="Amiri"/>
          <w:color w:val="111111"/>
          <w:sz w:val="28"/>
          <w:sz w:val="28"/>
          <w:szCs w:val="28"/>
          <w:rtl w:val="true"/>
          <w:lang w:bidi="ar-SA"/>
        </w:rPr>
        <w:t xml:space="preserve">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لَیْسُوا سَوٰاءً مِنْ أَهْلِ الْکِتٰابِ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اسلام به افراد شایسته و ستایش از آنان، ولو اینکه مسلمان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لَیْسُوا سَوٰاءً مِنْ أَهْلِ الْکِتٰابِ أُمَّةٌ قٰائِمَةٌ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خداوند، خواندن آیات الهی به هنگام شب و در حال سجده، ملاک ارزشمندی انسانها</w:t>
      </w:r>
    </w:p>
    <w:p>
      <w:pPr>
        <w:pStyle w:val="BookText"/>
        <w:rPr/>
      </w:pPr>
      <w:r>
        <w:rPr>
          <w:rFonts w:ascii="Amiri" w:hAnsi="Amiri" w:eastAsia="Amiri" w:cs="Amiri"/>
          <w:color w:val="111111"/>
          <w:sz w:val="28"/>
          <w:sz w:val="28"/>
          <w:szCs w:val="28"/>
          <w:rtl w:val="true"/>
          <w:lang w:bidi="ar-SA"/>
        </w:rPr>
        <w:t xml:space="preserve">لَیْسُوا سَوٰاءً مِنْ أَهْلِ الْکِتٰابِ أُمَّةٌ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یَسْجُدُونَ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 اطاعت و بندگی خدا، تلاوت آیات الهی به هنگام شب و در حال سجده به درگاه وی</w:t>
      </w:r>
    </w:p>
    <w:p>
      <w:pPr>
        <w:pStyle w:val="BookText"/>
        <w:rPr/>
      </w:pPr>
      <w:r>
        <w:rPr>
          <w:rFonts w:ascii="Amiri" w:hAnsi="Amiri" w:eastAsia="Amiri" w:cs="Amiri"/>
          <w:color w:val="111111"/>
          <w:sz w:val="28"/>
          <w:sz w:val="28"/>
          <w:szCs w:val="28"/>
          <w:rtl w:val="true"/>
          <w:lang w:bidi="ar-SA"/>
        </w:rPr>
        <w:t>یَتْلُونَ آیٰاتِ اللّٰهِ آنٰاءَ اللَّیْلِ وَ هُمْ یَسْجُدُونَ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انسان‌ها از سوی خداوند به عبادت و تلاوت آیات الهی، در هنگام شب به همراه سجده</w:t>
      </w:r>
    </w:p>
    <w:p>
      <w:pPr>
        <w:pStyle w:val="BookText"/>
        <w:rPr/>
      </w:pPr>
      <w:r>
        <w:rPr>
          <w:rFonts w:ascii="Amiri" w:hAnsi="Amiri" w:eastAsia="Amiri" w:cs="Amiri"/>
          <w:color w:val="111111"/>
          <w:sz w:val="28"/>
          <w:sz w:val="28"/>
          <w:szCs w:val="28"/>
          <w:rtl w:val="true"/>
          <w:lang w:bidi="ar-SA"/>
        </w:rPr>
        <w:t>أُمَّةٌ قٰائِمَةٌ یَتْلُونَ آیٰاتِ اللّٰهِ آنٰاءَ اللَّیْلِ وَ هُمْ یَسْجُدُونَ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آیاتی تحریف نشده در کتابهای آسمانی اهل کتاب، تا عصر بعثت</w:t>
      </w:r>
    </w:p>
    <w:p>
      <w:pPr>
        <w:pStyle w:val="BookText"/>
        <w:rPr/>
      </w:pPr>
      <w:r>
        <w:rPr>
          <w:rFonts w:ascii="Amiri" w:hAnsi="Amiri" w:eastAsia="Amiri" w:cs="Amiri"/>
          <w:color w:val="111111"/>
          <w:sz w:val="28"/>
          <w:sz w:val="28"/>
          <w:szCs w:val="28"/>
          <w:rtl w:val="true"/>
          <w:lang w:bidi="ar-SA"/>
        </w:rPr>
        <w:t>مِنْ أَهْلِ الْکِتٰابِ أُمَّةٌ قٰائِمَةٌ یَتْلُونَ آیٰاتِ اللّٰهِ</w:t>
      </w:r>
    </w:p>
    <w:p>
      <w:pPr>
        <w:pStyle w:val="BookText"/>
        <w:rPr/>
      </w:pPr>
      <w:r>
        <w:rPr>
          <w:rFonts w:ascii="IRNazanin" w:hAnsi="IRNazanin" w:eastAsia="IRNazanin"/>
          <w:color w:val="111111"/>
          <w:sz w:val="28"/>
          <w:sz w:val="28"/>
          <w:szCs w:val="28"/>
          <w:rtl w:val="true"/>
          <w:lang w:bidi="fa-IR"/>
        </w:rPr>
        <w:t xml:space="preserve">چون آیه دربارۀ اهل کتاب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تورات و انجیل می‌باشد و ارزش تلاوت آنها، بیانگر عدم تحریف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خدا و سجده به درگاه او، قیام به امر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أُمَّةٌ قٰائِمَةٌ یَتْلُونَ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یَسْجُدُونَ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اطاعت از خداوند، تلاوت آیات الهی و سجده به درگاه او، از فرامین مشترک در ادیان الهی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الْکِتٰابِ أُمَّةٌ قٰائِمَةٌ یَتْلُونَ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یَسْجُدُونَ</w:t>
      </w:r>
      <w:bookmarkStart w:id="24" w:name="pg19783_214397"/>
    </w:p>
    <w:p>
      <w:pPr>
        <w:pStyle w:val="BookText"/>
        <w:rPr/>
      </w:pPr>
      <w:bookmarkEnd w:id="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اطاعت؛ اللّه؛ امت قائمه؛ انبیاء؛ اهل کتاب؛ ایمان؛ تاریخ؛ تحریف؛ تلاوت؛ تهجد؛ دین؛ ذلت؛ سجده؛ شب؛ عبادت؛ غضب؛ قرآن؛ کتاب‌های آسمانی؛ کفر؛ مدح</w:t>
      </w:r>
    </w:p>
    <w:p>
      <w:pPr>
        <w:pStyle w:val="Heading3"/>
        <w:numPr>
          <w:ilvl w:val="2"/>
          <w:numId w:val="1"/>
        </w:numPr>
        <w:rPr/>
      </w:pPr>
      <w:bookmarkStart w:id="25" w:name="__RefHeading___Toc1214332_2314609296"/>
      <w:bookmarkStart w:id="26" w:name="_Toc9"/>
      <w:bookmarkEnd w:id="2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114</w:t>
      </w:r>
      <w:r>
        <w:rPr>
          <w:rtl w:val="true"/>
        </w:rPr>
        <w:t>]</w:t>
      </w:r>
      <w:bookmarkEnd w:id="26"/>
    </w:p>
    <w:p>
      <w:pPr>
        <w:pStyle w:val="BookText"/>
        <w:rPr/>
      </w:pPr>
      <w:r>
        <w:rPr>
          <w:rFonts w:ascii="Amiri" w:hAnsi="Amiri" w:eastAsia="Amiri" w:cs="Amiri"/>
          <w:color w:val="111111"/>
          <w:sz w:val="28"/>
          <w:sz w:val="28"/>
          <w:szCs w:val="28"/>
          <w:rtl w:val="true"/>
          <w:lang w:bidi="ar-SA"/>
        </w:rPr>
        <w:t xml:space="preserve">یُؤْمِنُونَ بِاللّٰهِ وَ اَلْیَوْمِ اَلْآخِرِ وَ یَأْمُرُونَ بِالْمَعْرُوفِ وَ یَنْهَوْنَ عَنِ اَلْمُنْکَرِ وَ یُسٰارِعُونَ فِی اَلْخَیْرٰاتِ وَ أُولٰئِکَ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به خدا و روز واپسین ایمان دارند، و به کارهای پسندیده وا می‌دارند، و از کارهای ناپسند باز می‌دارند، و در کارهای خیر شتاب می‌کنند، و اینان از شایستگانند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قیامت، امر به معروف، نهی از منکر و شتاب در کارهای خیر، از ویژگیهای برخی اهل کتاب</w:t>
      </w:r>
    </w:p>
    <w:p>
      <w:pPr>
        <w:pStyle w:val="BookText"/>
        <w:rPr/>
      </w:pPr>
      <w:r>
        <w:rPr>
          <w:rFonts w:ascii="Amiri" w:hAnsi="Amiri" w:eastAsia="Amiri" w:cs="Amiri"/>
          <w:color w:val="111111"/>
          <w:sz w:val="28"/>
          <w:sz w:val="28"/>
          <w:szCs w:val="28"/>
          <w:rtl w:val="true"/>
          <w:lang w:bidi="ar-SA"/>
        </w:rPr>
        <w:t xml:space="preserve">مِنْ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بِاللّٰهِ وَ الْیَوْمِ الْآخِرِ وَ یَأْمُرُونَ بِالْمَعْرُوفِ وَ یَنْهَوْنَ عَنِ الْمُنْکَرِ وَ یُسٰارِعُونَ فِی الْخَیْرٰاتِ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امر به معروف و نهی از منکر، در آیین اهل کتاب</w:t>
      </w:r>
    </w:p>
    <w:p>
      <w:pPr>
        <w:pStyle w:val="BookText"/>
        <w:rPr/>
      </w:pPr>
      <w:r>
        <w:rPr>
          <w:rFonts w:ascii="Amiri" w:hAnsi="Amiri" w:eastAsia="Amiri" w:cs="Amiri"/>
          <w:color w:val="111111"/>
          <w:sz w:val="28"/>
          <w:sz w:val="28"/>
          <w:szCs w:val="28"/>
          <w:rtl w:val="true"/>
          <w:lang w:bidi="ar-SA"/>
        </w:rPr>
        <w:t xml:space="preserve">مِنْ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 بِالْمَعْرُوفِ وَ یَنْهَوْنَ عَنِ الْمُنْکَرِ</w:t>
      </w:r>
    </w:p>
    <w:p>
      <w:pPr>
        <w:pStyle w:val="BookText"/>
        <w:rPr/>
      </w:pPr>
      <w:r>
        <w:rPr>
          <w:rFonts w:ascii="IRNazanin" w:hAnsi="IRNazanin" w:eastAsia="IRNazanin"/>
          <w:color w:val="111111"/>
          <w:sz w:val="28"/>
          <w:sz w:val="28"/>
          <w:szCs w:val="28"/>
          <w:rtl w:val="true"/>
          <w:lang w:bidi="fa-IR"/>
        </w:rPr>
        <w:t>ظاهر این است که اوصاف مذکور برای اهل کتاب، با وصف اهل کتاب بودن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خاص امر به معروف و نهی از منکر</w:t>
      </w:r>
    </w:p>
    <w:p>
      <w:pPr>
        <w:pStyle w:val="BookText"/>
        <w:rPr/>
      </w:pPr>
      <w:r>
        <w:rPr>
          <w:rFonts w:ascii="Amiri" w:hAnsi="Amiri" w:eastAsia="Amiri" w:cs="Amiri"/>
          <w:color w:val="111111"/>
          <w:sz w:val="28"/>
          <w:sz w:val="28"/>
          <w:szCs w:val="28"/>
          <w:rtl w:val="true"/>
          <w:lang w:bidi="ar-SA"/>
        </w:rPr>
        <w:t>یَأْمُرُونَ بِالْمَعْرُوفِ وَ یَنْهَوْنَ عَنِ الْمُنْکَرِ</w:t>
      </w:r>
    </w:p>
    <w:p>
      <w:pPr>
        <w:pStyle w:val="BookText"/>
        <w:rPr/>
      </w:pPr>
      <w:r>
        <w:rPr>
          <w:rFonts w:ascii="IRNazanin" w:hAnsi="IRNazanin" w:eastAsia="IRNazanin"/>
          <w:color w:val="111111"/>
          <w:sz w:val="28"/>
          <w:sz w:val="28"/>
          <w:szCs w:val="28"/>
          <w:rtl w:val="true"/>
          <w:lang w:bidi="fa-IR"/>
        </w:rPr>
        <w:t>پس از ذکر ایمان به خدا و قیامت، عنوان کردن امر به معروف و نهی از منکر، بیانگر اهمیّت ویژۀ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واپسین، امر به معروف و نهی از منکر و شتاب ورزیدن در کارهای نیک، ملاک ارزش، شایستگی و صالح بودن</w:t>
      </w:r>
    </w:p>
    <w:p>
      <w:pPr>
        <w:pStyle w:val="BookText"/>
        <w:rPr/>
      </w:pPr>
      <w:r>
        <w:rPr>
          <w:rFonts w:ascii="Amiri" w:hAnsi="Amiri" w:eastAsia="Amiri" w:cs="Amiri"/>
          <w:color w:val="111111"/>
          <w:sz w:val="28"/>
          <w:sz w:val="28"/>
          <w:szCs w:val="28"/>
          <w:rtl w:val="true"/>
          <w:lang w:bidi="ar-SA"/>
        </w:rPr>
        <w:t xml:space="preserve">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یُسٰارِعُونَ فِی الْخَیْرٰاتِ وَ أُولٰئِکَ مِنَ الصّٰالِحِینَ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واپسین، امر به معروف و نهی از منکر، از اصول مشترک اعتقادی و عملی ادیان الهی</w:t>
      </w:r>
    </w:p>
    <w:p>
      <w:pPr>
        <w:pStyle w:val="BookText"/>
        <w:rPr/>
      </w:pPr>
      <w:r>
        <w:rPr>
          <w:rFonts w:ascii="Amiri" w:hAnsi="Amiri" w:eastAsia="Amiri" w:cs="Amiri"/>
          <w:color w:val="111111"/>
          <w:sz w:val="28"/>
          <w:sz w:val="28"/>
          <w:szCs w:val="28"/>
          <w:rtl w:val="true"/>
          <w:lang w:bidi="ar-SA"/>
        </w:rPr>
        <w:t xml:space="preserve">مِنْ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بِاللّٰهِ وَ الْیَوْمِ الْآخِرِ وَ یَأْمُرُونَ بِالْمَعْرُوفِ وَ یَنْهَوْنَ عَنِ الْمُنْکَرِ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که اطاعت خدا نمودند و به هنگام شب آیات الهی را</w:t>
      </w:r>
    </w:p>
    <w:p>
      <w:pPr>
        <w:pStyle w:val="BookText"/>
        <w:rPr/>
      </w:pPr>
      <w:r>
        <w:rPr>
          <w:rFonts w:ascii="IRNazanin" w:hAnsi="IRNazanin" w:eastAsia="IRNazanin"/>
          <w:color w:val="111111"/>
          <w:sz w:val="28"/>
          <w:sz w:val="28"/>
          <w:szCs w:val="28"/>
          <w:rtl w:val="true"/>
          <w:lang w:bidi="fa-IR"/>
        </w:rPr>
        <w:t>تلاوت کردند و سجده به درگاهش نمودند، از زمرۀ صالحان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أَهْلِ الْکِتٰابِ أُمَّةٌ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مِنَ الصّٰالِحِینَ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که مؤمن به خدا و روز واپسین و امرکنندۀ به معروف و نهی‌کنندۀ از منکر و شتاب‌کنندگان به نیکیها هستند، از زمرۀ صالحان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أَهْلِ الْکِتٰابِ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مِنَ الصّٰالِحِینَ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به امر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خدا، سجده به درگاه او، ایمان به خدا و معاد، امر به معروف و نهی از منکر و شتاب در امور خیر، ویژگی امّت شایسته و صالح</w:t>
      </w:r>
    </w:p>
    <w:p>
      <w:pPr>
        <w:pStyle w:val="BookText"/>
        <w:rPr/>
      </w:pPr>
      <w:r>
        <w:rPr>
          <w:rFonts w:ascii="Amiri" w:hAnsi="Amiri" w:eastAsia="Amiri" w:cs="Amiri"/>
          <w:color w:val="111111"/>
          <w:sz w:val="28"/>
          <w:sz w:val="28"/>
          <w:szCs w:val="28"/>
          <w:rtl w:val="true"/>
          <w:lang w:bidi="ar-SA"/>
        </w:rPr>
        <w:t xml:space="preserve">أُمَّةٌ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مِنَ الصّٰالِحِینَ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عدالت در برآورد شخصیّت انسانها و احترام به ارزشهای متعالی انسانی آنان</w:t>
      </w:r>
    </w:p>
    <w:p>
      <w:pPr>
        <w:pStyle w:val="BookText"/>
        <w:rPr/>
      </w:pPr>
      <w:r>
        <w:rPr>
          <w:rFonts w:ascii="Amiri" w:hAnsi="Amiri" w:eastAsia="Amiri" w:cs="Amiri"/>
          <w:color w:val="111111"/>
          <w:sz w:val="28"/>
          <w:sz w:val="28"/>
          <w:szCs w:val="28"/>
          <w:rtl w:val="true"/>
          <w:lang w:bidi="ar-SA"/>
        </w:rPr>
        <w:t xml:space="preserve">لَیْسُوا سَوٰاءً مِنْ أَهْلِ الْکِتٰابِ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بِاللّٰهِ</w:t>
      </w:r>
    </w:p>
    <w:p>
      <w:pPr>
        <w:pStyle w:val="BookText"/>
        <w:rPr/>
      </w:pPr>
      <w:r>
        <w:rPr>
          <w:rFonts w:ascii="IRNazanin" w:hAnsi="IRNazanin" w:eastAsia="IRNazanin"/>
          <w:color w:val="111111"/>
          <w:sz w:val="28"/>
          <w:sz w:val="28"/>
          <w:szCs w:val="28"/>
          <w:rtl w:val="true"/>
          <w:lang w:bidi="fa-IR"/>
        </w:rPr>
        <w:t>با اینکه افراد مذکور در آیه اهل کتاب هستند، خداوند آنان را به خاطر کارهای خوبشان مورد ستایش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شدن انسانها، در گرو ایمان به خدا و معاد،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 در کارهای نیک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مِنَ الصّٰالِحِینَ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شدن انسانها، در گرو استواری در اطاعت خدا، تلاوت آیات الهی به هنگام شب و سجده به درگاه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مِنَ الصّٰالِحِینَ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 از مؤمنین اهل کتاب</w:t>
      </w:r>
    </w:p>
    <w:p>
      <w:pPr>
        <w:pStyle w:val="BookText"/>
        <w:rPr/>
      </w:pPr>
      <w:r>
        <w:rPr>
          <w:rFonts w:ascii="Amiri" w:hAnsi="Amiri" w:eastAsia="Amiri" w:cs="Amiri"/>
          <w:color w:val="111111"/>
          <w:sz w:val="28"/>
          <w:sz w:val="28"/>
          <w:szCs w:val="28"/>
          <w:rtl w:val="true"/>
          <w:lang w:bidi="ar-SA"/>
        </w:rPr>
        <w:t xml:space="preserve">مِنْ أَهْلِ الْکِتٰابِ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طاعت خدا، تلاوت آیات الهی، سجده به درگاه او، ایمان به خدا و معاد، امر به معروف و نهی از منکر و شتاب در نیکیها، حبل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بِحَبْلٍ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لَیْسُوا سَوٰاءً مِنْ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یُسٰارِعُونَ فِی الْخَیْرٰاتِ</w:t>
      </w:r>
    </w:p>
    <w:p>
      <w:pPr>
        <w:pStyle w:val="BookText"/>
        <w:rPr/>
      </w:pPr>
      <w:r>
        <w:rPr>
          <w:rFonts w:ascii="IRNazanin" w:hAnsi="IRNazanin" w:eastAsia="IRNazanin"/>
          <w:color w:val="111111"/>
          <w:sz w:val="28"/>
          <w:sz w:val="28"/>
          <w:szCs w:val="28"/>
          <w:rtl w:val="true"/>
          <w:lang w:bidi="fa-IR"/>
        </w:rPr>
        <w:t xml:space="preserve">به نظر می‌رسد صفات مذکور، بیانگر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دارندگان این صفات، قطعاً از ذلت به دور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از اهل کتاب، آسوده از ذلّت و مسکنت و ایمن از غضب الهی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لَیْسُوا سَوٰاءً مِنْ أَهْلِ الْکِتٰابِ أُمَّةٌ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مِنَ الصّٰالِحِینَ</w:t>
      </w:r>
      <w:bookmarkStart w:id="27" w:name="pg19783_214399"/>
    </w:p>
    <w:p>
      <w:pPr>
        <w:pStyle w:val="BookText"/>
        <w:rPr/>
      </w:pPr>
      <w:bookmarkEnd w:id="27"/>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و گروهی از اهل کتاب، به اسلام گرویدند و از زمرۀ صالحان 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أَهْلِ الْکِتٰابِ أُمَّةٌ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مِنَ الصّٰالِحِینَ</w:t>
      </w:r>
    </w:p>
    <w:p>
      <w:pPr>
        <w:pStyle w:val="BookText"/>
        <w:rPr/>
      </w:pPr>
      <w:r>
        <w:rPr>
          <w:rFonts w:ascii="IRNazanin" w:hAnsi="IRNazanin" w:eastAsia="IRNazanin"/>
          <w:color w:val="111111"/>
          <w:sz w:val="28"/>
          <w:sz w:val="28"/>
          <w:szCs w:val="28"/>
          <w:rtl w:val="true"/>
          <w:lang w:bidi="fa-IR"/>
        </w:rPr>
        <w:t>چنانکه در آیات قبل هم گفته شد، این آیات دربارۀ عبدالله ابن سلام و یاران وی نازل شده که به اسلام گرویده بودند و بدین جهت مورد آزار یهود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اطاعت؛ اللّه؛ امت؛امر به معروف و نهی از منکر؛ اهل کتاب؛ ایمان؛ تاریخ؛ تلاوت؛ تهجد؛ حبل اللّه؛ دین؛ ذلت؛ رشد؛ سجده؛صالحان؛ عدل؛ غضب؛ قیامت؛ مدح؛ مسابقه؛ معاد؛ نیکان</w:t>
      </w:r>
    </w:p>
    <w:p>
      <w:pPr>
        <w:pStyle w:val="Heading3"/>
        <w:numPr>
          <w:ilvl w:val="2"/>
          <w:numId w:val="1"/>
        </w:numPr>
        <w:rPr/>
      </w:pPr>
      <w:bookmarkStart w:id="28" w:name="__RefHeading___Toc1214334_2314609296"/>
      <w:bookmarkStart w:id="29" w:name="_Toc10"/>
      <w:bookmarkEnd w:id="2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115</w:t>
      </w:r>
      <w:r>
        <w:rPr>
          <w:rtl w:val="true"/>
        </w:rPr>
        <w:t>]</w:t>
      </w:r>
      <w:bookmarkEnd w:id="29"/>
    </w:p>
    <w:p>
      <w:pPr>
        <w:pStyle w:val="BookText"/>
        <w:rPr/>
      </w:pPr>
      <w:r>
        <w:rPr>
          <w:rFonts w:ascii="Amiri" w:hAnsi="Amiri" w:eastAsia="Amiri" w:cs="Amiri"/>
          <w:color w:val="111111"/>
          <w:sz w:val="28"/>
          <w:sz w:val="28"/>
          <w:szCs w:val="28"/>
          <w:rtl w:val="true"/>
          <w:lang w:bidi="ar-SA"/>
        </w:rPr>
        <w:t xml:space="preserve">وَ مٰا یَفْعَلُوا مِنْ خَیْرٍ فَلَنْ یُکْفَرُوهُ وَ اَللّٰهُ عَلِیمٌ بِالْمُتَّقِینَ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و هر کار خیری انجام دهند، هرگز در مورد آن ناسپاسی نمی‌بینند، و خدا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پیشگان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بودن پاداش اعمال خیر صالحان، از سوی خداوند</w:t>
      </w:r>
    </w:p>
    <w:p>
      <w:pPr>
        <w:pStyle w:val="BookText"/>
        <w:rPr/>
      </w:pPr>
      <w:r>
        <w:rPr>
          <w:rFonts w:ascii="Amiri" w:hAnsi="Amiri" w:eastAsia="Amiri" w:cs="Amiri"/>
          <w:color w:val="111111"/>
          <w:sz w:val="28"/>
          <w:sz w:val="28"/>
          <w:szCs w:val="28"/>
          <w:rtl w:val="true"/>
          <w:lang w:bidi="ar-SA"/>
        </w:rPr>
        <w:t xml:space="preserve">وَ أُولٰئِکَ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یَفْعَلُوا مِنْ خَیْرٍ فَلَنْ یُکْفَرُوهُ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بودن پاداش اعمال خیر صالحانِ اهل کتاب، از سوی خداوند</w:t>
      </w:r>
    </w:p>
    <w:p>
      <w:pPr>
        <w:pStyle w:val="BookText"/>
        <w:rPr/>
      </w:pPr>
      <w:r>
        <w:rPr>
          <w:rFonts w:ascii="Amiri" w:hAnsi="Amiri" w:eastAsia="Amiri" w:cs="Amiri"/>
          <w:color w:val="111111"/>
          <w:sz w:val="28"/>
          <w:sz w:val="28"/>
          <w:szCs w:val="28"/>
          <w:rtl w:val="true"/>
          <w:lang w:bidi="ar-SA"/>
        </w:rPr>
        <w:t xml:space="preserve">مِنْ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أُولٰئِکَ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یَفْعَلُوا مِنْ خَیْرٍ فَلَنْ یُکْفَرُوهُ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خیر صالحان هرگز از جانب خداوند، کفران نخواهد شد و مورد ناسپاسی قرار نخواهد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أُولٰئِکَ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یَفْعَلُوا مِنْ خَیْرٍ فَلَنْ یُکْفَرُوهُ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طاعت خدا، تلاوت آیات وی در شب هنگام در حال سجده، ایمان به خدا و معاد، امر به معروف، نهی از منکر و شتاب در نیکیها، از اعمال خیر</w:t>
      </w:r>
    </w:p>
    <w:p>
      <w:pPr>
        <w:pStyle w:val="BookText"/>
        <w:rPr/>
      </w:pPr>
      <w:r>
        <w:rPr>
          <w:rFonts w:ascii="Amiri" w:hAnsi="Amiri" w:eastAsia="Amiri" w:cs="Amiri"/>
          <w:color w:val="111111"/>
          <w:sz w:val="28"/>
          <w:sz w:val="28"/>
          <w:szCs w:val="28"/>
          <w:rtl w:val="true"/>
          <w:lang w:bidi="ar-SA"/>
        </w:rPr>
        <w:t xml:space="preserve">مِنْ أَهْلِ الْکِتٰابِ أُمَّةٌ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یَفْعَلُوا مِنْ خَیْرٍ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 به اعمال نیک در گرو انجام آن از سوی افراد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أُولٰئِکَ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یَفْعَلُوا مِنْ خَیْرٍ فَلَنْ یُکْفَرُوهُ</w:t>
      </w:r>
    </w:p>
    <w:p>
      <w:pPr>
        <w:pStyle w:val="BookText"/>
        <w:rPr/>
      </w:pPr>
      <w:r>
        <w:rPr>
          <w:rFonts w:ascii="IRNazanin" w:hAnsi="IRNazanin" w:eastAsia="IRNazanin"/>
          <w:color w:val="111111"/>
          <w:sz w:val="28"/>
          <w:sz w:val="28"/>
          <w:szCs w:val="28"/>
          <w:rtl w:val="true"/>
          <w:lang w:bidi="fa-IR"/>
        </w:rPr>
        <w:t xml:space="preserve">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ضمیری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یعنی اگر صالحان عمل خیر انجام دهند پاداش می‌گیرند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گسترده و هموارۀ خداوند به</w:t>
      </w:r>
    </w:p>
    <w:p>
      <w:pPr>
        <w:pStyle w:val="BookText"/>
        <w:rPr/>
      </w:pPr>
      <w:r>
        <w:rPr>
          <w:rFonts w:ascii="IRNazanin" w:hAnsi="IRNazanin" w:eastAsia="IRNazanin"/>
          <w:color w:val="111111"/>
          <w:sz w:val="28"/>
          <w:sz w:val="28"/>
          <w:szCs w:val="28"/>
          <w:rtl w:val="true"/>
          <w:lang w:bidi="fa-IR"/>
        </w:rPr>
        <w:t>تقواپیشگان</w:t>
      </w:r>
    </w:p>
    <w:p>
      <w:pPr>
        <w:pStyle w:val="BookText"/>
        <w:rPr/>
      </w:pPr>
      <w:r>
        <w:rPr>
          <w:rFonts w:ascii="Amiri" w:hAnsi="Amiri" w:eastAsia="Amiri" w:cs="Amiri"/>
          <w:color w:val="111111"/>
          <w:sz w:val="28"/>
          <w:sz w:val="28"/>
          <w:szCs w:val="28"/>
          <w:rtl w:val="true"/>
          <w:lang w:bidi="ar-SA"/>
        </w:rPr>
        <w:t>وَ اللّٰهُ عَلِیمٌ بِالْمُتَّقِینَ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امر خدا، تلاوت آیات او، سجده، ایمان به خدا و معاد، امر به معروف و نهی از منکر و شتاب در امر خیر، از ویژگیهای تقواپیشگان</w:t>
      </w:r>
    </w:p>
    <w:p>
      <w:pPr>
        <w:pStyle w:val="BookText"/>
        <w:rPr/>
      </w:pPr>
      <w:r>
        <w:rPr>
          <w:rFonts w:ascii="Amiri" w:hAnsi="Amiri" w:eastAsia="Amiri" w:cs="Amiri"/>
          <w:color w:val="111111"/>
          <w:sz w:val="28"/>
          <w:sz w:val="28"/>
          <w:szCs w:val="28"/>
          <w:rtl w:val="true"/>
          <w:lang w:bidi="ar-SA"/>
        </w:rPr>
        <w:t xml:space="preserve">أُمَّةٌ قٰائِمَةٌ یَتْلُونَ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بِالْمُتَّقِینَ</w:t>
      </w:r>
    </w:p>
    <w:p>
      <w:pPr>
        <w:pStyle w:val="BookText"/>
        <w:rPr/>
      </w:pPr>
      <w:r>
        <w:rPr>
          <w:rFonts w:ascii="IRNazanin" w:hAnsi="IRNazanin" w:eastAsia="IRNazanin"/>
          <w:color w:val="111111"/>
          <w:sz w:val="28"/>
          <w:sz w:val="28"/>
          <w:szCs w:val="28"/>
          <w:rtl w:val="true"/>
          <w:lang w:bidi="fa-IR"/>
        </w:rPr>
        <w:t xml:space="preserve">برداشت یاد شده با توجه به این است که خداوند از کسانی که دارای خصلت‌های مذکور هستند با عنوان متقین یاد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بهره‌مند از پاداش الهی، در برابر اعمال نیکی که انجام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یَفْعَلُوا مِنْ خَیْرٍ فَلَنْ یُکْفَرُوهُ وَ اللّٰهُ عَلِیمٌ بِالْمُتَّقِینَ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واپسین و عمل صالح، موجب نیل آدمی به تقواپیشگی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یُؤْمِنُونَ بِاللّٰهِ وَ الْیَوْمِ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بِالْمُتَّقِینَ</w:t>
      </w:r>
    </w:p>
    <w:p>
      <w:pPr>
        <w:pStyle w:val="BookText"/>
        <w:rPr/>
      </w:pPr>
      <w:r>
        <w:rPr>
          <w:rFonts w:ascii="IRNazanin" w:hAnsi="IRNazanin" w:eastAsia="IRNazanin"/>
          <w:color w:val="111111"/>
          <w:sz w:val="28"/>
          <w:sz w:val="28"/>
          <w:szCs w:val="28"/>
          <w:rtl w:val="true"/>
          <w:lang w:bidi="fa-IR"/>
        </w:rPr>
        <w:t>تعبیر از مؤمنانِ آمر به معروف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متّقیان یا به جهت این است که دارندگان صفات یاد شده تقواپیشه هستند، و یا آن صفات موجب نیل آدمی به تقواپیشگی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دانایی گسترده و هموارۀ خداوند، برانگیزندۀ آدمی به سوی اعمال خیر و رعایت تقوای الهی</w:t>
      </w:r>
    </w:p>
    <w:p>
      <w:pPr>
        <w:pStyle w:val="BookText"/>
        <w:rPr/>
      </w:pPr>
      <w:r>
        <w:rPr>
          <w:rFonts w:ascii="Amiri" w:hAnsi="Amiri" w:eastAsia="Amiri" w:cs="Amiri"/>
          <w:color w:val="111111"/>
          <w:sz w:val="28"/>
          <w:sz w:val="28"/>
          <w:szCs w:val="28"/>
          <w:rtl w:val="true"/>
          <w:lang w:bidi="ar-SA"/>
        </w:rPr>
        <w:t>وَ مٰا یَفْعَلُوا مِنْ خَیْرٍ فَلَنْ یُکْفَرُوهُ وَ اللّٰهُ عَلِیمٌ بِالْمُتَّقِینَ</w:t>
      </w:r>
    </w:p>
    <w:p>
      <w:pPr>
        <w:pStyle w:val="BookText"/>
        <w:rPr/>
      </w:pPr>
      <w:r>
        <w:rPr>
          <w:rFonts w:ascii="IRNazanin" w:hAnsi="IRNazanin" w:eastAsia="IRNazanin"/>
          <w:color w:val="111111"/>
          <w:sz w:val="28"/>
          <w:sz w:val="28"/>
          <w:szCs w:val="28"/>
          <w:rtl w:val="true"/>
          <w:lang w:bidi="fa-IR"/>
        </w:rPr>
        <w:t>به نظر می‌رسد هدف از تذکر به دانایی خدا و اعمال نیک و پاداش‌دهی به آن، برای تشویق و ترغیب به آن اعمال نیک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کتاب، تقواپیشه و عامل به خیر و نیکیها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أَهْلِ الْکِتٰابِ أُمَّةٌ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یَفْعَلُوا مِنْ خَیْرٍ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اطاعت؛ اللّه؛ امر به معروف و نهی از منکر؛ اهل کتاب؛ ایمان؛ پاداش؛ تقوا؛ تکلیف؛ تلاوت؛ تهجد؛ سجده؛ صالحان؛ عجله؛علم؛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عمل صالح؛ قیامت؛ نیکان</w:t>
      </w:r>
      <w:bookmarkStart w:id="30" w:name="pg19783_214401"/>
    </w:p>
    <w:p>
      <w:pPr>
        <w:pStyle w:val="Heading3"/>
        <w:numPr>
          <w:ilvl w:val="2"/>
          <w:numId w:val="1"/>
        </w:numPr>
        <w:rPr/>
      </w:pPr>
      <w:bookmarkStart w:id="31" w:name="__RefHeading___Toc1214336_2314609296"/>
      <w:bookmarkStart w:id="32" w:name="_Toc11"/>
      <w:bookmarkEnd w:id="30"/>
      <w:bookmarkEnd w:id="3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116</w:t>
      </w:r>
      <w:r>
        <w:rPr>
          <w:rtl w:val="true"/>
        </w:rPr>
        <w:t>]</w:t>
      </w:r>
      <w:bookmarkEnd w:id="32"/>
    </w:p>
    <w:p>
      <w:pPr>
        <w:pStyle w:val="BookText"/>
        <w:rPr/>
      </w:pP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 xml:space="preserve">کسانی که کفر ورزیدند، هرگز اموال و اولادشان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از آنان دور نخواهد ساخت، و آنان اهل آتشند و در آن جاودانه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نمی‌تواند انسان را از کیفر خداوند برهاند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لَنْ تُغْنِیَ عَنْهُمْ أَمْوٰالُهُمْ وَ لاٰ أَوْلاٰدُهُمْ مِنَ اللّٰهِ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نمی‌رهاند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پیشگان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به اموال و اولاد خویش</w:t>
      </w:r>
    </w:p>
    <w:p>
      <w:pPr>
        <w:pStyle w:val="BookText"/>
        <w:rPr/>
      </w:pPr>
      <w:r>
        <w:rPr>
          <w:rFonts w:ascii="Amiri" w:hAnsi="Amiri" w:eastAsia="Amiri" w:cs="Amiri"/>
          <w:color w:val="111111"/>
          <w:sz w:val="28"/>
          <w:sz w:val="28"/>
          <w:szCs w:val="28"/>
          <w:rtl w:val="true"/>
          <w:lang w:bidi="ar-SA"/>
        </w:rPr>
        <w:t xml:space="preserve">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بٰاؤُ بِغَضَبٍ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لَنْ تُغْنِیَ عَنْهُمْ أَمْوٰالُهُمْ وَ لاٰ أَوْلاٰدُهُمْ</w:t>
      </w:r>
    </w:p>
    <w:p>
      <w:pPr>
        <w:pStyle w:val="BookText"/>
        <w:rPr/>
      </w:pPr>
      <w:r>
        <w:rPr>
          <w:rFonts w:ascii="IRNazanin" w:hAnsi="IRNazanin" w:eastAsia="IRNazanin"/>
          <w:color w:val="111111"/>
          <w:sz w:val="28"/>
          <w:sz w:val="28"/>
          <w:szCs w:val="28"/>
          <w:rtl w:val="true"/>
          <w:lang w:bidi="fa-IR"/>
        </w:rPr>
        <w:t xml:space="preserve">با توجه به ارتباط آیه با آیات قبل،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همان جناح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هموارۀ آدمی به خداوند</w:t>
      </w:r>
    </w:p>
    <w:p>
      <w:pPr>
        <w:pStyle w:val="BookText"/>
        <w:rPr/>
      </w:pPr>
      <w:r>
        <w:rPr>
          <w:rFonts w:ascii="Amiri" w:hAnsi="Amiri" w:eastAsia="Amiri" w:cs="Amiri"/>
          <w:color w:val="111111"/>
          <w:sz w:val="28"/>
          <w:sz w:val="28"/>
          <w:szCs w:val="28"/>
          <w:rtl w:val="true"/>
          <w:lang w:bidi="ar-SA"/>
        </w:rPr>
        <w:t xml:space="preserve">إِنَّ الَّذِینَ کَفَرُوا لَنْ تُغْنِیَ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شَیْئاً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مادّی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یهودیان را از ذلت تقدیر شده بر آنان، رهایی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لَنْ تُغْنِیَ عَنْهُمْ أَمْوٰالُهُمْ وَ لاٰ أَوْلاٰدُهُمْ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خطر گرفتار شدن به عذاب‌الهی</w:t>
      </w:r>
    </w:p>
    <w:p>
      <w:pPr>
        <w:pStyle w:val="BookText"/>
        <w:rPr/>
      </w:pPr>
      <w:r>
        <w:rPr>
          <w:rFonts w:ascii="Amiri" w:hAnsi="Amiri" w:eastAsia="Amiri" w:cs="Amiri"/>
          <w:color w:val="111111"/>
          <w:sz w:val="28"/>
          <w:sz w:val="28"/>
          <w:szCs w:val="28"/>
          <w:rtl w:val="true"/>
          <w:lang w:bidi="ar-SA"/>
        </w:rPr>
        <w:t xml:space="preserve">إِنَّ الَّذِینَ کَفَرُوا لَنْ تُغْنِیَ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رسمیّت مالکیت شخصی برای کفّار</w:t>
      </w:r>
    </w:p>
    <w:p>
      <w:pPr>
        <w:pStyle w:val="BookText"/>
        <w:rPr/>
      </w:pPr>
      <w:r>
        <w:rPr>
          <w:rFonts w:ascii="Amiri" w:hAnsi="Amiri" w:eastAsia="Amiri" w:cs="Amiri"/>
          <w:color w:val="111111"/>
          <w:sz w:val="28"/>
          <w:sz w:val="28"/>
          <w:szCs w:val="28"/>
          <w:rtl w:val="true"/>
          <w:lang w:bidi="ar-SA"/>
        </w:rPr>
        <w:t>لَنْ تُغْنِیَ عَنْهُمْ أَمْوٰالُهُمْ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پشتوانۀ مالی و نیروی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سرمایۀ مادی بشر</w:t>
      </w:r>
    </w:p>
    <w:p>
      <w:pPr>
        <w:pStyle w:val="BookText"/>
        <w:rPr/>
      </w:pPr>
      <w:r>
        <w:rPr>
          <w:rFonts w:ascii="Amiri" w:hAnsi="Amiri" w:eastAsia="Amiri" w:cs="Amiri"/>
          <w:color w:val="111111"/>
          <w:sz w:val="28"/>
          <w:sz w:val="28"/>
          <w:szCs w:val="28"/>
          <w:rtl w:val="true"/>
          <w:lang w:bidi="ar-SA"/>
        </w:rPr>
        <w:t>إِنَّ الَّذِینَ کَفَرُوا لَنْ تُغْنِیَ عَنْهُمْ أَمْوٰالُهُمْ وَ لاٰ أَوْلاٰدُهُمْ</w:t>
      </w:r>
    </w:p>
    <w:p>
      <w:pPr>
        <w:pStyle w:val="BookText"/>
        <w:rPr/>
      </w:pPr>
      <w:r>
        <w:rPr>
          <w:rFonts w:ascii="IRNazanin" w:hAnsi="IRNazanin" w:eastAsia="IRNazanin"/>
          <w:color w:val="111111"/>
          <w:sz w:val="28"/>
          <w:sz w:val="28"/>
          <w:szCs w:val="28"/>
          <w:rtl w:val="true"/>
          <w:lang w:bidi="fa-IR"/>
        </w:rPr>
        <w:t>با وجود این‌که هیچ چیز توان کفایت از خدا را ندارد، نام بردن از مال و اولاد، دلالت بر ویژگی و اهمیت خاص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مادی و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ملاک ارزش نیستند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لَیْسُوا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تُغْنِیَ عَنْهُمْ أَمْوٰالُهُمْ وَ لاٰ أَوْلاٰدُهُمْ مِنَ اللّٰهِ شَیْئاً</w:t>
      </w:r>
      <w:bookmarkStart w:id="33" w:name="pg19783_214402"/>
    </w:p>
    <w:p>
      <w:pPr>
        <w:pStyle w:val="BookText"/>
        <w:rPr/>
      </w:pPr>
      <w:bookmarkEnd w:id="33"/>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بی‌اثر بودن مال و اولاد، در برابر اراده و خواست خداوند</w:t>
      </w:r>
    </w:p>
    <w:p>
      <w:pPr>
        <w:pStyle w:val="BookText"/>
        <w:rPr/>
      </w:pPr>
      <w:r>
        <w:rPr>
          <w:rFonts w:ascii="Amiri" w:hAnsi="Amiri" w:eastAsia="Amiri" w:cs="Amiri"/>
          <w:color w:val="111111"/>
          <w:sz w:val="28"/>
          <w:sz w:val="28"/>
          <w:szCs w:val="28"/>
          <w:rtl w:val="true"/>
          <w:lang w:bidi="ar-SA"/>
        </w:rPr>
        <w:t>لَنْ تُغْنِیَ عَنْهُمْ أَمْوٰالُهُمْ وَ لاٰ أَوْلاٰدُهُمْ مِنَ اللّٰهِ شَیْئاً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مُلازمان آتش دوزخ و جاودان در آن</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أَصْحٰابُ النّٰارِ هُمْ فِیهٰا خٰالِدُونَ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کفر،موجب جاودانگی درآتش‌دوزخ</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أَصْحٰابُ النّٰارِ هُمْ فِیهٰا خٰالِدُونَ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بیان فرجام اعمال، از شیوه‌های قرآن برای اصلاح انسانها و برحذر داشتن آنها از کفر</w:t>
      </w:r>
    </w:p>
    <w:p>
      <w:pPr>
        <w:pStyle w:val="BookText"/>
        <w:rPr/>
      </w:pPr>
      <w:r>
        <w:rPr>
          <w:rFonts w:ascii="Amiri" w:hAnsi="Amiri" w:eastAsia="Amiri" w:cs="Amiri"/>
          <w:color w:val="111111"/>
          <w:sz w:val="28"/>
          <w:sz w:val="28"/>
          <w:szCs w:val="28"/>
          <w:rtl w:val="true"/>
          <w:lang w:bidi="ar-SA"/>
        </w:rPr>
        <w:t xml:space="preserve">وَ مٰا یَفْعَلُوا مِنْ خَیْرٍ فَلَنْ یُکْفَرُوهُ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أَصْحٰابُ النّٰارِ هُمْ فِیهٰا خٰالِدُونَ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جاودانۀ دوزخ، فرجام کفر پیشگانِ اهل کتاب</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النّٰارِ هُمْ فِیهٰا خٰالِدُونَ</w:t>
      </w:r>
    </w:p>
    <w:p>
      <w:pPr>
        <w:pStyle w:val="BookText"/>
        <w:rPr/>
      </w:pPr>
      <w:r>
        <w:rPr>
          <w:rFonts w:ascii="IRNazanin" w:hAnsi="IRNazanin" w:eastAsia="IRNazanin"/>
          <w:color w:val="111111"/>
          <w:sz w:val="28"/>
          <w:sz w:val="28"/>
          <w:szCs w:val="28"/>
          <w:rtl w:val="true"/>
          <w:lang w:bidi="fa-IR"/>
        </w:rPr>
        <w:t xml:space="preserve">چنان که گفته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کافران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اللّه؛ انذار؛ انسان؛اولاد؛ اهل کتاب؛ ایمان؛ بشارت؛ تربیت؛ جهنم؛ حُکم؛ خلافت الهی؛ ذلت؛ رشد؛ عذاب؛ عمل؛ غضب؛کفر؛ کیفر؛ مال؛ مالکیت؛ مشیت خدا</w:t>
      </w:r>
    </w:p>
    <w:p>
      <w:pPr>
        <w:pStyle w:val="BookText"/>
        <w:rPr/>
      </w:pPr>
      <w:r>
        <w:rPr>
          <w:rFonts w:ascii="Amiri" w:hAnsi="Amiri" w:eastAsia="Amiri" w:cs="Amiri"/>
          <w:color w:val="111111"/>
          <w:sz w:val="28"/>
          <w:sz w:val="28"/>
          <w:szCs w:val="28"/>
          <w:rtl w:val="true"/>
          <w:lang w:bidi="ar-SA"/>
        </w:rPr>
        <w:t>ذلّت</w:t>
      </w:r>
    </w:p>
    <w:p>
      <w:pPr>
        <w:pStyle w:val="Heading3"/>
        <w:numPr>
          <w:ilvl w:val="2"/>
          <w:numId w:val="1"/>
        </w:numPr>
        <w:rPr/>
      </w:pPr>
      <w:bookmarkStart w:id="34" w:name="__RefHeading___Toc1214338_2314609296"/>
      <w:bookmarkStart w:id="35" w:name="_Toc12"/>
      <w:bookmarkEnd w:id="3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117</w:t>
      </w:r>
      <w:r>
        <w:rPr>
          <w:rtl w:val="true"/>
        </w:rPr>
        <w:t>]</w:t>
      </w:r>
      <w:bookmarkEnd w:id="35"/>
    </w:p>
    <w:p>
      <w:pPr>
        <w:pStyle w:val="BookText"/>
        <w:rPr/>
      </w:pPr>
      <w:r>
        <w:rPr>
          <w:rFonts w:ascii="Amiri" w:hAnsi="Amiri" w:eastAsia="Amiri" w:cs="Amiri"/>
          <w:color w:val="111111"/>
          <w:sz w:val="28"/>
          <w:sz w:val="28"/>
          <w:szCs w:val="28"/>
          <w:rtl w:val="true"/>
          <w:lang w:bidi="ar-SA"/>
        </w:rPr>
        <w:t xml:space="preserve">مَثَلُ مٰا یُنْفِقُونَ فِی هٰذِهِ اَلْحَیٰاةِ اَلدُّنْیٰا کَمَثَلِ رِیحٍ فِیهٰا صِرٌّ أَصٰابَتْ حَرْثَ قَوْمٍ ظَلَمُوا أَنْفُسَهُمْ فَأَهْلَکَتْهُ وَ مٰا ظَلَمَهُمُ اَللّٰهُ وَ لٰکِنْ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 xml:space="preserve">داستان آنچه آنان در این زندگی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سیادت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می‌کنند، مانند این است که بادی در بردارندۀ سرمایی شدید، به کشتزار مردمی که به خود ستم کرده‌اند بوزد و آن را نابود سازد؛ و خدا به آنان ستم نکرده است، بلکه آنان به خود ستم می‌کنند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اهل کفر در این دنیا انفاق می‌کنند، همچون باد سرد سُوزانی است که بر زراعت قوم ستمکارِ بر خویش بوزد و آن را نابود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مٰا یُنْفِقُونَ فِی هٰذِهِ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فَأَهْلَکَتْهُ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موجب محرومیّت آدمی از ثمرۀ انفاقات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یُنْفِقُونَ فِی هٰذِهِ الْحَیٰاةِ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فَأَهْلَکَتْهُ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امکانات مادی، ثمرۀ انفاقهای کافران</w:t>
      </w:r>
    </w:p>
    <w:p>
      <w:pPr>
        <w:pStyle w:val="BookText"/>
        <w:rPr/>
      </w:pPr>
      <w:r>
        <w:rPr>
          <w:rFonts w:ascii="Amiri" w:hAnsi="Amiri" w:eastAsia="Amiri" w:cs="Amiri"/>
          <w:color w:val="111111"/>
          <w:sz w:val="28"/>
          <w:sz w:val="28"/>
          <w:szCs w:val="28"/>
          <w:rtl w:val="true"/>
          <w:lang w:bidi="ar-SA"/>
        </w:rPr>
        <w:t>مَثَلُ مٰا یُنْفِقُونَ فِی هٰذِهِ الْحَیٰاةِ الدُّنْیٰا کَمَثَلِ رِیحٍ فِیهٰا صِرٌّ أَصٰابَتْ حَرْثَ قَوْمٍ ظَلَمُوا أَنْفُسَهُمْ فَأَهْلَکَتْهُ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شرط بهره‌مندی آدمی، از ثمرۀ انفاقهای خویش</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رِیحٍ فِیهٰا صِرٌّ أَصٰابَتْ حَرْثَ قَوْمٍ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بی‌ثمر بودن انفاقهای اهل کفر، نمونه‌ای از کارا نبودن امکانات مادّی، در بی‌نیاز ساختن آنان از خدا</w:t>
      </w:r>
    </w:p>
    <w:p>
      <w:pPr>
        <w:pStyle w:val="BookText"/>
        <w:rPr/>
      </w:pPr>
      <w:r>
        <w:rPr>
          <w:rFonts w:ascii="Amiri" w:hAnsi="Amiri" w:eastAsia="Amiri" w:cs="Amiri"/>
          <w:color w:val="111111"/>
          <w:sz w:val="28"/>
          <w:sz w:val="28"/>
          <w:szCs w:val="28"/>
          <w:rtl w:val="true"/>
          <w:lang w:bidi="ar-SA"/>
        </w:rPr>
        <w:t xml:space="preserve">إِنَّ الَّذِینَ کَفَرُوا لَنْ تُغْنِیَ عَنْهُمْ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رِیحٍ فِیهٰا صِرٌّ أَصٰابَتْ حَرْثَ قَوْمٍ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ظلم انسان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حَرْثَ قَوْمٍ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ظَلَمَهُمُ اللّٰهُ وَ لٰکِنْ أَنْفُسَهُمْ یَظْلِمُونَ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کافران در انفاقهای خویش، رسیدن به زندگی پَست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مٰا یُنْفِقُونَ فِی هٰذِهِ الْحَیٰاةِ الدُّنْیٰا</w:t>
      </w:r>
    </w:p>
    <w:p>
      <w:pPr>
        <w:pStyle w:val="BookText"/>
        <w:rPr/>
      </w:pPr>
      <w:r>
        <w:rPr>
          <w:rFonts w:ascii="IRNazanin" w:hAnsi="IRNazanin" w:eastAsia="IRNazanin"/>
          <w:color w:val="111111"/>
          <w:sz w:val="28"/>
          <w:sz w:val="28"/>
          <w:szCs w:val="28"/>
          <w:rtl w:val="true"/>
          <w:lang w:bidi="fa-IR"/>
        </w:rPr>
        <w:t xml:space="preserve">تقیید انفاق به حیات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گویای انگیزۀ کافران باشد یعنی انگیزۀ آنان محدود به حیات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قرار دادن دنیا در انفاق، ستمی است بر خویشتن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مٰا یُنْفِقُونَ فِی هٰذِهِ الْحَیٰاةِ الدُّنْیٰا کَمَثَلِ رِیحٍ فِیهٰا صِرٌّ أَصٰابَتْ حَرْثَ قَوْمٍ ظَلَمُوا أَنْفُسَهُمْ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کفر ستمی روا نمی‌دارد، بلکه آنها، خود بر خویشتن ستم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ظَلَمَهُمُ اللّٰهُ وَ لٰکِنْ أَنْفُسَهُمْ یَظْلِمُونَ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بی‌ثمری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دستاوردهای اهل کفر، ناشی از عملکرد خود آنان است و نه از جانب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مٰا یُنْفِقُونَ فِی هٰذِهِ الْحَیٰاةِ الدُّنْیٰا کَمَثَلِ رِیحٍ فِیهٰا صِرٌّ أَصٰابَتْ حَرْثَ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ظَلَمَهُمُ اللّٰهُ وَ لٰکِنْ أَنْفُسَهُمْ یَظْلِمُونَ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انفاق؛ ایمان؛ باد؛ حیات؛ دنیا؛ ظلم؛عدل؛ عمل؛ عمل صالح؛ قرآن؛ کشاورزی؛ کفر؛ مثلهای قرآن</w:t>
      </w:r>
      <w:bookmarkStart w:id="36" w:name="pg19783_214404"/>
    </w:p>
    <w:p>
      <w:pPr>
        <w:pStyle w:val="Heading3"/>
        <w:numPr>
          <w:ilvl w:val="2"/>
          <w:numId w:val="1"/>
        </w:numPr>
        <w:rPr/>
      </w:pPr>
      <w:bookmarkStart w:id="37" w:name="__RefHeading___Toc1214340_2314609296"/>
      <w:bookmarkStart w:id="38" w:name="_Toc13"/>
      <w:bookmarkEnd w:id="36"/>
      <w:bookmarkEnd w:id="3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118</w:t>
      </w:r>
      <w:r>
        <w:rPr>
          <w:rtl w:val="true"/>
        </w:rPr>
        <w:t>]</w:t>
      </w:r>
      <w:bookmarkEnd w:id="38"/>
    </w:p>
    <w:p>
      <w:pPr>
        <w:pStyle w:val="BookText"/>
        <w:rPr/>
      </w:pPr>
      <w:r>
        <w:rPr>
          <w:rFonts w:ascii="Amiri" w:hAnsi="Amiri" w:eastAsia="Amiri" w:cs="Amiri"/>
          <w:color w:val="111111"/>
          <w:sz w:val="28"/>
          <w:sz w:val="28"/>
          <w:szCs w:val="28"/>
          <w:rtl w:val="true"/>
          <w:lang w:bidi="ar-SA"/>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ای کسانی که ایمان آورده‌اید، از غیر خودتان همرازی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تباه ساختن کار شما کوتاهی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شما در رنج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از دهانشان آشکار است، و آنچه سینه‌هایشان پنهان می‌دارد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این آیات را برای شما بیان کردیم، اگر عقل خود را به کار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اهل ایمان، از مَحْرم اسرار قرار دادن بیگانگان</w:t>
      </w:r>
    </w:p>
    <w:p>
      <w:pPr>
        <w:pStyle w:val="BookText"/>
        <w:rPr/>
      </w:pPr>
      <w:r>
        <w:rPr>
          <w:rFonts w:ascii="Amiri" w:hAnsi="Amiri" w:eastAsia="Amiri" w:cs="Amiri"/>
          <w:color w:val="111111"/>
          <w:sz w:val="28"/>
          <w:sz w:val="28"/>
          <w:szCs w:val="28"/>
          <w:rtl w:val="true"/>
          <w:lang w:bidi="ar-SA"/>
        </w:rPr>
        <w:t>یٰا أَیُّهَا الَّذِینَ آمَنُوا لاٰ تَتَّخِذُوا بِطٰانَةً مِنْ دُونِکُمْ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آستر لباس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رویۀ لباس می‌باشد؛ این واژه به صورت استعاره به کسی که او را محرم اسرار خود قرار دهی نیز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همین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استعاری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حفاظت اطلاعات و اسرار جامعۀ اسلامی، از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منافقان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بِطٰانَةً مِنْ دُونِکُمْ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روابط دوستانه و صمیمانه با غیر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بِطٰانَةً مِنْ دُونِکُمْ</w:t>
      </w:r>
    </w:p>
    <w:p>
      <w:pPr>
        <w:pStyle w:val="BookText"/>
        <w:rPr/>
      </w:pPr>
      <w:r>
        <w:rPr>
          <w:rFonts w:ascii="IRNazanin" w:hAnsi="IRNazanin" w:eastAsia="IRNazanin"/>
          <w:color w:val="111111"/>
          <w:sz w:val="28"/>
          <w:sz w:val="28"/>
          <w:szCs w:val="28"/>
          <w:rtl w:val="true"/>
          <w:lang w:bidi="fa-IR"/>
        </w:rPr>
        <w:t>لازمۀ نهی از محرم اسرار قرار دادن، نهی از روابط دوستانه و خالصانه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والای جامعۀ ایمانی، در برابر بیگانگان و جوامع غیر ایمانی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دُونِکُمْ</w:t>
      </w:r>
    </w:p>
    <w:p>
      <w:pPr>
        <w:pStyle w:val="BookText"/>
        <w:rPr/>
      </w:pPr>
      <w:r>
        <w:rPr>
          <w:rFonts w:ascii="IRNazanin" w:hAnsi="IRNazanin" w:eastAsia="IRNazanin"/>
          <w:color w:val="111111"/>
          <w:sz w:val="28"/>
          <w:sz w:val="28"/>
          <w:szCs w:val="28"/>
          <w:rtl w:val="true"/>
          <w:lang w:bidi="fa-IR"/>
        </w:rPr>
        <w:t xml:space="preserve">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حقارت جوامع غیر ایمانی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محور و ملاک ایجاد روابط دوستانه و صمیمانه</w:t>
      </w:r>
    </w:p>
    <w:p>
      <w:pPr>
        <w:pStyle w:val="BookText"/>
        <w:rPr/>
      </w:pPr>
      <w:r>
        <w:rPr>
          <w:rFonts w:ascii="Amiri" w:hAnsi="Amiri" w:eastAsia="Amiri" w:cs="Amiri"/>
          <w:color w:val="111111"/>
          <w:sz w:val="28"/>
          <w:sz w:val="28"/>
          <w:szCs w:val="28"/>
          <w:rtl w:val="true"/>
          <w:lang w:bidi="ar-SA"/>
        </w:rPr>
        <w:t>یٰا أَیُّهَا الَّذِینَ آمَنُوا لاٰ تَتَّخِذُوا بِطٰانَةً مِنْ دُونِکُمْ</w:t>
      </w:r>
    </w:p>
    <w:p>
      <w:pPr>
        <w:pStyle w:val="BookText"/>
        <w:rPr/>
      </w:pPr>
      <w:r>
        <w:rPr>
          <w:rFonts w:ascii="IRNazanin" w:hAnsi="IRNazanin" w:eastAsia="IRNazanin"/>
          <w:color w:val="111111"/>
          <w:sz w:val="28"/>
          <w:sz w:val="28"/>
          <w:szCs w:val="28"/>
          <w:rtl w:val="true"/>
          <w:lang w:bidi="fa-IR"/>
        </w:rPr>
        <w:t xml:space="preserve">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و تلاش پیگیر بیگانگان و غیر مؤمنان، برای ایجاد اخلال و فساد در میان اهل ایمان و جامعۀ ایمانی</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یَأْلُونَکُمْ خَبٰالاً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کوتاهی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فساد و تباهی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یَأْلُونَکُمْ خَبٰالاً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تباه کردن کار شما کوتاهی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خواهان گرفتاری جامعۀ ایمانی به رنج، مشقّت و ضرر</w:t>
      </w:r>
    </w:p>
    <w:p>
      <w:pPr>
        <w:pStyle w:val="BookText"/>
        <w:rPr/>
      </w:pPr>
      <w:r>
        <w:rPr>
          <w:rFonts w:ascii="Amiri" w:hAnsi="Amiri" w:eastAsia="Amiri" w:cs="Amiri"/>
          <w:color w:val="111111"/>
          <w:sz w:val="28"/>
          <w:sz w:val="28"/>
          <w:szCs w:val="28"/>
          <w:rtl w:val="true"/>
          <w:lang w:bidi="ar-SA"/>
        </w:rPr>
        <w:t>وَدُّوا مٰا عَنِتُّمْ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مصدریّه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واقع شدن در رنج و سختی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آسایش و امنیّت جامعۀ ایمانی، مایۀ غم و اندوه بیگانگان</w:t>
      </w:r>
    </w:p>
    <w:p>
      <w:pPr>
        <w:pStyle w:val="BookText"/>
        <w:rPr/>
      </w:pPr>
      <w:r>
        <w:rPr>
          <w:rFonts w:ascii="Amiri" w:hAnsi="Amiri" w:eastAsia="Amiri" w:cs="Amiri"/>
          <w:color w:val="111111"/>
          <w:sz w:val="28"/>
          <w:sz w:val="28"/>
          <w:szCs w:val="28"/>
          <w:rtl w:val="true"/>
          <w:lang w:bidi="ar-SA"/>
        </w:rPr>
        <w:t>وَدُّوا مٰا عَنِتُّمْ</w:t>
      </w:r>
    </w:p>
    <w:p>
      <w:pPr>
        <w:pStyle w:val="BookText"/>
        <w:rPr/>
      </w:pPr>
      <w:r>
        <w:rPr>
          <w:rFonts w:ascii="Amiri" w:hAnsi="Amiri" w:eastAsia="Amiri" w:cs="Amiri"/>
          <w:color w:val="111111"/>
          <w:sz w:val="28"/>
          <w:sz w:val="28"/>
          <w:szCs w:val="28"/>
          <w:rtl w:val="true"/>
          <w:lang w:bidi="ar-SA"/>
        </w:rPr>
        <w:t xml:space="preserve">برداشت یاد شده از مفهوم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وَدُّوا مٰا عَنِتُّمْ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بیگانگان با اسلام و جامعۀ ایمانی، آشکار از لابلای گفتار ایشان</w:t>
      </w:r>
    </w:p>
    <w:p>
      <w:pPr>
        <w:pStyle w:val="BookText"/>
        <w:rPr/>
      </w:pPr>
      <w:r>
        <w:rPr>
          <w:rFonts w:ascii="Amiri" w:hAnsi="Amiri" w:eastAsia="Amiri" w:cs="Amiri"/>
          <w:color w:val="111111"/>
          <w:sz w:val="28"/>
          <w:sz w:val="28"/>
          <w:szCs w:val="28"/>
          <w:rtl w:val="true"/>
          <w:lang w:bidi="ar-SA"/>
        </w:rPr>
        <w:t>قَدْ بَدَتِ الْبَغْضٰاءُ مِنْ أَفْوٰاهِهِمْ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ناخواسته و قهری اسرار درونی انسان، بر زبان و بیان وی</w:t>
      </w:r>
    </w:p>
    <w:p>
      <w:pPr>
        <w:pStyle w:val="BookText"/>
        <w:rPr/>
      </w:pPr>
      <w:r>
        <w:rPr>
          <w:rFonts w:ascii="Amiri" w:hAnsi="Amiri" w:eastAsia="Amiri" w:cs="Amiri"/>
          <w:color w:val="111111"/>
          <w:sz w:val="28"/>
          <w:sz w:val="28"/>
          <w:szCs w:val="28"/>
          <w:rtl w:val="true"/>
          <w:lang w:bidi="ar-SA"/>
        </w:rPr>
        <w:t>قَدْ بَدَتِ الْبَغْضٰاءُ مِنْ أَفْوٰاهِهِمْ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آدمی، از جمله ابزار شناخت وضعیت درونی وی</w:t>
      </w:r>
    </w:p>
    <w:p>
      <w:pPr>
        <w:pStyle w:val="BookText"/>
        <w:rPr/>
      </w:pPr>
      <w:r>
        <w:rPr>
          <w:rFonts w:ascii="Amiri" w:hAnsi="Amiri" w:eastAsia="Amiri" w:cs="Amiri"/>
          <w:color w:val="111111"/>
          <w:sz w:val="28"/>
          <w:sz w:val="28"/>
          <w:szCs w:val="28"/>
          <w:rtl w:val="true"/>
          <w:lang w:bidi="ar-SA"/>
        </w:rPr>
        <w:t>قَدْ بَدَتِ الْبَغْضٰاءُ مِنْ أَفْوٰاهِهِمْ</w:t>
      </w:r>
    </w:p>
    <w:p>
      <w:pPr>
        <w:pStyle w:val="BookText"/>
        <w:rPr/>
      </w:pPr>
      <w:r>
        <w:rPr>
          <w:rFonts w:ascii="IRNazanin" w:hAnsi="IRNazanin" w:eastAsia="IRNazanin"/>
          <w:color w:val="111111"/>
          <w:sz w:val="28"/>
          <w:sz w:val="28"/>
          <w:szCs w:val="28"/>
          <w:rtl w:val="true"/>
          <w:lang w:bidi="fa-IR"/>
        </w:rPr>
        <w:t>از این‌که دشمنان، قصد اظهار نهان خویش را نداشتند، ولی از لابلای گفتارشان آشکار می‌گردد،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هوشیاری مستمر جامعۀ ایمانی، در برابر توطئه‌ها و نفوذهای دشمنان دین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یَأْلُونَکُمْ خَبٰالاً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مٰا عَنِتُّمْ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بَدَتِ الْبَغْضٰاءُ</w:t>
      </w:r>
    </w:p>
    <w:p>
      <w:pPr>
        <w:pStyle w:val="BookText"/>
        <w:rPr/>
      </w:pPr>
      <w:r>
        <w:rPr>
          <w:rFonts w:ascii="IRNazanin" w:hAnsi="IRNazanin" w:eastAsia="IRNazanin"/>
          <w:color w:val="111111"/>
          <w:sz w:val="28"/>
          <w:sz w:val="28"/>
          <w:szCs w:val="28"/>
          <w:rtl w:val="true"/>
          <w:lang w:bidi="fa-IR"/>
        </w:rPr>
        <w:t>بیان دشمنی و کینۀ بیگانگان، دلالت بر لزوم هوشیاری جامعۀ ایمانی در قبال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کینه‌های نهانی و قلبی بیگانگان نسبت به مؤمنان، شدیدتر و عمیقتر از آن چیزی است که از لابلای گفتارشان آشکار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بَدَتِ الْبَغْضٰاءُ مِنْ أَفْوٰاهِهِمْ وَ مٰا تُخْفِی صُدُورُهُمْ أَکْبَرُ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افشاگری عداوتهای قلبی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و اهل ایمان، از سوی خداوند</w:t>
      </w:r>
    </w:p>
    <w:p>
      <w:pPr>
        <w:pStyle w:val="BookText"/>
        <w:rPr/>
      </w:pPr>
      <w:r>
        <w:rPr>
          <w:rFonts w:ascii="Amiri" w:hAnsi="Amiri" w:eastAsia="Amiri" w:cs="Amiri"/>
          <w:color w:val="111111"/>
          <w:sz w:val="28"/>
          <w:sz w:val="28"/>
          <w:szCs w:val="28"/>
          <w:rtl w:val="true"/>
          <w:lang w:bidi="ar-SA"/>
        </w:rPr>
        <w:t>وَ مٰا تُخْفِی صُدُورُهُمْ أَکْبَرُ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بدخواهی، توطئه‌گری و عداوت قلبی اهل کتاب نسبت به مؤمنان، و خطر ایجاد روابط صمیمانۀ جامعۀ ایمانی با آنان</w:t>
      </w:r>
    </w:p>
    <w:p>
      <w:pPr>
        <w:pStyle w:val="BookText"/>
        <w:rPr/>
      </w:pPr>
      <w:r>
        <w:rPr>
          <w:rFonts w:ascii="Amiri" w:hAnsi="Amiri" w:eastAsia="Amiri" w:cs="Amiri"/>
          <w:color w:val="111111"/>
          <w:sz w:val="28"/>
          <w:sz w:val="28"/>
          <w:szCs w:val="28"/>
          <w:rtl w:val="true"/>
          <w:lang w:bidi="ar-SA"/>
        </w:rPr>
        <w:t xml:space="preserve">یٰا أَیُّهَا الَّذِینَ آمَنُوا لاٰ تَتَّخِذُوا بِطٰانَةً مِنْ دُونِکُمْ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صُدُورُهُمْ أَکْبَرُ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ارتباط آیه با آیات قبل، می‌توان گفت که مراد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اهل کتاب می‌باشند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بررسی گفتار و منویّات درونی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شناسایی توطئه‌های آنان علیه جامعۀ اسلامی</w:t>
      </w:r>
    </w:p>
    <w:p>
      <w:pPr>
        <w:pStyle w:val="BookText"/>
        <w:rPr/>
      </w:pPr>
      <w:r>
        <w:rPr>
          <w:rFonts w:ascii="Amiri" w:hAnsi="Amiri" w:eastAsia="Amiri" w:cs="Amiri"/>
          <w:color w:val="111111"/>
          <w:sz w:val="28"/>
          <w:sz w:val="28"/>
          <w:szCs w:val="28"/>
          <w:rtl w:val="true"/>
          <w:lang w:bidi="ar-SA"/>
        </w:rPr>
        <w:t>لاٰ تَتَّخِذُوا بِطٰانَةً مِنْ دُونِکُمْ لاٰ یَأْلُونَکُمْ خَبٰالاً وَدُّوا مٰا عَنِتُّمْ قَدْ بَدَتِ الْبَغْضٰاءُ مِنْ أَفْوٰاهِهِمْ وَ مٰا تُخْفِی صُدُورُهُمْ أَکْبَرُ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توطئه‌گری و بدخواهی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دلایل ضرورت پرهیز جامعۀ اسلامی از ایجاد روابط صمیمانه با آنان</w:t>
      </w:r>
    </w:p>
    <w:p>
      <w:pPr>
        <w:pStyle w:val="BookText"/>
        <w:rPr/>
      </w:pP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یَأْلُونَکُمْ خَبٰالاً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تُخْفِی صُدُورُهُمْ أَکْبَرُ</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یَأْلُونَکُمْ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بیان علت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صمیمانۀ جامعۀ اسلامی با بیگانگان، هموارکنندۀ نفوذ ایشان در آن جامعه و اخلال در آن</w:t>
      </w:r>
    </w:p>
    <w:p>
      <w:pPr>
        <w:pStyle w:val="BookText"/>
        <w:rPr/>
      </w:pPr>
      <w:r>
        <w:rPr>
          <w:rFonts w:ascii="Amiri" w:hAnsi="Amiri" w:eastAsia="Amiri" w:cs="Amiri"/>
          <w:color w:val="111111"/>
          <w:sz w:val="28"/>
          <w:sz w:val="28"/>
          <w:szCs w:val="28"/>
          <w:rtl w:val="true"/>
          <w:lang w:bidi="ar-SA"/>
        </w:rPr>
        <w:t>لاٰ تَتَّخِذُوا بِطٰانَةً مِنْ دُونِکُمْ لاٰ یَأْلُونَکُمْ خَبٰالاً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یَأْلُونَکُمْ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بیان علت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آدمی، کانون محبتها و نفرتها</w:t>
      </w:r>
    </w:p>
    <w:p>
      <w:pPr>
        <w:pStyle w:val="BookText"/>
        <w:rPr/>
      </w:pPr>
      <w:r>
        <w:rPr>
          <w:rFonts w:ascii="Amiri" w:hAnsi="Amiri" w:eastAsia="Amiri" w:cs="Amiri"/>
          <w:color w:val="111111"/>
          <w:sz w:val="28"/>
          <w:sz w:val="28"/>
          <w:szCs w:val="28"/>
          <w:rtl w:val="true"/>
          <w:lang w:bidi="ar-SA"/>
        </w:rPr>
        <w:t>وَ مٰا تُخْفِی صُدُورُهُمْ أَکْبَرُ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خداوند به اسرار درونی انسانها</w:t>
      </w:r>
    </w:p>
    <w:p>
      <w:pPr>
        <w:pStyle w:val="BookText"/>
        <w:rPr/>
      </w:pPr>
      <w:r>
        <w:rPr>
          <w:rFonts w:ascii="Amiri" w:hAnsi="Amiri" w:eastAsia="Amiri" w:cs="Amiri"/>
          <w:color w:val="111111"/>
          <w:sz w:val="28"/>
          <w:sz w:val="28"/>
          <w:szCs w:val="28"/>
          <w:rtl w:val="true"/>
          <w:lang w:bidi="ar-SA"/>
        </w:rPr>
        <w:t>وَ مٰا تُخْفِی صُدُورُهُمْ أَکْبَرُ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انسانها، ملاکی برای تقسیم‌بندی جوامع انسانی</w:t>
      </w:r>
    </w:p>
    <w:p>
      <w:pPr>
        <w:pStyle w:val="BookText"/>
        <w:rPr/>
      </w:pPr>
      <w:r>
        <w:rPr>
          <w:rFonts w:ascii="Amiri" w:hAnsi="Amiri" w:eastAsia="Amiri" w:cs="Amiri"/>
          <w:color w:val="111111"/>
          <w:sz w:val="28"/>
          <w:sz w:val="28"/>
          <w:szCs w:val="28"/>
          <w:rtl w:val="true"/>
          <w:lang w:bidi="ar-SA"/>
        </w:rPr>
        <w:t xml:space="preserve">یٰا أَیُّهَا الَّذِینَ آمَنُوا لاٰ تَتَّخِذُوا بِطٰانَةً مِنْ دُونِکُمْ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تُخْفِی صُدُورُهُمْ أَکْبَرُ</w:t>
      </w:r>
    </w:p>
    <w:p>
      <w:pPr>
        <w:pStyle w:val="BookText"/>
        <w:rPr/>
      </w:pPr>
      <w:r>
        <w:rPr>
          <w:rFonts w:ascii="IRNazanin" w:hAnsi="IRNazanin" w:eastAsia="IRNazanin"/>
          <w:color w:val="111111"/>
          <w:sz w:val="28"/>
          <w:sz w:val="28"/>
          <w:szCs w:val="28"/>
          <w:rtl w:val="true"/>
          <w:lang w:bidi="fa-IR"/>
        </w:rPr>
        <w:t>خداوند، جامعۀ انسانی را به دو دستۀ اهل ایمان و بیگانه با ایمان تقسیم کرده که این تقسیم، بر اساس اعتقاد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جامعۀ ایمانی از خطر نفوذ بیگانگان و دشمنان دین، وظیفه و مسؤولیت همۀ اهل ایمان</w:t>
      </w:r>
    </w:p>
    <w:p>
      <w:pPr>
        <w:pStyle w:val="BookText"/>
        <w:rPr/>
      </w:pPr>
      <w:r>
        <w:rPr>
          <w:rFonts w:ascii="Amiri" w:hAnsi="Amiri" w:eastAsia="Amiri" w:cs="Amiri"/>
          <w:color w:val="111111"/>
          <w:sz w:val="28"/>
          <w:sz w:val="28"/>
          <w:szCs w:val="28"/>
          <w:rtl w:val="true"/>
          <w:lang w:bidi="ar-SA"/>
        </w:rPr>
        <w:t>یٰا أَیُّهَا الَّذِینَ آمَنُوا لاٰ تَتَّخِذُوا بِطٰانَةً مِنْ دُونِکُمْ</w:t>
      </w:r>
    </w:p>
    <w:p>
      <w:pPr>
        <w:pStyle w:val="BookText"/>
        <w:rPr/>
      </w:pPr>
      <w:r>
        <w:rPr>
          <w:rFonts w:ascii="IRNazanin" w:hAnsi="IRNazanin" w:eastAsia="IRNazanin"/>
          <w:color w:val="111111"/>
          <w:sz w:val="28"/>
          <w:sz w:val="28"/>
          <w:szCs w:val="28"/>
          <w:rtl w:val="true"/>
          <w:lang w:bidi="fa-IR"/>
        </w:rPr>
        <w:t>به نظر می‌رسد هدف از دستور خداوند مبنی بر اینکه کافران را محرم اسرار قرار ندهید، جلوگیری از نفوذ آنان در جامعۀ اسلامی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خداوند به مؤمنان، دربارۀ افشاگری چهرۀ حقیقی بیگانگان و دشمنان دین و ارائۀ روشهای مصونیت از توطئه‌های آنان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بَیَّنّٰا لَکُمُ الْآیٰاتِ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دسیسه و توطئۀ بیگانگان و دشمنان دین،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بَدَتِ الْبَغْضٰاءُ مِنْ 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بَیَّنّٰا لَکُمُ الْآیٰاتِ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تعقّل، شرط بهره‌وری از آیات الهی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بَیَّنّٰا لَکُمُ الْآیٰاتِ إِنْ کُنْتُمْ تَعْقِلُونَ</w:t>
      </w:r>
      <w:bookmarkStart w:id="39" w:name="pg19783_214407"/>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شرط بهره‌وری از تبیین آیات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اندیشۀ جامعۀ ایمانی، ابزار شناسایی دشمنان دین و زمینه‌ساز پرهیز از توطئه‌های آنان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بَدَتِ الْبَغْضٰاءُ مِنْ 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تَعْقِلُونَ</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شرط برای تمام مطالب ذکر شده در آیه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روابط دوستانه با بیگانگان و مَحرم اسرار خویش گرفتن آنان، نشانۀ بی‌خردی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تَتَّخِذُوا بِطٰانَةً مِنْ دُونِکُمْ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تَعْقِلُونَ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راهنمای مؤمنان اهل تعقّل و اندیشه، در شناخت صواب از خطا</w:t>
      </w:r>
    </w:p>
    <w:p>
      <w:pPr>
        <w:pStyle w:val="BookText"/>
        <w:rPr/>
      </w:pPr>
      <w:r>
        <w:rPr>
          <w:rFonts w:ascii="Amiri" w:hAnsi="Amiri" w:eastAsia="Amiri" w:cs="Amiri"/>
          <w:color w:val="111111"/>
          <w:sz w:val="28"/>
          <w:sz w:val="28"/>
          <w:szCs w:val="28"/>
          <w:rtl w:val="true"/>
          <w:lang w:bidi="ar-SA"/>
        </w:rPr>
        <w:t>قَدْ بَیَّنّٰا لَکُمُ الْآیٰاتِ إِنْ کُنْتُمْ تَعْقِلُونَ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اتحاد؛ اتمام حجت؛ اسلام؛ اللّه؛ امنیت؛ انسان؛ اهل کتاب؛ ایمان؛ تفکر؛ تولی؛ جامعه؛ حزن؛ دشمنی؛ دوستی؛ دین؛ راز؛رفاه؛ سخن؛ سینه؛ شناخت؛ علم؛ فساد؛ کفر؛ مسلمانان؛ نفاق؛ هدایت</w:t>
      </w:r>
    </w:p>
    <w:p>
      <w:pPr>
        <w:pStyle w:val="Heading3"/>
        <w:numPr>
          <w:ilvl w:val="2"/>
          <w:numId w:val="1"/>
        </w:numPr>
        <w:rPr/>
      </w:pPr>
      <w:bookmarkStart w:id="40" w:name="__RefHeading___Toc1214342_2314609296"/>
      <w:bookmarkStart w:id="41" w:name="_Toc14"/>
      <w:bookmarkEnd w:id="4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119</w:t>
      </w:r>
      <w:r>
        <w:rPr>
          <w:rtl w:val="true"/>
        </w:rPr>
        <w:t>]</w:t>
      </w:r>
      <w:bookmarkEnd w:id="41"/>
    </w:p>
    <w:p>
      <w:pPr>
        <w:pStyle w:val="BookText"/>
        <w:rPr/>
      </w:pPr>
      <w:r>
        <w:rPr>
          <w:rFonts w:ascii="Amiri" w:hAnsi="Amiri" w:eastAsia="Amiri" w:cs="Amiri"/>
          <w:color w:val="111111"/>
          <w:sz w:val="28"/>
          <w:sz w:val="28"/>
          <w:szCs w:val="28"/>
          <w:rtl w:val="true"/>
          <w:lang w:bidi="ar-SA"/>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شمایید که آنان را دوست می‌دارید، ولی آنان شما را دوست نمی‌دارند؛ و شما به همۀ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به کتاب شما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شما برخورد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آورده‌ایم، و چون به خلوت می‌روند، از شدّت خشم سر انگشتانشان را بر ضدّ شما به دندان می‌گزند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خود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 به آنچه در درون سینه‌هاست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برخی از مؤمنان نسبت به بیگانگان و کافران، و دغلبازی و فریبکاری آنان با مؤمنان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أُولاٰءِ تُحِبُّونَهُمْ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خَلَوْا عَضُّوا عَلَیْکُمُ الْأَنٰامِلَ مِنَ الْغَیْظِ</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اهل ایمان از ماهیّت توطئه‌گر کافران، موجب فریب خوردنشان و در نهایت محبت به آنان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أُولاٰءِ تُحِبُّونَهُمْ وَ لاٰ یُحِبُّونَکُمْ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عَضُّوا عَلَیْکُمُ الْأَنٰامِلَ مِنَ الْغَیْظِ</w:t>
      </w:r>
    </w:p>
    <w:p>
      <w:pPr>
        <w:pStyle w:val="BookText"/>
        <w:rPr/>
      </w:pPr>
      <w:r>
        <w:rPr>
          <w:rFonts w:ascii="IRNazanin" w:hAnsi="IRNazanin" w:eastAsia="IRNazanin"/>
          <w:color w:val="111111"/>
          <w:sz w:val="28"/>
          <w:sz w:val="28"/>
          <w:szCs w:val="28"/>
          <w:rtl w:val="true"/>
          <w:lang w:bidi="fa-IR"/>
        </w:rPr>
        <w:t>از ارتباط آیۀ مورد بحث با آیۀ سابق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آیات روشنگر و افشا کنندۀ ماهیت دشمنان کافر، موجب رویگردانی اهل ایمان از محبّت ورزی به آنان</w:t>
      </w:r>
    </w:p>
    <w:p>
      <w:pPr>
        <w:pStyle w:val="BookText"/>
        <w:rPr/>
      </w:pPr>
      <w:r>
        <w:rPr>
          <w:rFonts w:ascii="Amiri" w:hAnsi="Amiri" w:eastAsia="Amiri" w:cs="Amiri"/>
          <w:color w:val="111111"/>
          <w:sz w:val="28"/>
          <w:sz w:val="28"/>
          <w:szCs w:val="28"/>
          <w:rtl w:val="true"/>
          <w:lang w:bidi="ar-SA"/>
        </w:rPr>
        <w:t xml:space="preserve">لاٰ یَأْلُونَکُمْ خَبٰالاً وَدُّوا مٰا عَنِتُّمْ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بَیَّنّٰا لَکُمُ الْآیٰاتِ إِنْ کُنْتُمْ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أُولاٰءِ تُحِبُّونَهُمْ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کافران و بیگانگان نسبت به اهل ایمان، علی رغم ابراز محبّت مؤمنان به آنان</w:t>
      </w:r>
    </w:p>
    <w:p>
      <w:pPr>
        <w:pStyle w:val="BookText"/>
        <w:rPr/>
      </w:pPr>
      <w:r>
        <w:rPr>
          <w:rFonts w:ascii="Amiri" w:hAnsi="Amiri" w:eastAsia="Amiri" w:cs="Amiri"/>
          <w:color w:val="111111"/>
          <w:sz w:val="28"/>
          <w:sz w:val="28"/>
          <w:szCs w:val="28"/>
          <w:rtl w:val="true"/>
          <w:lang w:bidi="ar-SA"/>
        </w:rPr>
        <w:t>هٰا أَنْتُمْ أُولاٰءِ تُحِبُّونَهُمْ وَ لاٰ یُحِبُّونَکُمْ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مؤمن به تمامی کتب آسمانی</w:t>
      </w:r>
    </w:p>
    <w:p>
      <w:pPr>
        <w:pStyle w:val="BookText"/>
        <w:rPr/>
      </w:pPr>
      <w:r>
        <w:rPr>
          <w:rFonts w:ascii="Amiri" w:hAnsi="Amiri" w:eastAsia="Amiri" w:cs="Amiri"/>
          <w:color w:val="111111"/>
          <w:sz w:val="28"/>
          <w:sz w:val="28"/>
          <w:szCs w:val="28"/>
          <w:rtl w:val="true"/>
          <w:lang w:bidi="ar-SA"/>
        </w:rPr>
        <w:t>وَ تُؤْمِنُونَ بِالْکِتٰابِ کُلِّهِ</w:t>
      </w:r>
    </w:p>
    <w:p>
      <w:p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مفرد آمده، ولی به معنای جمع است؛ چون الف و لام آن برای جنس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خاطر ایمانشان به کتب آسمانی، دوستدار همۀ پیروان ادیان الهی</w:t>
      </w:r>
    </w:p>
    <w:p>
      <w:pPr>
        <w:pStyle w:val="BookText"/>
        <w:rPr/>
      </w:pPr>
      <w:r>
        <w:rPr>
          <w:rFonts w:ascii="Amiri" w:hAnsi="Amiri" w:eastAsia="Amiri" w:cs="Amiri"/>
          <w:color w:val="111111"/>
          <w:sz w:val="28"/>
          <w:sz w:val="28"/>
          <w:szCs w:val="28"/>
          <w:rtl w:val="true"/>
          <w:lang w:bidi="ar-SA"/>
        </w:rPr>
        <w:t>هٰا أَنْتُمْ أُولاٰءِ تُحِبُّونَهُمْ وَ لاٰ یُحِبُّونَکُمْ وَ تُؤْمِنُونَ بِالْکِتٰابِ کُلِّهِ</w:t>
      </w:r>
    </w:p>
    <w:p>
      <w:pPr>
        <w:pStyle w:val="BookText"/>
        <w:rPr/>
      </w:pPr>
      <w:r>
        <w:rPr>
          <w:rFonts w:ascii="Amiri" w:hAnsi="Amiri" w:eastAsia="Amiri" w:cs="Amiri"/>
          <w:color w:val="111111"/>
          <w:sz w:val="28"/>
          <w:sz w:val="28"/>
          <w:szCs w:val="28"/>
          <w:rtl w:val="true"/>
          <w:lang w:bidi="ar-SA"/>
        </w:rPr>
        <w:t xml:space="preserve">برداشت یاد شده بر اساس این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تُحِبُّونَهُمْ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بی‌اعتقادی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برخی از کتابهای آسمانی</w:t>
      </w:r>
    </w:p>
    <w:p>
      <w:pPr>
        <w:pStyle w:val="BookText"/>
        <w:rPr/>
      </w:pPr>
      <w:r>
        <w:rPr>
          <w:rFonts w:ascii="Amiri" w:hAnsi="Amiri" w:eastAsia="Amiri" w:cs="Amiri"/>
          <w:color w:val="111111"/>
          <w:sz w:val="28"/>
          <w:sz w:val="28"/>
          <w:szCs w:val="28"/>
          <w:rtl w:val="true"/>
          <w:lang w:bidi="ar-SA"/>
        </w:rPr>
        <w:t xml:space="preserve">هٰا أَنْتُمْ أُولاٰءِ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تُؤْمِنُونَ بِالْکِتٰابِ کُلِّهِ</w:t>
      </w:r>
    </w:p>
    <w:p>
      <w:pPr>
        <w:pStyle w:val="BookText"/>
        <w:rPr/>
      </w:pPr>
      <w:r>
        <w:rPr>
          <w:rFonts w:ascii="IRNazanin" w:hAnsi="IRNazanin" w:eastAsia="IRNazanin"/>
          <w:color w:val="111111"/>
          <w:sz w:val="28"/>
          <w:sz w:val="28"/>
          <w:szCs w:val="28"/>
          <w:rtl w:val="true"/>
          <w:lang w:bidi="fa-IR"/>
        </w:rPr>
        <w:t>ایمان مسلمانان به تمامی کتب، به قرینۀ مقابله، بیانگر این است که اهل کتاب، به تمامی کتب آسمانی ایمان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منافقانۀ برخی از اهل کتاب با مسلمانان، در اظهار ایمان به تمامی کتب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لَقُوکُمْ قٰالُوا آمَنّٰا وَ إِذٰا خَلَوْا عَضُّوا عَلَیْکُمُ الْأَنٰامِلَ</w:t>
      </w:r>
    </w:p>
    <w:p>
      <w:pPr>
        <w:pStyle w:val="BookText"/>
        <w:rPr/>
      </w:pP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تُؤْمِنُونَ بِالْکِتٰابِ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تمامی کتب آسمانی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کینه و خشم برخی از اهل کتاب، نسبت به مؤمنان</w:t>
      </w:r>
    </w:p>
    <w:p>
      <w:pPr>
        <w:pStyle w:val="BookText"/>
        <w:rPr/>
      </w:pPr>
      <w:r>
        <w:rPr>
          <w:rFonts w:ascii="Amiri" w:hAnsi="Amiri" w:eastAsia="Amiri" w:cs="Amiri"/>
          <w:color w:val="111111"/>
          <w:sz w:val="28"/>
          <w:sz w:val="28"/>
          <w:szCs w:val="28"/>
          <w:rtl w:val="true"/>
          <w:lang w:bidi="ar-SA"/>
        </w:rPr>
        <w:t>وَ إِذٰا لَقُوکُمْ قٰالُوا آمَنّٰا وَ إِذٰا خَلَوْا عَضُّوا عَلَیْکُمُ الْأَنٰامِلَ مِنَ الْغَیْظِ</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شدّت کینه و خشم دشمنان دین نسبت به مؤمنان، در گزیدن سر انگشتان خویش</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عَضُّوا عَلَیْکُمُ الْأَنٰامِلَ مِنَ الْغَیْظِ</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کینه خشم منافقان نسبت به مؤمنان</w:t>
      </w:r>
    </w:p>
    <w:p>
      <w:pPr>
        <w:pStyle w:val="BookText"/>
        <w:rPr/>
      </w:pPr>
      <w:r>
        <w:rPr>
          <w:rFonts w:ascii="Amiri" w:hAnsi="Amiri" w:eastAsia="Amiri" w:cs="Amiri"/>
          <w:color w:val="111111"/>
          <w:sz w:val="28"/>
          <w:sz w:val="28"/>
          <w:szCs w:val="28"/>
          <w:rtl w:val="true"/>
          <w:lang w:bidi="ar-SA"/>
        </w:rPr>
        <w:t>وَ إِذٰا لَقُوکُمْ قٰالُوا آمَنّٰا وَ إِذٰا خَلَوْا عَضُّوا عَلَیْکُمُ الْأَنٰامِلَ مِنَ الْغَیْظِ</w:t>
      </w:r>
    </w:p>
    <w:p>
      <w:pPr>
        <w:pStyle w:val="BookText"/>
        <w:rPr/>
      </w:pPr>
      <w:r>
        <w:rPr>
          <w:rFonts w:ascii="IRNazanin" w:hAnsi="IRNazanin" w:eastAsia="IRNazanin"/>
          <w:color w:val="111111"/>
          <w:sz w:val="28"/>
          <w:sz w:val="28"/>
          <w:szCs w:val="28"/>
          <w:rtl w:val="true"/>
          <w:lang w:bidi="fa-IR"/>
        </w:rPr>
        <w:t>تظاهر به ایمان در برخورد با مؤمنان و ابراز دشمنی در پنهان، حکایت از آن دارد که آیه احتمالاً دربارۀ منافقان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افشاگر عمق کینه و خشم دشمنان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مؤمنان</w:t>
      </w:r>
    </w:p>
    <w:p>
      <w:pPr>
        <w:pStyle w:val="BookText"/>
        <w:rPr/>
      </w:pPr>
      <w:r>
        <w:rPr>
          <w:rFonts w:ascii="Amiri" w:hAnsi="Amiri" w:eastAsia="Amiri" w:cs="Amiri"/>
          <w:color w:val="111111"/>
          <w:sz w:val="28"/>
          <w:sz w:val="28"/>
          <w:szCs w:val="28"/>
          <w:rtl w:val="true"/>
          <w:lang w:bidi="ar-SA"/>
        </w:rPr>
        <w:t>وَ إِذٰا خَلَوْا عَضُّوا عَلَیْکُمُ الْأَنٰامِلَ مِنَ الْغَیْظِ</w:t>
      </w:r>
    </w:p>
    <w:p>
      <w:pPr>
        <w:pStyle w:val="BookText"/>
        <w:rPr/>
      </w:pPr>
      <w:r>
        <w:rPr>
          <w:rFonts w:ascii="IRNazanin" w:hAnsi="IRNazanin" w:eastAsia="IRNazanin"/>
          <w:color w:val="111111"/>
          <w:sz w:val="28"/>
          <w:sz w:val="28"/>
          <w:szCs w:val="28"/>
          <w:rtl w:val="true"/>
          <w:lang w:bidi="fa-IR"/>
        </w:rPr>
        <w:t>اخبار از کارهای پنهانی کافران، همان افشاگری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وضعیّت درونی انسان، در حالات خارجی و رفتاری وی</w:t>
      </w:r>
    </w:p>
    <w:p>
      <w:pPr>
        <w:pStyle w:val="BookText"/>
        <w:rPr/>
      </w:pPr>
      <w:r>
        <w:rPr>
          <w:rFonts w:ascii="Amiri" w:hAnsi="Amiri" w:eastAsia="Amiri" w:cs="Amiri"/>
          <w:color w:val="111111"/>
          <w:sz w:val="28"/>
          <w:sz w:val="28"/>
          <w:szCs w:val="28"/>
          <w:rtl w:val="true"/>
          <w:lang w:bidi="ar-SA"/>
        </w:rPr>
        <w:t>عَضُّوا عَلَیْکُمُ الْأَنٰامِلَ مِنَ الْغَیْظِ</w:t>
      </w:r>
    </w:p>
    <w:p>
      <w:pPr>
        <w:pStyle w:val="BookText"/>
        <w:rPr/>
      </w:pPr>
      <w:r>
        <w:rPr>
          <w:rFonts w:ascii="IRNazanin" w:hAnsi="IRNazanin" w:eastAsia="IRNazanin"/>
          <w:color w:val="111111"/>
          <w:sz w:val="28"/>
          <w:sz w:val="28"/>
          <w:szCs w:val="28"/>
          <w:rtl w:val="true"/>
          <w:lang w:bidi="fa-IR"/>
        </w:rPr>
        <w:t xml:space="preserve">کینۀ دشمنان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وضعیت درونی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باعث گزیدن انگشتان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حالت خارجی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دشمنان دین از شعائر دینی، برای اغفال مؤمنان</w:t>
      </w:r>
    </w:p>
    <w:p>
      <w:pPr>
        <w:pStyle w:val="BookText"/>
        <w:rPr/>
      </w:pPr>
      <w:r>
        <w:rPr>
          <w:rFonts w:ascii="Amiri" w:hAnsi="Amiri" w:eastAsia="Amiri" w:cs="Amiri"/>
          <w:color w:val="111111"/>
          <w:sz w:val="28"/>
          <w:sz w:val="28"/>
          <w:szCs w:val="28"/>
          <w:rtl w:val="true"/>
          <w:lang w:bidi="ar-SA"/>
        </w:rPr>
        <w:t xml:space="preserve">هٰا أَنْتُمْ أُولاٰءِ تُحِبُّونَهُمْ وَ لاٰ یُحِبُّونَکُمْ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لَقُوکُمْ قٰالُوا آمَنّٰا</w:t>
      </w:r>
    </w:p>
    <w:p>
      <w:pPr>
        <w:pStyle w:val="BookText"/>
        <w:rPr/>
      </w:pPr>
      <w:r>
        <w:rPr>
          <w:rFonts w:ascii="IRNazanin" w:hAnsi="IRNazanin" w:eastAsia="IRNazanin"/>
          <w:color w:val="111111"/>
          <w:sz w:val="28"/>
          <w:sz w:val="28"/>
          <w:szCs w:val="28"/>
          <w:rtl w:val="true"/>
          <w:lang w:bidi="fa-IR"/>
        </w:rPr>
        <w:t xml:space="preserve">بنابر اینکه محبت مؤمنان به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معلول تظاهر آنان به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جامعۀ اسلامی، مورد خشم و کینۀ دشمنان دین</w:t>
      </w:r>
    </w:p>
    <w:p>
      <w:pPr>
        <w:pStyle w:val="BookText"/>
        <w:rPr/>
      </w:pPr>
      <w:r>
        <w:rPr>
          <w:rFonts w:ascii="Amiri" w:hAnsi="Amiri" w:eastAsia="Amiri" w:cs="Amiri"/>
          <w:color w:val="111111"/>
          <w:sz w:val="28"/>
          <w:sz w:val="28"/>
          <w:szCs w:val="28"/>
          <w:rtl w:val="true"/>
          <w:lang w:bidi="ar-SA"/>
        </w:rPr>
        <w:t xml:space="preserve">وَ تُؤْمِنُونَ بِالْکِتٰابِ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خَلَوْا عَضُّوا عَلَیْکُمُ الْأَنٰامِلَ مِنَ الْغَیْظِ</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برای نابودی دشمنان خشمگین دین و جامعۀ ایمانی؛ رهنمود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مُوتُوا بِغَیْظِکُمْ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خاص خداوند، بر حفظ سلامت جامعۀ ایمانی از گزند دشمنان دین</w:t>
      </w:r>
    </w:p>
    <w:p>
      <w:pPr>
        <w:pStyle w:val="BookText"/>
        <w:rPr/>
      </w:pPr>
      <w:r>
        <w:rPr>
          <w:rFonts w:ascii="Amiri" w:hAnsi="Amiri" w:eastAsia="Amiri" w:cs="Amiri"/>
          <w:color w:val="111111"/>
          <w:sz w:val="28"/>
          <w:sz w:val="28"/>
          <w:szCs w:val="28"/>
          <w:rtl w:val="true"/>
          <w:lang w:bidi="ar-SA"/>
        </w:rPr>
        <w:t xml:space="preserve">وَدُّوا مٰا عَنِتُّمْ قَدْ بَدَتِ الْبَغْضٰاءُ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خَلَوْا عَضُّوا عَلَیْکُمُ الْأَنٰامِلَ مِنَ الْغَیْظِ قُلْ مُوتُوا بِغَیْظِکُمْ</w:t>
      </w:r>
    </w:p>
    <w:p>
      <w:pPr>
        <w:pStyle w:val="BookText"/>
        <w:rPr/>
      </w:pPr>
      <w:r>
        <w:rPr>
          <w:rFonts w:ascii="IRNazanin" w:hAnsi="IRNazanin" w:eastAsia="IRNazanin"/>
          <w:color w:val="111111"/>
          <w:sz w:val="28"/>
          <w:sz w:val="28"/>
          <w:szCs w:val="28"/>
          <w:rtl w:val="true"/>
          <w:lang w:bidi="fa-IR"/>
        </w:rPr>
        <w:t>افشای کینه‌ها و دشمنیهای کافران و ارائۀ راه حل برای مقابله با توطئۀ آنها، نشانۀ عنایت ویژۀ خداوند به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همه‌جانبۀ خداوند، به آنچه آدمیان در دل خویش پنهان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عَلِیمٌ بِذٰاتِ الصُّدُورِ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همه‌جانبۀ خداوند، به خشم و کینه‌ای که دشمنان دین، از اسلام و جامعۀ ایمانی به دل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عَضُّوا عَلَیْکُمُ الْأَنٰامِلَ مِنَ الْغَیْظِ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عَلِیمٌ بِذٰاتِ الصُّدُورِ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آدمی کانون محبت‌ها و نفرتها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مُوتُوا بِغَیْظِکُمْ إِنَّ اللّٰهَ عَلِیمٌ بِذٰاتِ الصُّدُورِ</w:t>
      </w:r>
      <w:bookmarkStart w:id="42" w:name="pg19783_214410"/>
    </w:p>
    <w:p>
      <w:pPr>
        <w:pStyle w:val="BookText"/>
        <w:rPr/>
      </w:pPr>
      <w:bookmarkEnd w:id="42"/>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دانایی خدا به تمامی اسرار دلها، زمینه‌ساز پرهیز آدمی از انحرافات</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أُولاٰءِ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عَلِیمٌ بِذٰاتِ الصُّدُورِ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بیان این حقیقت که خداوند به نهان دلها آگاه است، به این هدف ایراد شده که انسانها با توجه به این حقیقت از انحرافات بپرهیزند؛ چرا که تمام افکار و اعمالشان در محضر و دید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دشمنان دین، نسبت به عواقب توطئه‌های ایشان علیه جامعۀ اسلامی</w:t>
      </w:r>
    </w:p>
    <w:p>
      <w:pPr>
        <w:pStyle w:val="BookText"/>
        <w:rPr/>
      </w:pPr>
      <w:r>
        <w:rPr>
          <w:rFonts w:ascii="Amiri" w:hAnsi="Amiri" w:eastAsia="Amiri" w:cs="Amiri"/>
          <w:color w:val="111111"/>
          <w:sz w:val="28"/>
          <w:sz w:val="28"/>
          <w:szCs w:val="28"/>
          <w:rtl w:val="true"/>
          <w:lang w:bidi="ar-SA"/>
        </w:rPr>
        <w:t xml:space="preserve">وَ إِذٰا خَلَوْا عَضُّوا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عَلِیمٌ بِذٰاتِ الصُّدُورِ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هشداری است به کافران که نپندارند اگر در خفا علیه مسلمانان کینه‌توزی و توطئه می‌کنند، خداوند آگاه به آن نیست؛ چرا که خداوند نه تنها به جلسات مخفی آنان آگاه است، بلکه به درون سینه‌های آنان که مخفی‌تر از جلسات سری آنان است، نیز دانا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کینه‌توز و منافقان حیله‌گر شایستۀ نابودی</w:t>
      </w:r>
    </w:p>
    <w:p>
      <w:pPr>
        <w:pStyle w:val="BookText"/>
        <w:rPr/>
      </w:pPr>
      <w:r>
        <w:rPr>
          <w:rFonts w:ascii="Amiri" w:hAnsi="Amiri" w:eastAsia="Amiri" w:cs="Amiri"/>
          <w:color w:val="111111"/>
          <w:sz w:val="28"/>
          <w:sz w:val="28"/>
          <w:szCs w:val="28"/>
          <w:rtl w:val="true"/>
          <w:lang w:bidi="ar-SA"/>
        </w:rPr>
        <w:t>قُلْ مُوتُوا بِغَیْظِکُمْ إِنَّ اللّٰهَ عَلِیمٌ بِذٰاتِ الصُّدُورِ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اللّه؛ انسان؛ انگشت؛ اهل کتاب؛ ایمان؛ تفکر؛ تولی؛ جامعه؛ دشمنی؛ دوستی؛ دین؛ ذکر؛ سینه؛ ضلالت؛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غضب؛ غفلت؛ غیب؛ قرآن؛ کتاب‌های آسمانی؛ کفر؛ کیفر؛ کینه؛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مسلمانان؛ مکر؛ نفاق؛ نفرین؛ هدایت</w:t>
      </w:r>
    </w:p>
    <w:p>
      <w:pPr>
        <w:pStyle w:val="Heading3"/>
        <w:numPr>
          <w:ilvl w:val="2"/>
          <w:numId w:val="1"/>
        </w:numPr>
        <w:rPr/>
      </w:pPr>
      <w:bookmarkStart w:id="43" w:name="__RefHeading___Toc1214344_2314609296"/>
      <w:bookmarkStart w:id="44" w:name="_Toc15"/>
      <w:bookmarkEnd w:id="4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120</w:t>
      </w:r>
      <w:r>
        <w:rPr>
          <w:rtl w:val="true"/>
        </w:rPr>
        <w:t>]</w:t>
      </w:r>
      <w:bookmarkEnd w:id="44"/>
    </w:p>
    <w:p>
      <w:pPr>
        <w:pStyle w:val="BookText"/>
        <w:rPr/>
      </w:pPr>
      <w:r>
        <w:rPr>
          <w:rFonts w:ascii="Amiri" w:hAnsi="Amiri" w:eastAsia="Amiri" w:cs="Amiri"/>
          <w:color w:val="111111"/>
          <w:sz w:val="28"/>
          <w:sz w:val="28"/>
          <w:szCs w:val="28"/>
          <w:rtl w:val="true"/>
          <w:lang w:bidi="ar-SA"/>
        </w:rPr>
        <w:t xml:space="preserve">إِنْ تَمْسَسْکُمْ حَسَنَةٌ تَسُؤْهُمْ وَ إِنْ تُصِبْکُمْ سَیِّئَةٌ یَفْرَحُوا بِهٰا وَ إِنْ تَصْبِرُوا وَ تَتَّقُوا لاٰ یَضُرُّکُمْ کَیْدُهُمْ شَیْئاً إِنَّ اَللّٰهَ بِمٰا یَعْمَلُونَ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اگر خیری به شما برسد آنان را ناراحت می‌کند، و اگر شرّی به شما برسد به آن شادمان می‌شوند؛ و اگر صبر داشته باشید و تقوا پیشه کنید، نیرنگشان هیچ زیانی به شما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 آنچه می‌کنند احاطه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دشمنان دین، حتی از اندک خیر و خوشایندی برای مؤمنان</w:t>
      </w:r>
    </w:p>
    <w:p>
      <w:pPr>
        <w:pStyle w:val="BookText"/>
        <w:rPr/>
      </w:pPr>
      <w:r>
        <w:rPr>
          <w:rFonts w:ascii="Amiri" w:hAnsi="Amiri" w:eastAsia="Amiri" w:cs="Amiri"/>
          <w:color w:val="111111"/>
          <w:sz w:val="28"/>
          <w:sz w:val="28"/>
          <w:szCs w:val="28"/>
          <w:rtl w:val="true"/>
          <w:lang w:bidi="ar-SA"/>
        </w:rPr>
        <w:t>إِنْ تَمْسَسْکُمْ حَسَنَةٌ تَسُؤْهُمْ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دشمنان دین از گرفتاری اهل ایمان، به حوادث بد و ناگوار</w:t>
      </w:r>
    </w:p>
    <w:p>
      <w:pPr>
        <w:pStyle w:val="BookText"/>
        <w:rPr/>
      </w:pPr>
      <w:r>
        <w:rPr>
          <w:rFonts w:ascii="Amiri" w:hAnsi="Amiri" w:eastAsia="Amiri" w:cs="Amiri"/>
          <w:color w:val="111111"/>
          <w:sz w:val="28"/>
          <w:sz w:val="28"/>
          <w:szCs w:val="28"/>
          <w:rtl w:val="true"/>
          <w:lang w:bidi="ar-SA"/>
        </w:rPr>
        <w:t>وَ إِنْ تُصِبْکُمْ سَیِّئَةٌ یَفْرَحُوا بِهٰا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عداوت برخی اهل کتاب، نسبت به مؤمنان</w:t>
      </w:r>
    </w:p>
    <w:p>
      <w:pPr>
        <w:pStyle w:val="BookText"/>
        <w:rPr/>
      </w:pPr>
      <w:r>
        <w:rPr>
          <w:rFonts w:ascii="Amiri" w:hAnsi="Amiri" w:eastAsia="Amiri" w:cs="Amiri"/>
          <w:color w:val="111111"/>
          <w:sz w:val="28"/>
          <w:sz w:val="28"/>
          <w:szCs w:val="28"/>
          <w:rtl w:val="true"/>
          <w:lang w:bidi="ar-SA"/>
        </w:rPr>
        <w:t>إِنْ تَمْسَسْکُمْ حَسَنَةٌ تَسُؤْهُمْ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بدخواهیهای دشمنان دین نسبت به مسلمانان، از جانب خداوند</w:t>
      </w:r>
    </w:p>
    <w:p>
      <w:pPr>
        <w:pStyle w:val="BookText"/>
        <w:rPr/>
      </w:pPr>
      <w:r>
        <w:rPr>
          <w:rFonts w:ascii="Amiri" w:hAnsi="Amiri" w:eastAsia="Amiri" w:cs="Amiri"/>
          <w:color w:val="111111"/>
          <w:sz w:val="28"/>
          <w:sz w:val="28"/>
          <w:szCs w:val="28"/>
          <w:rtl w:val="true"/>
          <w:lang w:bidi="ar-SA"/>
        </w:rPr>
        <w:t>إِنْ تَمْسَسْکُمْ حَسَنَةٌ تَسُؤْهُمْ وَ إِنْ تُصِبْکُمْ سَیِّئَةٌ یَفْرَحُوا بِهٰا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بدخواهی و حسادت منافقان با اهل 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لَقُوکُمْ قٰالُوا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تَمْسَسْکُمْ حَسَنَةٌ تَسُؤْهُمْ وَ إِنْ تُصِبْکُمْ سَیِّئَةٌ یَفْرَحُوا بِهٰا</w:t>
      </w:r>
    </w:p>
    <w:p>
      <w:pPr>
        <w:pStyle w:val="BookText"/>
        <w:rPr/>
      </w:pPr>
      <w:r>
        <w:rPr>
          <w:rFonts w:ascii="IRNazanin" w:hAnsi="IRNazanin" w:eastAsia="IRNazanin"/>
          <w:color w:val="111111"/>
          <w:sz w:val="28"/>
          <w:sz w:val="28"/>
          <w:szCs w:val="28"/>
          <w:rtl w:val="true"/>
          <w:lang w:bidi="fa-IR"/>
        </w:rPr>
        <w:t xml:space="preserve">برخی برآنند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لَقُوکُمْ قٰالُوا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دربارۀ منافقان است، بنابر این ضمیرهای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تَسُؤْهُمْ ، یَفْرَحُوا و کَیْدُهُمْ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به آنان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تقوای اهل ایمان، موجب ایمن شدن آنان در برابر توطئه‌ها و دسیسه‌های دشمنان</w:t>
      </w:r>
    </w:p>
    <w:p>
      <w:pPr>
        <w:pStyle w:val="BookText"/>
        <w:rPr/>
      </w:pPr>
      <w:r>
        <w:rPr>
          <w:rFonts w:ascii="Amiri" w:hAnsi="Amiri" w:eastAsia="Amiri" w:cs="Amiri"/>
          <w:color w:val="111111"/>
          <w:sz w:val="28"/>
          <w:sz w:val="28"/>
          <w:szCs w:val="28"/>
          <w:rtl w:val="true"/>
          <w:lang w:bidi="ar-SA"/>
        </w:rPr>
        <w:t>وَ إِنْ تَصْبِرُوا وَ تَتَّقُوا لاٰ یَضُرُّکُمْ کَیْدُهُمْ شَیْئاً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دوستی مسلمانان با دشمنان دین، دربردارندۀ ناگواریها</w:t>
      </w:r>
    </w:p>
    <w:p>
      <w:pPr>
        <w:pStyle w:val="BookText"/>
        <w:rPr/>
      </w:pPr>
      <w:r>
        <w:rPr>
          <w:rFonts w:ascii="Amiri" w:hAnsi="Amiri" w:eastAsia="Amiri" w:cs="Amiri"/>
          <w:color w:val="111111"/>
          <w:sz w:val="28"/>
          <w:sz w:val="28"/>
          <w:szCs w:val="28"/>
          <w:rtl w:val="true"/>
          <w:lang w:bidi="ar-SA"/>
        </w:rPr>
        <w:t xml:space="preserve">لاٰ تَتَّخِذُوا بِطٰانَةً مِنْ دُونِکُمْ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تَصْبِرُوا</w:t>
      </w:r>
    </w:p>
    <w:p>
      <w:pPr>
        <w:pStyle w:val="BookText"/>
        <w:rPr/>
      </w:pPr>
      <w:r>
        <w:rPr>
          <w:rFonts w:ascii="IRNazanin" w:hAnsi="IRNazanin" w:eastAsia="IRNazanin"/>
          <w:color w:val="111111"/>
          <w:sz w:val="28"/>
          <w:sz w:val="28"/>
          <w:szCs w:val="28"/>
          <w:rtl w:val="true"/>
          <w:lang w:bidi="fa-IR"/>
        </w:rPr>
        <w:t>توصیه به صبر و تقوا پس از دستور به قطع رابطه با دشمنان دین، اشاره به حقیقت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پایداری در برابر ناگواریهای ناشی از قطع رابطه دوستی با دشمنان دین، عامل مصون ماندن جامعۀ ایمانی از کید و خیانت آنان</w:t>
      </w:r>
    </w:p>
    <w:p>
      <w:pPr>
        <w:pStyle w:val="BookText"/>
        <w:rPr/>
      </w:pPr>
      <w:r>
        <w:rPr>
          <w:rFonts w:ascii="Amiri" w:hAnsi="Amiri" w:eastAsia="Amiri" w:cs="Amiri"/>
          <w:color w:val="111111"/>
          <w:sz w:val="28"/>
          <w:sz w:val="28"/>
          <w:szCs w:val="28"/>
          <w:rtl w:val="true"/>
          <w:lang w:bidi="ar-SA"/>
        </w:rPr>
        <w:t xml:space="preserve">لاٰ تَتَّخِذُوا بِطٰانَةً مِنْ دُونِکُمْ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تَصْبِرُوا وَ تَتَّقُوا لاٰ یَضُرُّکُمْ کَیْدُهُمْ شَیْئاً</w:t>
      </w:r>
    </w:p>
    <w:p>
      <w:pPr>
        <w:pStyle w:val="BookText"/>
        <w:rPr/>
      </w:pPr>
      <w:r>
        <w:rPr>
          <w:rFonts w:ascii="IRNazanin" w:hAnsi="IRNazanin" w:eastAsia="IRNazanin"/>
          <w:color w:val="111111"/>
          <w:sz w:val="28"/>
          <w:sz w:val="28"/>
          <w:szCs w:val="28"/>
          <w:rtl w:val="true"/>
          <w:lang w:bidi="fa-IR"/>
        </w:rPr>
        <w:t xml:space="preserve">در برداشت یاد شده،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صدر آیه، دوستی با دشمنان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جبهۀ کفر در برابر جامعۀ ایمانی، در صورت عمل کردن مؤمنان به دستورهای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کُنْتُمْ خَیْرَ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یَضُرُّوکُمْ إِلاّٰ أَذیً وَ إِنْ یُقٰاتِلُوکُمْ یُوَلُّوکُمُ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تَصْبِرُوا وَ تَتَّقُوا لاٰ یَضُرُّکُمْ کَیْدُهُمْ شَیْئاً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برداشت یاد شده، تقوا به معنای عمل به دستورات الهی گرفته شده که خداوند در آیات پیش به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ایمان واقعی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آنگاه کید دشمنان بی‌اثر است که تقوا داشته باشید و به دستورات الهی عمل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همواره در معرض توطئه و دسیسۀ دشمنان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یَضُرُّکُمْ کَیْدُهُمْ شَیْئاً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پایداری و تقواپیشگی در برابر توطئۀ دشمنان دین</w:t>
      </w:r>
    </w:p>
    <w:p>
      <w:pPr>
        <w:pStyle w:val="BookText"/>
        <w:rPr/>
      </w:pPr>
      <w:r>
        <w:rPr>
          <w:rFonts w:ascii="Amiri" w:hAnsi="Amiri" w:eastAsia="Amiri" w:cs="Amiri"/>
          <w:color w:val="111111"/>
          <w:sz w:val="28"/>
          <w:sz w:val="28"/>
          <w:szCs w:val="28"/>
          <w:rtl w:val="true"/>
          <w:lang w:bidi="ar-SA"/>
        </w:rPr>
        <w:t xml:space="preserve">إِنْ تَمْسَسْکُمْ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تَصْبِرُوا وَ تَتَّقُوا لاٰ یَضُرُّکُمْ کَیْدُهُمْ شَیْئاً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 و حیله‌های دشمنان دین، در احاطۀ علم خدا</w:t>
      </w:r>
    </w:p>
    <w:p>
      <w:pPr>
        <w:pStyle w:val="BookText"/>
        <w:rPr/>
      </w:pPr>
      <w:r>
        <w:rPr>
          <w:rFonts w:ascii="Amiri" w:hAnsi="Amiri" w:eastAsia="Amiri" w:cs="Amiri"/>
          <w:color w:val="111111"/>
          <w:sz w:val="28"/>
          <w:sz w:val="28"/>
          <w:szCs w:val="28"/>
          <w:rtl w:val="true"/>
          <w:lang w:bidi="ar-SA"/>
        </w:rPr>
        <w:t>لاٰ یَضُرُّکُمْ کَیْدُهُمْ شَیْئاً إِنَّ اللّٰهَ بِمٰا یَعْمَلُونَ مُحِیطٌ</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خداوند، بر تمامی اعمال و رفتار دشمنان دین</w:t>
      </w:r>
    </w:p>
    <w:p>
      <w:pPr>
        <w:pStyle w:val="BookText"/>
        <w:rPr/>
      </w:pPr>
      <w:r>
        <w:rPr>
          <w:rFonts w:ascii="Amiri" w:hAnsi="Amiri" w:eastAsia="Amiri" w:cs="Amiri"/>
          <w:color w:val="111111"/>
          <w:sz w:val="28"/>
          <w:sz w:val="28"/>
          <w:szCs w:val="28"/>
          <w:rtl w:val="true"/>
          <w:lang w:bidi="ar-SA"/>
        </w:rPr>
        <w:t>لاٰ یَضُرُّکُمْ کَیْدُهُمْ شَیْئاً إِنَّ اللّٰهَ بِمٰا یَعْمَلُونَ مُحِیطٌ</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احاطۀ خداوند بر تمامی اعمال و رفتار دشمنان دین، از عوامل تقویت روحیۀ مسلمانان در برخورد با آنان</w:t>
      </w:r>
    </w:p>
    <w:p>
      <w:pPr>
        <w:pStyle w:val="BookText"/>
        <w:rPr/>
      </w:pPr>
      <w:r>
        <w:rPr>
          <w:rFonts w:ascii="Amiri" w:hAnsi="Amiri" w:eastAsia="Amiri" w:cs="Amiri"/>
          <w:color w:val="111111"/>
          <w:sz w:val="28"/>
          <w:sz w:val="28"/>
          <w:szCs w:val="28"/>
          <w:rtl w:val="true"/>
          <w:lang w:bidi="ar-SA"/>
        </w:rPr>
        <w:t xml:space="preserve">تَمْسَسْکُمْ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بِمٰا یَعْمَلُونَ مُحِیطٌ</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بیان احاطۀ علمی خداوند، برای این هدف نیز بیان شده است که مبادا مسلمانان پس از اینکه کینه‌توزی کافران برای آنان افشا شد، مضطرب شوند و روحیۀ خود را ببازند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اعمال و رفتارش، در محضر خداوند</w:t>
      </w:r>
    </w:p>
    <w:p>
      <w:pPr>
        <w:pStyle w:val="BookText"/>
        <w:rPr/>
      </w:pPr>
      <w:r>
        <w:rPr>
          <w:rFonts w:ascii="Amiri" w:hAnsi="Amiri" w:eastAsia="Amiri" w:cs="Amiri"/>
          <w:color w:val="111111"/>
          <w:sz w:val="28"/>
          <w:sz w:val="28"/>
          <w:szCs w:val="28"/>
          <w:rtl w:val="true"/>
          <w:lang w:bidi="ar-SA"/>
        </w:rPr>
        <w:t>إِنَّ اللّٰهَ بِمٰا یَعْمَلُونَ مُحِیطٌ</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به جزئیّات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بِمٰا یَعْمَلُونَ مُحِیطٌ</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حافظ صابران تقواپیشه، از حیله‌ها و کینه‌های دشمنان دین</w:t>
      </w:r>
    </w:p>
    <w:p>
      <w:pPr>
        <w:pStyle w:val="BookText"/>
        <w:rPr/>
      </w:pPr>
      <w:r>
        <w:rPr>
          <w:rFonts w:ascii="Amiri" w:hAnsi="Amiri" w:eastAsia="Amiri" w:cs="Amiri"/>
          <w:color w:val="111111"/>
          <w:sz w:val="28"/>
          <w:sz w:val="28"/>
          <w:szCs w:val="28"/>
          <w:rtl w:val="true"/>
          <w:lang w:bidi="ar-SA"/>
        </w:rPr>
        <w:t>وَ إِنْ تَصْبِرُوا وَ تَتَّقُوا لاٰ یَضُرُّکُمْ کَیْدُهُمْ شَیْئاً إِنَّ اللّٰهَ بِمٰا یَعْمَلُونَ مُحِیطٌ</w:t>
      </w:r>
    </w:p>
    <w:p>
      <w:pPr>
        <w:pStyle w:val="BookText"/>
        <w:rPr/>
      </w:pPr>
      <w:r>
        <w:rPr>
          <w:rFonts w:ascii="IRNazanin" w:hAnsi="IRNazanin" w:eastAsia="IRNazanin"/>
          <w:color w:val="111111"/>
          <w:sz w:val="28"/>
          <w:sz w:val="28"/>
          <w:szCs w:val="28"/>
          <w:rtl w:val="true"/>
          <w:lang w:bidi="fa-IR"/>
        </w:rPr>
        <w:t xml:space="preserve">از اینکه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یَضُرُّکُمْ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معلوم می‌شود که خداوند با احاطۀ کامل به اعمال و کیدهای دشمنان، مانع ضرررسانی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حافظِ مؤمنان است؛ به شرط اینکه آنها صبر و تقوا را پیشۀ خود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مُحِیطٌ</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اللّه؛ امر الهی؛ امر به معروف و نهی از منکر؛ امنیت؛ اهل کتاب؛ ایمان؛ تقوا؛ تولی؛ حسادت؛ حسنه؛ دشمنی؛ دوستی؛ دین؛ سختی؛سرور؛ صبر؛ ضرر؛ عجز؛ علم؛ عمل؛ کفر؛ مسلمانان؛ مکر؛ نفاق</w:t>
      </w:r>
      <w:bookmarkStart w:id="45" w:name="pg19783_214413"/>
    </w:p>
    <w:p>
      <w:pPr>
        <w:pStyle w:val="Heading3"/>
        <w:numPr>
          <w:ilvl w:val="2"/>
          <w:numId w:val="1"/>
        </w:numPr>
        <w:rPr/>
      </w:pPr>
      <w:bookmarkStart w:id="46" w:name="__RefHeading___Toc1214346_2314609296"/>
      <w:bookmarkStart w:id="47" w:name="_Toc16"/>
      <w:bookmarkEnd w:id="45"/>
      <w:bookmarkEnd w:id="4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121</w:t>
      </w:r>
      <w:r>
        <w:rPr>
          <w:rtl w:val="true"/>
        </w:rPr>
        <w:t>]</w:t>
      </w:r>
      <w:bookmarkEnd w:id="47"/>
    </w:p>
    <w:p>
      <w:pPr>
        <w:pStyle w:val="BookText"/>
        <w:rPr/>
      </w:pPr>
      <w:r>
        <w:rPr>
          <w:rFonts w:ascii="Amiri" w:hAnsi="Amiri" w:eastAsia="Amiri" w:cs="Amiri"/>
          <w:color w:val="111111"/>
          <w:sz w:val="28"/>
          <w:sz w:val="28"/>
          <w:szCs w:val="28"/>
          <w:rtl w:val="true"/>
          <w:lang w:bidi="ar-SA"/>
        </w:rPr>
        <w:t xml:space="preserve">وَ إِذْ غَدَوْتَ مِنْ أَهْلِکَ تُبَوِّئُ اَلْمُؤْمِنِینَ مَقٰاعِدَ لِلْقِتٰالِ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را که صبحگاهان از میان خانواده‌ات بیرون رفتی، در حالی که مؤمنان را برای جنگیدن، در توقّفگاه‌هایی جای می‌دادی، و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صبحگاهان از میان خانوادۀ خویش، برای برپا نمودن پایگاههای جنگی برای مؤمنان، در مصاف با دشمنان</w:t>
      </w:r>
    </w:p>
    <w:p>
      <w:pPr>
        <w:pStyle w:val="BookText"/>
        <w:rPr/>
      </w:pPr>
      <w:r>
        <w:rPr>
          <w:rFonts w:ascii="Amiri" w:hAnsi="Amiri" w:eastAsia="Amiri" w:cs="Amiri"/>
          <w:color w:val="111111"/>
          <w:sz w:val="28"/>
          <w:sz w:val="28"/>
          <w:szCs w:val="28"/>
          <w:rtl w:val="true"/>
          <w:lang w:bidi="ar-SA"/>
        </w:rPr>
        <w:t>وَ إِذْ غَدَوْتَ مِنْ أَهْلِکَ تُبَوِّئُ الْمُؤْمِنِینَ مَقٰاعِدَ لِلْقِتٰالِ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یادآوری روزهای حساس و سرنوشت‌ساز</w:t>
      </w:r>
    </w:p>
    <w:p>
      <w:pPr>
        <w:pStyle w:val="BookText"/>
        <w:rPr/>
      </w:pPr>
      <w:r>
        <w:rPr>
          <w:rFonts w:ascii="Amiri" w:hAnsi="Amiri" w:eastAsia="Amiri" w:cs="Amiri"/>
          <w:color w:val="111111"/>
          <w:sz w:val="28"/>
          <w:sz w:val="28"/>
          <w:szCs w:val="28"/>
          <w:rtl w:val="true"/>
          <w:lang w:bidi="ar-SA"/>
        </w:rPr>
        <w:t>وَ إِذْ غَدَوْتَ مِنْ أَهْلِکَ تُبَوِّئُ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مفعول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به‌یاد آور زمانی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اقدام به فعالیتهای روزانه از آغاز 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غَدَوْتَ مِنْ أَهْلِکَ تُبَوِّئُ الْمُؤْمِنِینَ مَقٰاعِدَ لِلْقِتٰالِ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زندگی را پشت سر گذاردن و به میدان رویارویی با دشمن شتافتن، از جمله ویژگیهای رهبران شایستۀ الهی و پیروان آنان</w:t>
      </w:r>
    </w:p>
    <w:p>
      <w:pPr>
        <w:pStyle w:val="BookText"/>
        <w:rPr/>
      </w:pPr>
      <w:r>
        <w:rPr>
          <w:rFonts w:ascii="Amiri" w:hAnsi="Amiri" w:eastAsia="Amiri" w:cs="Amiri"/>
          <w:color w:val="111111"/>
          <w:sz w:val="28"/>
          <w:sz w:val="28"/>
          <w:szCs w:val="28"/>
          <w:rtl w:val="true"/>
          <w:lang w:bidi="ar-SA"/>
        </w:rPr>
        <w:t>وَ إِذْ غَدَوْتَ مِنْ أَهْلِکَ تُبَوِّئُ الْمُؤْمِنِینَ مَقٰاعِدَ لِلْقِتٰالِ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این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اساساً هر رهبر الهی، به هنگام انجام تکالیف و رویارویی با دشمن، مهمترین تعلقات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می‌کند و به میدان کارزار و انجام تکلیف می‌شتابد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فنون نظامی و قدرت مدیریّت ایشان در عملیات مسلّحانه علیه دشمنان دین</w:t>
      </w:r>
    </w:p>
    <w:p>
      <w:pPr>
        <w:pStyle w:val="BookText"/>
        <w:rPr/>
      </w:pPr>
      <w:r>
        <w:rPr>
          <w:rFonts w:ascii="Amiri" w:hAnsi="Amiri" w:eastAsia="Amiri" w:cs="Amiri"/>
          <w:color w:val="111111"/>
          <w:sz w:val="28"/>
          <w:sz w:val="28"/>
          <w:szCs w:val="28"/>
          <w:rtl w:val="true"/>
          <w:lang w:bidi="ar-SA"/>
        </w:rPr>
        <w:t>وَ إِذْ غَدَوْتَ مِنْ أَهْلِکَ تُبَوِّئُ الْمُؤْمِنِینَ مَقٰاعِدَ لِلْقِتٰالِ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قوای نظامی، بخشی ضروری از مدیریّت جامعۀ اسلامی</w:t>
      </w:r>
    </w:p>
    <w:p>
      <w:pPr>
        <w:pStyle w:val="BookText"/>
        <w:rPr/>
      </w:pPr>
      <w:r>
        <w:rPr>
          <w:rFonts w:ascii="Amiri" w:hAnsi="Amiri" w:eastAsia="Amiri" w:cs="Amiri"/>
          <w:color w:val="111111"/>
          <w:sz w:val="28"/>
          <w:sz w:val="28"/>
          <w:szCs w:val="28"/>
          <w:rtl w:val="true"/>
          <w:lang w:bidi="ar-SA"/>
        </w:rPr>
        <w:t>وَ إِذْ غَدَوْتَ مِنْ أَهْلِکَ تُبَوِّئُ الْمُؤْمِنِینَ مَقٰاعِدَ لِلْقِتٰالِ</w:t>
      </w:r>
    </w:p>
    <w:p>
      <w:pPr>
        <w:pStyle w:val="BookText"/>
        <w:rPr/>
      </w:pP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مدیر جامعۀ اسلامی، امور مربوط به قوای نظامی را نیز رهبری می‌کرده، برداشت یاد شده به دست می‌آید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 سفارش قرآن به استفاده از تجربه‌های گذشته</w:t>
      </w:r>
    </w:p>
    <w:p>
      <w:pPr>
        <w:pStyle w:val="BookText"/>
        <w:rPr/>
      </w:pPr>
      <w:r>
        <w:rPr>
          <w:rFonts w:ascii="Amiri" w:hAnsi="Amiri" w:eastAsia="Amiri" w:cs="Amiri"/>
          <w:color w:val="111111"/>
          <w:sz w:val="28"/>
          <w:sz w:val="28"/>
          <w:szCs w:val="28"/>
          <w:rtl w:val="true"/>
          <w:lang w:bidi="ar-SA"/>
        </w:rPr>
        <w:t>وَ إِذْ غَدَوْتَ مِنْ أَهْلِکَ</w:t>
      </w:r>
    </w:p>
    <w:p>
      <w:pPr>
        <w:pStyle w:val="BookText"/>
        <w:rPr/>
      </w:pPr>
      <w:r>
        <w:rPr>
          <w:rFonts w:ascii="IRNazanin" w:hAnsi="IRNazanin" w:eastAsia="IRNazanin"/>
          <w:color w:val="111111"/>
          <w:sz w:val="28"/>
          <w:sz w:val="28"/>
          <w:szCs w:val="28"/>
          <w:rtl w:val="true"/>
          <w:lang w:bidi="fa-IR"/>
        </w:rPr>
        <w:t>تذکر قرآن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مخاطبین دربارۀ به خاطر سپردن مسائل جنگ احد، در واقع سفارش به استفاده از تجربه‌های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ایجاد آمادگی و آرایش نظامی در برابر هجوم دشمنان</w:t>
      </w:r>
    </w:p>
    <w:p>
      <w:pPr>
        <w:pStyle w:val="BookText"/>
        <w:rPr/>
      </w:pPr>
      <w:r>
        <w:rPr>
          <w:rFonts w:ascii="Amiri" w:hAnsi="Amiri" w:eastAsia="Amiri" w:cs="Amiri"/>
          <w:color w:val="111111"/>
          <w:sz w:val="28"/>
          <w:sz w:val="28"/>
          <w:szCs w:val="28"/>
          <w:rtl w:val="true"/>
          <w:lang w:bidi="ar-SA"/>
        </w:rPr>
        <w:t>وَ إِذْ غَدَوْتَ مِنْ أَهْلِکَ تُبَوِّئُ الْمُؤْمِنِینَ مَقٰاعِدَ لِلْقِتٰالِ</w:t>
      </w:r>
    </w:p>
    <w:p>
      <w:pPr>
        <w:pStyle w:val="BookText"/>
        <w:rPr/>
      </w:pPr>
      <w:r>
        <w:rPr>
          <w:rFonts w:ascii="IRNazanin" w:hAnsi="IRNazanin" w:eastAsia="IRNazanin"/>
          <w:color w:val="111111"/>
          <w:sz w:val="28"/>
          <w:sz w:val="28"/>
          <w:szCs w:val="28"/>
          <w:rtl w:val="true"/>
          <w:lang w:bidi="fa-IR"/>
        </w:rPr>
        <w:t>خروج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صبحگاهان برای تعیین پایگاههای نظامی در برابر هجومِ قریش به مدینه، بیانگر لزوم ایجاد آمادگی و آرایش نظامی در برابر دشمن مهاجم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شنوا و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سَمِیعٌ عَلِیمٌ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گفتار و پندار و کرداری، پنهان از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سَمِیعٌ عَلِیمٌ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مسلمانان در تعیین محل جنگ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غَدَوْتَ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سَمِیعٌ عَلِیمٌ</w:t>
      </w:r>
    </w:p>
    <w:p>
      <w:pPr>
        <w:pStyle w:val="BookText"/>
        <w:rPr/>
      </w:pPr>
      <w:r>
        <w:rPr>
          <w:rFonts w:ascii="IRNazanin" w:hAnsi="IRNazanin" w:eastAsia="IRNazanin"/>
          <w:color w:val="111111"/>
          <w:sz w:val="28"/>
          <w:sz w:val="28"/>
          <w:szCs w:val="28"/>
          <w:rtl w:val="true"/>
          <w:lang w:bidi="fa-IR"/>
        </w:rPr>
        <w:t>یادآوری شنوایی خداوند نسبت به گفتار و دانایی او نسبت به کردار و اندیشه‌ها پس از بیان خروج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برای آماده‌سازی محلّ دفاع، می‌تواند اشاره به بگو مگوها و اندیشه‌های مخالف نظر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محل برخورد با دشمن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به عنوان فرمانده</w:t>
      </w:r>
    </w:p>
    <w:p>
      <w:pPr>
        <w:pStyle w:val="BookText"/>
        <w:rPr/>
      </w:pPr>
      <w:r>
        <w:rPr>
          <w:rFonts w:ascii="Amiri" w:hAnsi="Amiri" w:eastAsia="Amiri" w:cs="Amiri"/>
          <w:color w:val="111111"/>
          <w:sz w:val="28"/>
          <w:sz w:val="28"/>
          <w:szCs w:val="28"/>
          <w:rtl w:val="true"/>
          <w:lang w:bidi="ar-SA"/>
        </w:rPr>
        <w:t>وَ إِذْ غَدَوْتَ مِنْ أَهْلِکَ تُبَوِّئُ الْمُؤْمِنِینَ مَقٰاعِدَ لِلْقِتٰالِ</w:t>
      </w:r>
    </w:p>
    <w:p>
      <w:pPr>
        <w:pStyle w:val="BookText"/>
        <w:rPr/>
      </w:pPr>
      <w:r>
        <w:rPr>
          <w:rFonts w:ascii="IRNazanin" w:hAnsi="IRNazanin" w:eastAsia="IRNazanin"/>
          <w:color w:val="111111"/>
          <w:sz w:val="28"/>
          <w:sz w:val="28"/>
          <w:szCs w:val="28"/>
          <w:rtl w:val="true"/>
          <w:lang w:bidi="fa-IR"/>
        </w:rPr>
        <w:t>بر اساس شأن نزول، این آیه و آیات بعد دربارۀ جنگ احد نال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سَمِیعٌ عَلِیمٌ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هذه الآیة أنّ قریشاً خرجت من مکّة ترید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یبغی موضعاً للقتال؛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غدوت من اهلک تبوّء المؤمنین مقاعد للتقال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کفّار قریش به قصد جنگ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منظور یافتن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رویارویی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آمادگی‌رنظامی؛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اختلاف؛ اردوگاه نظامی؛ اسلام؛ اللّه؛ امامت؛ ایثار؛ تاریخ؛ جامعه؛ جنگ؛ جهاد؛ دشمنی؛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صبح؛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کار؛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مسلمانان</w:t>
      </w:r>
      <w:bookmarkStart w:id="48" w:name="pg19783_214415"/>
    </w:p>
    <w:p>
      <w:pPr>
        <w:pStyle w:val="Heading3"/>
        <w:numPr>
          <w:ilvl w:val="2"/>
          <w:numId w:val="1"/>
        </w:numPr>
        <w:rPr/>
      </w:pPr>
      <w:bookmarkStart w:id="49" w:name="__RefHeading___Toc1214348_2314609296"/>
      <w:bookmarkStart w:id="50" w:name="_Toc17"/>
      <w:bookmarkEnd w:id="48"/>
      <w:bookmarkEnd w:id="4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122</w:t>
      </w:r>
      <w:r>
        <w:rPr>
          <w:rtl w:val="true"/>
        </w:rPr>
        <w:t>]</w:t>
      </w:r>
      <w:bookmarkEnd w:id="50"/>
    </w:p>
    <w:p>
      <w:pPr>
        <w:pStyle w:val="BookText"/>
        <w:rPr/>
      </w:pPr>
      <w:r>
        <w:rPr>
          <w:rFonts w:ascii="Amiri" w:hAnsi="Amiri" w:eastAsia="Amiri" w:cs="Amiri"/>
          <w:color w:val="111111"/>
          <w:sz w:val="28"/>
          <w:sz w:val="28"/>
          <w:szCs w:val="28"/>
          <w:rtl w:val="true"/>
          <w:lang w:bidi="ar-SA"/>
        </w:rPr>
        <w:t xml:space="preserve">إِذْ هَمَّتْ طٰائِفَتٰانِ مِنْکُمْ أَنْ تَفْشَلاٰ وَ اَللّٰهُ وَلِیُّهُمٰا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 xml:space="preserve">آن‌گاه که دو گروه از شما به فکرشان خطور کرد که سستی کنند و خدا یاورشان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آنان‌را از سستی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مؤمنان باید فقط بر خدا توکّل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دو گروه از رزمندگان احد به سستی و انصراف از شرکت در جنگ</w:t>
      </w:r>
    </w:p>
    <w:p>
      <w:pPr>
        <w:pStyle w:val="BookText"/>
        <w:rPr/>
      </w:pPr>
      <w:r>
        <w:rPr>
          <w:rFonts w:ascii="Amiri" w:hAnsi="Amiri" w:eastAsia="Amiri" w:cs="Amiri"/>
          <w:color w:val="111111"/>
          <w:sz w:val="28"/>
          <w:sz w:val="28"/>
          <w:szCs w:val="28"/>
          <w:rtl w:val="true"/>
          <w:lang w:bidi="ar-SA"/>
        </w:rPr>
        <w:t>إِذْ هَمَّتْ طٰائِفَتٰانِ مِنْکُمْ أَنْ تَفْشَلاٰ</w:t>
      </w:r>
    </w:p>
    <w:p>
      <w:pPr>
        <w:pStyle w:val="BookText"/>
        <w:rPr/>
      </w:pPr>
      <w:r>
        <w:rPr>
          <w:rFonts w:ascii="IRNazanin" w:hAnsi="IRNazanin" w:eastAsia="IRNazanin"/>
          <w:color w:val="111111"/>
          <w:sz w:val="28"/>
          <w:sz w:val="28"/>
          <w:szCs w:val="28"/>
          <w:rtl w:val="true"/>
          <w:lang w:bidi="fa-IR"/>
        </w:rPr>
        <w:t>بر اساس شأن نزول، این بخش از آیات، در مورد نبرد احد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ترس دو گروه از مسلمانان شرکت‌کننده در جنگ احد، مورد ملامت خداوند</w:t>
      </w:r>
    </w:p>
    <w:p>
      <w:pPr>
        <w:pStyle w:val="BookText"/>
        <w:rPr/>
      </w:pPr>
      <w:r>
        <w:rPr>
          <w:rFonts w:ascii="Amiri" w:hAnsi="Amiri" w:eastAsia="Amiri" w:cs="Amiri"/>
          <w:color w:val="111111"/>
          <w:sz w:val="28"/>
          <w:sz w:val="28"/>
          <w:szCs w:val="28"/>
          <w:rtl w:val="true"/>
          <w:lang w:bidi="ar-SA"/>
        </w:rPr>
        <w:t>إِذْ هَمَّتْ طٰائِفَتٰانِ مِنْکُمْ أَنْ تَفْشَلاٰ وَ اللّٰهُ وَلِیُّهُمٰا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ضعف به همراه ترس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یادآوری و تحلیل حوادث نبرد احد و عبرت گرفتن از آن</w:t>
      </w:r>
    </w:p>
    <w:p>
      <w:pPr>
        <w:pStyle w:val="BookText"/>
        <w:rPr/>
      </w:pPr>
      <w:r>
        <w:rPr>
          <w:rFonts w:ascii="Amiri" w:hAnsi="Amiri" w:eastAsia="Amiri" w:cs="Amiri"/>
          <w:color w:val="111111"/>
          <w:sz w:val="28"/>
          <w:sz w:val="28"/>
          <w:szCs w:val="28"/>
          <w:rtl w:val="true"/>
          <w:lang w:bidi="ar-SA"/>
        </w:rPr>
        <w:t>إِذْ هَمَّتْ طٰائِفَتٰانِ مِنْکُمْ أَنْ تَفْشَلاٰ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مفعول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 زمانی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یادآوری حوادث تاریخی، معمولاً برای عبرت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خداوند نسبت به عناصر سست‌بنیاد در جبهۀ پیکار مسلمانان با دشمنان</w:t>
      </w:r>
    </w:p>
    <w:p>
      <w:pPr>
        <w:pStyle w:val="BookText"/>
        <w:rPr/>
      </w:pPr>
      <w:r>
        <w:rPr>
          <w:rFonts w:ascii="Amiri" w:hAnsi="Amiri" w:eastAsia="Amiri" w:cs="Amiri"/>
          <w:color w:val="111111"/>
          <w:sz w:val="28"/>
          <w:sz w:val="28"/>
          <w:szCs w:val="28"/>
          <w:rtl w:val="true"/>
          <w:lang w:bidi="ar-SA"/>
        </w:rPr>
        <w:t xml:space="preserve">وَ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هَمَّتْ طٰائِفَتٰانِ مِنْکُمْ أَنْ تَفْشَلاٰ</w:t>
      </w:r>
    </w:p>
    <w:p>
      <w:pPr>
        <w:pStyle w:val="BookText"/>
        <w:rPr/>
      </w:pPr>
      <w:r>
        <w:rPr>
          <w:rFonts w:ascii="IRNazanin" w:hAnsi="IRNazanin" w:eastAsia="IRNazanin"/>
          <w:color w:val="111111"/>
          <w:sz w:val="28"/>
          <w:sz w:val="28"/>
          <w:szCs w:val="28"/>
          <w:rtl w:val="true"/>
          <w:lang w:bidi="fa-IR"/>
        </w:rPr>
        <w:t xml:space="preserve">محتمل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متعلّق به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سخنان پنهانی آنان را آن‌گاه که تصمیم به کوتاهی در نبرد داشتند، می‌شنید و از اندیشۀ آنان،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شنوایی و دانایی خداوند در موارد تخلف و گناه، دلالت بر تهدید نسبت به متخلّفین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دسیسۀ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أبی‌سلول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ایجاد سستی و هراس در مسلمانان، هنگام روانه شدن آنان به سوی احد</w:t>
      </w:r>
    </w:p>
    <w:p>
      <w:pPr>
        <w:pStyle w:val="BookText"/>
        <w:rPr/>
      </w:pPr>
      <w:r>
        <w:rPr>
          <w:rFonts w:ascii="Amiri" w:hAnsi="Amiri" w:eastAsia="Amiri" w:cs="Amiri"/>
          <w:color w:val="111111"/>
          <w:sz w:val="28"/>
          <w:sz w:val="28"/>
          <w:szCs w:val="28"/>
          <w:rtl w:val="true"/>
          <w:lang w:bidi="ar-SA"/>
        </w:rPr>
        <w:t>إِذْ هَمَّتْ طٰائِفَتٰانِ مِنْکُمْ أَنْ تَفْشَلاٰ</w:t>
      </w:r>
    </w:p>
    <w:p>
      <w:pPr>
        <w:pStyle w:val="BookText"/>
        <w:rPr/>
      </w:pPr>
      <w:r>
        <w:rPr>
          <w:rFonts w:ascii="IRNazanin" w:hAnsi="IRNazanin" w:eastAsia="IRNazanin"/>
          <w:color w:val="111111"/>
          <w:sz w:val="28"/>
          <w:sz w:val="28"/>
          <w:szCs w:val="28"/>
          <w:rtl w:val="true"/>
          <w:lang w:bidi="fa-IR"/>
        </w:rPr>
        <w:t xml:space="preserve">در مجمع‌البیان آمده است که عبداللّه بن ابی‌سلول، دو طایفه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رویارویی با مشرکان برحذر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از راز دل و اسرار افراد</w:t>
      </w:r>
    </w:p>
    <w:p>
      <w:pPr>
        <w:pStyle w:val="BookText"/>
        <w:rPr/>
      </w:pPr>
      <w:r>
        <w:rPr>
          <w:rFonts w:ascii="Amiri" w:hAnsi="Amiri" w:eastAsia="Amiri" w:cs="Amiri"/>
          <w:color w:val="111111"/>
          <w:sz w:val="28"/>
          <w:sz w:val="28"/>
          <w:szCs w:val="28"/>
          <w:rtl w:val="true"/>
          <w:lang w:bidi="ar-SA"/>
        </w:rPr>
        <w:t xml:space="preserve">وَ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هَمَّتْ طٰائِفَتٰانِ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تصمیم و قصد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هَمَّتْ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چنانکه گذشت می‌تواند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می‌تواند مفعول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برداشت یاد شده بر مبنای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بی‌صبری و بی‌تقوایی عامل زیان دیدن مسلمانان در نبرد احد</w:t>
      </w:r>
    </w:p>
    <w:p>
      <w:pPr>
        <w:pStyle w:val="BookText"/>
        <w:rPr/>
      </w:pPr>
      <w:r>
        <w:rPr>
          <w:rFonts w:ascii="Amiri" w:hAnsi="Amiri" w:eastAsia="Amiri" w:cs="Amiri"/>
          <w:color w:val="111111"/>
          <w:sz w:val="28"/>
          <w:sz w:val="28"/>
          <w:szCs w:val="28"/>
          <w:rtl w:val="true"/>
          <w:lang w:bidi="ar-SA"/>
        </w:rPr>
        <w:t xml:space="preserve">وَ إِنْ تَصْبِرُوا وَ تَتَّقُوا لاٰ یَضُرُّکُمْ کَیْدُهُمْ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هَمَّتْ طٰائِفَتٰانِ مِنْکُمْ أَنْ تَفْشَلاٰ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خداوند در از بین بردن هراس آن دو گروه از مسلمانان که در جنگ احد، به سستی مبتلا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هَمَّتْ طٰائِفَتٰانِ مِنْکُمْ أَنْ تَفْشَلاٰ وَ اللّٰهُ وَلِیُّهُمٰا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گروه‌های یاد شده قصد سستی داشتند، ولی از این قصد منصرف شدند و به کار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ظاهراً بیانگر علت انصراف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خداوند از اهل ایمان در برخورد با مشکلات و حوادث</w:t>
      </w:r>
    </w:p>
    <w:p>
      <w:pPr>
        <w:pStyle w:val="BookText"/>
        <w:rPr/>
      </w:pPr>
      <w:r>
        <w:rPr>
          <w:rFonts w:ascii="Amiri" w:hAnsi="Amiri" w:eastAsia="Amiri" w:cs="Amiri"/>
          <w:color w:val="111111"/>
          <w:sz w:val="28"/>
          <w:sz w:val="28"/>
          <w:szCs w:val="28"/>
          <w:rtl w:val="true"/>
          <w:lang w:bidi="ar-SA"/>
        </w:rPr>
        <w:t>إِذْ هَمَّتْ طٰائِفَتٰانِ مِنْکُمْ أَنْ تَفْشَلاٰ وَ اللّٰهُ وَلِیُّهُمٰا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تأثیرپذیری و استواری جامعۀ ایمانی در برابر جنگ روانی و دسیسه‌های دشمنان</w:t>
      </w:r>
    </w:p>
    <w:p>
      <w:pPr>
        <w:pStyle w:val="BookText"/>
        <w:rPr/>
      </w:pPr>
      <w:r>
        <w:rPr>
          <w:rFonts w:ascii="Amiri" w:hAnsi="Amiri" w:eastAsia="Amiri" w:cs="Amiri"/>
          <w:color w:val="111111"/>
          <w:sz w:val="28"/>
          <w:sz w:val="28"/>
          <w:szCs w:val="28"/>
          <w:rtl w:val="true"/>
          <w:lang w:bidi="ar-SA"/>
        </w:rPr>
        <w:t>إِذْ هَمَّتْ طٰائِفَتٰانِ مِنْکُمْ أَنْ تَفْشَلاٰ وَ اللّٰهُ وَلِیُّهُمٰا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واقع تذکری است به مؤمنان و معتقدان ولایت الهی که در هنگامه‌های دشوار، ولایت و حمایت الهی را فراموش نکنند و به عناصری همچون عبداللّه بن ابی، که در صدد سستی‌آفرینی و ایجاد دلهره در بین آنانند، گوش فراندهند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خداوند، از بین برندۀ هر نوع سستی در انجام وظایف دینی</w:t>
      </w:r>
    </w:p>
    <w:p>
      <w:pPr>
        <w:pStyle w:val="BookText"/>
        <w:rPr/>
      </w:pPr>
      <w:r>
        <w:rPr>
          <w:rFonts w:ascii="Amiri" w:hAnsi="Amiri" w:eastAsia="Amiri" w:cs="Amiri"/>
          <w:color w:val="111111"/>
          <w:sz w:val="28"/>
          <w:sz w:val="28"/>
          <w:szCs w:val="28"/>
          <w:rtl w:val="true"/>
          <w:lang w:bidi="ar-SA"/>
        </w:rPr>
        <w:t xml:space="preserve">إِذْ 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وَلِیُّهُمٰا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لحن اعتراض‌گونه‌اش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خداوند سرپرست و حمایت‌کننده شماست، سستی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 که پذیرش ولایت الهی و اعتقاد به آن، ناسازگار با هر گونه سستی در راه انجام وظایف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و هراس در هنگامه‌های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به نافرمانی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تنهایی، موجب خروج از ولایت و حمایت الهی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وَلِیُّهُمٰا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عین اعتراض به گروههایی که قصد انحراف از جنگ و نافرمانی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بیانگر این است که این تصمیمشان، باعث نشد که ولایت الهی از آنان منقطع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بندگان به ورطۀ انحراف، در صورت قطع ولایت و حمایت الهی از آنان</w:t>
      </w:r>
    </w:p>
    <w:p>
      <w:pPr>
        <w:pStyle w:val="BookText"/>
        <w:rPr/>
      </w:pPr>
      <w:r>
        <w:rPr>
          <w:rFonts w:ascii="Amiri" w:hAnsi="Amiri" w:eastAsia="Amiri" w:cs="Amiri"/>
          <w:color w:val="111111"/>
          <w:sz w:val="28"/>
          <w:sz w:val="28"/>
          <w:szCs w:val="28"/>
          <w:rtl w:val="true"/>
          <w:lang w:bidi="ar-SA"/>
        </w:rPr>
        <w:t xml:space="preserve">إِذْ 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وَلِیُّهُمٰا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علت انصراف مسلمانان از تصمیم</w:t>
      </w:r>
    </w:p>
    <w:p>
      <w:pPr>
        <w:pStyle w:val="BookText"/>
        <w:rPr/>
      </w:pPr>
      <w:r>
        <w:rPr>
          <w:rFonts w:ascii="IRNazanin" w:hAnsi="IRNazanin" w:eastAsia="IRNazanin"/>
          <w:color w:val="111111"/>
          <w:sz w:val="28"/>
          <w:sz w:val="28"/>
          <w:szCs w:val="28"/>
          <w:rtl w:val="true"/>
          <w:lang w:bidi="fa-IR"/>
        </w:rPr>
        <w:t>بر مخالفت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قطع ولایت الهی، موجب گرفتار شدن آدمی به انحراف و مخالفت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اتکا و توکّل اهل ایمان در همۀ امور، تنها به خداوند</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ascii="IRNazanin" w:hAnsi="IRNazanin" w:eastAsia="IRNazanin"/>
          <w:color w:val="111111"/>
          <w:sz w:val="28"/>
          <w:sz w:val="28"/>
          <w:szCs w:val="28"/>
          <w:rtl w:val="true"/>
          <w:lang w:bidi="fa-IR"/>
        </w:rPr>
        <w:t>حذف متعلق توکّل، حکایت از عمومیت موارد توکّل دارد؛ یعنی در همۀ کارها، تنها به خداوند توکّل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اتکای مؤمنان به خداوند، عامل تقویت‌کنندۀ بنیۀ روحی آنان در شرایط دشوار</w:t>
      </w:r>
    </w:p>
    <w:p>
      <w:pPr>
        <w:pStyle w:val="BookText"/>
        <w:rPr/>
      </w:pPr>
      <w:r>
        <w:rPr>
          <w:rFonts w:ascii="Amiri" w:hAnsi="Amiri" w:eastAsia="Amiri" w:cs="Amiri"/>
          <w:color w:val="111111"/>
          <w:sz w:val="28"/>
          <w:sz w:val="28"/>
          <w:szCs w:val="28"/>
          <w:rtl w:val="true"/>
          <w:lang w:bidi="ar-SA"/>
        </w:rPr>
        <w:t>إِذْ هَمَّتْ طٰائِفَتٰانِ مِنْکُمْ أَنْ تَفْشَلاٰ وَ اللّٰهُ وَلِیُّهُمٰا وَ عَلَی اللّٰهِ فَلْیَتَوَکَّلِ الْمُؤْمِنُونَ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رهنمودی به عامل از بین‌برندۀ سستی در هنگامه‌های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خداوند، مستلزم توکّل و اتکا به او در هر حال و در همۀ امور</w:t>
      </w:r>
    </w:p>
    <w:p>
      <w:pPr>
        <w:pStyle w:val="BookText"/>
        <w:rPr/>
      </w:pPr>
      <w:r>
        <w:rPr>
          <w:rFonts w:ascii="Amiri" w:hAnsi="Amiri" w:eastAsia="Amiri" w:cs="Amiri"/>
          <w:color w:val="111111"/>
          <w:sz w:val="28"/>
          <w:sz w:val="28"/>
          <w:szCs w:val="28"/>
          <w:rtl w:val="true"/>
          <w:lang w:bidi="ar-SA"/>
        </w:rPr>
        <w:t>وَ اللّٰهُ وَلِیُّهُمٰا وَ عَلَی اللّٰهِ فَلْیَتَوَکَّلِ الْمُؤْمِنُونَ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اللّٰهِ فَلْیَتَوَکَّلِ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تفریع به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یعنی حال که خداوند ولی شماست، تنها به او توکّل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معنویات، موجب استواری بیشتر در رویارویی با دشمن</w:t>
      </w:r>
    </w:p>
    <w:p>
      <w:pPr>
        <w:pStyle w:val="BookText"/>
        <w:rPr/>
      </w:pPr>
      <w:r>
        <w:rPr>
          <w:rFonts w:ascii="Amiri" w:hAnsi="Amiri" w:eastAsia="Amiri" w:cs="Amiri"/>
          <w:color w:val="111111"/>
          <w:sz w:val="28"/>
          <w:sz w:val="28"/>
          <w:szCs w:val="28"/>
          <w:rtl w:val="true"/>
          <w:lang w:bidi="ar-SA"/>
        </w:rPr>
        <w:t xml:space="preserve">إِذْ 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الْمُؤْمِنُونَ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علاوه بر بیان یک معرفت دینی، برای تقویت مسلمانان در رویارویی با دشمنان، نیز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اللّٰهُ وَلِیُّهُمٰا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والطائفتان هما بنو سلمة و بنو حارثة حیّان من الأنصار؛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دو طایفه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 طٰائِفَتٰانِ مِنْکُمْ أَنْ تَفْشَلاٰ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بنی سلمه و بنی حارثه دو قبیله از انصار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استقامت؛ اسلام؛ اللّه؛ ایمان؛ تاریخ؛ ترس؛ تقوا؛ تکلیف؛ تنبلی؛ توکل؛ تهدید؛ جامعه؛ جنگ؛ جهاد؛ دشمنی؛ دین؛ رشد؛ سختی؛ صبر؛ ضرر؛ ضلالت؛ عبرت؛ علم؛ عمل؛ غیب؛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ملامت؛ نصرت؛ نفاق؛ ولایت</w:t>
      </w:r>
      <w:bookmarkStart w:id="51" w:name="pg19783_214418"/>
    </w:p>
    <w:p>
      <w:pPr>
        <w:pStyle w:val="Heading3"/>
        <w:numPr>
          <w:ilvl w:val="2"/>
          <w:numId w:val="1"/>
        </w:numPr>
        <w:rPr/>
      </w:pPr>
      <w:bookmarkStart w:id="52" w:name="__RefHeading___Toc1214350_2314609296"/>
      <w:bookmarkStart w:id="53" w:name="_Toc18"/>
      <w:bookmarkEnd w:id="51"/>
      <w:bookmarkEnd w:id="5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123</w:t>
      </w:r>
      <w:r>
        <w:rPr>
          <w:rtl w:val="true"/>
        </w:rPr>
        <w:t>]</w:t>
      </w:r>
      <w:bookmarkEnd w:id="53"/>
    </w:p>
    <w:p>
      <w:pPr>
        <w:pStyle w:val="BookText"/>
        <w:rPr/>
      </w:pPr>
      <w:r>
        <w:rPr>
          <w:rFonts w:ascii="Amiri" w:hAnsi="Amiri" w:eastAsia="Amiri" w:cs="Amiri"/>
          <w:color w:val="111111"/>
          <w:sz w:val="28"/>
          <w:sz w:val="28"/>
          <w:szCs w:val="28"/>
          <w:rtl w:val="true"/>
          <w:lang w:bidi="ar-SA"/>
        </w:rPr>
        <w:t xml:space="preserve">وَ لَقَدْ نَصَرَکُمُ اَللّٰهُ بِبَدْرٍ وَ أَنْتُمْ أَذِلَّةٌ فَاتَّقُوا اَللّٰهَ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و بی‌تردید، خدا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زبون بودید یاری کرد؛ پس از خدا پروا کنید،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کرده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مدد خداوند به مؤمنان، در جنگ بدر</w:t>
      </w:r>
    </w:p>
    <w:p>
      <w:pPr>
        <w:pStyle w:val="BookText"/>
        <w:rPr/>
      </w:pPr>
      <w:r>
        <w:rPr>
          <w:rFonts w:ascii="Amiri" w:hAnsi="Amiri" w:eastAsia="Amiri" w:cs="Amiri"/>
          <w:color w:val="111111"/>
          <w:sz w:val="28"/>
          <w:sz w:val="28"/>
          <w:szCs w:val="28"/>
          <w:rtl w:val="true"/>
          <w:lang w:bidi="ar-SA"/>
        </w:rPr>
        <w:t>وَ لَقَدْ نَصَرَکُمُ اللّٰهُ بِبَدْرٍ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جنگ بدر، نمونه‌ای از مسلمانان صبور و تقواپیشه که خداوند با یاری خویش، مانع زیان‌رسانی کافران به آنان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تَصْبِرُوا وَ تَتَّقُوا لاٰ یَضُرُّکُمْ کَیْدُهُمْ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نَصَرَکُمُ اللّٰهُ بِبَدْرٍ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نفرات و توانایی نظامی مؤمنان پیکارگر در جنگ بدر، نسبت به قوای نظامی دشمن</w:t>
      </w:r>
    </w:p>
    <w:p>
      <w:pPr>
        <w:pStyle w:val="BookText"/>
        <w:rPr/>
      </w:pPr>
      <w:r>
        <w:rPr>
          <w:rFonts w:ascii="Amiri" w:hAnsi="Amiri" w:eastAsia="Amiri" w:cs="Amiri"/>
          <w:color w:val="111111"/>
          <w:sz w:val="28"/>
          <w:sz w:val="28"/>
          <w:szCs w:val="28"/>
          <w:rtl w:val="true"/>
          <w:lang w:bidi="ar-SA"/>
        </w:rPr>
        <w:t>وَ لَقَدْ نَصَرَکُمُ اللّٰهُ بِبَدْرٍ وَ أَنْتُمْ أَذِلَّةٌ</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کمبود و قلّت نیروی انسانی مؤمنان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مادۀ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مورد، حاکی از کمبود توانایی نظامی از جهت تدارکات و وسایل جنگی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جنگ بدر با نداشتن ساز و برگ کافی در مقابل دشمنان، توانستند با ایمان و توکّل به خدا بر آنان پیروز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اللّٰهِ فَلْیَتَوَکَّلِ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نَصَرَکُمُ اللّٰهُ بِبَدْرٍ وَ أَنْتُمْ أَذِلَّةٌ</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نَصَرَکُمُ اللّٰهُ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نمونه‌ای باشد از حقیقت بیان شده در آیۀ قبل؛ یعنی عامل نصرت شما در بدر، توکّل شما بر خداوند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پیکارگران احد، به دلیل عدم توکّل برخی از آنان به خداوند، علی‌رغم تواناییشان، شکست 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غَدَوْتَ مِنْ أَهْلِکَ تُبَوِّئُ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نَصَرَکُمُ اللّٰهُ بِبَدْرٍ وَ أَنْتُمْ أَذِلَّةٌ</w:t>
      </w:r>
    </w:p>
    <w:p>
      <w:pPr>
        <w:pStyle w:val="BookText"/>
        <w:rPr/>
      </w:pPr>
      <w:r>
        <w:rPr>
          <w:rFonts w:ascii="IRNazanin" w:hAnsi="IRNazanin" w:eastAsia="IRNazanin"/>
          <w:color w:val="111111"/>
          <w:sz w:val="28"/>
          <w:sz w:val="28"/>
          <w:szCs w:val="28"/>
          <w:rtl w:val="true"/>
          <w:lang w:bidi="fa-IR"/>
        </w:rPr>
        <w:t>یادآوری کمبود نیروی نظامی در جنگ بدر، اشاره به توانمندی آنان در مقایسه با جنگ 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برگ و آمادگی نظامی و نیروی انسانی، تنها عامل پیروزی در پیکار با دشمنان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غَدَوْتَ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نَصَرَکُمُ اللّٰهُ بِبَدْرٍ وَ أَنْتُمْ أَذِلَّةٌ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جمع بین دو آیه این حقیقت به دست می‌آید که نه ساز و برگ نظامی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تبوّیء المؤمنین مقاعد للقتال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پیروزی شد</w:t>
      </w:r>
    </w:p>
    <w:p>
      <w:pPr>
        <w:pStyle w:val="BookText"/>
        <w:rPr/>
      </w:pPr>
      <w:r>
        <w:rPr>
          <w:rFonts w:ascii="IRNazanin" w:hAnsi="IRNazanin" w:eastAsia="IRNazanin"/>
          <w:color w:val="111111"/>
          <w:sz w:val="28"/>
          <w:sz w:val="28"/>
          <w:szCs w:val="28"/>
          <w:rtl w:val="true"/>
          <w:lang w:bidi="fa-IR"/>
        </w:rPr>
        <w:t xml:space="preserve">و نه کمبود نیرو در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شکست؛ بلکه آنچه عامل پیروزی است، توکل بر خدا و یاری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یاری الهی به مؤمنان، نشانه‌ای از ولایت او بر ایشان</w:t>
      </w:r>
    </w:p>
    <w:p>
      <w:pPr>
        <w:pStyle w:val="BookText"/>
        <w:rPr/>
      </w:pPr>
      <w:r>
        <w:rPr>
          <w:rFonts w:ascii="Amiri" w:hAnsi="Amiri" w:eastAsia="Amiri" w:cs="Amiri"/>
          <w:color w:val="111111"/>
          <w:sz w:val="28"/>
          <w:sz w:val="28"/>
          <w:szCs w:val="28"/>
          <w:rtl w:val="true"/>
          <w:lang w:bidi="ar-SA"/>
        </w:rPr>
        <w:t xml:space="preserve">وَ اللّٰهُ وَلِیُّهُمٰا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نَصَرَکُمُ اللّٰهُ بِبَدْرٍ وَ أَنْتُمْ أَذِلَّةٌ</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می‌تواند استدلالی باشد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وَلِیُّهُمٰا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خداوند، ولی و حامی مؤمنان است؛ به دلیل اینکه شما را در بدر، در عین ضعف و ناتوانی، یاری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 و یاریهای الهی، تعیین‌کنندۀ نتیجۀ حرکت انسانهاست؛ نه عوامل طبیعی</w:t>
      </w:r>
    </w:p>
    <w:p>
      <w:pPr>
        <w:pStyle w:val="BookText"/>
        <w:rPr/>
      </w:pPr>
      <w:r>
        <w:rPr>
          <w:rFonts w:ascii="Amiri" w:hAnsi="Amiri" w:eastAsia="Amiri" w:cs="Amiri"/>
          <w:color w:val="111111"/>
          <w:sz w:val="28"/>
          <w:sz w:val="28"/>
          <w:szCs w:val="28"/>
          <w:rtl w:val="true"/>
          <w:lang w:bidi="ar-SA"/>
        </w:rPr>
        <w:t>وَ لَقَدْ نَصَرَکُمُ اللّٰهُ بِبَدْرٍ وَ أَنْتُمْ أَذِلَّةٌ</w:t>
      </w:r>
    </w:p>
    <w:p>
      <w:pPr>
        <w:pStyle w:val="BookText"/>
        <w:rPr/>
      </w:pPr>
      <w:r>
        <w:rPr>
          <w:rFonts w:ascii="IRNazanin" w:hAnsi="IRNazanin" w:eastAsia="IRNazanin"/>
          <w:color w:val="111111"/>
          <w:sz w:val="28"/>
          <w:sz w:val="28"/>
          <w:szCs w:val="28"/>
          <w:rtl w:val="true"/>
          <w:lang w:bidi="fa-IR"/>
        </w:rPr>
        <w:t>آنچه در این آیه عامل پیروزی معرفی شده، یاری و امداد الهی است؛ علی رغم ضعف نیروهای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پیکارگران احد از سوی خداوند به خاطر تصمیم آنان به سستی در کارزار احد به رغم مشاهدۀ یاری الهی در جنگ بدر</w:t>
      </w:r>
    </w:p>
    <w:p>
      <w:pPr>
        <w:pStyle w:val="BookText"/>
        <w:rPr/>
      </w:pPr>
      <w:r>
        <w:rPr>
          <w:rFonts w:ascii="Amiri" w:hAnsi="Amiri" w:eastAsia="Amiri" w:cs="Amiri"/>
          <w:color w:val="111111"/>
          <w:sz w:val="28"/>
          <w:sz w:val="28"/>
          <w:szCs w:val="28"/>
          <w:rtl w:val="true"/>
          <w:lang w:bidi="ar-SA"/>
        </w:rPr>
        <w:t xml:space="preserve">و إِذْ هَمَّتْ طٰائِفَتٰانِ مِنْکُمْ أَنْ تَفْشَلاٰ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نَصَرَکُمُ اللّٰهُ بِبَدْرٍ وَ أَنْتُمْ أَذِلَّةٌ</w:t>
      </w:r>
    </w:p>
    <w:p>
      <w:pPr>
        <w:pStyle w:val="BookText"/>
        <w:rPr/>
      </w:pPr>
      <w:r>
        <w:rPr>
          <w:rFonts w:ascii="IRNazanin" w:hAnsi="IRNazanin" w:eastAsia="IRNazanin"/>
          <w:color w:val="111111"/>
          <w:sz w:val="28"/>
          <w:sz w:val="28"/>
          <w:szCs w:val="28"/>
          <w:rtl w:val="true"/>
          <w:lang w:bidi="fa-IR"/>
        </w:rPr>
        <w:t>لحن آیه، حاکی از سرزنش مسلمانانی است که در جنگ احد، تصمیم به سستی و نافرمانی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میان رخدادهای تاریخی و سرنوشت‌ساز در یک جامعه، از روشهای قرآن در شناساندن نقاط ضعف و قوّت آن جامعه</w:t>
      </w:r>
    </w:p>
    <w:p>
      <w:pPr>
        <w:pStyle w:val="BookText"/>
        <w:rPr/>
      </w:pPr>
      <w:r>
        <w:rPr>
          <w:rFonts w:ascii="Amiri" w:hAnsi="Amiri" w:eastAsia="Amiri" w:cs="Amiri"/>
          <w:color w:val="111111"/>
          <w:sz w:val="28"/>
          <w:sz w:val="28"/>
          <w:szCs w:val="28"/>
          <w:rtl w:val="true"/>
          <w:lang w:bidi="ar-SA"/>
        </w:rPr>
        <w:t xml:space="preserve">وَ إِذْ غَدَوْتَ مِنْ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نَصَرَکُمُ اللّٰهُ بِبَدْرٍ وَ أَنْتُمْ أَذِلَّةٌ</w:t>
      </w:r>
    </w:p>
    <w:p>
      <w:pPr>
        <w:pStyle w:val="BookText"/>
        <w:rPr/>
      </w:pPr>
      <w:r>
        <w:rPr>
          <w:rFonts w:ascii="IRNazanin" w:hAnsi="IRNazanin" w:eastAsia="IRNazanin"/>
          <w:color w:val="111111"/>
          <w:sz w:val="28"/>
          <w:sz w:val="28"/>
          <w:szCs w:val="28"/>
          <w:rtl w:val="true"/>
          <w:lang w:bidi="fa-IR"/>
        </w:rPr>
        <w:t>خداوند در این آیه و آیات قبل، برای شناساندن نقاط قوّت و ضعف جامعۀ ایمانی، به دو رخداد تاریخی بدر و احد و مقایسه بین آنها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وضعیّت نابهنجار یک جامعه در هنگام رکود و انحطاط، از روشهای تربیتی قرآن در تصحیح حرکت آن جامعه</w:t>
      </w:r>
    </w:p>
    <w:p>
      <w:pPr>
        <w:pStyle w:val="BookText"/>
        <w:rPr/>
      </w:pPr>
      <w:r>
        <w:rPr>
          <w:rFonts w:ascii="Amiri" w:hAnsi="Amiri" w:eastAsia="Amiri" w:cs="Amiri"/>
          <w:color w:val="111111"/>
          <w:sz w:val="28"/>
          <w:sz w:val="28"/>
          <w:szCs w:val="28"/>
          <w:rtl w:val="true"/>
          <w:lang w:bidi="ar-SA"/>
        </w:rPr>
        <w:t xml:space="preserve">وَ إِذْ غَدَوْتَ مِنْ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نَصَرَکُمُ اللّٰهُ بِبَدْرٍ وَ أَنْتُمْ أَذِلَّةٌ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و خداترسی، توصیۀ الهی به مؤمنان</w:t>
      </w:r>
    </w:p>
    <w:p>
      <w:pPr>
        <w:pStyle w:val="BookText"/>
        <w:rPr/>
      </w:pPr>
      <w:r>
        <w:rPr>
          <w:rFonts w:ascii="Amiri" w:hAnsi="Amiri" w:eastAsia="Amiri" w:cs="Amiri"/>
          <w:color w:val="111111"/>
          <w:sz w:val="28"/>
          <w:sz w:val="28"/>
          <w:szCs w:val="28"/>
          <w:rtl w:val="true"/>
          <w:lang w:bidi="ar-SA"/>
        </w:rPr>
        <w:t>فَاتَّقُوا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و تقواپیشگی، موجب سزاوار شدن اهل ایمان، برای نصرت و یاری خداوند</w:t>
      </w:r>
    </w:p>
    <w:p>
      <w:pPr>
        <w:pStyle w:val="BookText"/>
        <w:rPr/>
      </w:pPr>
      <w:r>
        <w:rPr>
          <w:rFonts w:ascii="Amiri" w:hAnsi="Amiri" w:eastAsia="Amiri" w:cs="Amiri"/>
          <w:color w:val="111111"/>
          <w:sz w:val="28"/>
          <w:sz w:val="28"/>
          <w:szCs w:val="28"/>
          <w:rtl w:val="true"/>
          <w:lang w:bidi="ar-SA"/>
        </w:rPr>
        <w:t>وَ لَقَدْ نَصَرَکُمُ اللّٰهُ بِبَدْرٍ وَ أَنْتُمْ أَذِلَّةٌ فَاتَّقُوا اللّٰهَ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بیان نصرت الهی در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نَصَرَکُمُ اللّٰهُ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نمایانگر علّت سزاوار شدن مؤمنان به یاری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پرواپیشگی و خداترسی، زمینۀ نیل به سپاسگزاری از نعمتهای الهی</w:t>
      </w:r>
    </w:p>
    <w:p>
      <w:pPr>
        <w:pStyle w:val="BookText"/>
        <w:rPr/>
      </w:pPr>
      <w:r>
        <w:rPr>
          <w:rFonts w:ascii="Amiri" w:hAnsi="Amiri" w:eastAsia="Amiri" w:cs="Amiri"/>
          <w:color w:val="111111"/>
          <w:sz w:val="28"/>
          <w:sz w:val="28"/>
          <w:szCs w:val="28"/>
          <w:rtl w:val="true"/>
          <w:lang w:bidi="ar-SA"/>
        </w:rPr>
        <w:t>فَاتَّقُوا اللّٰهَ لَعَلَّکُمْ تَشْکُرُونَ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شکر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لَعَلَّکُمْ تَشْکُرُونَ</w:t>
      </w:r>
    </w:p>
    <w:p>
      <w:pPr>
        <w:pStyle w:val="BookText"/>
        <w:rPr/>
      </w:pPr>
      <w:r>
        <w:rPr>
          <w:rFonts w:ascii="IRNazanin" w:hAnsi="IRNazanin" w:eastAsia="IRNazanin"/>
          <w:color w:val="111111"/>
          <w:sz w:val="28"/>
          <w:sz w:val="28"/>
          <w:szCs w:val="28"/>
          <w:rtl w:val="true"/>
          <w:lang w:bidi="fa-IR"/>
        </w:rPr>
        <w:t xml:space="preserve">برخی از مفسرین برآنند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لَعَلَّکُمْ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لتقوموا یشکر نعمته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تقوا را رعایت کنید تا به شکر و سپاس او قیام کرده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خداترسی و پرواپیشگی اهل ایمان، به شکرانۀ یاری خدا نسبت به آنان</w:t>
      </w:r>
    </w:p>
    <w:p>
      <w:pPr>
        <w:pStyle w:val="BookText"/>
        <w:rPr/>
      </w:pPr>
      <w:r>
        <w:rPr>
          <w:rFonts w:ascii="Amiri" w:hAnsi="Amiri" w:eastAsia="Amiri" w:cs="Amiri"/>
          <w:color w:val="111111"/>
          <w:sz w:val="28"/>
          <w:sz w:val="28"/>
          <w:szCs w:val="28"/>
          <w:rtl w:val="true"/>
          <w:lang w:bidi="ar-SA"/>
        </w:rPr>
        <w:t>وَ لَقَدْ نَصَرَکُمُ اللّٰهُ بِبَدْرٍ وَ أَنْتُمْ أَذِلَّةٌ فَاتَّقُوا اللّٰهَ لَعَلَّکُمْ تَشْکُرُونَ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صدر آیه، می‌تواند همان پیروزی بر دشمن و نصرت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دشمنان دین، سستی در رویارویی و عدم اتکا و توکّل بر خداوند، نشانۀ بی‌تقوایی</w:t>
      </w:r>
    </w:p>
    <w:p>
      <w:pPr>
        <w:pStyle w:val="BookText"/>
        <w:rPr/>
      </w:pPr>
      <w:r>
        <w:rPr>
          <w:rFonts w:ascii="Amiri" w:hAnsi="Amiri" w:eastAsia="Amiri" w:cs="Amiri"/>
          <w:color w:val="111111"/>
          <w:sz w:val="28"/>
          <w:sz w:val="28"/>
          <w:szCs w:val="28"/>
          <w:rtl w:val="true"/>
          <w:lang w:bidi="ar-SA"/>
        </w:rPr>
        <w:t xml:space="preserve">إِذْ هَمَّتْ طٰائِفَتٰانِ مِنْکُمْ أَنْ تَفْشَلاٰ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لَعَلَّکُمْ تَشْکُرُونَ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تفریع برای تمامی مطالب سابق باشد؛ یعنی از سستی در جنگ و بی‌اعتقادی به ولایت خداوند و عدم توکّل بر او برحذر باشید که با تقوای الهی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مؤمنان پیکارگر بدر، موجب برخورداری آنان از نصرت الهی</w:t>
      </w:r>
    </w:p>
    <w:p>
      <w:pPr>
        <w:pStyle w:val="BookText"/>
        <w:rPr/>
      </w:pPr>
      <w:r>
        <w:rPr>
          <w:rFonts w:ascii="Amiri" w:hAnsi="Amiri" w:eastAsia="Amiri" w:cs="Amiri"/>
          <w:color w:val="111111"/>
          <w:sz w:val="28"/>
          <w:sz w:val="28"/>
          <w:szCs w:val="28"/>
          <w:rtl w:val="true"/>
          <w:lang w:bidi="ar-SA"/>
        </w:rPr>
        <w:t>وَ لَقَدْ نَصَرَکُمُ اللّٰهُ بِبَدْرٍ وَ أَنْتُمْ أَذِلَّةٌ فَاتَّقُوا اللّٰهَ لَعَلَّکُمْ تَشْکُرُونَ</w:t>
      </w:r>
    </w:p>
    <w:p>
      <w:pPr>
        <w:pStyle w:val="BookText"/>
        <w:rPr/>
      </w:pPr>
      <w:r>
        <w:rPr>
          <w:rFonts w:ascii="IRNazanin" w:hAnsi="IRNazanin" w:eastAsia="IRNazanin"/>
          <w:color w:val="111111"/>
          <w:sz w:val="28"/>
          <w:sz w:val="28"/>
          <w:szCs w:val="28"/>
          <w:rtl w:val="true"/>
          <w:lang w:bidi="fa-IR"/>
        </w:rPr>
        <w:t xml:space="preserve">برداشت یاد شده بنابر این احتمال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تفریع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نَصَرَکُمُ اللّٰهُ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عامل پیروزی و جلب نصرت الهی در جنگ بدر، همان تقوای ایشان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شاکران، دارای مقامی والاتر از تقواپیشگان</w:t>
      </w:r>
    </w:p>
    <w:p>
      <w:pPr>
        <w:pStyle w:val="BookText"/>
        <w:rPr/>
      </w:pPr>
      <w:r>
        <w:rPr>
          <w:rFonts w:ascii="Amiri" w:hAnsi="Amiri" w:eastAsia="Amiri" w:cs="Amiri"/>
          <w:color w:val="111111"/>
          <w:sz w:val="28"/>
          <w:sz w:val="28"/>
          <w:szCs w:val="28"/>
          <w:rtl w:val="true"/>
          <w:lang w:bidi="ar-SA"/>
        </w:rPr>
        <w:t>فَاتَّقُوا اللّٰهَ لَعَلَّکُمْ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لَعَلَّکُمْ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این اساس شکر، هدف و غایت تقواپیشگی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آمادگی‌رنظامی؛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اسلام؛ اللّه؛ایمان؛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پیروزی؛ تاریخ؛ تربیت؛ ترس؛ تقوا؛ تنبلی؛ توکل؛ جامعه؛ جنگ؛ جهاد؛ دشمنی؛ دین؛ رشد؛ شکر؛ شکست؛ قرآن؛ کفر؛ مسلمانان؛ ملامت؛ نصرت؛ نعمت؛ ولایت</w:t>
      </w:r>
      <w:bookmarkStart w:id="54" w:name="pg19783_214421"/>
    </w:p>
    <w:p>
      <w:pPr>
        <w:pStyle w:val="Heading3"/>
        <w:numPr>
          <w:ilvl w:val="2"/>
          <w:numId w:val="1"/>
        </w:numPr>
        <w:rPr/>
      </w:pPr>
      <w:bookmarkStart w:id="55" w:name="__RefHeading___Toc1214352_2314609296"/>
      <w:bookmarkStart w:id="56" w:name="_Toc19"/>
      <w:bookmarkEnd w:id="54"/>
      <w:bookmarkEnd w:id="5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124</w:t>
      </w:r>
      <w:r>
        <w:rPr>
          <w:rtl w:val="true"/>
        </w:rPr>
        <w:t>]</w:t>
      </w:r>
      <w:bookmarkEnd w:id="56"/>
    </w:p>
    <w:p>
      <w:pPr>
        <w:pStyle w:val="BookText"/>
        <w:rPr/>
      </w:pPr>
      <w:r>
        <w:rPr>
          <w:rFonts w:ascii="Amiri" w:hAnsi="Amiri" w:eastAsia="Amiri" w:cs="Amiri"/>
          <w:color w:val="111111"/>
          <w:sz w:val="28"/>
          <w:sz w:val="28"/>
          <w:szCs w:val="28"/>
          <w:rtl w:val="true"/>
          <w:lang w:bidi="ar-SA"/>
        </w:rPr>
        <w:t xml:space="preserve">إِذْ تَقُولُ لِلْمُؤْمِنِینَ أَ لَنْ یَکْفِیَکُمْ أَنْ یُمِدَّکُمْ رَبُّکُمْ بِثَلاٰثَةِ آلاٰفٍ مِنَ اَلْمَلاٰئِکَةِ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آن گاه که به مؤمنان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کافی نیست که پروردگارتان شما را با سه هزار فرشته که فرو فرستاده می‌شوند، یاری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پیکارگر بدر و یا رزمندگان احد، به امداد الهی با فرستادن سه هزار فرشته</w:t>
      </w:r>
    </w:p>
    <w:p>
      <w:pPr>
        <w:pStyle w:val="BookText"/>
        <w:rPr/>
      </w:pPr>
      <w:r>
        <w:rPr>
          <w:rFonts w:ascii="Amiri" w:hAnsi="Amiri" w:eastAsia="Amiri" w:cs="Amiri"/>
          <w:color w:val="111111"/>
          <w:sz w:val="28"/>
          <w:sz w:val="28"/>
          <w:szCs w:val="28"/>
          <w:rtl w:val="true"/>
          <w:lang w:bidi="ar-SA"/>
        </w:rPr>
        <w:t>إِذْ تَقُولُ لِلْمُؤْمِنِینَ أَ لَنْ یَکْفِیَکُمْ أَنْ یُمِدَّکُمْ رَبُّکُمْ بِثَلاٰثَةِ آلاٰفٍ مِنَ الْمَلاٰئِکَةِ مُنْزَلِینَ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و آیه شریفه، وعدۀ امداد به پیکارگران جنگ احد باشد، و می‌تواند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نَصَرَکُمُ اللّٰهُ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و وعدۀ امداد به پیکار گران جنگ بدر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روحیۀ پیکارگران بدر و احد، 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تَقُولُ لِلْمُؤْمِنِینَ أَ لَنْ یَکْفِیَکُمْ أَنْ یُمِدَّکُمْ رَبُّکُمْ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هزار فرشته را برای یاری رزمندگان بدر فروفرستاد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لَنْ یَکْفِیَکُمْ أَنْ یُمِدَّکُمْ رَبُّکُمْ بِثَلاٰثَةِ آلاٰفٍ مِنَ الْمَلاٰئِکَةِ مُنْزَلِینَ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فعل محذوف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اذ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 زمانی را که به مؤمنین وعدۀ امداد الهی را می‌دادی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پیداست اگر این وعده تحقق پیدا نکرده بود دستور یادآوری آن لغو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امدادهای الهی از روشهای قرآن برای تقویت روحیۀ مؤمنان</w:t>
      </w:r>
    </w:p>
    <w:p>
      <w:pPr>
        <w:pStyle w:val="BookText"/>
        <w:rPr/>
      </w:pPr>
      <w:r>
        <w:rPr>
          <w:rFonts w:ascii="Amiri" w:hAnsi="Amiri" w:eastAsia="Amiri" w:cs="Amiri"/>
          <w:color w:val="111111"/>
          <w:sz w:val="28"/>
          <w:sz w:val="28"/>
          <w:szCs w:val="28"/>
          <w:rtl w:val="true"/>
          <w:lang w:bidi="ar-SA"/>
        </w:rPr>
        <w:t>إِذْ تَقُولُ لِلْمُؤْمِنِینَ أَ لَنْ یَکْفِیَکُمْ أَنْ یُمِدَّکُمْ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مؤمنان پیکارگر از سوی خداوند، جلوۀ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یُمِدَّکُمْ رَبُّکُمْ بِثَلاٰثَةِ آلاٰفٍ مِنَ الْمَلاٰئِکَةِ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تعیین‌کنندۀ امدادهای غیبی برای پیروزی مؤمنان در پیکار با دشمنان</w:t>
      </w:r>
    </w:p>
    <w:p>
      <w:pPr>
        <w:pStyle w:val="BookText"/>
        <w:rPr/>
      </w:pPr>
      <w:r>
        <w:rPr>
          <w:rFonts w:ascii="Amiri" w:hAnsi="Amiri" w:eastAsia="Amiri" w:cs="Amiri"/>
          <w:color w:val="111111"/>
          <w:sz w:val="28"/>
          <w:sz w:val="28"/>
          <w:szCs w:val="28"/>
          <w:rtl w:val="true"/>
          <w:lang w:bidi="ar-SA"/>
        </w:rPr>
        <w:t>أَ لَنْ یَکْفِیَکُمْ أَنْ یُمِدَّکُمْ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وسایط فیض و امدادهای خداوند</w:t>
      </w:r>
    </w:p>
    <w:p>
      <w:pPr>
        <w:pStyle w:val="BookText"/>
        <w:rPr/>
      </w:pPr>
      <w:r>
        <w:rPr>
          <w:rFonts w:ascii="Amiri" w:hAnsi="Amiri" w:eastAsia="Amiri" w:cs="Amiri"/>
          <w:color w:val="111111"/>
          <w:sz w:val="28"/>
          <w:sz w:val="28"/>
          <w:szCs w:val="28"/>
          <w:rtl w:val="true"/>
          <w:lang w:bidi="ar-SA"/>
        </w:rPr>
        <w:t>أَنْ یُمِدَّکُمْ رَبُّکُمْ بِثَلاٰثَةِ آلاٰفٍ مِنَ الْمَلاٰئِکَةِ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ازطریق‌اسباب ووسایل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یُمِدَّکُمْ رَبُّکُمْ بِثَلاٰثَةِ آلاٰفٍ مِنَ الْمَلاٰئِکَةِ</w:t>
      </w:r>
      <w:bookmarkStart w:id="57" w:name="pg19783_214422"/>
    </w:p>
    <w:p>
      <w:pPr>
        <w:pStyle w:val="BookText"/>
        <w:rPr/>
      </w:pPr>
      <w:bookmarkEnd w:id="57"/>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تقویت روحیۀ رزمندگان از سوی رهبران و فرماندهان نظامی</w:t>
      </w:r>
    </w:p>
    <w:p>
      <w:pPr>
        <w:pStyle w:val="BookText"/>
        <w:rPr/>
      </w:pPr>
      <w:r>
        <w:rPr>
          <w:rFonts w:ascii="Amiri" w:hAnsi="Amiri" w:eastAsia="Amiri" w:cs="Amiri"/>
          <w:color w:val="111111"/>
          <w:sz w:val="28"/>
          <w:sz w:val="28"/>
          <w:szCs w:val="28"/>
          <w:rtl w:val="true"/>
          <w:lang w:bidi="ar-SA"/>
        </w:rPr>
        <w:t>إِذْ تَقُولُ لِلْمُؤْمِنِینَ أَ لَنْ یَکْفِیَکُمْ أَنْ یُمِدَّکُمْ رَبُّکُمْ بِثَلاٰثَةِ آلاٰفٍ مِنَ الْمَلاٰئِکَةِ</w:t>
      </w:r>
    </w:p>
    <w:p>
      <w:pPr>
        <w:pStyle w:val="BookText"/>
        <w:rPr/>
      </w:pPr>
      <w:r>
        <w:rPr>
          <w:rFonts w:ascii="IRNazanin" w:hAnsi="IRNazanin" w:eastAsia="IRNazanin"/>
          <w:color w:val="111111"/>
          <w:sz w:val="28"/>
          <w:sz w:val="28"/>
          <w:szCs w:val="28"/>
          <w:rtl w:val="true"/>
          <w:lang w:bidi="fa-IR"/>
        </w:rPr>
        <w:t>خداوند، روحیه آفرینی پیامبر را بیان کرد تا درسی باشد برای تمام رهبران دینی و فرماندهان نظامی که مؤمنان را در هنگامه‌های دشوار، به پیروزی و امدادهای الهی، امیدوار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مؤمنان به خاطر وجود یأس در میان آنان</w:t>
      </w:r>
    </w:p>
    <w:p>
      <w:pPr>
        <w:pStyle w:val="BookText"/>
        <w:rPr/>
      </w:pPr>
      <w:r>
        <w:rPr>
          <w:rFonts w:ascii="Amiri" w:hAnsi="Amiri" w:eastAsia="Amiri" w:cs="Amiri"/>
          <w:color w:val="111111"/>
          <w:sz w:val="28"/>
          <w:sz w:val="28"/>
          <w:szCs w:val="28"/>
          <w:rtl w:val="true"/>
          <w:lang w:bidi="ar-SA"/>
        </w:rPr>
        <w:t>أَ لَنْ یَکْفِیَکُمْ أَنْ یُمِدَّکُمْ رَبُّکُمْ بِثَلاٰثَةِ آلاٰفٍ مِنَ الْمَلاٰئِکَةِ</w:t>
      </w:r>
    </w:p>
    <w:p>
      <w:pPr>
        <w:pStyle w:val="BookText"/>
        <w:rPr/>
      </w:pPr>
      <w:r>
        <w:rPr>
          <w:rFonts w:ascii="IRNazanin" w:hAnsi="IRNazanin" w:eastAsia="IRNazanin"/>
          <w:color w:val="111111"/>
          <w:sz w:val="28"/>
          <w:sz w:val="28"/>
          <w:szCs w:val="28"/>
          <w:rtl w:val="true"/>
          <w:lang w:bidi="fa-IR"/>
        </w:rPr>
        <w:t>لحن آیه با کلمۀ استفهام، دلالت بر توبیخ کسانی دارد که در نبردها و رویارویی با دشمنان دین، علی‌رغم وعده‌های الهی به امداد آنان، دچار دلهره و یأس می‌شوند و سستی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موجوداتی از عالم بالا</w:t>
      </w:r>
    </w:p>
    <w:p>
      <w:pPr>
        <w:pStyle w:val="BookText"/>
        <w:rPr/>
      </w:pPr>
      <w:r>
        <w:rPr>
          <w:rFonts w:ascii="Amiri" w:hAnsi="Amiri" w:eastAsia="Amiri" w:cs="Amiri"/>
          <w:color w:val="111111"/>
          <w:sz w:val="28"/>
          <w:sz w:val="28"/>
          <w:szCs w:val="28"/>
          <w:rtl w:val="true"/>
          <w:lang w:bidi="ar-SA"/>
        </w:rPr>
        <w:t>أَنْ یُمِدَّکُمْ رَبُّکُمْ بِثَلاٰثَةِ آلاٰفٍ مِنَ الْمَلاٰئِکَةِ مُنْزَلِینَ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فرستاده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 فرشتگان در عالمی بالاتر از عالم دنیا هستند و به هنگام امداد فرو فرستاده می‌شوند و پایین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أَنْ یُمِدَّکُمْ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اسلام؛اللّه؛ امداد غیبی؛ امید؛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پیروزی؛ جنگ؛ جهاد؛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ملامت؛ نصرت</w:t>
      </w:r>
    </w:p>
    <w:p>
      <w:pPr>
        <w:pStyle w:val="Heading3"/>
        <w:numPr>
          <w:ilvl w:val="2"/>
          <w:numId w:val="1"/>
        </w:numPr>
        <w:rPr/>
      </w:pPr>
      <w:bookmarkStart w:id="58" w:name="__RefHeading___Toc1214354_2314609296"/>
      <w:bookmarkStart w:id="59" w:name="_Toc20"/>
      <w:bookmarkEnd w:id="5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125</w:t>
      </w:r>
      <w:r>
        <w:rPr>
          <w:rtl w:val="true"/>
        </w:rPr>
        <w:t>]</w:t>
      </w:r>
      <w:bookmarkEnd w:id="59"/>
    </w:p>
    <w:p>
      <w:pPr>
        <w:pStyle w:val="BookText"/>
        <w:rPr/>
      </w:pPr>
      <w:r>
        <w:rPr>
          <w:rFonts w:ascii="Amiri" w:hAnsi="Amiri" w:eastAsia="Amiri" w:cs="Amiri"/>
          <w:color w:val="111111"/>
          <w:sz w:val="28"/>
          <w:sz w:val="28"/>
          <w:szCs w:val="28"/>
          <w:rtl w:val="true"/>
          <w:lang w:bidi="ar-SA"/>
        </w:rPr>
        <w:t xml:space="preserve">بَلیٰ إِنْ تَصْبِرُوا وَ تَتَّقُوا وَ یَأْتُوکُمْ مِنْ فَوْرِهِمْ هٰذٰا یُمْدِدْکُمْ رَبُّکُمْ بِخَمْسَةِ آلاٰفٍ مِنَ اَلْمَلاٰئِکَةِ مُسَوِّمِینَ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 xml:space="preserve">چرا، اگر صبر کنید و تقوا پیشه سازید،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سرعت و خشم به سراغتان بیایند، پروردگارتان با پنج هزار فرشتۀ نشاندار به شما کمک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فرشتگان امدادگر، برای پیروزی رزمندگان در برابر دشمنان</w:t>
      </w:r>
    </w:p>
    <w:p>
      <w:pPr>
        <w:pStyle w:val="BookText"/>
        <w:rPr/>
      </w:pPr>
      <w:r>
        <w:rPr>
          <w:rFonts w:ascii="Amiri" w:hAnsi="Amiri" w:eastAsia="Amiri" w:cs="Amiri"/>
          <w:color w:val="111111"/>
          <w:sz w:val="28"/>
          <w:sz w:val="28"/>
          <w:szCs w:val="28"/>
          <w:rtl w:val="true"/>
          <w:lang w:bidi="ar-SA"/>
        </w:rPr>
        <w:t xml:space="preserve">أَ لَنْ یَکْفِیَکُمْ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تقوای مؤمنان، دو عامل اساسی فرود آمدن فرشتگان امدادگر، به هنگام یورش شتابان دشمن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تَصْبِرُوا وَ تَتَّقُوا وَ یَأْتُوکُمْ مِنْ فَوْرِهِمْ هٰذٰا یُمْدِدْکُمْ رَبُّکُمْ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یورش شتابان دشمنان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و تقوا، تضمین‌کنندۀ نزول فرشتگان برای امداد مؤمنان</w:t>
      </w:r>
    </w:p>
    <w:p>
      <w:pPr>
        <w:pStyle w:val="BookText"/>
        <w:rPr/>
      </w:pPr>
      <w:r>
        <w:rPr>
          <w:rFonts w:ascii="Amiri" w:hAnsi="Amiri" w:eastAsia="Amiri" w:cs="Amiri"/>
          <w:color w:val="111111"/>
          <w:sz w:val="28"/>
          <w:sz w:val="28"/>
          <w:szCs w:val="28"/>
          <w:rtl w:val="true"/>
          <w:lang w:bidi="ar-SA"/>
        </w:rPr>
        <w:t>إِنْ تَصْبِرُوا وَ تَتَّقُوا وَ یَأْتُوکُمْ مِنْ فَوْرِهِمْ هٰذٰا یُمْدِدْکُمْ رَبُّکُمْ بِخَمْسَةِ آلاٰفٍ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تشویق اهل ایمان به پیشه ساختن صبر و تقوا، در رویارویی با دشمن</w:t>
      </w:r>
    </w:p>
    <w:p>
      <w:pPr>
        <w:pStyle w:val="BookText"/>
        <w:rPr/>
      </w:pPr>
      <w:r>
        <w:rPr>
          <w:rFonts w:ascii="Amiri" w:hAnsi="Amiri" w:eastAsia="Amiri" w:cs="Amiri"/>
          <w:color w:val="111111"/>
          <w:sz w:val="28"/>
          <w:sz w:val="28"/>
          <w:szCs w:val="28"/>
          <w:rtl w:val="true"/>
          <w:lang w:bidi="ar-SA"/>
        </w:rPr>
        <w:t>إِنْ تَصْبِرُوا وَ تَتَّقُوا وَ یَأْتُوکُمْ مِنْ فَوْرِهِمْ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مؤمنان پیکارگر از سوی خدا، پرتویی از ربوبیّت او</w:t>
      </w:r>
    </w:p>
    <w:p>
      <w:pPr>
        <w:pStyle w:val="BookText"/>
        <w:rPr/>
      </w:pPr>
      <w:r>
        <w:rPr>
          <w:rFonts w:ascii="Amiri" w:hAnsi="Amiri" w:eastAsia="Amiri" w:cs="Amiri"/>
          <w:color w:val="111111"/>
          <w:sz w:val="28"/>
          <w:sz w:val="28"/>
          <w:szCs w:val="28"/>
          <w:rtl w:val="true"/>
          <w:lang w:bidi="ar-SA"/>
        </w:rPr>
        <w:t>یُمْدِدْکُمْ رَبُّکُمْ بِخَمْسَةِ آلاٰفٍ مِنَ الْمَلاٰئِکَةِ مُسَوِّمِینَ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نصرت الهی به اهل ایمان، در گرو همّت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 ساختن صبر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تَصْبِرُوا وَ تَتَّقُوا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یُمْدِدْکُمْ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پنجهزار فرشتۀ امدادگر، مژده‌ای به مؤمنان پیکارگرِ صابر و تقواپیشه در جنگ بدر</w:t>
      </w:r>
    </w:p>
    <w:p>
      <w:pPr>
        <w:pStyle w:val="BookText"/>
        <w:rPr/>
      </w:pPr>
      <w:r>
        <w:rPr>
          <w:rFonts w:ascii="Amiri" w:hAnsi="Amiri" w:eastAsia="Amiri" w:cs="Amiri"/>
          <w:color w:val="111111"/>
          <w:sz w:val="28"/>
          <w:sz w:val="28"/>
          <w:szCs w:val="28"/>
          <w:rtl w:val="true"/>
          <w:lang w:bidi="ar-SA"/>
        </w:rPr>
        <w:t xml:space="preserve">إِنْ تَصْبِرُوا وَ تَتَّقُوا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یُمْدِدْکُمْ رَبُّکُمْ بِخَمْسَةِ آلاٰفٍ مِنَ الْمَلاٰئِکَةِ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الهی به نزول پنجهزار فرشته برای یاری رزمندگان بدر و یا احد و یا حمراءالاسد، در صورت صابر بودن و تقوا داشتن</w:t>
      </w:r>
    </w:p>
    <w:p>
      <w:pPr>
        <w:pStyle w:val="BookText"/>
        <w:rPr/>
      </w:pPr>
      <w:r>
        <w:rPr>
          <w:rFonts w:ascii="Amiri" w:hAnsi="Amiri" w:eastAsia="Amiri" w:cs="Amiri"/>
          <w:color w:val="111111"/>
          <w:sz w:val="28"/>
          <w:sz w:val="28"/>
          <w:szCs w:val="28"/>
          <w:rtl w:val="true"/>
          <w:lang w:bidi="ar-SA"/>
        </w:rPr>
        <w:t xml:space="preserve">إِنْ تَصْبِرُوا وَ تَتَّقُوا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یُمْدِدْکُمْ رَبُّکُمْ بِخَمْسَةِ آلاٰفٍ مِنَ الْمَلاٰئِکَةِ</w:t>
      </w:r>
    </w:p>
    <w:p>
      <w:pPr>
        <w:pStyle w:val="BookText"/>
        <w:rPr/>
      </w:pPr>
      <w:r>
        <w:rPr>
          <w:rFonts w:ascii="IRNazanin" w:hAnsi="IRNazanin" w:eastAsia="IRNazanin"/>
          <w:color w:val="111111"/>
          <w:sz w:val="28"/>
          <w:sz w:val="28"/>
          <w:szCs w:val="28"/>
          <w:rtl w:val="true"/>
          <w:lang w:bidi="fa-IR"/>
        </w:rPr>
        <w:t xml:space="preserve">برخی مفسّران به قرینۀ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یَأْتُوکُمْ مِنْ فَوْرِهِمْ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آیۀ مورد بحث را دربارۀ قضیۀ حمراءالاسد دانسته‌اند که مشرکان پس از غلبه در احد و انصراف از معرکه، پشیمان شدند و تصمیم بر یورش به مدینه را داشتند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این خبر، مسلمانان را برای رویارویی با آنان فراخواند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وسایط فیض امدادهای خداوند</w:t>
      </w:r>
    </w:p>
    <w:p>
      <w:pPr>
        <w:pStyle w:val="BookText"/>
        <w:rPr/>
      </w:pPr>
      <w:r>
        <w:rPr>
          <w:rFonts w:ascii="Amiri" w:hAnsi="Amiri" w:eastAsia="Amiri" w:cs="Amiri"/>
          <w:color w:val="111111"/>
          <w:sz w:val="28"/>
          <w:sz w:val="28"/>
          <w:szCs w:val="28"/>
          <w:rtl w:val="true"/>
          <w:lang w:bidi="ar-SA"/>
        </w:rPr>
        <w:t>یُمْدِدْکُمْ رَبُّکُمْ بِخَمْسَةِ آلاٰفٍ مِنَ الْمَلاٰئِکَةِ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از طریق اسباب و وسایل</w:t>
      </w:r>
    </w:p>
    <w:p>
      <w:pPr>
        <w:pStyle w:val="BookText"/>
        <w:rPr/>
      </w:pPr>
      <w:r>
        <w:rPr>
          <w:rFonts w:ascii="Amiri" w:hAnsi="Amiri" w:eastAsia="Amiri" w:cs="Amiri"/>
          <w:color w:val="111111"/>
          <w:sz w:val="28"/>
          <w:sz w:val="28"/>
          <w:szCs w:val="28"/>
          <w:rtl w:val="true"/>
          <w:lang w:bidi="ar-SA"/>
        </w:rPr>
        <w:t>یُمْدِدْکُمْ رَبُّکُمْ بِخَمْسَةِ آلاٰفٍ مِنَ الْمَلاٰئِکَةِ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نازل شده برای امداد مؤمنان، دارای علائمی ویژه</w:t>
      </w:r>
    </w:p>
    <w:p>
      <w:pPr>
        <w:pStyle w:val="BookText"/>
        <w:rPr/>
      </w:pPr>
      <w:r>
        <w:rPr>
          <w:rFonts w:ascii="Amiri" w:hAnsi="Amiri" w:eastAsia="Amiri" w:cs="Amiri"/>
          <w:color w:val="111111"/>
          <w:sz w:val="28"/>
          <w:sz w:val="28"/>
          <w:szCs w:val="28"/>
          <w:rtl w:val="true"/>
          <w:lang w:bidi="ar-SA"/>
        </w:rPr>
        <w:t>یُمْدِدْکُمْ رَبُّکُمْ بِخَمْسَةِ آلاٰفٍ مِنَ الْمَلاٰئِکَةِ مُسَوِّمِینَ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معالمین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خویشتن علامت و نشانه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آنها دارای پرچمهایی بودند که نشان مخصوص سپاه اسلام بر آن حک شده بود</w:t>
      </w:r>
      <w:r>
        <w:rPr>
          <w:rFonts w:eastAsia="IRNazanin" w:cs="IRNazanin"/>
          <w:color w:val="111111"/>
          <w:sz w:val="28"/>
          <w:szCs w:val="28"/>
          <w:rtl w:val="true"/>
          <w:lang w:bidi="fa-IR"/>
        </w:rPr>
        <w:t>.</w:t>
      </w:r>
      <w:bookmarkStart w:id="60" w:name="pg19783_214424"/>
    </w:p>
    <w:p>
      <w:pPr>
        <w:pStyle w:val="BookText"/>
        <w:rPr/>
      </w:pPr>
      <w:bookmarkEnd w:id="60"/>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امدادهای ویژۀ الهی در رویارویی با دشمنان دین، پیامد بی‌صبری و بی‌تقوایی</w:t>
      </w:r>
    </w:p>
    <w:p>
      <w:pPr>
        <w:pStyle w:val="BookText"/>
        <w:rPr/>
      </w:pPr>
      <w:r>
        <w:rPr>
          <w:rFonts w:ascii="Amiri" w:hAnsi="Amiri" w:eastAsia="Amiri" w:cs="Amiri"/>
          <w:color w:val="111111"/>
          <w:sz w:val="28"/>
          <w:sz w:val="28"/>
          <w:szCs w:val="28"/>
          <w:rtl w:val="true"/>
          <w:lang w:bidi="ar-SA"/>
        </w:rPr>
        <w:t xml:space="preserve">إِنْ تَصْبِرُوا وَ تَتَّقُوا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یُمْدِدْکُمْ رَبُّکُمْ بِخَمْسَةِ آلاٰفٍ مِنَ الْمَلاٰئِکَةِ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اضطرار، زمینۀ امدادهای ویژۀ غیبی برای مؤمنان صابر و تقواپیشه</w:t>
      </w:r>
    </w:p>
    <w:p>
      <w:pPr>
        <w:pStyle w:val="BookText"/>
        <w:rPr/>
      </w:pPr>
      <w:r>
        <w:rPr>
          <w:rFonts w:ascii="Amiri" w:hAnsi="Amiri" w:eastAsia="Amiri" w:cs="Amiri"/>
          <w:color w:val="111111"/>
          <w:sz w:val="28"/>
          <w:sz w:val="28"/>
          <w:szCs w:val="28"/>
          <w:rtl w:val="true"/>
          <w:lang w:bidi="ar-SA"/>
        </w:rPr>
        <w:t>إِنْ تَصْبِرُوا وَ تَتَّقُوا وَ یَأْتُوکُمْ مِنْ فَوْرِهِمْ هٰذٰا یُمْدِدْکُمْ رَبُّکُمْ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یَأْتُوکُمْ مِنْ فَوْرِهِمْ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اشاره به موارد اضطرار باشد و شرطی برای امداد خداوند به وسیلۀ فرشتگانی که به نفع مسلمانان به پیکار برخیزند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یُمْدِدْکُمْ رَبُّکُمْ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فرشتگان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اسلام؛ اضطرار؛ اللّه؛ امداد غیبی؛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بشارت؛ پیروزی؛ تقوا؛ جهاد؛ حمراء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دشمنی؛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سختی؛ صبر؛ ملائکه؛نصرت؛ وعده</w:t>
      </w:r>
    </w:p>
    <w:p>
      <w:pPr>
        <w:pStyle w:val="Heading3"/>
        <w:numPr>
          <w:ilvl w:val="2"/>
          <w:numId w:val="1"/>
        </w:numPr>
        <w:rPr/>
      </w:pPr>
      <w:bookmarkStart w:id="61" w:name="__RefHeading___Toc1214356_2314609296"/>
      <w:bookmarkStart w:id="62" w:name="_Toc21"/>
      <w:bookmarkEnd w:id="6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126</w:t>
      </w:r>
      <w:r>
        <w:rPr>
          <w:rtl w:val="true"/>
        </w:rPr>
        <w:t>]</w:t>
      </w:r>
      <w:bookmarkEnd w:id="62"/>
    </w:p>
    <w:p>
      <w:pPr>
        <w:pStyle w:val="BookText"/>
        <w:rPr/>
      </w:pPr>
      <w:r>
        <w:rPr>
          <w:rFonts w:ascii="Amiri" w:hAnsi="Amiri" w:eastAsia="Amiri" w:cs="Amiri"/>
          <w:color w:val="111111"/>
          <w:sz w:val="28"/>
          <w:sz w:val="28"/>
          <w:szCs w:val="28"/>
          <w:rtl w:val="true"/>
          <w:lang w:bidi="ar-SA"/>
        </w:rPr>
        <w:t xml:space="preserve">وَ مٰا جَعَلَهُ اَللّٰهُ إِلاّٰ بُشْریٰ لَکُمْ وَ لِتَطْمَئِنَّ قُلُوبُکُمْ بِهِ وَ مَا اَلنَّصْرُ إِلاّٰ مِنْ عِنْدِ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و خدا این را جز مژده‌ای برای شما قرار نداد، و برای این‌که دل‌هایتان به وسیلۀ آن اطمینان یابد؛ و یاری جز از نزد خدای عزّتمند و حکیم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فرشتگان و یاری آنان، تنها مژده‌ای است برای مؤمنان پیکارگر و آرامش‌دهندۀ دلهای آنان، نه تعیین‌کنندۀ پیروزیها وَ مٰا جَعَلَهُ اللّٰهُ إِلاّٰ بُشْریٰ لَکُمْ وَ لِتَطْمَئِنَّ قُلُوبُکُمْ بِهِ</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جَعَلَهُ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امداد،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یُمْدِدْکُمْ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برمی‌گردد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پیکارگران به بشارت و تقویت روحیه و آرامش دل، برای پیروزی بر</w:t>
      </w:r>
    </w:p>
    <w:p>
      <w:pPr>
        <w:pStyle w:val="BookText"/>
        <w:rPr/>
      </w:pPr>
      <w:r>
        <w:rPr>
          <w:rFonts w:ascii="IRNazanin" w:hAnsi="IRNazanin" w:eastAsia="IRNazanin"/>
          <w:color w:val="111111"/>
          <w:sz w:val="28"/>
          <w:sz w:val="28"/>
          <w:szCs w:val="28"/>
          <w:rtl w:val="true"/>
          <w:lang w:bidi="fa-IR"/>
        </w:rPr>
        <w:t>دشمنان</w:t>
      </w:r>
    </w:p>
    <w:p>
      <w:pPr>
        <w:pStyle w:val="BookText"/>
        <w:rPr/>
      </w:pPr>
      <w:r>
        <w:rPr>
          <w:rFonts w:ascii="Amiri" w:hAnsi="Amiri" w:eastAsia="Amiri" w:cs="Amiri"/>
          <w:color w:val="111111"/>
          <w:sz w:val="28"/>
          <w:sz w:val="28"/>
          <w:szCs w:val="28"/>
          <w:rtl w:val="true"/>
          <w:lang w:bidi="ar-SA"/>
        </w:rPr>
        <w:t>وَ مٰا جَعَلَهُ اللّٰهُ إِلاّٰ بُشْریٰ لَکُمْ وَ لِتَطْمَئِنَّ قُلُوبُکُمْ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آدمی، کانون آرامش و اطمینان</w:t>
      </w:r>
    </w:p>
    <w:p>
      <w:pPr>
        <w:pStyle w:val="BookText"/>
        <w:rPr/>
      </w:pPr>
      <w:r>
        <w:rPr>
          <w:rFonts w:ascii="Amiri" w:hAnsi="Amiri" w:eastAsia="Amiri" w:cs="Amiri"/>
          <w:color w:val="111111"/>
          <w:sz w:val="28"/>
          <w:sz w:val="28"/>
          <w:szCs w:val="28"/>
          <w:rtl w:val="true"/>
          <w:lang w:bidi="ar-SA"/>
        </w:rPr>
        <w:t>وَ لِتَطْمَئِنَّ قُلُوبُکُمْ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پیروزی بر دشمنان، تنها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النَّصْرُ إِلاّٰ مِنْ عِنْدِ اللّٰهِ الْعَزِیزِ الْحَکِیمِ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جبهۀ مؤمنان، پرتویی از عزّت و حکمت خداوند</w:t>
      </w:r>
    </w:p>
    <w:p>
      <w:pPr>
        <w:pStyle w:val="BookText"/>
        <w:rPr/>
      </w:pPr>
      <w:r>
        <w:rPr>
          <w:rFonts w:ascii="Amiri" w:hAnsi="Amiri" w:eastAsia="Amiri" w:cs="Amiri"/>
          <w:color w:val="111111"/>
          <w:sz w:val="28"/>
          <w:sz w:val="28"/>
          <w:szCs w:val="28"/>
          <w:rtl w:val="true"/>
          <w:lang w:bidi="ar-SA"/>
        </w:rPr>
        <w:t>وَ مَا النَّصْرُ إِلاّٰ مِنْ عِنْدِ اللّٰهِ الْعَزِیزِ الْحَکِیمِ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تعیین‌کنندۀ اصلی و نهایی پیروزی مؤمنان است؛ نه فرشتگان و یا تواناییهای شخصی رزمندگان</w:t>
      </w:r>
    </w:p>
    <w:p>
      <w:pPr>
        <w:pStyle w:val="BookText"/>
        <w:rPr/>
      </w:pPr>
      <w:r>
        <w:rPr>
          <w:rFonts w:ascii="Amiri" w:hAnsi="Amiri" w:eastAsia="Amiri" w:cs="Amiri"/>
          <w:color w:val="111111"/>
          <w:sz w:val="28"/>
          <w:sz w:val="28"/>
          <w:szCs w:val="28"/>
          <w:rtl w:val="true"/>
          <w:lang w:bidi="ar-SA"/>
        </w:rPr>
        <w:t xml:space="preserve">وَ مٰا جَعَلَهُ اللّٰهُ إِلاّٰ بُشْریٰ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النَّصْرُ إِلاّٰ مِنْ عِنْدِ اللّٰهِ</w:t>
      </w:r>
    </w:p>
    <w:p>
      <w:pPr>
        <w:pStyle w:val="BookText"/>
        <w:rPr/>
      </w:pPr>
      <w:r>
        <w:rPr>
          <w:rFonts w:ascii="IRNazanin" w:hAnsi="IRNazanin" w:eastAsia="IRNazanin"/>
          <w:color w:val="111111"/>
          <w:sz w:val="28"/>
          <w:sz w:val="28"/>
          <w:szCs w:val="28"/>
          <w:rtl w:val="true"/>
          <w:lang w:bidi="fa-IR"/>
        </w:rPr>
        <w:t xml:space="preserve">بیان انحصار پیروزی‌آفرینی به خدا و نقش امداد ملائکه تنها به عنوان بشارت و اطمینان قلب، در حقیقت نفی تأثیر هر گونه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نیروها از نظر عِدّه و عُدّه، امداد ملائکه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خواست الهی در پیروزیهاست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پیروزی‌آفرینی به خداوند، برخاسته از عزّت و اقتدار مطلق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النَّصْرُ إِلاّٰ مِنْ عِنْدِ اللّٰهِ الْعَزِیزِ الْحَکِیمِ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نصرت الهی به پیکارگران اهل صبر و تقوا، برخاسته از حکمت خداوند</w:t>
      </w:r>
    </w:p>
    <w:p>
      <w:pPr>
        <w:pStyle w:val="BookText"/>
        <w:rPr/>
      </w:pPr>
      <w:r>
        <w:rPr>
          <w:rFonts w:ascii="Amiri" w:hAnsi="Amiri" w:eastAsia="Amiri" w:cs="Amiri"/>
          <w:color w:val="111111"/>
          <w:sz w:val="28"/>
          <w:sz w:val="28"/>
          <w:szCs w:val="28"/>
          <w:rtl w:val="true"/>
          <w:lang w:bidi="ar-SA"/>
        </w:rPr>
        <w:t xml:space="preserve">إِنْ تَصْبِرُوا وَ تَتَّقُوا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النَّصْرُ إِلاّٰ مِنْ عِنْدِ اللّٰهِ الْعَزِیزِ الْحَکِیمِ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اتّکای اهل ایمان، تنها به خداوند، برای نیل به پیروزی</w:t>
      </w:r>
    </w:p>
    <w:p>
      <w:pPr>
        <w:pStyle w:val="BookText"/>
        <w:rPr/>
      </w:pPr>
      <w:r>
        <w:rPr>
          <w:rFonts w:ascii="Amiri" w:hAnsi="Amiri" w:eastAsia="Amiri" w:cs="Amiri"/>
          <w:color w:val="111111"/>
          <w:sz w:val="28"/>
          <w:sz w:val="28"/>
          <w:szCs w:val="28"/>
          <w:rtl w:val="true"/>
          <w:lang w:bidi="ar-SA"/>
        </w:rPr>
        <w:t xml:space="preserve">فَلْیَتَوَکَّلِ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النَّصْرُ إِلاّٰ مِنْ عِنْدِ اللّٰهِ الْعَزِیزِ الْحَکِیمِ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اطمینان قلب، با امدادهای الهی</w:t>
      </w:r>
    </w:p>
    <w:p>
      <w:pPr>
        <w:pStyle w:val="BookText"/>
        <w:rPr/>
      </w:pPr>
      <w:r>
        <w:rPr>
          <w:rFonts w:ascii="Amiri" w:hAnsi="Amiri" w:eastAsia="Amiri" w:cs="Amiri"/>
          <w:color w:val="111111"/>
          <w:sz w:val="28"/>
          <w:sz w:val="28"/>
          <w:szCs w:val="28"/>
          <w:rtl w:val="true"/>
          <w:lang w:bidi="ar-SA"/>
        </w:rPr>
        <w:t>وَ لِتَطْمَئِنَّ قُلُوبُکُمْ بِهِ وَ مَا النَّصْرُ إِلاّٰ مِنْ عِنْدِ اللّٰهِ الْعَزِیزِ الْحَکِیمِ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محور جریان همۀ هستی و تمامی تغییرات و تحولات اجتماعی</w:t>
      </w:r>
    </w:p>
    <w:p>
      <w:pPr>
        <w:pStyle w:val="BookText"/>
        <w:rPr/>
      </w:pPr>
      <w:r>
        <w:rPr>
          <w:rFonts w:ascii="Amiri" w:hAnsi="Amiri" w:eastAsia="Amiri" w:cs="Amiri"/>
          <w:color w:val="111111"/>
          <w:sz w:val="28"/>
          <w:sz w:val="28"/>
          <w:szCs w:val="28"/>
          <w:rtl w:val="true"/>
          <w:lang w:bidi="ar-SA"/>
        </w:rPr>
        <w:t xml:space="preserve">یُمْدِدْکُمْ رَبُّکُمْ بِخَمْسَةِ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النَّصْرُ إِلاّٰ مِنْ عِنْدِ اللّٰهِ</w:t>
      </w:r>
    </w:p>
    <w:p>
      <w:pPr>
        <w:pStyle w:val="BookText"/>
        <w:rPr/>
      </w:pPr>
      <w:r>
        <w:rPr>
          <w:rFonts w:ascii="IRNazanin" w:hAnsi="IRNazanin" w:eastAsia="IRNazanin"/>
          <w:color w:val="111111"/>
          <w:sz w:val="28"/>
          <w:sz w:val="28"/>
          <w:szCs w:val="28"/>
          <w:rtl w:val="true"/>
          <w:lang w:bidi="fa-IR"/>
        </w:rPr>
        <w:t xml:space="preserve">چنانچه ملائکه نقش تعیین‌کننده‌ای نداشته باشند، بلکه نقش بشارتی آنان نیز به جعل خداوند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باید پیروزی از جانب خداوند اعطا شود، معلوم می‌شود که سررشتۀ تمام امور به دست و خواست خداوند است و هیچ چیز نمی‌تواند آدمی و جهان را از خدا بی‌نیاز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شکست‌ناپذیر و</w:t>
      </w:r>
      <w:bookmarkStart w:id="63" w:name="pg19783_214426"/>
    </w:p>
    <w:p>
      <w:pPr>
        <w:pStyle w:val="BookText"/>
        <w:rPr/>
      </w:pPr>
      <w:bookmarkEnd w:id="63"/>
      <w:r>
        <w:rPr>
          <w:rFonts w:ascii="IRNazanin" w:hAnsi="IRNazanin" w:eastAsia="IRNazanin"/>
          <w:color w:val="111111"/>
          <w:sz w:val="28"/>
          <w:sz w:val="28"/>
          <w:szCs w:val="28"/>
          <w:rtl w:val="true"/>
          <w:lang w:bidi="fa-IR"/>
        </w:rPr>
        <w:t>کارهای او از روی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عِنْدِ اللّٰهِ الْعَزِیزِ الْحَکِیمِ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مَا النَّصْرُ إِلاّٰ مِنْ عِنْدِ اللّٰهِ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اسما و صفات؛ اللّه؛ امداد غیبی؛ ایمان؛ بشارت؛ پیروزی؛ تاریخ؛تقوا؛ توکل؛ جامعه؛ جهاد؛ جهان؛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دشمنی؛ صبر؛ عزت؛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قدرت؛ قلب؛ ملائکه؛ نصرت</w:t>
      </w:r>
    </w:p>
    <w:p>
      <w:pPr>
        <w:pStyle w:val="Heading3"/>
        <w:numPr>
          <w:ilvl w:val="2"/>
          <w:numId w:val="1"/>
        </w:numPr>
        <w:rPr/>
      </w:pPr>
      <w:bookmarkStart w:id="64" w:name="__RefHeading___Toc1214358_2314609296"/>
      <w:bookmarkStart w:id="65" w:name="_Toc22"/>
      <w:bookmarkEnd w:id="6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127</w:t>
      </w:r>
      <w:r>
        <w:rPr>
          <w:rtl w:val="true"/>
        </w:rPr>
        <w:t>]</w:t>
      </w:r>
      <w:bookmarkEnd w:id="65"/>
    </w:p>
    <w:p>
      <w:pPr>
        <w:pStyle w:val="BookText"/>
        <w:rPr/>
      </w:pPr>
      <w:r>
        <w:rPr>
          <w:rFonts w:ascii="Amiri" w:hAnsi="Amiri" w:eastAsia="Amiri" w:cs="Amiri"/>
          <w:color w:val="111111"/>
          <w:sz w:val="28"/>
          <w:sz w:val="28"/>
          <w:szCs w:val="28"/>
          <w:rtl w:val="true"/>
          <w:lang w:bidi="ar-SA"/>
        </w:rPr>
        <w:t xml:space="preserve">لِیَقْطَعَ طَرَفاً مِنَ اَلَّذِینَ کَفَرُوا أَوْ یَکْبِتَهُمْ فَیَنْقَلِبُوا خٰائِبِینَ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شما را یاری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بخشی از کسانی را که کفر ورزیده‌اند نابود کند، یا آنان را خوار سازد تا ناامید 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بخشی از قوای دشمن و خوار شدن بخشی دیگر، از اهداف نصرت الهی به رزمندگان بدر</w:t>
      </w:r>
    </w:p>
    <w:p>
      <w:pPr>
        <w:pStyle w:val="BookText"/>
        <w:rPr/>
      </w:pPr>
      <w:r>
        <w:rPr>
          <w:rFonts w:ascii="Amiri" w:hAnsi="Amiri" w:eastAsia="Amiri" w:cs="Amiri"/>
          <w:color w:val="111111"/>
          <w:sz w:val="28"/>
          <w:sz w:val="28"/>
          <w:szCs w:val="28"/>
          <w:rtl w:val="true"/>
          <w:lang w:bidi="ar-SA"/>
        </w:rPr>
        <w:t xml:space="preserve">وَ لَقَدْ نَصَرَکُمُ اللّٰهُ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لِیَقْطَعَ طَرَفاً مِنَ الَّذِینَ کَفَرُوا أَوْ یَکْبِتَهُمْ</w:t>
      </w:r>
    </w:p>
    <w:p>
      <w:pPr>
        <w:pStyle w:val="BookText"/>
        <w:rPr/>
      </w:pPr>
      <w:r>
        <w:rPr>
          <w:rFonts w:ascii="IRNazanin" w:hAnsi="IRNazanin" w:eastAsia="IRNazanin"/>
          <w:color w:val="111111"/>
          <w:sz w:val="28"/>
          <w:sz w:val="28"/>
          <w:szCs w:val="28"/>
          <w:rtl w:val="true"/>
          <w:lang w:bidi="fa-IR"/>
        </w:rPr>
        <w:t>برداشت یاد شده، با توجه به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نَصَرَکُمُ اللّٰهُ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یَکْبِتَهُمْ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تنویع است؛ یعنی عدّه‌ای به هلاکت رسند و عدّه‌ای دیگر به ذلّت و خواری کشانده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خواری بزرگان سپاه کفر در جنگ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نَصَرَکُمُ اللّٰهُ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لِیَقْطَعَ طَرَفاً مِنَ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اشراف و بزرگان نیز گفته می‌شود، در اساس‌اللغة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اطراف العرب یعنی من اشرافهم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هلاک‌کننده و خوارکنندۀ کافران</w:t>
      </w:r>
    </w:p>
    <w:p>
      <w:pPr>
        <w:pStyle w:val="BookText"/>
        <w:rPr/>
      </w:pPr>
      <w:r>
        <w:rPr>
          <w:rFonts w:ascii="Amiri" w:hAnsi="Amiri" w:eastAsia="Amiri" w:cs="Amiri"/>
          <w:color w:val="111111"/>
          <w:sz w:val="28"/>
          <w:sz w:val="28"/>
          <w:szCs w:val="28"/>
          <w:rtl w:val="true"/>
          <w:lang w:bidi="ar-SA"/>
        </w:rPr>
        <w:t>لِیَقْطَعَ طَرَفاً مِنَ الَّذِینَ کَفَرُوا أَوْ یَکْبِتَهُمْ</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ذلیلانه و ناامیدانۀ باقیماندۀ کافران، از اهداف نصرت الهی به رزمندگان بدر</w:t>
      </w:r>
    </w:p>
    <w:p>
      <w:pPr>
        <w:pStyle w:val="BookText"/>
        <w:rPr/>
      </w:pPr>
      <w:r>
        <w:rPr>
          <w:rFonts w:ascii="Amiri" w:hAnsi="Amiri" w:eastAsia="Amiri" w:cs="Amiri"/>
          <w:color w:val="111111"/>
          <w:sz w:val="28"/>
          <w:sz w:val="28"/>
          <w:szCs w:val="28"/>
          <w:rtl w:val="true"/>
          <w:lang w:bidi="ar-SA"/>
        </w:rPr>
        <w:t xml:space="preserve">وَ لَقَدْ نَصَرَکُمُ اللّٰهُ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فَیَنْقَلِبُوا خٰائِبِینَ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فَیَنْقَلِبُوا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شده است بنابراین بازگشت ذلیلانه و ناامیدانۀ کافران، از اهداف پیروزی بدر و نتیجۀ هلاکت و اسارت بخشی از کافران بوده است</w:t>
      </w:r>
      <w:r>
        <w:rPr>
          <w:rFonts w:eastAsia="IRNazanin" w:cs="IRNazanin"/>
          <w:color w:val="111111"/>
          <w:sz w:val="28"/>
          <w:szCs w:val="28"/>
          <w:rtl w:val="true"/>
          <w:lang w:bidi="fa-IR"/>
        </w:rPr>
        <w:t>.</w:t>
      </w:r>
      <w:bookmarkStart w:id="66" w:name="pg19783_214427"/>
    </w:p>
    <w:p>
      <w:pPr>
        <w:pStyle w:val="BookText"/>
        <w:rPr/>
      </w:pPr>
      <w:bookmarkEnd w:id="6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خواری بخشهایی از قوای دشمنان دین، در جنگ بدر، عاملی در تخریب روحیّۀ سایر نیروها</w:t>
      </w:r>
    </w:p>
    <w:p>
      <w:pPr>
        <w:pStyle w:val="BookText"/>
        <w:rPr/>
      </w:pPr>
      <w:r>
        <w:rPr>
          <w:rFonts w:ascii="Amiri" w:hAnsi="Amiri" w:eastAsia="Amiri" w:cs="Amiri"/>
          <w:color w:val="111111"/>
          <w:sz w:val="28"/>
          <w:sz w:val="28"/>
          <w:szCs w:val="28"/>
          <w:rtl w:val="true"/>
          <w:lang w:bidi="ar-SA"/>
        </w:rPr>
        <w:t xml:space="preserve">لِیَقْطَعَ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فَیَنْقَلِبُوا خٰائِبِینَ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خٰائِبِینَ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معنانی یأس، ناامیدی و نامرادی است و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ناامیدی، نتیجۀ هلاکت و خواری و اسارت گروه زیادی از دشمنان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تداوم کشتن و به خواری کشانیدن دشمنان دین، تا مرحلۀ فرار آنان با ذلّت و ناامیدی از صحنۀ جنگ</w:t>
      </w:r>
    </w:p>
    <w:p>
      <w:pPr>
        <w:pStyle w:val="BookText"/>
        <w:rPr/>
      </w:pPr>
      <w:r>
        <w:rPr>
          <w:rFonts w:ascii="Amiri" w:hAnsi="Amiri" w:eastAsia="Amiri" w:cs="Amiri"/>
          <w:color w:val="111111"/>
          <w:sz w:val="28"/>
          <w:sz w:val="28"/>
          <w:szCs w:val="28"/>
          <w:rtl w:val="true"/>
          <w:lang w:bidi="ar-SA"/>
        </w:rPr>
        <w:t xml:space="preserve">لِیَقْطَعَ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فَیَنْقَلِبُوا خٰائِبِینَ</w:t>
      </w:r>
    </w:p>
    <w:p>
      <w:pPr>
        <w:pStyle w:val="BookText"/>
        <w:rPr/>
      </w:pPr>
      <w:r>
        <w:rPr>
          <w:rFonts w:ascii="IRNazanin" w:hAnsi="IRNazanin" w:eastAsia="IRNazanin"/>
          <w:color w:val="111111"/>
          <w:sz w:val="28"/>
          <w:sz w:val="28"/>
          <w:szCs w:val="28"/>
          <w:rtl w:val="true"/>
          <w:lang w:bidi="fa-IR"/>
        </w:rPr>
        <w:t>از اینکه خداوند اهداف یاد شده را برای پیروزی جنگ بدر می‌شمارد، به دست می‌آید که مسلمانان در نبرد خویش با مشرکان و کافران باید تا این مراحل به پیش روند و این اهداف را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امداد غیبی؛ امید؛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جنگ؛ جهاد؛دشمنی؛ ذلت؛ شکست؛ کفر؛ نصرت</w:t>
      </w:r>
    </w:p>
    <w:p>
      <w:pPr>
        <w:pStyle w:val="Heading3"/>
        <w:numPr>
          <w:ilvl w:val="2"/>
          <w:numId w:val="1"/>
        </w:numPr>
        <w:rPr/>
      </w:pPr>
      <w:bookmarkStart w:id="67" w:name="__RefHeading___Toc1214360_2314609296"/>
      <w:bookmarkStart w:id="68" w:name="_Toc23"/>
      <w:bookmarkEnd w:id="6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128</w:t>
      </w:r>
      <w:r>
        <w:rPr>
          <w:rtl w:val="true"/>
        </w:rPr>
        <w:t>]</w:t>
      </w:r>
      <w:bookmarkEnd w:id="68"/>
    </w:p>
    <w:p>
      <w:pPr>
        <w:pStyle w:val="BookText"/>
        <w:rPr/>
      </w:pPr>
      <w:r>
        <w:rPr>
          <w:rFonts w:ascii="Amiri" w:hAnsi="Amiri" w:eastAsia="Amiri" w:cs="Amiri"/>
          <w:color w:val="111111"/>
          <w:sz w:val="28"/>
          <w:sz w:val="28"/>
          <w:szCs w:val="28"/>
          <w:rtl w:val="true"/>
          <w:lang w:bidi="ar-SA"/>
        </w:rPr>
        <w:t xml:space="preserve">لَیْسَ لَکَ مِنَ اَلْأَمْرِ شَیْءٌ أَوْ یَتُوبَ عَلَیْهِمْ أَوْ یُعَذِّبَهُمْ فَإِنَّهُمْ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هیچ یک از این کارها در اختیار تو نیست؛ یا توبۀ آنان را بپذیرد یا عذابشان کند، زیرا آنان ستمکارند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آدمیان تنها به دست خداست، نه حتّی رسول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لَکَ مِنَ الْأَمْرِ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جنس و مفید استغراق باشد و می‌تواند عهد و اشاره به پیروزی مسلمانان و شکست کافران باشد و نیز محتمل است جانشین مضاف الیه باشد یعنی لیس لک من امرهم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عالم در اختیار خداست، 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لَکَ مِنَ الْأَمْرِ شَیْءٌ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مؤمنانِ پیکارگرِ بدر، تنها به دست خدا بود، 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نَصَرَکُمُ اللّٰهُ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پیروزی به دست خداست، 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لَکَ مِنَ الْأَمْرِ شَیْءٌ</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عهد ذکری باشد، اشاره به پیروزی مسلمانان در جنگ بدر و شکست کافران در آن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بدر به عنوان مثال خواهد بود، نه اینکه دارای خصوصیّتی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دامنۀ اختیارات پیامبران</w:t>
      </w:r>
    </w:p>
    <w:p>
      <w:pPr>
        <w:pStyle w:val="BookText"/>
        <w:rPr/>
      </w:pPr>
      <w:r>
        <w:rPr>
          <w:rFonts w:ascii="Amiri" w:hAnsi="Amiri" w:eastAsia="Amiri" w:cs="Amiri"/>
          <w:color w:val="111111"/>
          <w:sz w:val="28"/>
          <w:sz w:val="28"/>
          <w:szCs w:val="28"/>
          <w:rtl w:val="true"/>
          <w:lang w:bidi="ar-SA"/>
        </w:rPr>
        <w:t>لَیْسَ لَکَ مِنَ الْأَمْرِ شَیْءٌ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 اهل ایمان در سرکوبی دشمنان دین، پرتویی از قدرت الهی</w:t>
      </w:r>
    </w:p>
    <w:p>
      <w:pPr>
        <w:pStyle w:val="BookText"/>
        <w:rPr/>
      </w:pPr>
      <w:r>
        <w:rPr>
          <w:rFonts w:ascii="Amiri" w:hAnsi="Amiri" w:eastAsia="Amiri" w:cs="Amiri"/>
          <w:color w:val="111111"/>
          <w:sz w:val="28"/>
          <w:sz w:val="28"/>
          <w:szCs w:val="28"/>
          <w:rtl w:val="true"/>
          <w:lang w:bidi="ar-SA"/>
        </w:rPr>
        <w:t xml:space="preserve">لِیَقْطَعَ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w:t>
      </w:r>
    </w:p>
    <w:p>
      <w:pPr>
        <w:pStyle w:val="BookText"/>
        <w:rPr/>
      </w:pPr>
      <w:r>
        <w:rPr>
          <w:rFonts w:ascii="IRNazanin" w:hAnsi="IRNazanin" w:eastAsia="IRNazanin"/>
          <w:color w:val="111111"/>
          <w:sz w:val="28"/>
          <w:sz w:val="28"/>
          <w:szCs w:val="28"/>
          <w:rtl w:val="true"/>
          <w:lang w:bidi="fa-IR"/>
        </w:rPr>
        <w:t>با وجود اینکه مسلمانان، دشمن را ذلیل و اسیر کردند و سرانجام آنها را از دستیابی به اهدافشان ناامید ساختند، ولی خداوند تمامی موارد را به خود نسبت می‌دهد تا بفهماند که کار آنان و تواناییهایشان، در واقع از آن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مشرکان و پذیرش آن از سوی خداوند و یا عذاب و مجازات آنان، هدفی برای نصرت الهی به رزمندگان بدر</w:t>
      </w:r>
    </w:p>
    <w:p>
      <w:pPr>
        <w:pStyle w:val="BookText"/>
        <w:rPr/>
      </w:pPr>
      <w:r>
        <w:rPr>
          <w:rFonts w:ascii="Amiri" w:hAnsi="Amiri" w:eastAsia="Amiri" w:cs="Amiri"/>
          <w:color w:val="111111"/>
          <w:sz w:val="28"/>
          <w:sz w:val="28"/>
          <w:szCs w:val="28"/>
          <w:rtl w:val="true"/>
          <w:lang w:bidi="ar-SA"/>
        </w:rPr>
        <w:t xml:space="preserve">وَ لَقَدْ نَصَرَکُمُ اللّٰهُ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لِیَقْطَعَ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یَتُوبَ عَلَیْهِمْ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یُعَذِّبَهُمْ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لِیَقْطَعَ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جمله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نَصَرَکُمُ اللّٰهُ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عذاب مشرکان و پذیرش توبۀ آنان نیز از اهداف پیروزی جنگ بدر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مجازات و یا پذیرش توبۀ مشرکان، در اختیار خداوند است، 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لَکَ مِنَ الْأَمْرِ شَیْءٌ أَوْ یَتُوبَ عَلَیْهِمْ أَوْ یُعَذِّبَهُمْ</w:t>
      </w:r>
    </w:p>
    <w:p>
      <w:pPr>
        <w:pStyle w:val="BookText"/>
        <w:rPr/>
      </w:pPr>
      <w:r>
        <w:rPr>
          <w:rFonts w:ascii="IRNazanin" w:hAnsi="IRNazanin" w:eastAsia="IRNazanin"/>
          <w:color w:val="111111"/>
          <w:sz w:val="28"/>
          <w:sz w:val="28"/>
          <w:szCs w:val="28"/>
          <w:rtl w:val="true"/>
          <w:lang w:bidi="fa-IR"/>
        </w:rPr>
        <w:t xml:space="preserve">پذیرش توبه و عذاب مشرکان، می‌تواند از مصادیق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راه توبه، حتّی برای مشرکان محارب</w:t>
      </w:r>
    </w:p>
    <w:p>
      <w:pPr>
        <w:pStyle w:val="BookText"/>
        <w:rPr/>
      </w:pPr>
      <w:r>
        <w:rPr>
          <w:rFonts w:ascii="Amiri" w:hAnsi="Amiri" w:eastAsia="Amiri" w:cs="Amiri"/>
          <w:color w:val="111111"/>
          <w:sz w:val="28"/>
          <w:sz w:val="28"/>
          <w:szCs w:val="28"/>
          <w:rtl w:val="true"/>
          <w:lang w:bidi="ar-SA"/>
        </w:rPr>
        <w:t>أَوْ یَتُوبَ عَلَیْهِمْ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تداوم پیکار با دشمنان، تا مرحلۀ توبه و بازگشت و یا نابودی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لِیَقْطَعَ طَرَفاً مِنَ الَّذِینَ کَفَرُوا أَوْ یَکْبِتَهُمْ فَیَنْقَلِبُوا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یَتُوبَ عَلَیْهِمْ</w:t>
      </w:r>
    </w:p>
    <w:p>
      <w:pPr>
        <w:pStyle w:val="BookText"/>
        <w:rPr/>
      </w:pPr>
      <w:r>
        <w:rPr>
          <w:rFonts w:ascii="IRNazanin" w:hAnsi="IRNazanin" w:eastAsia="IRNazanin"/>
          <w:color w:val="111111"/>
          <w:sz w:val="28"/>
          <w:sz w:val="28"/>
          <w:szCs w:val="28"/>
          <w:rtl w:val="true"/>
          <w:lang w:bidi="fa-IR"/>
        </w:rPr>
        <w:t>چون پذیرش توبۀ مشرکان و یا عذاب آنان از اهداف جنگ بدر شمرده شده است، حکایت از ضرورت تداوم نبرد با دشمنان دارد تا این مراحل و یا مراحل یاد شده در آیۀ سابق، تأمین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سرنوشت کافران محارب، در صورت عدم بازگشت و توبه</w:t>
      </w:r>
    </w:p>
    <w:p>
      <w:pPr>
        <w:pStyle w:val="BookText"/>
        <w:rPr/>
      </w:pPr>
      <w:r>
        <w:rPr>
          <w:rFonts w:ascii="Amiri" w:hAnsi="Amiri" w:eastAsia="Amiri" w:cs="Amiri"/>
          <w:color w:val="111111"/>
          <w:sz w:val="28"/>
          <w:sz w:val="28"/>
          <w:szCs w:val="28"/>
          <w:rtl w:val="true"/>
          <w:lang w:bidi="ar-SA"/>
        </w:rPr>
        <w:t xml:space="preserve">لِیَقْطَعَ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فَیَنْقَلِبُوا خٰائِبِینَ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یُعَذِّبَهُمْ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کافران محارب بدر، تنها به دست خداوند بود، و نه حتّی رسول او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نَصَرَکُمُ اللّٰهُ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لِیَقْطَعَ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 أَوْ یَتُوبَ عَلَیْهِمْ أَوْ یُعَذِّبَهُمْ</w:t>
      </w:r>
      <w:bookmarkStart w:id="69" w:name="pg19783_214429"/>
    </w:p>
    <w:p>
      <w:pPr>
        <w:pStyle w:val="BookText"/>
        <w:rPr/>
      </w:pPr>
      <w:bookmarkEnd w:id="69"/>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و نبرد با اهل ایمان، ظلم است و محاربانِ با اهل ایمان، ظالم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لِیَقْطَعَ طَرَفاً مِنَ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ظٰالِمُونَ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محارب با اهل ایمان، مستحقّ عذاب الهی</w:t>
      </w:r>
    </w:p>
    <w:p>
      <w:pPr>
        <w:pStyle w:val="BookText"/>
        <w:rPr/>
      </w:pPr>
      <w:r>
        <w:rPr>
          <w:rFonts w:ascii="Amiri" w:hAnsi="Amiri" w:eastAsia="Amiri" w:cs="Amiri"/>
          <w:color w:val="111111"/>
          <w:sz w:val="28"/>
          <w:sz w:val="28"/>
          <w:szCs w:val="28"/>
          <w:rtl w:val="true"/>
          <w:lang w:bidi="ar-SA"/>
        </w:rPr>
        <w:t>أَوْ یُعَذِّبَهُمْ فَإِنَّهُمْ ظٰالِمُونَ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موجب گرفتار شدن به عذاب الهی</w:t>
      </w:r>
    </w:p>
    <w:p>
      <w:pPr>
        <w:pStyle w:val="BookText"/>
        <w:rPr/>
      </w:pPr>
      <w:r>
        <w:rPr>
          <w:rFonts w:ascii="Amiri" w:hAnsi="Amiri" w:eastAsia="Amiri" w:cs="Amiri"/>
          <w:color w:val="111111"/>
          <w:sz w:val="28"/>
          <w:sz w:val="28"/>
          <w:szCs w:val="28"/>
          <w:rtl w:val="true"/>
          <w:lang w:bidi="ar-SA"/>
        </w:rPr>
        <w:t>أَوْ یُعَذِّبَهُمْ فَإِنَّهُمْ ظٰالِمُونَ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مردمان به عذاب الهی، معلول عمل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یُعَذِّبَهُمْ فَإِنَّهُمْ ظٰالِمُونَ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انبیاء؛ انسان؛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پیروزی؛ توبه؛ جنگ؛ جهاد؛ جهان؛ حزن؛ دشمنی؛ شرک؛ شکست؛ ظلم؛ عذاب؛ عمل؛ قدر؛ قدرت؛ قضا؛ کفر؛کیفر؛ محاربه؛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هدایت</w:t>
      </w:r>
    </w:p>
    <w:p>
      <w:pPr>
        <w:pStyle w:val="Heading3"/>
        <w:numPr>
          <w:ilvl w:val="2"/>
          <w:numId w:val="1"/>
        </w:numPr>
        <w:rPr/>
      </w:pPr>
      <w:bookmarkStart w:id="70" w:name="__RefHeading___Toc1214362_2314609296"/>
      <w:bookmarkStart w:id="71" w:name="_Toc24"/>
      <w:bookmarkEnd w:id="7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129</w:t>
      </w:r>
      <w:r>
        <w:rPr>
          <w:rtl w:val="true"/>
        </w:rPr>
        <w:t>]</w:t>
      </w:r>
      <w:bookmarkEnd w:id="71"/>
    </w:p>
    <w:p>
      <w:pPr>
        <w:pStyle w:val="BookText"/>
        <w:rPr/>
      </w:pPr>
      <w:r>
        <w:rPr>
          <w:rFonts w:ascii="Amiri" w:hAnsi="Amiri" w:eastAsia="Amiri" w:cs="Amiri"/>
          <w:color w:val="111111"/>
          <w:sz w:val="28"/>
          <w:sz w:val="28"/>
          <w:szCs w:val="28"/>
          <w:rtl w:val="true"/>
          <w:lang w:bidi="ar-SA"/>
        </w:rPr>
        <w:t xml:space="preserve">وَ لِلّٰهِ مٰا فِی اَلسَّمٰاوٰاتِ وَ مٰا فِی اَلْأَرْضِ یَغْفِرُ لِمَنْ یَشٰاءُ وَ یُعَذِّبُ مَنْ یَشٰاءُ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و آنچه در آسمان‌ها و آنچه در زمین است از آنِ خداست؛ هر که را بخواهد می‌آمرزد و هر که را بخواهد عذاب می‌کند، 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آسمانها و زمین و حاکمیت بر آنها،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آسمانهای متعدد در جهان آفرینش</w:t>
      </w:r>
    </w:p>
    <w:p>
      <w:pPr>
        <w:pStyle w:val="BookText"/>
        <w:rPr/>
      </w:pPr>
      <w:r>
        <w:rPr>
          <w:rFonts w:ascii="Amiri" w:hAnsi="Amiri" w:eastAsia="Amiri" w:cs="Amiri"/>
          <w:color w:val="111111"/>
          <w:sz w:val="28"/>
          <w:sz w:val="28"/>
          <w:szCs w:val="28"/>
          <w:rtl w:val="true"/>
          <w:lang w:bidi="ar-SA"/>
        </w:rPr>
        <w:t>وَ لِلّٰهِ مٰا فِی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مالکیّت مطلق خداوند بر هستی، دلیل انحصار عفو و یا مجازات بندگان به او</w:t>
      </w:r>
    </w:p>
    <w:p>
      <w:pPr>
        <w:pStyle w:val="BookText"/>
        <w:rPr/>
      </w:pPr>
      <w:r>
        <w:rPr>
          <w:rFonts w:ascii="Amiri" w:hAnsi="Amiri" w:eastAsia="Amiri" w:cs="Amiri"/>
          <w:color w:val="111111"/>
          <w:sz w:val="28"/>
          <w:sz w:val="28"/>
          <w:szCs w:val="28"/>
          <w:rtl w:val="true"/>
          <w:lang w:bidi="ar-SA"/>
        </w:rPr>
        <w:t xml:space="preserve">أَوْ یَتُوبَ عَلَیْهِمْ أَوْ یُعَذِّبَهُمْ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 یَغْفِرُ لِمَنْ یَشٰاءُ وَ یُعَذِّبُ مَنْ یَشٰاءُ</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بیان علت جمله‌های سابق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 حاکمیت مطلق خداوند بر</w:t>
      </w:r>
    </w:p>
    <w:p>
      <w:pPr>
        <w:pStyle w:val="BookText"/>
        <w:rPr/>
      </w:pPr>
      <w:r>
        <w:rPr>
          <w:rFonts w:ascii="IRNazanin" w:hAnsi="IRNazanin" w:eastAsia="IRNazanin"/>
          <w:color w:val="111111"/>
          <w:sz w:val="28"/>
          <w:sz w:val="28"/>
          <w:szCs w:val="28"/>
          <w:rtl w:val="true"/>
          <w:lang w:bidi="fa-IR"/>
        </w:rPr>
        <w:t>هستی، دلیل عجز غیر خدا در تدبیر شؤون زندگی انسانها</w:t>
      </w:r>
    </w:p>
    <w:p>
      <w:pPr>
        <w:pStyle w:val="BookText"/>
        <w:rPr/>
      </w:pPr>
      <w:r>
        <w:rPr>
          <w:rFonts w:ascii="Amiri" w:hAnsi="Amiri" w:eastAsia="Amiri" w:cs="Amiri"/>
          <w:color w:val="111111"/>
          <w:sz w:val="28"/>
          <w:sz w:val="28"/>
          <w:szCs w:val="28"/>
          <w:rtl w:val="true"/>
          <w:lang w:bidi="ar-SA"/>
        </w:rPr>
        <w:t xml:space="preserve">لَیْسَ لَکَ مِنَ الْأَمْرِ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واقع،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 مِنَ الْأَمْرِ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مطلق خداوند بر هستی، دلیل نبودن حقّ تصمیم‌گیری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سرنوشت کفّار</w:t>
      </w:r>
    </w:p>
    <w:p>
      <w:pPr>
        <w:pStyle w:val="BookText"/>
        <w:rPr/>
      </w:pPr>
      <w:r>
        <w:rPr>
          <w:rFonts w:ascii="Amiri" w:hAnsi="Amiri" w:eastAsia="Amiri" w:cs="Amiri"/>
          <w:color w:val="111111"/>
          <w:sz w:val="28"/>
          <w:sz w:val="28"/>
          <w:szCs w:val="28"/>
          <w:rtl w:val="true"/>
          <w:lang w:bidi="ar-SA"/>
        </w:rPr>
        <w:t xml:space="preserve">لَیْسَ لَکَ مِنَ الْأَمْرِ شَیْءٌ أَوْ یَتُوبَ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و آمرزش توبه‌کنندگان و عذاب گناهکاران، برخاسته از مشیّت خداوند</w:t>
      </w:r>
    </w:p>
    <w:p>
      <w:pPr>
        <w:pStyle w:val="BookText"/>
        <w:rPr/>
      </w:pPr>
      <w:r>
        <w:rPr>
          <w:rFonts w:ascii="Amiri" w:hAnsi="Amiri" w:eastAsia="Amiri" w:cs="Amiri"/>
          <w:color w:val="111111"/>
          <w:sz w:val="28"/>
          <w:sz w:val="28"/>
          <w:szCs w:val="28"/>
          <w:rtl w:val="true"/>
          <w:lang w:bidi="ar-SA"/>
        </w:rPr>
        <w:t xml:space="preserve">أَوْ یَتُوبَ عَلَیْهِمْ أَوْ یُعَذِّبَهُمْ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لِمَنْ یَشٰاءُ وَ یُعَذِّبُ مَنْ یَشٰاءُ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مشیّت الهی، آمرزش بندگان است، نه عذاب آنان</w:t>
      </w:r>
    </w:p>
    <w:p>
      <w:pPr>
        <w:pStyle w:val="BookText"/>
        <w:rPr/>
      </w:pPr>
      <w:r>
        <w:rPr>
          <w:rFonts w:ascii="Amiri" w:hAnsi="Amiri" w:eastAsia="Amiri" w:cs="Amiri"/>
          <w:color w:val="111111"/>
          <w:sz w:val="28"/>
          <w:sz w:val="28"/>
          <w:szCs w:val="28"/>
          <w:rtl w:val="true"/>
          <w:lang w:bidi="ar-SA"/>
        </w:rPr>
        <w:t>یَغْفِرُ لِمَنْ یَشٰاءُ وَ یُعَذِّبُ مَنْ یَشٰاءُ وَ اللّٰهُ غَفُورٌ رَحِیمٌ</w:t>
      </w:r>
    </w:p>
    <w:p>
      <w:pPr>
        <w:pStyle w:val="BookText"/>
        <w:rPr/>
      </w:pPr>
      <w:r>
        <w:rPr>
          <w:rFonts w:ascii="IRNazanin" w:hAnsi="IRNazanin" w:eastAsia="IRNazanin"/>
          <w:color w:val="111111"/>
          <w:sz w:val="28"/>
          <w:sz w:val="28"/>
          <w:szCs w:val="28"/>
          <w:rtl w:val="true"/>
          <w:lang w:bidi="fa-IR"/>
        </w:rPr>
        <w:t>تقدیم ذکری آمرزش بر عذاب، دلالت بر تقدیم واقعی و اصالت مغفرت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واگذاردن بندگان میان خوف و رجاء، از روشهای قرآن برای تربیت انسانها</w:t>
      </w:r>
    </w:p>
    <w:p>
      <w:pPr>
        <w:pStyle w:val="BookText"/>
        <w:rPr/>
      </w:pPr>
      <w:r>
        <w:rPr>
          <w:rFonts w:ascii="Amiri" w:hAnsi="Amiri" w:eastAsia="Amiri" w:cs="Amiri"/>
          <w:color w:val="111111"/>
          <w:sz w:val="28"/>
          <w:sz w:val="28"/>
          <w:szCs w:val="28"/>
          <w:rtl w:val="true"/>
          <w:lang w:bidi="ar-SA"/>
        </w:rPr>
        <w:t>یَغْفِرُ لِمَنْ یَشٰاءُ وَ یُعَذِّبُ مَنْ یَشٰاءُ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 همواره مهربان با بندگان</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و حاکمیّت خداوند بر سرنوشت مؤمنان و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 شکست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لِیَقْطَعَ طَرَفاً مِنَ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مِنَ الْأَمْرِ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توحیدی و خدا محوری به تاریخ و تحلیل حوادث بر اساس آن، دیدگاه اسلام در فلسفۀ تاریخ</w:t>
      </w:r>
    </w:p>
    <w:p>
      <w:pPr>
        <w:pStyle w:val="BookText"/>
        <w:rPr/>
      </w:pPr>
      <w:r>
        <w:rPr>
          <w:rFonts w:ascii="Amiri" w:hAnsi="Amiri" w:eastAsia="Amiri" w:cs="Amiri"/>
          <w:color w:val="111111"/>
          <w:sz w:val="28"/>
          <w:sz w:val="28"/>
          <w:szCs w:val="28"/>
          <w:rtl w:val="true"/>
          <w:lang w:bidi="ar-SA"/>
        </w:rPr>
        <w:t xml:space="preserve">وَ لَقَدْ نَصَرَکُمُ اللّٰهُ بِبَدْرٍ وَ أَنْتُمْ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یُمْدِدْکُمْ رَبُّکُمْ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لِیَقْطَعَ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لِمَنْ یَشٰاءُ</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امید؛ انبیاء؛ انسان؛ ایمان؛ پیروزی؛ تاریخ؛ تربیت؛ توبه؛ ثواب؛ جامعه؛ جهان بینی؛ حُکم؛ حیات؛ خوف؛ رحمت؛ زمین؛ شکست؛ عذاب؛ عفو؛ قدر؛ قرآن؛ قضا؛ قضا و قدر؛ کفر؛ کیفر؛ گناه؛ مالکیت؛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مغفرت</w:t>
      </w:r>
      <w:bookmarkStart w:id="72" w:name="pg19783_214431"/>
    </w:p>
    <w:p>
      <w:pPr>
        <w:pStyle w:val="Heading3"/>
        <w:numPr>
          <w:ilvl w:val="2"/>
          <w:numId w:val="1"/>
        </w:numPr>
        <w:rPr/>
      </w:pPr>
      <w:bookmarkStart w:id="73" w:name="__RefHeading___Toc1214364_2314609296"/>
      <w:bookmarkStart w:id="74" w:name="_Toc25"/>
      <w:bookmarkEnd w:id="72"/>
      <w:bookmarkEnd w:id="7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130</w:t>
      </w:r>
      <w:r>
        <w:rPr>
          <w:rtl w:val="true"/>
        </w:rPr>
        <w:t>]</w:t>
      </w:r>
      <w:bookmarkEnd w:id="74"/>
    </w:p>
    <w:p>
      <w:pPr>
        <w:pStyle w:val="BookText"/>
        <w:rPr/>
      </w:pPr>
      <w:r>
        <w:rPr>
          <w:rFonts w:ascii="Amiri" w:hAnsi="Amiri" w:eastAsia="Amiri" w:cs="Amiri"/>
          <w:color w:val="111111"/>
          <w:sz w:val="28"/>
          <w:sz w:val="28"/>
          <w:szCs w:val="28"/>
          <w:rtl w:val="true"/>
          <w:lang w:bidi="ar-SA"/>
        </w:rPr>
        <w:t xml:space="preserve">یٰا أَیُّهَا اَلَّذِینَ آمَنُوا لاٰ تَأْکُلُوا اَلرِّبَوا أَضْعٰافاً مُضٰاعَفَةً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ای کسانی که ایمان آورده‌اید، رِبا را چندین و چند برابر نخورید، و از خدا پروا کنید، باشد که ظفرمند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رباخواری با سودی چند برابر، نسبت به اصل سرمایه</w:t>
      </w:r>
    </w:p>
    <w:p>
      <w:pPr>
        <w:pStyle w:val="BookText"/>
        <w:rPr/>
      </w:pPr>
      <w:r>
        <w:rPr>
          <w:rFonts w:ascii="Amiri" w:hAnsi="Amiri" w:eastAsia="Amiri" w:cs="Amiri"/>
          <w:color w:val="111111"/>
          <w:sz w:val="28"/>
          <w:sz w:val="28"/>
          <w:szCs w:val="28"/>
          <w:rtl w:val="true"/>
          <w:lang w:bidi="ar-SA"/>
        </w:rPr>
        <w:t>یٰا أَیُّهَا الَّذِینَ آمَنُوا لاٰ تَأْکُلُوا الرِّبَوا أَضْعٰافاً مُضٰاعَفَةً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یک برابر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ظاهراً چندین برابر شدن، در مقایسه با اصل سرمایه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نظامهای اقتصادی مبتنی بر ربا</w:t>
      </w:r>
    </w:p>
    <w:p>
      <w:pPr>
        <w:pStyle w:val="BookText"/>
        <w:rPr/>
      </w:pPr>
      <w:r>
        <w:rPr>
          <w:rFonts w:ascii="Amiri" w:hAnsi="Amiri" w:eastAsia="Amiri" w:cs="Amiri"/>
          <w:color w:val="111111"/>
          <w:sz w:val="28"/>
          <w:sz w:val="28"/>
          <w:szCs w:val="28"/>
          <w:rtl w:val="true"/>
          <w:lang w:bidi="ar-SA"/>
        </w:rPr>
        <w:t>یٰا أَیُّهَا الَّذِینَ آمَنُوا لاٰ تَأْکُلُوا الرِّبَوا أَضْعٰافاً مُضٰاعَفَةً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تصاعدی اصل سرمایه، در معاملات ربوی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تَأْکُلُوا الرِّبَوا أَضْعٰافاً مُضٰاعَفَةً</w:t>
      </w:r>
    </w:p>
    <w:p>
      <w:pPr>
        <w:pStyle w:val="BookText"/>
        <w:rPr/>
      </w:pPr>
      <w:r>
        <w:rPr>
          <w:rFonts w:ascii="IRNazanin" w:hAnsi="IRNazanin" w:eastAsia="IRNazanin"/>
          <w:color w:val="111111"/>
          <w:sz w:val="28"/>
          <w:sz w:val="28"/>
          <w:szCs w:val="28"/>
          <w:rtl w:val="true"/>
          <w:lang w:bidi="fa-IR"/>
        </w:rPr>
        <w:t xml:space="preserve">از آنجا که رباخواری چه اندک باشد چه زیاد حرام است، بنابراین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أَضْعٰافاً مُضٰاعَفَةً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وضعیتی است که سرمایه‌های ربوی به خود می‌گیرد؛ و آن، سیر تصاعدی و مضاعف شدن همیشگی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رباخواری در عصر بعثت و زمان جاهلیت</w:t>
      </w:r>
    </w:p>
    <w:p>
      <w:pPr>
        <w:pStyle w:val="BookText"/>
        <w:rPr/>
      </w:pPr>
      <w:r>
        <w:rPr>
          <w:rFonts w:ascii="Amiri" w:hAnsi="Amiri" w:eastAsia="Amiri" w:cs="Amiri"/>
          <w:color w:val="111111"/>
          <w:sz w:val="28"/>
          <w:sz w:val="28"/>
          <w:szCs w:val="28"/>
          <w:rtl w:val="true"/>
          <w:lang w:bidi="ar-SA"/>
        </w:rPr>
        <w:t>لاٰ تَأْکُلُوا الرِّبَوا أَضْعٰافاً مُضٰاعَفَةً</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أَضْعٰافاً مُضٰاعَفَةً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در این آیه، تنها از رباخواری به چندین برابر نهی شده و در مرحله‌ای دیگر، اصل رباخواری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تدریجی ربا، حکایت از رواج و شیوع فراگیر رباخواری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هر گونه تصرف در اموال ربوی</w:t>
      </w:r>
    </w:p>
    <w:p>
      <w:pPr>
        <w:pStyle w:val="BookText"/>
        <w:rPr/>
      </w:pPr>
      <w:r>
        <w:rPr>
          <w:rFonts w:ascii="Amiri" w:hAnsi="Amiri" w:eastAsia="Amiri" w:cs="Amiri"/>
          <w:color w:val="111111"/>
          <w:sz w:val="28"/>
          <w:sz w:val="28"/>
          <w:szCs w:val="28"/>
          <w:rtl w:val="true"/>
          <w:lang w:bidi="ar-SA"/>
        </w:rPr>
        <w:t>لاٰ تَأْکُلُوا الرِّبَوا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مورد بحث، مطلق تصرفات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جامعۀ اسلامی، زیر بنا و اساس پذیرش قوانین الهی در اقتصاد</w:t>
      </w:r>
    </w:p>
    <w:p>
      <w:pPr>
        <w:pStyle w:val="BookText"/>
        <w:rPr/>
      </w:pPr>
      <w:r>
        <w:rPr>
          <w:rFonts w:ascii="Amiri" w:hAnsi="Amiri" w:eastAsia="Amiri" w:cs="Amiri"/>
          <w:color w:val="111111"/>
          <w:sz w:val="28"/>
          <w:sz w:val="28"/>
          <w:szCs w:val="28"/>
          <w:rtl w:val="true"/>
          <w:lang w:bidi="ar-SA"/>
        </w:rPr>
        <w:t>یٰا أَیُّهَا الَّذِینَ آمَنُوا لاٰ تَأْکُلُوا الرِّبَوا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قرار دادن جامعۀ اسلامی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نهی از رباخواری، اشاره به این حقیقت دارد که پذیرش حکم ربا، منوط به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رباخواری در جامعۀ ایمانی، نشانۀ تقواپیشگی آن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تَأْکُلُوا الرِّبَوا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رباخواری با تقواپیشگی</w:t>
      </w:r>
    </w:p>
    <w:p>
      <w:pPr>
        <w:pStyle w:val="BookText"/>
        <w:rPr/>
      </w:pPr>
      <w:r>
        <w:rPr>
          <w:rFonts w:ascii="Amiri" w:hAnsi="Amiri" w:eastAsia="Amiri" w:cs="Amiri"/>
          <w:color w:val="111111"/>
          <w:sz w:val="28"/>
          <w:sz w:val="28"/>
          <w:szCs w:val="28"/>
          <w:rtl w:val="true"/>
          <w:lang w:bidi="ar-SA"/>
        </w:rPr>
        <w:t xml:space="preserve">لاٰ تَأْکُلُوا الرِّبَوا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پشتوانه‌ای برای اجرای احکام اقتصادی اسلام</w:t>
      </w:r>
    </w:p>
    <w:p>
      <w:pPr>
        <w:pStyle w:val="BookText"/>
        <w:rPr/>
      </w:pPr>
      <w:r>
        <w:rPr>
          <w:rFonts w:ascii="Amiri" w:hAnsi="Amiri" w:eastAsia="Amiri" w:cs="Amiri"/>
          <w:color w:val="111111"/>
          <w:sz w:val="28"/>
          <w:sz w:val="28"/>
          <w:szCs w:val="28"/>
          <w:rtl w:val="true"/>
          <w:lang w:bidi="ar-SA"/>
        </w:rPr>
        <w:t xml:space="preserve">لاٰ تَأْکُلُوا الرِّبَوا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تقوای الهی در امور اقتصادی</w:t>
      </w:r>
    </w:p>
    <w:p>
      <w:pPr>
        <w:pStyle w:val="BookText"/>
        <w:rPr/>
      </w:pPr>
      <w:r>
        <w:rPr>
          <w:rFonts w:ascii="Amiri" w:hAnsi="Amiri" w:eastAsia="Amiri" w:cs="Amiri"/>
          <w:color w:val="111111"/>
          <w:sz w:val="28"/>
          <w:sz w:val="28"/>
          <w:szCs w:val="28"/>
          <w:rtl w:val="true"/>
          <w:lang w:bidi="ar-SA"/>
        </w:rPr>
        <w:t xml:space="preserve">لاٰ تَأْکُلُوا الرِّبَوا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 xml:space="preserve">مراد از تقوا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الرِّبَوا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خصوص پرهیز از رباخواری و درآمدهای نامشروع است و یا پرهیز از رباخواری از مصادیق مورد نظر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تقوا برای نیل به فلاح و رستگاری</w:t>
      </w:r>
    </w:p>
    <w:p>
      <w:pPr>
        <w:pStyle w:val="BookText"/>
        <w:rPr/>
      </w:pPr>
      <w:r>
        <w:rPr>
          <w:rFonts w:ascii="Amiri" w:hAnsi="Amiri" w:eastAsia="Amiri" w:cs="Amiri"/>
          <w:color w:val="111111"/>
          <w:sz w:val="28"/>
          <w:sz w:val="28"/>
          <w:szCs w:val="28"/>
          <w:rtl w:val="true"/>
          <w:lang w:bidi="ar-SA"/>
        </w:rPr>
        <w:t>وَ اتَّقُوا اللّٰهَ لَعَلَّکُمْ تُفْلِحُونَ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رباخواری و رعایت تقوای الهی در امور اقتصادی، زمینۀ فلاح و رستگاری جامعه</w:t>
      </w:r>
    </w:p>
    <w:p>
      <w:pPr>
        <w:pStyle w:val="BookText"/>
        <w:rPr/>
      </w:pPr>
      <w:r>
        <w:rPr>
          <w:rFonts w:ascii="Amiri" w:hAnsi="Amiri" w:eastAsia="Amiri" w:cs="Amiri"/>
          <w:color w:val="111111"/>
          <w:sz w:val="28"/>
          <w:sz w:val="28"/>
          <w:szCs w:val="28"/>
          <w:rtl w:val="true"/>
          <w:lang w:bidi="ar-SA"/>
        </w:rPr>
        <w:t xml:space="preserve">لاٰ تَأْکُلُوا الرِّبَوا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لَعَلَّکُمْ تُفْلِحُونَ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بی‌تقوایان، به فلاح و رستگای نخواهند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لَعَلَّکُمْ تُفْلِحُونَ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رستگار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تَأْکُلُوا الرِّبَوا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تُفْلِحُونَ</w:t>
      </w:r>
    </w:p>
    <w:p>
      <w:pPr>
        <w:pStyle w:val="BookText"/>
        <w:rPr/>
      </w:pPr>
      <w:r>
        <w:rPr>
          <w:rFonts w:ascii="IRNazanin" w:hAnsi="IRNazanin" w:eastAsia="IRNazanin"/>
          <w:color w:val="111111"/>
          <w:sz w:val="28"/>
          <w:sz w:val="28"/>
          <w:szCs w:val="28"/>
          <w:rtl w:val="true"/>
          <w:lang w:bidi="fa-IR"/>
        </w:rPr>
        <w:t xml:space="preserve">آیۀ شریفه، فلاح و رستگاری را در گرو تقواپیشگی و پرهیز از ربا دانسته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الرِّبَوا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آنجا که رباخواری باشد، فلاح و رستگاری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رمز پیروزی بر دشمنان دین است، نه تقویت بنیۀ اقتصادی به وسیلۀ 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تَأْکُلُوا الرِّبَوا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لَعَلَّکُمْ تُفْلِحُونَ</w:t>
      </w:r>
    </w:p>
    <w:p>
      <w:pPr>
        <w:pStyle w:val="BookText"/>
        <w:rPr/>
      </w:pPr>
      <w:r>
        <w:rPr>
          <w:rFonts w:ascii="IRNazanin" w:hAnsi="IRNazanin" w:eastAsia="IRNazanin"/>
          <w:color w:val="111111"/>
          <w:sz w:val="28"/>
          <w:sz w:val="28"/>
          <w:szCs w:val="28"/>
          <w:rtl w:val="true"/>
          <w:lang w:bidi="fa-IR"/>
        </w:rPr>
        <w:t xml:space="preserve">به قرینۀ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شکست جنگ احد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مراد از فلاح، پیروزی بر دشمنان است و آیه، رهنمونی است به اینکه مبادا برای تقویت بنیۀ نظامی، به رباخواری که بی‌تقوایی است، رو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اقتصاد؛ اللّه؛ ایمان؛ پیروزی؛ تاریخ؛ تقوا؛ جامعه؛ جاهلیت؛ جنگ؛ حرمت؛ حُکم؛ حکومت؛دشمنی؛ ربا؛ رستگاری؛ رشد؛ مال</w:t>
      </w:r>
      <w:bookmarkStart w:id="75" w:name="pg19783_214433"/>
    </w:p>
    <w:p>
      <w:pPr>
        <w:pStyle w:val="Heading3"/>
        <w:numPr>
          <w:ilvl w:val="2"/>
          <w:numId w:val="1"/>
        </w:numPr>
        <w:rPr/>
      </w:pPr>
      <w:bookmarkStart w:id="76" w:name="__RefHeading___Toc1214366_2314609296"/>
      <w:bookmarkStart w:id="77" w:name="_Toc26"/>
      <w:bookmarkEnd w:id="75"/>
      <w:bookmarkEnd w:id="7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131</w:t>
      </w:r>
      <w:r>
        <w:rPr>
          <w:rtl w:val="true"/>
        </w:rPr>
        <w:t>]</w:t>
      </w:r>
      <w:bookmarkEnd w:id="77"/>
    </w:p>
    <w:p>
      <w:pPr>
        <w:pStyle w:val="BookText"/>
        <w:rPr/>
      </w:pPr>
      <w:r>
        <w:rPr>
          <w:rFonts w:ascii="Amiri" w:hAnsi="Amiri" w:eastAsia="Amiri" w:cs="Amiri"/>
          <w:color w:val="111111"/>
          <w:sz w:val="28"/>
          <w:sz w:val="28"/>
          <w:szCs w:val="28"/>
          <w:rtl w:val="true"/>
          <w:lang w:bidi="ar-SA"/>
        </w:rPr>
        <w:t xml:space="preserve">وَ اِتَّقُوا اَلنّٰارَ اَلَّتِی أُعِدَّتْ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و از آتشی که برای کافران آماده شده است پروا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عوامل گرفتار شدن به آتش دوزخ</w:t>
      </w:r>
    </w:p>
    <w:p>
      <w:pPr>
        <w:pStyle w:val="BookText"/>
        <w:rPr/>
      </w:pPr>
      <w:r>
        <w:rPr>
          <w:rFonts w:ascii="Amiri" w:hAnsi="Amiri" w:eastAsia="Amiri" w:cs="Amiri"/>
          <w:color w:val="111111"/>
          <w:sz w:val="28"/>
          <w:sz w:val="28"/>
          <w:szCs w:val="28"/>
          <w:rtl w:val="true"/>
          <w:lang w:bidi="ar-SA"/>
        </w:rPr>
        <w:t>وَ اتَّقُوا النّٰارَ الَّتِی أُعِدَّتْ لِلْکٰافِرِینَ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از موجبات گرفتار شدن به آتش دوزخ</w:t>
      </w:r>
    </w:p>
    <w:p>
      <w:pPr>
        <w:pStyle w:val="BookText"/>
        <w:rPr/>
      </w:pPr>
      <w:r>
        <w:rPr>
          <w:rFonts w:ascii="Amiri" w:hAnsi="Amiri" w:eastAsia="Amiri" w:cs="Amiri"/>
          <w:color w:val="111111"/>
          <w:sz w:val="28"/>
          <w:sz w:val="28"/>
          <w:szCs w:val="28"/>
          <w:rtl w:val="true"/>
          <w:lang w:bidi="ar-SA"/>
        </w:rPr>
        <w:t xml:space="preserve">لاٰ تَأْکُلُوا الرِّبَوا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النّٰارَ الَّتِی أُعِدَّتْ لِلْکٰافِرِینَ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در انتظار کافران و رباخواران، و آماده برای آنان</w:t>
      </w:r>
    </w:p>
    <w:p>
      <w:pPr>
        <w:pStyle w:val="BookText"/>
        <w:rPr/>
      </w:pPr>
      <w:r>
        <w:rPr>
          <w:rFonts w:ascii="Amiri" w:hAnsi="Amiri" w:eastAsia="Amiri" w:cs="Amiri"/>
          <w:color w:val="111111"/>
          <w:sz w:val="28"/>
          <w:sz w:val="28"/>
          <w:szCs w:val="28"/>
          <w:rtl w:val="true"/>
          <w:lang w:bidi="ar-SA"/>
        </w:rPr>
        <w:t xml:space="preserve">لاٰ تَأْکُلُوا الرِّبَوا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النّٰارَ الَّتِی أُعِدَّتْ لِلْکٰافِرِینَ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هر چند مدّعی ایمان باشند، در حقیقت از زمرۀ کفرپیشگان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تَأْکُلُوا الرِّبَوا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النّٰارَ الَّتِی أُعِدَّتْ لِلْکٰافِرِینَ</w:t>
      </w:r>
    </w:p>
    <w:p>
      <w:pPr>
        <w:pStyle w:val="BookText"/>
        <w:rPr/>
      </w:pPr>
      <w:r>
        <w:rPr>
          <w:rFonts w:ascii="Amiri" w:hAnsi="Amiri" w:eastAsia="Amiri" w:cs="Amiri"/>
          <w:color w:val="111111"/>
          <w:sz w:val="28"/>
          <w:sz w:val="28"/>
          <w:szCs w:val="28"/>
          <w:rtl w:val="true"/>
          <w:lang w:bidi="ar-SA"/>
        </w:rPr>
        <w:t xml:space="preserve">مقتضای جمع میان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تَأْکُلُوا الرِّبَوا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تهدید رباخواران به آتش مهیا شده برای کافران، این است که رباخواران مدّعی ایمان به منزلۀ کافرانند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هم اکنون حاضر و آماده برای کافران</w:t>
      </w:r>
    </w:p>
    <w:p>
      <w:pPr>
        <w:pStyle w:val="BookText"/>
        <w:rPr/>
      </w:pPr>
      <w:r>
        <w:rPr>
          <w:rFonts w:ascii="Amiri" w:hAnsi="Amiri" w:eastAsia="Amiri" w:cs="Amiri"/>
          <w:color w:val="111111"/>
          <w:sz w:val="28"/>
          <w:sz w:val="28"/>
          <w:szCs w:val="28"/>
          <w:rtl w:val="true"/>
          <w:lang w:bidi="ar-SA"/>
        </w:rPr>
        <w:t>وَ اتَّقُوا النّٰارَ الَّتِی أُعِدَّتْ لِلْکٰافِرِینَ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صیغۀ ماضی، دلالت بر وجود بالفعل آتش دوزخ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در اصل برای کافران مهیّا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النّٰارَ الَّتِی أُعِدَّتْ لِلْکٰافِرِینَ</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توضیحی 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دارای انواع مختلف</w:t>
      </w:r>
    </w:p>
    <w:p>
      <w:pPr>
        <w:pStyle w:val="BookText"/>
        <w:rPr/>
      </w:pPr>
      <w:r>
        <w:rPr>
          <w:rFonts w:ascii="Amiri" w:hAnsi="Amiri" w:eastAsia="Amiri" w:cs="Amiri"/>
          <w:color w:val="111111"/>
          <w:sz w:val="28"/>
          <w:sz w:val="28"/>
          <w:szCs w:val="28"/>
          <w:rtl w:val="true"/>
          <w:lang w:bidi="ar-SA"/>
        </w:rPr>
        <w:t>وَ اتَّقُوا النّٰارَ الَّتِی أُعِدَّتْ لِلْکٰافِرِینَ</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 احترازی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همگونی عذاب رباخواران با عذاب کافران</w:t>
      </w:r>
    </w:p>
    <w:p>
      <w:pPr>
        <w:pStyle w:val="BookText"/>
        <w:rPr/>
      </w:pPr>
      <w:r>
        <w:rPr>
          <w:rFonts w:ascii="Amiri" w:hAnsi="Amiri" w:eastAsia="Amiri" w:cs="Amiri"/>
          <w:color w:val="111111"/>
          <w:sz w:val="28"/>
          <w:sz w:val="28"/>
          <w:szCs w:val="28"/>
          <w:rtl w:val="true"/>
          <w:lang w:bidi="ar-SA"/>
        </w:rPr>
        <w:t xml:space="preserve">لاٰ تَأْکُلُوا الرِّبَوا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النّٰارَ الَّتِی أُعِدَّتْ لِلْکٰافِرِینَ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عذاب، دو فرجام متفاوت برای تقواپیشگان و کافران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اتَّقُوا اللّٰهَ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النّٰارَ الَّتِی أُعِدَّتْ لِلْکٰافِرِینَ</w:t>
      </w:r>
      <w:bookmarkStart w:id="78" w:name="pg19783_214434"/>
    </w:p>
    <w:p>
      <w:pPr>
        <w:pStyle w:val="BookText"/>
        <w:rPr/>
      </w:pPr>
      <w:bookmarkEnd w:id="78"/>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فرجام عملکرد اشخاص، از روشهای قرآن برای تربیت انسانها</w:t>
      </w:r>
    </w:p>
    <w:p>
      <w:pPr>
        <w:pStyle w:val="BookText"/>
        <w:rPr/>
      </w:pPr>
      <w:r>
        <w:rPr>
          <w:rFonts w:ascii="Amiri" w:hAnsi="Amiri" w:eastAsia="Amiri" w:cs="Amiri"/>
          <w:color w:val="111111"/>
          <w:sz w:val="28"/>
          <w:sz w:val="28"/>
          <w:szCs w:val="28"/>
          <w:rtl w:val="true"/>
          <w:lang w:bidi="ar-SA"/>
        </w:rPr>
        <w:t xml:space="preserve">وَ اتَّقُوا اللّٰهَ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النّٰارَ الَّتِی أُعِدَّتْ لِلْکٰافِرِینَ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تربیت؛ ترس؛ تقوا؛ جهنم؛ ربا؛ رستگاری؛عذاب؛ عمل؛ کفر؛ کیفر</w:t>
      </w:r>
    </w:p>
    <w:p>
      <w:pPr>
        <w:pStyle w:val="Heading3"/>
        <w:numPr>
          <w:ilvl w:val="2"/>
          <w:numId w:val="1"/>
        </w:numPr>
        <w:rPr/>
      </w:pPr>
      <w:bookmarkStart w:id="79" w:name="__RefHeading___Toc1214368_2314609296"/>
      <w:bookmarkStart w:id="80" w:name="_Toc27"/>
      <w:bookmarkEnd w:id="7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132</w:t>
      </w:r>
      <w:r>
        <w:rPr>
          <w:rtl w:val="true"/>
        </w:rPr>
        <w:t>]</w:t>
      </w:r>
      <w:bookmarkEnd w:id="80"/>
    </w:p>
    <w:p>
      <w:pPr>
        <w:pStyle w:val="BookText"/>
        <w:rPr/>
      </w:pPr>
      <w:r>
        <w:rPr>
          <w:rFonts w:ascii="Amiri" w:hAnsi="Amiri" w:eastAsia="Amiri" w:cs="Amiri"/>
          <w:color w:val="111111"/>
          <w:sz w:val="28"/>
          <w:sz w:val="28"/>
          <w:szCs w:val="28"/>
          <w:rtl w:val="true"/>
          <w:lang w:bidi="ar-SA"/>
        </w:rPr>
        <w:t xml:space="preserve">وَ أَطِیعُوا اَللّٰهَ وَ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و از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باشد که مورد رحمت قرار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رحمت الهی، در گرو اطاعت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 وَ الرَّسُولَ لَعَلَّکُمْ تُرْحَمُونَ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تبعیّت از فرامین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 وَ الرَّسُولَ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مصون ماندن از آتش دوزخ</w:t>
      </w:r>
    </w:p>
    <w:p>
      <w:pPr>
        <w:pStyle w:val="BookText"/>
        <w:rPr/>
      </w:pPr>
      <w:r>
        <w:rPr>
          <w:rFonts w:ascii="Amiri" w:hAnsi="Amiri" w:eastAsia="Amiri" w:cs="Amiri"/>
          <w:color w:val="111111"/>
          <w:sz w:val="28"/>
          <w:sz w:val="28"/>
          <w:szCs w:val="28"/>
          <w:rtl w:val="true"/>
          <w:lang w:bidi="ar-SA"/>
        </w:rPr>
        <w:t xml:space="preserve">وَ اتَّقُوا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الرَّسُولَ لَعَلَّکُمْ تُرْحَمُونَ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أَطِیعُوا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بیان عاقبت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آمدن به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راهنمایی انسان به خلاصی از چنین عاقبتی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عصیان و نافرمانی خدا و رسول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تَأْکُلُوا الرِّبَوا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الرَّسُولَ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برخورداری از رحمت الهی، برانگیزانندۀ مردم برای پیروی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 وَ الرَّسُولَ لَعَلَّکُمْ تُرْحَمُونَ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پیروی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 انسان برمی‌گردد، نه به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 وَ الرَّسُولَ لَعَلَّکُمْ تُرْحَمُونَ</w:t>
      </w:r>
    </w:p>
    <w:p>
      <w:pPr>
        <w:pStyle w:val="BookText"/>
        <w:rPr/>
      </w:pPr>
      <w:r>
        <w:rPr>
          <w:rFonts w:ascii="IRNazanin" w:hAnsi="IRNazanin" w:eastAsia="IRNazanin"/>
          <w:color w:val="111111"/>
          <w:sz w:val="28"/>
          <w:sz w:val="28"/>
          <w:szCs w:val="28"/>
          <w:rtl w:val="true"/>
          <w:lang w:bidi="fa-IR"/>
        </w:rPr>
        <w:t xml:space="preserve">در آیه، برخورداری خود انسانها از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و غایت اطاعت خدا و رسول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استکبار؛ اطاعت؛ اللّه؛ امید؛ جهنم؛ ربا؛ رحمت؛ گناه؛محمّد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w:t>
      </w:r>
      <w:bookmarkStart w:id="81" w:name="pg19783_214435"/>
    </w:p>
    <w:p>
      <w:pPr>
        <w:pStyle w:val="Heading3"/>
        <w:numPr>
          <w:ilvl w:val="2"/>
          <w:numId w:val="1"/>
        </w:numPr>
        <w:rPr/>
      </w:pPr>
      <w:bookmarkStart w:id="82" w:name="__RefHeading___Toc1214370_2314609296"/>
      <w:bookmarkStart w:id="83" w:name="_Toc28"/>
      <w:bookmarkEnd w:id="81"/>
      <w:bookmarkEnd w:id="8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133</w:t>
      </w:r>
      <w:r>
        <w:rPr>
          <w:rtl w:val="true"/>
        </w:rPr>
        <w:t>]</w:t>
      </w:r>
      <w:bookmarkEnd w:id="83"/>
    </w:p>
    <w:p>
      <w:pPr>
        <w:pStyle w:val="BookText"/>
        <w:rPr/>
      </w:pPr>
      <w:r>
        <w:rPr>
          <w:rFonts w:ascii="Amiri" w:hAnsi="Amiri" w:eastAsia="Amiri" w:cs="Amiri"/>
          <w:color w:val="111111"/>
          <w:sz w:val="28"/>
          <w:sz w:val="28"/>
          <w:szCs w:val="28"/>
          <w:rtl w:val="true"/>
          <w:lang w:bidi="ar-SA"/>
        </w:rPr>
        <w:t xml:space="preserve">وَ سٰارِعُوا إِلیٰ مَغْفِرَةٍ مِنْ رَبِّکُمْ وَ جَنَّةٍ عَرْضُهَا اَلسَّمٰاوٰاتُ وَ اَلْأَرْضُ أُعِدَّتْ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 xml:space="preserve">و بشتابید به سوی آمرزشی از پروردگارتان، و بهشتی که وسعت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است و برای تقوا پیشگان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شتاب برای نیل به آمرزش الهی</w:t>
      </w:r>
    </w:p>
    <w:p>
      <w:pPr>
        <w:pStyle w:val="BookText"/>
        <w:rPr/>
      </w:pPr>
      <w:r>
        <w:rPr>
          <w:rFonts w:ascii="Amiri" w:hAnsi="Amiri" w:eastAsia="Amiri" w:cs="Amiri"/>
          <w:color w:val="111111"/>
          <w:sz w:val="28"/>
          <w:sz w:val="28"/>
          <w:szCs w:val="28"/>
          <w:rtl w:val="true"/>
          <w:lang w:bidi="ar-SA"/>
        </w:rPr>
        <w:t>وَ سٰارِعُوا إِلیٰ مَغْفِرَةٍ مِنْ رَبِّکُمْ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شتاب برای نیل به بهشتی که به پهنای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عَرْضُهَا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گرفتن در کارهای نیک، ملاکی برای سنجش ارزش اشخاص</w:t>
      </w:r>
    </w:p>
    <w:p>
      <w:pPr>
        <w:pStyle w:val="BookText"/>
        <w:rPr/>
      </w:pPr>
      <w:r>
        <w:rPr>
          <w:rFonts w:ascii="Amiri" w:hAnsi="Amiri" w:eastAsia="Amiri" w:cs="Amiri"/>
          <w:color w:val="111111"/>
          <w:sz w:val="28"/>
          <w:sz w:val="28"/>
          <w:szCs w:val="28"/>
          <w:rtl w:val="true"/>
          <w:lang w:bidi="ar-SA"/>
        </w:rPr>
        <w:t>وَ سٰارِعُوا إِلیٰ مَغْفِرَةٍ مِنْ رَبِّکُمْ وَ جَنَّةٍ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 بندگان، پرتویی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وَ سٰارِعُوا إِلیٰ مَغْفِرَةٍ مِنْ رَبِّکُمْ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الهی و بهشت تقواپیشگان، مقصود بایسته‌ای برای اهل ایمان</w:t>
      </w:r>
    </w:p>
    <w:p>
      <w:pPr>
        <w:pStyle w:val="BookText"/>
        <w:rPr/>
      </w:pPr>
      <w:r>
        <w:rPr>
          <w:rFonts w:ascii="Amiri" w:hAnsi="Amiri" w:eastAsia="Amiri" w:cs="Amiri"/>
          <w:color w:val="111111"/>
          <w:sz w:val="28"/>
          <w:sz w:val="28"/>
          <w:szCs w:val="28"/>
          <w:rtl w:val="true"/>
          <w:lang w:bidi="ar-SA"/>
        </w:rPr>
        <w:t xml:space="preserve">وَ سٰارِعُوا إِلیٰ مَغْفِرَةٍ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آمرزش الهی و بهشت تقواپیشگان، برانگیزندۀ اهل ایمان به اطاعت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إِلیٰ مَغْفِرَةٍ مِنْ رَبِّکُمْ وَ جَنَّةٍ 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سٰارِعُوا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امر به اطاعت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ایجاد انگیزه و نیز تشویق مؤمنان به پیروی از خدا و پیامبرش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نیل به آمرزش الهی و بهشت، برانگیزندۀ اهل ایمان برای شرکت در نبرد با دشمنان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إِلیٰ مَغْفِرَةٍ مِنْ رَبِّکُمْ وَ جَنَّةٍ</w:t>
      </w:r>
    </w:p>
    <w:p>
      <w:pPr>
        <w:pStyle w:val="BookText"/>
        <w:rPr/>
      </w:pPr>
      <w:r>
        <w:rPr>
          <w:rFonts w:ascii="IRNazanin" w:hAnsi="IRNazanin" w:eastAsia="IRNazanin"/>
          <w:color w:val="111111"/>
          <w:sz w:val="28"/>
          <w:sz w:val="28"/>
          <w:szCs w:val="28"/>
          <w:rtl w:val="true"/>
          <w:lang w:bidi="fa-IR"/>
        </w:rPr>
        <w:t>با توجه به ارتباط آیه با آیات پیشین که دربارۀ نبرد و رویارویی با کافران بود، می‌توان گفت آیه مورد بحث دستورالعملی است برای اینکه جامعۀ ایمانی را به گونه‌ای تربیت کند که دیگر همچون نبرد احُد، فریب متاع دنیا را نخورد و دچار دلهره و ترس نگردد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 در گرو آمرزش گناهان</w:t>
      </w:r>
    </w:p>
    <w:p>
      <w:pPr>
        <w:pStyle w:val="BookText"/>
        <w:rPr/>
      </w:pPr>
      <w:r>
        <w:rPr>
          <w:rFonts w:ascii="Amiri" w:hAnsi="Amiri" w:eastAsia="Amiri" w:cs="Amiri"/>
          <w:color w:val="111111"/>
          <w:sz w:val="28"/>
          <w:sz w:val="28"/>
          <w:szCs w:val="28"/>
          <w:rtl w:val="true"/>
          <w:lang w:bidi="ar-SA"/>
        </w:rPr>
        <w:t>وَ سٰارِعُوا إِلیٰ مَغْفِرَةٍ مِنْ رَبِّکُمْ وَ جَنَّةٍ عَرْضُهَا السَّمٰاوٰاتُ وَ الْأَرْضُ أُعِدَّتْ لِلْمُتَّقِینَ</w:t>
      </w:r>
    </w:p>
    <w:p>
      <w:pPr>
        <w:pStyle w:val="BookText"/>
        <w:rPr/>
      </w:pPr>
      <w:r>
        <w:rPr>
          <w:rFonts w:ascii="IRNazanin" w:hAnsi="IRNazanin" w:eastAsia="IRNazanin"/>
          <w:color w:val="111111"/>
          <w:sz w:val="28"/>
          <w:sz w:val="28"/>
          <w:szCs w:val="28"/>
          <w:rtl w:val="true"/>
          <w:lang w:bidi="fa-IR"/>
        </w:rPr>
        <w:t xml:space="preserve">تقدیم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تقدّم خارجی آن است؛ یعنی نخست باید آمرزش حاصل شود، و آنگاه ورود به بهشت 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منزلگاه پاکان</w:t>
      </w:r>
    </w:p>
    <w:p>
      <w:pPr>
        <w:pStyle w:val="BookText"/>
        <w:rPr/>
      </w:pPr>
      <w:r>
        <w:rPr>
          <w:rFonts w:ascii="Amiri" w:hAnsi="Amiri" w:eastAsia="Amiri" w:cs="Amiri"/>
          <w:color w:val="111111"/>
          <w:sz w:val="28"/>
          <w:sz w:val="28"/>
          <w:szCs w:val="28"/>
          <w:rtl w:val="true"/>
          <w:lang w:bidi="ar-SA"/>
        </w:rPr>
        <w:t>وَ سٰارِعُوا إِلیٰ مَغْفِرَةٍ مِنْ رَبِّکُمْ وَ جَنَّةٍ عَرْضُهَا السَّمٰاوٰاتُ وَ الْأَرْضُ أُعِدَّتْ لِلْمُتَّقِینَ</w:t>
      </w:r>
    </w:p>
    <w:p>
      <w:pPr>
        <w:pStyle w:val="BookText"/>
        <w:rPr/>
      </w:pPr>
      <w:r>
        <w:rPr>
          <w:rFonts w:ascii="IRNazanin" w:hAnsi="IRNazanin" w:eastAsia="IRNazanin"/>
          <w:color w:val="111111"/>
          <w:sz w:val="28"/>
          <w:sz w:val="28"/>
          <w:szCs w:val="28"/>
          <w:rtl w:val="true"/>
          <w:lang w:bidi="fa-IR"/>
        </w:rPr>
        <w:t>چون درآمدن به بهشت در گرو آمرزش گناهان است، پس بهشت، جایگاه پاکان از گناه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و درآمدن به بهشت، در گرو اطاعت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أَطِیعُوا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إِلیٰ مَغْفِرَةٍ مِنْ رَبِّکُمْ وَ جَنَّةٍ</w:t>
      </w:r>
    </w:p>
    <w:p>
      <w:pPr>
        <w:pStyle w:val="BookText"/>
        <w:rPr/>
      </w:pPr>
      <w:r>
        <w:rPr>
          <w:rFonts w:ascii="IRNazanin" w:hAnsi="IRNazanin" w:eastAsia="IRNazanin"/>
          <w:color w:val="111111"/>
          <w:sz w:val="28"/>
          <w:sz w:val="28"/>
          <w:szCs w:val="28"/>
          <w:rtl w:val="true"/>
          <w:lang w:bidi="fa-IR"/>
        </w:rPr>
        <w:t>آمرزش گناهان، فعل خدا و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شتاب به سوی مغفرت، انجام اعمالی است که موجبات آمرزش الهی را فراهم می‌سازد، که به قرینۀ عطف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أَطِیعُوا اللّٰهَ وَ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پیروی از خدا و پیامبرش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فوری توبه، پس از ارتکاب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سٰارِعُوا إِلیٰ مَغْفِرَةٍ مِنْ رَبِّکُمْ</w:t>
      </w:r>
    </w:p>
    <w:p>
      <w:pPr>
        <w:pStyle w:val="BookText"/>
        <w:rPr/>
      </w:pPr>
      <w:r>
        <w:rPr>
          <w:rFonts w:ascii="IRNazanin" w:hAnsi="IRNazanin" w:eastAsia="IRNazanin"/>
          <w:color w:val="111111"/>
          <w:sz w:val="28"/>
          <w:sz w:val="28"/>
          <w:szCs w:val="28"/>
          <w:rtl w:val="true"/>
          <w:lang w:bidi="fa-IR"/>
        </w:rPr>
        <w:t xml:space="preserve">برخی برآنند که مراد از عملی که موجب مغفرت الهی خواهد شد توبه است؛ بنابر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فوری توبه را ایجاب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موعود، دارای وسعتی به پهنای آسمانها و زمین</w:t>
      </w:r>
    </w:p>
    <w:p>
      <w:pPr>
        <w:pStyle w:val="BookText"/>
        <w:rPr/>
      </w:pPr>
      <w:r>
        <w:rPr>
          <w:rFonts w:ascii="Amiri" w:hAnsi="Amiri" w:eastAsia="Amiri" w:cs="Amiri"/>
          <w:color w:val="111111"/>
          <w:sz w:val="28"/>
          <w:sz w:val="28"/>
          <w:szCs w:val="28"/>
          <w:rtl w:val="true"/>
          <w:lang w:bidi="ar-SA"/>
        </w:rPr>
        <w:t>وَ جَنَّةٍ عَرْضُهَا السَّمٰاوٰاتُ وَ الْأَرْضُ أُعِدَّتْ لِلْمُتَّقِینَ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وسعت است، نه عرض مقابلِ طول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آسمانهای متعدد در جهان آفرینش</w:t>
      </w:r>
    </w:p>
    <w:p>
      <w:pPr>
        <w:pStyle w:val="BookText"/>
        <w:rPr/>
      </w:pPr>
      <w:r>
        <w:rPr>
          <w:rFonts w:ascii="Amiri" w:hAnsi="Amiri" w:eastAsia="Amiri" w:cs="Amiri"/>
          <w:color w:val="111111"/>
          <w:sz w:val="28"/>
          <w:sz w:val="28"/>
          <w:szCs w:val="28"/>
          <w:rtl w:val="true"/>
          <w:lang w:bidi="ar-SA"/>
        </w:rPr>
        <w:t>عَرْضُهَا السَّمٰاوٰاتُ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آن تقواپیشگان و اطاعت کنندگان از خدا و رسول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أَطِیعُوا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عَرْضُهَا السَّمٰاوٰاتُ وَ الْأَرْضُ أُعِدَّتْ لِلْمُتَّقِینَ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جلب رحمت الهی و آمرزش گناهان، مراحلی در طول هم برای ورود به بهشت</w:t>
      </w:r>
    </w:p>
    <w:p>
      <w:pPr>
        <w:pStyle w:val="BookText"/>
        <w:rPr/>
      </w:pPr>
      <w:r>
        <w:rPr>
          <w:rFonts w:ascii="Amiri" w:hAnsi="Amiri" w:eastAsia="Amiri" w:cs="Amiri"/>
          <w:color w:val="111111"/>
          <w:sz w:val="28"/>
          <w:sz w:val="28"/>
          <w:szCs w:val="28"/>
          <w:rtl w:val="true"/>
          <w:lang w:bidi="ar-SA"/>
        </w:rPr>
        <w:t xml:space="preserve">وَ أَطِیعُوا اللّٰهَ وَ الرَّسُولَ لَعَلَّکُمْ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إِلیٰ مَغْفِرَةٍ مِنْ رَبِّکُمْ وَ جَنَّةٍ عَرْضُهَا السَّمٰاوٰاتُ وَ الْأَرْضُ أُعِدَّتْ لِلْمُتَّقِینَ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اکنون حاضر و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أُعِدَّتْ لِلْمُتَّقِینَ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مهیّا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صیغۀ ماضی، دلالت بر وجود بالفعل بهشت دارد</w:t>
      </w:r>
      <w:r>
        <w:rPr>
          <w:rFonts w:eastAsia="Amiri" w:cs="Amiri" w:ascii="Amiri" w:hAnsi="Amiri"/>
          <w:color w:val="111111"/>
          <w:sz w:val="28"/>
          <w:szCs w:val="28"/>
          <w:rtl w:val="true"/>
          <w:lang w:bidi="ar-SA"/>
        </w:rPr>
        <w:t>.</w:t>
      </w:r>
      <w:bookmarkStart w:id="84" w:name="pg19783_214437"/>
    </w:p>
    <w:p>
      <w:pPr>
        <w:pStyle w:val="BookText"/>
        <w:rPr/>
      </w:pPr>
      <w:bookmarkEnd w:id="84"/>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اصل، برای تقواپیشگان آفریده و مهیّا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لِلْمُتَّقِینَ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أُعِدَّتْ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آن است که اصولاً بهشت موعود، جایگاهی برای تقواپیشگان است و اگر دیگران وارد شوند، به تَبَع خواهد بود، نه بالاصالة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تقوا، در گرو اطاعت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فراهم آوردن زمینۀ آمرزش گناهان</w:t>
      </w:r>
    </w:p>
    <w:p>
      <w:pPr>
        <w:pStyle w:val="BookText"/>
        <w:rPr/>
      </w:pPr>
      <w:r>
        <w:rPr>
          <w:rFonts w:ascii="Amiri" w:hAnsi="Amiri" w:eastAsia="Amiri" w:cs="Amiri"/>
          <w:color w:val="111111"/>
          <w:sz w:val="28"/>
          <w:sz w:val="28"/>
          <w:szCs w:val="28"/>
          <w:rtl w:val="true"/>
          <w:lang w:bidi="ar-SA"/>
        </w:rPr>
        <w:t xml:space="preserve">وَ أَطِیعُوا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وَ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لِلْمُتَّقِینَ</w:t>
      </w:r>
    </w:p>
    <w:p>
      <w:pPr>
        <w:pStyle w:val="BookText"/>
        <w:rPr/>
      </w:pPr>
      <w:r>
        <w:rPr>
          <w:rFonts w:ascii="IRNazanin" w:hAnsi="IRNazanin" w:eastAsia="IRNazanin"/>
          <w:color w:val="111111"/>
          <w:sz w:val="28"/>
          <w:sz w:val="28"/>
          <w:szCs w:val="28"/>
          <w:rtl w:val="true"/>
          <w:lang w:bidi="fa-IR"/>
        </w:rPr>
        <w:t>معنای اینکه به سوی بهشت متّقیان بشتابید، این است که از زمرۀ متّقیان شوید و مخاطبین این دعوت کسانی هستند که به اطاعت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فراهم ساختن موجبات آمرزش، فراخوانده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زمرۀ اهل تقوا شدن در گرو این است که از خدا و رسول او پیروی کرده و کاری کنند که گناهشان آمرزیده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مِنْ رَبِّکُمْ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أداء الفرائض؛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از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درباره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سٰارِعُوا إِلیٰ مَغْفِرَةٍ مِنْ رَبِّکُمْ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بشتابید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ادای واجبات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احسان؛ ارزیابی؛ اطاعت؛ اللّه؛ ایمان؛ بهشت؛ تقوا؛ تکلیف؛توبه؛ جهاد؛ جهان؛ حُکم؛ دشمنی؛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زمین؛ عمل؛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مسابقه؛ مغفرت؛ وجوب</w:t>
      </w:r>
    </w:p>
    <w:p>
      <w:pPr>
        <w:pStyle w:val="Heading3"/>
        <w:numPr>
          <w:ilvl w:val="2"/>
          <w:numId w:val="1"/>
        </w:numPr>
        <w:rPr/>
      </w:pPr>
      <w:bookmarkStart w:id="85" w:name="__RefHeading___Toc1214372_2314609296"/>
      <w:bookmarkStart w:id="86" w:name="_Toc29"/>
      <w:bookmarkEnd w:id="8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134</w:t>
      </w:r>
      <w:r>
        <w:rPr>
          <w:rtl w:val="true"/>
        </w:rPr>
        <w:t>]</w:t>
      </w:r>
      <w:bookmarkEnd w:id="86"/>
    </w:p>
    <w:p>
      <w:pPr>
        <w:pStyle w:val="BookText"/>
        <w:rPr/>
      </w:pPr>
      <w:r>
        <w:rPr>
          <w:rFonts w:ascii="Amiri" w:hAnsi="Amiri" w:eastAsia="Amiri" w:cs="Amiri"/>
          <w:color w:val="111111"/>
          <w:sz w:val="28"/>
          <w:sz w:val="28"/>
          <w:szCs w:val="28"/>
          <w:rtl w:val="true"/>
          <w:lang w:bidi="ar-SA"/>
        </w:rPr>
        <w:t xml:space="preserve">اَلَّذِینَ یُنْفِقُونَ فِی اَلسَّرّٰاءِ وَ اَلضَّرّٰاءِ وَ اَلْکٰاظِمِینَ اَلْغَیْظَ وَ اَلْعٰافِینَ عَنِ اَلنّٰاسِ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همانان که در رفاه و تنگدستی انفاق می‌کنند، و خشم خود را فرو می‌برند، و از مردم در می‌گذرند؛ و خدا نیکوکاران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حال توانمندی و تنگدستی، از ویژگیهای تقواپیشگان</w:t>
      </w:r>
    </w:p>
    <w:p>
      <w:pPr>
        <w:pStyle w:val="BookText"/>
        <w:rPr/>
      </w:pPr>
      <w:r>
        <w:rPr>
          <w:rFonts w:ascii="Amiri" w:hAnsi="Amiri" w:eastAsia="Amiri" w:cs="Amiri"/>
          <w:color w:val="111111"/>
          <w:sz w:val="28"/>
          <w:sz w:val="28"/>
          <w:szCs w:val="28"/>
          <w:rtl w:val="true"/>
          <w:lang w:bidi="ar-SA"/>
        </w:rPr>
        <w:t xml:space="preserve">أُعِدَّتْ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فِی السَّرّٰاءِ وَ الضَّرّٰاءِ</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السَّرّٰاءِ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در حالت رفاه و 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قید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انفاق کننده،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جامعه و مردم یعنی مورد انفاق، در برداشت یاد شده، قید برای انفاق کننده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حالت رفاه و آسایش و نیز رنج و سختی جامعه، از ویژگیهای تقواپیشگان</w:t>
      </w:r>
    </w:p>
    <w:p>
      <w:pPr>
        <w:pStyle w:val="BookText"/>
        <w:rPr/>
      </w:pPr>
      <w:r>
        <w:rPr>
          <w:rFonts w:ascii="Amiri" w:hAnsi="Amiri" w:eastAsia="Amiri" w:cs="Amiri"/>
          <w:color w:val="111111"/>
          <w:sz w:val="28"/>
          <w:sz w:val="28"/>
          <w:szCs w:val="28"/>
          <w:rtl w:val="true"/>
          <w:lang w:bidi="ar-SA"/>
        </w:rPr>
        <w:t xml:space="preserve">أُعِدَّتْ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فِی السَّرّٰاءِ وَ الضَّرّٰاءِ</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السَّرّٰاءِ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حالت جامعه و مردم، یعنی مورد انفاق گرفته شده نه بیانِ حالت انفاق‌کننده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خشم و گذشت از لغزشهای مردم، از ویژگیهای اهل تقوا</w:t>
      </w:r>
    </w:p>
    <w:p>
      <w:pPr>
        <w:pStyle w:val="BookText"/>
        <w:rPr/>
      </w:pPr>
      <w:r>
        <w:rPr>
          <w:rFonts w:ascii="Amiri" w:hAnsi="Amiri" w:eastAsia="Amiri" w:cs="Amiri"/>
          <w:color w:val="111111"/>
          <w:sz w:val="28"/>
          <w:sz w:val="28"/>
          <w:szCs w:val="28"/>
          <w:rtl w:val="true"/>
          <w:lang w:bidi="ar-SA"/>
        </w:rPr>
        <w:t xml:space="preserve">أُعِدَّتْ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الْکٰاظِمِینَ الْغَیْظَ وَ الْعٰافِینَ عَنِ النّٰاسِ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نیازمندیهای جامعۀ ایمانی، خویشتن‌داری و گذشت در برخوردهای اجتماعی، از ویژگیهای اهل تقوا</w:t>
      </w:r>
    </w:p>
    <w:p>
      <w:pPr>
        <w:pStyle w:val="BookText"/>
        <w:rPr/>
      </w:pPr>
      <w:r>
        <w:rPr>
          <w:rFonts w:ascii="Amiri" w:hAnsi="Amiri" w:eastAsia="Amiri" w:cs="Amiri"/>
          <w:color w:val="111111"/>
          <w:sz w:val="28"/>
          <w:sz w:val="28"/>
          <w:szCs w:val="28"/>
          <w:rtl w:val="true"/>
          <w:lang w:bidi="ar-SA"/>
        </w:rPr>
        <w:t xml:space="preserve">أُعِدَّتْ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الْکٰاظِمِینَ الْغَیْظَ وَ الْعٰافِینَ عَنِ النّٰاسِ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کنترل نیروی خشم و غضب خویش، توانمند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الْکٰاظِمِینَ الْغَیْظَ</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محبوب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یُحِبُّ الْمُحْسِنِینَ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هر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مهار کردن خشم و گذشت از لغزشهای مردم، از مصادیق احسان و نیکوکاری</w:t>
      </w:r>
    </w:p>
    <w:p>
      <w:pPr>
        <w:pStyle w:val="BookText"/>
        <w:rPr/>
      </w:pPr>
      <w:r>
        <w:rPr>
          <w:rFonts w:ascii="Amiri" w:hAnsi="Amiri" w:eastAsia="Amiri" w:cs="Amiri"/>
          <w:color w:val="111111"/>
          <w:sz w:val="28"/>
          <w:sz w:val="28"/>
          <w:szCs w:val="28"/>
          <w:rtl w:val="true"/>
          <w:lang w:bidi="ar-SA"/>
        </w:rPr>
        <w:t>اَلَّذِینَ یُنْفِقُونَ فِی السَّرّٰاءِ وَ الضَّرّٰاءِ وَ الْکٰاظِمِینَ الْغَیْظَ وَ الْعٰافِینَ عَنِ النّٰاسِ وَ اللّٰهُ یُحِبُّ الْمُحْسِنِینَ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یُحِبُّ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است که موارد یاد شده از مصادیق نیکوکاری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مستمر و در هر شرایط، مهار کردن خشم و گذشت از لغزشهای مردم، از عوامل جلب محبّت الهی</w:t>
      </w:r>
    </w:p>
    <w:p>
      <w:pPr>
        <w:pStyle w:val="BookText"/>
        <w:rPr/>
      </w:pPr>
      <w:r>
        <w:rPr>
          <w:rFonts w:ascii="Amiri" w:hAnsi="Amiri" w:eastAsia="Amiri" w:cs="Amiri"/>
          <w:color w:val="111111"/>
          <w:sz w:val="28"/>
          <w:sz w:val="28"/>
          <w:szCs w:val="28"/>
          <w:rtl w:val="true"/>
          <w:lang w:bidi="ar-SA"/>
        </w:rPr>
        <w:t>اَلَّذِینَ یُنْفِقُونَ فِی السَّرّٰاءِ وَ الضَّرّٰاءِ وَ الْکٰاظِمِینَ الْغَیْظَ وَ الْعٰافِینَ عَنِ النّٰاسِ وَ اللّٰهُ یُحِبُّ الْمُحْسِنِینَ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سزاوار محبّت الهی هستند، دارندگان صفات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سالم‌سازی روابط متقابل افراد در جامعه</w:t>
      </w:r>
    </w:p>
    <w:p>
      <w:pPr>
        <w:pStyle w:val="BookText"/>
        <w:rPr/>
      </w:pPr>
      <w:r>
        <w:rPr>
          <w:rFonts w:ascii="Amiri" w:hAnsi="Amiri" w:eastAsia="Amiri" w:cs="Amiri"/>
          <w:color w:val="111111"/>
          <w:sz w:val="28"/>
          <w:sz w:val="28"/>
          <w:szCs w:val="28"/>
          <w:rtl w:val="true"/>
          <w:lang w:bidi="ar-SA"/>
        </w:rPr>
        <w:t>اَلَّذِینَ یُنْفِقُونَ فِی السَّرّٰاءِ وَ الضَّرّٰاءِ وَ الْکٰاظِمِینَ الْغَیْظَ وَ الْعٰافِینَ عَنِ النّٰاسِ وَ اللّٰهُ یُحِبُّ الْمُحْسِنِینَ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عواطف و احساسات، از روشهای قرآن برای برانگیختن اهل ایمان به نیکوکاری</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الْمُحْسِنِینَ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محبّت الهی، در گرو انجام</w:t>
      </w:r>
      <w:bookmarkStart w:id="87" w:name="pg19783_214439"/>
    </w:p>
    <w:p>
      <w:pPr>
        <w:pStyle w:val="BookText"/>
        <w:rPr/>
      </w:pPr>
      <w:bookmarkEnd w:id="87"/>
      <w:r>
        <w:rPr>
          <w:rFonts w:ascii="IRNazanin" w:hAnsi="IRNazanin" w:eastAsia="IRNazanin"/>
          <w:color w:val="111111"/>
          <w:sz w:val="28"/>
          <w:sz w:val="28"/>
          <w:szCs w:val="28"/>
          <w:rtl w:val="true"/>
          <w:lang w:bidi="fa-IR"/>
        </w:rPr>
        <w:t>اعمال نیک، به شیوه‌ای شایسته</w:t>
      </w:r>
    </w:p>
    <w:p>
      <w:pPr>
        <w:pStyle w:val="BookText"/>
        <w:rPr/>
      </w:pPr>
      <w:r>
        <w:rPr>
          <w:rFonts w:ascii="Amiri" w:hAnsi="Amiri" w:eastAsia="Amiri" w:cs="Amiri"/>
          <w:color w:val="111111"/>
          <w:sz w:val="28"/>
          <w:sz w:val="28"/>
          <w:szCs w:val="28"/>
          <w:rtl w:val="true"/>
          <w:lang w:bidi="ar-SA"/>
        </w:rPr>
        <w:t>وَ اللّٰهُ یُحِبُّ الْمُحْسِنِینَ</w:t>
      </w:r>
    </w:p>
    <w:p>
      <w:pPr>
        <w:pStyle w:val="BookText"/>
        <w:rPr/>
      </w:pP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این است که صفات ذکر شده در آیه از مصادیق احسان و نیکوکاری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تعبیر یاد شده، بیان صفتی دیگر برای اهل تقوا باشد؛ یعنی پرهیزگاران کسانی هستند که همواره، اعمال را به وجه نیکوی آن انجام می‌دهند؛ اگر انفاق می‌کنند به شیوۀ نیک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یاد شده بر اساس این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اللّه؛ انسان؛ انفاق؛ ایمان؛ تربیت؛ جامعه؛ حلم؛ عفو؛ عمل صالح؛ غضب؛ فقیر؛ قدرت؛ کظم غیظ؛ محبت؛ معاشرت</w:t>
      </w:r>
    </w:p>
    <w:p>
      <w:pPr>
        <w:pStyle w:val="Heading3"/>
        <w:numPr>
          <w:ilvl w:val="2"/>
          <w:numId w:val="1"/>
        </w:numPr>
        <w:rPr/>
      </w:pPr>
      <w:bookmarkStart w:id="88" w:name="__RefHeading___Toc1214374_2314609296"/>
      <w:bookmarkStart w:id="89" w:name="_Toc30"/>
      <w:bookmarkEnd w:id="8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135</w:t>
      </w:r>
      <w:r>
        <w:rPr>
          <w:rtl w:val="true"/>
        </w:rPr>
        <w:t>]</w:t>
      </w:r>
      <w:bookmarkEnd w:id="89"/>
    </w:p>
    <w:p>
      <w:pPr>
        <w:pStyle w:val="BookText"/>
        <w:rPr/>
      </w:pPr>
      <w:r>
        <w:rPr>
          <w:rFonts w:ascii="Amiri" w:hAnsi="Amiri" w:eastAsia="Amiri" w:cs="Amiri"/>
          <w:color w:val="111111"/>
          <w:sz w:val="28"/>
          <w:sz w:val="28"/>
          <w:szCs w:val="28"/>
          <w:rtl w:val="true"/>
          <w:lang w:bidi="ar-SA"/>
        </w:rPr>
        <w:t xml:space="preserve">وَ اَلَّذِینَ إِذٰا فَعَلُوا فٰاحِشَةً أَوْ ظَلَمُوا أَنْفُسَهُمْ ذَکَرُوا اَللّٰهَ فَاسْتَغْفَرُوا لِذُنُوبِهِمْ وَ مَنْ یَغْفِرُ اَلذُّنُوبَ إِلاَّ اَللّٰهُ وَ لَمْ یُصِرُّوا عَلیٰ مٰا فَعَلُوا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 xml:space="preserve">و آنان که وقتی گناهی بسیار زشت انجام می‌دهند، یا به خود ستم می‌کنند، به یاد خدا می‌افتند و برای گناهانشان آمرزش می‌طلبند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خدا چه کسی گناهان را می‌آمرزد؟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گناهانی که کرده‌اند، آگاهانه اصرار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و طلب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تقواپیشگان، در صورت ارتکاب کاری ناشایست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یا مطلق 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ستم بر خویش</w:t>
      </w:r>
    </w:p>
    <w:p>
      <w:pPr>
        <w:pStyle w:val="BookText"/>
        <w:rPr/>
      </w:pPr>
      <w:r>
        <w:rPr>
          <w:rFonts w:ascii="Amiri" w:hAnsi="Amiri" w:eastAsia="Amiri" w:cs="Amiri"/>
          <w:color w:val="111111"/>
          <w:sz w:val="28"/>
          <w:sz w:val="28"/>
          <w:szCs w:val="28"/>
          <w:rtl w:val="true"/>
          <w:lang w:bidi="ar-SA"/>
        </w:rPr>
        <w:t xml:space="preserve">أُعِدَّتْ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w:t>
      </w:r>
    </w:p>
    <w:p>
      <w:pPr>
        <w:pStyle w:val="BookText"/>
        <w:rPr/>
      </w:pPr>
      <w:r>
        <w:rPr>
          <w:rFonts w:ascii="IRNazanin" w:hAnsi="IRNazanin" w:eastAsia="IRNazanin"/>
          <w:color w:val="111111"/>
          <w:sz w:val="28"/>
          <w:sz w:val="28"/>
          <w:szCs w:val="28"/>
          <w:rtl w:val="true"/>
          <w:lang w:bidi="fa-IR"/>
        </w:rPr>
        <w:t xml:space="preserve">برخی گفته‌اند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زنا و مقصود از ظلم در این آیه، سایر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صغیره و چه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گفته‌اند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گناهان کبیره و مقصود از ظلم، گناهان صغیره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لغزش تقواپیشگان و ارتکاب گناه از سوی آنان</w:t>
      </w:r>
    </w:p>
    <w:p>
      <w:pPr>
        <w:pStyle w:val="BookText"/>
        <w:rPr/>
      </w:pPr>
      <w:r>
        <w:rPr>
          <w:rFonts w:ascii="Amiri" w:hAnsi="Amiri" w:eastAsia="Amiri" w:cs="Amiri"/>
          <w:color w:val="111111"/>
          <w:sz w:val="28"/>
          <w:sz w:val="28"/>
          <w:szCs w:val="28"/>
          <w:rtl w:val="true"/>
          <w:lang w:bidi="ar-SA"/>
        </w:rPr>
        <w:t xml:space="preserve">أُعِدَّتْ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فَعَلُوا فٰاحِشَةً أَوْ ظَلَمُوا أَنْفُسَهُمْ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ستم بر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فَاسْتَغْفَرُوا لِذُنُوبِهِمْ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وادارکنندۀ انسان به توبه و استغفار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ذَکَرُوا اللّٰهَ فَاسْتَغْفَرُوا لِذُنُوبِهِمْ</w:t>
      </w:r>
    </w:p>
    <w:p>
      <w:pPr>
        <w:pStyle w:val="BookText"/>
        <w:rPr/>
      </w:pPr>
      <w:r>
        <w:rPr>
          <w:rFonts w:ascii="IRNazanin" w:hAnsi="IRNazanin" w:eastAsia="IRNazanin"/>
          <w:color w:val="111111"/>
          <w:sz w:val="28"/>
          <w:sz w:val="28"/>
          <w:szCs w:val="28"/>
          <w:rtl w:val="true"/>
          <w:lang w:bidi="fa-IR"/>
        </w:rPr>
        <w:t xml:space="preserve">عطف شدن استغفار بر ذکر خدا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معنای ترتب نهفته است، می‌تواند اشاره به رابطۀ علیّت بین ذکر خدا و استغفار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 زمینۀ انجام کارهای ناشایست و ارتکاب گناه</w:t>
      </w:r>
    </w:p>
    <w:p>
      <w:pPr>
        <w:pStyle w:val="BookText"/>
        <w:rPr/>
      </w:pPr>
      <w:r>
        <w:rPr>
          <w:rFonts w:ascii="Amiri" w:hAnsi="Amiri" w:eastAsia="Amiri" w:cs="Amiri"/>
          <w:color w:val="111111"/>
          <w:sz w:val="28"/>
          <w:sz w:val="28"/>
          <w:szCs w:val="28"/>
          <w:rtl w:val="true"/>
          <w:lang w:bidi="ar-SA"/>
        </w:rPr>
        <w:t>وَ الَّذِینَ إِذٰا فَعَلُوا فٰاحِشَةً أَوْ ظَلَمُوا أَنْفُسَهُمْ ذَکَرُوا اللّٰهَ فَاسْتَغْفَرُوا</w:t>
      </w:r>
    </w:p>
    <w:p>
      <w:pPr>
        <w:pStyle w:val="BookText"/>
        <w:rPr/>
      </w:pPr>
      <w:r>
        <w:rPr>
          <w:rFonts w:ascii="IRNazanin" w:hAnsi="IRNazanin" w:eastAsia="IRNazanin"/>
          <w:color w:val="111111"/>
          <w:sz w:val="28"/>
          <w:sz w:val="28"/>
          <w:szCs w:val="28"/>
          <w:rtl w:val="true"/>
          <w:lang w:bidi="fa-IR"/>
        </w:rPr>
        <w:t xml:space="preserve">چون ذکر خدا باعث می‌شود که انسان از کردۀ خویش پشیمان شود و از خدا آمرزش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اللّه فاستغفروا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می‌گردد که انسان به هنگام گناه، از یاد خدا غافل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آمرزندۀ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یَغْفِرُ الذُّنُوبَ إِلاَّ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گناهکاران به توبه و استغفار از پیشگاه خداوند</w:t>
      </w:r>
    </w:p>
    <w:p>
      <w:pPr>
        <w:pStyle w:val="BookText"/>
        <w:rPr/>
      </w:pPr>
      <w:r>
        <w:rPr>
          <w:rFonts w:ascii="Amiri" w:hAnsi="Amiri" w:eastAsia="Amiri" w:cs="Amiri"/>
          <w:color w:val="111111"/>
          <w:sz w:val="28"/>
          <w:sz w:val="28"/>
          <w:szCs w:val="28"/>
          <w:rtl w:val="true"/>
          <w:lang w:bidi="ar-SA"/>
        </w:rPr>
        <w:t xml:space="preserve">وَ الَّذِینَ إِذٰا فَعَلُوا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فَاسْتَغْفَرُوا لِذُنُوبِهِمْ وَ مَنْ یَغْفِرُ الذُّنُوبَ إِلاَّ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عناد و اصرار آگاهانۀ تقواپیشگان، بر گناه</w:t>
      </w:r>
    </w:p>
    <w:p>
      <w:pPr>
        <w:pStyle w:val="BookText"/>
        <w:rPr/>
      </w:pPr>
      <w:r>
        <w:rPr>
          <w:rFonts w:ascii="Amiri" w:hAnsi="Amiri" w:eastAsia="Amiri" w:cs="Amiri"/>
          <w:color w:val="111111"/>
          <w:sz w:val="28"/>
          <w:sz w:val="28"/>
          <w:szCs w:val="28"/>
          <w:rtl w:val="true"/>
          <w:lang w:bidi="ar-SA"/>
        </w:rPr>
        <w:t xml:space="preserve">وَ الَّذِینَ إِذٰا فَعَلُوا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یُصِرُّوا عَلیٰ مٰا فَعَلُوا وَ هُمْ یَعْلَمُونَ</w:t>
      </w:r>
    </w:p>
    <w:p>
      <w:pPr>
        <w:pStyle w:val="BookText"/>
        <w:rPr/>
      </w:pPr>
      <w:r>
        <w:rPr>
          <w:rFonts w:ascii="IRNazanin" w:hAnsi="IRNazanin" w:eastAsia="IRNazanin"/>
          <w:color w:val="111111"/>
          <w:sz w:val="28"/>
          <w:sz w:val="28"/>
          <w:szCs w:val="28"/>
          <w:rtl w:val="true"/>
          <w:lang w:bidi="fa-IR"/>
        </w:rPr>
        <w:t>از آنجایی که اهل تقوا به مجرد ذکر خدا توبه می‌کنند، معلوم می‌شود گناهشان نه از روی عناد، بلکه به جهت غفلت از یاد پروردگارشان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عناد و اصرار آگاهانۀ آدمی بر گناه، با تقواپیشگی</w:t>
      </w:r>
    </w:p>
    <w:p>
      <w:pPr>
        <w:pStyle w:val="BookText"/>
        <w:rPr/>
      </w:pPr>
      <w:r>
        <w:rPr>
          <w:rFonts w:ascii="Amiri" w:hAnsi="Amiri" w:eastAsia="Amiri" w:cs="Amiri"/>
          <w:color w:val="111111"/>
          <w:sz w:val="28"/>
          <w:sz w:val="28"/>
          <w:szCs w:val="28"/>
          <w:rtl w:val="true"/>
          <w:lang w:bidi="ar-SA"/>
        </w:rPr>
        <w:t xml:space="preserve">وَ الَّذِینَ إِذٰا فَعَلُوا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یُصِرُّوا عَلیٰ مٰا فَعَلُوا وَ هُمْ یَعْلَمُونَ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اصرارکنندگان بر گناه، محروم از وعدۀ الهی به آمرزش گناهانشان</w:t>
      </w:r>
    </w:p>
    <w:p>
      <w:pPr>
        <w:pStyle w:val="BookText"/>
        <w:rPr/>
      </w:pPr>
      <w:r>
        <w:rPr>
          <w:rFonts w:ascii="Amiri" w:hAnsi="Amiri" w:eastAsia="Amiri" w:cs="Amiri"/>
          <w:color w:val="111111"/>
          <w:sz w:val="28"/>
          <w:sz w:val="28"/>
          <w:szCs w:val="28"/>
          <w:rtl w:val="true"/>
          <w:lang w:bidi="ar-SA"/>
        </w:rPr>
        <w:t xml:space="preserve">وَ الَّذِینَ إِذٰا فَعَلُوا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یَغْفِرُ الذُّنُوبَ إِلاَّ اللّٰهُ وَ لَمْ یُصِرُّوا عَلیٰ مٰا فَعَلُوا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آدمی، عذری بر گناهان او در پیشگاه خداوند</w:t>
      </w:r>
    </w:p>
    <w:p>
      <w:pPr>
        <w:pStyle w:val="BookText"/>
        <w:rPr/>
      </w:pPr>
      <w:r>
        <w:rPr>
          <w:rFonts w:ascii="Amiri" w:hAnsi="Amiri" w:eastAsia="Amiri" w:cs="Amiri"/>
          <w:color w:val="111111"/>
          <w:sz w:val="28"/>
          <w:sz w:val="28"/>
          <w:szCs w:val="28"/>
          <w:rtl w:val="true"/>
          <w:lang w:bidi="ar-SA"/>
        </w:rPr>
        <w:t>لَمْ یُصِرُّوا عَلیٰ مٰا فَعَلُوا وَ هُمْ یَعْلَمُونَ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نشدن و توبه نکردن از گناهان گذشتۀ خود، به منزلۀ اصرار بر آن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إِذٰا فَعَلُوا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فَاسْتَغْفَرُوا لِذُنُوبِهِمْ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یُصِرُّوا عَلیٰ مٰا فَعَلُوا</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یُصِرُّوا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تفسیری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این اساس که مفاد آیه این است که اگر بعد از گناه، یاد خدا نکنند و استغفار ننمایند، در واقع اصرارکنندگان بر گناه هستند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یُصِرُّوا عَلیٰ مٰا فَعَلُوا وَ 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هو أن یُذنِب الذنب</w:t>
      </w:r>
      <w:bookmarkStart w:id="90" w:name="pg19783_214441"/>
    </w:p>
    <w:p>
      <w:pPr>
        <w:pStyle w:val="BookText"/>
        <w:rPr/>
      </w:pPr>
      <w:bookmarkEnd w:id="90"/>
      <w:r>
        <w:rPr>
          <w:rFonts w:ascii="IRNazanin" w:hAnsi="IRNazanin" w:eastAsia="IRNazanin"/>
          <w:color w:val="111111"/>
          <w:sz w:val="28"/>
          <w:sz w:val="28"/>
          <w:szCs w:val="28"/>
          <w:rtl w:val="true"/>
          <w:lang w:bidi="fa-IR"/>
        </w:rPr>
        <w:t>فلا یستغفر اللّه و لا یحدّث نفسه بتوبة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یُصِرُّوا عَلیٰ مٰا 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شود و در پی آن از خداوند طلب آمرزش نکند و با خود سخنی از توبه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اللّه؛ تشبیهات؛ تقوا؛تکلیف؛ توبه؛ جهل؛ ذکر؛ ظلم؛ عذر؛ علم؛ عمل؛ غفلت؛ قرآن؛ گناه؛ مغفرت؛ وعده</w:t>
      </w:r>
    </w:p>
    <w:p>
      <w:pPr>
        <w:pStyle w:val="Heading3"/>
        <w:numPr>
          <w:ilvl w:val="2"/>
          <w:numId w:val="1"/>
        </w:numPr>
        <w:rPr/>
      </w:pPr>
      <w:bookmarkStart w:id="91" w:name="__RefHeading___Toc1214376_2314609296"/>
      <w:bookmarkStart w:id="92" w:name="_Toc31"/>
      <w:bookmarkEnd w:id="9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136</w:t>
      </w:r>
      <w:r>
        <w:rPr>
          <w:rtl w:val="true"/>
        </w:rPr>
        <w:t>]</w:t>
      </w:r>
      <w:bookmarkEnd w:id="92"/>
    </w:p>
    <w:p>
      <w:pPr>
        <w:pStyle w:val="BookText"/>
        <w:rPr/>
      </w:pPr>
      <w:r>
        <w:rPr>
          <w:rFonts w:ascii="Amiri" w:hAnsi="Amiri" w:eastAsia="Amiri" w:cs="Amiri"/>
          <w:color w:val="111111"/>
          <w:sz w:val="28"/>
          <w:sz w:val="28"/>
          <w:szCs w:val="28"/>
          <w:rtl w:val="true"/>
          <w:lang w:bidi="ar-SA"/>
        </w:rPr>
        <w:t xml:space="preserve">أُولٰئِکَ جَزٰاؤُهُمْ مَغْفِرَةٌ مِنْ رَبِّهِمْ وَ جَنّٰاتٌ تَجْرِی مِنْ تَحْتِهَا اَلْأَنْهٰارُ خٰالِدِینَ فِیهٰا وَ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 xml:space="preserve">اینان پاداششان آمرزشی است از جانب پروردگارشان، و بوستان‌هایی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نهرها روان است، و جاودانه در آنها خواهند بود، و چه خوب است مزد عمل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الهی و جاودانگی در بهشت، پاداش تقواپیشگان</w:t>
      </w:r>
    </w:p>
    <w:p>
      <w:pPr>
        <w:pStyle w:val="BookText"/>
        <w:rPr/>
      </w:pPr>
      <w:r>
        <w:rPr>
          <w:rFonts w:ascii="Amiri" w:hAnsi="Amiri" w:eastAsia="Amiri" w:cs="Amiri"/>
          <w:color w:val="111111"/>
          <w:sz w:val="28"/>
          <w:sz w:val="28"/>
          <w:szCs w:val="28"/>
          <w:rtl w:val="true"/>
          <w:lang w:bidi="ar-SA"/>
        </w:rPr>
        <w:t xml:space="preserve">أُعِدَّتْ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مَغْفِرَةٌ مِنْ رَبِّهِمْ وَ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تقواپیشگان است؛ یعنی آنان که به ویژگیهای یاد شده، ستوده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پشیمان از کرده‌های ناشایست و ستم بر خویش هستند و اصراری بر گناهان ندارند، بهره‌مند از آمرزش الهی و بهشت جاودانه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إِذٰا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مَغْفِرَةٌ مِنْ رَبِّهِمْ وَ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 بندگان، پرتویی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أُولٰئِکَ جَزٰاؤُهُمْ مَغْفِرَةٌ مِنْ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فرو بردن خشم، گذشت از خطای مردمان و استغفار، از اسباب بهره‌مند شدن آدمی از آمرزش الهی</w:t>
      </w:r>
    </w:p>
    <w:p>
      <w:pPr>
        <w:pStyle w:val="BookText"/>
        <w:rPr/>
      </w:pPr>
      <w:r>
        <w:rPr>
          <w:rFonts w:ascii="Amiri" w:hAnsi="Amiri" w:eastAsia="Amiri" w:cs="Amiri"/>
          <w:color w:val="111111"/>
          <w:sz w:val="28"/>
          <w:sz w:val="28"/>
          <w:szCs w:val="28"/>
          <w:rtl w:val="true"/>
          <w:lang w:bidi="ar-SA"/>
        </w:rPr>
        <w:t xml:space="preserve">سٰارِعُوا إِلیٰ مَغْفِرَةٍ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جَزٰاؤُهُمْ مَغْفِرَةٌ مِنْ رَبِّهِمْ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سٰارِعُوا إِلیٰ 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گفته شد شتاب به اسباب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جَزٰاؤُهُمْ 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کسانی است که آن اسباب را فراهم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بندگان به بهشت، در گرو آمرزش گناه آنان</w:t>
      </w:r>
    </w:p>
    <w:p>
      <w:pPr>
        <w:pStyle w:val="BookText"/>
        <w:rPr/>
      </w:pPr>
      <w:r>
        <w:rPr>
          <w:rFonts w:ascii="Amiri" w:hAnsi="Amiri" w:eastAsia="Amiri" w:cs="Amiri"/>
          <w:color w:val="111111"/>
          <w:sz w:val="28"/>
          <w:sz w:val="28"/>
          <w:szCs w:val="28"/>
          <w:rtl w:val="true"/>
          <w:lang w:bidi="ar-SA"/>
        </w:rPr>
        <w:t xml:space="preserve">أُولٰئِکَ جَزٰاؤُهُمْ مَغْفِرَةٌ مِنْ رَبِّهِمْ وَ جَنّٰاتٌ تَجْرِی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خٰالِدِینَ فِیهٰا</w:t>
      </w:r>
    </w:p>
    <w:p>
      <w:pPr>
        <w:pStyle w:val="BookText"/>
        <w:rPr/>
      </w:pPr>
      <w:r>
        <w:rPr>
          <w:rFonts w:ascii="IRNazanin" w:hAnsi="IRNazanin" w:eastAsia="IRNazanin"/>
          <w:color w:val="111111"/>
          <w:sz w:val="28"/>
          <w:sz w:val="28"/>
          <w:szCs w:val="28"/>
          <w:rtl w:val="true"/>
          <w:lang w:bidi="fa-IR"/>
        </w:rPr>
        <w:t xml:space="preserve">تقدّم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حکایت از تقدّم واقعی و خارجی آن دارد؛ یعنی نخست باید آمرزش صورت گیرد، آنگاه اجازۀ ورود به بهشت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الهی و بهشت جاودان، پاداش انفاق در توانگری و تنگدستی و فرو خوردن خشم و گذشت از خطای دیگران</w:t>
      </w:r>
    </w:p>
    <w:p>
      <w:pPr>
        <w:pStyle w:val="BookText"/>
        <w:rPr/>
      </w:pPr>
      <w:r>
        <w:rPr>
          <w:rFonts w:ascii="Amiri" w:hAnsi="Amiri" w:eastAsia="Amiri" w:cs="Amiri"/>
          <w:color w:val="111111"/>
          <w:sz w:val="28"/>
          <w:sz w:val="28"/>
          <w:szCs w:val="28"/>
          <w:rtl w:val="true"/>
          <w:lang w:bidi="ar-SA"/>
        </w:rPr>
        <w:t xml:space="preserve">اَلَّذِینَ یُنْفِقُونَ فِی السَّرّٰاءِ وَ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جَزٰاؤُهُمْ مَغْفِرَةٌ مِنْ رَبِّهِمْ وَ جَنّٰاتٌ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الهی و بهشت، پاداش الهی به محسنان و نیکوکاران</w:t>
      </w:r>
    </w:p>
    <w:p>
      <w:pPr>
        <w:pStyle w:val="BookText"/>
        <w:rPr/>
      </w:pPr>
      <w:r>
        <w:rPr>
          <w:rFonts w:ascii="Amiri" w:hAnsi="Amiri" w:eastAsia="Amiri" w:cs="Amiri"/>
          <w:color w:val="111111"/>
          <w:sz w:val="28"/>
          <w:sz w:val="28"/>
          <w:szCs w:val="28"/>
          <w:rtl w:val="true"/>
          <w:lang w:bidi="ar-SA"/>
        </w:rPr>
        <w:t xml:space="preserve">وَ اللّٰهُ یُحِبُّ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جَزٰاؤُهُمْ مَغْفِرَةٌ مِنْ رَبِّهِمْ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باغ‌های متعدد و نهرهای روان از زیر درختان آن</w:t>
      </w:r>
    </w:p>
    <w:p>
      <w:pPr>
        <w:pStyle w:val="BookText"/>
        <w:rPr/>
      </w:pPr>
      <w:r>
        <w:rPr>
          <w:rFonts w:ascii="Amiri" w:hAnsi="Amiri" w:eastAsia="Amiri" w:cs="Amiri"/>
          <w:color w:val="111111"/>
          <w:sz w:val="28"/>
          <w:sz w:val="28"/>
          <w:szCs w:val="28"/>
          <w:rtl w:val="true"/>
          <w:lang w:bidi="ar-SA"/>
        </w:rPr>
        <w:t>وَ جَنّٰاتٌ تَجْرِی مِنْ تَحْتِهَا الْأَنْهٰارُ خٰالِدِینَ فِیهٰا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بهشتیان در بهشت</w:t>
      </w:r>
    </w:p>
    <w:p>
      <w:pPr>
        <w:pStyle w:val="BookText"/>
        <w:rPr/>
      </w:pP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الهی و بهشت را به بهای عمل به اوامر خداوند دهند، نه به صرف شعار و ادّعا</w:t>
      </w:r>
    </w:p>
    <w:p>
      <w:pPr>
        <w:pStyle w:val="BookText"/>
        <w:rPr/>
      </w:pPr>
      <w:r>
        <w:rPr>
          <w:rFonts w:ascii="Amiri" w:hAnsi="Amiri" w:eastAsia="Amiri" w:cs="Amiri"/>
          <w:color w:val="111111"/>
          <w:sz w:val="28"/>
          <w:sz w:val="28"/>
          <w:szCs w:val="28"/>
          <w:rtl w:val="true"/>
          <w:lang w:bidi="ar-SA"/>
        </w:rPr>
        <w:t xml:space="preserve">أُولٰئِکَ جَزٰاؤُهُمْ مَغْفِرَةٌ مِنْ رَبِّهِمْ وَ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أَجْرُ الْعٰامِلِینَ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و جاودانگی در بهشت، پاداش خوبی برای عمل‌کنندگان به دستورات الهی</w:t>
      </w:r>
    </w:p>
    <w:p>
      <w:pPr>
        <w:pStyle w:val="BookText"/>
        <w:rPr/>
      </w:pPr>
      <w:r>
        <w:rPr>
          <w:rFonts w:ascii="Amiri" w:hAnsi="Amiri" w:eastAsia="Amiri" w:cs="Amiri"/>
          <w:color w:val="111111"/>
          <w:sz w:val="28"/>
          <w:sz w:val="28"/>
          <w:szCs w:val="28"/>
          <w:rtl w:val="true"/>
          <w:lang w:bidi="ar-SA"/>
        </w:rPr>
        <w:t>أُولٰئِکَ جَزٰاؤُهُمْ مَغْفِرَةٌ مِنْ رَبِّهِمْ وَ جَنّٰاتٌ تَجْرِی مِنْ تَحْتِهَا الْأَنْهٰارُ خٰالِدِینَ فِیهٰا وَ نِعْمَ أَجْرُ الْعٰامِلِینَ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مِنْ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اجر؛احسان؛ استغفار؛ اللّه؛ امر الهی؛ انفاق؛ بهشت؛ پاداش؛ تربیت؛ تقوا؛ خلافت الهی؛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ظلم؛ عجله؛ عفو؛ عمل؛ غضب؛ گناه؛ مغفرت؛ ندامت؛ نعمت؛ نهر</w:t>
      </w:r>
      <w:bookmarkStart w:id="93" w:name="pg19783_214443"/>
    </w:p>
    <w:p>
      <w:pPr>
        <w:pStyle w:val="Heading3"/>
        <w:numPr>
          <w:ilvl w:val="2"/>
          <w:numId w:val="1"/>
        </w:numPr>
        <w:rPr/>
      </w:pPr>
      <w:bookmarkStart w:id="94" w:name="__RefHeading___Toc1214378_2314609296"/>
      <w:bookmarkStart w:id="95" w:name="_Toc32"/>
      <w:bookmarkEnd w:id="93"/>
      <w:bookmarkEnd w:id="9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137</w:t>
      </w:r>
      <w:r>
        <w:rPr>
          <w:rtl w:val="true"/>
        </w:rPr>
        <w:t>]</w:t>
      </w:r>
      <w:bookmarkEnd w:id="95"/>
    </w:p>
    <w:p>
      <w:pPr>
        <w:pStyle w:val="BookText"/>
        <w:rPr/>
      </w:pPr>
      <w:r>
        <w:rPr>
          <w:rFonts w:ascii="Amiri" w:hAnsi="Amiri" w:eastAsia="Amiri" w:cs="Amiri"/>
          <w:color w:val="111111"/>
          <w:sz w:val="28"/>
          <w:sz w:val="28"/>
          <w:szCs w:val="28"/>
          <w:rtl w:val="true"/>
          <w:lang w:bidi="ar-SA"/>
        </w:rPr>
        <w:t xml:space="preserve">قَدْ خَلَتْ مِنْ قَبْلِکُمْ سُنَنٌ فَسِیرُوا فِی اَلْأَرْضِ فَانْظُروا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 xml:space="preserve">قطعاً پیش از شما سنّت‌هایی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طغیانگران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یافته است، پس در زمین بگردید و بنگرید که سرانجام تکذیب کنندگان چگونه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قوانین ثابت و سنتهای الهی بر جوامع بشری، در سراسر تاریخ</w:t>
      </w:r>
    </w:p>
    <w:p>
      <w:pPr>
        <w:pStyle w:val="BookText"/>
        <w:rPr/>
      </w:pPr>
      <w:r>
        <w:rPr>
          <w:rFonts w:ascii="Amiri" w:hAnsi="Amiri" w:eastAsia="Amiri" w:cs="Amiri"/>
          <w:color w:val="111111"/>
          <w:sz w:val="28"/>
          <w:sz w:val="28"/>
          <w:szCs w:val="28"/>
          <w:rtl w:val="true"/>
          <w:lang w:bidi="ar-SA"/>
        </w:rPr>
        <w:t>قَدْ خَلَتْ مِنْ قَبْلِکُمْ سُنَنٌ فَسِیرُوا فِی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و تغییرات اجتماعی و تاریخی، بر اساس قوانین و سنتهای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خَلَتْ مِنْ قَبْلِکُمْ سُنَنٌ فَسِیرُوا فِی الْأَرْضِ فَانْظُروا کَیْفَ کٰانَ عٰاقِبَةُ الْمُکَذِّبِینَ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پیش‌بینی تحولات اجتماعی و واکنشهای تاریخی، بر اساس شناسایی قوانین و سنتهای الهیِ حاکم بر آنها</w:t>
      </w:r>
    </w:p>
    <w:p>
      <w:pPr>
        <w:pStyle w:val="BookText"/>
        <w:rPr/>
      </w:pPr>
      <w:r>
        <w:rPr>
          <w:rFonts w:ascii="Amiri" w:hAnsi="Amiri" w:eastAsia="Amiri" w:cs="Amiri"/>
          <w:color w:val="111111"/>
          <w:sz w:val="28"/>
          <w:sz w:val="28"/>
          <w:szCs w:val="28"/>
          <w:rtl w:val="true"/>
          <w:lang w:bidi="ar-SA"/>
        </w:rPr>
        <w:t>قَدْ خَلَتْ مِنْ قَبْلِکُمْ سُنَنٌ فَسِیرُوا فِی الْأَرْضِ</w:t>
      </w:r>
    </w:p>
    <w:p>
      <w:pPr>
        <w:pStyle w:val="BookText"/>
        <w:rPr/>
      </w:pPr>
      <w:r>
        <w:rPr>
          <w:rFonts w:ascii="IRNazanin" w:hAnsi="IRNazanin" w:eastAsia="IRNazanin"/>
          <w:color w:val="111111"/>
          <w:sz w:val="28"/>
          <w:sz w:val="28"/>
          <w:szCs w:val="28"/>
          <w:rtl w:val="true"/>
          <w:lang w:bidi="fa-IR"/>
        </w:rPr>
        <w:t>مقتضای قانونمند بودن تحولات اجتماعی و تاریخی جوامع انسانی این است که با شناخت آن قوانین می‌توان تحولات اجتماعی آینده را پیش‌بینی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کند و کاو در تحوّلات و حوادث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برای شناسایی قوانین و سنتهای حاکم بر جوامع</w:t>
      </w:r>
    </w:p>
    <w:p>
      <w:pPr>
        <w:pStyle w:val="BookText"/>
        <w:rPr/>
      </w:pPr>
      <w:r>
        <w:rPr>
          <w:rFonts w:ascii="Amiri" w:hAnsi="Amiri" w:eastAsia="Amiri" w:cs="Amiri"/>
          <w:color w:val="111111"/>
          <w:sz w:val="28"/>
          <w:sz w:val="28"/>
          <w:szCs w:val="28"/>
          <w:rtl w:val="true"/>
          <w:lang w:bidi="ar-SA"/>
        </w:rPr>
        <w:t>قَدْ خَلَتْ مِنْ قَبْلِکُمْ سُنَنٌ فَسِیرُوا فِی الْأَرْضِ فَانْظُروا کَیْفَ کٰانَ عٰاقِبَةُ الْمُکَذِّبِینَ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جوامع، همواره دارای روشها و شیوه‌های خاص زندگی اجتماعی و جهتگیریهای خاص تاریخی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خَلَتْ مِنْ قَبْلِکُمْ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کَیْفَ کٰانَ عٰاقِبَةُ الْمُکَذِّبِینَ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کاوش و دقّت در فرجام تکذیب‌کنندگان دین الهی</w:t>
      </w:r>
    </w:p>
    <w:p>
      <w:pPr>
        <w:pStyle w:val="BookText"/>
        <w:rPr/>
      </w:pPr>
      <w:r>
        <w:rPr>
          <w:rFonts w:ascii="Amiri" w:hAnsi="Amiri" w:eastAsia="Amiri" w:cs="Amiri"/>
          <w:color w:val="111111"/>
          <w:sz w:val="28"/>
          <w:sz w:val="28"/>
          <w:szCs w:val="28"/>
          <w:rtl w:val="true"/>
          <w:lang w:bidi="ar-SA"/>
        </w:rPr>
        <w:t>فَانْظُروا کَیْفَ کٰانَ عٰاقِبَةُ الْمُکَذِّبِینَ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جامعه‌شناسی و دقّت در تحولات و حوادث تاریخی</w:t>
      </w:r>
    </w:p>
    <w:p>
      <w:pPr>
        <w:pStyle w:val="BookText"/>
        <w:rPr/>
      </w:pPr>
      <w:r>
        <w:rPr>
          <w:rFonts w:ascii="Amiri" w:hAnsi="Amiri" w:eastAsia="Amiri" w:cs="Amiri"/>
          <w:color w:val="111111"/>
          <w:sz w:val="28"/>
          <w:sz w:val="28"/>
          <w:szCs w:val="28"/>
          <w:rtl w:val="true"/>
          <w:lang w:bidi="ar-SA"/>
        </w:rPr>
        <w:t>فَسِیرُوا فِی الْأَرْضِ فَانْظُروا کَیْفَ کٰانَ عٰاقِبَةُ الْمُکَذِّبِینَ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مردم از عاقبت و فرجام شوم تکذیب‌کنندگان دین خداوند</w:t>
      </w:r>
      <w:bookmarkStart w:id="96" w:name="pg19783_214444"/>
    </w:p>
    <w:p>
      <w:pPr>
        <w:pStyle w:val="BookText"/>
        <w:rPr/>
      </w:pPr>
      <w:bookmarkEnd w:id="96"/>
      <w:r>
        <w:rPr>
          <w:rFonts w:ascii="Amiri" w:hAnsi="Amiri" w:eastAsia="Amiri" w:cs="Amiri"/>
          <w:color w:val="111111"/>
          <w:sz w:val="28"/>
          <w:sz w:val="28"/>
          <w:szCs w:val="28"/>
          <w:rtl w:val="true"/>
          <w:lang w:bidi="ar-SA"/>
        </w:rPr>
        <w:t>فَانْظُروا کَیْفَ کٰانَ عٰاقِبَةُ الْمُکَذِّبِینَ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برای بدست آوردن سنن و قوانین حاکم بر جوامع بشری، نیازمند به حضور محقق در متن آن جامعه و یا استناد به مدارک عینی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فَسِیرُوا فِی الْأَرْضِ فَانْظُروا کَیْفَ کٰانَ عٰاقِبَةُ الْمُکَذِّبِینَ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جهانگردی و کاوش در حوادث و تحولات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راهی برای شناخت سنتهای الهی</w:t>
      </w:r>
    </w:p>
    <w:p>
      <w:pPr>
        <w:pStyle w:val="BookText"/>
        <w:rPr/>
      </w:pPr>
      <w:r>
        <w:rPr>
          <w:rFonts w:ascii="Amiri" w:hAnsi="Amiri" w:eastAsia="Amiri" w:cs="Amiri"/>
          <w:color w:val="111111"/>
          <w:sz w:val="28"/>
          <w:sz w:val="28"/>
          <w:szCs w:val="28"/>
          <w:rtl w:val="true"/>
          <w:lang w:bidi="ar-SA"/>
        </w:rPr>
        <w:t>فَسِیرُوا فِی الْأَرْضِ فَانْظُروا کَیْفَ کٰانَ عٰاقِبَةُ الْمُکَذِّبِینَ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آثار گذشتگان، منبعی برای شناخت و عبرت‌آموزی</w:t>
      </w:r>
    </w:p>
    <w:p>
      <w:pPr>
        <w:pStyle w:val="BookText"/>
        <w:rPr/>
      </w:pPr>
      <w:r>
        <w:rPr>
          <w:rFonts w:ascii="Amiri" w:hAnsi="Amiri" w:eastAsia="Amiri" w:cs="Amiri"/>
          <w:color w:val="111111"/>
          <w:sz w:val="28"/>
          <w:sz w:val="28"/>
          <w:szCs w:val="28"/>
          <w:rtl w:val="true"/>
          <w:lang w:bidi="ar-SA"/>
        </w:rPr>
        <w:t>فَسِیرُوا فِی الْأَرْضِ فَانْظُروا کَیْفَ کٰانَ عٰاقِبَةُ الْمُکَذِّبِینَ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پیشینیان و فرجام آنان، عبرتی برای آیندگان</w:t>
      </w:r>
    </w:p>
    <w:p>
      <w:pPr>
        <w:pStyle w:val="BookText"/>
        <w:rPr/>
      </w:pPr>
      <w:r>
        <w:rPr>
          <w:rFonts w:ascii="Amiri" w:hAnsi="Amiri" w:eastAsia="Amiri" w:cs="Amiri"/>
          <w:color w:val="111111"/>
          <w:sz w:val="28"/>
          <w:sz w:val="28"/>
          <w:szCs w:val="28"/>
          <w:rtl w:val="true"/>
          <w:lang w:bidi="ar-SA"/>
        </w:rPr>
        <w:t xml:space="preserve">قَدْ خَلَتْ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کَیْفَ کٰانَ عٰاقِبَةُ الْمُکَذِّبِینَ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آدمی، در پی دارندۀ عذابهای دنیوی</w:t>
      </w:r>
    </w:p>
    <w:p>
      <w:pPr>
        <w:pStyle w:val="BookText"/>
        <w:rPr/>
      </w:pPr>
      <w:r>
        <w:rPr>
          <w:rFonts w:ascii="Amiri" w:hAnsi="Amiri" w:eastAsia="Amiri" w:cs="Amiri"/>
          <w:color w:val="111111"/>
          <w:sz w:val="28"/>
          <w:sz w:val="28"/>
          <w:szCs w:val="28"/>
          <w:rtl w:val="true"/>
          <w:lang w:bidi="ar-SA"/>
        </w:rPr>
        <w:t>کَیْفَ کٰانَ عٰاقِبَةُ الْمُکَذِّبِینَ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تکذیب‌کنندگان دین الهی در امتهای گذشته</w:t>
      </w:r>
    </w:p>
    <w:p>
      <w:pPr>
        <w:pStyle w:val="BookText"/>
        <w:rPr/>
      </w:pPr>
      <w:r>
        <w:rPr>
          <w:rFonts w:ascii="Amiri" w:hAnsi="Amiri" w:eastAsia="Amiri" w:cs="Amiri"/>
          <w:color w:val="111111"/>
          <w:sz w:val="28"/>
          <w:sz w:val="28"/>
          <w:szCs w:val="28"/>
          <w:rtl w:val="true"/>
          <w:lang w:bidi="ar-SA"/>
        </w:rPr>
        <w:t>قَدْ خَلَتْ مِنْ قَبْلِکُمْ سُنَنٌ فَسِیرُوا فِی الْأَرْضِ فَانْظُروا کَیْفَ کٰانَ عٰاقِبَةُ الْمُکَذِّبِینَ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تاریخ؛ تفکر؛ تکذیب؛جامعه؛ جهان بینی؛ دنیا؛ دین؛ زمین؛ سنت؛ سیر و سیاحت؛ شناخت؛ عبرت؛ عذاب؛ عذاب دنیوی؛کیفر؛ گناه؛ نگاه</w:t>
      </w:r>
    </w:p>
    <w:p>
      <w:pPr>
        <w:pStyle w:val="Heading3"/>
        <w:numPr>
          <w:ilvl w:val="2"/>
          <w:numId w:val="1"/>
        </w:numPr>
        <w:rPr/>
      </w:pPr>
      <w:bookmarkStart w:id="97" w:name="__RefHeading___Toc1214380_2314609296"/>
      <w:bookmarkStart w:id="98" w:name="_Toc33"/>
      <w:bookmarkEnd w:id="9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138</w:t>
      </w:r>
      <w:r>
        <w:rPr>
          <w:rtl w:val="true"/>
        </w:rPr>
        <w:t>]</w:t>
      </w:r>
      <w:bookmarkEnd w:id="98"/>
    </w:p>
    <w:p>
      <w:pPr>
        <w:pStyle w:val="BookText"/>
        <w:rPr/>
      </w:pPr>
      <w:r>
        <w:rPr>
          <w:rFonts w:ascii="Amiri" w:hAnsi="Amiri" w:eastAsia="Amiri" w:cs="Amiri"/>
          <w:color w:val="111111"/>
          <w:sz w:val="28"/>
          <w:sz w:val="28"/>
          <w:szCs w:val="28"/>
          <w:rtl w:val="true"/>
          <w:lang w:bidi="ar-SA"/>
        </w:rPr>
        <w:t xml:space="preserve">هٰذٰا بَیٰانٌ لِلنّٰاسِ وَ هُدیً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این بیانی است برای مردم، و هدایت و اندرزی است برای تقوا پیشگان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روشنگر مردم و هدایت‌کنندۀ تقواپیشگان و پندی برای ایشان</w:t>
      </w:r>
    </w:p>
    <w:p>
      <w:pPr>
        <w:pStyle w:val="BookText"/>
        <w:rPr/>
      </w:pPr>
      <w:r>
        <w:rPr>
          <w:rFonts w:ascii="Amiri" w:hAnsi="Amiri" w:eastAsia="Amiri" w:cs="Amiri"/>
          <w:color w:val="111111"/>
          <w:sz w:val="28"/>
          <w:sz w:val="28"/>
          <w:szCs w:val="28"/>
          <w:rtl w:val="true"/>
          <w:lang w:bidi="ar-SA"/>
        </w:rPr>
        <w:t>هٰذٰا بَیٰانٌ لِلنّٰاسِ وَ هُدیً وَ مَوْعِظَةٌ لِلْمُتَّقِینَ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قرآن دارد؛ یعنی این قرآن روشنگر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در پهنۀ گیتی و در همۀ ادوار، مخاطب تعالیم روشنگر قرآن</w:t>
      </w:r>
    </w:p>
    <w:p>
      <w:pPr>
        <w:pStyle w:val="BookText"/>
        <w:rPr/>
      </w:pPr>
      <w:r>
        <w:rPr>
          <w:rFonts w:ascii="Amiri" w:hAnsi="Amiri" w:eastAsia="Amiri" w:cs="Amiri"/>
          <w:color w:val="111111"/>
          <w:sz w:val="28"/>
          <w:sz w:val="28"/>
          <w:szCs w:val="28"/>
          <w:rtl w:val="true"/>
          <w:lang w:bidi="ar-SA"/>
        </w:rPr>
        <w:t>هٰذٰا بَیٰانٌ لِلنّٰاسِ</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سنّتهای الهی در جوامع بشری</w:t>
      </w:r>
    </w:p>
    <w:p>
      <w:pPr>
        <w:pStyle w:val="BookText"/>
        <w:rPr/>
      </w:pPr>
      <w:r>
        <w:rPr>
          <w:rFonts w:ascii="IRNazanin" w:hAnsi="IRNazanin" w:eastAsia="IRNazanin"/>
          <w:color w:val="111111"/>
          <w:sz w:val="28"/>
          <w:sz w:val="28"/>
          <w:szCs w:val="28"/>
          <w:rtl w:val="true"/>
          <w:lang w:bidi="fa-IR"/>
        </w:rPr>
        <w:t>و سرنوشت شوم تکذیب‌کنندگان، روشنگر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خَلَتْ مِنْ قَبْلِکُمْ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بَیٰانٌ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اشاره به معارفی باشد که در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قابل فهم برای همۀ مردم در هر عصر و دوره‌ای</w:t>
      </w:r>
    </w:p>
    <w:p>
      <w:pPr>
        <w:pStyle w:val="BookText"/>
        <w:rPr/>
      </w:pPr>
      <w:r>
        <w:rPr>
          <w:rFonts w:ascii="Amiri" w:hAnsi="Amiri" w:eastAsia="Amiri" w:cs="Amiri"/>
          <w:color w:val="111111"/>
          <w:sz w:val="28"/>
          <w:sz w:val="28"/>
          <w:szCs w:val="28"/>
          <w:rtl w:val="true"/>
          <w:lang w:bidi="ar-SA"/>
        </w:rPr>
        <w:t>هٰذٰا بَیٰانٌ لِلنّٰاسِ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سنتهای الهی در جوامع بشری و سرنوشت شوم تکذیب‌کنندگان، هدایتگر تقواپیشگان و پندی برای آنان</w:t>
      </w:r>
    </w:p>
    <w:p>
      <w:pPr>
        <w:pStyle w:val="BookText"/>
        <w:rPr/>
      </w:pPr>
      <w:r>
        <w:rPr>
          <w:rFonts w:ascii="Amiri" w:hAnsi="Amiri" w:eastAsia="Amiri" w:cs="Amiri"/>
          <w:color w:val="111111"/>
          <w:sz w:val="28"/>
          <w:sz w:val="28"/>
          <w:szCs w:val="28"/>
          <w:rtl w:val="true"/>
          <w:lang w:bidi="ar-SA"/>
        </w:rPr>
        <w:t xml:space="preserve">قَدْ خَلَتْ مِنْ قَبْلِکُمْ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مَوْعِظَةٌ لِلْمُتَّقِینَ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جهانگردی و تأمل در سرنوشت شوم گذشتگان، زمینه‌ای برای پرهیز از تکذیب دین خداوند</w:t>
      </w:r>
    </w:p>
    <w:p>
      <w:pPr>
        <w:pStyle w:val="BookText"/>
        <w:rPr/>
      </w:pPr>
      <w:r>
        <w:rPr>
          <w:rFonts w:ascii="Amiri" w:hAnsi="Amiri" w:eastAsia="Amiri" w:cs="Amiri"/>
          <w:color w:val="111111"/>
          <w:sz w:val="28"/>
          <w:sz w:val="28"/>
          <w:szCs w:val="28"/>
          <w:rtl w:val="true"/>
          <w:lang w:bidi="ar-SA"/>
        </w:rPr>
        <w:t xml:space="preserve">فَسِیرُوا فِی الْأَرْضِ فَانْظُروا کَیْفَ کٰانَ عٰاقِبَةُ الْمُکَذِّبِینَ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بَیٰانٌ لِلنّٰاسِ</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مطالب آیۀ قبل باشد، مفاد آیه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للنّاس لئلاّ یرتکبوا الّذی ارتکبوه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مشاهدۀ سرنوشت تکذیب‌کنندگان، روشنگر مردم است به اینکه مانند گذشتگان، آیات الهی را تکذیب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جهانگردی و تأمل در سرنوشت شوم گذشتگان، از عوامل هدایت یافتن و پند پذیرفتن تقواپیشگان</w:t>
      </w:r>
    </w:p>
    <w:p>
      <w:pPr>
        <w:pStyle w:val="BookText"/>
        <w:rPr/>
      </w:pPr>
      <w:r>
        <w:rPr>
          <w:rFonts w:ascii="Amiri" w:hAnsi="Amiri" w:eastAsia="Amiri" w:cs="Amiri"/>
          <w:color w:val="111111"/>
          <w:sz w:val="28"/>
          <w:sz w:val="28"/>
          <w:szCs w:val="28"/>
          <w:rtl w:val="true"/>
          <w:lang w:bidi="ar-SA"/>
        </w:rPr>
        <w:t xml:space="preserve">فَسِیرُوا فِی الْأَرْضِ فَانْظُروا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بَیٰانٌ لِلنّٰاسِ وَ هُدیً وَ مَوْعِظَةٌ لِلْمُتَّقِینَ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موجب هدایت یافتن و پندپذیری از روشنگریهای قرآن</w:t>
      </w:r>
    </w:p>
    <w:p>
      <w:pPr>
        <w:pStyle w:val="BookText"/>
        <w:rPr/>
      </w:pPr>
      <w:r>
        <w:rPr>
          <w:rFonts w:ascii="Amiri" w:hAnsi="Amiri" w:eastAsia="Amiri" w:cs="Amiri"/>
          <w:color w:val="111111"/>
          <w:sz w:val="28"/>
          <w:sz w:val="28"/>
          <w:szCs w:val="28"/>
          <w:rtl w:val="true"/>
          <w:lang w:bidi="ar-SA"/>
        </w:rPr>
        <w:t>هٰذٰا بَیٰانٌ لِلنّٰاسِ وَ هُدیً وَ مَوْعِظَةٌ لِلْمُتَّقِینَ</w:t>
      </w:r>
    </w:p>
    <w:p>
      <w:pPr>
        <w:pStyle w:val="BookText"/>
        <w:rPr/>
      </w:pPr>
      <w:r>
        <w:rPr>
          <w:rFonts w:ascii="IRNazanin" w:hAnsi="IRNazanin" w:eastAsia="IRNazanin"/>
          <w:color w:val="111111"/>
          <w:sz w:val="28"/>
          <w:sz w:val="28"/>
          <w:szCs w:val="28"/>
          <w:rtl w:val="true"/>
          <w:lang w:bidi="fa-IR"/>
        </w:rPr>
        <w:t xml:space="preserve">از اینکه خداوند، قرآن را وسیلۀ روشنگری تمامی مردم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بیان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دربارۀ خصوص تقواپیشگان، آن را هدایت‌کننده و موعظه‌گر دانسته، معلوم می‌شود که تنها تقواپیشگان هستند که از روشنگریهای قرآن سود برده و هدایت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احکام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پرهیز از رباخواری، پیروی از خدا و رسول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روشنگر مردم و پندی برای تقواپیشگان و هدایت‌کنندۀ آنان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بَیٰانٌ لِلنّٰاسِ وَ هُدیً وَ مَوْعِظَةٌ لِلْمُتَّقِینَ</w:t>
      </w:r>
    </w:p>
    <w:p>
      <w:pPr>
        <w:pStyle w:val="BookText"/>
        <w:rPr/>
      </w:pPr>
      <w:r>
        <w:rPr>
          <w:rFonts w:ascii="IRNazanin" w:hAnsi="IRNazanin" w:eastAsia="IRNazanin"/>
          <w:color w:val="111111"/>
          <w:sz w:val="28"/>
          <w:sz w:val="28"/>
          <w:szCs w:val="28"/>
          <w:rtl w:val="true"/>
          <w:lang w:bidi="fa-IR"/>
        </w:rPr>
        <w:t xml:space="preserve">از جمله احتمالات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کلیۀ مسائل و معارفی دارد که در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فلسفۀ تاریخ، جهت‌دهندۀ حرکتهای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فَانْظُروا کَیْفَ کٰانَ عٰاقِبَةُ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بَیٰانٌ لِلنّٰاسِ وَ هُدیً</w:t>
      </w:r>
      <w:bookmarkStart w:id="99" w:name="pg19783_214446"/>
    </w:p>
    <w:p>
      <w:pPr>
        <w:pStyle w:val="BookText"/>
        <w:rPr/>
      </w:pPr>
      <w:bookmarkEnd w:id="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اطاعت؛ اللّه؛ ایمان؛ تاریخ؛ تعلیم؛ تفکر؛ تقوا؛ تکذیب؛ جامعه؛دین؛ ربا؛ سنت؛ سیر و سیاحت؛ عبرت؛ علم؛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هدایت</w:t>
      </w:r>
    </w:p>
    <w:p>
      <w:pPr>
        <w:pStyle w:val="Heading3"/>
        <w:numPr>
          <w:ilvl w:val="2"/>
          <w:numId w:val="1"/>
        </w:numPr>
        <w:rPr/>
      </w:pPr>
      <w:bookmarkStart w:id="100" w:name="__RefHeading___Toc1214382_2314609296"/>
      <w:bookmarkStart w:id="101" w:name="_Toc34"/>
      <w:bookmarkEnd w:id="10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139</w:t>
      </w:r>
      <w:r>
        <w:rPr>
          <w:rtl w:val="true"/>
        </w:rPr>
        <w:t>]</w:t>
      </w:r>
      <w:bookmarkEnd w:id="101"/>
    </w:p>
    <w:p>
      <w:pPr>
        <w:pStyle w:val="BookText"/>
        <w:rPr/>
      </w:pPr>
      <w:r>
        <w:rPr>
          <w:rFonts w:ascii="Amiri" w:hAnsi="Amiri" w:eastAsia="Amiri" w:cs="Amiri"/>
          <w:color w:val="111111"/>
          <w:sz w:val="28"/>
          <w:sz w:val="28"/>
          <w:szCs w:val="28"/>
          <w:rtl w:val="true"/>
          <w:lang w:bidi="ar-SA"/>
        </w:rPr>
        <w:t xml:space="preserve">وَ لاٰ تَهِنُوا وَ لاٰ تَحْزَنُوا وَ أَنْتُمُ اَلْأَعْلَوْنَ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و سستی نکنید و غمگین نشوید، که اگر مؤمن باشید، شما برتر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اهل ایمان در هنگامه‌های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با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سستی و اندوهی به خویش راه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وَ لاٰ تَحْزَنُوا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اهل ایمان از سوی خداوند به ثبات قدم و استواری و اعتماد به نفس در رویارویی با دشمن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وَ لاٰ تَحْزَنُوا وَ أَنْتُمُ الْأَعْلَوْنَ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در جنگ، نباید موجب سستی و اندوه اهل ایمان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تَهِنُوا وَ لاٰ تَحْزَنُوا وَ أَنْتُمُ الْأَعْلَوْنَ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خودباختگی و شکست روحی پیکارگران احد پس از بازگشت از نبرد</w:t>
      </w:r>
    </w:p>
    <w:p>
      <w:pPr>
        <w:pStyle w:val="BookText"/>
        <w:rPr/>
      </w:pPr>
      <w:r>
        <w:rPr>
          <w:rFonts w:ascii="Amiri" w:hAnsi="Amiri" w:eastAsia="Amiri" w:cs="Amiri"/>
          <w:color w:val="111111"/>
          <w:sz w:val="28"/>
          <w:sz w:val="28"/>
          <w:szCs w:val="28"/>
          <w:rtl w:val="true"/>
          <w:lang w:bidi="ar-SA"/>
        </w:rPr>
        <w:t xml:space="preserve">إِذْ هَمَّتْ طٰائِفَتٰانِ مِنْکُمْ أَنْ تَفْشَلاٰ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وَ لاٰ تَحْزَنُوا وَ أَنْتُمُ الْأَعْلَوْنَ</w:t>
      </w:r>
    </w:p>
    <w:p>
      <w:pPr>
        <w:pStyle w:val="BookText"/>
        <w:rPr/>
      </w:pPr>
      <w:r>
        <w:rPr>
          <w:rFonts w:ascii="IRNazanin" w:hAnsi="IRNazanin" w:eastAsia="IRNazanin"/>
          <w:color w:val="111111"/>
          <w:sz w:val="28"/>
          <w:sz w:val="28"/>
          <w:szCs w:val="28"/>
          <w:rtl w:val="true"/>
          <w:lang w:bidi="fa-IR"/>
        </w:rPr>
        <w:t xml:space="preserve">اگر چه نهی از چیزی، حکایت از وقوع خارجی آن ندارد، ولی به قرینۀ آیات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یمسسکم قرح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نهی از سستی و اندوه، پس از وقوع آن در میان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مقتضای ارتباط این آیه با آیات پیشین که جنگ احد و عوامل شکست آن را گوشزد کرد، به دست می‌آید که این سستی و اندوه، ناشی از مسائل جنگ احد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سنّتهای الهی در فرجام شوم تکذیب‌کنندگان دین خداوند، از میان‌برندۀ هر گونه حزن و اندوه و سستی از جامعۀ ایمانی</w:t>
      </w:r>
    </w:p>
    <w:p>
      <w:pPr>
        <w:pStyle w:val="BookText"/>
        <w:rPr/>
      </w:pPr>
      <w:r>
        <w:rPr>
          <w:rFonts w:ascii="Amiri" w:hAnsi="Amiri" w:eastAsia="Amiri" w:cs="Amiri"/>
          <w:color w:val="111111"/>
          <w:sz w:val="28"/>
          <w:sz w:val="28"/>
          <w:szCs w:val="28"/>
          <w:rtl w:val="true"/>
          <w:lang w:bidi="ar-SA"/>
        </w:rPr>
        <w:t xml:space="preserve">فَسِیرُوا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کَیْفَ کٰانَ عٰاقِبَةُ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وَ لاٰ تَحْزَنُوا</w:t>
      </w:r>
    </w:p>
    <w:p>
      <w:pPr>
        <w:pStyle w:val="BookText"/>
        <w:rPr/>
      </w:pPr>
      <w:r>
        <w:rPr>
          <w:rFonts w:ascii="IRNazanin" w:hAnsi="IRNazanin" w:eastAsia="IRNazanin"/>
          <w:color w:val="111111"/>
          <w:sz w:val="28"/>
          <w:sz w:val="28"/>
          <w:szCs w:val="28"/>
          <w:rtl w:val="true"/>
          <w:lang w:bidi="fa-IR"/>
        </w:rPr>
        <w:t xml:space="preserve">اگر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تَهِنُوا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فَانْظُروا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 این دو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محزون نباشید، عاقبت تکذیب‌کنندگانِ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شما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نابودی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روحیۀ قوی، رمز استواری و ثبات قدم در رویارویی با دشمنان</w:t>
      </w:r>
    </w:p>
    <w:p>
      <w:pPr>
        <w:pStyle w:val="BookText"/>
        <w:rPr/>
      </w:pPr>
      <w:r>
        <w:rPr>
          <w:rFonts w:ascii="Amiri" w:hAnsi="Amiri" w:eastAsia="Amiri" w:cs="Amiri"/>
          <w:color w:val="111111"/>
          <w:sz w:val="28"/>
          <w:sz w:val="28"/>
          <w:szCs w:val="28"/>
          <w:rtl w:val="true"/>
          <w:lang w:bidi="ar-SA"/>
        </w:rPr>
        <w:t>وَ لاٰ تَهِنُوا وَ لاٰ تَحْزَنُوا وَ أَنْتُمُ الْأَعْلَوْنَ إِنْ کُنْتُمْ مُؤْمِنِینَ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مسلمانان بر دیگران، در گرو ایمان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الْأَعْلَوْنَ إِنْ کُنْتُمْ مُؤْمِنِینَ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الْأَعْلَوْنَ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منزلۀ جواب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ایمان آدمی با تن دادن او به سستی و اندوه در هنگامه‌های دشوار و رویارویی با دشمن</w:t>
      </w:r>
    </w:p>
    <w:p>
      <w:pPr>
        <w:pStyle w:val="BookText"/>
        <w:rPr/>
      </w:pPr>
      <w:r>
        <w:rPr>
          <w:rFonts w:ascii="Amiri" w:hAnsi="Amiri" w:eastAsia="Amiri" w:cs="Amiri"/>
          <w:color w:val="111111"/>
          <w:sz w:val="28"/>
          <w:sz w:val="28"/>
          <w:szCs w:val="28"/>
          <w:rtl w:val="true"/>
          <w:lang w:bidi="ar-SA"/>
        </w:rPr>
        <w:t>وَ لاٰ تَهِنُوا وَ لاٰ تَحْزَنُوا وَ أَنْتُمُ الْأَعْلَوْنَ إِنْ کُنْتُمْ مُؤْمِنِینَ</w:t>
      </w:r>
    </w:p>
    <w:p>
      <w:pPr>
        <w:pStyle w:val="BookText"/>
        <w:rPr/>
      </w:pPr>
      <w:r>
        <w:rPr>
          <w:rFonts w:ascii="IRNazanin" w:hAnsi="IRNazanin" w:eastAsia="IRNazanin"/>
          <w:color w:val="111111"/>
          <w:sz w:val="28"/>
          <w:sz w:val="28"/>
          <w:szCs w:val="28"/>
          <w:rtl w:val="true"/>
          <w:lang w:bidi="fa-IR"/>
        </w:rPr>
        <w:t xml:space="preserve">در براشت یاد شده،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 وَ 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منزلۀ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برتری مؤمنان بر دیگران، برانگیزندۀ آدمی به ایمان واقعی</w:t>
      </w:r>
    </w:p>
    <w:p>
      <w:pPr>
        <w:pStyle w:val="BookText"/>
        <w:rPr/>
      </w:pPr>
      <w:r>
        <w:rPr>
          <w:rFonts w:ascii="Amiri" w:hAnsi="Amiri" w:eastAsia="Amiri" w:cs="Amiri"/>
          <w:color w:val="111111"/>
          <w:sz w:val="28"/>
          <w:sz w:val="28"/>
          <w:szCs w:val="28"/>
          <w:rtl w:val="true"/>
          <w:lang w:bidi="ar-SA"/>
        </w:rPr>
        <w:t>وَ أَنْتُمُ الْأَعْلَوْنَ إِنْ کُنْتُمْ مُؤْمِنِینَ</w:t>
      </w:r>
    </w:p>
    <w:p>
      <w:pPr>
        <w:pStyle w:val="BookText"/>
        <w:rPr/>
      </w:pPr>
      <w:r>
        <w:rPr>
          <w:rFonts w:ascii="IRNazanin" w:hAnsi="IRNazanin" w:eastAsia="IRNazanin"/>
          <w:color w:val="111111"/>
          <w:sz w:val="28"/>
          <w:sz w:val="28"/>
          <w:szCs w:val="28"/>
          <w:rtl w:val="true"/>
          <w:lang w:bidi="fa-IR"/>
        </w:rPr>
        <w:t>خداوند برتری مسلمانان را در گرو ایمان واقعی آنان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انسانها ذاتاً خواهان برتری بر دشمنانشان هستند، برای رسیدن به ایمان واقعی انگیزه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توجّه دادن اهل ایمان به برتریشان بر دیگران، در تقویت روحیۀ آنان</w:t>
      </w:r>
    </w:p>
    <w:p>
      <w:pPr>
        <w:pStyle w:val="BookText"/>
        <w:rPr/>
      </w:pPr>
      <w:r>
        <w:rPr>
          <w:rFonts w:ascii="Amiri" w:hAnsi="Amiri" w:eastAsia="Amiri" w:cs="Amiri"/>
          <w:color w:val="111111"/>
          <w:sz w:val="28"/>
          <w:sz w:val="28"/>
          <w:szCs w:val="28"/>
          <w:rtl w:val="true"/>
          <w:lang w:bidi="ar-SA"/>
        </w:rPr>
        <w:t>وَ لاٰ تَهِنُوا وَ لاٰ تَحْزَنُوا وَ أَنْتُمُ الْأَعْلَوْنَ إِنْ کُنْتُمْ مُؤْمِنِینَ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راستین، برانگیزندۀ مؤمنان در جهت کوششی مستمر برای حاکمیت بخشیدن دین الهی بر همۀ جوامع بشری</w:t>
      </w:r>
    </w:p>
    <w:p>
      <w:pPr>
        <w:pStyle w:val="BookText"/>
        <w:rPr/>
      </w:pPr>
      <w:r>
        <w:rPr>
          <w:rFonts w:ascii="Amiri" w:hAnsi="Amiri" w:eastAsia="Amiri" w:cs="Amiri"/>
          <w:color w:val="111111"/>
          <w:sz w:val="28"/>
          <w:sz w:val="28"/>
          <w:szCs w:val="28"/>
          <w:rtl w:val="true"/>
          <w:lang w:bidi="ar-SA"/>
        </w:rPr>
        <w:t>وَ لاٰ تَهِنُوا وَ لاٰ تَحْزَنُوا وَ أَنْتُمُ الْأَعْلَوْنَ إِنْ کُنْتُمْ مُؤْمِنِینَ</w:t>
      </w:r>
    </w:p>
    <w:p>
      <w:pPr>
        <w:pStyle w:val="BookText"/>
        <w:rPr/>
      </w:pPr>
      <w:r>
        <w:rPr>
          <w:rFonts w:ascii="IRNazanin" w:hAnsi="IRNazanin" w:eastAsia="IRNazanin"/>
          <w:color w:val="111111"/>
          <w:sz w:val="28"/>
          <w:sz w:val="28"/>
          <w:szCs w:val="28"/>
          <w:rtl w:val="true"/>
          <w:lang w:bidi="fa-IR"/>
        </w:rPr>
        <w:t>خداوند از مسلمانان خواسته که بر دیگران برتر باشند؛ و انتم الاعلون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مصادیق بارز برتری، حاکمیّت آنان و دینشان بر تمامی جهان است؛ و این، در گرو ایمان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ایمان واقعی، تحریک‌کنندۀ آدمی به تلاش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حاکمیّت بخشیدن به دین الهی بر تمام جوامع بشری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دادن مؤمنان به برتری آنان بر دیگران</w:t>
      </w:r>
    </w:p>
    <w:p>
      <w:pPr>
        <w:pStyle w:val="BookText"/>
        <w:rPr/>
      </w:pPr>
      <w:r>
        <w:rPr>
          <w:rFonts w:ascii="Amiri" w:hAnsi="Amiri" w:eastAsia="Amiri" w:cs="Amiri"/>
          <w:color w:val="111111"/>
          <w:sz w:val="28"/>
          <w:sz w:val="28"/>
          <w:szCs w:val="28"/>
          <w:rtl w:val="true"/>
          <w:lang w:bidi="ar-SA"/>
        </w:rPr>
        <w:t>وَ لاٰ تَهِنُوا وَ لاٰ تَحْزَنُوا وَ أَنْتُمُ الْأَعْلَوْنَ إِنْ کُنْتُمْ مُؤْمِنِینَ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انسان مؤمن به ارزش ایمان، مانع خودکم‌بینی</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الْأَعْلَوْنَ إِنْ کُنْتُمْ مُؤْمِنِینَ</w:t>
      </w:r>
    </w:p>
    <w:p>
      <w:pPr>
        <w:pStyle w:val="BookText"/>
        <w:rPr/>
      </w:pPr>
      <w:r>
        <w:rPr>
          <w:rFonts w:ascii="IRNazanin" w:hAnsi="IRNazanin" w:eastAsia="IRNazanin"/>
          <w:color w:val="111111"/>
          <w:sz w:val="28"/>
          <w:sz w:val="28"/>
          <w:szCs w:val="28"/>
          <w:rtl w:val="true"/>
          <w:lang w:bidi="fa-IR"/>
        </w:rPr>
        <w:t xml:space="preserve">مخاطبین آیه مؤمنان هستند و پیام آن این است که مؤمن برتر است و نباید در مقابل کافر احساس ضعف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تهنوا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استقامت؛ اسلام؛ اللّه؛ ایمان؛ پیروزی؛ تاریخ؛ تربیت؛ تکذیب؛ تنبلی؛ جامعه؛ جهاد؛ حزن؛دشمنی؛ دین؛ ذکر؛ سختی؛ سستی؛ سنت؛ شکست؛ علم؛ عمل؛ مسلمانان</w:t>
      </w:r>
      <w:bookmarkStart w:id="102" w:name="pg19783_214448"/>
    </w:p>
    <w:p>
      <w:pPr>
        <w:pStyle w:val="Heading3"/>
        <w:numPr>
          <w:ilvl w:val="2"/>
          <w:numId w:val="1"/>
        </w:numPr>
        <w:rPr/>
      </w:pPr>
      <w:bookmarkStart w:id="103" w:name="__RefHeading___Toc1214384_2314609296"/>
      <w:bookmarkStart w:id="104" w:name="_Toc35"/>
      <w:bookmarkEnd w:id="102"/>
      <w:bookmarkEnd w:id="10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140</w:t>
      </w:r>
      <w:r>
        <w:rPr>
          <w:rtl w:val="true"/>
        </w:rPr>
        <w:t>]</w:t>
      </w:r>
      <w:bookmarkEnd w:id="104"/>
    </w:p>
    <w:p>
      <w:pPr>
        <w:pStyle w:val="BookText"/>
        <w:rPr/>
      </w:pPr>
      <w:r>
        <w:rPr>
          <w:rFonts w:ascii="Amiri" w:hAnsi="Amiri" w:eastAsia="Amiri" w:cs="Amiri"/>
          <w:color w:val="111111"/>
          <w:sz w:val="28"/>
          <w:sz w:val="28"/>
          <w:szCs w:val="28"/>
          <w:rtl w:val="true"/>
          <w:lang w:bidi="ar-SA"/>
        </w:rPr>
        <w:t xml:space="preserve">إِنْ یَمْسَسْکُمْ قَرْحٌ فَقَدْ مَسَّ اَلْقَوْمَ قَرْحٌ مِثْلُهُ وَ تِلْکَ اَلْأَیّٰامُ نُدٰاوِلُهٰا بَیْنَ اَلنّٰاسِ وَ لِیَعْلَمَ اَللّٰهُ اَلَّذِینَ آمَنُوا وَ یَتَّخِذَ مِنْکُمْ شُهَدٰاءَ وَ اَللّٰهُ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جراحتی به شما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قوم جراحتی مانند آن رسید؛ و این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پیروزی و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میان مردم دست به دست می‌گردانیم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پند گیرند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کسانی را که ایمان آورده‌اند معلوم دارد، و از میان شما شاهدانی برگیرد، و خدا ستمکاران را دوست نمی‌دارد؛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جراحتهای ناشی از رویارویی با دشمنان دین، نباید موجب حزن و یا سستی در پیکار با آنان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تَهِنُوا وَ لاٰ تَحْزَنُوا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یَمْسَسْکُمْ قَرْحٌ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آسیب‌ها و جراحتهای وارد شده بر مؤمنان پیکارگر احد، با آسیبهای وارد شده بر کافران در جنگ بدر</w:t>
      </w:r>
    </w:p>
    <w:p>
      <w:pPr>
        <w:pStyle w:val="BookText"/>
        <w:rPr/>
      </w:pPr>
      <w:r>
        <w:rPr>
          <w:rFonts w:ascii="Amiri" w:hAnsi="Amiri" w:eastAsia="Amiri" w:cs="Amiri"/>
          <w:color w:val="111111"/>
          <w:sz w:val="28"/>
          <w:sz w:val="28"/>
          <w:szCs w:val="28"/>
          <w:rtl w:val="true"/>
          <w:lang w:bidi="ar-SA"/>
        </w:rPr>
        <w:t>إِنْ یَمْسَسْکُمْ قَرْحٌ فَقَدْ مَسَّ الْقَوْمَ قَرْحٌ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یَمْسَسْکُمْ قَرْحٌ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جراحتهای مسلمانان در جنگ احد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مَسَّ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جراحات مشرکان در جنگ بدر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دارای یک ایده و آرمان باشد، به منزلۀ یک پیکر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یَمْسَسْکُمْ قَرْحٌ فَقَدْ مَسَّ الْقَوْمَ قَرْحٌ مِثْلُهُ</w:t>
      </w:r>
    </w:p>
    <w:p>
      <w:pPr>
        <w:pStyle w:val="BookText"/>
        <w:rPr/>
      </w:pPr>
      <w:r>
        <w:rPr>
          <w:rFonts w:ascii="IRNazanin" w:hAnsi="IRNazanin" w:eastAsia="IRNazanin"/>
          <w:color w:val="111111"/>
          <w:sz w:val="28"/>
          <w:sz w:val="28"/>
          <w:szCs w:val="28"/>
          <w:rtl w:val="true"/>
          <w:lang w:bidi="fa-IR"/>
        </w:rPr>
        <w:t xml:space="preserve">از این که خداوند جراحتهای وارد شده به گروهی از مسلمانان و نیز کافران را به تمام آنها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قطعاً یکایک افراد مجروح نشده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از نظر قرآن هر جامعه‌ای که دارای آرمانی واحد باشد، به منزلۀ یک پیکر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جبران‌کنندۀ خللهای ناشی از خسارتها و جراحتهای وارده بر جبهۀ مؤمنان</w:t>
      </w:r>
    </w:p>
    <w:p>
      <w:pPr>
        <w:pStyle w:val="BookText"/>
        <w:rPr/>
      </w:pPr>
      <w:r>
        <w:rPr>
          <w:rFonts w:ascii="Amiri" w:hAnsi="Amiri" w:eastAsia="Amiri" w:cs="Amiri"/>
          <w:color w:val="111111"/>
          <w:sz w:val="28"/>
          <w:sz w:val="28"/>
          <w:szCs w:val="28"/>
          <w:rtl w:val="true"/>
          <w:lang w:bidi="ar-SA"/>
        </w:rPr>
        <w:t xml:space="preserve">وَ لاٰ تَهِنُوا وَ لاٰ تَحْزَنُوا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یَمْسَسْکُمْ قَرْحٌ فَقَدْ مَسَّ الْقَوْمَ قَرْحٌ مِثْلُهُ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شکست و پیروزی در جوامع بشری، از سنّتهای همیشگی خداوند</w:t>
      </w:r>
    </w:p>
    <w:p>
      <w:pPr>
        <w:pStyle w:val="BookText"/>
        <w:rPr/>
      </w:pPr>
      <w:r>
        <w:rPr>
          <w:rFonts w:ascii="Amiri" w:hAnsi="Amiri" w:eastAsia="Amiri" w:cs="Amiri"/>
          <w:color w:val="111111"/>
          <w:sz w:val="28"/>
          <w:sz w:val="28"/>
          <w:szCs w:val="28"/>
          <w:rtl w:val="true"/>
          <w:lang w:bidi="ar-SA"/>
        </w:rPr>
        <w:t>وَ تِلْکَ الْأَیّٰامُ نُدٰاوِلُهٰا بَیْنَ النّٰاسِ</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همان جراحتها و شکست و پیروزیهایی است که در جنگ بدر و احد بر مسلمانان و کافران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ارادۀ الهی بر حرکت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شکستها و پیروزیها، تلخیها و شادیها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الْأَیّٰامُ نُدٰاوِلُهٰا بَیْنَ النّٰاسِ</w:t>
      </w:r>
    </w:p>
    <w:p>
      <w:pPr>
        <w:pStyle w:val="BookText"/>
        <w:rPr/>
      </w:pPr>
      <w:r>
        <w:rPr>
          <w:rFonts w:ascii="IRNazanin" w:hAnsi="IRNazanin" w:eastAsia="IRNazanin"/>
          <w:color w:val="111111"/>
          <w:sz w:val="28"/>
          <w:sz w:val="28"/>
          <w:szCs w:val="28"/>
          <w:rtl w:val="true"/>
          <w:lang w:bidi="fa-IR"/>
        </w:rPr>
        <w:t>از اینکه خداوند تمامی شکستها و پیروزیها و تلخیها و شادیها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خود 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حاکمیّت ارادۀ الهی بر حرکت تاریخ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پیروزیهای گذشته و توجّه به گردش قانونمند تغییرات اجتماعی، برطرف‌کنندۀ ضعف و اندوه جامعۀ ایمانی</w:t>
      </w:r>
    </w:p>
    <w:p>
      <w:pPr>
        <w:pStyle w:val="BookText"/>
        <w:rPr/>
      </w:pPr>
      <w:r>
        <w:rPr>
          <w:rFonts w:ascii="Amiri" w:hAnsi="Amiri" w:eastAsia="Amiri" w:cs="Amiri"/>
          <w:color w:val="111111"/>
          <w:sz w:val="28"/>
          <w:sz w:val="28"/>
          <w:szCs w:val="28"/>
          <w:rtl w:val="true"/>
          <w:lang w:bidi="ar-SA"/>
        </w:rPr>
        <w:t xml:space="preserve">وَ لاٰ تَهِنُوا وَ لاٰ تَحْزَنُوا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یَمْسَسْکُمْ قَرْحٌ فَقَدْ مَسَّ الْقَوْمَ قَرْحٌ مِثْلُهُ وَ تِلْکَ الْأَیّٰامُ نُدٰاوِلُهٰا بَیْنَ النّٰاسِ</w:t>
      </w:r>
    </w:p>
    <w:p>
      <w:pPr>
        <w:pStyle w:val="BookText"/>
        <w:rPr/>
      </w:pPr>
      <w:r>
        <w:rPr>
          <w:rFonts w:ascii="IRNazanin" w:hAnsi="IRNazanin" w:eastAsia="IRNazanin"/>
          <w:color w:val="111111"/>
          <w:sz w:val="28"/>
          <w:sz w:val="28"/>
          <w:szCs w:val="28"/>
          <w:rtl w:val="true"/>
          <w:lang w:bidi="fa-IR"/>
        </w:rPr>
        <w:t>با توجه به ارتباط آیه با آیه قبل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از بین بردن اندوه و ضعف مؤمنان، پیروزی آنان را در جنگ بدر یادآوری کرده و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شکست و چه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مشیّت خویش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صف مؤمنان واقعی از غیر آنان، از فلسفه‌های پیکار میان حقّ و باطل</w:t>
      </w:r>
    </w:p>
    <w:p>
      <w:pPr>
        <w:pStyle w:val="BookText"/>
        <w:rPr/>
      </w:pPr>
      <w:r>
        <w:rPr>
          <w:rFonts w:ascii="Amiri" w:hAnsi="Amiri" w:eastAsia="Amiri" w:cs="Amiri"/>
          <w:color w:val="111111"/>
          <w:sz w:val="28"/>
          <w:sz w:val="28"/>
          <w:szCs w:val="28"/>
          <w:rtl w:val="true"/>
          <w:lang w:bidi="ar-SA"/>
        </w:rPr>
        <w:t xml:space="preserve">إِنْ یَمْسَسْکُمْ 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الْأَیّٰامُ نُدٰاوِلُهٰا بَیْنَ النّٰاسِ وَ لِیَعْلَمَ اللّٰهُ الَّذِینَ آمَنُوا</w:t>
      </w:r>
    </w:p>
    <w:p>
      <w:pPr>
        <w:pStyle w:val="BookText"/>
        <w:rPr/>
      </w:pPr>
      <w:r>
        <w:rPr>
          <w:rFonts w:ascii="IRNazanin" w:hAnsi="IRNazanin" w:eastAsia="IRNazanin"/>
          <w:color w:val="111111"/>
          <w:sz w:val="28"/>
          <w:sz w:val="28"/>
          <w:szCs w:val="28"/>
          <w:rtl w:val="true"/>
          <w:lang w:bidi="fa-IR"/>
        </w:rPr>
        <w:t xml:space="preserve">در برداشت یاد شده،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روزهای مبارزه و جنگ تفسیر شده است؛ نه خصوص پیروزی و یا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شکستها و پیروزیها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گردشی قانونمند و هدفدار</w:t>
      </w:r>
    </w:p>
    <w:p>
      <w:pPr>
        <w:pStyle w:val="BookText"/>
        <w:rPr/>
      </w:pPr>
      <w:r>
        <w:rPr>
          <w:rFonts w:ascii="Amiri" w:hAnsi="Amiri" w:eastAsia="Amiri" w:cs="Amiri"/>
          <w:color w:val="111111"/>
          <w:sz w:val="28"/>
          <w:sz w:val="28"/>
          <w:szCs w:val="28"/>
          <w:rtl w:val="true"/>
          <w:lang w:bidi="ar-SA"/>
        </w:rPr>
        <w:t>وَ تِلْکَ الْأَیّٰامُ نُدٰاوِلُهٰا بَیْنَ النّٰاسِ وَ لِیَعْلَمَ اللّٰهُ الَّذِینَ آمَنُوا وَ یَتَّخِذَ مِنْکُمْ شُهَدٰاءَ</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 آن عطف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لِیُمَحِّصَ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اهدافی است که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گردش ایام و تغییرات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و فعلِ هدفدار، حکایت از قانونمندی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توحیدیِ قرآن در تحلیل حوادث تاریخی</w:t>
      </w:r>
    </w:p>
    <w:p>
      <w:pPr>
        <w:pStyle w:val="BookText"/>
        <w:rPr/>
      </w:pPr>
      <w:r>
        <w:rPr>
          <w:rFonts w:ascii="Amiri" w:hAnsi="Amiri" w:eastAsia="Amiri" w:cs="Amiri"/>
          <w:color w:val="111111"/>
          <w:sz w:val="28"/>
          <w:sz w:val="28"/>
          <w:szCs w:val="28"/>
          <w:rtl w:val="true"/>
          <w:lang w:bidi="ar-SA"/>
        </w:rPr>
        <w:t>وَ تِلْکَ الْأَیّٰامُ نُدٰاوِلُهٰا بَیْنَ النّٰاسِ</w:t>
      </w:r>
    </w:p>
    <w:p>
      <w:pPr>
        <w:pStyle w:val="BookText"/>
        <w:rPr/>
      </w:pPr>
      <w:r>
        <w:rPr>
          <w:rFonts w:ascii="IRNazanin" w:hAnsi="IRNazanin" w:eastAsia="IRNazanin"/>
          <w:color w:val="111111"/>
          <w:sz w:val="28"/>
          <w:sz w:val="28"/>
          <w:szCs w:val="28"/>
          <w:rtl w:val="true"/>
          <w:lang w:bidi="fa-IR"/>
        </w:rPr>
        <w:t xml:space="preserve">از انتساب گردش حوادث تاریخی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شکست و پیروزی بین جبهۀ حق و باطل، عرصه و زمینۀ مناسبی برای ظهور ایمان مؤمنان</w:t>
      </w:r>
    </w:p>
    <w:p>
      <w:pPr>
        <w:pStyle w:val="BookText"/>
        <w:rPr/>
      </w:pPr>
      <w:r>
        <w:rPr>
          <w:rFonts w:ascii="Amiri" w:hAnsi="Amiri" w:eastAsia="Amiri" w:cs="Amiri"/>
          <w:color w:val="111111"/>
          <w:sz w:val="28"/>
          <w:sz w:val="28"/>
          <w:szCs w:val="28"/>
          <w:rtl w:val="true"/>
          <w:lang w:bidi="ar-SA"/>
        </w:rPr>
        <w:t>وَ تِلْکَ الْأَیّٰامُ نُدٰاوِلُهٰا بَیْنَ النّٰاسِ وَ لِیَعْلَمَ اللّٰهُ الَّذِینَ آمَنُوا</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لیحقق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چون علم خداوند به اشیا، همان تحقق اشیاست؛ بنابراین علم خداوند به ایمان مؤمنان، تحقق ایمان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فرض شده است که آنان ایمان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امنوا، با صیغۀ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تحقق ایمان ظهور آن خواهد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زبدگان امت از سوی خداوند، از اهداف رخدادهای رنج‌آور تاریخی در مبارزۀ حق و باطل</w:t>
      </w:r>
    </w:p>
    <w:p>
      <w:pPr>
        <w:pStyle w:val="BookText"/>
        <w:rPr/>
      </w:pPr>
      <w:r>
        <w:rPr>
          <w:rFonts w:ascii="Amiri" w:hAnsi="Amiri" w:eastAsia="Amiri" w:cs="Amiri"/>
          <w:color w:val="111111"/>
          <w:sz w:val="28"/>
          <w:sz w:val="28"/>
          <w:szCs w:val="28"/>
          <w:rtl w:val="true"/>
          <w:lang w:bidi="ar-SA"/>
        </w:rPr>
        <w:t xml:space="preserve">وَ تِلْکَ الْأَیّٰامُ نُدٰاوِلُهٰا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یَتَّخِذَ مِنْکُمْ 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گواهان است و گواهان هر امت، زبدگان آنان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و قربانیان راه اسلام، برگزیدگان خداوند</w:t>
      </w:r>
    </w:p>
    <w:p>
      <w:pPr>
        <w:pStyle w:val="BookText"/>
        <w:rPr/>
      </w:pPr>
      <w:r>
        <w:rPr>
          <w:rFonts w:ascii="Amiri" w:hAnsi="Amiri" w:eastAsia="Amiri" w:cs="Amiri"/>
          <w:color w:val="111111"/>
          <w:sz w:val="28"/>
          <w:sz w:val="28"/>
          <w:szCs w:val="28"/>
          <w:rtl w:val="true"/>
          <w:lang w:bidi="ar-SA"/>
        </w:rPr>
        <w:t>وَ یَتَّخِذَ مِنْکُمْ شُهَدٰاءَ</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کشته‌شدگان در جنگ باشد؛ برداشت یاد شده بر اساس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والای شهیدان در پیشگاه خداوند</w:t>
      </w:r>
    </w:p>
    <w:p>
      <w:pPr>
        <w:pStyle w:val="BookText"/>
        <w:rPr/>
      </w:pPr>
      <w:r>
        <w:rPr>
          <w:rFonts w:ascii="Amiri" w:hAnsi="Amiri" w:eastAsia="Amiri" w:cs="Amiri"/>
          <w:color w:val="111111"/>
          <w:sz w:val="28"/>
          <w:sz w:val="28"/>
          <w:szCs w:val="28"/>
          <w:rtl w:val="true"/>
          <w:lang w:bidi="ar-SA"/>
        </w:rPr>
        <w:t>وَ یَتَّخِذَ مِنْکُمْ شُهَدٰاءَ</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شدگان در جنگ باشد، برگزیدن شهیدان از سوی خداوند، حاکی از مقام والای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مسلمانان در برخی از برهه‌ها برای آزمودن مدعیان ایمان و تمییز مؤمنان واقعی از مؤمنان دروغین</w:t>
      </w:r>
    </w:p>
    <w:p>
      <w:pPr>
        <w:pStyle w:val="BookText"/>
        <w:rPr/>
      </w:pPr>
      <w:r>
        <w:rPr>
          <w:rFonts w:ascii="Amiri" w:hAnsi="Amiri" w:eastAsia="Amiri" w:cs="Amiri"/>
          <w:color w:val="111111"/>
          <w:sz w:val="28"/>
          <w:sz w:val="28"/>
          <w:szCs w:val="28"/>
          <w:rtl w:val="true"/>
          <w:lang w:bidi="ar-SA"/>
        </w:rPr>
        <w:t xml:space="preserve">إِنْ یَمْسَسْکُمْ 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الْأَیّٰامُ نُدٰاوِلُهٰا بَیْنَ النّٰاسِ وَ لِیَعْلَمَ اللّٰهُ الَّذِینَ آمَنُوا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برگرفتن ناظران و گواهانی نخبه، بر شکستها و پیروزیها از میان مؤمنان، بر اساس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یَتَّخِذَ مِنْکُمْ شُهَدٰاءَ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والای گواهان بر حوادث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شکستها و پیروزیهای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بیانگران علل آن حوادث</w:t>
      </w:r>
    </w:p>
    <w:p>
      <w:pPr>
        <w:pStyle w:val="BookText"/>
        <w:rPr/>
      </w:pPr>
      <w:r>
        <w:rPr>
          <w:rFonts w:ascii="Amiri" w:hAnsi="Amiri" w:eastAsia="Amiri" w:cs="Amiri"/>
          <w:color w:val="111111"/>
          <w:sz w:val="28"/>
          <w:sz w:val="28"/>
          <w:szCs w:val="28"/>
          <w:rtl w:val="true"/>
          <w:lang w:bidi="ar-SA"/>
        </w:rPr>
        <w:t>وَ یَتَّخِذَ مِنْکُمْ شُهَدٰاءَ</w:t>
      </w:r>
    </w:p>
    <w:p>
      <w:pPr>
        <w:pStyle w:val="BookText"/>
        <w:rPr/>
      </w:pPr>
      <w:r>
        <w:rPr>
          <w:rFonts w:ascii="IRNazanin" w:hAnsi="IRNazanin" w:eastAsia="IRNazanin"/>
          <w:color w:val="111111"/>
          <w:sz w:val="28"/>
          <w:sz w:val="28"/>
          <w:szCs w:val="28"/>
          <w:rtl w:val="true"/>
          <w:lang w:bidi="fa-IR"/>
        </w:rPr>
        <w:t xml:space="preserve">در آیۀ شریفه متعلق شهادت ذکر نشده و به قرینۀ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علل حوادث تاریخی را تحلیل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چنین احتمال داد که مراد از شهیدان، گواهان شکستها و پیروزیهای مسلمانان باشند تا گواهی دهند آنجا که از خدا و رسولش پیروی شد و تقوا رعایت گردید، مسلمانان پیروز شدند و آنجا که بر خود اعتماد کردند و از خداوند غافل شدند و بی‌تقوایی و بی‌صبری پیشه کردند، شکست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استوار در نبرد احُد و دیگر هنگامه‌های پیکار با کافران، برگزیدگان خداوند برای گواهی بر اعمال مردم</w:t>
      </w:r>
    </w:p>
    <w:p>
      <w:pPr>
        <w:pStyle w:val="BookText"/>
        <w:rPr/>
      </w:pPr>
      <w:r>
        <w:rPr>
          <w:rFonts w:ascii="Amiri" w:hAnsi="Amiri" w:eastAsia="Amiri" w:cs="Amiri"/>
          <w:color w:val="111111"/>
          <w:sz w:val="28"/>
          <w:sz w:val="28"/>
          <w:szCs w:val="28"/>
          <w:rtl w:val="true"/>
          <w:lang w:bidi="ar-SA"/>
        </w:rPr>
        <w:t xml:space="preserve">وَ تِلْکَ الْأَیّٰامُ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اللّٰهُ الَّذِینَ آمَنُوا وَ یَتَّخِذَ مِنْکُمْ شُهَدٰاءَ</w:t>
      </w:r>
    </w:p>
    <w:p>
      <w:pPr>
        <w:pStyle w:val="BookText"/>
        <w:rPr/>
      </w:pPr>
      <w:r>
        <w:rPr>
          <w:rFonts w:ascii="IRNazanin" w:hAnsi="IRNazanin" w:eastAsia="IRNazanin"/>
          <w:color w:val="111111"/>
          <w:sz w:val="28"/>
          <w:sz w:val="28"/>
          <w:szCs w:val="28"/>
          <w:rtl w:val="true"/>
          <w:lang w:bidi="fa-IR"/>
        </w:rPr>
        <w:t xml:space="preserve">ترک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این معنا دارد که برگزیدن، در پی مشخّص شدن مؤمنان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واقعی برای گواه بودن برگزیده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یاد شده،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اعمال مردم،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 محروم از محبّت الهی</w:t>
      </w:r>
    </w:p>
    <w:p>
      <w:pPr>
        <w:pStyle w:val="BookText"/>
        <w:rPr/>
      </w:pPr>
      <w:r>
        <w:rPr>
          <w:rFonts w:ascii="Amiri" w:hAnsi="Amiri" w:eastAsia="Amiri" w:cs="Amiri"/>
          <w:color w:val="111111"/>
          <w:sz w:val="28"/>
          <w:sz w:val="28"/>
          <w:szCs w:val="28"/>
          <w:rtl w:val="true"/>
          <w:lang w:bidi="ar-SA"/>
        </w:rPr>
        <w:t>وَ اللّٰهُ لاٰ یُحِبُّ الظّٰالِمِینَ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بی‌ایمانی و سستی در رویارویی با دشمنان دین، ظلم است</w:t>
      </w:r>
      <w:r>
        <w:rPr>
          <w:rFonts w:eastAsia="IRNazanin" w:cs="IRNazanin"/>
          <w:color w:val="111111"/>
          <w:sz w:val="28"/>
          <w:szCs w:val="28"/>
          <w:rtl w:val="true"/>
          <w:lang w:bidi="fa-IR"/>
        </w:rPr>
        <w:t>.</w:t>
      </w:r>
      <w:bookmarkStart w:id="105" w:name="pg19783_214451"/>
    </w:p>
    <w:p>
      <w:pPr>
        <w:pStyle w:val="BookText"/>
        <w:rPr/>
      </w:pPr>
      <w:bookmarkEnd w:id="105"/>
      <w:r>
        <w:rPr>
          <w:rFonts w:ascii="Amiri" w:hAnsi="Amiri" w:eastAsia="Amiri" w:cs="Amiri"/>
          <w:color w:val="111111"/>
          <w:sz w:val="28"/>
          <w:sz w:val="28"/>
          <w:szCs w:val="28"/>
          <w:rtl w:val="true"/>
          <w:lang w:bidi="ar-SA"/>
        </w:rPr>
        <w:t xml:space="preserve">وَ لاٰ تَهِنُوا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اللّٰهُ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الظّٰالِمِینَ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بی‌ایمانی و سستی در رویارویی با دشمنان دین، موجب محرومیّت از محبّت الهی</w:t>
      </w:r>
    </w:p>
    <w:p>
      <w:pPr>
        <w:pStyle w:val="BookText"/>
        <w:rPr/>
      </w:pPr>
      <w:r>
        <w:rPr>
          <w:rFonts w:ascii="Amiri" w:hAnsi="Amiri" w:eastAsia="Amiri" w:cs="Amiri"/>
          <w:color w:val="111111"/>
          <w:sz w:val="28"/>
          <w:sz w:val="28"/>
          <w:szCs w:val="28"/>
          <w:rtl w:val="true"/>
          <w:lang w:bidi="ar-SA"/>
        </w:rPr>
        <w:t xml:space="preserve">وَ لاٰ تَهِنُوا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اللّٰهُ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الظّٰالِمِینَ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ظالمین در پیکار با مؤمنان، دلیل محبوبیّت آنها نزد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اللّٰهُ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الظّٰالِمِینَ</w:t>
      </w:r>
    </w:p>
    <w:p>
      <w:pPr>
        <w:pStyle w:val="BookText"/>
        <w:rPr/>
      </w:pPr>
      <w:r>
        <w:rPr>
          <w:rFonts w:ascii="IRNazanin" w:hAnsi="IRNazanin" w:eastAsia="IRNazanin"/>
          <w:color w:val="111111"/>
          <w:sz w:val="28"/>
          <w:sz w:val="28"/>
          <w:szCs w:val="28"/>
          <w:rtl w:val="true"/>
          <w:lang w:bidi="fa-IR"/>
        </w:rPr>
        <w:t>محتمل است مراد از ظالمان، همان پیروزمندان جنگ احد باشد بر این اساس، خداوند به مؤمنان یادآور می‌شود که پیروزی مشرکان، حاکی از محبّت الهی به ایشان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استقامت؛ اسلام؛ اللّه؛ امتحان؛ ایمان؛ باطل؛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برگزیدگی؛ پیروزی؛ تاریخ؛ تربیت؛ تنبلی؛جامعه؛ جنگ؛ جهاد؛ حزن؛ حق؛ دشمنی؛ دین؛ ذکر؛ روز؛ سختی؛ سنت؛ شکست؛ ظلم؛ قرآن؛ کفر؛ گواهی؛ محبت؛ مسلمانان؛ مشیت خدا</w:t>
      </w:r>
    </w:p>
    <w:p>
      <w:pPr>
        <w:pStyle w:val="Heading3"/>
        <w:numPr>
          <w:ilvl w:val="2"/>
          <w:numId w:val="1"/>
        </w:numPr>
        <w:rPr/>
      </w:pPr>
      <w:bookmarkStart w:id="106" w:name="__RefHeading___Toc1214386_2314609296"/>
      <w:bookmarkStart w:id="107" w:name="_Toc36"/>
      <w:bookmarkEnd w:id="10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141</w:t>
      </w:r>
      <w:r>
        <w:rPr>
          <w:rtl w:val="true"/>
        </w:rPr>
        <w:t>]</w:t>
      </w:r>
      <w:bookmarkEnd w:id="107"/>
    </w:p>
    <w:p>
      <w:pPr>
        <w:pStyle w:val="BookText"/>
        <w:rPr/>
      </w:pPr>
      <w:r>
        <w:rPr>
          <w:rFonts w:ascii="Amiri" w:hAnsi="Amiri" w:eastAsia="Amiri" w:cs="Amiri"/>
          <w:color w:val="111111"/>
          <w:sz w:val="28"/>
          <w:sz w:val="28"/>
          <w:szCs w:val="28"/>
          <w:rtl w:val="true"/>
          <w:lang w:bidi="ar-SA"/>
        </w:rPr>
        <w:t xml:space="preserve">وَ لِیُمَحِّصَ اَللّٰهُ اَلَّذِینَ آمَنُوا وَ یَمْحَقَ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و تا مؤمنان را پاک و خالص گرداند، و کافران را به نابودی بکشاند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پیروزی مؤمنان در جنگ با کافران، عاملی برای خالص‌سازی مؤمنان</w:t>
      </w:r>
    </w:p>
    <w:p>
      <w:pPr>
        <w:pStyle w:val="BookText"/>
        <w:rPr/>
      </w:pPr>
      <w:r>
        <w:rPr>
          <w:rFonts w:ascii="Amiri" w:hAnsi="Amiri" w:eastAsia="Amiri" w:cs="Amiri"/>
          <w:color w:val="111111"/>
          <w:sz w:val="28"/>
          <w:sz w:val="28"/>
          <w:szCs w:val="28"/>
          <w:rtl w:val="true"/>
          <w:lang w:bidi="ar-SA"/>
        </w:rPr>
        <w:t xml:space="preserve">وَ تِلْکَ الْأَیّٰامُ نُدٰاوِلُهٰا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لِیُمَحِّصَ اللّٰهُ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تمحیص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و خالص گردانیدن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خداوند به پاکیزه و خالص کردن اهل ایمان، با قرار دادن ایشان در هنگامه‌های دشوار</w:t>
      </w:r>
    </w:p>
    <w:p>
      <w:pPr>
        <w:pStyle w:val="BookText"/>
        <w:rPr/>
      </w:pPr>
      <w:r>
        <w:rPr>
          <w:rFonts w:ascii="Amiri" w:hAnsi="Amiri" w:eastAsia="Amiri" w:cs="Amiri"/>
          <w:color w:val="111111"/>
          <w:sz w:val="28"/>
          <w:sz w:val="28"/>
          <w:szCs w:val="28"/>
          <w:rtl w:val="true"/>
          <w:lang w:bidi="ar-SA"/>
        </w:rPr>
        <w:t xml:space="preserve">وَ تِلْکَ الْأَیّٰامُ نُدٰاوِلُهٰا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لِیُمَحِّصَ اللّٰهُ الَّذِینَ آمَنُوا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آدمی تبدیل‌کنندۀ رنجها و شکستها به عوامل سازنده و خالص‌کننده</w:t>
      </w:r>
    </w:p>
    <w:p>
      <w:pPr>
        <w:pStyle w:val="BookText"/>
        <w:rPr/>
      </w:pPr>
      <w:r>
        <w:rPr>
          <w:rFonts w:ascii="Amiri" w:hAnsi="Amiri" w:eastAsia="Amiri" w:cs="Amiri"/>
          <w:color w:val="111111"/>
          <w:sz w:val="28"/>
          <w:sz w:val="28"/>
          <w:szCs w:val="28"/>
          <w:rtl w:val="true"/>
          <w:lang w:bidi="ar-SA"/>
        </w:rPr>
        <w:t xml:space="preserve">وَ تِلْکَ الْأَیّٰامُ نُدٰاوِلُهٰا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لِیُمَحِّصَ اللّٰهُ الَّذِینَ آمَنُوا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نقطه‌های ضعف در جنگ و آگاهی از آن، زمینۀ مناسبی برای خالص شدن مؤمنان از عیبها و نقصها</w:t>
      </w:r>
    </w:p>
    <w:p>
      <w:pPr>
        <w:pStyle w:val="BookText"/>
        <w:rPr/>
      </w:pPr>
      <w:r>
        <w:rPr>
          <w:rFonts w:ascii="Amiri" w:hAnsi="Amiri" w:eastAsia="Amiri" w:cs="Amiri"/>
          <w:color w:val="111111"/>
          <w:sz w:val="28"/>
          <w:sz w:val="28"/>
          <w:szCs w:val="28"/>
          <w:rtl w:val="true"/>
          <w:lang w:bidi="ar-SA"/>
        </w:rPr>
        <w:t xml:space="preserve">إِنْ یَمْسَسْکُمْ 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نُدٰاوِلُهٰا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لِیُمَحِّصَ اللّٰهُ الَّذِینَ آمَنُوا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خالص‌سازی، نتیجۀ شکست مؤمنان فرض شده، معلوم می‌شود که شکست مسلمانان باعث می‌گردد که آنها عیبها و نقصهای خود را بشناسند</w:t>
      </w:r>
      <w:bookmarkStart w:id="108" w:name="pg19783_214452"/>
    </w:p>
    <w:p>
      <w:pPr>
        <w:pStyle w:val="BookText"/>
        <w:rPr/>
      </w:pPr>
      <w:bookmarkEnd w:id="108"/>
      <w:r>
        <w:rPr>
          <w:rFonts w:ascii="IRNazanin" w:hAnsi="IRNazanin" w:eastAsia="IRNazanin"/>
          <w:color w:val="111111"/>
          <w:sz w:val="28"/>
          <w:sz w:val="28"/>
          <w:szCs w:val="28"/>
          <w:rtl w:val="true"/>
          <w:lang w:bidi="fa-IR"/>
        </w:rPr>
        <w:t>و در رفع آن بکوشند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ارادۀ الهی در مسائل روانی، اجتماعی و تاریخی انسان، از طریق اسباب و علل طبیعی</w:t>
      </w:r>
    </w:p>
    <w:p>
      <w:pPr>
        <w:pStyle w:val="BookText"/>
        <w:rPr/>
      </w:pPr>
      <w:r>
        <w:rPr>
          <w:rFonts w:ascii="Amiri" w:hAnsi="Amiri" w:eastAsia="Amiri" w:cs="Amiri"/>
          <w:color w:val="111111"/>
          <w:sz w:val="28"/>
          <w:sz w:val="28"/>
          <w:szCs w:val="28"/>
          <w:rtl w:val="true"/>
          <w:lang w:bidi="ar-SA"/>
        </w:rPr>
        <w:t xml:space="preserve">نُدٰاوِلُهٰا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لِیُمَحِّصَ اللّٰهُ الَّذِینَ آمَنُوا وَ یَمْحَقَ الْکٰافِرِینَ</w:t>
      </w:r>
    </w:p>
    <w:p>
      <w:pPr>
        <w:pStyle w:val="BookText"/>
        <w:rPr/>
      </w:pPr>
      <w:r>
        <w:rPr>
          <w:rFonts w:ascii="IRNazanin" w:hAnsi="IRNazanin" w:eastAsia="IRNazanin"/>
          <w:color w:val="111111"/>
          <w:sz w:val="28"/>
          <w:sz w:val="28"/>
          <w:szCs w:val="28"/>
          <w:rtl w:val="true"/>
          <w:lang w:bidi="fa-IR"/>
        </w:rPr>
        <w:t xml:space="preserve">خداوند برای خالص کردن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مسأله‌ای روانی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نابودی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مسائل اجتماعی و تاریخی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طریق علل و اسبابی همانند شکست و پیروزی، ارادۀ خویش را اعمال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پیروزی در جنگ، وسیله‌ای برای نابودی تدریجی کافران</w:t>
      </w:r>
    </w:p>
    <w:p>
      <w:pPr>
        <w:pStyle w:val="BookText"/>
        <w:rPr/>
      </w:pPr>
      <w:r>
        <w:rPr>
          <w:rFonts w:ascii="Amiri" w:hAnsi="Amiri" w:eastAsia="Amiri" w:cs="Amiri"/>
          <w:color w:val="111111"/>
          <w:sz w:val="28"/>
          <w:sz w:val="28"/>
          <w:szCs w:val="28"/>
          <w:rtl w:val="true"/>
          <w:lang w:bidi="ar-SA"/>
        </w:rPr>
        <w:t xml:space="preserve">نُدٰاوِلُهٰا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لِیُمَحِّصَ اللّٰهُ الَّذِینَ آمَنُوا وَ یَمْحَقَ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نابودی تدریجی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کوبندۀ اهل کفر و از بین برندۀ آنان به صورت تدریجی</w:t>
      </w:r>
    </w:p>
    <w:p>
      <w:pPr>
        <w:pStyle w:val="BookText"/>
        <w:rPr/>
      </w:pPr>
      <w:r>
        <w:rPr>
          <w:rFonts w:ascii="Amiri" w:hAnsi="Amiri" w:eastAsia="Amiri" w:cs="Amiri"/>
          <w:color w:val="111111"/>
          <w:sz w:val="28"/>
          <w:sz w:val="28"/>
          <w:szCs w:val="28"/>
          <w:rtl w:val="true"/>
          <w:lang w:bidi="ar-SA"/>
        </w:rPr>
        <w:t>وَ یَمْحَقَ الْکٰافِرِینَ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ایمان در جامعه، موجب نفی حضور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لِیُمَحِّصَ اللّٰهُ الَّذِینَ آمَنُوا وَ یَمْحَقَ الْکٰافِرِینَ</w:t>
      </w:r>
    </w:p>
    <w:p>
      <w:pPr>
        <w:pStyle w:val="BookText"/>
        <w:rPr/>
      </w:pPr>
      <w:r>
        <w:rPr>
          <w:rFonts w:ascii="IRNazanin" w:hAnsi="IRNazanin" w:eastAsia="IRNazanin"/>
          <w:color w:val="111111"/>
          <w:sz w:val="28"/>
          <w:sz w:val="28"/>
          <w:szCs w:val="28"/>
          <w:rtl w:val="true"/>
          <w:lang w:bidi="fa-IR"/>
        </w:rPr>
        <w:t xml:space="preserve">نیاوردن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این معنا دارد که نابودی کافران پس از خالص شدن مؤمنان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هر اندازه که مؤمنان از عیب و نقص خالص شوند، به همان مقدار از شوکت کافران کاسته خواهد شد تا به نابودی کشانده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اللّه؛ ایمان؛ پیروزی؛ جنگ؛ جهاد؛ رشد؛ سختی؛ شکست؛ علم؛ کفر</w:t>
      </w:r>
    </w:p>
    <w:p>
      <w:pPr>
        <w:pStyle w:val="Heading3"/>
        <w:numPr>
          <w:ilvl w:val="2"/>
          <w:numId w:val="1"/>
        </w:numPr>
        <w:rPr/>
      </w:pPr>
      <w:bookmarkStart w:id="109" w:name="__RefHeading___Toc1214388_2314609296"/>
      <w:bookmarkStart w:id="110" w:name="_Toc37"/>
      <w:bookmarkEnd w:id="10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142</w:t>
      </w:r>
      <w:r>
        <w:rPr>
          <w:rtl w:val="true"/>
        </w:rPr>
        <w:t>]</w:t>
      </w:r>
      <w:bookmarkEnd w:id="110"/>
    </w:p>
    <w:p>
      <w:pPr>
        <w:pStyle w:val="BookText"/>
        <w:rPr/>
      </w:pPr>
      <w:r>
        <w:rPr>
          <w:rFonts w:ascii="Amiri" w:hAnsi="Amiri" w:eastAsia="Amiri" w:cs="Amiri"/>
          <w:color w:val="111111"/>
          <w:sz w:val="28"/>
          <w:sz w:val="28"/>
          <w:szCs w:val="28"/>
          <w:rtl w:val="true"/>
          <w:lang w:bidi="ar-SA"/>
        </w:rPr>
        <w:t xml:space="preserve">أَمْ حَسِبْتُمْ أَنْ تَدْخُلُوا اَلْجَنَّةَ وَ لَمّٰا یَعْلَمِ اَللّٰهُ اَلَّذِینَ جٰاهَدُوا مِنْکُمْ وَ یَعْلَمَ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آیا پنداشته‌اید که به بهشت در می‌آیید، و حال آن که هنوز خدا از شما کسانی را نمی‌شناسد که جهاد کرده و صبر پیشه ساخته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دستیابی به سعادت اخروی و بهشت، به صرف داشتن ایمان، پنداری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غلط ورود به بهشت بدون جهاد و صبر، در میان مسلمانان صدر اسلام</w:t>
      </w:r>
      <w:bookmarkStart w:id="111" w:name="pg19783_214453"/>
    </w:p>
    <w:p>
      <w:pPr>
        <w:pStyle w:val="BookText"/>
        <w:rPr/>
      </w:pPr>
      <w:bookmarkEnd w:id="111"/>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بنا نهادن بینشها و موضع‌گیریها، بر اوهام و پندارهای باطل</w:t>
      </w:r>
    </w:p>
    <w:p>
      <w:pPr>
        <w:pStyle w:val="BookText"/>
        <w:rPr/>
      </w:pPr>
      <w:r>
        <w:rPr>
          <w:rFonts w:ascii="Amiri" w:hAnsi="Amiri" w:eastAsia="Amiri" w:cs="Amiri"/>
          <w:color w:val="111111"/>
          <w:sz w:val="28"/>
          <w:sz w:val="28"/>
          <w:szCs w:val="28"/>
          <w:rtl w:val="true"/>
          <w:lang w:bidi="ar-SA"/>
        </w:rPr>
        <w:t>أَمْ حَسِبْتُمْ أَنْ تَدْخُلُوا الْجَنَّةَ وَ لَمّٰا یَعْلَمِ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پایداری در هنگامه‌های دشوار آن، محکِ آزمونِ اهل ایمان</w:t>
      </w:r>
    </w:p>
    <w:p>
      <w:pPr>
        <w:pStyle w:val="BookText"/>
        <w:rPr/>
      </w:pPr>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دلالت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یَعْلَمَ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 آزمون اهل ایمان، جهادِ همراه با صبر و پایداری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مجاهده و صبر، نمی‌توان به بهشت دست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مبارزات، وسیلۀ امتحان مردم و عرصۀ جداکردن مؤمنان مجاهد و صابر از غیر ایشان</w:t>
      </w:r>
    </w:p>
    <w:p>
      <w:pPr>
        <w:pStyle w:val="BookText"/>
        <w:rPr/>
      </w:pPr>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استقامت مؤمنان در جهاد و هنگامۀ شدائد و سختیها</w:t>
      </w:r>
    </w:p>
    <w:p>
      <w:pPr>
        <w:pStyle w:val="BookText"/>
        <w:rPr/>
      </w:pPr>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اسلام؛ اللّه؛ امتحان؛ ایمان؛ باطل؛ بهشت؛ جهاد؛ رستگاری؛ سختی؛ صبر؛ علم</w:t>
      </w:r>
    </w:p>
    <w:p>
      <w:pPr>
        <w:pStyle w:val="Heading3"/>
        <w:numPr>
          <w:ilvl w:val="2"/>
          <w:numId w:val="1"/>
        </w:numPr>
        <w:rPr/>
      </w:pPr>
      <w:bookmarkStart w:id="112" w:name="__RefHeading___Toc1214390_2314609296"/>
      <w:bookmarkStart w:id="113" w:name="_Toc38"/>
      <w:bookmarkEnd w:id="11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143</w:t>
      </w:r>
      <w:r>
        <w:rPr>
          <w:rtl w:val="true"/>
        </w:rPr>
        <w:t>]</w:t>
      </w:r>
      <w:bookmarkEnd w:id="113"/>
    </w:p>
    <w:p>
      <w:pPr>
        <w:pStyle w:val="BookText"/>
        <w:rPr/>
      </w:pPr>
      <w:r>
        <w:rPr>
          <w:rFonts w:ascii="Amiri" w:hAnsi="Amiri" w:eastAsia="Amiri" w:cs="Amiri"/>
          <w:color w:val="111111"/>
          <w:sz w:val="28"/>
          <w:sz w:val="28"/>
          <w:szCs w:val="28"/>
          <w:rtl w:val="true"/>
          <w:lang w:bidi="ar-SA"/>
        </w:rPr>
        <w:t xml:space="preserve">وَ لَقَدْ کُنْتُمْ تَمَنَّوْنَ اَلْمَوْتَ مِنْ قَبْلِ أَنْ تَلْقَوْهُ فَقَدْ رَأَیْتُمُوهُ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 xml:space="preserve">و همانا شما بودید که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آن‌که با آن روبه‌رو شوید آرزو می‌کردید، پس آن را دیدید، در حالی که نظاره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پیکار نمی‌پرداختید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شهادت‌طلبی برخی مؤمنان صدر اسلام پس از جنگ بدر و نگرانی و حیرت آنها به هنگام بروز جنگ احد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کُنْتُمْ تَمَنَّوْنَ الْمَوْتَ مِنْ قَبْلِ أَنْ تَلْقَوْهُ فَقَدْ رَأَیْتُمُوهُ وَ أَنْتُمْ تَنْظُرُونَ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برخی مؤمنان صدر اسلام از مرگ و شهادت در راه خدا</w:t>
      </w:r>
    </w:p>
    <w:p>
      <w:pPr>
        <w:pStyle w:val="BookText"/>
        <w:rPr/>
      </w:pPr>
      <w:r>
        <w:rPr>
          <w:rFonts w:ascii="Amiri" w:hAnsi="Amiri" w:eastAsia="Amiri" w:cs="Amiri"/>
          <w:color w:val="111111"/>
          <w:sz w:val="28"/>
          <w:sz w:val="28"/>
          <w:szCs w:val="28"/>
          <w:rtl w:val="true"/>
          <w:lang w:bidi="ar-SA"/>
        </w:rPr>
        <w:t xml:space="preserve">وَ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رَأَیْتُمُوهُ وَ أَنْتُمْ تَنْظُرُونَ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نبرد، عرصۀ بروز شخصیّت و حقیقت درونی افراد</w:t>
      </w:r>
    </w:p>
    <w:p>
      <w:pPr>
        <w:pStyle w:val="BookText"/>
        <w:rPr/>
      </w:pPr>
      <w:r>
        <w:rPr>
          <w:rFonts w:ascii="Amiri" w:hAnsi="Amiri" w:eastAsia="Amiri" w:cs="Amiri"/>
          <w:color w:val="111111"/>
          <w:sz w:val="28"/>
          <w:sz w:val="28"/>
          <w:szCs w:val="28"/>
          <w:rtl w:val="true"/>
          <w:lang w:bidi="ar-SA"/>
        </w:rPr>
        <w:t xml:space="preserve">وَ لَقَدْ کُنْتُمْ تَمَنَّوْنَ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رَأَیْتُمُوهُ وَ أَنْتُمْ تَنْظُرُونَ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موفقیت برخی از مؤمنان صدر اسلام، در امتحان الهی</w:t>
      </w:r>
    </w:p>
    <w:p>
      <w:pPr>
        <w:pStyle w:val="BookText"/>
        <w:rPr/>
      </w:pPr>
      <w:r>
        <w:rPr>
          <w:rFonts w:ascii="Amiri" w:hAnsi="Amiri" w:eastAsia="Amiri" w:cs="Amiri"/>
          <w:color w:val="111111"/>
          <w:sz w:val="28"/>
          <w:sz w:val="28"/>
          <w:szCs w:val="28"/>
          <w:rtl w:val="true"/>
          <w:lang w:bidi="ar-SA"/>
        </w:rPr>
        <w:t xml:space="preserve">أَمْ حَسِبْتُمْ أَنْ تَدْخُلُوا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رَأَیْتُمُوهُ وَ أَنْتُمْ تَنْظُرُونَ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ناشایستگیِ عمل نکردن به شعارها و ادعاهای پسندیده</w:t>
      </w:r>
    </w:p>
    <w:p>
      <w:pPr>
        <w:pStyle w:val="BookText"/>
        <w:rPr/>
      </w:pPr>
      <w:r>
        <w:rPr>
          <w:rFonts w:ascii="Amiri" w:hAnsi="Amiri" w:eastAsia="Amiri" w:cs="Amiri"/>
          <w:color w:val="111111"/>
          <w:sz w:val="28"/>
          <w:sz w:val="28"/>
          <w:szCs w:val="28"/>
          <w:rtl w:val="true"/>
          <w:lang w:bidi="ar-SA"/>
        </w:rPr>
        <w:t xml:space="preserve">وَ لَقَدْ کُنْتُمْ تَمَنَّوْنَ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رَأَیْتُمُوهُ وَ أَنْتُمْ تَنْظُرُونَ</w:t>
      </w:r>
    </w:p>
    <w:p>
      <w:pPr>
        <w:pStyle w:val="BookText"/>
        <w:rPr/>
      </w:pPr>
      <w:r>
        <w:rPr>
          <w:rFonts w:ascii="IRNazanin" w:hAnsi="IRNazanin" w:eastAsia="IRNazanin"/>
          <w:color w:val="111111"/>
          <w:sz w:val="28"/>
          <w:sz w:val="28"/>
          <w:szCs w:val="28"/>
          <w:rtl w:val="true"/>
          <w:lang w:bidi="fa-IR"/>
        </w:rPr>
        <w:t>لحن عتاب‌آمیز در آیۀ شریفه، حکایت از مذمت و سرزنش کسانی دارد که آرزوی کشته شدن داشتند و به هنگام مواجه شدن با آن، هراسناک شدند و اقدامی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و دوگانگی باورها و عملکرد برخی از مسلمانان صدر اسلام</w:t>
      </w:r>
    </w:p>
    <w:p>
      <w:pPr>
        <w:pStyle w:val="BookText"/>
        <w:rPr/>
      </w:pPr>
      <w:r>
        <w:rPr>
          <w:rFonts w:ascii="Amiri" w:hAnsi="Amiri" w:eastAsia="Amiri" w:cs="Amiri"/>
          <w:color w:val="111111"/>
          <w:sz w:val="28"/>
          <w:sz w:val="28"/>
          <w:szCs w:val="28"/>
          <w:rtl w:val="true"/>
          <w:lang w:bidi="ar-SA"/>
        </w:rPr>
        <w:t xml:space="preserve">وَ لَقَدْ کُنْتُمْ تَمَنَّوْنَ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رَأَیْتُمُوهُ وَ أَنْتُمْ تَنْظُرُونَ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احد، کارزاری سخت و مجسّم‌کنندۀ مرگ در دیدۀ پیکارگران مسلمان</w:t>
      </w:r>
    </w:p>
    <w:p>
      <w:pPr>
        <w:pStyle w:val="BookText"/>
        <w:rPr/>
      </w:pPr>
      <w:r>
        <w:rPr>
          <w:rFonts w:ascii="Amiri" w:hAnsi="Amiri" w:eastAsia="Amiri" w:cs="Amiri"/>
          <w:color w:val="111111"/>
          <w:sz w:val="28"/>
          <w:sz w:val="28"/>
          <w:szCs w:val="28"/>
          <w:rtl w:val="true"/>
          <w:lang w:bidi="ar-SA"/>
        </w:rPr>
        <w:t xml:space="preserve">وَ لَقَدْ کُنْتُمْ تَمَنَّوْنَ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رَأَیْتُمُوهُ وَ أَنْتُمْ تَنْظُرُونَ</w:t>
      </w:r>
    </w:p>
    <w:p>
      <w:pPr>
        <w:pStyle w:val="BookText"/>
        <w:rPr/>
      </w:pPr>
      <w:r>
        <w:rPr>
          <w:rFonts w:ascii="IRNazanin" w:hAnsi="IRNazanin" w:eastAsia="IRNazanin"/>
          <w:color w:val="111111"/>
          <w:sz w:val="28"/>
          <w:sz w:val="28"/>
          <w:szCs w:val="28"/>
          <w:rtl w:val="true"/>
          <w:lang w:bidi="fa-IR"/>
        </w:rPr>
        <w:t>آیۀ شریفه دربارۀ نبرد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رویارویی و درگیر شدن با کافران، به دیدن مرگ تعبیر کرده است، معلوم می‌شود که غزوۀ احد کارزاری سخت بوده که ورود به آن، مساوی با دیدن مرگ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کُنْتُمْ تَمَنَّوْنَ الْمَوْتَ مِنْ قَبْلِ أَنْ تَلْقَوْهُ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المؤمنین لمّا أخبرهم اللّه بالذی فعل بشهدائهم یوم بدر و منازلهم من الجنّة رغبوا فی ذلک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أرنا القتال نستشهد فیه فأراهم اللّه إیّاه فی یوم أحد فلم یثبتوا إلّامن شاء اللّه منهم فذلک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کُنْتُمْ تَمَنَّوْنَ الْمَوْتَ مِنْ قَبْلِ أَنْ تَلْقَوْهُ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کُنْتُمْ تَمَنَّوْنَ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مسلمانان را از آنچه با شهدایشان در جنگ بدر انجام داد و از جایگاه‌هایشان در بهشت با خبر ساخت، مشتاق شهادت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جنگ را به ما بنمای تا در آن به شهادت برسیم، این بود که خداوند جنگ را در روز احد به آنان نشان داد اما از آنان به جز کسانی که خدا خواسته بود ثابت قدم نماندند و این است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کُنْتُمْ تَمَنَّوْنَ الْمَوْتَ مِنْ قَبْلِ أَنْ تَلْقَوْهُ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اسلام؛ امتحان؛ انسان؛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ترس؛تکلیف؛ جامعه؛ جهاد؛ دشمنی؛ ذکر؛ شهادت؛ علم؛ عمل؛ مرگ؛ مسلمانان؛ نگاه</w:t>
      </w:r>
      <w:bookmarkStart w:id="114" w:name="pg19783_214455"/>
    </w:p>
    <w:p>
      <w:pPr>
        <w:pStyle w:val="Heading3"/>
        <w:numPr>
          <w:ilvl w:val="2"/>
          <w:numId w:val="1"/>
        </w:numPr>
        <w:rPr/>
      </w:pPr>
      <w:bookmarkStart w:id="115" w:name="__RefHeading___Toc1214392_2314609296"/>
      <w:bookmarkStart w:id="116" w:name="_Toc39"/>
      <w:bookmarkEnd w:id="114"/>
      <w:bookmarkEnd w:id="11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144</w:t>
      </w:r>
      <w:r>
        <w:rPr>
          <w:rtl w:val="true"/>
        </w:rPr>
        <w:t>]</w:t>
      </w:r>
      <w:bookmarkEnd w:id="116"/>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و محمّد جز پیامبری که پیش از او همۀ پیامبران درگذشتند،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شما به عقب برمی‌گردید؟ و هر کس به عقب برگردد، هیچ زیانی به خدا نخواهد رسانید، و به زودی خدا سپاسگزاران را جزا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رسول خداست و همچون دیگر پیامبران الهی، مرگ را ملاقات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رسولانی پیش از او بودند و از دنیا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این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دیگر پیامبران از دنیا خواهد رفت؛ یا با مرگ طبیعی و یا با 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باطل برخی از پیروان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فناناپذیری آن حضرت</w:t>
      </w:r>
    </w:p>
    <w:p>
      <w:p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w:t>
      </w:r>
    </w:p>
    <w:p>
      <w:pPr>
        <w:pStyle w:val="BookText"/>
        <w:rPr/>
      </w:pPr>
      <w:r>
        <w:rPr>
          <w:rFonts w:ascii="IRNazanin" w:hAnsi="IRNazanin" w:eastAsia="IRNazanin"/>
          <w:color w:val="111111"/>
          <w:sz w:val="28"/>
          <w:sz w:val="28"/>
          <w:szCs w:val="28"/>
          <w:rtl w:val="true"/>
          <w:lang w:bidi="fa-IR"/>
        </w:rPr>
        <w:t>گویا تذکر خداوند به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سمتی جز پیامبری ندارد و پیامبرانی پیش از او بودند و از دنیا رفتند، در ردّ چنین پنداری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پایان‌پذیری پیام رسولان الهی، یا با مرگ و یا با شهادت ایشان، پندار باطل برخی از مسلمانان صدر اسلام</w:t>
      </w:r>
    </w:p>
    <w:p>
      <w:pPr>
        <w:pStyle w:val="BookText"/>
        <w:rPr/>
      </w:pPr>
      <w:r>
        <w:rPr>
          <w:rFonts w:ascii="Amiri" w:hAnsi="Amiri" w:eastAsia="Amiri" w:cs="Amiri"/>
          <w:color w:val="111111"/>
          <w:sz w:val="28"/>
          <w:sz w:val="28"/>
          <w:szCs w:val="28"/>
          <w:rtl w:val="true"/>
          <w:lang w:bidi="ar-SA"/>
        </w:rPr>
        <w:t xml:space="preserve">وَ مٰا مُحَمَّدٌ إِلاّٰ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أَوْ قُتِلَ انْقَلَبْتُمْ عَلیٰ أَعْقٰابِکُمْ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روحیۀ برخی از پیکارگران احد، بر اثر شایعۀ قتل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مُحَمَّدٌ إِلاّٰ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أَوْ قُتِلَ انْقَلَبْتُمْ عَلیٰ أَعْقٰابِکُمْ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افراطی برخی از پیکارگران احد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نکوهش خداوند</w:t>
      </w:r>
    </w:p>
    <w:p>
      <w:pPr>
        <w:pStyle w:val="BookText"/>
        <w:rPr/>
      </w:pPr>
      <w:r>
        <w:rPr>
          <w:rFonts w:ascii="Amiri" w:hAnsi="Amiri" w:eastAsia="Amiri" w:cs="Amiri"/>
          <w:color w:val="111111"/>
          <w:sz w:val="28"/>
          <w:sz w:val="28"/>
          <w:szCs w:val="28"/>
          <w:rtl w:val="true"/>
          <w:lang w:bidi="ar-SA"/>
        </w:rPr>
        <w:t>أَ فَإِنْ مٰاتَ أَوْ قُتِلَ انْقَلَبْتُمْ عَلیٰ أَعْقٰابِکُمْ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و محکومیّت فردپرستی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فَإِنْ مٰاتَ أَوْ قُتِلَ انْقَلَبْتُمْ عَلیٰ أَعْقٰابِکُمْ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رسولان الهی، راهنمایی و پیام‌آوری است و وظیفۀ مردم، پیمودن آن راه بر اساس پیامهای آن رسولان</w:t>
      </w:r>
    </w:p>
    <w:p>
      <w:pPr>
        <w:pStyle w:val="BookText"/>
        <w:rPr/>
      </w:pPr>
      <w:r>
        <w:rPr>
          <w:rFonts w:ascii="Amiri" w:hAnsi="Amiri" w:eastAsia="Amiri" w:cs="Amiri"/>
          <w:color w:val="111111"/>
          <w:sz w:val="28"/>
          <w:sz w:val="28"/>
          <w:szCs w:val="28"/>
          <w:rtl w:val="true"/>
          <w:lang w:bidi="ar-SA"/>
        </w:rPr>
        <w:t>وَ مٰا مُحَمَّدٌ إِلاّٰ رَسُولٌ قَدْ خَلَتْ مِنْ قَبْلِهِ الرُّسُلُ أَ فَإِنْ مٰاتَ</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تعیین‌کننده وظیفۀ رسولان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فَإِنْ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تعیین‌کنندۀ وظیفۀ مردم است که باید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رسولان در میانشان باشند و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به آن پیامها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واپسگرایی مردم صدر اسلام از مسیر اسلام، پس از رحلت یا شهادت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مُحَمَّدٌ إِلاّٰ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أَوْ قُتِلَ انْقَلَبْتُمْ عَلیٰ أَعْقٰابِکُمْ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رسالت انبیا، در گرو حضور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w:t>
      </w:r>
    </w:p>
    <w:p>
      <w:pPr>
        <w:pStyle w:val="BookText"/>
        <w:rPr/>
      </w:pPr>
      <w:r>
        <w:rPr>
          <w:rFonts w:ascii="IRNazanin" w:hAnsi="IRNazanin" w:eastAsia="IRNazanin"/>
          <w:color w:val="111111"/>
          <w:sz w:val="28"/>
          <w:sz w:val="28"/>
          <w:szCs w:val="28"/>
          <w:rtl w:val="true"/>
          <w:lang w:bidi="fa-IR"/>
        </w:rPr>
        <w:t>خداوند با نکوهش از واپسگرایی پس از رحلت و یا شهادت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وابسته بودن اهداف جوامع ایمانی را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ارتداد و واپسگرایی برای جامعه، پس از فقدانِ رهبر دینی آن جامعه</w:t>
      </w:r>
    </w:p>
    <w:p>
      <w:pPr>
        <w:pStyle w:val="BookText"/>
        <w:rPr/>
      </w:pPr>
      <w:r>
        <w:rPr>
          <w:rFonts w:ascii="Amiri" w:hAnsi="Amiri" w:eastAsia="Amiri" w:cs="Amiri"/>
          <w:color w:val="111111"/>
          <w:sz w:val="28"/>
          <w:sz w:val="28"/>
          <w:szCs w:val="28"/>
          <w:rtl w:val="true"/>
          <w:lang w:bidi="ar-SA"/>
        </w:rPr>
        <w:t xml:space="preserve">وَ مٰا مُحَمَّدٌ إِلاّٰ رَسُولٌ قَدْ خَلَتْ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أَوْ قُتِلَ انْقَلَبْتُمْ عَلیٰ أَعْقٰابِکُمْ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راه و روش رشد و تعالی انسان و جامعه</w:t>
      </w:r>
    </w:p>
    <w:p>
      <w:pPr>
        <w:pStyle w:val="BookText"/>
        <w:rPr/>
      </w:pPr>
      <w:r>
        <w:rPr>
          <w:rFonts w:ascii="Amiri" w:hAnsi="Amiri" w:eastAsia="Amiri" w:cs="Amiri"/>
          <w:color w:val="111111"/>
          <w:sz w:val="28"/>
          <w:sz w:val="28"/>
          <w:szCs w:val="28"/>
          <w:rtl w:val="true"/>
          <w:lang w:bidi="ar-SA"/>
        </w:rPr>
        <w:t>أَ فَإِنْ مٰاتَ أَوْ قُتِلَ انْقَلَبْتُمْ عَلیٰ أَعْقٰابِکُمْ</w:t>
      </w:r>
    </w:p>
    <w:p>
      <w:pPr>
        <w:pStyle w:val="BookText"/>
        <w:rPr/>
      </w:pPr>
      <w:r>
        <w:rPr>
          <w:rFonts w:ascii="IRNazanin" w:hAnsi="IRNazanin" w:eastAsia="IRNazanin"/>
          <w:color w:val="111111"/>
          <w:sz w:val="28"/>
          <w:sz w:val="28"/>
          <w:szCs w:val="28"/>
          <w:rtl w:val="true"/>
          <w:lang w:bidi="fa-IR"/>
        </w:rPr>
        <w:t xml:space="preserve">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انْقَلَبْتُمْ عَلیٰ أَعْقٰابِکُمْ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بازگشت از دین الهی است و از آن تعبیر به واپسگرایی شده، معلوم می‌شود که دین الهی، رشد و تعالی مردم را تضمین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ارتداد و پشت کردن به خط رسالت انبیا، حرکتی ارتجاعی و واپسگرایانه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مُحَمَّدٌ إِلاّٰ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أَوْ قُتِلَ انْقَلَبْتُمْ عَلیٰ أَعْقٰابِکُمْ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غلط جاودانگی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ارتداد و واپسگرایی برخی از مبارزان احد، و انکار رسالت آن حضرت پس از شایعۀ قتل ایشان</w:t>
      </w:r>
    </w:p>
    <w:p>
      <w:pPr>
        <w:pStyle w:val="BookText"/>
        <w:rPr/>
      </w:pPr>
      <w:r>
        <w:rPr>
          <w:rFonts w:ascii="Amiri" w:hAnsi="Amiri" w:eastAsia="Amiri" w:cs="Amiri"/>
          <w:color w:val="111111"/>
          <w:sz w:val="28"/>
          <w:sz w:val="28"/>
          <w:szCs w:val="28"/>
          <w:rtl w:val="true"/>
          <w:lang w:bidi="ar-SA"/>
        </w:rPr>
        <w:t>أَ فَإِنْ مٰاتَ أَوْ قُتِلَ انْقَلَبْتُمْ عَلیٰ أَعْقٰابِکُمْ</w:t>
      </w:r>
    </w:p>
    <w:p>
      <w:pPr>
        <w:pStyle w:val="BookText"/>
        <w:rPr/>
      </w:pPr>
      <w:r>
        <w:rPr>
          <w:rFonts w:ascii="IRNazanin" w:hAnsi="IRNazanin" w:eastAsia="IRNazanin"/>
          <w:color w:val="111111"/>
          <w:sz w:val="28"/>
          <w:sz w:val="28"/>
          <w:szCs w:val="28"/>
          <w:rtl w:val="true"/>
          <w:lang w:bidi="fa-IR"/>
        </w:rPr>
        <w:t>در شأن نزول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خبر قتل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شایع شد، برخی از مسلمانان اظهار داشتند که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بود، کشته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کفر افراد، زیانی به خداوند نمی‌رساند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یَنْقَلِبْ عَلیٰ عَقِبَیْهِ فَلَنْ یَضُرَّ اللّٰهَ شَیْئاً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 به خط رسالت انبیا و بازگشت از اسلام به کفر، زیان رساندن به</w:t>
      </w:r>
      <w:bookmarkStart w:id="117" w:name="pg19783_214457"/>
    </w:p>
    <w:p>
      <w:pPr>
        <w:pStyle w:val="BookText"/>
        <w:rPr/>
      </w:pPr>
      <w:bookmarkEnd w:id="117"/>
      <w:r>
        <w:rPr>
          <w:rFonts w:ascii="IRNazanin" w:hAnsi="IRNazanin" w:eastAsia="IRNazanin"/>
          <w:color w:val="111111"/>
          <w:sz w:val="28"/>
          <w:sz w:val="28"/>
          <w:szCs w:val="28"/>
          <w:rtl w:val="true"/>
          <w:lang w:bidi="fa-IR"/>
        </w:rPr>
        <w:t>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مُحَمَّدٌ إِلاّٰ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یَنْقَلِبْ عَلیٰ عَقِبَیْهِ فَلَنْ یَضُرَّ اللّٰهَ شَیْئاً</w:t>
      </w:r>
    </w:p>
    <w:p>
      <w:pPr>
        <w:pStyle w:val="BookText"/>
        <w:rPr/>
      </w:pPr>
      <w:r>
        <w:rPr>
          <w:rFonts w:ascii="IRNazanin" w:hAnsi="IRNazanin" w:eastAsia="IRNazanin"/>
          <w:color w:val="111111"/>
          <w:sz w:val="28"/>
          <w:sz w:val="28"/>
          <w:szCs w:val="28"/>
          <w:rtl w:val="true"/>
          <w:lang w:bidi="fa-IR"/>
        </w:rPr>
        <w:t xml:space="preserve">کفر و ارتداد، قطعا دربردارندۀ زیان است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 یَضُرَّ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زیان، متوجه خداوند سبحان نخواهد شد؛ بنابراین الزاماً دامنگیر فرد و جامعۀ مرتد و کافر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دین و حرکت در مسیر انبیای الهی، شکر نعمتِ هدایت و رسالت انبیاست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فَإِنْ مٰاتَ أَوْ قُتِلَ انْقَلَبْتُمْ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سَیَجْزِی اللّٰهُ الشّٰاکِرِینَ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واپسگرایی و ارتداد، کفران نعمتِ رسالت انبیا و هدایت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یَنْقَلِبْ عَلیٰ عَقِبَیْهِ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سَیَجْزِی اللّٰهُ الشّٰاکِرِینَ</w:t>
      </w:r>
    </w:p>
    <w:p>
      <w:pPr>
        <w:pStyle w:val="BookText"/>
        <w:rPr/>
      </w:pPr>
      <w:r>
        <w:rPr>
          <w:rFonts w:ascii="IRNazanin" w:hAnsi="IRNazanin" w:eastAsia="IRNazanin"/>
          <w:color w:val="111111"/>
          <w:sz w:val="28"/>
          <w:sz w:val="28"/>
          <w:szCs w:val="28"/>
          <w:rtl w:val="true"/>
          <w:lang w:bidi="fa-IR"/>
        </w:rPr>
        <w:t xml:space="preserve">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سَیَجْزِی اللّٰهُ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مرتدان، ناسپاس هستند، و به مناسبت حکم و موضوع، این ناسپاسی در ارتباط با رسالت انبیا و هدایت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اعطای پاداش به سپاسگزاران نعمتهای الهی</w:t>
      </w:r>
    </w:p>
    <w:p>
      <w:pPr>
        <w:pStyle w:val="BookText"/>
        <w:rPr/>
      </w:pPr>
      <w:r>
        <w:rPr>
          <w:rFonts w:ascii="Amiri" w:hAnsi="Amiri" w:eastAsia="Amiri" w:cs="Amiri"/>
          <w:color w:val="111111"/>
          <w:sz w:val="28"/>
          <w:sz w:val="28"/>
          <w:szCs w:val="28"/>
          <w:rtl w:val="true"/>
          <w:lang w:bidi="ar-SA"/>
        </w:rPr>
        <w:t>وَ سَیَجْزِی اللّٰهُ الشّٰاکِرِینَ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استقامت‌پیشگان پیکار احد، شاکران نعمت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اِنْقَلَبْتُمْ عَلیٰ أَعْقٰابِکُمْ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سَیَجْزِی اللّٰهُ الشّٰاکِرِینَ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ارتداد؛ استقامت؛ اسلام؛ اسما و صفات؛ اصلاح؛ اطاعت؛ اللّه؛ امامت؛ انبیاء؛ انسان؛ باطل؛ پاداش؛ پیروی؛ جامعه؛ جهاد؛ دین؛ رسالت؛ رشد؛ شایعه؛ شرک؛ شکر؛ ضرر؛ ضلالت؛ ظلم؛ قتل؛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ملامت؛ نبوت؛ نعمت؛ وعده؛ هدایت</w:t>
      </w:r>
    </w:p>
    <w:p>
      <w:pPr>
        <w:pStyle w:val="Heading3"/>
        <w:numPr>
          <w:ilvl w:val="2"/>
          <w:numId w:val="1"/>
        </w:numPr>
        <w:rPr/>
      </w:pPr>
      <w:bookmarkStart w:id="118" w:name="__RefHeading___Toc1214394_2314609296"/>
      <w:bookmarkStart w:id="119" w:name="_Toc40"/>
      <w:bookmarkEnd w:id="11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145</w:t>
      </w:r>
      <w:r>
        <w:rPr>
          <w:rtl w:val="true"/>
        </w:rPr>
        <w:t>]</w:t>
      </w:r>
      <w:bookmarkEnd w:id="119"/>
    </w:p>
    <w:p>
      <w:pPr>
        <w:pStyle w:val="BookText"/>
        <w:rPr/>
      </w:pPr>
      <w:r>
        <w:rPr>
          <w:rFonts w:ascii="Amiri" w:hAnsi="Amiri" w:eastAsia="Amiri" w:cs="Amiri"/>
          <w:color w:val="111111"/>
          <w:sz w:val="28"/>
          <w:sz w:val="28"/>
          <w:szCs w:val="28"/>
          <w:rtl w:val="true"/>
          <w:lang w:bidi="ar-SA"/>
        </w:rPr>
        <w:t xml:space="preserve">وَ مٰا کٰانَ لِنَفْسٍ أَنْ تَمُوتَ إِلاّٰ بِإِذْنِ اَللّٰهِ کِتٰاباً مُؤَجَّلاً وَ مَنْ یُرِدْ ثَوٰابَ اَلدُّنْیٰا نُؤْتِهِ مِنْهٰا وَ مَنْ یُرِدْ ثَوٰابَ اَلْآخِرَةِ نُؤْتِهِ مِنْهٰا وَ سَنَجْزِی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و برای هیچ کس ممکن نیست که جز به اذن خدا بمیرد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پاداش دنیا را بخواهد، از آن به او می‌دهیم؛ و هر کس پاداش آخرت را بخواهد، از آن به وی می‌دهیم؛ و به زودی سپاسگزاران را جزا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به فرمان خدا نمی‌میرد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کٰانَ لِنَفْسٍ أَنْ تَمُوتَ إِلاّٰ بِإِذْنِ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انسانها دارای عمری معیّن و زمان مرگشان در علم الهی، مشخّص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لِنَفْسٍ أَنْ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کِتٰاباً مُؤَجَّلاً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 سنّت تغییرناپذیر الهی</w:t>
      </w:r>
    </w:p>
    <w:p>
      <w:pPr>
        <w:pStyle w:val="BookText"/>
        <w:rPr/>
      </w:pPr>
      <w:r>
        <w:rPr>
          <w:rFonts w:ascii="Amiri" w:hAnsi="Amiri" w:eastAsia="Amiri" w:cs="Amiri"/>
          <w:color w:val="111111"/>
          <w:sz w:val="28"/>
          <w:sz w:val="28"/>
          <w:szCs w:val="28"/>
          <w:rtl w:val="true"/>
          <w:lang w:bidi="ar-SA"/>
        </w:rPr>
        <w:t xml:space="preserve">وَ مٰا کٰانَ لِنَفْسٍ أَنْ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کِتٰاباً مُؤَجَّلاً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جهاد و پایداری در راه خدا مرگ‌آور است و نه گریز و رویگردان از آن زندگی‌بخش</w:t>
      </w:r>
    </w:p>
    <w:p>
      <w:pPr>
        <w:pStyle w:val="BookText"/>
        <w:rPr/>
      </w:pPr>
      <w:r>
        <w:rPr>
          <w:rFonts w:ascii="Amiri" w:hAnsi="Amiri" w:eastAsia="Amiri" w:cs="Amiri"/>
          <w:color w:val="111111"/>
          <w:sz w:val="28"/>
          <w:sz w:val="28"/>
          <w:szCs w:val="28"/>
          <w:rtl w:val="true"/>
          <w:lang w:bidi="ar-SA"/>
        </w:rPr>
        <w:t>وَ مٰا کٰانَ لِنَفْسٍ أَنْ تَمُوتَ إِلاّٰ بِإِذْنِ اللّٰهِ کِتٰاباً مُؤَجَّلاً</w:t>
      </w:r>
    </w:p>
    <w:p>
      <w:pPr>
        <w:pStyle w:val="BookText"/>
        <w:rPr/>
      </w:pPr>
      <w:r>
        <w:rPr>
          <w:rFonts w:ascii="IRNazanin" w:hAnsi="IRNazanin" w:eastAsia="IRNazanin"/>
          <w:color w:val="111111"/>
          <w:sz w:val="28"/>
          <w:sz w:val="28"/>
          <w:szCs w:val="28"/>
          <w:rtl w:val="true"/>
          <w:lang w:bidi="fa-IR"/>
        </w:rPr>
        <w:t>با توجه به آیات قبل و بعد که دربارۀ جهاد و مبارزه است، این آیه اشاره به نفی پندار کسانی است که جنگ را عامل کشته شدن و ترک حضور در صحنۀ پیکار را باعث ادامۀ حیات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مقدّر بودن اجل و معین بودن عمر نزد خداوند، از عوامل تقویت روحیۀ پاسداران رسالت انبیا</w:t>
      </w:r>
    </w:p>
    <w:p>
      <w:pPr>
        <w:pStyle w:val="BookText"/>
        <w:rPr/>
      </w:pPr>
      <w:r>
        <w:rPr>
          <w:rFonts w:ascii="Amiri" w:hAnsi="Amiri" w:eastAsia="Amiri" w:cs="Amiri"/>
          <w:color w:val="111111"/>
          <w:sz w:val="28"/>
          <w:sz w:val="28"/>
          <w:szCs w:val="28"/>
          <w:rtl w:val="true"/>
          <w:lang w:bidi="ar-SA"/>
        </w:rPr>
        <w:t>وَ مٰا کٰانَ لِنَفْسٍ أَنْ تَمُوتَ إِلاّٰ بِإِذْنِ اللّٰهِ کِتٰاباً مُؤَجَّلاً</w:t>
      </w:r>
    </w:p>
    <w:p>
      <w:pPr>
        <w:pStyle w:val="BookText"/>
        <w:rPr/>
      </w:pPr>
      <w:r>
        <w:rPr>
          <w:rFonts w:ascii="IRNazanin" w:hAnsi="IRNazanin" w:eastAsia="IRNazanin"/>
          <w:color w:val="111111"/>
          <w:sz w:val="28"/>
          <w:sz w:val="28"/>
          <w:szCs w:val="28"/>
          <w:rtl w:val="true"/>
          <w:lang w:bidi="fa-IR"/>
        </w:rPr>
        <w:t>از آن جایی که آیات قبل دربارۀ جهاد و ترس از مرگ و شهادت است، به نظر می‌رسد از اهداف این آیه، تقویت روحیه و رفع اضطراب از مسلمانان پیکارجو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حاکم بر حیات و مرگ موجودات، برخاسته از اراده و حاکمیّت خداوند</w:t>
      </w:r>
    </w:p>
    <w:p>
      <w:pPr>
        <w:pStyle w:val="BookText"/>
        <w:rPr/>
      </w:pPr>
      <w:r>
        <w:rPr>
          <w:rFonts w:ascii="Amiri" w:hAnsi="Amiri" w:eastAsia="Amiri" w:cs="Amiri"/>
          <w:color w:val="111111"/>
          <w:sz w:val="28"/>
          <w:sz w:val="28"/>
          <w:szCs w:val="28"/>
          <w:rtl w:val="true"/>
          <w:lang w:bidi="ar-SA"/>
        </w:rPr>
        <w:t>وَ مٰا کٰانَ لِنَفْسٍ أَنْ تَمُوتَ إِلاّٰ بِإِذْنِ اللّٰهِ کِتٰاباً مُؤَجَّلاً</w:t>
      </w:r>
    </w:p>
    <w:p>
      <w:pPr>
        <w:pStyle w:val="BookText"/>
        <w:rPr/>
      </w:pPr>
      <w:r>
        <w:rPr>
          <w:rFonts w:ascii="IRNazanin" w:hAnsi="IRNazanin" w:eastAsia="IRNazanin"/>
          <w:color w:val="111111"/>
          <w:sz w:val="28"/>
          <w:sz w:val="28"/>
          <w:szCs w:val="28"/>
          <w:rtl w:val="true"/>
          <w:lang w:bidi="fa-IR"/>
        </w:rPr>
        <w:t>جریان مرگ و حیات، وابسته به عملکرد عوامل و اسباب طبیعی است، و این آیه مرگ را به اذن الهی می‌داند، نتیجه آن این است که عوامل و اسبابِ مرگ و حیات، در تحت ارادۀ الهی است و به اذن او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تلاشگران برای پاداشهای دنیوی، از نعمت دنیا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یُرِدْ ثَوٰابَ الدُّنْیٰا نُؤْتِهِ مِنْهٰا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تلاشگران برای پاداشهای اخروی، از مواهب آخرت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یُرِدْ ثَوٰابَ الْآخِرَةِ نُؤْتِهِ مِنْهٰا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نیّت عمل‌کنندۀ کردارهای نیک، تعیین‌کنندۀ برخورداری وی از نعمتهای دنیا یا مواهب آخرت</w:t>
      </w:r>
    </w:p>
    <w:p>
      <w:pPr>
        <w:pStyle w:val="BookText"/>
        <w:rPr/>
      </w:pPr>
      <w:r>
        <w:rPr>
          <w:rFonts w:ascii="Amiri" w:hAnsi="Amiri" w:eastAsia="Amiri" w:cs="Amiri"/>
          <w:color w:val="111111"/>
          <w:sz w:val="28"/>
          <w:sz w:val="28"/>
          <w:szCs w:val="28"/>
          <w:rtl w:val="true"/>
          <w:lang w:bidi="ar-SA"/>
        </w:rPr>
        <w:t>وَ مَنْ یُرِدْ ثَوٰابَ الدُّنْیٰا نُؤْتِهِ مِنْهٰا وَ مَنْ یُرِدْ ثَوٰابَ الْآخِرَةِ نُؤْتِهِ مِنْهٰا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میدان عمل برای آخرت</w:t>
      </w:r>
    </w:p>
    <w:p>
      <w:pPr>
        <w:pStyle w:val="BookText"/>
        <w:rPr/>
      </w:pPr>
      <w:r>
        <w:rPr>
          <w:rFonts w:ascii="Amiri" w:hAnsi="Amiri" w:eastAsia="Amiri" w:cs="Amiri"/>
          <w:color w:val="111111"/>
          <w:sz w:val="28"/>
          <w:sz w:val="28"/>
          <w:szCs w:val="28"/>
          <w:rtl w:val="true"/>
          <w:lang w:bidi="ar-SA"/>
        </w:rPr>
        <w:t>وَ مَنْ یُرِدْ ثَوٰابَ الْآخِرَةِ نُؤْتِهِ مِنْهٰا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پاداش‌دهندۀ اعمال در دنیا و آخرت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یُرِدْ ثَوٰابَ الدُّنْیٰا نُؤْتِهِ مِنْهٰا وَ مَنْ یُرِدْ ثَوٰابَ الْآخِرَةِ نُؤْتِهِ مِنْهٰا</w:t>
      </w:r>
    </w:p>
    <w:p>
      <w:pPr>
        <w:pStyle w:val="BookText"/>
        <w:rPr/>
      </w:pPr>
      <w:r>
        <w:rPr>
          <w:rFonts w:ascii="IRNazanin" w:hAnsi="IRNazanin" w:eastAsia="IRNazanin"/>
          <w:color w:val="111111"/>
          <w:sz w:val="28"/>
          <w:sz w:val="28"/>
          <w:szCs w:val="28"/>
          <w:rtl w:val="true"/>
          <w:lang w:bidi="fa-IR"/>
        </w:rPr>
        <w:t xml:space="preserve">مراد از ارادۀ ثواب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یُرِدْ ثَوٰابَ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انجام عمل خیر، برای نیل به پاداش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مقاومت در جنگ با دشمنان دین، موجب برخورداری از پاداش دنیوی و اخروی</w:t>
      </w:r>
    </w:p>
    <w:p>
      <w:pPr>
        <w:pStyle w:val="BookText"/>
        <w:rPr/>
      </w:pPr>
      <w:r>
        <w:rPr>
          <w:rFonts w:ascii="Amiri" w:hAnsi="Amiri" w:eastAsia="Amiri" w:cs="Amiri"/>
          <w:color w:val="111111"/>
          <w:sz w:val="28"/>
          <w:sz w:val="28"/>
          <w:szCs w:val="28"/>
          <w:rtl w:val="true"/>
          <w:lang w:bidi="ar-SA"/>
        </w:rPr>
        <w:t>وَ مَنْ یُرِدْ ثَوٰابَ الدُّنْیٰا نُؤْتِهِ مِنْهٰا وَ مَنْ یُرِدْ ثَوٰابَ الْآخِرَةِ نُؤْتِهِ مِنْهٰا</w:t>
      </w:r>
    </w:p>
    <w:p>
      <w:pPr>
        <w:pStyle w:val="BookText"/>
        <w:rPr/>
      </w:pPr>
      <w:r>
        <w:rPr>
          <w:rFonts w:ascii="IRNazanin" w:hAnsi="IRNazanin" w:eastAsia="IRNazanin"/>
          <w:color w:val="111111"/>
          <w:sz w:val="28"/>
          <w:sz w:val="28"/>
          <w:szCs w:val="28"/>
          <w:rtl w:val="true"/>
          <w:lang w:bidi="fa-IR"/>
        </w:rPr>
        <w:t>با توجّه به ارتباط آیه با آیات قبل، از مصادیق مورد نظر برای اعمال خیر، جهاد و مبارزه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اهل ایمان با دشمنان دین و پایداری در هنگامه‌های دشوار، سپاسگزاری از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یَعْلَمِ اللّٰهُ الَّذِینَ جٰاهَدُوا مِنْکُمْ وَ یَعْلَمَ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سَنَجْزِی الشّٰاکِرِینَ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نعمتهای الهی، برانگیزندۀ آدمی به جهاد و انجام تکالیف دینی</w:t>
      </w:r>
    </w:p>
    <w:p>
      <w:pPr>
        <w:pStyle w:val="BookText"/>
        <w:rPr/>
      </w:pPr>
      <w:r>
        <w:rPr>
          <w:rFonts w:ascii="Amiri" w:hAnsi="Amiri" w:eastAsia="Amiri" w:cs="Amiri"/>
          <w:color w:val="111111"/>
          <w:sz w:val="28"/>
          <w:sz w:val="28"/>
          <w:szCs w:val="28"/>
          <w:rtl w:val="true"/>
          <w:lang w:bidi="ar-SA"/>
        </w:rPr>
        <w:t xml:space="preserve">وَ مَنْ یُرِدْ ثَوٰابَ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یُرِدْ ثَوٰابَ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سَنَجْزِی الشّٰاکِرِینَ</w:t>
      </w:r>
    </w:p>
    <w:p>
      <w:pPr>
        <w:pStyle w:val="BookText"/>
        <w:rPr/>
      </w:pPr>
      <w:r>
        <w:rPr>
          <w:rFonts w:ascii="IRNazanin" w:hAnsi="IRNazanin" w:eastAsia="IRNazanin"/>
          <w:color w:val="111111"/>
          <w:sz w:val="28"/>
          <w:sz w:val="28"/>
          <w:szCs w:val="28"/>
          <w:rtl w:val="true"/>
          <w:lang w:bidi="fa-IR"/>
        </w:rPr>
        <w:t xml:space="preserve">به نظر می‌رسد خداوند مجاهدان را به سه دسته تقسیم کرده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سَنَجْزِی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دستۀ سوم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آنان که نه ثواب دنیا انگیزۀ جهاد آنهاست و نه ثواب آخرت، بلکه انگیزۀ آنان از جهاد تنها سپاسگزاری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سپاسگزاری از نعمتهای الهی، بدون چشمداشت پاداش در دنیا و آخرت از مقدسترین نوع جهاد و مبارزه</w:t>
      </w:r>
    </w:p>
    <w:p>
      <w:pPr>
        <w:pStyle w:val="BookText"/>
        <w:rPr/>
      </w:pPr>
      <w:r>
        <w:rPr>
          <w:rFonts w:ascii="Amiri" w:hAnsi="Amiri" w:eastAsia="Amiri" w:cs="Amiri"/>
          <w:color w:val="111111"/>
          <w:sz w:val="28"/>
          <w:sz w:val="28"/>
          <w:szCs w:val="28"/>
          <w:rtl w:val="true"/>
          <w:lang w:bidi="ar-SA"/>
        </w:rPr>
        <w:t xml:space="preserve">وَ لَمّٰا یَعْلَمِ اللّٰهُ الَّذِینَ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یُرِدْ ثَوٰابَ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ثَوٰابَ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سَنَجْزِی الشّٰاکِرِینَ</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شاکران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نُؤْتِهِ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خواستاران ثواب دنیا و آخرت به دست می‌آید که پاداش شاکران، جزای شکر آنان است نه اینکه مجرد اعطا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اینکه دو طایفۀ پیش تنها به برخی از خواستۀ خود دست می‌یابند، ولی شاکران جزای کامل دریافت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سپاسگزاران نعمتهای خداوند، بهره‌مند از پاداشهای مخصوص او</w:t>
      </w:r>
    </w:p>
    <w:p>
      <w:pPr>
        <w:pStyle w:val="BookText"/>
        <w:rPr/>
      </w:pPr>
      <w:r>
        <w:rPr>
          <w:rFonts w:ascii="Amiri" w:hAnsi="Amiri" w:eastAsia="Amiri" w:cs="Amiri"/>
          <w:color w:val="111111"/>
          <w:sz w:val="28"/>
          <w:sz w:val="28"/>
          <w:szCs w:val="28"/>
          <w:rtl w:val="true"/>
          <w:lang w:bidi="ar-SA"/>
        </w:rPr>
        <w:t xml:space="preserve">وَ مَنْ یُرِدْ ثَوٰابَ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یُرِدْ ثَوٰابَ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سَنَجْزِی الشّٰاکِرِینَ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اجل؛ اذن الهی؛ استقامت؛اللّه؛ انسان؛ پاداش؛ تکلیف؛ ثواب؛ جنگ؛ جهاد؛ حیات؛ خشکی؛ دنیا؛ دین؛ سختی؛ سنت؛ شکر؛صبر؛ عذاب؛ علم؛ عمر؛ عمل؛ مرگ؛ نعمت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w:t>
      </w:r>
      <w:bookmarkStart w:id="120" w:name="pg19783_214460"/>
    </w:p>
    <w:p>
      <w:pPr>
        <w:pStyle w:val="Heading3"/>
        <w:numPr>
          <w:ilvl w:val="2"/>
          <w:numId w:val="1"/>
        </w:numPr>
        <w:rPr/>
      </w:pPr>
      <w:bookmarkStart w:id="121" w:name="__RefHeading___Toc1214396_2314609296"/>
      <w:bookmarkStart w:id="122" w:name="_Toc41"/>
      <w:bookmarkEnd w:id="120"/>
      <w:bookmarkEnd w:id="12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146</w:t>
      </w:r>
      <w:r>
        <w:rPr>
          <w:rtl w:val="true"/>
        </w:rPr>
        <w:t>]</w:t>
      </w:r>
      <w:bookmarkEnd w:id="122"/>
    </w:p>
    <w:p>
      <w:pPr>
        <w:pStyle w:val="BookText"/>
        <w:rPr/>
      </w:pPr>
      <w:r>
        <w:rPr>
          <w:rFonts w:ascii="Amiri" w:hAnsi="Amiri" w:eastAsia="Amiri" w:cs="Amiri"/>
          <w:color w:val="111111"/>
          <w:sz w:val="28"/>
          <w:sz w:val="28"/>
          <w:szCs w:val="28"/>
          <w:rtl w:val="true"/>
          <w:lang w:bidi="ar-SA"/>
        </w:rPr>
        <w:t xml:space="preserve">وَ کَأَیِّنْ مِنْ نَبِیٍّ قٰاتَلَ مَعَهُ رِبِّیُّونَ کَثِیرٌ فَمٰا وَهَنُوا لِمٰا أَصٰابَهُمْ فِی سَبِیلِ اَللّٰهِ وَ مٰا ضَعُفُوا وَ مَا اِسْتَکٰانُوا وَ اَللّٰهُ یُحِبُّ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 xml:space="preserve">و چه بسیار پیامبرانی بودند که مردان الٰهی بسیاری همراه آنان پیکار کردند، و به خاطر آنچه در راه خدا به آنان رسید، سست نشدند و ناتوان نگشتند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نکردند؛ و خدا صابران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بسیاری از خداپرستان، در رکاب پیامبران الهی و تسلیم‌ناپذیری و پایداری آنان</w:t>
      </w:r>
    </w:p>
    <w:p>
      <w:pPr>
        <w:pStyle w:val="BookText"/>
        <w:rPr/>
      </w:pPr>
      <w:r>
        <w:rPr>
          <w:rFonts w:ascii="Amiri" w:hAnsi="Amiri" w:eastAsia="Amiri" w:cs="Amiri"/>
          <w:color w:val="111111"/>
          <w:sz w:val="28"/>
          <w:sz w:val="28"/>
          <w:szCs w:val="28"/>
          <w:rtl w:val="true"/>
          <w:lang w:bidi="ar-SA"/>
        </w:rPr>
        <w:t>وَ کَأَیِّنْ مِنْ نَبِیٍّ قٰاتَلَ مَعَهُ رِبِّیُّونَ کَثِیرٌ فَمٰا وَهَنُوا لِمٰا أَصٰابَهُمْ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خود را مختص پروردگار کرده و به کار دیگری نمی‌پردازد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شاهد پیکار عالمان و فرهیختگان بسیار با دشمنان دین در رکاب پیامبران الهی، و تسلیم‌ناپذیری و استواری آنان</w:t>
      </w:r>
    </w:p>
    <w:p>
      <w:pPr>
        <w:pStyle w:val="BookText"/>
        <w:rPr/>
      </w:pPr>
      <w:r>
        <w:rPr>
          <w:rFonts w:ascii="Amiri" w:hAnsi="Amiri" w:eastAsia="Amiri" w:cs="Amiri"/>
          <w:color w:val="111111"/>
          <w:sz w:val="28"/>
          <w:sz w:val="28"/>
          <w:szCs w:val="28"/>
          <w:rtl w:val="true"/>
          <w:lang w:bidi="ar-SA"/>
        </w:rPr>
        <w:t>وَ کَأَیِّنْ مِنْ نَبِیٍّ قٰاتَلَ مَعَهُ رِبِّیُّونَ کَثِیرٌ فَمٰا وَهَنُوا لِمٰا أَصٰابَهُمْ</w:t>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لسان العرب آمده عالم شایسته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حقّ و باطل، در طول تاریخ</w:t>
      </w:r>
    </w:p>
    <w:p>
      <w:pPr>
        <w:pStyle w:val="BookText"/>
        <w:rPr/>
      </w:pPr>
      <w:r>
        <w:rPr>
          <w:rFonts w:ascii="Amiri" w:hAnsi="Amiri" w:eastAsia="Amiri" w:cs="Amiri"/>
          <w:color w:val="111111"/>
          <w:sz w:val="28"/>
          <w:sz w:val="28"/>
          <w:szCs w:val="28"/>
          <w:rtl w:val="true"/>
          <w:lang w:bidi="ar-SA"/>
        </w:rPr>
        <w:t>وَ کَأَیِّنْ مِنْ نَبِیٍّ قٰاتَلَ مَعَهُ رِبِّیُّونَ کَثِیرٌ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و مشکلات، آنگاه که در راه خدا باشد، هرگز مردان الهی را به ضعف و ناتوانی و تسلیم در برابر دشمنان نخواهد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وَهَنُوا لِمٰا أَصٰابَهُمْ فِی سَبِیلِ اللّٰهِ وَ مٰا ضَعُفُوا وَ مَا اسْتَکٰانُوا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مسلمانان از سوی خداوند برای همگامی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و سرزنش آنان که در برابر دشمنان دین، ضعف و زبونی به خود راه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نَبِیٍّ قٰاتَلَ مَعَهُ رِبِّیُّونَ کَثِیرٌ فَمٰا وَهَنُوا لِمٰا أَصٰابَهُمْ فِی سَبِیلِ اللّٰهِ</w:t>
      </w:r>
    </w:p>
    <w:p>
      <w:pPr>
        <w:pStyle w:val="BookText"/>
        <w:rPr/>
      </w:pPr>
      <w:r>
        <w:rPr>
          <w:rFonts w:ascii="IRNazanin" w:hAnsi="IRNazanin" w:eastAsia="IRNazanin"/>
          <w:color w:val="111111"/>
          <w:sz w:val="28"/>
          <w:sz w:val="28"/>
          <w:szCs w:val="28"/>
          <w:rtl w:val="true"/>
          <w:lang w:bidi="fa-IR"/>
        </w:rPr>
        <w:t>از اهداف یادآوریِ سلحشوری پیشینیان، تشویق مؤمنان به همگامی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سرزنش کسانی است که در جنگ احُد، سستی کرده و از خود ضعف و زبونی نشان دادند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مستقیم پیامبران الهی، در</w:t>
      </w:r>
    </w:p>
    <w:p>
      <w:pPr>
        <w:pStyle w:val="BookText"/>
        <w:rPr/>
      </w:pPr>
      <w:r>
        <w:rPr>
          <w:rFonts w:ascii="IRNazanin" w:hAnsi="IRNazanin" w:eastAsia="IRNazanin"/>
          <w:color w:val="111111"/>
          <w:sz w:val="28"/>
          <w:sz w:val="28"/>
          <w:szCs w:val="28"/>
          <w:rtl w:val="true"/>
          <w:lang w:bidi="fa-IR"/>
        </w:rPr>
        <w:t>صحنه‌های پیکار علیه دشمنان</w:t>
      </w:r>
    </w:p>
    <w:p>
      <w:pPr>
        <w:pStyle w:val="BookText"/>
        <w:rPr/>
      </w:pPr>
      <w:r>
        <w:rPr>
          <w:rFonts w:ascii="Amiri" w:hAnsi="Amiri" w:eastAsia="Amiri" w:cs="Amiri"/>
          <w:color w:val="111111"/>
          <w:sz w:val="28"/>
          <w:sz w:val="28"/>
          <w:szCs w:val="28"/>
          <w:rtl w:val="true"/>
          <w:lang w:bidi="ar-SA"/>
        </w:rPr>
        <w:t xml:space="preserve">وَ کَأَیِّنْ مِنْ نَبِیٍّ قٰاتَلَ مَعَهُ رِبِّیُّونَ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سَبِیلِ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مقاومت‌وپایداری خداپرستان پیشین، از روشهای قرآن برای ایجاد روحیّۀ مقاومت در مبارزه با دشمنان دین</w:t>
      </w:r>
    </w:p>
    <w:p>
      <w:pPr>
        <w:pStyle w:val="BookText"/>
        <w:rPr/>
      </w:pPr>
      <w:r>
        <w:rPr>
          <w:rFonts w:ascii="Amiri" w:hAnsi="Amiri" w:eastAsia="Amiri" w:cs="Amiri"/>
          <w:color w:val="111111"/>
          <w:sz w:val="28"/>
          <w:sz w:val="28"/>
          <w:szCs w:val="28"/>
          <w:rtl w:val="true"/>
          <w:lang w:bidi="ar-SA"/>
        </w:rPr>
        <w:t xml:space="preserve">وَ کَأَیِّنْ مِنْ نَبِیٍّ قٰاتَلَ مَعَهُ رِبِّیُّونَ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سَبِیلِ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روحی، استقامت و تسلیم‌ناپذیری در مقابل دشمن، از ویژگیهای مردان الهی</w:t>
      </w:r>
    </w:p>
    <w:p>
      <w:pPr>
        <w:pStyle w:val="BookText"/>
        <w:rPr/>
      </w:pPr>
      <w:r>
        <w:rPr>
          <w:rFonts w:ascii="Amiri" w:hAnsi="Amiri" w:eastAsia="Amiri" w:cs="Amiri"/>
          <w:color w:val="111111"/>
          <w:sz w:val="28"/>
          <w:sz w:val="28"/>
          <w:szCs w:val="28"/>
          <w:rtl w:val="true"/>
          <w:lang w:bidi="ar-SA"/>
        </w:rPr>
        <w:t xml:space="preserve">وَ کَأَیِّنْ مِنْ نَبِیٍّ قٰاتَلَ مَعَهُ رِبِّیُّونَ کَثِیرٌ فَمٰا وَهَنُوا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اسْتَکٰانُوا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فتور و سستی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اسْتَکٰانُوا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معنی خضوع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کرنش و زبونیِ اهل ایمان در برابر دشمنان دین،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وَهَنُوا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ضَعُفُوا وَ مَا اسْتَکٰانُوا</w:t>
      </w:r>
    </w:p>
    <w:p>
      <w:pPr>
        <w:pStyle w:val="BookText"/>
        <w:rPr/>
      </w:pPr>
      <w:r>
        <w:rPr>
          <w:rFonts w:ascii="IRNazanin" w:hAnsi="IRNazanin" w:eastAsia="IRNazanin"/>
          <w:color w:val="111111"/>
          <w:sz w:val="28"/>
          <w:sz w:val="28"/>
          <w:szCs w:val="28"/>
          <w:rtl w:val="true"/>
          <w:lang w:bidi="fa-IR"/>
        </w:rPr>
        <w:t>صفات شمرده شده برای مردان الهی پس از واقعۀ احد، تعریض به مسلمانانی است که در آن نبرد، سستی و ضعف به خود راه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انبیای الهی و یاوران ایشان، در سراسر تاریخ، با مصائب و دشواریهای فراوان درگیر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کَأَیِّنْ مِنْ نَبِیٍّ قٰاتَلَ مَعَهُ رِبِّیُّونَ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پیکارگران در برابر هجوم حوادث دشوار جنگ، موجب ناتوانی آنان در برابر دشمن و خوارکنندۀ آنان</w:t>
      </w:r>
    </w:p>
    <w:p>
      <w:pPr>
        <w:pStyle w:val="BookText"/>
        <w:rPr/>
      </w:pPr>
      <w:r>
        <w:rPr>
          <w:rFonts w:ascii="Amiri" w:hAnsi="Amiri" w:eastAsia="Amiri" w:cs="Amiri"/>
          <w:color w:val="111111"/>
          <w:sz w:val="28"/>
          <w:sz w:val="28"/>
          <w:szCs w:val="28"/>
          <w:rtl w:val="true"/>
          <w:lang w:bidi="ar-SA"/>
        </w:rPr>
        <w:t xml:space="preserve">قٰاتَلَ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وَهَنُوا لِمٰا أَصٰابَهُمْ فِی سَبِیلِ اللّٰهِ وَ مٰا ضَعُفُوا وَ مَا اسْتَکٰانُوا</w:t>
      </w:r>
    </w:p>
    <w:p>
      <w:pPr>
        <w:pStyle w:val="BookText"/>
        <w:rPr/>
      </w:pPr>
      <w:r>
        <w:rPr>
          <w:rFonts w:ascii="IRNazanin" w:hAnsi="IRNazanin" w:eastAsia="IRNazanin"/>
          <w:color w:val="111111"/>
          <w:sz w:val="28"/>
          <w:sz w:val="28"/>
          <w:szCs w:val="28"/>
          <w:rtl w:val="true"/>
          <w:lang w:bidi="fa-IR"/>
        </w:rPr>
        <w:t xml:space="preserve">ترتیب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ترتیب خارجی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سستی و آنگاه ضعف و سپس تسلیم و زبونی در برابر دشمن، حاصل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دوستدار پایداران در جنگ و شکیبایان در برابر هجوم حوادث آن</w:t>
      </w:r>
    </w:p>
    <w:p>
      <w:pPr>
        <w:pStyle w:val="BookText"/>
        <w:rPr/>
      </w:pPr>
      <w:r>
        <w:rPr>
          <w:rFonts w:ascii="Amiri" w:hAnsi="Amiri" w:eastAsia="Amiri" w:cs="Amiri"/>
          <w:color w:val="111111"/>
          <w:sz w:val="28"/>
          <w:sz w:val="28"/>
          <w:szCs w:val="28"/>
          <w:rtl w:val="true"/>
          <w:lang w:bidi="ar-SA"/>
        </w:rPr>
        <w:t xml:space="preserve">فَمٰا وَهَنُوا لِمٰا أَصٰابَهُمْ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الصّٰابِرِینَ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پاداش پایداری شکیبایان در رویارویی و نبرد با دشمنان دین خدا</w:t>
      </w:r>
    </w:p>
    <w:p>
      <w:pPr>
        <w:pStyle w:val="BookText"/>
        <w:rPr/>
      </w:pPr>
      <w:r>
        <w:rPr>
          <w:rFonts w:ascii="Amiri" w:hAnsi="Amiri" w:eastAsia="Amiri" w:cs="Amiri"/>
          <w:color w:val="111111"/>
          <w:sz w:val="28"/>
          <w:sz w:val="28"/>
          <w:szCs w:val="28"/>
          <w:rtl w:val="true"/>
          <w:lang w:bidi="ar-SA"/>
        </w:rPr>
        <w:t xml:space="preserve">فَمٰا وَهَنُوا لِمٰا أَصٰابَهُمْ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الصّٰابِرِینَ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سازندۀ یادآوری حماسۀ شجاعت و پایداری مجاهدان راه خدا و یاوران پیامبران در پیکار و مبارزه</w:t>
      </w:r>
    </w:p>
    <w:p>
      <w:pPr>
        <w:pStyle w:val="BookText"/>
        <w:rPr/>
      </w:pPr>
      <w:r>
        <w:rPr>
          <w:rFonts w:ascii="Amiri" w:hAnsi="Amiri" w:eastAsia="Amiri" w:cs="Amiri"/>
          <w:color w:val="111111"/>
          <w:sz w:val="28"/>
          <w:sz w:val="28"/>
          <w:szCs w:val="28"/>
          <w:rtl w:val="true"/>
          <w:lang w:bidi="ar-SA"/>
        </w:rPr>
        <w:t xml:space="preserve">وَ کَأَیِّنْ مِنْ نَبِیٍّ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الصّٰابِرِینَ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شریفه با یادآوری حماسۀ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صدد سازندگی مسلمانان است تا دیگر بار همانند نبرد احد، سستی و زبونی به خود راه ندهند</w:t>
      </w:r>
      <w:r>
        <w:rPr>
          <w:rFonts w:eastAsia="IRNazanin" w:cs="IRNazanin"/>
          <w:color w:val="111111"/>
          <w:sz w:val="28"/>
          <w:szCs w:val="28"/>
          <w:rtl w:val="true"/>
          <w:lang w:bidi="fa-IR"/>
        </w:rPr>
        <w:t>.</w:t>
      </w:r>
      <w:bookmarkStart w:id="123" w:name="pg19783_214462"/>
    </w:p>
    <w:p>
      <w:pPr>
        <w:pStyle w:val="BookText"/>
        <w:rPr/>
      </w:pPr>
      <w:bookmarkEnd w:id="123"/>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ناشکیبایی در برابر هجوم حوادث، از عوامل عمدۀ شکست مردم در عرصه‌های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کَأَیِّنْ مِنْ نَبِیٍّ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الصّٰابِرِینَ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اللّه؛ انبیاء؛ باطل؛ پاداش؛ تاریخ؛تربیت؛ تزکیه؛ تنبلی؛ جهاد؛ حق؛ دشمنی؛ ذلت؛ سبیل اللّه؛ سختی؛ سستی؛ سنت؛ شجاعت؛ شکست؛صبر؛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محبت؛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ملامت</w:t>
      </w:r>
    </w:p>
    <w:p>
      <w:pPr>
        <w:pStyle w:val="Heading3"/>
        <w:numPr>
          <w:ilvl w:val="2"/>
          <w:numId w:val="1"/>
        </w:numPr>
        <w:rPr/>
      </w:pPr>
      <w:bookmarkStart w:id="124" w:name="__RefHeading___Toc1214398_2314609296"/>
      <w:bookmarkStart w:id="125" w:name="_Toc42"/>
      <w:bookmarkEnd w:id="12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147</w:t>
      </w:r>
      <w:r>
        <w:rPr>
          <w:rtl w:val="true"/>
        </w:rPr>
        <w:t>]</w:t>
      </w:r>
      <w:bookmarkEnd w:id="125"/>
    </w:p>
    <w:p>
      <w:pPr>
        <w:pStyle w:val="BookText"/>
        <w:rPr/>
      </w:pPr>
      <w:r>
        <w:rPr>
          <w:rFonts w:ascii="Amiri" w:hAnsi="Amiri" w:eastAsia="Amiri" w:cs="Amiri"/>
          <w:color w:val="111111"/>
          <w:sz w:val="28"/>
          <w:sz w:val="28"/>
          <w:szCs w:val="28"/>
          <w:rtl w:val="true"/>
          <w:lang w:bidi="ar-SA"/>
        </w:rPr>
        <w:t xml:space="preserve">وَ مٰا کٰانَ قَوْلَهُمْ إِلاّٰ أَنْ قٰالُوا رَبَّنَا اِغْفِرْ لَنٰا ذُنُوبَنٰا وَ إِسْرٰافَنٰا فِی أَمْرِنٰا وَ ثَبِّتْ أَقْدٰامَنٰا وَ 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و سخنشان 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و زیاده رویِ ما در کارهایمان را بر ما ببخش، و گام‌های ما را ثابت بدار، و ما را بر گروه کافران پیروز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و دست‌پروردگان آنان، دعاکنندگان به درگاه پروردگار یکتا</w:t>
      </w:r>
    </w:p>
    <w:p>
      <w:pPr>
        <w:pStyle w:val="BookText"/>
        <w:rPr/>
      </w:pPr>
      <w:r>
        <w:rPr>
          <w:rFonts w:ascii="Amiri" w:hAnsi="Amiri" w:eastAsia="Amiri" w:cs="Amiri"/>
          <w:color w:val="111111"/>
          <w:sz w:val="28"/>
          <w:sz w:val="28"/>
          <w:szCs w:val="28"/>
          <w:rtl w:val="true"/>
          <w:lang w:bidi="ar-SA"/>
        </w:rPr>
        <w:t>وَ مٰا کٰانَ قَوْلَهُمْ إِلاّٰ أَنْ قٰالُوا رَبَّنَا اغْفِرْ لَنٰا</w:t>
      </w:r>
    </w:p>
    <w:p>
      <w:pPr>
        <w:pStyle w:val="BookText"/>
        <w:rPr/>
      </w:pPr>
      <w:r>
        <w:rPr>
          <w:rFonts w:ascii="IRNazanin" w:hAnsi="IRNazanin" w:eastAsia="IRNazanin"/>
          <w:color w:val="111111"/>
          <w:sz w:val="28"/>
          <w:sz w:val="28"/>
          <w:szCs w:val="28"/>
          <w:rtl w:val="true"/>
          <w:lang w:bidi="fa-IR"/>
        </w:rPr>
        <w:t xml:space="preserve">در برداشت یاد شده،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پیامبران و یاوران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بخشایش گناهان و زیاده‌رویها، پایداری بر راه پیامبران و چیرگی بر کافران، تنها سخن دست‌پروردگان انبیا در هنگامه‌های پیکار</w:t>
      </w:r>
    </w:p>
    <w:p>
      <w:pPr>
        <w:pStyle w:val="BookText"/>
        <w:rPr/>
      </w:pPr>
      <w:r>
        <w:rPr>
          <w:rFonts w:ascii="Amiri" w:hAnsi="Amiri" w:eastAsia="Amiri" w:cs="Amiri"/>
          <w:color w:val="111111"/>
          <w:sz w:val="28"/>
          <w:sz w:val="28"/>
          <w:szCs w:val="28"/>
          <w:rtl w:val="true"/>
          <w:lang w:bidi="ar-SA"/>
        </w:rPr>
        <w:t>وَ مٰا کٰانَ قَوْلَهُمْ إِلاّٰ أَنْ قٰالُوا رَبَّنَا اغْفِرْ لَنٰا ذُنُوبَنٰا وَ إِسْرٰافَنٰا فِی أَمْرِنٰا وَ ثَبِّتْ أَقْدٰامَنٰا وَ انْصُرْنٰا عَلَی الْقَوْمِ الْکٰافِرِینَ</w:t>
      </w:r>
    </w:p>
    <w:p>
      <w:pPr>
        <w:pStyle w:val="BookText"/>
        <w:rPr/>
      </w:pPr>
      <w:r>
        <w:rPr>
          <w:rFonts w:ascii="IRNazanin" w:hAnsi="IRNazanin" w:eastAsia="IRNazanin"/>
          <w:color w:val="111111"/>
          <w:sz w:val="28"/>
          <w:sz w:val="28"/>
          <w:szCs w:val="28"/>
          <w:rtl w:val="true"/>
          <w:lang w:bidi="fa-IR"/>
        </w:rPr>
        <w:t xml:space="preserve">در برداشت یاد شده،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نمودن دعا با مجاهدت و مقاومت در راه خدا، از ویژگیهای پیامبران الهی و پرورش یافتگان آنان</w:t>
      </w:r>
    </w:p>
    <w:p>
      <w:pPr>
        <w:pStyle w:val="BookText"/>
        <w:rPr/>
      </w:pPr>
      <w:r>
        <w:rPr>
          <w:rFonts w:ascii="Amiri" w:hAnsi="Amiri" w:eastAsia="Amiri" w:cs="Amiri"/>
          <w:color w:val="111111"/>
          <w:sz w:val="28"/>
          <w:sz w:val="28"/>
          <w:szCs w:val="28"/>
          <w:rtl w:val="true"/>
          <w:lang w:bidi="ar-SA"/>
        </w:rPr>
        <w:t xml:space="preserve">وَ مٰا کٰانَ قَوْلَهُمْ إِلاّٰ أَنْ قٰالُوا رَبَّنَا اغْفِرْ لَنٰا 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پرورش‌یافتگان مکتب انبیا، گناه و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نقطۀ ضعف و مانع پیروزی خود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قَوْلَهُمْ إِلاّٰ أَنْ قٰالُوا رَبَّنَا اغْفِرْ لَنٰا ذُنُوبَنٰا وَ إِسْرٰافَنٰا فِی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انْصُرْنٰا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مردان الهی نصرت و پیروزی بر دشمنان را پس از درخواست آمرزش گناهان طلب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اغْفِرْ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معلوم می‌شود که آنان پیروزی را در گرو پاکی از گناه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تجاوز از حدّ، موجب فاصله گرفتن مجاهدان راه خدا، از پیروزی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قَوْلَهُمْ إِلاّٰ أَنْ قٰالُوا رَبَّنَا اغْفِرْ لَنٰا 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سازندۀ دعا در میدان جنگ و تشویق الهی به آن</w:t>
      </w:r>
    </w:p>
    <w:p>
      <w:pPr>
        <w:pStyle w:val="BookText"/>
        <w:rPr/>
      </w:pPr>
      <w:r>
        <w:rPr>
          <w:rFonts w:ascii="Amiri" w:hAnsi="Amiri" w:eastAsia="Amiri" w:cs="Amiri"/>
          <w:color w:val="111111"/>
          <w:sz w:val="28"/>
          <w:sz w:val="28"/>
          <w:szCs w:val="28"/>
          <w:rtl w:val="true"/>
          <w:lang w:bidi="ar-SA"/>
        </w:rPr>
        <w:t xml:space="preserve">وَ مٰا کٰانَ قَوْلَهُمْ إِلاّٰ أَنْ قٰالُوا رَبَّنَا اغْفِرْ لَنٰا 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انْصُرْنٰا عَلَی الْقَوْمِ الْکٰافِرِینَ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بنیادین و سازندۀ دعا در صلابت، قوّت و تسلیم‌ناپذیری پیکارگران</w:t>
      </w:r>
    </w:p>
    <w:p>
      <w:pPr>
        <w:pStyle w:val="BookText"/>
        <w:rPr/>
      </w:pPr>
      <w:r>
        <w:rPr>
          <w:rFonts w:ascii="Amiri" w:hAnsi="Amiri" w:eastAsia="Amiri" w:cs="Amiri"/>
          <w:color w:val="111111"/>
          <w:sz w:val="28"/>
          <w:sz w:val="28"/>
          <w:szCs w:val="28"/>
          <w:rtl w:val="true"/>
          <w:lang w:bidi="ar-SA"/>
        </w:rPr>
        <w:t xml:space="preserve">فَمٰا وَهَنُوا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ضَعُفُوا وَ مَا اسْتَکٰانُوا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قَوْلَهُمْ إِلاّٰ أَنْ قٰالُوا رَبَّنَا اغْفِرْ لَنٰا</w:t>
      </w:r>
    </w:p>
    <w:p>
      <w:pPr>
        <w:pStyle w:val="BookText"/>
        <w:rPr/>
      </w:pPr>
      <w:r>
        <w:rPr>
          <w:rFonts w:ascii="IRNazanin" w:hAnsi="IRNazanin" w:eastAsia="IRNazanin"/>
          <w:color w:val="111111"/>
          <w:sz w:val="28"/>
          <w:sz w:val="28"/>
          <w:szCs w:val="28"/>
          <w:rtl w:val="true"/>
          <w:lang w:bidi="fa-IR"/>
        </w:rPr>
        <w:t>یادآوری دعای مجاهدان ربّانی پس از بیان استقامت آنان، می‌تواند اشاره‌ای باشد به اینکه دعا از موجبات استقامت و حماسه‌آفرینی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خودسازی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همراه پیکار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پرورش‌یافتگان مکتب انبیا</w:t>
      </w:r>
    </w:p>
    <w:p>
      <w:pPr>
        <w:pStyle w:val="BookText"/>
        <w:rPr/>
      </w:pPr>
      <w:r>
        <w:rPr>
          <w:rFonts w:ascii="Amiri" w:hAnsi="Amiri" w:eastAsia="Amiri" w:cs="Amiri"/>
          <w:color w:val="111111"/>
          <w:sz w:val="28"/>
          <w:sz w:val="28"/>
          <w:szCs w:val="28"/>
          <w:rtl w:val="true"/>
          <w:lang w:bidi="ar-SA"/>
        </w:rPr>
        <w:t xml:space="preserve">وَ مٰا کٰانَ قَوْلَهُمْ إِلاّٰ أَنْ قٰالُوا رَبَّنَا اغْفِرْ لَنٰا ذُنُوبَنٰا وَ إِسْرٰافَنٰا فِی أَمْرِنٰا 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الْقَوْمِ الْکٰافِرِینَ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هنگامه‌های دشوار، عرصۀ پالایش روحی دست‌پروردگان الهی</w:t>
      </w:r>
    </w:p>
    <w:p>
      <w:pPr>
        <w:pStyle w:val="BookText"/>
        <w:rPr/>
      </w:pPr>
      <w:r>
        <w:rPr>
          <w:rFonts w:ascii="Amiri" w:hAnsi="Amiri" w:eastAsia="Amiri" w:cs="Amiri"/>
          <w:color w:val="111111"/>
          <w:sz w:val="28"/>
          <w:sz w:val="28"/>
          <w:szCs w:val="28"/>
          <w:rtl w:val="true"/>
          <w:lang w:bidi="ar-SA"/>
        </w:rPr>
        <w:t xml:space="preserve">فَمٰا وَهَنُوا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قَوْلَهُمْ إِلاّٰ أَنْ قٰالُوا رَبَّنَا اغْفِرْ لَنٰا ذُنُوبَنٰا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مجاهدان راه خدا به هنگام درگیری با دشمن، تنها به یاد خدا هستند و چیز دیگری فکر و قلب آنان را به خود مشغول نمی‌سازد و این حالت خلوص و روح پالایش‌یافتۀ آنان، نتیجۀ گام نهادن در عرصه‌های دشوار نبرد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برانگیزندۀ انسان به دعا و درخواست از او</w:t>
      </w:r>
    </w:p>
    <w:p>
      <w:pPr>
        <w:pStyle w:val="BookText"/>
        <w:rPr/>
      </w:pPr>
      <w:r>
        <w:rPr>
          <w:rFonts w:ascii="Amiri" w:hAnsi="Amiri" w:eastAsia="Amiri" w:cs="Amiri"/>
          <w:color w:val="111111"/>
          <w:sz w:val="28"/>
          <w:sz w:val="28"/>
          <w:szCs w:val="28"/>
          <w:rtl w:val="true"/>
          <w:lang w:bidi="ar-SA"/>
        </w:rPr>
        <w:t>رَبَّنَا اغْفِرْ لَنٰا ذُنُوبَنٰا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خدامحوری دست‌پروردگان پیامبران الهی، در تحلیل حوادث</w:t>
      </w:r>
    </w:p>
    <w:p>
      <w:pPr>
        <w:pStyle w:val="BookText"/>
        <w:rPr/>
      </w:pPr>
      <w:r>
        <w:rPr>
          <w:rFonts w:ascii="Amiri" w:hAnsi="Amiri" w:eastAsia="Amiri" w:cs="Amiri"/>
          <w:color w:val="111111"/>
          <w:sz w:val="28"/>
          <w:sz w:val="28"/>
          <w:szCs w:val="28"/>
          <w:rtl w:val="true"/>
          <w:lang w:bidi="ar-SA"/>
        </w:rPr>
        <w:t xml:space="preserve">وَ کَأَیِّنْ مِنْ نَبِیٍّ قٰاتَلَ مَعَهُ رِبِّیُّونَ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أَقْدٰامَنٰا وَ انْصُرْنٰا عَلَی الْقَوْمِ الْکٰافِرِینَ</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عین استقامت و پایداری، پیروزی را از جانب خدا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انصرنا علی القوم 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و پاک شدن از گناهان و پیروزی بر دشمنان دین، از اهداف انبیا و همگامان با ایشان</w:t>
      </w:r>
    </w:p>
    <w:p>
      <w:pPr>
        <w:pStyle w:val="BookText"/>
        <w:rPr/>
      </w:pPr>
      <w:r>
        <w:rPr>
          <w:rFonts w:ascii="Amiri" w:hAnsi="Amiri" w:eastAsia="Amiri" w:cs="Amiri"/>
          <w:color w:val="111111"/>
          <w:sz w:val="28"/>
          <w:sz w:val="28"/>
          <w:szCs w:val="28"/>
          <w:rtl w:val="true"/>
          <w:lang w:bidi="ar-SA"/>
        </w:rPr>
        <w:t xml:space="preserve">رَبَّنَا اغْفِرْ لَنٰا 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انْصُرْنٰا عَلَی الْقَوْمِ الْکٰافِرِینَ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رَبَّنَا اغْفِرْ لَنٰا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استقامت؛ اسراف؛ اعتدال؛ اللّه؛ انبیاء؛ ایمان؛ پا؛ پیروزی؛ تاریخ؛ تزکیه؛ توحید؛ جنگ؛ جهاد؛ خیر و شر؛ دشمنی؛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سختی؛ شکست؛ ظلم؛ عمل؛ کفر؛ گناه؛ مغفرت؛ نصرت</w:t>
      </w:r>
      <w:bookmarkStart w:id="126" w:name="pg19783_214464"/>
    </w:p>
    <w:p>
      <w:pPr>
        <w:pStyle w:val="Heading3"/>
        <w:numPr>
          <w:ilvl w:val="2"/>
          <w:numId w:val="1"/>
        </w:numPr>
        <w:rPr/>
      </w:pPr>
      <w:bookmarkStart w:id="127" w:name="__RefHeading___Toc1214400_2314609296"/>
      <w:bookmarkStart w:id="128" w:name="_Toc43"/>
      <w:bookmarkEnd w:id="126"/>
      <w:bookmarkEnd w:id="12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148</w:t>
      </w:r>
      <w:r>
        <w:rPr>
          <w:rtl w:val="true"/>
        </w:rPr>
        <w:t>]</w:t>
      </w:r>
      <w:bookmarkEnd w:id="128"/>
    </w:p>
    <w:p>
      <w:pPr>
        <w:pStyle w:val="BookText"/>
        <w:rPr/>
      </w:pPr>
      <w:r>
        <w:rPr>
          <w:rFonts w:ascii="Amiri" w:hAnsi="Amiri" w:eastAsia="Amiri" w:cs="Amiri"/>
          <w:color w:val="111111"/>
          <w:sz w:val="28"/>
          <w:sz w:val="28"/>
          <w:szCs w:val="28"/>
          <w:rtl w:val="true"/>
          <w:lang w:bidi="ar-SA"/>
        </w:rPr>
        <w:t xml:space="preserve">فَآتٰاهُمُ اَللّٰهُ ثَوٰابَ اَلدُّنْیٰا وَ حُسْنَ ثَوٰابِ اَلْآخِرَةِ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پس خدا پاداش دنیا و پاداش نیکوی آخرت را به آنان داد؛ و خدا نیکوکاران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شدن دعای همرزمان انبیای گذشته، در پیکار با دشمنان دین</w:t>
      </w:r>
    </w:p>
    <w:p>
      <w:pPr>
        <w:pStyle w:val="BookText"/>
        <w:rPr/>
      </w:pPr>
      <w:r>
        <w:rPr>
          <w:rFonts w:ascii="Amiri" w:hAnsi="Amiri" w:eastAsia="Amiri" w:cs="Amiri"/>
          <w:color w:val="111111"/>
          <w:sz w:val="28"/>
          <w:sz w:val="28"/>
          <w:szCs w:val="28"/>
          <w:rtl w:val="true"/>
          <w:lang w:bidi="ar-SA"/>
        </w:rPr>
        <w:t>فَآتٰاهُمُ اللّٰهُ ثَوٰابَ الدُّنْیٰا وَ حُسْنَ ثَوٰابِ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اشاره به پیروزی مجاهدان باشد که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انْصُرْنٰا عَلَی الْقَوْمِ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حکایت از برآورده شدن خواستۀ دیگر آنان دارد که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لَنٰا 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درخواست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ثواب آخرت در گرو آمرزش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و پیروزی بر دشمنان، پاداش دنیوی خداوند به مجاهدان صابر و نیایشگر</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أَقْدٰامَنٰا وَ انْصُرْنٰا عَلَی الْقَوْمِ الْکٰافِرِینَ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فَآتٰاهُمُ اللّٰهُ ثَوٰابَ الدُّنْیٰا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در راه خدا در رکاب پیامبران الهی و دعا به درگاه او، موجب بهره‌مندی از پاداشهای دنیوی و اخروی</w:t>
      </w:r>
    </w:p>
    <w:p>
      <w:pPr>
        <w:pStyle w:val="BookText"/>
        <w:rPr/>
      </w:pPr>
      <w:r>
        <w:rPr>
          <w:rFonts w:ascii="Amiri" w:hAnsi="Amiri" w:eastAsia="Amiri" w:cs="Amiri"/>
          <w:color w:val="111111"/>
          <w:sz w:val="28"/>
          <w:sz w:val="28"/>
          <w:szCs w:val="28"/>
          <w:rtl w:val="true"/>
          <w:lang w:bidi="ar-SA"/>
        </w:rPr>
        <w:t xml:space="preserve">وَ کَأَیِّنْ مِنْ 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فَآتٰاهُمُ اللّٰهُ ثَوٰابَ الدُّنْیٰا وَ حُسْنَ ثَوٰابِ الْآخِرَةِ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عرصۀ بهره‌مندی دست‌پروردگان انبیا از پادشهای الهی</w:t>
      </w:r>
    </w:p>
    <w:p>
      <w:pPr>
        <w:pStyle w:val="BookText"/>
        <w:rPr/>
      </w:pPr>
      <w:r>
        <w:rPr>
          <w:rFonts w:ascii="Amiri" w:hAnsi="Amiri" w:eastAsia="Amiri" w:cs="Amiri"/>
          <w:color w:val="111111"/>
          <w:sz w:val="28"/>
          <w:sz w:val="28"/>
          <w:szCs w:val="28"/>
          <w:rtl w:val="true"/>
          <w:lang w:bidi="ar-SA"/>
        </w:rPr>
        <w:t xml:space="preserve">وَ کَأَیِّنْ مِنْ نَبِیٍّ قٰاتَلَ مَعَهُ رِبِّیُّونَ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فَآتٰاهُمُ اللّٰهُ ثَوٰابَ الدُّنْیٰا وَ حُسْنَ ثَوٰابِ الْآخِرَةِ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گناهان و گذشت از اسرافها و زیاده‌رویها و ثبات قدم، پاداش الهی به مجاهدان صابر و نیایشگر</w:t>
      </w:r>
    </w:p>
    <w:p>
      <w:pPr>
        <w:pStyle w:val="BookText"/>
        <w:rPr/>
      </w:pPr>
      <w:r>
        <w:rPr>
          <w:rFonts w:ascii="Amiri" w:hAnsi="Amiri" w:eastAsia="Amiri" w:cs="Amiri"/>
          <w:color w:val="111111"/>
          <w:sz w:val="28"/>
          <w:sz w:val="28"/>
          <w:szCs w:val="28"/>
          <w:rtl w:val="true"/>
          <w:lang w:bidi="ar-SA"/>
        </w:rPr>
        <w:t xml:space="preserve">رَبَّنَا اغْفِرْ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فَآتٰاهُمُ اللّٰهُ ثَوٰابَ الدُّنْیٰا وَ حُسْنَ ثَوٰابِ الْآخِرَةِ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 پاداشهای خداوند در آخرت نسبت به ارزشهای او در دنیا</w:t>
      </w:r>
    </w:p>
    <w:p>
      <w:pPr>
        <w:pStyle w:val="BookText"/>
        <w:rPr/>
      </w:pPr>
      <w:r>
        <w:rPr>
          <w:rFonts w:ascii="Amiri" w:hAnsi="Amiri" w:eastAsia="Amiri" w:cs="Amiri"/>
          <w:color w:val="111111"/>
          <w:sz w:val="28"/>
          <w:sz w:val="28"/>
          <w:szCs w:val="28"/>
          <w:rtl w:val="true"/>
          <w:lang w:bidi="ar-SA"/>
        </w:rPr>
        <w:t>فَآتٰاهُمُ اللّٰهُ ثَوٰابَ الدُّنْیٰا وَ حُسْنَ ثَوٰابِ الْآخِرَةِ</w:t>
      </w:r>
    </w:p>
    <w:p>
      <w:pPr>
        <w:pStyle w:val="BookText"/>
        <w:rPr/>
      </w:pPr>
      <w:r>
        <w:rPr>
          <w:rFonts w:ascii="IRNazanin" w:hAnsi="IRNazanin" w:eastAsia="IRNazanin"/>
          <w:color w:val="111111"/>
          <w:sz w:val="28"/>
          <w:sz w:val="28"/>
          <w:szCs w:val="28"/>
          <w:rtl w:val="true"/>
          <w:lang w:bidi="fa-IR"/>
        </w:rPr>
        <w:t xml:space="preserve">در مورد ثواب آخرت،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تا بیان کند که پاداش اخروی نسبت به پاداش دنیوی، دارای مزیّت و برتری خاصّی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اخروی خداوند، نیکو و عاری از هر گونه نقصان است و پاداشهای</w:t>
      </w:r>
    </w:p>
    <w:p>
      <w:pPr>
        <w:pStyle w:val="BookText"/>
        <w:rPr/>
      </w:pPr>
      <w:r>
        <w:rPr>
          <w:rFonts w:ascii="IRNazanin" w:hAnsi="IRNazanin" w:eastAsia="IRNazanin"/>
          <w:color w:val="111111"/>
          <w:sz w:val="28"/>
          <w:sz w:val="28"/>
          <w:szCs w:val="28"/>
          <w:rtl w:val="true"/>
          <w:lang w:bidi="fa-IR"/>
        </w:rPr>
        <w:t>دنیوی، همراه با مشکلات</w:t>
      </w:r>
    </w:p>
    <w:p>
      <w:pPr>
        <w:pStyle w:val="BookText"/>
        <w:rPr/>
      </w:pPr>
      <w:r>
        <w:rPr>
          <w:rFonts w:ascii="Amiri" w:hAnsi="Amiri" w:eastAsia="Amiri" w:cs="Amiri"/>
          <w:color w:val="111111"/>
          <w:sz w:val="28"/>
          <w:sz w:val="28"/>
          <w:szCs w:val="28"/>
          <w:rtl w:val="true"/>
          <w:lang w:bidi="ar-SA"/>
        </w:rPr>
        <w:t>فَآتٰاهُمُ اللّٰهُ ثَوٰابَ الدُّنْیٰا وَ حُسْنَ ثَوٰابِ الْآخِرَةِ</w:t>
      </w:r>
    </w:p>
    <w:p>
      <w:pPr>
        <w:pStyle w:val="BookText"/>
        <w:rPr/>
      </w:pPr>
      <w:r>
        <w:rPr>
          <w:rFonts w:ascii="IRNazanin" w:hAnsi="IRNazanin" w:eastAsia="IRNazanin"/>
          <w:color w:val="111111"/>
          <w:sz w:val="28"/>
          <w:sz w:val="28"/>
          <w:szCs w:val="28"/>
          <w:rtl w:val="true"/>
          <w:lang w:bidi="fa-IR"/>
        </w:rPr>
        <w:t xml:space="preserve">از اینکه پاداشهای اخروی را نیکو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ثواب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پاداشهای اخروی به تمام جهات، نیکوست و در مقابل، ثواب دنیوی را به نیکو بودن توصیف نکرده تا به این نکته اشاره کند که پاداشهای خداوند در دنیا، ملازم با مشکلات و نقصانهاست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درخواست پیکارگران شکیبا به درگاه خداوند در هنگامۀ کارزار، مقرون به استجابت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فَآتٰاهُمُ اللّٰهُ ثَوٰابَ الدُّنْیٰا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دشمنان دین، تنها از جانب خداست؛ گر چه تمامی عوامل طبیعی آن فراهم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قٰاتَلَ مَعَهُ رِبِّیُّونَ کَثِیرٌ فَمٰا وَهَنُوا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فَآتٰاهُمُ اللّٰهُ ثَوٰابَ الدُّنْیٰا</w:t>
      </w:r>
    </w:p>
    <w:p>
      <w:pPr>
        <w:pStyle w:val="BookText"/>
        <w:rPr/>
      </w:pPr>
      <w:r>
        <w:rPr>
          <w:rFonts w:ascii="IRNazanin" w:hAnsi="IRNazanin" w:eastAsia="IRNazanin"/>
          <w:color w:val="111111"/>
          <w:sz w:val="28"/>
          <w:sz w:val="28"/>
          <w:szCs w:val="28"/>
          <w:rtl w:val="true"/>
          <w:lang w:bidi="fa-IR"/>
        </w:rPr>
        <w:t xml:space="preserve">برداشت یاد شده با توجه به این است که در آیۀ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پیروزی را وجود نیروهای رزمنده و مقاوم در برابر دشمن معرفی نموده و در اینجا پیروزی مجاهدان را عطایی از جانب خویش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فََاتٰیهم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محبوب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یُحِبُّ الْمُحْسِنِینَ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پیکارگران شکیبا و نیایشگران به درگاه خدا، نیکوکار و محبوب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کَأَیِّنْ مِنْ نَبِیٍّ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الْمُحْسِنِینَ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معتقدین به خدایی بودن پیروزیها و جویندگان بخشایش الهی، از نیکوکاران و محبوبان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أَقْدٰامَنٰا وَ انْصُرْنٰا عَلَی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الْمُحْسِنِینَ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آیات گذشته بیانگر این معناست که دارندگان ویژگیهای شمرده شده، مصداق محسنان هستند و از جملۀ آن ویژگیها، اعتقاد به ربوبیت خداوند و باور به خدایی بودن پیروزیهاست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الهی به بندگان نیکوکار خویش، پاداشی والا به ایشان</w:t>
      </w:r>
    </w:p>
    <w:p>
      <w:pPr>
        <w:pStyle w:val="BookText"/>
        <w:rPr/>
      </w:pPr>
      <w:r>
        <w:rPr>
          <w:rFonts w:ascii="Amiri" w:hAnsi="Amiri" w:eastAsia="Amiri" w:cs="Amiri"/>
          <w:color w:val="111111"/>
          <w:sz w:val="28"/>
          <w:sz w:val="28"/>
          <w:szCs w:val="28"/>
          <w:rtl w:val="true"/>
          <w:lang w:bidi="ar-SA"/>
        </w:rPr>
        <w:t>وَ اللّٰهُ یُحِبُّ الْمُحْسِنِینَ</w:t>
      </w:r>
    </w:p>
    <w:p>
      <w:pPr>
        <w:pStyle w:val="BookText"/>
        <w:rPr/>
      </w:pPr>
      <w:r>
        <w:rPr>
          <w:rFonts w:ascii="IRNazanin" w:hAnsi="IRNazanin" w:eastAsia="IRNazanin"/>
          <w:color w:val="111111"/>
          <w:sz w:val="28"/>
          <w:sz w:val="28"/>
          <w:szCs w:val="28"/>
          <w:rtl w:val="true"/>
          <w:lang w:bidi="fa-IR"/>
        </w:rPr>
        <w:t>چون محبوبیّت مجاهدان در نزد خداوند، خارج از ثواب دنیا و آخرت نیست، تخصیص به ذکر آن، حاکی از ارزش برتر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صبر، دعا، استغفار و بینش خدامحوری، از عوامل جلب محبّت الهی</w:t>
      </w:r>
    </w:p>
    <w:p>
      <w:pPr>
        <w:pStyle w:val="BookText"/>
        <w:rPr/>
      </w:pPr>
      <w:r>
        <w:rPr>
          <w:rFonts w:ascii="Amiri" w:hAnsi="Amiri" w:eastAsia="Amiri" w:cs="Amiri"/>
          <w:color w:val="111111"/>
          <w:sz w:val="28"/>
          <w:sz w:val="28"/>
          <w:szCs w:val="28"/>
          <w:rtl w:val="true"/>
          <w:lang w:bidi="ar-SA"/>
        </w:rPr>
        <w:t xml:space="preserve">قٰاتَلَ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یُحِبُّ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الْمُحْسِنِینَ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احسان؛ استغفار؛ استقامت؛ اسراف؛ اللّه؛ انبیاء؛ پاداش؛ پیروزی؛ پیروی؛ توحید؛ جهاد؛ دشمنی؛ دعا؛ دنیا؛ دین؛ صبر؛ عفو؛ گناه؛ محبت؛ مغفرت</w:t>
      </w:r>
      <w:bookmarkStart w:id="129" w:name="pg19783_214466"/>
    </w:p>
    <w:p>
      <w:pPr>
        <w:pStyle w:val="Heading3"/>
        <w:numPr>
          <w:ilvl w:val="2"/>
          <w:numId w:val="1"/>
        </w:numPr>
        <w:rPr/>
      </w:pPr>
      <w:bookmarkStart w:id="130" w:name="__RefHeading___Toc1214402_2314609296"/>
      <w:bookmarkStart w:id="131" w:name="_Toc44"/>
      <w:bookmarkEnd w:id="129"/>
      <w:bookmarkEnd w:id="13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149</w:t>
      </w:r>
      <w:r>
        <w:rPr>
          <w:rtl w:val="true"/>
        </w:rPr>
        <w:t>]</w:t>
      </w:r>
      <w:bookmarkEnd w:id="131"/>
    </w:p>
    <w:p>
      <w:pPr>
        <w:pStyle w:val="BookText"/>
        <w:rPr/>
      </w:pPr>
      <w:r>
        <w:rPr>
          <w:rFonts w:ascii="Amiri" w:hAnsi="Amiri" w:eastAsia="Amiri" w:cs="Amiri"/>
          <w:color w:val="111111"/>
          <w:sz w:val="28"/>
          <w:sz w:val="28"/>
          <w:szCs w:val="28"/>
          <w:rtl w:val="true"/>
          <w:lang w:bidi="ar-SA"/>
        </w:rPr>
        <w:t xml:space="preserve">یٰا أَیُّهَا اَلَّذِینَ آمَنُوا إِنْ تُطِیعُوا اَلَّذِینَ کَفَرُوا یَرُدُّوکُمْ عَلیٰ أَعْقٰابِکُمْ فَتَنْقَلِبُوا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ای کسانی که ایمان آورده‌اید، اگر از کسانی که کفر ورزیده‌اند اطاعت کنید، شما را به عقب برمی گردانند، آن‌گاه زیانکار خواهید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پیامدی برای اطاعت و پیروی از کافران</w:t>
      </w:r>
    </w:p>
    <w:p>
      <w:pPr>
        <w:pStyle w:val="BookText"/>
        <w:rPr/>
      </w:pPr>
      <w:r>
        <w:rPr>
          <w:rFonts w:ascii="Amiri" w:hAnsi="Amiri" w:eastAsia="Amiri" w:cs="Amiri"/>
          <w:color w:val="111111"/>
          <w:sz w:val="28"/>
          <w:sz w:val="28"/>
          <w:szCs w:val="28"/>
          <w:rtl w:val="true"/>
          <w:lang w:bidi="ar-SA"/>
        </w:rPr>
        <w:t>یٰا أَیُّهَا الَّذِینَ آمَنُوا إِنْ تُطِیعُوا الَّذِینَ کَفَرُوا یَرُدُّوکُمْ عَلیٰ أَعْقٰابِکُمْ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کفرپیشگان برای واداشتن جامعۀ ایمانی به پیروی از خویش</w:t>
      </w:r>
    </w:p>
    <w:p>
      <w:pPr>
        <w:pStyle w:val="BookText"/>
        <w:rPr/>
      </w:pPr>
      <w:r>
        <w:rPr>
          <w:rFonts w:ascii="Amiri" w:hAnsi="Amiri" w:eastAsia="Amiri" w:cs="Amiri"/>
          <w:color w:val="111111"/>
          <w:sz w:val="28"/>
          <w:sz w:val="28"/>
          <w:szCs w:val="28"/>
          <w:rtl w:val="true"/>
          <w:lang w:bidi="ar-SA"/>
        </w:rPr>
        <w:t>إِنْ تُطِیعُوا الَّذِینَ کَفَرُوا یَرُدُّوکُمْ عَلیٰ أَعْقٰابِکُمْ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خداوند به جامعۀ ایمانی نسبت به توطئه‌ها و دسیسه‌های کفرپیشگان</w:t>
      </w:r>
    </w:p>
    <w:p>
      <w:pPr>
        <w:pStyle w:val="BookText"/>
        <w:rPr/>
      </w:pPr>
      <w:r>
        <w:rPr>
          <w:rFonts w:ascii="Amiri" w:hAnsi="Amiri" w:eastAsia="Amiri" w:cs="Amiri"/>
          <w:color w:val="111111"/>
          <w:sz w:val="28"/>
          <w:sz w:val="28"/>
          <w:szCs w:val="28"/>
          <w:rtl w:val="true"/>
          <w:lang w:bidi="ar-SA"/>
        </w:rPr>
        <w:t>یٰا أَیُّهَا الَّذِینَ آمَنُوا إِنْ تُطِیعُوا الَّذِینَ کَفَرُوا یَرُدُّوکُمْ عَلیٰ أَعْقٰابِکُمْ فَتَنْقَلِبُوا خٰاسِرِینَ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راه رشد و تعالی انسان و جامعه</w:t>
      </w:r>
    </w:p>
    <w:p>
      <w:pPr>
        <w:pStyle w:val="BookText"/>
        <w:rPr/>
      </w:pPr>
      <w:r>
        <w:rPr>
          <w:rFonts w:ascii="Amiri" w:hAnsi="Amiri" w:eastAsia="Amiri" w:cs="Amiri"/>
          <w:color w:val="111111"/>
          <w:sz w:val="28"/>
          <w:sz w:val="28"/>
          <w:szCs w:val="28"/>
          <w:rtl w:val="true"/>
          <w:lang w:bidi="ar-SA"/>
        </w:rPr>
        <w:t>إِنْ تُطِیعُوا الَّذِینَ کَفَرُوا یَرُدُّوکُمْ عَلیٰ أَعْقٰابِکُمْ</w:t>
      </w:r>
    </w:p>
    <w:p>
      <w:pPr>
        <w:pStyle w:val="BookText"/>
        <w:rPr/>
      </w:pPr>
      <w:r>
        <w:rPr>
          <w:rFonts w:ascii="IRNazanin" w:hAnsi="IRNazanin" w:eastAsia="IRNazanin"/>
          <w:color w:val="111111"/>
          <w:sz w:val="28"/>
          <w:sz w:val="28"/>
          <w:szCs w:val="28"/>
          <w:rtl w:val="true"/>
          <w:lang w:bidi="fa-IR"/>
        </w:rPr>
        <w:t>خداوند با تعبیر واپسگرایی به جای کفر و شرک، اشاره به این معنا دارد که دین الهی، راه رشد و تعالی واقعی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ارتداد و عصیان بر خداوند، حرکتی واپسگرایانه</w:t>
      </w:r>
    </w:p>
    <w:p>
      <w:pPr>
        <w:pStyle w:val="BookText"/>
        <w:rPr/>
      </w:pPr>
      <w:r>
        <w:rPr>
          <w:rFonts w:ascii="Amiri" w:hAnsi="Amiri" w:eastAsia="Amiri" w:cs="Amiri"/>
          <w:color w:val="111111"/>
          <w:sz w:val="28"/>
          <w:sz w:val="28"/>
          <w:szCs w:val="28"/>
          <w:rtl w:val="true"/>
          <w:lang w:bidi="ar-SA"/>
        </w:rPr>
        <w:t xml:space="preserve">إِنْ تُطِیعُوا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یَرُدُّوکُمْ عَلیٰ أَعْقٰابِکُمْ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واپسگرایی، پیامد پیروی جامعۀ ایمانی از کفرپیشگان</w:t>
      </w:r>
    </w:p>
    <w:p>
      <w:pPr>
        <w:pStyle w:val="BookText"/>
        <w:rPr/>
      </w:pPr>
      <w:r>
        <w:rPr>
          <w:rFonts w:ascii="Amiri" w:hAnsi="Amiri" w:eastAsia="Amiri" w:cs="Amiri"/>
          <w:color w:val="111111"/>
          <w:sz w:val="28"/>
          <w:sz w:val="28"/>
          <w:szCs w:val="28"/>
          <w:rtl w:val="true"/>
          <w:lang w:bidi="ar-SA"/>
        </w:rPr>
        <w:t>إِنْ تُطِیعُوا الَّذِینَ کَفَرُوا یَرُدُّوکُمْ عَلیٰ أَعْقٰابِکُمْ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واپسگرایی جامعۀ ایمانی و پیروی آنان از کفرپیشگان، حرکتی زیانبار و خسارت‌آفرین</w:t>
      </w:r>
    </w:p>
    <w:p>
      <w:pPr>
        <w:pStyle w:val="BookText"/>
        <w:rPr/>
      </w:pPr>
      <w:r>
        <w:rPr>
          <w:rFonts w:ascii="Amiri" w:hAnsi="Amiri" w:eastAsia="Amiri" w:cs="Amiri"/>
          <w:color w:val="111111"/>
          <w:sz w:val="28"/>
          <w:sz w:val="28"/>
          <w:szCs w:val="28"/>
          <w:rtl w:val="true"/>
          <w:lang w:bidi="ar-SA"/>
        </w:rPr>
        <w:t>إِنْ تُطِیعُوا الَّذِینَ کَفَرُوا یَرُدُّوکُمْ عَلیٰ أَعْقٰابِکُمْ فَتَنْقَلِبُوا خٰاسِرِینَ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مسلمانان در پیکار احد، زمینه‌ساز رواج تبلیغات گمراه‌کنندۀ کافران و منافقان</w:t>
      </w:r>
    </w:p>
    <w:p>
      <w:pPr>
        <w:pStyle w:val="BookText"/>
        <w:rPr/>
      </w:pPr>
      <w:r>
        <w:rPr>
          <w:rFonts w:ascii="Amiri" w:hAnsi="Amiri" w:eastAsia="Amiri" w:cs="Amiri"/>
          <w:color w:val="111111"/>
          <w:sz w:val="28"/>
          <w:sz w:val="28"/>
          <w:szCs w:val="28"/>
          <w:rtl w:val="true"/>
          <w:lang w:bidi="ar-SA"/>
        </w:rPr>
        <w:t>یٰا أَیُّهَا الَّذِینَ آمَنُوا إِنْ تُطِیعُوا الَّذِینَ کَفَرُوا یَرُدُّوکُمْ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آیه آمده است که منافقان پس از شکست نبرد احد، مسلمانان را به بازگشت و پذیرش آیین مشرکان ترغیب</w:t>
      </w:r>
      <w:bookmarkStart w:id="132" w:name="pg19783_214467"/>
    </w:p>
    <w:p>
      <w:pPr>
        <w:pStyle w:val="BookText"/>
        <w:rPr/>
      </w:pPr>
      <w:bookmarkEnd w:id="132"/>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آیه با آیات قبل که که دربارۀ جنگ احد بوده است این مطلب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المنافقین إذ قالوا للمؤمنین یوم أحد عند الهزیمة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ارجعوا إلی إخوانکم و ارجعوا الی دینهم؛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ان تطیعوا الذین کفروا یردوکم علی اعقابکم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منافقان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مؤمنان در هنگامۀ شکست جنگ احد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برادرانتان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گردید و به کیش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ارتجاع؛ ارتداد؛ اطاعت؛ اللّه؛ ایمان؛ پیروی؛ جامعه؛ دین؛ رشد؛ شکست؛ ضرر؛ ضلالت؛ کفر؛ گناه؛ مسلمانان؛ نفاق</w:t>
      </w:r>
    </w:p>
    <w:p>
      <w:pPr>
        <w:pStyle w:val="Heading3"/>
        <w:numPr>
          <w:ilvl w:val="2"/>
          <w:numId w:val="1"/>
        </w:numPr>
        <w:rPr/>
      </w:pPr>
      <w:bookmarkStart w:id="133" w:name="__RefHeading___Toc1214404_2314609296"/>
      <w:bookmarkStart w:id="134" w:name="_Toc45"/>
      <w:bookmarkEnd w:id="13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150</w:t>
      </w:r>
      <w:r>
        <w:rPr>
          <w:rtl w:val="true"/>
        </w:rPr>
        <w:t>]</w:t>
      </w:r>
      <w:bookmarkEnd w:id="134"/>
    </w:p>
    <w:p>
      <w:pPr>
        <w:pStyle w:val="BookText"/>
        <w:rPr/>
      </w:pPr>
      <w:r>
        <w:rPr>
          <w:rFonts w:ascii="Amiri" w:hAnsi="Amiri" w:eastAsia="Amiri" w:cs="Amiri"/>
          <w:color w:val="111111"/>
          <w:sz w:val="28"/>
          <w:sz w:val="28"/>
          <w:szCs w:val="28"/>
          <w:rtl w:val="true"/>
          <w:lang w:bidi="ar-SA"/>
        </w:rPr>
        <w:t xml:space="preserve">بَلِ اَللّٰهُ مَوْلاٰکُمْ وَ هُوَ خَیْرُ اَلنّٰاصِرِینَ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سرپرست شما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سرپرست شماست، و او بهترینِ یاری دهندگان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مولی و سرپرست اهل ایمان و بهترین یاور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مَوْلاٰکُمْ وَ هُوَ خَیْرُ النّٰاصِرِینَ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کفرپیشگان، نشانۀ پذیرش ولایت و سرپرستی آنان</w:t>
      </w:r>
    </w:p>
    <w:p>
      <w:pPr>
        <w:pStyle w:val="BookText"/>
        <w:rPr/>
      </w:pPr>
      <w:r>
        <w:rPr>
          <w:rFonts w:ascii="Amiri" w:hAnsi="Amiri" w:eastAsia="Amiri" w:cs="Amiri"/>
          <w:color w:val="111111"/>
          <w:sz w:val="28"/>
          <w:sz w:val="28"/>
          <w:szCs w:val="28"/>
          <w:rtl w:val="true"/>
          <w:lang w:bidi="ar-SA"/>
        </w:rPr>
        <w:t xml:space="preserve">إِنْ تُطِیعُوا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اضراب برای نفی ولایت غیر خداوند است و چون در آیۀ قبل سخن از ولایت و پذیرش آن نیامده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نفی کند، معلوم می‌شود که همان اطاعت از کافران، در حقیقت پذیرش ولایت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ناشایستگی کافران برای ولایت و سرپرستی و یاری جامعۀ ایمانی</w:t>
      </w:r>
    </w:p>
    <w:p>
      <w:pPr>
        <w:pStyle w:val="BookText"/>
        <w:rPr/>
      </w:pPr>
      <w:r>
        <w:rPr>
          <w:rFonts w:ascii="Amiri" w:hAnsi="Amiri" w:eastAsia="Amiri" w:cs="Amiri"/>
          <w:color w:val="111111"/>
          <w:sz w:val="28"/>
          <w:sz w:val="28"/>
          <w:szCs w:val="28"/>
          <w:rtl w:val="true"/>
          <w:lang w:bidi="ar-SA"/>
        </w:rPr>
        <w:t xml:space="preserve">إِنْ تُطِیعُوا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مَوْلاٰکُمْ وَ هُوَ خَیْرُ النّٰاصِرِینَ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جامعۀ ایمانی از پذیرش ولایت کفرپیشگان و یاری‌جویی از آنان</w:t>
      </w:r>
    </w:p>
    <w:p>
      <w:pPr>
        <w:pStyle w:val="BookText"/>
        <w:rPr/>
      </w:pPr>
      <w:r>
        <w:rPr>
          <w:rFonts w:ascii="Amiri" w:hAnsi="Amiri" w:eastAsia="Amiri" w:cs="Amiri"/>
          <w:color w:val="111111"/>
          <w:sz w:val="28"/>
          <w:sz w:val="28"/>
          <w:szCs w:val="28"/>
          <w:rtl w:val="true"/>
          <w:lang w:bidi="ar-SA"/>
        </w:rPr>
        <w:t xml:space="preserve">إِنْ تُطِیعُوا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مَوْلاٰکُمْ وَ هُوَ خَیْرُ النّٰاصِرِینَ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اللّٰهُ مَوْلاٰکُمْ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انحصار ولایت به خداوند استفاده می‌شود و مفهوم آن برحذرداشتن مسلمانان از پذیرش ولایت</w:t>
      </w:r>
    </w:p>
    <w:p>
      <w:pPr>
        <w:pStyle w:val="BookText"/>
        <w:rPr/>
      </w:pPr>
      <w:r>
        <w:rPr>
          <w:rFonts w:ascii="IRNazanin" w:hAnsi="IRNazanin" w:eastAsia="IRNazanin"/>
          <w:color w:val="111111"/>
          <w:sz w:val="28"/>
          <w:sz w:val="28"/>
          <w:szCs w:val="28"/>
          <w:rtl w:val="true"/>
          <w:lang w:bidi="fa-IR"/>
        </w:rPr>
        <w:t>غیر خداوند است که از مصادیق مورد نظر به قرینۀ آیۀ قبل، ولایت و سرپرستی کافران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پیروی جامعۀ ایمانی از کفرپیشگان، موجب خروج از ولایت خداوند و محرومیّت از یاری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تُطِیعُوا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مَوْلاٰکُمْ وَ هُوَ خَیْرُ النّٰاصِرِینَ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خداوند، موجب بهره‌مندی از پشتیبانی وی و زمینه‌ساز پیروزی بر کافران</w:t>
      </w:r>
    </w:p>
    <w:p>
      <w:pPr>
        <w:pStyle w:val="BookText"/>
        <w:rPr/>
      </w:pPr>
      <w:r>
        <w:rPr>
          <w:rFonts w:ascii="Amiri" w:hAnsi="Amiri" w:eastAsia="Amiri" w:cs="Amiri"/>
          <w:color w:val="111111"/>
          <w:sz w:val="28"/>
          <w:sz w:val="28"/>
          <w:szCs w:val="28"/>
          <w:rtl w:val="true"/>
          <w:lang w:bidi="ar-SA"/>
        </w:rPr>
        <w:t>بَلِ اللّٰهُ مَوْلاٰکُمْ وَ هُوَ خَیْرُ النّٰاصِرِینَ</w:t>
      </w:r>
    </w:p>
    <w:p>
      <w:pPr>
        <w:pStyle w:val="BookText"/>
        <w:rPr/>
      </w:pPr>
      <w:r>
        <w:rPr>
          <w:rFonts w:ascii="IRNazanin" w:hAnsi="IRNazanin" w:eastAsia="IRNazanin"/>
          <w:color w:val="111111"/>
          <w:sz w:val="28"/>
          <w:sz w:val="28"/>
          <w:szCs w:val="28"/>
          <w:rtl w:val="true"/>
          <w:lang w:bidi="fa-IR"/>
        </w:rPr>
        <w:t>تقدیم ذکری ولایت الهی بر یاری او، نشانۀ تقدّم خارجی آن است؛ یعنی آنگاه خداوند شما را یاری خواهد کرد که تنها ولایت او را پذیرا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الهی و عقیده به خدا به عنوان بهترین یاور، مانع اطاعت از کافران و پذیرش ولایت آنان</w:t>
      </w:r>
    </w:p>
    <w:p>
      <w:pPr>
        <w:pStyle w:val="BookText"/>
        <w:rPr/>
      </w:pPr>
      <w:r>
        <w:rPr>
          <w:rFonts w:ascii="Amiri" w:hAnsi="Amiri" w:eastAsia="Amiri" w:cs="Amiri"/>
          <w:color w:val="111111"/>
          <w:sz w:val="28"/>
          <w:sz w:val="28"/>
          <w:szCs w:val="28"/>
          <w:rtl w:val="true"/>
          <w:lang w:bidi="ar-SA"/>
        </w:rPr>
        <w:t xml:space="preserve">إِنْ تُطِیعُوا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مَوْلاٰکُمْ وَ هُوَ خَیْرُ النّٰاصِرِینَ</w:t>
      </w:r>
    </w:p>
    <w:p>
      <w:pPr>
        <w:pStyle w:val="BookText"/>
        <w:rPr/>
      </w:pPr>
      <w:r>
        <w:rPr>
          <w:rFonts w:ascii="IRNazanin" w:hAnsi="IRNazanin" w:eastAsia="IRNazanin"/>
          <w:color w:val="111111"/>
          <w:sz w:val="28"/>
          <w:sz w:val="28"/>
          <w:szCs w:val="28"/>
          <w:rtl w:val="true"/>
          <w:lang w:bidi="fa-IR"/>
        </w:rPr>
        <w:t>اطاعت آدمی از کسی معمولاً برای جلب یاری اوست، قرآن با بیان اینکه خداوند تنها سرپرست و بهترین یاور است به مؤمنان می‌فهماند که با یاری خداوند هیچ نیازی به یاری کافران نخواهید داشت تا مجبور شوید از آنان تبعیّت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ولایت الهی و اعتقاد به یاری حتمی خداوند، از عوامل تقویت روحیۀ اهل ایمان در هنگامه‌های دشوار و نبرد با دشمنان</w:t>
      </w:r>
    </w:p>
    <w:p>
      <w:pPr>
        <w:pStyle w:val="BookText"/>
        <w:rPr/>
      </w:pPr>
      <w:r>
        <w:rPr>
          <w:rFonts w:ascii="Amiri" w:hAnsi="Amiri" w:eastAsia="Amiri" w:cs="Amiri"/>
          <w:color w:val="111111"/>
          <w:sz w:val="28"/>
          <w:sz w:val="28"/>
          <w:szCs w:val="28"/>
          <w:rtl w:val="true"/>
          <w:lang w:bidi="ar-SA"/>
        </w:rPr>
        <w:t>بَلِ اللّٰهُ مَوْلاٰکُمْ وَ هُوَ خَیْرُ النّٰاصِرِینَ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خداوند و اعتقاد به یاری حتمی او، مانع واپسگرایی و زیانکاری جامعۀ ایمانی و باعث رشد و سعادت</w:t>
      </w:r>
    </w:p>
    <w:p>
      <w:pPr>
        <w:pStyle w:val="BookText"/>
        <w:rPr/>
      </w:pPr>
      <w:r>
        <w:rPr>
          <w:rFonts w:ascii="Amiri" w:hAnsi="Amiri" w:eastAsia="Amiri" w:cs="Amiri"/>
          <w:color w:val="111111"/>
          <w:sz w:val="28"/>
          <w:sz w:val="28"/>
          <w:szCs w:val="28"/>
          <w:rtl w:val="true"/>
          <w:lang w:bidi="ar-SA"/>
        </w:rPr>
        <w:t xml:space="preserve">یَرُدُّوکُمْ عَلیٰ أَعْقٰابِکُمْ فَتَنْقَلِبُوا 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مَوْلاٰکُمْ وَ هُوَ خَیْرُ النّٰاصِرِینَ</w:t>
      </w:r>
    </w:p>
    <w:p>
      <w:pPr>
        <w:pStyle w:val="BookText"/>
        <w:rPr/>
      </w:pPr>
      <w:r>
        <w:rPr>
          <w:rFonts w:ascii="IRNazanin" w:hAnsi="IRNazanin" w:eastAsia="IRNazanin"/>
          <w:color w:val="111111"/>
          <w:sz w:val="28"/>
          <w:sz w:val="28"/>
          <w:szCs w:val="28"/>
          <w:rtl w:val="true"/>
          <w:lang w:bidi="fa-IR"/>
        </w:rPr>
        <w:t>پیامد پذیرش ولایت کافران، واپسگرایی و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پذیرش ولایت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مقابلۀ آن با پذیرش ولایت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رشد و سعادت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سرپرستی بر مردمان، در گرو قدرت و توانایی ولیّ و سرپرست بر پشتیبانی همه‌جانبه از آنان</w:t>
      </w:r>
    </w:p>
    <w:p>
      <w:pPr>
        <w:pStyle w:val="BookText"/>
        <w:rPr/>
      </w:pPr>
      <w:r>
        <w:rPr>
          <w:rFonts w:ascii="Amiri" w:hAnsi="Amiri" w:eastAsia="Amiri" w:cs="Amiri"/>
          <w:color w:val="111111"/>
          <w:sz w:val="28"/>
          <w:sz w:val="28"/>
          <w:szCs w:val="28"/>
          <w:rtl w:val="true"/>
          <w:lang w:bidi="ar-SA"/>
        </w:rPr>
        <w:t>بَلِ اللّٰهُ مَوْلاٰکُمْ وَ هُوَ خَیْرُ النّٰاصِرِینَ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خَیْرُ النّٰاصِرِینَ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می‌تواند به منزلۀ دلیلی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اللّٰهُ مَوْلاٰکُمْ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یعنی خداوند به این دلیل ولیّ شماست که قادر است به بهترین وجه شما را یاری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ارتجاع؛اسلام؛ اطاعت؛ اللّه؛ امامت؛ ایمان؛ پیروزی؛ تولی؛ جامعه؛ جنگ؛ دین؛ رستگاری؛ رشد؛ ضرر؛ کفر؛ مدیریت؛ نصرت؛ ولایت</w:t>
      </w:r>
      <w:bookmarkStart w:id="135" w:name="pg19783_214469"/>
    </w:p>
    <w:p>
      <w:pPr>
        <w:pStyle w:val="Heading3"/>
        <w:numPr>
          <w:ilvl w:val="2"/>
          <w:numId w:val="1"/>
        </w:numPr>
        <w:rPr/>
      </w:pPr>
      <w:bookmarkStart w:id="136" w:name="__RefHeading___Toc1214406_2314609296"/>
      <w:bookmarkStart w:id="137" w:name="_Toc46"/>
      <w:bookmarkEnd w:id="135"/>
      <w:bookmarkEnd w:id="13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151</w:t>
      </w:r>
      <w:r>
        <w:rPr>
          <w:rtl w:val="true"/>
        </w:rPr>
        <w:t>]</w:t>
      </w:r>
      <w:bookmarkEnd w:id="137"/>
    </w:p>
    <w:p>
      <w:pPr>
        <w:pStyle w:val="BookText"/>
        <w:rPr/>
      </w:pPr>
      <w:r>
        <w:rPr>
          <w:rFonts w:ascii="Amiri" w:hAnsi="Amiri" w:eastAsia="Amiri" w:cs="Amiri"/>
          <w:color w:val="111111"/>
          <w:sz w:val="28"/>
          <w:sz w:val="28"/>
          <w:szCs w:val="28"/>
          <w:rtl w:val="true"/>
          <w:lang w:bidi="ar-SA"/>
        </w:rPr>
        <w:t xml:space="preserve">سَنُلْقِی فِی قُلُوبِ اَلَّذِینَ کَفَرُوا اَلرُّعْبَ بِمٰا أَشْرَکُوا بِاللّٰهِ مٰا لَمْ یُنَزِّلْ بِهِ سُلْطٰاناً وَ مَأْوٰاهُمُ اَلنّٰارُ وَ بِئْسَ مَثْوَی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به زودی در دل کسانی که کفر ورزیده‌اند، به سبب آن که چیزهایی را شریک خدا قرار داده‌اند که هیچ دلیلی برای آن نازل نکرده است، هراس می‌افکنیم؛ و جایگاهشان آتش است، و چه بد است جایگاه ستمکاران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الهی به القای رعب و هراس در دلهای کفرپیشگان</w:t>
      </w:r>
    </w:p>
    <w:p>
      <w:pPr>
        <w:pStyle w:val="BookText"/>
        <w:rPr/>
      </w:pPr>
      <w:r>
        <w:rPr>
          <w:rFonts w:ascii="Amiri" w:hAnsi="Amiri" w:eastAsia="Amiri" w:cs="Amiri"/>
          <w:color w:val="111111"/>
          <w:sz w:val="28"/>
          <w:sz w:val="28"/>
          <w:szCs w:val="28"/>
          <w:rtl w:val="true"/>
          <w:lang w:bidi="ar-SA"/>
        </w:rPr>
        <w:t>سَنُلْقِی فِی قُلُوبِ الَّذِینَ کَفَرُوا الرُّعْبَ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رعب و هراس در دلهای کفرپیشگان، نمونه‌ای از نصرت خداوند به پذیرندگان ولایت او</w:t>
      </w:r>
    </w:p>
    <w:p>
      <w:pPr>
        <w:pStyle w:val="BookText"/>
        <w:rPr/>
      </w:pPr>
      <w:r>
        <w:rPr>
          <w:rFonts w:ascii="Amiri" w:hAnsi="Amiri" w:eastAsia="Amiri" w:cs="Amiri"/>
          <w:color w:val="111111"/>
          <w:sz w:val="28"/>
          <w:sz w:val="28"/>
          <w:szCs w:val="28"/>
          <w:rtl w:val="true"/>
          <w:lang w:bidi="ar-SA"/>
        </w:rPr>
        <w:t xml:space="preserve">بَلِ اللّٰهُ مَوْلاٰکُمْ وَ هُوَ خَیْرُ النّٰاصِرِینَ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سَنُلْقِی فِی قُلُوبِ الَّذِینَ کَفَرُوا الرُّعْبَ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خیر الناصرین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مصداقی از یاری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خداوند به اهل ایمان در رویارویی آنان با کافران شرک‌پیشه</w:t>
      </w:r>
    </w:p>
    <w:p>
      <w:pPr>
        <w:pStyle w:val="BookText"/>
        <w:rPr/>
      </w:pPr>
      <w:r>
        <w:rPr>
          <w:rFonts w:ascii="Amiri" w:hAnsi="Amiri" w:eastAsia="Amiri" w:cs="Amiri"/>
          <w:color w:val="111111"/>
          <w:sz w:val="28"/>
          <w:sz w:val="28"/>
          <w:szCs w:val="28"/>
          <w:rtl w:val="true"/>
          <w:lang w:bidi="ar-SA"/>
        </w:rPr>
        <w:t xml:space="preserve">وَ هُوَ خَیْرُ النّٰاصِرِینَ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سَنُلْقِی فِی قُلُوبِ الَّذِینَ کَفَرُوا الرُّعْبَ بِمٰا أَشْرَکُوا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القای وحشت و دلهره در دلهای کفرپیشگان، تقویت‌کنندۀ روحیۀ جامعۀ ایمانی در رویارویی با آنان</w:t>
      </w:r>
    </w:p>
    <w:p>
      <w:pPr>
        <w:pStyle w:val="BookText"/>
        <w:rPr/>
      </w:pPr>
      <w:r>
        <w:rPr>
          <w:rFonts w:ascii="Amiri" w:hAnsi="Amiri" w:eastAsia="Amiri" w:cs="Amiri"/>
          <w:color w:val="111111"/>
          <w:sz w:val="28"/>
          <w:sz w:val="28"/>
          <w:szCs w:val="28"/>
          <w:rtl w:val="true"/>
          <w:lang w:bidi="ar-SA"/>
        </w:rPr>
        <w:t>سَنُلْقِی فِی قُلُوبِ الَّذِینَ کَفَرُوا الرُّعْبَ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و هراس، از عوامل عمدۀ شکست در رویارویی با مشکلات</w:t>
      </w:r>
    </w:p>
    <w:p>
      <w:pPr>
        <w:pStyle w:val="BookText"/>
        <w:rPr/>
      </w:pPr>
      <w:r>
        <w:rPr>
          <w:rFonts w:ascii="Amiri" w:hAnsi="Amiri" w:eastAsia="Amiri" w:cs="Amiri"/>
          <w:color w:val="111111"/>
          <w:sz w:val="28"/>
          <w:sz w:val="28"/>
          <w:szCs w:val="28"/>
          <w:rtl w:val="true"/>
          <w:lang w:bidi="ar-SA"/>
        </w:rPr>
        <w:t xml:space="preserve">وَ هُوَ خَیْرُ النّٰاصِرِینَ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سَنُلْقِی فِی قُلُوبِ الَّذِینَ کَفَرُوا الرُّعْبَ بِمٰا أَشْرَکُوا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جایگاه شکل‌گیری حالات روحی و روانی آدمی</w:t>
      </w:r>
    </w:p>
    <w:p>
      <w:pPr>
        <w:pStyle w:val="BookText"/>
        <w:rPr/>
      </w:pPr>
      <w:r>
        <w:rPr>
          <w:rFonts w:ascii="Amiri" w:hAnsi="Amiri" w:eastAsia="Amiri" w:cs="Amiri"/>
          <w:color w:val="111111"/>
          <w:sz w:val="28"/>
          <w:sz w:val="28"/>
          <w:szCs w:val="28"/>
          <w:rtl w:val="true"/>
          <w:lang w:bidi="ar-SA"/>
        </w:rPr>
        <w:t>سَنُلْقِی فِی قُلُوبِ الَّذِینَ کَفَرُوا الرُّعْبَ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از عوامل گرفتار شدن آدمی به دلهره و هراس</w:t>
      </w:r>
    </w:p>
    <w:p>
      <w:pPr>
        <w:pStyle w:val="BookText"/>
        <w:rPr/>
      </w:pPr>
      <w:r>
        <w:rPr>
          <w:rFonts w:ascii="Amiri" w:hAnsi="Amiri" w:eastAsia="Amiri" w:cs="Amiri"/>
          <w:color w:val="111111"/>
          <w:sz w:val="28"/>
          <w:sz w:val="28"/>
          <w:szCs w:val="28"/>
          <w:rtl w:val="true"/>
          <w:lang w:bidi="ar-SA"/>
        </w:rPr>
        <w:t>سَنُلْقِی فِی قُلُوبِ الَّذِینَ کَفَرُوا الرُّعْبَ بِمٰا أَشْرَکُوا بِاللّٰهِ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روحی و روانیِ آدمی، قانونمند</w:t>
      </w:r>
    </w:p>
    <w:p>
      <w:pPr>
        <w:pStyle w:val="BookText"/>
        <w:rPr/>
      </w:pPr>
      <w:r>
        <w:rPr>
          <w:rFonts w:ascii="IRNazanin" w:hAnsi="IRNazanin" w:eastAsia="IRNazanin"/>
          <w:color w:val="111111"/>
          <w:sz w:val="28"/>
          <w:sz w:val="28"/>
          <w:szCs w:val="28"/>
          <w:rtl w:val="true"/>
          <w:lang w:bidi="fa-IR"/>
        </w:rPr>
        <w:t>و برخاسته از حاکمیّت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سَنُلْقِی فِی قُلُوبِ الَّذِینَ کَفَرُوا الرُّعْبَ بِمٰا أَشْرَکُوا</w:t>
      </w:r>
    </w:p>
    <w:p>
      <w:pPr>
        <w:pStyle w:val="BookText"/>
        <w:rPr/>
      </w:pPr>
      <w:r>
        <w:rPr>
          <w:rFonts w:ascii="IRNazanin" w:hAnsi="IRNazanin" w:eastAsia="IRNazanin"/>
          <w:color w:val="111111"/>
          <w:sz w:val="28"/>
          <w:sz w:val="28"/>
          <w:szCs w:val="28"/>
          <w:rtl w:val="true"/>
          <w:lang w:bidi="fa-IR"/>
        </w:rPr>
        <w:t xml:space="preserve">از آنجا که رعب معلول شرک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معلوم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رعب که یک حالت روحی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قانون و علّت خویش است و از سویی چون خداوند القای رعب را به خود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این قانون و علت تحت ارادۀ الهی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وضعیت روحی و حالات قلبی آدمی، در سرنوشت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و پیروزی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خَیْرُ النّٰاصِرِینَ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سَنُلْقِی فِی قُلُوبِ الَّذِینَ کَفَرُوا الرُّعْبَ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مشرک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سَنُلْقِی فِی قُلُوبِ الَّذِینَ کَفَرُوا الرُّعْبَ بِمٰا أَشْرَکُوا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اهل شرک، عاری از هر گونه نشانه‌ای بر شریک بودنشان با خداوند</w:t>
      </w:r>
    </w:p>
    <w:p>
      <w:pPr>
        <w:pStyle w:val="BookText"/>
        <w:rPr/>
      </w:pPr>
      <w:r>
        <w:rPr>
          <w:rFonts w:ascii="Amiri" w:hAnsi="Amiri" w:eastAsia="Amiri" w:cs="Amiri"/>
          <w:color w:val="111111"/>
          <w:sz w:val="28"/>
          <w:sz w:val="28"/>
          <w:szCs w:val="28"/>
          <w:rtl w:val="true"/>
          <w:lang w:bidi="ar-SA"/>
        </w:rPr>
        <w:t>بِمٰا أَشْرَکُوا بِاللّٰهِ مٰا لَمْ یُنَزِّلْ بِهِ سُلْطٰاناً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شریک داشتن خداوند، پنداری بدون برهان و دلیل</w:t>
      </w:r>
    </w:p>
    <w:p>
      <w:pPr>
        <w:pStyle w:val="BookText"/>
        <w:rPr/>
      </w:pPr>
      <w:r>
        <w:rPr>
          <w:rFonts w:ascii="Amiri" w:hAnsi="Amiri" w:eastAsia="Amiri" w:cs="Amiri"/>
          <w:color w:val="111111"/>
          <w:sz w:val="28"/>
          <w:sz w:val="28"/>
          <w:szCs w:val="28"/>
          <w:rtl w:val="true"/>
          <w:lang w:bidi="ar-SA"/>
        </w:rPr>
        <w:t>بِمٰا أَشْرَکُوا بِاللّٰهِ مٰا لَمْ یُنَزِّلْ بِهِ سُلْطٰاناً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حجت و برهان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عقیده‌ای بر پایۀ برهان و استدلال</w:t>
      </w:r>
    </w:p>
    <w:p>
      <w:pPr>
        <w:pStyle w:val="BookText"/>
        <w:rPr/>
      </w:pPr>
      <w:r>
        <w:rPr>
          <w:rFonts w:ascii="Amiri" w:hAnsi="Amiri" w:eastAsia="Amiri" w:cs="Amiri"/>
          <w:color w:val="111111"/>
          <w:sz w:val="28"/>
          <w:sz w:val="28"/>
          <w:szCs w:val="28"/>
          <w:rtl w:val="true"/>
          <w:lang w:bidi="ar-SA"/>
        </w:rPr>
        <w:t>بِمٰا أَشْرَکُوا بِاللّٰهِ مٰا لَمْ یُنَزِّلْ بِهِ سُلْطٰاناً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شکل‌دهی اندیشه‌ها و عقاید دینی، بر پایۀ استدلال و برهان</w:t>
      </w:r>
    </w:p>
    <w:p>
      <w:pPr>
        <w:pStyle w:val="BookText"/>
        <w:rPr/>
      </w:pPr>
      <w:r>
        <w:rPr>
          <w:rFonts w:ascii="Amiri" w:hAnsi="Amiri" w:eastAsia="Amiri" w:cs="Amiri"/>
          <w:color w:val="111111"/>
          <w:sz w:val="28"/>
          <w:sz w:val="28"/>
          <w:szCs w:val="28"/>
          <w:rtl w:val="true"/>
          <w:lang w:bidi="ar-SA"/>
        </w:rPr>
        <w:t>بِمٰا أَشْرَکُوا بِاللّٰهِ مٰا لَمْ یُنَزِّلْ بِهِ سُلْطٰاناً</w:t>
      </w:r>
    </w:p>
    <w:p>
      <w:pPr>
        <w:pStyle w:val="BookText"/>
        <w:rPr/>
      </w:pPr>
      <w:r>
        <w:rPr>
          <w:rFonts w:ascii="IRNazanin" w:hAnsi="IRNazanin" w:eastAsia="IRNazanin"/>
          <w:color w:val="111111"/>
          <w:sz w:val="28"/>
          <w:sz w:val="28"/>
          <w:szCs w:val="28"/>
          <w:rtl w:val="true"/>
          <w:lang w:bidi="fa-IR"/>
        </w:rPr>
        <w:t>از اشکالاتی که قرآن بر پندارهای شرک‌آمیز دارد، بی‌برهانی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نوع عقیدۀ دینی که نتوان بر آن برهان آورد، فاقد ارزش خواهد بود؛ لذا هر انسانی موظّف است عقاید دینی خویش را با برهان و استدلال شکل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منشأ پیدایش و شکل‌گیری اندیشه‌های مبتنی بر برهان</w:t>
      </w:r>
    </w:p>
    <w:p>
      <w:pPr>
        <w:pStyle w:val="BookText"/>
        <w:rPr/>
      </w:pPr>
      <w:r>
        <w:rPr>
          <w:rFonts w:ascii="Amiri" w:hAnsi="Amiri" w:eastAsia="Amiri" w:cs="Amiri"/>
          <w:color w:val="111111"/>
          <w:sz w:val="28"/>
          <w:sz w:val="28"/>
          <w:szCs w:val="28"/>
          <w:rtl w:val="true"/>
          <w:lang w:bidi="ar-SA"/>
        </w:rPr>
        <w:t>مٰا لَمْ یُنَزِّلْ بِهِ سُلْطٰاناً</w:t>
      </w:r>
    </w:p>
    <w:p>
      <w:pPr>
        <w:pStyle w:val="BookText"/>
        <w:rPr/>
      </w:pPr>
      <w:r>
        <w:rPr>
          <w:rFonts w:ascii="IRNazanin" w:hAnsi="IRNazanin" w:eastAsia="IRNazanin"/>
          <w:color w:val="111111"/>
          <w:sz w:val="28"/>
          <w:sz w:val="28"/>
          <w:szCs w:val="28"/>
          <w:rtl w:val="true"/>
          <w:lang w:bidi="fa-IR"/>
        </w:rPr>
        <w:t xml:space="preserve">با توجّه به اینکه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به دست می‌آید هر نوع برهانی، عطایی از جانب خداوند است و در نتیجه آنچه بر آن برهان اقامه شده نیز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اندیشه‌های صحیح و برهانی از جانب خداوند به انسان افاضه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اهل شرک، عاری از هر گونه قدرت و سلطنت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أَشْرَکُوا بِاللّٰهِ مٰا لَمْ یُنَزِّلْ بِهِ سُلْطٰاناً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معنانی قدرت و سلطنت باشد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قدرت و سلطنت در معبودهای اهل شرک، دلیل و نشانۀ عدم قابلیّت آنان در شریک بودن با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أَشْرَکُوا بِاللّٰهِ مٰا لَمْ یُنَزِّلْ بِهِ سُلْطٰاناً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صلاحیت نداشتن معبودهای اهل شرک برای شریک بودن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معبودهای غیر خدایی هیچ قدرت و سلطنتی ندارند، هرگز نمی‌توانند شریک خدا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جایگاه و فرجام شوم کفرپیشگان مشرک</w:t>
      </w:r>
    </w:p>
    <w:p>
      <w:pPr>
        <w:pStyle w:val="BookText"/>
        <w:rPr/>
      </w:pPr>
      <w:r>
        <w:rPr>
          <w:rFonts w:ascii="Amiri" w:hAnsi="Amiri" w:eastAsia="Amiri" w:cs="Amiri"/>
          <w:color w:val="111111"/>
          <w:sz w:val="28"/>
          <w:sz w:val="28"/>
          <w:szCs w:val="28"/>
          <w:rtl w:val="true"/>
          <w:lang w:bidi="ar-SA"/>
        </w:rPr>
        <w:t xml:space="preserve">سَنُلْقِی فِی قُلُوبِ الَّذِینَ کَفَرُوا 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مَأْوٰاهُمُ النّٰارُ وَ بِئْسَ مَثْوَی الظّٰالِمِینَ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جایگاه و فرجام شوم ستم‌پیشگان</w:t>
      </w:r>
    </w:p>
    <w:p>
      <w:pPr>
        <w:pStyle w:val="BookText"/>
        <w:rPr/>
      </w:pPr>
      <w:r>
        <w:rPr>
          <w:rFonts w:ascii="Amiri" w:hAnsi="Amiri" w:eastAsia="Amiri" w:cs="Amiri"/>
          <w:color w:val="111111"/>
          <w:sz w:val="28"/>
          <w:sz w:val="28"/>
          <w:szCs w:val="28"/>
          <w:rtl w:val="true"/>
          <w:lang w:bidi="ar-SA"/>
        </w:rPr>
        <w:t>وَ مَأْوٰاهُمُ النّٰارُ وَ بِئْسَ مَثْوَی الظّٰالِمِینَ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ستم‌پیشگانی شوم فرجام</w:t>
      </w:r>
    </w:p>
    <w:p>
      <w:pPr>
        <w:pStyle w:val="BookText"/>
        <w:rPr/>
      </w:pPr>
      <w:r>
        <w:rPr>
          <w:rFonts w:ascii="Amiri" w:hAnsi="Amiri" w:eastAsia="Amiri" w:cs="Amiri"/>
          <w:color w:val="111111"/>
          <w:sz w:val="28"/>
          <w:sz w:val="28"/>
          <w:szCs w:val="28"/>
          <w:rtl w:val="true"/>
          <w:lang w:bidi="ar-SA"/>
        </w:rPr>
        <w:t xml:space="preserve">سَنُلْقِی فِی قُلُوبِ الَّذِینَ کَفَرُوا 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مَثْوَی الظّٰالِمِینَ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ستم‌پیشگانی شوم فرجام</w:t>
      </w:r>
    </w:p>
    <w:p>
      <w:pPr>
        <w:pStyle w:val="BookText"/>
        <w:rPr/>
      </w:pPr>
      <w:r>
        <w:rPr>
          <w:rFonts w:ascii="Amiri" w:hAnsi="Amiri" w:eastAsia="Amiri" w:cs="Amiri"/>
          <w:color w:val="111111"/>
          <w:sz w:val="28"/>
          <w:sz w:val="28"/>
          <w:szCs w:val="28"/>
          <w:rtl w:val="true"/>
          <w:lang w:bidi="ar-SA"/>
        </w:rPr>
        <w:t xml:space="preserve">بِمٰا أَشْرَکُوا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مَثْوَی الظّٰالِمِینَ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اراده؛ اسلام؛ اللّه؛ انسان؛ باطل؛ برهان؛ پیروزی؛ ترس؛ تفکر؛توحید؛ جامعه؛ جنگ؛ جهنم؛ دوستی؛ سنت؛؛ شرک؛ شکست؛ ظلم؛ عبادت؛ عذاب؛ قلب؛ کفر؛ کیفر؛ نصرت؛ وعده؛ ولایت</w:t>
      </w:r>
      <w:bookmarkStart w:id="138" w:name="pg19783_214472"/>
    </w:p>
    <w:p>
      <w:pPr>
        <w:pStyle w:val="Heading3"/>
        <w:numPr>
          <w:ilvl w:val="2"/>
          <w:numId w:val="1"/>
        </w:numPr>
        <w:rPr/>
      </w:pPr>
      <w:bookmarkStart w:id="139" w:name="__RefHeading___Toc1214408_2314609296"/>
      <w:bookmarkStart w:id="140" w:name="_Toc47"/>
      <w:bookmarkEnd w:id="138"/>
      <w:bookmarkEnd w:id="13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152</w:t>
      </w:r>
      <w:r>
        <w:rPr>
          <w:rtl w:val="true"/>
        </w:rPr>
        <w:t>]</w:t>
      </w:r>
      <w:bookmarkEnd w:id="140"/>
    </w:p>
    <w:p>
      <w:pPr>
        <w:pStyle w:val="BookText"/>
        <w:rPr/>
      </w:pPr>
      <w:r>
        <w:rPr>
          <w:rFonts w:ascii="Amiri" w:hAnsi="Amiri" w:eastAsia="Amiri" w:cs="Amiri"/>
          <w:color w:val="111111"/>
          <w:sz w:val="28"/>
          <w:sz w:val="28"/>
          <w:szCs w:val="28"/>
          <w:rtl w:val="true"/>
          <w:lang w:bidi="ar-SA"/>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 xml:space="preserve">و بی‌گمان خدا وعدۀ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شکست دشمن 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تحقّق بخشید، آن گاه که به اذن او، آنان را به شدّت می‌کشتید، تا وقتی که سست شدید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جدال پرداختید و نافرمانی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آنچه را دوست می‌داشتید به شما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دنیا را می‌خواستند و بعضی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بازداشت تا امتحانتان کند، و به راستی از شما درگذشت، و خدا دارای بخششی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الهی به نصرت و یاری پیکارگران مؤمن، در رویارویی و نبرد با دشمنان دین</w:t>
      </w:r>
    </w:p>
    <w:p>
      <w:pPr>
        <w:pStyle w:val="BookText"/>
        <w:rPr/>
      </w:pPr>
      <w:r>
        <w:rPr>
          <w:rFonts w:ascii="Amiri" w:hAnsi="Amiri" w:eastAsia="Amiri" w:cs="Amiri"/>
          <w:color w:val="111111"/>
          <w:sz w:val="28"/>
          <w:sz w:val="28"/>
          <w:szCs w:val="28"/>
          <w:rtl w:val="true"/>
          <w:lang w:bidi="ar-SA"/>
        </w:rPr>
        <w:t>وَ لَقَدْ صَدَقَکُمُ اللّٰهُ وَعْدَهُ إِذْ تَحُسُّونَهُمْ بِإِذْنِهِ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صَدَقَکُمُ اللّٰهُ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حاکی از این است که خداوند از پیش سرکوبی دشمنان و پیروزی مؤمنان را وعده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تخلّف‌ناپذیری وعده‌های الهی</w:t>
      </w:r>
    </w:p>
    <w:p>
      <w:pPr>
        <w:pStyle w:val="BookText"/>
        <w:rPr/>
      </w:pPr>
      <w:r>
        <w:rPr>
          <w:rFonts w:ascii="Amiri" w:hAnsi="Amiri" w:eastAsia="Amiri" w:cs="Amiri"/>
          <w:color w:val="111111"/>
          <w:sz w:val="28"/>
          <w:sz w:val="28"/>
          <w:szCs w:val="28"/>
          <w:rtl w:val="true"/>
          <w:lang w:bidi="ar-SA"/>
        </w:rPr>
        <w:t>وَ لَقَدْ صَدَقَکُمُ اللّٰهُ وَعْدَهُ</w:t>
      </w:r>
    </w:p>
    <w:p>
      <w:pPr>
        <w:pStyle w:val="BookText"/>
        <w:rPr/>
      </w:pPr>
      <w:r>
        <w:rPr>
          <w:rFonts w:ascii="IRNazanin" w:hAnsi="IRNazanin" w:eastAsia="IRNazanin"/>
          <w:color w:val="111111"/>
          <w:sz w:val="28"/>
          <w:sz w:val="28"/>
          <w:szCs w:val="28"/>
          <w:rtl w:val="true"/>
          <w:lang w:bidi="fa-IR"/>
        </w:rPr>
        <w:t>صدق وعده به معنای تحقق وعده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وعدۀ الهی به نصرت و پیروزی پیکارگران احد، آنگاه که در آغاز نبرد، مشرکان را تا آستانۀ انقراض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صَدَقَکُمُ اللّٰهُ وَعْدَهُ إِذْ تَحُسُّونَهُمْ بِإِذْنِهِ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تَحُسُّونَهُمْ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کشتن تا حد انقراض و نابودی است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مرگبار مسلمانان پیکارگر در آغاز جنگ احد بر پیکرۀ مشرکان قریش،</w:t>
      </w:r>
    </w:p>
    <w:p>
      <w:pPr>
        <w:pStyle w:val="BookText"/>
        <w:rPr/>
      </w:pPr>
      <w:r>
        <w:rPr>
          <w:rFonts w:ascii="IRNazanin" w:hAnsi="IRNazanin" w:eastAsia="IRNazanin"/>
          <w:color w:val="111111"/>
          <w:sz w:val="28"/>
          <w:sz w:val="28"/>
          <w:szCs w:val="28"/>
          <w:rtl w:val="true"/>
          <w:lang w:bidi="fa-IR"/>
        </w:rPr>
        <w:t>به اذن و ارادۀ الهی</w:t>
      </w:r>
    </w:p>
    <w:p>
      <w:pPr>
        <w:pStyle w:val="BookText"/>
        <w:rPr/>
      </w:pPr>
      <w:r>
        <w:rPr>
          <w:rFonts w:ascii="Amiri" w:hAnsi="Amiri" w:eastAsia="Amiri" w:cs="Amiri"/>
          <w:color w:val="111111"/>
          <w:sz w:val="28"/>
          <w:sz w:val="28"/>
          <w:szCs w:val="28"/>
          <w:rtl w:val="true"/>
          <w:lang w:bidi="ar-SA"/>
        </w:rPr>
        <w:t>وَ لَقَدْ صَدَقَکُمُ اللّٰهُ وَعْدَهُ إِذْ تَحُسُّونَهُمْ بِإِذْنِهِ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اسباب و عوامل مادی، در گروِ اذن و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تَحُسُّونَهُمْ بِإِذْنِهِ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 فرجام حوادث، در قلمرو حاکمیّت خداوند</w:t>
      </w:r>
    </w:p>
    <w:p>
      <w:pPr>
        <w:pStyle w:val="BookText"/>
        <w:rPr/>
      </w:pPr>
      <w:r>
        <w:rPr>
          <w:rFonts w:ascii="Amiri" w:hAnsi="Amiri" w:eastAsia="Amiri" w:cs="Amiri"/>
          <w:color w:val="111111"/>
          <w:sz w:val="28"/>
          <w:sz w:val="28"/>
          <w:szCs w:val="28"/>
          <w:rtl w:val="true"/>
          <w:lang w:bidi="ar-SA"/>
        </w:rPr>
        <w:t>إِذْ تَحُسُّونَهُمْ بِإِذْنِهِ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اختلاف در کار جنگ و سرپیچی از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عوامل شکست مسلمانان در پیکار احد</w:t>
      </w:r>
    </w:p>
    <w:p>
      <w:pPr>
        <w:pStyle w:val="BookText"/>
        <w:rPr/>
      </w:pPr>
      <w:r>
        <w:rPr>
          <w:rFonts w:ascii="Amiri" w:hAnsi="Amiri" w:eastAsia="Amiri" w:cs="Amiri"/>
          <w:color w:val="111111"/>
          <w:sz w:val="28"/>
          <w:sz w:val="28"/>
          <w:szCs w:val="28"/>
          <w:rtl w:val="true"/>
          <w:lang w:bidi="ar-SA"/>
        </w:rPr>
        <w:t>حَتّٰی إِذٰا فَشِلْتُمْ وَ تَنٰازَعْتُمْ فِی الْأَمْرِ وَ عَصَیْتُمْ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نزاع، تفرقه و سرپیچی از فرماندهی، از عوامل شکست جنگجویان</w:t>
      </w:r>
    </w:p>
    <w:p>
      <w:pPr>
        <w:pStyle w:val="BookText"/>
        <w:rPr/>
      </w:pPr>
      <w:r>
        <w:rPr>
          <w:rFonts w:ascii="Amiri" w:hAnsi="Amiri" w:eastAsia="Amiri" w:cs="Amiri"/>
          <w:color w:val="111111"/>
          <w:sz w:val="28"/>
          <w:sz w:val="28"/>
          <w:szCs w:val="28"/>
          <w:rtl w:val="true"/>
          <w:lang w:bidi="ar-SA"/>
        </w:rPr>
        <w:t>حَتّٰی إِذٰا فَشِلْتُمْ وَ تَنٰازَعْتُمْ فِی الْأَمْرِ وَ عَصَیْتُمْ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وعدۀ الهی به پیروزی جامعۀ ایمانی در گرو اتّحاد صفوف، پایداری و پیروی آنان از رهبری</w:t>
      </w:r>
    </w:p>
    <w:p>
      <w:pPr>
        <w:pStyle w:val="BookText"/>
        <w:rPr/>
      </w:pPr>
      <w:r>
        <w:rPr>
          <w:rFonts w:ascii="Amiri" w:hAnsi="Amiri" w:eastAsia="Amiri" w:cs="Amiri"/>
          <w:color w:val="111111"/>
          <w:sz w:val="28"/>
          <w:sz w:val="28"/>
          <w:szCs w:val="28"/>
          <w:rtl w:val="true"/>
          <w:lang w:bidi="ar-SA"/>
        </w:rPr>
        <w:t xml:space="preserve">وَ لَقَدْ صَدَقَکُمُ اللّٰهُ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فَشِلْتُمْ وَ تَنٰازَعْتُمْ فِی الْأَمْرِ وَ عَصَیْتُمْ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تفرقه و سرپیچی برخی پیکارگران احد از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پیروزی ابتدایی بر دشمنان</w:t>
      </w:r>
    </w:p>
    <w:p>
      <w:pPr>
        <w:pStyle w:val="BookText"/>
        <w:rPr/>
      </w:pPr>
      <w:r>
        <w:rPr>
          <w:rFonts w:ascii="Amiri" w:hAnsi="Amiri" w:eastAsia="Amiri" w:cs="Amiri"/>
          <w:color w:val="111111"/>
          <w:sz w:val="28"/>
          <w:sz w:val="28"/>
          <w:szCs w:val="28"/>
          <w:rtl w:val="true"/>
          <w:lang w:bidi="ar-SA"/>
        </w:rPr>
        <w:t xml:space="preserve">حَتّٰی إِذٰا فَشِلْتُمْ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أَرٰاکُمْ مٰا تُحِبُّونَ</w:t>
      </w:r>
    </w:p>
    <w:p>
      <w:pPr>
        <w:pStyle w:val="BookText"/>
        <w:rPr/>
      </w:pPr>
      <w:r>
        <w:rPr>
          <w:rFonts w:ascii="IRNazanin" w:hAnsi="IRNazanin" w:eastAsia="IRNazanin"/>
          <w:color w:val="111111"/>
          <w:sz w:val="28"/>
          <w:sz w:val="28"/>
          <w:szCs w:val="28"/>
          <w:rtl w:val="true"/>
          <w:lang w:bidi="fa-IR"/>
        </w:rPr>
        <w:t xml:space="preserve">گر چه ظاهر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فَشِلْتُمْ وَ تَنٰازَعْتُمْ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مسلمانان در جنگ احد است، ولی به قرینۀ تقسیم آنان در دنبالۀ آیه به دو گروه دنیاطلب و آخرت‌طلب، معلوم می‌شود مراد از مخاطبین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مسلمانان بوده‌اند و نه همۀ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ایمانی در معرض خطر سستی، تفرقه و سرپیچی از رهبریِ صالح خویش، پس از نیل به پیروزی</w:t>
      </w:r>
    </w:p>
    <w:p>
      <w:pPr>
        <w:pStyle w:val="BookText"/>
        <w:rPr/>
      </w:pPr>
      <w:r>
        <w:rPr>
          <w:rFonts w:ascii="Amiri" w:hAnsi="Amiri" w:eastAsia="Amiri" w:cs="Amiri"/>
          <w:color w:val="111111"/>
          <w:sz w:val="28"/>
          <w:sz w:val="28"/>
          <w:szCs w:val="28"/>
          <w:rtl w:val="true"/>
          <w:lang w:bidi="ar-SA"/>
        </w:rPr>
        <w:t xml:space="preserve">حَتّٰی إِذٰا فَشِلْتُمْ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أَرٰاکُمْ مٰا تُحِبُّونَ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دشمنان دین، خواسته و آرمان جامعۀ ایمانی</w:t>
      </w:r>
    </w:p>
    <w:p>
      <w:pPr>
        <w:pStyle w:val="BookText"/>
        <w:rPr/>
      </w:pPr>
      <w:r>
        <w:rPr>
          <w:rFonts w:ascii="Amiri" w:hAnsi="Amiri" w:eastAsia="Amiri" w:cs="Amiri"/>
          <w:color w:val="111111"/>
          <w:sz w:val="28"/>
          <w:sz w:val="28"/>
          <w:szCs w:val="28"/>
          <w:rtl w:val="true"/>
          <w:lang w:bidi="ar-SA"/>
        </w:rPr>
        <w:t>مِنْ بَعْدِ مٰا أَرٰاکُمْ مٰا تُحِبُّونَ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تُحِبُّونَ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دوست می‌داشتید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پیروزی بر دشمن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در نبرد، اتّحاد و یکدلی رزمجویان و پیروی از دستورات رهبران الهی، عامل جلب اذن خداوند برای پیروزی بر دشمن</w:t>
      </w:r>
    </w:p>
    <w:p>
      <w:pPr>
        <w:pStyle w:val="BookText"/>
        <w:rPr/>
      </w:pPr>
      <w:r>
        <w:rPr>
          <w:rFonts w:ascii="Amiri" w:hAnsi="Amiri" w:eastAsia="Amiri" w:cs="Amiri"/>
          <w:color w:val="111111"/>
          <w:sz w:val="28"/>
          <w:sz w:val="28"/>
          <w:szCs w:val="28"/>
          <w:rtl w:val="true"/>
          <w:lang w:bidi="ar-SA"/>
        </w:rPr>
        <w:t>إِذْ تَحُسُّونَهُمْ بِإِذْنِهِ حَتّٰی إِذٰا فَشِلْتُمْ وَ تَنٰازَعْتُمْ فِی الْأَمْرِ وَ عَصَیْتُمْ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پیروزیها در گرو اذن خداوند</w:t>
      </w:r>
    </w:p>
    <w:p>
      <w:pPr>
        <w:pStyle w:val="BookText"/>
        <w:rPr/>
      </w:pPr>
      <w:r>
        <w:rPr>
          <w:rFonts w:ascii="IRNazanin" w:hAnsi="IRNazanin" w:eastAsia="IRNazanin"/>
          <w:color w:val="111111"/>
          <w:sz w:val="28"/>
          <w:sz w:val="28"/>
          <w:szCs w:val="28"/>
          <w:rtl w:val="true"/>
          <w:lang w:bidi="fa-IR"/>
        </w:rPr>
        <w:t>است و از اینکه مسلمانان در مرحلۀ اوّل، یعنی قبل از اختلاف و سستی و سرپیچی، مأذون به پیروزی شدند و آنگاه که سستی کردند و اختلاف ورزیدند و سرپیچی نمودند، اذن به پیروزی برداشته شد، معلوم می‌شود اذن الهی به پیروزی، دائر مدار عملکرد رزمجویان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جامعۀ ایمانی بر دشمنان خویش، برخاسته از ارادۀ الهی</w:t>
      </w:r>
    </w:p>
    <w:p>
      <w:pPr>
        <w:pStyle w:val="BookText"/>
        <w:rPr/>
      </w:pPr>
      <w:r>
        <w:rPr>
          <w:rFonts w:ascii="Amiri" w:hAnsi="Amiri" w:eastAsia="Amiri" w:cs="Amiri"/>
          <w:color w:val="111111"/>
          <w:sz w:val="28"/>
          <w:sz w:val="28"/>
          <w:szCs w:val="28"/>
          <w:rtl w:val="true"/>
          <w:lang w:bidi="ar-SA"/>
        </w:rPr>
        <w:t>مِنْ بَعْدِ مٰا أَرٰاکُمْ مٰا تُحِبُّونَ</w:t>
      </w:r>
    </w:p>
    <w:p>
      <w:pPr>
        <w:pStyle w:val="BookText"/>
        <w:rPr/>
      </w:pPr>
      <w:r>
        <w:rPr>
          <w:rFonts w:ascii="IRNazanin" w:hAnsi="IRNazanin" w:eastAsia="IRNazanin"/>
          <w:color w:val="111111"/>
          <w:sz w:val="28"/>
          <w:sz w:val="28"/>
          <w:szCs w:val="28"/>
          <w:rtl w:val="true"/>
          <w:lang w:bidi="fa-IR"/>
        </w:rPr>
        <w:t xml:space="preserve">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پیروزی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مسلمانان پیکارگر احد بر غنائم جنگی، به دنبال شکست ابتدایی مشرکان قریش</w:t>
      </w:r>
    </w:p>
    <w:p>
      <w:pPr>
        <w:pStyle w:val="BookText"/>
        <w:rPr/>
      </w:pPr>
      <w:r>
        <w:rPr>
          <w:rFonts w:ascii="Amiri" w:hAnsi="Amiri" w:eastAsia="Amiri" w:cs="Amiri"/>
          <w:color w:val="111111"/>
          <w:sz w:val="28"/>
          <w:sz w:val="28"/>
          <w:szCs w:val="28"/>
          <w:rtl w:val="true"/>
          <w:lang w:bidi="ar-SA"/>
        </w:rPr>
        <w:t>مِنْ بَعْدِ مٰا أَرٰاکُمْ مٰا تُحِبُّونَ</w:t>
      </w:r>
    </w:p>
    <w:p>
      <w:pPr>
        <w:pStyle w:val="BookText"/>
        <w:rPr/>
      </w:pPr>
      <w:r>
        <w:rPr>
          <w:rFonts w:ascii="IRNazanin" w:hAnsi="IRNazanin" w:eastAsia="IRNazanin"/>
          <w:color w:val="111111"/>
          <w:sz w:val="28"/>
          <w:sz w:val="28"/>
          <w:szCs w:val="28"/>
          <w:rtl w:val="true"/>
          <w:lang w:bidi="fa-IR"/>
        </w:rPr>
        <w:t xml:space="preserve">اگر 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بر دشمن است، و لکن در آیۀ شریفه می‌تواند لازمۀ آن، یعنی غنیمت نیز مراد باشد؛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مَنْ یُرِیدُ الدُّنْیٰا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برخی از پیکارگران احد، موجب سستی، اختلاف و سرپیچی از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در آن کارزار</w:t>
      </w:r>
    </w:p>
    <w:p>
      <w:pPr>
        <w:pStyle w:val="BookText"/>
        <w:rPr/>
      </w:pPr>
      <w:r>
        <w:rPr>
          <w:rFonts w:ascii="Amiri" w:hAnsi="Amiri" w:eastAsia="Amiri" w:cs="Amiri"/>
          <w:color w:val="111111"/>
          <w:sz w:val="28"/>
          <w:sz w:val="28"/>
          <w:szCs w:val="28"/>
          <w:rtl w:val="true"/>
          <w:lang w:bidi="ar-SA"/>
        </w:rPr>
        <w:t xml:space="preserve">حَتّٰی إِذٰا فَشِلْتُمْ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مَنْ یُرِیدُ الدُّنْیٰا</w:t>
      </w:r>
    </w:p>
    <w:p>
      <w:pPr>
        <w:pStyle w:val="BookText"/>
        <w:rPr/>
      </w:pPr>
      <w:r>
        <w:rPr>
          <w:rFonts w:ascii="Amiri" w:hAnsi="Amiri" w:eastAsia="Amiri" w:cs="Amiri"/>
          <w:color w:val="111111"/>
          <w:sz w:val="28"/>
          <w:sz w:val="28"/>
          <w:szCs w:val="28"/>
          <w:rtl w:val="true"/>
          <w:lang w:bidi="ar-SA"/>
        </w:rPr>
        <w:t xml:space="preserve">به نظر می‌رسد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 مَنْ یُرِیدُ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فَشِلْتُمْ وَ تَنٰازَعْتُمْ فِی الْأَمْرِ وَ عَصَیْتُمْ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و دلدادگی به مادّیات، از عوامل سستی در مبارزه و رویارویی با دشمنان دین</w:t>
      </w:r>
    </w:p>
    <w:p>
      <w:pPr>
        <w:pStyle w:val="BookText"/>
        <w:rPr/>
      </w:pPr>
      <w:r>
        <w:rPr>
          <w:rFonts w:ascii="Amiri" w:hAnsi="Amiri" w:eastAsia="Amiri" w:cs="Amiri"/>
          <w:color w:val="111111"/>
          <w:sz w:val="28"/>
          <w:sz w:val="28"/>
          <w:szCs w:val="28"/>
          <w:rtl w:val="true"/>
          <w:lang w:bidi="ar-SA"/>
        </w:rPr>
        <w:t xml:space="preserve">حَتّٰی إِذٰا فَشِلْتُمْ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مَنْ یُرِیدُ الدُّنْیٰا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و دلدادگی به مادّیات، از عوامل نزاع و اختلاف در صفوف مبارزان و شکست آنان</w:t>
      </w:r>
    </w:p>
    <w:p>
      <w:pPr>
        <w:pStyle w:val="BookText"/>
        <w:rPr/>
      </w:pPr>
      <w:r>
        <w:rPr>
          <w:rFonts w:ascii="Amiri" w:hAnsi="Amiri" w:eastAsia="Amiri" w:cs="Amiri"/>
          <w:color w:val="111111"/>
          <w:sz w:val="28"/>
          <w:sz w:val="28"/>
          <w:szCs w:val="28"/>
          <w:rtl w:val="true"/>
          <w:lang w:bidi="ar-SA"/>
        </w:rPr>
        <w:t xml:space="preserve">وَ تَنٰازَعْتُمْ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مَنْ یُرِیدُ الدُّنْیٰا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و دلدادگی به مادّیات، از عوامل سرپیچی از فرمان رهبران الهی</w:t>
      </w:r>
    </w:p>
    <w:p>
      <w:pPr>
        <w:pStyle w:val="BookText"/>
        <w:rPr/>
      </w:pPr>
      <w:r>
        <w:rPr>
          <w:rFonts w:ascii="Amiri" w:hAnsi="Amiri" w:eastAsia="Amiri" w:cs="Amiri"/>
          <w:color w:val="111111"/>
          <w:sz w:val="28"/>
          <w:sz w:val="28"/>
          <w:szCs w:val="28"/>
          <w:rtl w:val="true"/>
          <w:lang w:bidi="ar-SA"/>
        </w:rPr>
        <w:t xml:space="preserve">وَ عَصَیْتُمْ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مَنْ یُرِیدُ الدُّنْیٰا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پیکارگران احد، در پی دنیا و گردآوری غنائم و گروهی دیگر خواهان آخرت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مِنْکُمْ مَنْ یُرِیدُ الدُّنْیٰا وَ مِنْکُمْ مَنْ یُرِیدُ الْآخِرَةَ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نبرد، وحدت و پیروی از تعالیم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آخرت‌خواهی مؤمنان مجاهد</w:t>
      </w:r>
    </w:p>
    <w:p>
      <w:pPr>
        <w:pStyle w:val="BookText"/>
        <w:rPr/>
      </w:pPr>
      <w:r>
        <w:rPr>
          <w:rFonts w:ascii="Amiri" w:hAnsi="Amiri" w:eastAsia="Amiri" w:cs="Amiri"/>
          <w:color w:val="111111"/>
          <w:sz w:val="28"/>
          <w:sz w:val="28"/>
          <w:szCs w:val="28"/>
          <w:rtl w:val="true"/>
          <w:lang w:bidi="ar-SA"/>
        </w:rPr>
        <w:t xml:space="preserve">حَتّٰی إِذٰا فَشِلْتُمْ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مَنْ یُرِیدُ الْآخِرَةَ</w:t>
      </w:r>
    </w:p>
    <w:p>
      <w:pPr>
        <w:pStyle w:val="BookText"/>
        <w:rPr/>
      </w:pPr>
      <w:r>
        <w:rPr>
          <w:rFonts w:ascii="Amiri" w:hAnsi="Amiri" w:eastAsia="Amiri" w:cs="Amiri"/>
          <w:color w:val="111111"/>
          <w:sz w:val="28"/>
          <w:sz w:val="28"/>
          <w:szCs w:val="28"/>
          <w:rtl w:val="true"/>
          <w:lang w:bidi="ar-SA"/>
        </w:rPr>
        <w:t xml:space="preserve">بنابر اینکه دنیاطلبی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 من یرید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فَشِلْتُمْ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صفات مقابل اینها ویژگی آخرت‌جویان خواهد بود؛ یعنی آخرت‌خواهان در نبرد نه سستی خواهند کرد و نه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پیکارگران احد، آزمایش</w:t>
      </w:r>
    </w:p>
    <w:p>
      <w:pPr>
        <w:pStyle w:val="BookText"/>
        <w:rPr/>
      </w:pPr>
      <w:r>
        <w:rPr>
          <w:rFonts w:ascii="IRNazanin" w:hAnsi="IRNazanin" w:eastAsia="IRNazanin"/>
          <w:color w:val="111111"/>
          <w:sz w:val="28"/>
          <w:sz w:val="28"/>
          <w:szCs w:val="28"/>
          <w:rtl w:val="true"/>
          <w:lang w:bidi="fa-IR"/>
        </w:rPr>
        <w:t>الهی برای آنان</w:t>
      </w:r>
    </w:p>
    <w:p>
      <w:pPr>
        <w:pStyle w:val="BookText"/>
        <w:rPr/>
      </w:pPr>
      <w:r>
        <w:rPr>
          <w:rFonts w:ascii="Amiri" w:hAnsi="Amiri" w:eastAsia="Amiri" w:cs="Amiri"/>
          <w:color w:val="111111"/>
          <w:sz w:val="28"/>
          <w:sz w:val="28"/>
          <w:szCs w:val="28"/>
          <w:rtl w:val="true"/>
          <w:lang w:bidi="ar-SA"/>
        </w:rPr>
        <w:t>ثُمَّ صَرَفَکُمْ عَنْهُمْ لِیَبْتَلِیَکُمْ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صَرَفَکُمْ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از تعقیب دشمنِ درگیر منصرف ساخت و لازمۀ این انصراف، شکست شما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شکستها، آزمون مناسبی برای روشن شدن صفوف مجاهدان آخرت‌طلب، از سست‌عنصران دنیاجو</w:t>
      </w:r>
    </w:p>
    <w:p>
      <w:pPr>
        <w:pStyle w:val="BookText"/>
        <w:rPr/>
      </w:pPr>
      <w:r>
        <w:rPr>
          <w:rFonts w:ascii="Amiri" w:hAnsi="Amiri" w:eastAsia="Amiri" w:cs="Amiri"/>
          <w:color w:val="111111"/>
          <w:sz w:val="28"/>
          <w:sz w:val="28"/>
          <w:szCs w:val="28"/>
          <w:rtl w:val="true"/>
          <w:lang w:bidi="ar-SA"/>
        </w:rPr>
        <w:t xml:space="preserve">مِنْکُمْ مَنْ یُرِیدُ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صَرَفَکُمْ عَنْهُمْ لِیَبْتَلِیَکُمْ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خداوند از سستی، نزاع و نافرمانی پیکارگران احد</w:t>
      </w:r>
    </w:p>
    <w:p>
      <w:pPr>
        <w:pStyle w:val="BookText"/>
        <w:rPr/>
      </w:pPr>
      <w:r>
        <w:rPr>
          <w:rFonts w:ascii="Amiri" w:hAnsi="Amiri" w:eastAsia="Amiri" w:cs="Amiri"/>
          <w:color w:val="111111"/>
          <w:sz w:val="28"/>
          <w:sz w:val="28"/>
          <w:szCs w:val="28"/>
          <w:rtl w:val="true"/>
          <w:lang w:bidi="ar-SA"/>
        </w:rPr>
        <w:t xml:space="preserve">حَتّٰی إِذٰا فَشِلْتُمْ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عَفٰا عَنْکُمْ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تخلّفات جنگی پیکارگران، امری شایسته برای فرماندهان</w:t>
      </w:r>
    </w:p>
    <w:p>
      <w:pPr>
        <w:pStyle w:val="BookText"/>
        <w:rPr/>
      </w:pPr>
      <w:r>
        <w:rPr>
          <w:rFonts w:ascii="Amiri" w:hAnsi="Amiri" w:eastAsia="Amiri" w:cs="Amiri"/>
          <w:color w:val="111111"/>
          <w:sz w:val="28"/>
          <w:sz w:val="28"/>
          <w:szCs w:val="28"/>
          <w:rtl w:val="true"/>
          <w:lang w:bidi="ar-SA"/>
        </w:rPr>
        <w:t>وَ لَقَدْ عَفٰا عَنْکُمْ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نبرد با دشمن، نزاع و پراکندگی و تخلف از دستورات فرماندهی، گناه و موجب استحقاق عقاب</w:t>
      </w:r>
    </w:p>
    <w:p>
      <w:pPr>
        <w:pStyle w:val="BookText"/>
        <w:rPr/>
      </w:pPr>
      <w:r>
        <w:rPr>
          <w:rFonts w:ascii="Amiri" w:hAnsi="Amiri" w:eastAsia="Amiri" w:cs="Amiri"/>
          <w:color w:val="111111"/>
          <w:sz w:val="28"/>
          <w:sz w:val="28"/>
          <w:szCs w:val="28"/>
          <w:rtl w:val="true"/>
          <w:lang w:bidi="ar-SA"/>
        </w:rPr>
        <w:t xml:space="preserve">حَتّٰی إِذٰا فَشِلْتُمْ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عَفٰا عَنْکُمْ</w:t>
      </w:r>
    </w:p>
    <w:p>
      <w:pPr>
        <w:pStyle w:val="BookText"/>
        <w:rPr/>
      </w:pPr>
      <w:r>
        <w:rPr>
          <w:rFonts w:ascii="IRNazanin" w:hAnsi="IRNazanin" w:eastAsia="IRNazanin"/>
          <w:color w:val="111111"/>
          <w:sz w:val="28"/>
          <w:sz w:val="28"/>
          <w:szCs w:val="28"/>
          <w:rtl w:val="true"/>
          <w:lang w:bidi="fa-IR"/>
        </w:rPr>
        <w:t xml:space="preserve">ظاهر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عَفٰا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گناهی صورت گرفته است و گناه در این مورد همان سستی و نزاع و سرپیچی از دستورات فرماندهی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فضل و رحمتی خاص، نسبت به مؤمنان</w:t>
      </w:r>
    </w:p>
    <w:p>
      <w:pPr>
        <w:pStyle w:val="BookText"/>
        <w:rPr/>
      </w:pPr>
      <w:r>
        <w:rPr>
          <w:rFonts w:ascii="Amiri" w:hAnsi="Amiri" w:eastAsia="Amiri" w:cs="Amiri"/>
          <w:color w:val="111111"/>
          <w:sz w:val="28"/>
          <w:sz w:val="28"/>
          <w:szCs w:val="28"/>
          <w:rtl w:val="true"/>
          <w:lang w:bidi="ar-SA"/>
        </w:rPr>
        <w:t>وَ اللّٰهُ ذُو فَضْلٍ عَلَی الْمُؤْمِنِینَ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زمینۀ جلب فضل خاصّ الهی</w:t>
      </w:r>
    </w:p>
    <w:p>
      <w:pPr>
        <w:pStyle w:val="BookText"/>
        <w:rPr/>
      </w:pPr>
      <w:r>
        <w:rPr>
          <w:rFonts w:ascii="Amiri" w:hAnsi="Amiri" w:eastAsia="Amiri" w:cs="Amiri"/>
          <w:color w:val="111111"/>
          <w:sz w:val="28"/>
          <w:sz w:val="28"/>
          <w:szCs w:val="28"/>
          <w:rtl w:val="true"/>
          <w:lang w:bidi="ar-SA"/>
        </w:rPr>
        <w:t>وَ اللّٰهُ ذُو فَضْلٍ عَلَی الْمُؤْمِنِینَ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گناهکاران مؤمن، جلوه‌ای از فضل خداوند</w:t>
      </w:r>
    </w:p>
    <w:p>
      <w:pPr>
        <w:pStyle w:val="BookText"/>
        <w:rPr/>
      </w:pPr>
      <w:r>
        <w:rPr>
          <w:rFonts w:ascii="Amiri" w:hAnsi="Amiri" w:eastAsia="Amiri" w:cs="Amiri"/>
          <w:color w:val="111111"/>
          <w:sz w:val="28"/>
          <w:sz w:val="28"/>
          <w:szCs w:val="28"/>
          <w:rtl w:val="true"/>
          <w:lang w:bidi="ar-SA"/>
        </w:rPr>
        <w:t>وَ لَقَدْ عَفٰا عَنْکُمْ وَ اللّٰهُ ذُو فَضْلٍ عَلَی الْمُؤْمِنِینَ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ذُو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منزلۀ علّتی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عَفٰا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خداوند صاحب فضل است از گناه شما صرفنظر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جداسازی صفوف مؤمنان حقیقی از غیر آنان، پرتوی از فضل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لِیَبْتَلِیَکُمْ وَ لَقَدْ عَفٰا عَنْکُمْ وَ اللّٰهُ ذُو فَضْلٍ عَلَی الْمُؤْمِنِینَ</w:t>
      </w:r>
    </w:p>
    <w:p>
      <w:pPr>
        <w:pStyle w:val="BookText"/>
        <w:rPr/>
      </w:pPr>
      <w:r>
        <w:rPr>
          <w:rFonts w:ascii="Amiri" w:hAnsi="Amiri" w:eastAsia="Amiri" w:cs="Amiri"/>
          <w:color w:val="111111"/>
          <w:sz w:val="28"/>
          <w:sz w:val="28"/>
          <w:szCs w:val="28"/>
          <w:rtl w:val="true"/>
          <w:lang w:bidi="ar-SA"/>
        </w:rPr>
        <w:t xml:space="preserve">محتمل است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ذُو فَضْلٍ عَلَی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منزلۀ علّتی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لِیَبْتَلِیَکُمْ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وجود آوردن صحنه‌های آزمایش برای مشخص شدن صفوف، از جمله تفضّلات الهی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به مجرد یک گناه، نمی‌توان از صفوف اهل ایمان خارج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عَفٰا عَنْکُمْ وَ اللّٰهُ ذُو فَضْلٍ عَلَی الْمُؤْمِنِینَ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مصادیق مورد نظر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کسانی هستند که در نبرد احد مرتکب گناه شدند</w:t>
      </w:r>
      <w:r>
        <w:rPr>
          <w:rFonts w:eastAsia="IRNazanin" w:cs="IRNazanin"/>
          <w:color w:val="111111"/>
          <w:sz w:val="28"/>
          <w:szCs w:val="28"/>
          <w:rtl w:val="true"/>
          <w:lang w:bidi="fa-IR"/>
        </w:rPr>
        <w:t>.</w:t>
      </w:r>
      <w:bookmarkStart w:id="141" w:name="pg19783_214476"/>
    </w:p>
    <w:p>
      <w:pPr>
        <w:pStyle w:val="BookText"/>
        <w:rPr/>
      </w:pPr>
      <w:bookmarkEnd w:id="1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اتحاد؛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اختلاف؛ استقامت؛ اسلام؛ اطاعت؛ امامت؛ امتحان؛ ایمان؛ پیروزی؛ تاریخ؛ تنبلی؛ جامعه؛جنگ؛ جهاد؛ دشمنی؛ دنیا؛ دین؛ شرک؛ شکست؛ عذاب؛ عفو؛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مغفرت</w:t>
      </w:r>
    </w:p>
    <w:p>
      <w:pPr>
        <w:pStyle w:val="Heading3"/>
        <w:numPr>
          <w:ilvl w:val="2"/>
          <w:numId w:val="1"/>
        </w:numPr>
        <w:rPr/>
      </w:pPr>
      <w:bookmarkStart w:id="142" w:name="__RefHeading___Toc1214410_2314609296"/>
      <w:bookmarkStart w:id="143" w:name="_Toc48"/>
      <w:bookmarkEnd w:id="14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153</w:t>
      </w:r>
      <w:r>
        <w:rPr>
          <w:rtl w:val="true"/>
        </w:rPr>
        <w:t>]</w:t>
      </w:r>
      <w:bookmarkEnd w:id="143"/>
    </w:p>
    <w:p>
      <w:pPr>
        <w:pStyle w:val="BookText"/>
        <w:rPr/>
      </w:pPr>
      <w:r>
        <w:rPr>
          <w:rFonts w:ascii="Amiri" w:hAnsi="Amiri" w:eastAsia="Amiri" w:cs="Amiri"/>
          <w:color w:val="111111"/>
          <w:sz w:val="28"/>
          <w:sz w:val="28"/>
          <w:szCs w:val="28"/>
          <w:rtl w:val="true"/>
          <w:lang w:bidi="ar-SA"/>
        </w:rPr>
        <w:t xml:space="preserve">إِذْ تُصْعِدُونَ وَ لاٰ تَلْوُونَ عَلیٰ أَحَدٍ وَ اَلرَّسُولُ یَدْعُوکُمْ فِی أُخْرٰاکُمْ فَأَثٰابَکُمْ غَمًّا بِغَمٍّ لِکَیْلاٰ تَحْزَنُوا عَلیٰ مٰا فٰاتَکُمْ وَ لاٰ مٰا أَصٰابَکُمْ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بود که شما پا به فرار گذاشتید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هیچ‌کس توجّه نمی‌کردید، و پیامبر، شما را از پشت سرتان فرا می‌خواند؛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غم‌ها را یکی پس از دیگری بر شما وارد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آزموده شوید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از دست می‌دهید و برای آسیب‌هایی که به شما می‌رسد غمگین نشوید؛ و خدا به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پیکارگران احد از رویارویی با مشرکان قریش، بی‌آنکه به فکر کسی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تُصْعِدُونَ وَ لاٰ تَلْوُونَ عَلیٰ أَحَدٍ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تُصْعِدُونَ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رفتن و دور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تَلْوُونَ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التفات و میل کردن است بنابراین،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تُصْعِدُونَ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معرکه دور شدید و به کسی توجّه نمی‌کردید و تنها به فکر فرار از صحنه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مسلمانان از میدان کارزار احد، موجب شکست آنان در آن پیکار</w:t>
      </w:r>
    </w:p>
    <w:p>
      <w:pPr>
        <w:pStyle w:val="BookText"/>
        <w:rPr/>
      </w:pPr>
      <w:r>
        <w:rPr>
          <w:rFonts w:ascii="Amiri" w:hAnsi="Amiri" w:eastAsia="Amiri" w:cs="Amiri"/>
          <w:color w:val="111111"/>
          <w:sz w:val="28"/>
          <w:sz w:val="28"/>
          <w:szCs w:val="28"/>
          <w:rtl w:val="true"/>
          <w:lang w:bidi="ar-SA"/>
        </w:rPr>
        <w:t xml:space="preserve">ثُمَّ صَرَفَکُمْ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تُصْعِدُونَ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برای بیان علّت است، یعنی شکست خوردید چون فرار کردید، و یا ظرف زمان است، یعنی شکست خوردید، آنگاه که فرار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رویارویی با دشمنان دین، موجب شکست و هزیمت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صَرَفَکُمْ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آزمون مسلمانان در شکست احد، به هنگام فرار آنان از صحنۀ کارزار</w:t>
      </w:r>
    </w:p>
    <w:p>
      <w:pPr>
        <w:pStyle w:val="BookText"/>
        <w:rPr/>
      </w:pPr>
      <w:r>
        <w:rPr>
          <w:rFonts w:ascii="Amiri" w:hAnsi="Amiri" w:eastAsia="Amiri" w:cs="Amiri"/>
          <w:color w:val="111111"/>
          <w:sz w:val="28"/>
          <w:sz w:val="28"/>
          <w:szCs w:val="28"/>
          <w:rtl w:val="true"/>
          <w:lang w:bidi="ar-SA"/>
        </w:rPr>
        <w:t xml:space="preserve">ثُمَّ صَرَفَکُمْ عَنْهُمْ لِیَبْتَلِیَکُمْ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 لاٰ تَلْوُونَ عَلیٰ أَحَدٍ</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تُصْعِدُونَ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لِیَبْتَلِیَکُمْ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خداوند شما را از تعقیب دشمن بازداشت تا آزمایشتان کند و این آزمایش به هنگام فرار تبلور یافت و محقق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پیکار احد و علل شکست مسلمانان در آن، وظیفۀ مؤمنان</w:t>
      </w:r>
    </w:p>
    <w:p>
      <w:pPr>
        <w:pStyle w:val="BookText"/>
        <w:rPr/>
      </w:pPr>
      <w:r>
        <w:rPr>
          <w:rFonts w:ascii="Amiri" w:hAnsi="Amiri" w:eastAsia="Amiri" w:cs="Amiri"/>
          <w:color w:val="111111"/>
          <w:sz w:val="28"/>
          <w:sz w:val="28"/>
          <w:szCs w:val="28"/>
          <w:rtl w:val="true"/>
          <w:lang w:bidi="ar-SA"/>
        </w:rPr>
        <w:t>إِذْ تُصْعِدُونَ وَ لاٰ تَلْوُونَ عَلیٰ أَحَدٍ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تُصْعِدُونَ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مفعول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به یاد آورید هنگامی 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علل عدم موفقیت در صحنه‌های اجتماعی، از شیوه‌های قرآن برای ارشاد مؤمنان به روش حضور پیروزمندانه در آن صحنه‌ها</w:t>
      </w:r>
    </w:p>
    <w:p>
      <w:pPr>
        <w:pStyle w:val="BookText"/>
        <w:rPr/>
      </w:pPr>
      <w:r>
        <w:rPr>
          <w:rFonts w:ascii="Amiri" w:hAnsi="Amiri" w:eastAsia="Amiri" w:cs="Amiri"/>
          <w:color w:val="111111"/>
          <w:sz w:val="28"/>
          <w:sz w:val="28"/>
          <w:szCs w:val="28"/>
          <w:rtl w:val="true"/>
          <w:lang w:bidi="ar-SA"/>
        </w:rPr>
        <w:t>إِذْ تُصْعِدُونَ وَ لاٰ تَلْوُونَ عَلیٰ أَحَدٍ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فرار مسلمانان پیکارگر احد، مورد عفو و بخشش خداوند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عَفٰا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 لاٰ تَلْوُونَ عَلیٰ أَحَدٍ</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عَفٰا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می‌رساند که فرار پیکارگران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تصعدون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مشمول عفو الهی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ترس و گریز مسلمانان از مهلکۀ کارزار احد، موجب بی‌توجّهی آنان در یاری‌رسانی به همرزمان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فَشِلْتُمْ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 لاٰ تَلْوُونَ عَلیٰ أَحَدٍ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گریز مسلمانان در نبرد احد، و بی‌اعتنایی آنان در پذیرش دعوت آن حضرت</w:t>
      </w:r>
    </w:p>
    <w:p>
      <w:pPr>
        <w:pStyle w:val="BookText"/>
        <w:rPr/>
      </w:pPr>
      <w:r>
        <w:rPr>
          <w:rFonts w:ascii="Amiri" w:hAnsi="Amiri" w:eastAsia="Amiri" w:cs="Amiri"/>
          <w:color w:val="111111"/>
          <w:sz w:val="28"/>
          <w:sz w:val="28"/>
          <w:szCs w:val="28"/>
          <w:rtl w:val="true"/>
          <w:lang w:bidi="ar-SA"/>
        </w:rPr>
        <w:t>وَ لاٰ تَلْوُونَ عَلیٰ أَحَدٍ وَ الرَّسُولُ یَدْعُوکُمْ فِی أُخْرٰاکُمْ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الرَّسُولُ یَدْعُوکُمْ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حالیه است؛ یعنی در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فرامی‌خواند می‌گریختید و به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نداشتید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مستمر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شکست مسلمانان در کارزار احد</w:t>
      </w:r>
    </w:p>
    <w:p>
      <w:pPr>
        <w:pStyle w:val="BookText"/>
        <w:rPr/>
      </w:pPr>
      <w:r>
        <w:rPr>
          <w:rFonts w:ascii="Amiri" w:hAnsi="Amiri" w:eastAsia="Amiri" w:cs="Amiri"/>
          <w:color w:val="111111"/>
          <w:sz w:val="28"/>
          <w:sz w:val="28"/>
          <w:szCs w:val="28"/>
          <w:rtl w:val="true"/>
          <w:lang w:bidi="ar-SA"/>
        </w:rPr>
        <w:t>وَ الرَّسُولُ یَدْعُوکُمْ فِی أُخْرٰاکُمْ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پیکار احد، موجب شکست مسلمانان در آن کارزار</w:t>
      </w:r>
    </w:p>
    <w:p>
      <w:pPr>
        <w:pStyle w:val="BookText"/>
        <w:rPr/>
      </w:pPr>
      <w:r>
        <w:rPr>
          <w:rFonts w:ascii="Amiri" w:hAnsi="Amiri" w:eastAsia="Amiri" w:cs="Amiri"/>
          <w:color w:val="111111"/>
          <w:sz w:val="28"/>
          <w:sz w:val="28"/>
          <w:szCs w:val="28"/>
          <w:rtl w:val="true"/>
          <w:lang w:bidi="ar-SA"/>
        </w:rPr>
        <w:t xml:space="preserve">ثُمَّ صَرَفَکُمْ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الرَّسُولُ یَدْعُوکُمْ فِی أُخْرٰاکُمْ</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تُصْعِدُونَ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آیۀ مزبور بیانگر علتهای شکست احد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تَلْوُونَ عَلیٰ أَحَدٍ وَ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یکی از آن علت‌ها خواهد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مسلمانان از کارزار احد و فاصله گرفتن آنان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الرَّسُولُ یَدْعُوکُمْ فِی أُخْرٰاکُمْ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أُخْرٰاکُمْ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شما را دعوت می‌کرد، پشت سر شما قرار داشت و این حاکی از دور شدن مسلمانان از اطراف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مقاومت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با مشرکان قریش، تا آخرین لحظات کارزار احد</w:t>
      </w:r>
    </w:p>
    <w:p>
      <w:pPr>
        <w:pStyle w:val="BookText"/>
        <w:rPr/>
      </w:pPr>
      <w:r>
        <w:rPr>
          <w:rFonts w:ascii="Amiri" w:hAnsi="Amiri" w:eastAsia="Amiri" w:cs="Amiri"/>
          <w:color w:val="111111"/>
          <w:sz w:val="28"/>
          <w:sz w:val="28"/>
          <w:szCs w:val="28"/>
          <w:rtl w:val="true"/>
          <w:lang w:bidi="ar-SA"/>
        </w:rPr>
        <w:t>وَ الرَّسُولُ یَدْعُوکُمْ فِی أُخْرٰاکُمْ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مسلمانان از شکست در کارزار احد و پیروز نشدن بر مشرکان</w:t>
      </w:r>
    </w:p>
    <w:p>
      <w:pPr>
        <w:pStyle w:val="BookText"/>
        <w:rPr/>
      </w:pPr>
      <w:r>
        <w:rPr>
          <w:rFonts w:ascii="Amiri" w:hAnsi="Amiri" w:eastAsia="Amiri" w:cs="Amiri"/>
          <w:color w:val="111111"/>
          <w:sz w:val="28"/>
          <w:sz w:val="28"/>
          <w:szCs w:val="28"/>
          <w:rtl w:val="true"/>
          <w:lang w:bidi="ar-SA"/>
        </w:rPr>
        <w:t>فَأَثٰابَکُمْ غَمًّا بِغَمٍّ</w:t>
      </w:r>
    </w:p>
    <w:p>
      <w:pPr>
        <w:pStyle w:val="BookText"/>
        <w:rPr/>
      </w:pPr>
      <w:r>
        <w:rPr>
          <w:rFonts w:ascii="IRNazanin" w:hAnsi="IRNazanin" w:eastAsia="IRNazanin"/>
          <w:color w:val="111111"/>
          <w:sz w:val="28"/>
          <w:sz w:val="28"/>
          <w:szCs w:val="28"/>
          <w:rtl w:val="true"/>
          <w:lang w:bidi="fa-IR"/>
        </w:rPr>
        <w:t xml:space="preserve">جلمۀ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فَأَثٰابَکُمْ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عطف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عَفٰا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اثابکم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مرحمت و لطف دارد و نیز به دلیل اینکه پس از عفو واقع شده، غم و اندوهی پسندیده است و این غم پسندیده همان غم پیروزی کافران بر مسلمانان خواهد بود و یا غمّ و اندوه به خاطر پیروی نکردن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آمدن در رویارویی با دشمن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حسرت مسلمانان به خاطر از دست دادن غنائم جنگی و جراحاتی که در نبرد احد به آنان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فَأَثٰابَکُمْ غَمًّا بِغَمٍّ لِکَیْلاٰ تَحْزَنُوا عَلیٰ مٰا فٰاتَکُمْ وَ لاٰ مٰا أَصٰابَکُمْ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غمی ناپسند باشد؛ چرا که خداوند آن را به غم پسندیده تبدیل کرد و آن را پاداشی بر مسلمانان قرار داد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غم ناپسند مربوط به از دست دادن غنائم و جراحات وارد شده بر مسلمانان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پشیمانی مسلمانان به خاطر بی‌اعتنایی به دستورات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کارزار احد</w:t>
      </w:r>
    </w:p>
    <w:p>
      <w:pPr>
        <w:pStyle w:val="BookText"/>
        <w:rPr/>
      </w:pPr>
      <w:r>
        <w:rPr>
          <w:rFonts w:ascii="Amiri" w:hAnsi="Amiri" w:eastAsia="Amiri" w:cs="Amiri"/>
          <w:color w:val="111111"/>
          <w:sz w:val="28"/>
          <w:sz w:val="28"/>
          <w:szCs w:val="28"/>
          <w:rtl w:val="true"/>
          <w:lang w:bidi="ar-SA"/>
        </w:rPr>
        <w:t>فَأَثٰابَکُمْ غَمًّا بِغَمٍّ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اندوه از دادن غنائم به اندوه تمرد از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موهبتی الهی به رزمندگان احد</w:t>
      </w:r>
    </w:p>
    <w:p>
      <w:pPr>
        <w:pStyle w:val="BookText"/>
        <w:rPr/>
      </w:pPr>
      <w:r>
        <w:rPr>
          <w:rFonts w:ascii="Amiri" w:hAnsi="Amiri" w:eastAsia="Amiri" w:cs="Amiri"/>
          <w:color w:val="111111"/>
          <w:sz w:val="28"/>
          <w:sz w:val="28"/>
          <w:szCs w:val="28"/>
          <w:rtl w:val="true"/>
          <w:lang w:bidi="ar-SA"/>
        </w:rPr>
        <w:t>فَأَثٰابَکُمْ غَمًّا بِغَمٍّ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معنا دارد که این تبدیل و جایگزینی لطف و موهبتی از جانب خداوند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مسلمانان به جهت تخلف از دستورات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کارزار احد، نتیجۀ عفو الهی از گناه آنان</w:t>
      </w:r>
    </w:p>
    <w:p>
      <w:pPr>
        <w:pStyle w:val="BookText"/>
        <w:rPr/>
      </w:pPr>
      <w:r>
        <w:rPr>
          <w:rFonts w:ascii="Amiri" w:hAnsi="Amiri" w:eastAsia="Amiri" w:cs="Amiri"/>
          <w:color w:val="111111"/>
          <w:sz w:val="28"/>
          <w:sz w:val="28"/>
          <w:szCs w:val="28"/>
          <w:rtl w:val="true"/>
          <w:lang w:bidi="ar-SA"/>
        </w:rPr>
        <w:t xml:space="preserve">وَ لَقَدْ عَفٰا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فَأَثٰابَکُمْ غَمًّا بِغَمٍّ</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عَفٰا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ترتب و رابطۀ علیّت بین آن دو جمله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عصیان و نافرمانی مسلمانان و فرارشان از کارزار احد</w:t>
      </w:r>
    </w:p>
    <w:p>
      <w:pPr>
        <w:pStyle w:val="BookText"/>
        <w:rPr/>
      </w:pPr>
      <w:r>
        <w:rPr>
          <w:rFonts w:ascii="Amiri" w:hAnsi="Amiri" w:eastAsia="Amiri" w:cs="Amiri"/>
          <w:color w:val="111111"/>
          <w:sz w:val="28"/>
          <w:sz w:val="28"/>
          <w:szCs w:val="28"/>
          <w:rtl w:val="true"/>
          <w:lang w:bidi="ar-SA"/>
        </w:rPr>
        <w:t>فَأَثٰابَکُمْ غَمًّا بِغَمٍّ</w:t>
      </w:r>
    </w:p>
    <w:p>
      <w:pPr>
        <w:pStyle w:val="BookText"/>
        <w:rPr/>
      </w:pPr>
      <w:r>
        <w:rPr>
          <w:rFonts w:ascii="IRNazanin" w:hAnsi="IRNazanin" w:eastAsia="IRNazanin"/>
          <w:color w:val="111111"/>
          <w:sz w:val="28"/>
          <w:sz w:val="28"/>
          <w:szCs w:val="28"/>
          <w:rtl w:val="true"/>
          <w:lang w:bidi="fa-IR"/>
        </w:rPr>
        <w:t xml:space="preserve">برخی برآنند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 و اندوهی است که مسلمانان در آن کارزار به خاطر عصیان از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شکست کشاندن لشگر اسلام بر دل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فَأَثٰابَکُمْ 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اندوه به عنوان مجازات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مسلمانان از شکست و از دست دادن غنائم و مبتلا شدن به مصیبتها در کارزار احد، تاوان اندوهی که بر دل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فَأَثٰابَکُمْ غَمًّا بِغَمٍّ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پی در پی غمها و حسرتها به مسلمانان در کارزار احد، نتیجۀ مخالفت آنان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تُصْعِدُونَ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فَأَثٰابَکُمْ غَمًّا بِغَمٍّ</w:t>
      </w:r>
    </w:p>
    <w:p>
      <w:pPr>
        <w:pStyle w:val="BookText"/>
        <w:rPr/>
      </w:pPr>
      <w:r>
        <w:rPr>
          <w:rFonts w:ascii="IRNazanin" w:hAnsi="IRNazanin" w:eastAsia="IRNazanin"/>
          <w:color w:val="111111"/>
          <w:sz w:val="28"/>
          <w:sz w:val="28"/>
          <w:szCs w:val="28"/>
          <w:rtl w:val="true"/>
          <w:lang w:bidi="fa-IR"/>
        </w:rPr>
        <w:t xml:space="preserve">یکی از احتمالات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الصاقیّه و مراد، غمهای فراوانی است که یکی پس از دیگری در آن نبرد به مسلمانان وارد می‌شد و همۀ آنها پیامد فرار از جنگ و مخالفت با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بر این مبنا ثواب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مجازات خواهد بود نه پاداش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اندوههای ناشی از نافرمانی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و عدم موفقیّت آنان در کارزار احد، برخاسته از ارادۀ الهی برای به فراموشی سپردن اندوه از دست دادن غنائم و جراحات وارده بر ایشان</w:t>
      </w:r>
    </w:p>
    <w:p>
      <w:pPr>
        <w:pStyle w:val="BookText"/>
        <w:rPr/>
      </w:pPr>
      <w:r>
        <w:rPr>
          <w:rFonts w:ascii="Amiri" w:hAnsi="Amiri" w:eastAsia="Amiri" w:cs="Amiri"/>
          <w:color w:val="111111"/>
          <w:sz w:val="28"/>
          <w:sz w:val="28"/>
          <w:szCs w:val="28"/>
          <w:rtl w:val="true"/>
          <w:lang w:bidi="ar-SA"/>
        </w:rPr>
        <w:t>فَأَثٰابَکُمْ غَمًّا بِغَمٍّ لِکَیْلاٰ تَحْزَنُوا عَلیٰ مٰا فٰاتَکُمْ وَ لاٰ مٰا أَصٰابَکُمْ</w:t>
      </w:r>
    </w:p>
    <w:p>
      <w:pPr>
        <w:pStyle w:val="BookText"/>
        <w:rPr/>
      </w:pPr>
      <w:r>
        <w:rPr>
          <w:rFonts w:ascii="IRNazanin" w:hAnsi="IRNazanin" w:eastAsia="IRNazanin"/>
          <w:color w:val="111111"/>
          <w:sz w:val="28"/>
          <w:sz w:val="28"/>
          <w:szCs w:val="28"/>
          <w:rtl w:val="true"/>
          <w:lang w:bidi="fa-IR"/>
        </w:rPr>
        <w:t xml:space="preserve">برداشت یاد شده با توجه به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ناپسندی حسرت و اندوه بر زوال منفعتهای مادی و نیز حسرت بر کشته‌های راه خدا</w:t>
      </w:r>
    </w:p>
    <w:p>
      <w:pPr>
        <w:pStyle w:val="BookText"/>
        <w:rPr/>
      </w:pPr>
      <w:r>
        <w:rPr>
          <w:rFonts w:ascii="Amiri" w:hAnsi="Amiri" w:eastAsia="Amiri" w:cs="Amiri"/>
          <w:color w:val="111111"/>
          <w:sz w:val="28"/>
          <w:sz w:val="28"/>
          <w:szCs w:val="28"/>
          <w:rtl w:val="true"/>
          <w:lang w:bidi="ar-SA"/>
        </w:rPr>
        <w:t>لِکَیْلاٰ تَحْزَنُوا عَلیٰ مٰا فٰاتَکُمْ وَ لاٰ مٰا أَصٰابَکُمْ</w:t>
      </w:r>
    </w:p>
    <w:p>
      <w:pPr>
        <w:pStyle w:val="BookText"/>
        <w:rPr/>
      </w:pPr>
      <w:r>
        <w:rPr>
          <w:rFonts w:ascii="IRNazanin" w:hAnsi="IRNazanin" w:eastAsia="IRNazanin"/>
          <w:color w:val="111111"/>
          <w:sz w:val="28"/>
          <w:sz w:val="28"/>
          <w:szCs w:val="28"/>
          <w:rtl w:val="true"/>
          <w:lang w:bidi="fa-IR"/>
        </w:rPr>
        <w:t>از این که خداوند با مرحمت خویش غمی را بر مسلمانان وارد کرد تا اندوه از دست دادن غنایم و کشته‌های جنگ را نادیده انگارند، استفاده می‌شود که اگر چنین اندوهی پسندیده بود از یاد بردن آن، پاداش و مرحمت محسوب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پی در پی غمها و افزونی آنها بر یکدیگر، از بین برندۀ غمهای پیشین</w:t>
      </w:r>
    </w:p>
    <w:p>
      <w:pPr>
        <w:pStyle w:val="BookText"/>
        <w:rPr/>
      </w:pPr>
      <w:r>
        <w:rPr>
          <w:rFonts w:ascii="Amiri" w:hAnsi="Amiri" w:eastAsia="Amiri" w:cs="Amiri"/>
          <w:color w:val="111111"/>
          <w:sz w:val="28"/>
          <w:sz w:val="28"/>
          <w:szCs w:val="28"/>
          <w:rtl w:val="true"/>
          <w:lang w:bidi="ar-SA"/>
        </w:rPr>
        <w:t>فَأَثٰابَکُمْ غَمًّا بِغَمٍّ لِکَیْلاٰ تَحْزَنُوا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جزئی‌ترین حرکتها و رفتار آدمی</w:t>
      </w:r>
    </w:p>
    <w:p>
      <w:pPr>
        <w:pStyle w:val="BookText"/>
        <w:rPr/>
      </w:pPr>
      <w:r>
        <w:rPr>
          <w:rFonts w:ascii="Amiri" w:hAnsi="Amiri" w:eastAsia="Amiri" w:cs="Amiri"/>
          <w:color w:val="111111"/>
          <w:sz w:val="28"/>
          <w:sz w:val="28"/>
          <w:szCs w:val="28"/>
          <w:rtl w:val="true"/>
          <w:lang w:bidi="ar-SA"/>
        </w:rPr>
        <w:t>وَ اللّٰهُ خَبِیرٌ بِمٰا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عالم به زوایای مخفی و باطنی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دانایی خداوند به جزئی‌ترین</w:t>
      </w:r>
    </w:p>
    <w:p>
      <w:pPr>
        <w:pStyle w:val="BookText"/>
        <w:rPr/>
      </w:pPr>
      <w:r>
        <w:rPr>
          <w:rFonts w:ascii="IRNazanin" w:hAnsi="IRNazanin" w:eastAsia="IRNazanin"/>
          <w:color w:val="111111"/>
          <w:sz w:val="28"/>
          <w:sz w:val="28"/>
          <w:szCs w:val="28"/>
          <w:rtl w:val="true"/>
          <w:lang w:bidi="fa-IR"/>
        </w:rPr>
        <w:t xml:space="preserve">اعمال، زمینه‌ساز پرهیز از رفتارهای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جنگ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تُصْعِدُونَ وَ لاٰ تَلْوُونَ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خَبِیرٌ بِمٰا تَعْمَلُونَ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ترغیب مخاطبان به پرهیز از اعمال ناپسند و تشویق به اعمال نیکو و خداپسند است که با توجّه به مورد آیه، مراد از آن، فرار از جنگ و نافرمانی از دستورات نظامی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خَبِیرٌ بِمٰا تَعْمَلُونَ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فَأَثٰابَکُمْ غَمًّا بِغَمٍّ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الغمّ الأوّل فالهزیمة و القتل و أمّا الغمّ الآخر فإشراف خالدبن الولید علیهم؛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فَأَثٰابَکُمْ غَمًّا بِغَمٍّ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نخست، شکست و کشته شدن و اندوه دیگر، مسلط شدن خالدبن ولید بر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اراده؛ اسلام؛ اللّه؛ امتحان؛ انسان؛ ایمان؛ پیروزی؛ تاریخ؛ تبلیغ؛ ترس؛ تقوا؛ تکلیف؛ جنگ؛ جهاد؛ حزن؛ حسرت؛ خالد بن ولید؛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ذکر؛ شرک؛ شکست؛ شهادت؛ عفو؛ علم؛ عمل؛ غنیمت؛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ندامت</w:t>
      </w:r>
      <w:bookmarkStart w:id="144" w:name="pg19783_214481"/>
    </w:p>
    <w:p>
      <w:pPr>
        <w:pStyle w:val="Heading3"/>
        <w:numPr>
          <w:ilvl w:val="2"/>
          <w:numId w:val="1"/>
        </w:numPr>
        <w:rPr/>
      </w:pPr>
      <w:bookmarkStart w:id="145" w:name="__RefHeading___Toc1214412_2314609296"/>
      <w:bookmarkStart w:id="146" w:name="_Toc49"/>
      <w:bookmarkEnd w:id="144"/>
      <w:bookmarkEnd w:id="14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154</w:t>
      </w:r>
      <w:r>
        <w:rPr>
          <w:rtl w:val="true"/>
        </w:rPr>
        <w:t>]</w:t>
      </w:r>
      <w:bookmarkEnd w:id="146"/>
    </w:p>
    <w:p>
      <w:pPr>
        <w:pStyle w:val="BookText"/>
        <w:rPr/>
      </w:pPr>
      <w:r>
        <w:rPr>
          <w:rFonts w:ascii="Amiri" w:hAnsi="Amiri" w:eastAsia="Amiri" w:cs="Amiri"/>
          <w:color w:val="111111"/>
          <w:sz w:val="28"/>
          <w:sz w:val="28"/>
          <w:szCs w:val="28"/>
          <w:rtl w:val="true"/>
          <w:lang w:bidi="ar-SA"/>
        </w:rPr>
        <w:t xml:space="preserve">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 لِیَبْتَلِیَ اَللّٰهُ مٰا فِی صُدُورِکُمْ وَ لِیُمَحِّصَ مٰا فِی قُلُوبِکُمْ وَ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سپس خدا بعد از آن غم‌ها، آرامشی بر شما فرو فرستاد؛ خواب سبکی که گروهی از شما را فرا گرفت، و گروهی در فکر خودشان بودند و همچون گمان‌های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گمان ناروا به خدا می‌بردند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فتح و ظفر نصیبی برای ما خواهد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همه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چیزی را در دل خود پنهان می‌داشتند که برای تو آشکار نمی‌ساختند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فتح و ظفر نصیبی داشتیم، در این‌جا کشته نمی‌شدیم،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خانه‌هایتان هم بودید، کسانی که کشته شدن بر آنان نوشته شده بود، به سوی آرامگاه‌های خود بیرون می‌آمدند؛ و هدف آن بود که خدا آنچه را در سینه‌های شماست بیازماید، و آنچه را در دل‌هایتان است خالص گرداند، و خدا به آنچه در درون سینه‌هاست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فروفرستادن خوابی آرام‌بخش از سوی خداوند بر پیکارگران احد، به دنبال اندوههایی‌که درآن‌کارزار برایشان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أَنْزَلَ عَلَیْکُمْ مِنْ بَعْدِ الْغَمِّ أَمَنَةً نُعٰاساً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آرامش 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مفعول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خواب، عطف بیان و یا 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آرامش بخش به دنبال هجوم پی در پی اندوهها، موهبتی الهی به بندگان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أَنْزَلَ عَلَیْکُمْ مِنْ بَعْدِ الْغَمِّ أَمَنَةً نُعٰاساً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از عوامل آرام‌بخش انسانهای اندوهگین و حاضر در کوران مشکلات</w:t>
      </w:r>
    </w:p>
    <w:p>
      <w:pPr>
        <w:pStyle w:val="BookText"/>
        <w:rPr/>
      </w:pPr>
      <w:r>
        <w:rPr>
          <w:rFonts w:ascii="Amiri" w:hAnsi="Amiri" w:eastAsia="Amiri" w:cs="Amiri"/>
          <w:color w:val="111111"/>
          <w:sz w:val="28"/>
          <w:sz w:val="28"/>
          <w:szCs w:val="28"/>
          <w:rtl w:val="true"/>
          <w:lang w:bidi="ar-SA"/>
        </w:rPr>
        <w:t>ثُمَّ أَنْزَلَ عَلَیْکُمْ مِنْ بَعْدِ الْغَمِّ أَمَنَةً نُعٰاساً</w:t>
      </w:r>
    </w:p>
    <w:p>
      <w:pPr>
        <w:pStyle w:val="BookText"/>
        <w:rPr/>
      </w:pPr>
      <w:r>
        <w:rPr>
          <w:rFonts w:ascii="Amiri" w:hAnsi="Amiri" w:eastAsia="Amiri" w:cs="Amiri"/>
          <w:color w:val="111111"/>
          <w:sz w:val="28"/>
          <w:sz w:val="28"/>
          <w:szCs w:val="28"/>
          <w:rtl w:val="true"/>
          <w:lang w:bidi="ar-SA"/>
        </w:rPr>
        <w:t xml:space="preserve">بدان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اندوهگین و پر دلهره و اضطراب مسلمانان پس از کارزار احد</w:t>
      </w:r>
    </w:p>
    <w:p>
      <w:pPr>
        <w:pStyle w:val="BookText"/>
        <w:rPr/>
      </w:pPr>
      <w:r>
        <w:rPr>
          <w:rFonts w:ascii="Amiri" w:hAnsi="Amiri" w:eastAsia="Amiri" w:cs="Amiri"/>
          <w:color w:val="111111"/>
          <w:sz w:val="28"/>
          <w:sz w:val="28"/>
          <w:szCs w:val="28"/>
          <w:rtl w:val="true"/>
          <w:lang w:bidi="ar-SA"/>
        </w:rPr>
        <w:t>ثُمَّ أَنْزَلَ عَلَیْکُمْ مِنْ بَعْدِ الْغَمِّ أَمَنَةً نُعٰاساً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آرام‌بخش، تنها پیکارگران خداجوی نبرد احد را فراگرفت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أَمَنَةً نُعٰاساً یَغْشیٰ طٰائِفَةً مِنْکُمْ</w:t>
      </w:r>
    </w:p>
    <w:p>
      <w:pPr>
        <w:pStyle w:val="BookText"/>
        <w:rPr/>
      </w:pP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طٰائِفَةٌ قَدْ أَهَمَّتْهُمْ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طائفۀ اوّل حمل بر کسانی می‌شود که همّتشان دین و خدا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نبرد احد تنها به فکر خویش بودند، غرق در اضطراب و دلهره و از خواب آسوده و آرام‌بخش محروم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طٰائِفَةً مِنْکُمْ وَ طٰائِفَةٌ قَدْ أَهَمَّتْهُمْ أَنْفُسُهُمْ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خداجویی و آخرت‌طلبی، زمینه‌ساز ایجاد قابلیّت برای بهره‌مندی از موهبت آرامش روحی</w:t>
      </w:r>
    </w:p>
    <w:p>
      <w:pPr>
        <w:pStyle w:val="BookText"/>
        <w:rPr/>
      </w:pPr>
      <w:r>
        <w:rPr>
          <w:rFonts w:ascii="Amiri" w:hAnsi="Amiri" w:eastAsia="Amiri" w:cs="Amiri"/>
          <w:color w:val="111111"/>
          <w:sz w:val="28"/>
          <w:sz w:val="28"/>
          <w:szCs w:val="28"/>
          <w:rtl w:val="true"/>
          <w:lang w:bidi="ar-SA"/>
        </w:rPr>
        <w:t>یَغْشیٰ طٰائِفَةً مِنْکُمْ وَ طٰائِفَةٌ قَدْ أَهَمَّتْهُمْ أَنْفُسُهُمْ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و در فکر خود بودن، موجب محرومیّت از موهبت آرامش روحی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طٰائِفَةً مِنْکُمْ وَ طٰائِفَةٌ قَدْ أَهَمَّتْهُمْ أَنْفُسُهُمْ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پیکار احد متشکّل از دو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خداجویانِ آخرت‌طلب و خودگزینانِ دنیاخواه</w:t>
      </w:r>
    </w:p>
    <w:p>
      <w:pPr>
        <w:pStyle w:val="BookText"/>
        <w:rPr/>
      </w:pPr>
      <w:r>
        <w:rPr>
          <w:rFonts w:ascii="Amiri" w:hAnsi="Amiri" w:eastAsia="Amiri" w:cs="Amiri"/>
          <w:color w:val="111111"/>
          <w:sz w:val="28"/>
          <w:sz w:val="28"/>
          <w:szCs w:val="28"/>
          <w:rtl w:val="true"/>
          <w:lang w:bidi="ar-SA"/>
        </w:rPr>
        <w:t>یَغْشیٰ طٰائِفَةً مِنْکُمْ وَ طٰائِفَةٌ قَدْ أَهَمَّتْهُمْ أَنْفُسُهُمْ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پندارهای‌جاهلی مسلمانانِ خودگزین و دنیاطلب احد، نسبت به خداوند</w:t>
      </w:r>
    </w:p>
    <w:p>
      <w:pPr>
        <w:pStyle w:val="BookText"/>
        <w:rPr/>
      </w:pPr>
      <w:r>
        <w:rPr>
          <w:rFonts w:ascii="Amiri" w:hAnsi="Amiri" w:eastAsia="Amiri" w:cs="Amiri"/>
          <w:color w:val="111111"/>
          <w:sz w:val="28"/>
          <w:sz w:val="28"/>
          <w:szCs w:val="28"/>
          <w:rtl w:val="true"/>
          <w:lang w:bidi="ar-SA"/>
        </w:rPr>
        <w:t xml:space="preserve">وَ طٰائِفَةٌ قَدْ أَهَمَّتْهُمْ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یَظُنُّونَ بِاللّٰهِ غَیْرَ الْحَقِّ ظَنَّ الْجٰاهِلِیَّةِ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جاهلی مسلمانان احد نسبت به خداوند، برانگیزندۀ حسِّ خودگزینی و دنیاطلبی در وجود ایشان</w:t>
      </w:r>
    </w:p>
    <w:p>
      <w:pPr>
        <w:pStyle w:val="BookText"/>
        <w:rPr/>
      </w:pPr>
      <w:r>
        <w:rPr>
          <w:rFonts w:ascii="Amiri" w:hAnsi="Amiri" w:eastAsia="Amiri" w:cs="Amiri"/>
          <w:color w:val="111111"/>
          <w:sz w:val="28"/>
          <w:sz w:val="28"/>
          <w:szCs w:val="28"/>
          <w:rtl w:val="true"/>
          <w:lang w:bidi="ar-SA"/>
        </w:rPr>
        <w:t xml:space="preserve">وَ طٰائِفَةٌ قَدْ أَهَمَّتْهُمْ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یَظُنُّونَ بِاللّٰهِ غَیْرَ الْحَقِّ ظَنَّ الْجٰاهِلِیَّةِ</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یَظُنُّونَ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منزلۀ علّتی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طٰائِفَةٌ قَدْ أَهَمَّتْهُمْ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غلط و جاهلی نسبت به خداوند، از عوامل خودگزینی و دنیاطلبی</w:t>
      </w:r>
    </w:p>
    <w:p>
      <w:pPr>
        <w:pStyle w:val="BookText"/>
        <w:rPr/>
      </w:pPr>
      <w:r>
        <w:rPr>
          <w:rFonts w:ascii="Amiri" w:hAnsi="Amiri" w:eastAsia="Amiri" w:cs="Amiri"/>
          <w:color w:val="111111"/>
          <w:sz w:val="28"/>
          <w:sz w:val="28"/>
          <w:szCs w:val="28"/>
          <w:rtl w:val="true"/>
          <w:lang w:bidi="ar-SA"/>
        </w:rPr>
        <w:t>وَ طٰائِفَةٌ قَدْ أَهَمَّتْهُمْ أَنْفُسُهُمْ یَظُنُّونَ بِاللّٰهِ غَیْرَ الْحَقِّ ظَنَّ الْجٰاهِلِیَّةِ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بینشها و شناختهای آدمی، مؤثّر در</w:t>
      </w:r>
    </w:p>
    <w:p>
      <w:pPr>
        <w:pStyle w:val="BookText"/>
        <w:rPr/>
      </w:pPr>
      <w:r>
        <w:rPr>
          <w:rFonts w:ascii="IRNazanin" w:hAnsi="IRNazanin" w:eastAsia="IRNazanin"/>
          <w:color w:val="111111"/>
          <w:sz w:val="28"/>
          <w:sz w:val="28"/>
          <w:szCs w:val="28"/>
          <w:rtl w:val="true"/>
          <w:lang w:bidi="fa-IR"/>
        </w:rPr>
        <w:t>شکل‌گیری خواسته‌های وی</w:t>
      </w:r>
    </w:p>
    <w:p>
      <w:pPr>
        <w:pStyle w:val="BookText"/>
        <w:rPr/>
      </w:pPr>
      <w:r>
        <w:rPr>
          <w:rFonts w:ascii="Amiri" w:hAnsi="Amiri" w:eastAsia="Amiri" w:cs="Amiri"/>
          <w:color w:val="111111"/>
          <w:sz w:val="28"/>
          <w:sz w:val="28"/>
          <w:szCs w:val="28"/>
          <w:rtl w:val="true"/>
          <w:lang w:bidi="ar-SA"/>
        </w:rPr>
        <w:t>وَ طٰائِفَةٌ قَدْ أَهَمَّتْهُمْ أَنْفُسُهُمْ یَظُنُّونَ بِاللّٰهِ غَیْرَ الْحَقِّ ظَنَّ الْجٰاهِلِیَّةِ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خودگزینی و دنیاطلبی، منحرف‌کنندۀ بینش توحیدی آدمی و عقاید دینی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طٰائِفَةٌ قَدْ أَهَمَّتْهُمْ أَنْفُسُهُمْ یَظُنُّونَ بِاللّٰهِ غَیْرَ الْحَقِّ ظَنَّ الْجٰاهِلِیَّةِ</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یَظُنُّونَ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نتیجۀ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أَهَمَّتْهُمْ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نه بیان علت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برخی از مسلمانان نبرد احد در حقّانیّت اسلام و وعدۀ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مسلمانان بر دشمنانشان</w:t>
      </w:r>
    </w:p>
    <w:p>
      <w:pPr>
        <w:pStyle w:val="BookText"/>
        <w:rPr/>
      </w:pPr>
      <w:r>
        <w:rPr>
          <w:rFonts w:ascii="Amiri" w:hAnsi="Amiri" w:eastAsia="Amiri" w:cs="Amiri"/>
          <w:color w:val="111111"/>
          <w:sz w:val="28"/>
          <w:sz w:val="28"/>
          <w:szCs w:val="28"/>
          <w:rtl w:val="true"/>
          <w:lang w:bidi="ar-SA"/>
        </w:rPr>
        <w:t xml:space="preserve">وَ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هَلْ لَنٰا مِنَ الْأَمْرِ مِنْ شَیْءٍ</w:t>
      </w:r>
    </w:p>
    <w:p>
      <w:pPr>
        <w:pStyle w:val="BookText"/>
        <w:rPr/>
      </w:pPr>
      <w:r>
        <w:rPr>
          <w:rFonts w:ascii="IRNazanin" w:hAnsi="IRNazanin" w:eastAsia="IRNazanin"/>
          <w:color w:val="111111"/>
          <w:sz w:val="28"/>
          <w:sz w:val="28"/>
          <w:szCs w:val="28"/>
          <w:rtl w:val="true"/>
          <w:lang w:bidi="fa-IR"/>
        </w:rPr>
        <w:t>از آیۀ شریفه استفاده می‌شود که برخی مسلمانان گمان می‌کردند چون به اسلام گرویده‌اند و اسلام دین حق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همۀ امور بر طبق خواستۀ آنان پیش رود؛ بدان جهت وقتی در جنگ احد شکست خوردند، به تردید افتادند و گفتند گویا اختیار امور به دست ما نیست و در نتیجه اسلام دین حق نبوده و وعده‌های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اینکه خداوند نباید مسلمانان را مبتلا به شکست کند، پنداری جاهلانه و باطل</w:t>
      </w:r>
    </w:p>
    <w:p>
      <w:pPr>
        <w:pStyle w:val="BookText"/>
        <w:rPr/>
      </w:pPr>
      <w:r>
        <w:rPr>
          <w:rFonts w:ascii="Amiri" w:hAnsi="Amiri" w:eastAsia="Amiri" w:cs="Amiri"/>
          <w:color w:val="111111"/>
          <w:sz w:val="28"/>
          <w:sz w:val="28"/>
          <w:szCs w:val="28"/>
          <w:rtl w:val="true"/>
          <w:lang w:bidi="ar-SA"/>
        </w:rPr>
        <w:t xml:space="preserve">یَظُنُّونَ بِاللّٰهِ غَیْرَ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هَلْ لَنٰا مِنَ الْأَمْرِ مِنْ شَیْءٍ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شکستها و حوادث ناگوار، موجب تردید مسلمانان سست ایمان در مورد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وعده‌های خدا به پیروزی آنان</w:t>
      </w:r>
    </w:p>
    <w:p>
      <w:pPr>
        <w:pStyle w:val="BookText"/>
        <w:rPr/>
      </w:pPr>
      <w:r>
        <w:rPr>
          <w:rFonts w:ascii="Amiri" w:hAnsi="Amiri" w:eastAsia="Amiri" w:cs="Amiri"/>
          <w:color w:val="111111"/>
          <w:sz w:val="28"/>
          <w:sz w:val="28"/>
          <w:szCs w:val="28"/>
          <w:rtl w:val="true"/>
          <w:lang w:bidi="ar-SA"/>
        </w:rPr>
        <w:t xml:space="preserve">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هَلْ لَنٰا مِنَ الْأَمْرِ مِنْ شَیْءٍ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تمامی امور جهان و پیروزی در نبردها، در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الْأَمْرَ کُلَّهُ لِلّٰهِ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حاکمیّت غیر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تدبیر امور هستی، پنداری جاهلانه و باطل</w:t>
      </w:r>
    </w:p>
    <w:p>
      <w:pPr>
        <w:pStyle w:val="BookText"/>
        <w:rPr/>
      </w:pPr>
      <w:r>
        <w:rPr>
          <w:rFonts w:ascii="Amiri" w:hAnsi="Amiri" w:eastAsia="Amiri" w:cs="Amiri"/>
          <w:color w:val="111111"/>
          <w:sz w:val="28"/>
          <w:sz w:val="28"/>
          <w:szCs w:val="28"/>
          <w:rtl w:val="true"/>
          <w:lang w:bidi="ar-SA"/>
        </w:rPr>
        <w:t xml:space="preserve">یَظُنُّونَ بِاللّٰهِ غَیْرَ الْحَقِّ ظَنَّ الْجٰاهِلِیَّةِ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الْأَمْرَ کُلَّهُ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گمان جاهلی، اعتقاد به تأثیر مستقل غیر خداوند در امور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نوعی از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خدامحوری، بینشی حقّ و عالمانه</w:t>
      </w:r>
    </w:p>
    <w:p>
      <w:pPr>
        <w:pStyle w:val="BookText"/>
        <w:rPr/>
      </w:pPr>
      <w:r>
        <w:rPr>
          <w:rFonts w:ascii="Amiri" w:hAnsi="Amiri" w:eastAsia="Amiri" w:cs="Amiri"/>
          <w:color w:val="111111"/>
          <w:sz w:val="28"/>
          <w:sz w:val="28"/>
          <w:szCs w:val="28"/>
          <w:rtl w:val="true"/>
          <w:lang w:bidi="ar-SA"/>
        </w:rPr>
        <w:t xml:space="preserve">یَظُنُّونَ بِاللّٰهِ غَیْرَ الْحَقِّ ظَنَّ الْجٰاهِلِیَّةِ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الْأَمْرَ کُلَّهُ لِلّٰهِ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منافقانۀ خودمحوران و دنیاطلبان مسلمان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طٰائِفَةٌ قَدْ أَهَمَّتْهُمْ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یُخْفُونَ فِی أَنْفُسِهِمْ مٰا لاٰ یُبْدُونَ لَکَ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حقانیّت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نادرست پنداشتن وعده‌های الهی به پیروزی، چیزی است که خودگزینان شرکت‌کننده در نبرد احد از رسول خدا پنهان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یُخْفُونَ فِی أَنْفُسِهِمْ مٰا لاٰ یُبْدُونَ لَکَ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مسلمانان خودگزین و دنیاطلبِ احد از افشای موضع جاهلانه و شرک‌آمیزشان در برابر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طٰائِفَةٌ قَدْ أَهَمَّتْهُمْ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یُخْفُونَ فِی أَنْفُسِهِمْ مٰا لاٰ یُبْدُونَ لَکَ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شک‌برانگیز و شرک‌آلود مسلمانان سست ایمان احد، پس از پایان آن کارزار</w:t>
      </w:r>
    </w:p>
    <w:p>
      <w:pPr>
        <w:pStyle w:val="BookText"/>
        <w:rPr/>
      </w:pPr>
      <w:r>
        <w:rPr>
          <w:rFonts w:ascii="Amiri" w:hAnsi="Amiri" w:eastAsia="Amiri" w:cs="Amiri"/>
          <w:color w:val="111111"/>
          <w:sz w:val="28"/>
          <w:sz w:val="28"/>
          <w:szCs w:val="28"/>
          <w:rtl w:val="true"/>
          <w:lang w:bidi="ar-SA"/>
        </w:rPr>
        <w:t>یَقُولُونَ لَوْ کٰانَ لَنٰا مِنَ الْأَمْرِ شَیْءٌ مٰا قُتِلْنٰا هٰاهُنٰا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برخی از پیکارگران احد و شکست در آن کارزار، موجب تردید مسلمانان سست ایمان</w:t>
      </w:r>
    </w:p>
    <w:p>
      <w:pPr>
        <w:pStyle w:val="BookText"/>
        <w:rPr/>
      </w:pPr>
      <w:r>
        <w:rPr>
          <w:rFonts w:ascii="Amiri" w:hAnsi="Amiri" w:eastAsia="Amiri" w:cs="Amiri"/>
          <w:color w:val="111111"/>
          <w:sz w:val="28"/>
          <w:sz w:val="28"/>
          <w:szCs w:val="28"/>
          <w:rtl w:val="true"/>
          <w:lang w:bidi="ar-SA"/>
        </w:rPr>
        <w:t>یَقُولُونَ لَوْ کٰانَ لَنٰا مِنَ الْأَمْرِ شَیْءٌ مٰا قُتِلْنٰا هٰاهُنٰا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فتح یا شکست و شهادت مسلمانان، نشانۀ حقّانیّت و یا باطل بودن اسلام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ظَنَّ الْجٰاهِلِیَّةِ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لَوْ کٰانَ لَنٰا مِنَ الْأَمْرِ شَیْءٌ مٰا قُتِلْنٰا هٰاهُنٰا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پندارهای جاهلانه نسبت به خداوند، منشأ تردید در حقّانیّت اسلام و وعده‌های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یَظُنُّونَ بِاللّٰهِ غَیْرَ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لَوْ کٰانَ لَنٰا مِنَ الْأَمْرِ شَیْءٌ مٰا قُتِلْنٰا هٰاهُنٰا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آدمی و کیفیّت آن، برخاسته از تقدیر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کُنْتُمْ فِی بُیُوتِکُمْ لَبَرَزَ الَّذِینَ کُتِبَ عَلَیْهِمُ الْقَتْلُ إِلیٰ مَضٰاجِعِهِمْ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 از مقدّرات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کُنْتُمْ فِی بُیُوتِکُمْ لَبَرَزَ الَّذِینَ کُتِبَ عَلَیْهِمُ الْقَتْلُ إِلیٰ مَضٰاجِعِهِمْ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از میدان نبرد و رویارویی با سختیها، مانع مرگ مقدّر آدمی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کُنْتُمْ فِی بُیُوتِکُمْ لَبَرَزَ الَّذِینَ کُتِبَ عَلَیْهِمُ الْقَتْلُ إِلیٰ مَضٰاجِعِهِمْ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آخرت‌طلب و خداخواه احد، مشتاقان شهادت و رهسپار به سوی قتلگاه خویش</w:t>
      </w:r>
    </w:p>
    <w:p>
      <w:pPr>
        <w:pStyle w:val="BookText"/>
        <w:rPr/>
      </w:pPr>
      <w:r>
        <w:rPr>
          <w:rFonts w:ascii="Amiri" w:hAnsi="Amiri" w:eastAsia="Amiri" w:cs="Amiri"/>
          <w:color w:val="111111"/>
          <w:sz w:val="28"/>
          <w:sz w:val="28"/>
          <w:szCs w:val="28"/>
          <w:rtl w:val="true"/>
          <w:lang w:bidi="ar-SA"/>
        </w:rPr>
        <w:t>قُلْ لَوْ کُنْتُمْ فِی بُیُوتِکُمْ لَبَرَزَ الَّذِینَ کُتِبَ عَلَیْهِمُ الْقَتْلُ إِلیٰ مَضٰاجِعِهِمْ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اینکه آیه دربارۀ توحید افعالی و بیان این معنا است که امور به دست خداوند است، خروج برای شهادت را به خود</w:t>
      </w:r>
    </w:p>
    <w:p>
      <w:pPr>
        <w:pStyle w:val="BookText"/>
        <w:rPr/>
      </w:pPr>
      <w:r>
        <w:rPr>
          <w:rFonts w:ascii="IRNazanin" w:hAnsi="IRNazanin" w:eastAsia="IRNazanin"/>
          <w:color w:val="111111"/>
          <w:sz w:val="28"/>
          <w:sz w:val="28"/>
          <w:szCs w:val="28"/>
          <w:rtl w:val="true"/>
          <w:lang w:bidi="fa-IR"/>
        </w:rPr>
        <w:t>مبارزان نسبت داد تا اشاره به اشتیاق آنان به شهادت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مضجع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قتلگاه، مؤیّد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پیکارگران خداجوی در صف رزمندگان احد، حتی در صورت شرکت نکردن دنیاطلبان خودخواه</w:t>
      </w:r>
    </w:p>
    <w:p>
      <w:pPr>
        <w:pStyle w:val="BookText"/>
        <w:rPr/>
      </w:pPr>
      <w:r>
        <w:rPr>
          <w:rFonts w:ascii="Amiri" w:hAnsi="Amiri" w:eastAsia="Amiri" w:cs="Amiri"/>
          <w:color w:val="111111"/>
          <w:sz w:val="28"/>
          <w:sz w:val="28"/>
          <w:szCs w:val="28"/>
          <w:rtl w:val="true"/>
          <w:lang w:bidi="ar-SA"/>
        </w:rPr>
        <w:t>قُلْ لَوْ کُنْتُمْ فِی بُیُوتِکُمْ لَبَرَزَ الَّذِینَ کُتِبَ عَلَیْهِمُ الْقَتْلُ إِلیٰ مَضٰاجِعِهِمْ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امری مقدّر و فراتر از آن است که اندیشه‌های بشری به زمان آن راه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قُتِلْنٰا هٰاهُنٰا قُلْ لَوْ کُنْتُمْ فِی بُیُوتِکُمْ لَبَرَزَ الَّذِینَ کُتِبَ عَلَیْهِمُ الْقَتْلُ إِلیٰ مَضٰاجِعِهِمْ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ایّام، جنگها، سختیها، مصیبتها و مرگ، آزمایش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لَبَرَزَ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لِیَبْتَلِیَ اللّٰهُ مٰا فِی صُدُورِکُمْ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الهی برای آشکار نمودن گرایشهای درونی مردمان است؛ نه اطّلاع یافتن خداوند از آنچه در درون ایشان می‌گذرد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لِیَبْتَلِیَ اللّٰهُ مٰا فِی صُدُورِکُمْ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بِذٰاتِ الصُّدُورِ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بازگو می‌کند که آزمایش الهی در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صرفکم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نبود که خداوند مؤمن واقعی را از غیر آن تشخیص دهد، چرا که خداوند به آنچه در سینه‌ها می‌گذرد آگاه است؛ بنابراین آزمایش الهی برای آشکار نمودن درون افراد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تلخ پیکار احد، موجب برملا شدن جناح دنیاطلب و خودمحور، از میان مسلمانان آخرت‌طلب خداجو</w:t>
      </w:r>
    </w:p>
    <w:p>
      <w:pPr>
        <w:pStyle w:val="BookText"/>
        <w:rPr/>
      </w:pPr>
      <w:r>
        <w:rPr>
          <w:rFonts w:ascii="Amiri" w:hAnsi="Amiri" w:eastAsia="Amiri" w:cs="Amiri"/>
          <w:color w:val="111111"/>
          <w:sz w:val="28"/>
          <w:sz w:val="28"/>
          <w:szCs w:val="28"/>
          <w:rtl w:val="true"/>
          <w:lang w:bidi="ar-SA"/>
        </w:rPr>
        <w:t>وَ لِیَبْتَلِیَ اللّٰهُ مٰا فِی صُدُورِکُمْ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رفتار و کردار آدمی، ناشی از انحراف در گرایشهای درونی و انگیزه‌های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لِیَبْتَلِیَ اللّٰهُ مٰا فِی صُدُورِکُمْ وَ لِیُمَحِّصَ مٰا فِی قُلُوبِکُمْ</w:t>
      </w:r>
    </w:p>
    <w:p>
      <w:pPr>
        <w:pStyle w:val="BookText"/>
        <w:rPr/>
      </w:pPr>
      <w:r>
        <w:rPr>
          <w:rFonts w:ascii="IRNazanin" w:hAnsi="IRNazanin" w:eastAsia="IRNazanin"/>
          <w:color w:val="111111"/>
          <w:sz w:val="28"/>
          <w:sz w:val="28"/>
          <w:szCs w:val="28"/>
          <w:rtl w:val="true"/>
          <w:lang w:bidi="fa-IR"/>
        </w:rPr>
        <w:t xml:space="preserve">از آن‌جایی که رفتار خارجی و اعمال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جنگ، اظهار تردید در حقانیّت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وسیلۀ تشخیص درون سینه‌ها معرّفی شده، معلوم می‌گردد که رفتار و کردار آدمی نتیجۀ افکار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ایّام جنگ، سختیها و مصیبتهای در راه خدا، زمینۀ خالص شدن اندیشۀ مؤمنان از عقاید جاهلیّت و پالایش درون آنان از خواسته‌های دنیایی و مادّی</w:t>
      </w:r>
    </w:p>
    <w:p>
      <w:pPr>
        <w:pStyle w:val="BookText"/>
        <w:rPr/>
      </w:pPr>
      <w:r>
        <w:rPr>
          <w:rFonts w:ascii="Amiri" w:hAnsi="Amiri" w:eastAsia="Amiri" w:cs="Amiri"/>
          <w:color w:val="111111"/>
          <w:sz w:val="28"/>
          <w:sz w:val="28"/>
          <w:szCs w:val="28"/>
          <w:rtl w:val="true"/>
          <w:lang w:bidi="ar-SA"/>
        </w:rPr>
        <w:t xml:space="preserve">یَظُنُّونَ بِاللّٰهِ غَیْرَ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لِیَبْتَلِیَ اللّٰهُ مٰا فِی صُدُورِکُمْ وَ لِیُمَحِّصَ مٰا فِی قُلُوبِکُمْ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لِیُمَحِّصَ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خالص‌سازی از عیبها و نقصهاست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هدفی دیگر از اهداف شکست در نبرد احد می‌باشد</w:t>
      </w:r>
      <w:r>
        <w:rPr>
          <w:rFonts w:eastAsia="IRNazanin" w:cs="IRNazanin"/>
          <w:color w:val="111111"/>
          <w:sz w:val="28"/>
          <w:szCs w:val="28"/>
          <w:rtl w:val="true"/>
          <w:lang w:bidi="fa-IR"/>
        </w:rPr>
        <w:t>.</w:t>
      </w:r>
      <w:bookmarkStart w:id="147" w:name="pg19783_214486"/>
    </w:p>
    <w:p>
      <w:pPr>
        <w:pStyle w:val="BookText"/>
        <w:rPr/>
      </w:pPr>
      <w:bookmarkEnd w:id="147"/>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 درونی اهل ایمان و سازندگی آنان، هدف خداوند در مبتلا ساختن آنان به مشکلات و سختیها</w:t>
      </w:r>
    </w:p>
    <w:p>
      <w:pPr>
        <w:pStyle w:val="BookText"/>
        <w:rPr/>
      </w:pPr>
      <w:r>
        <w:rPr>
          <w:rFonts w:ascii="Amiri" w:hAnsi="Amiri" w:eastAsia="Amiri" w:cs="Amiri"/>
          <w:color w:val="111111"/>
          <w:sz w:val="28"/>
          <w:sz w:val="28"/>
          <w:szCs w:val="28"/>
          <w:rtl w:val="true"/>
          <w:lang w:bidi="ar-SA"/>
        </w:rPr>
        <w:t>وَ لِیُمَحِّصَ مٰا فِی قُلُوبِکُمْ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و پاکیزگی درون، در گرو حضور آدمی در هنگامه‌های دشوار</w:t>
      </w:r>
    </w:p>
    <w:p>
      <w:pPr>
        <w:pStyle w:val="BookText"/>
        <w:rPr/>
      </w:pPr>
      <w:r>
        <w:rPr>
          <w:rFonts w:ascii="Amiri" w:hAnsi="Amiri" w:eastAsia="Amiri" w:cs="Amiri"/>
          <w:color w:val="111111"/>
          <w:sz w:val="28"/>
          <w:sz w:val="28"/>
          <w:szCs w:val="28"/>
          <w:rtl w:val="true"/>
          <w:lang w:bidi="ar-SA"/>
        </w:rPr>
        <w:t>وَ لِیُمَحِّصَ مٰا فِی قُلُوبِکُمْ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اسرار انسانها و انگیزه‌های آنان</w:t>
      </w:r>
    </w:p>
    <w:p>
      <w:pPr>
        <w:pStyle w:val="BookText"/>
        <w:rPr/>
      </w:pPr>
      <w:r>
        <w:rPr>
          <w:rFonts w:ascii="Amiri" w:hAnsi="Amiri" w:eastAsia="Amiri" w:cs="Amiri"/>
          <w:color w:val="111111"/>
          <w:sz w:val="28"/>
          <w:sz w:val="28"/>
          <w:szCs w:val="28"/>
          <w:rtl w:val="true"/>
          <w:lang w:bidi="ar-SA"/>
        </w:rPr>
        <w:t xml:space="preserve">مِنْکُمْ مَنْ یُرِیدُ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بِذٰاتِ الصُّدُورِ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دانایی خداوند به انگیزه‌ها و کنشهای درونی برحذردارندۀ وی از موضعگیریهای ناروا</w:t>
      </w:r>
    </w:p>
    <w:p>
      <w:pPr>
        <w:pStyle w:val="BookText"/>
        <w:rPr/>
      </w:pPr>
      <w:r>
        <w:rPr>
          <w:rFonts w:ascii="Amiri" w:hAnsi="Amiri" w:eastAsia="Amiri" w:cs="Amiri"/>
          <w:color w:val="111111"/>
          <w:sz w:val="28"/>
          <w:sz w:val="28"/>
          <w:szCs w:val="28"/>
          <w:rtl w:val="true"/>
          <w:lang w:bidi="ar-SA"/>
        </w:rPr>
        <w:t xml:space="preserve">یَظُنُّونَ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یُخْفُونَ فِی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بِذٰاتِ الصُّدُورِ</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 بِذٰاتِ الصُّدُورِ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آرامش؛ آسانی؛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اخلاص؛ اسلام؛ اضطرار؛ افشاگری؛ اللّه؛ امتحان؛ انسان؛ ایمان؛ باطل؛ بصیرت؛ پیروزی؛ تدبر؛ ترس؛ جاهلیت؛ جنگ؛ جهاد؛ جهان؛ جهان بینی؛ حزن؛ خواب؛ رفاه؛ سبیل اللّه؛ سختی؛ سینه؛؛ شرک؛ شک؛ شکست؛ شهادت؛ ضلالت؛ ظن؛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قتل؛ قدر؛ قضا؛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مسلمانان؛ مصیبت؛ نفاق؛ وعده؛ هدایت</w:t>
      </w:r>
    </w:p>
    <w:p>
      <w:pPr>
        <w:pStyle w:val="Heading3"/>
        <w:numPr>
          <w:ilvl w:val="2"/>
          <w:numId w:val="1"/>
        </w:numPr>
        <w:rPr/>
      </w:pPr>
      <w:bookmarkStart w:id="148" w:name="__RefHeading___Toc1214414_2314609296"/>
      <w:bookmarkStart w:id="149" w:name="_Toc50"/>
      <w:bookmarkEnd w:id="14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155</w:t>
      </w:r>
      <w:r>
        <w:rPr>
          <w:rtl w:val="true"/>
        </w:rPr>
        <w:t>]</w:t>
      </w:r>
      <w:bookmarkEnd w:id="149"/>
    </w:p>
    <w:p>
      <w:pPr>
        <w:pStyle w:val="BookText"/>
        <w:rPr/>
      </w:pPr>
      <w:r>
        <w:rPr>
          <w:rFonts w:ascii="Amiri" w:hAnsi="Amiri" w:eastAsia="Amiri" w:cs="Amiri"/>
          <w:color w:val="111111"/>
          <w:sz w:val="28"/>
          <w:sz w:val="28"/>
          <w:szCs w:val="28"/>
          <w:rtl w:val="true"/>
          <w:lang w:bidi="ar-SA"/>
        </w:rPr>
        <w:t xml:space="preserve">إِنَّ اَلَّذِینَ تَوَلَّوْا مِنْکُمْ یَوْمَ اِلْتَقَی اَلْجَمْعٰانِ إِنَّمَا اِسْتَزَلَّهُمُ اَلشَّیْطٰانُ بِبَعْضِ مٰا کَسَبُوا وَ لَقَدْ عَفَا اَللّٰهُ عَنْهُمْ إِنَّ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 xml:space="preserve">کسانی از شما که روزِ برخوردِ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جبهه کردند، جز این نبود که شیطان آنان را بر اثر بعضی از گناهانی که مرتکب شده بودند لغزانید، و قطعاً خدا از آنان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بسیار آمرزنده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و پشت کردن برخی مسلمانان، از جبهۀ پیکار احد</w:t>
      </w:r>
    </w:p>
    <w:p>
      <w:pPr>
        <w:pStyle w:val="BookText"/>
        <w:rPr/>
      </w:pPr>
      <w:r>
        <w:rPr>
          <w:rFonts w:ascii="Amiri" w:hAnsi="Amiri" w:eastAsia="Amiri" w:cs="Amiri"/>
          <w:color w:val="111111"/>
          <w:sz w:val="28"/>
          <w:sz w:val="28"/>
          <w:szCs w:val="28"/>
          <w:rtl w:val="true"/>
          <w:lang w:bidi="ar-SA"/>
        </w:rPr>
        <w:t>إِنَّ الَّذِینَ تَوَلَّوْا مِنْکُمْ یَوْمَ الْتَقَی الْجَمْعٰانِ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مجاهدانی مقاوم و استوار به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کارزار احد، تا آخرین لحظه‌های پیکار</w:t>
      </w:r>
    </w:p>
    <w:p>
      <w:pPr>
        <w:pStyle w:val="BookText"/>
        <w:rPr/>
      </w:pPr>
      <w:r>
        <w:rPr>
          <w:rFonts w:ascii="Amiri" w:hAnsi="Amiri" w:eastAsia="Amiri" w:cs="Amiri"/>
          <w:color w:val="111111"/>
          <w:sz w:val="28"/>
          <w:sz w:val="28"/>
          <w:szCs w:val="28"/>
          <w:rtl w:val="true"/>
          <w:lang w:bidi="ar-SA"/>
        </w:rPr>
        <w:t>إِنَّ الَّذِینَ تَوَلَّوْا مِنْکُمْ یَوْمَ الْتَقَی الْجَمْعٰانِ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دلالت می‌کند که گروهی فرار کردند و قهراً گروهی تا آخر جنگ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 و به دفاع ادامه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عامل لغزش برخی مجاهدان احد و فرار آنان از جنگ</w:t>
      </w:r>
    </w:p>
    <w:p>
      <w:pPr>
        <w:pStyle w:val="BookText"/>
        <w:rPr/>
      </w:pPr>
      <w:r>
        <w:rPr>
          <w:rFonts w:ascii="Amiri" w:hAnsi="Amiri" w:eastAsia="Amiri" w:cs="Amiri"/>
          <w:color w:val="111111"/>
          <w:sz w:val="28"/>
          <w:sz w:val="28"/>
          <w:szCs w:val="28"/>
          <w:rtl w:val="true"/>
          <w:lang w:bidi="ar-SA"/>
        </w:rPr>
        <w:t xml:space="preserve">إِنَّ الَّذِینَ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اسْتَزَلَّهُمُ الشَّیْطٰانُ بِبَعْضِ مٰا کَسَبُوا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آدمی موجب نفوذ شیطان در او</w:t>
      </w:r>
    </w:p>
    <w:p>
      <w:pPr>
        <w:pStyle w:val="BookText"/>
        <w:rPr/>
      </w:pPr>
      <w:r>
        <w:rPr>
          <w:rFonts w:ascii="Amiri" w:hAnsi="Amiri" w:eastAsia="Amiri" w:cs="Amiri"/>
          <w:color w:val="111111"/>
          <w:sz w:val="28"/>
          <w:sz w:val="28"/>
          <w:szCs w:val="28"/>
          <w:rtl w:val="true"/>
          <w:lang w:bidi="ar-SA"/>
        </w:rPr>
        <w:t>إِنَّمَا اسْتَزَلَّهُمُ الشَّیْطٰانُ بِبَعْضِ مٰا کَسَبُوا</w:t>
      </w:r>
    </w:p>
    <w:p>
      <w:pPr>
        <w:pStyle w:val="BookText"/>
        <w:rPr/>
      </w:pPr>
      <w:r>
        <w:rPr>
          <w:rFonts w:ascii="IRNazanin" w:hAnsi="IRNazanin" w:eastAsia="IRNazanin"/>
          <w:color w:val="111111"/>
          <w:sz w:val="28"/>
          <w:sz w:val="28"/>
          <w:szCs w:val="28"/>
          <w:rtl w:val="true"/>
          <w:lang w:bidi="fa-IR"/>
        </w:rPr>
        <w:t xml:space="preserve">بنابر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رفتارها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 و ناپسندیده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و رفتار ناصواب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و دنیاپرستی برخی مجاهدان احد، موجب نفوذ شیطان در آنان و گریزشان از صحنۀ کارزار</w:t>
      </w:r>
    </w:p>
    <w:p>
      <w:pPr>
        <w:pStyle w:val="BookText"/>
        <w:rPr/>
      </w:pPr>
      <w:r>
        <w:rPr>
          <w:rFonts w:ascii="Amiri" w:hAnsi="Amiri" w:eastAsia="Amiri" w:cs="Amiri"/>
          <w:color w:val="111111"/>
          <w:sz w:val="28"/>
          <w:sz w:val="28"/>
          <w:szCs w:val="28"/>
          <w:rtl w:val="true"/>
          <w:lang w:bidi="ar-SA"/>
        </w:rPr>
        <w:t xml:space="preserve">قَدْ أَهَمَّتْهُمْ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اسْتَزَلَّهُمُ الشَّیْطٰانُ بِبَعْضِ مٰا کَسَبُوا</w:t>
      </w:r>
    </w:p>
    <w:p>
      <w:pPr>
        <w:pStyle w:val="BookText"/>
        <w:rPr/>
      </w:pPr>
      <w:r>
        <w:rPr>
          <w:rFonts w:ascii="Amiri" w:hAnsi="Amiri" w:eastAsia="Amiri" w:cs="Amiri"/>
          <w:color w:val="111111"/>
          <w:sz w:val="28"/>
          <w:sz w:val="28"/>
          <w:szCs w:val="28"/>
          <w:rtl w:val="true"/>
          <w:lang w:bidi="ar-SA"/>
        </w:rPr>
        <w:t xml:space="preserve">خودمحوری و دنیاطلبی، که معنای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أَهَمَّتْهُمْ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می‌تواند مصداق روشن و مورد نظر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مٰا کَسَبُوا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گناهان، زمینه‌ساز نفوذ شیطان در انسان و گمراهی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اسْتَزَلَّهُمُ الشَّیْطٰانُ بِبَعْضِ مٰا کَسَبُوا</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خصوص گناهان باشد، نه تمامی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می‌کند که برخی از گناهان، زمینۀ نفوذ شیطان را فراهم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خودمحوری و دنیاپرستی انسان، زمینۀ نفوذ شیطان برای فرار از کارزار و ترک جهاد</w:t>
      </w:r>
    </w:p>
    <w:p>
      <w:pPr>
        <w:pStyle w:val="BookText"/>
        <w:rPr/>
      </w:pPr>
      <w:r>
        <w:rPr>
          <w:rFonts w:ascii="Amiri" w:hAnsi="Amiri" w:eastAsia="Amiri" w:cs="Amiri"/>
          <w:color w:val="111111"/>
          <w:sz w:val="28"/>
          <w:sz w:val="28"/>
          <w:szCs w:val="28"/>
          <w:rtl w:val="true"/>
          <w:lang w:bidi="ar-SA"/>
        </w:rPr>
        <w:t xml:space="preserve">قَدْ أَهَمَّتْهُمْ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اسْتَزَلَّهُمُ الشَّیْطٰانُ بِبَعْضِ مٰا کَسَبُوا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نداشتن وسوسه‌های شیطان، در انسانهای پاک و مبرا از گناه</w:t>
      </w:r>
    </w:p>
    <w:p>
      <w:pPr>
        <w:pStyle w:val="BookText"/>
        <w:rPr/>
      </w:pPr>
      <w:r>
        <w:rPr>
          <w:rFonts w:ascii="Amiri" w:hAnsi="Amiri" w:eastAsia="Amiri" w:cs="Amiri"/>
          <w:color w:val="111111"/>
          <w:sz w:val="28"/>
          <w:sz w:val="28"/>
          <w:szCs w:val="28"/>
          <w:rtl w:val="true"/>
          <w:lang w:bidi="ar-SA"/>
        </w:rPr>
        <w:t>إِنَّمَا اسْتَزَلَّهُمُ الشَّیْطٰانُ بِبَعْضِ مٰا کَسَبُوا</w:t>
      </w:r>
    </w:p>
    <w:p>
      <w:pPr>
        <w:pStyle w:val="BookText"/>
        <w:rPr/>
      </w:pPr>
      <w:r>
        <w:rPr>
          <w:rFonts w:ascii="IRNazanin" w:hAnsi="IRNazanin" w:eastAsia="IRNazanin"/>
          <w:color w:val="111111"/>
          <w:sz w:val="28"/>
          <w:sz w:val="28"/>
          <w:szCs w:val="28"/>
          <w:rtl w:val="true"/>
          <w:lang w:bidi="fa-IR"/>
        </w:rPr>
        <w:t>خداوند، گناه آدمی را وسیلۀ به لغزش کشانده شدن وی از سوی شیطان دانسته است؛ مفهوم آن این است که قلبی که گناه در او نیست، وسوسۀ شیطان در آن کارگر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میدان کارزار با دشمنان دین، لغزشی شیطانی</w:t>
      </w:r>
    </w:p>
    <w:p>
      <w:pPr>
        <w:pStyle w:val="BookText"/>
        <w:rPr/>
      </w:pPr>
      <w:r>
        <w:rPr>
          <w:rFonts w:ascii="Amiri" w:hAnsi="Amiri" w:eastAsia="Amiri" w:cs="Amiri"/>
          <w:color w:val="111111"/>
          <w:sz w:val="28"/>
          <w:sz w:val="28"/>
          <w:szCs w:val="28"/>
          <w:rtl w:val="true"/>
          <w:lang w:bidi="ar-SA"/>
        </w:rPr>
        <w:t xml:space="preserve">إِنَّ الَّذِینَ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اسْتَزَلَّهُمُ الشَّیْطٰانُ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خداوند از گناه فراریان جنگ احد</w:t>
      </w:r>
    </w:p>
    <w:p>
      <w:pPr>
        <w:pStyle w:val="BookText"/>
        <w:rPr/>
      </w:pPr>
      <w:r>
        <w:rPr>
          <w:rFonts w:ascii="Amiri" w:hAnsi="Amiri" w:eastAsia="Amiri" w:cs="Amiri"/>
          <w:color w:val="111111"/>
          <w:sz w:val="28"/>
          <w:sz w:val="28"/>
          <w:szCs w:val="28"/>
          <w:rtl w:val="true"/>
          <w:lang w:bidi="ar-SA"/>
        </w:rPr>
        <w:t xml:space="preserve">إِنَّ الَّذِینَ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عَفَا اللّٰهُ عَنْهُمْ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گذشت از خطاهای جنگی رزمندگان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از دستورات فرماندهی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نیکو و پسندیده</w:t>
      </w:r>
    </w:p>
    <w:p>
      <w:pPr>
        <w:pStyle w:val="BookText"/>
        <w:rPr/>
      </w:pPr>
      <w:r>
        <w:rPr>
          <w:rFonts w:ascii="Amiri" w:hAnsi="Amiri" w:eastAsia="Amiri" w:cs="Amiri"/>
          <w:color w:val="111111"/>
          <w:sz w:val="28"/>
          <w:sz w:val="28"/>
          <w:szCs w:val="28"/>
          <w:rtl w:val="true"/>
          <w:lang w:bidi="ar-SA"/>
        </w:rPr>
        <w:t>وَ لَقَدْ عَفَا اللّٰهُ عَنْهُمْ إِنَّ اللّٰهَ غَفُورٌ حَلِیمٌ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 بردبار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غَفُورٌ حَلِیمٌ</w:t>
      </w:r>
      <w:bookmarkStart w:id="150" w:name="pg19783_214488"/>
    </w:p>
    <w:p>
      <w:pPr>
        <w:pStyle w:val="BookText"/>
        <w:rPr/>
      </w:pPr>
      <w:bookmarkEnd w:id="150"/>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چشم‌پوشی خداوند از لغزشها و گناهان، پرتویی از غفران و حلم او</w:t>
      </w:r>
    </w:p>
    <w:p>
      <w:pPr>
        <w:pStyle w:val="BookText"/>
        <w:rPr/>
      </w:pPr>
      <w:r>
        <w:rPr>
          <w:rFonts w:ascii="Amiri" w:hAnsi="Amiri" w:eastAsia="Amiri" w:cs="Amiri"/>
          <w:color w:val="111111"/>
          <w:sz w:val="28"/>
          <w:sz w:val="28"/>
          <w:szCs w:val="28"/>
          <w:rtl w:val="true"/>
          <w:lang w:bidi="ar-SA"/>
        </w:rPr>
        <w:t>وَ لَقَدْ عَفَا اللّٰهُ عَنْهُمْ إِنَّ اللّٰهَ غَفُورٌ حَلِیمٌ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خداوند در برابر نافرمانی و لغزش پیکارگران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کردن به میدان کارزار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حَلِیمٌ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غَفُورٌ حَلِیمٌ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أحدهما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اسْتَزَلَّهُمُ الشَّیْطٰانُ بِبَعْضِ مٰا کَسَبُوا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عقبة بن عثمان و عثمان بن سعد؛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اسْتَزَلَّهُمُ الشَّیْطٰانُ بِبَعْضِ مٰا کَسَبُوا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دربارۀ عُقبة بن عثمان و عثمان بن سعد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اسلام؛ اللّه؛ جنگ؛ جهاد؛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دشمنی؛ دنیا؛ دین؛ روز؛ شیطان؛ ضلالت؛ طهارت؛ عفو؛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غرور؛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مغفرت</w:t>
      </w:r>
    </w:p>
    <w:p>
      <w:pPr>
        <w:pStyle w:val="Heading3"/>
        <w:numPr>
          <w:ilvl w:val="2"/>
          <w:numId w:val="1"/>
        </w:numPr>
        <w:rPr/>
      </w:pPr>
      <w:bookmarkStart w:id="151" w:name="__RefHeading___Toc1214416_2314609296"/>
      <w:bookmarkStart w:id="152" w:name="_Toc51"/>
      <w:bookmarkEnd w:id="15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156</w:t>
      </w:r>
      <w:r>
        <w:rPr>
          <w:rtl w:val="true"/>
        </w:rPr>
        <w:t>]</w:t>
      </w:r>
      <w:bookmarkEnd w:id="152"/>
    </w:p>
    <w:p>
      <w:pPr>
        <w:pStyle w:val="BookText"/>
        <w:rPr/>
      </w:pPr>
      <w:r>
        <w:rPr>
          <w:rFonts w:ascii="Amiri" w:hAnsi="Amiri" w:eastAsia="Amiri" w:cs="Amiri"/>
          <w:color w:val="111111"/>
          <w:sz w:val="28"/>
          <w:sz w:val="28"/>
          <w:szCs w:val="28"/>
          <w:rtl w:val="true"/>
          <w:lang w:bidi="ar-SA"/>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 xml:space="preserve">ای کسانی که ایمان آورده‌اید، مانند کسانی نباشید که کفر ورزیدند و دربارۀ برادرانشان هنگامی که به سفر رفتند یا رزمنده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بودند نمی‌مردند و کشته نمی‌شدند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چنین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سرانجام، خدا این را حسرتی در دل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زندگی می‌بخشد و می‌میراند، و خدا به آنچه می‌کنید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مؤمنان از همسویی با کافران در پندار، گفتار و کردار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لاٰ تَکُونُوا کَالَّذِینَ کَفَرُوا وَ قٰالُوا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کفرپیشگان بر این که خانه‌نشینی و یا پرهیز از حضور در کارزار، مانع مرگ و کشته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تَکُونُوا کَالَّذِینَ کَفَرُوا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مٰاتُوا وَ مٰا قُتِلُوا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در پیکار احد، زمینه‌ساز هجوم تبلیغاتی کافران و یا منافقان، علیه اسلام،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w:t>
      </w:r>
    </w:p>
    <w:p>
      <w:pPr>
        <w:pStyle w:val="BookText"/>
        <w:rPr/>
      </w:pPr>
      <w:r>
        <w:rPr>
          <w:rFonts w:ascii="Amiri" w:hAnsi="Amiri" w:eastAsia="Amiri" w:cs="Amiri"/>
          <w:color w:val="111111"/>
          <w:sz w:val="28"/>
          <w:sz w:val="28"/>
          <w:szCs w:val="28"/>
          <w:rtl w:val="true"/>
          <w:lang w:bidi="ar-SA"/>
        </w:rPr>
        <w:t xml:space="preserve">یٰا أَیُّهَا الَّذِینَ آمَنُوا لاٰ تَکُونُوا کَالَّذِینَ کَفَرُوا وَ قٰالُوا لِإِخْوٰانِهِمْ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مٰاتُوا وَ مٰا قُتِلُوا</w:t>
      </w:r>
    </w:p>
    <w:p>
      <w:pPr>
        <w:pStyle w:val="BookText"/>
        <w:rPr/>
      </w:pPr>
      <w:r>
        <w:rPr>
          <w:rFonts w:ascii="IRNazanin" w:hAnsi="IRNazanin" w:eastAsia="IRNazanin"/>
          <w:color w:val="111111"/>
          <w:sz w:val="28"/>
          <w:sz w:val="28"/>
          <w:szCs w:val="28"/>
          <w:rtl w:val="true"/>
          <w:lang w:bidi="fa-IR"/>
        </w:rPr>
        <w:t>کشته شدن عدّه‌ای از مسلمانان در جنگ احد باعث شده بود که کافران و یا منافقان، که با حضور در صحنۀ احد مخالف بودند، ماجرای احد و کشته‌های فراوان آن را حربۀ تبلیغاتی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 اگر نظر ما را می‌پذیرفتند و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نمی‌شدند، این حوادث ناگوار پیش نمی‌آمد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حاکمیّت عوامل مادّی بر مقدّرات الهی، پنداری کفرآمیز</w:t>
      </w:r>
    </w:p>
    <w:p>
      <w:pPr>
        <w:pStyle w:val="BookText"/>
        <w:rPr/>
      </w:pPr>
      <w:r>
        <w:rPr>
          <w:rFonts w:ascii="Amiri" w:hAnsi="Amiri" w:eastAsia="Amiri" w:cs="Amiri"/>
          <w:color w:val="111111"/>
          <w:sz w:val="28"/>
          <w:sz w:val="28"/>
          <w:szCs w:val="28"/>
          <w:rtl w:val="true"/>
          <w:lang w:bidi="ar-SA"/>
        </w:rPr>
        <w:t xml:space="preserve">لاٰ تَکُونُوا کَالَّذِینَ کَفَرُوا وَ قٰالُوا لِإِخْوٰانِهِمْ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مٰاتُوا وَ مٰا قُتِلُوا</w:t>
      </w:r>
    </w:p>
    <w:p>
      <w:pPr>
        <w:pStyle w:val="BookText"/>
        <w:rPr/>
      </w:pPr>
      <w:r>
        <w:rPr>
          <w:rFonts w:ascii="IRNazanin" w:hAnsi="IRNazanin" w:eastAsia="IRNazanin"/>
          <w:color w:val="111111"/>
          <w:sz w:val="28"/>
          <w:sz w:val="28"/>
          <w:szCs w:val="28"/>
          <w:rtl w:val="true"/>
          <w:lang w:bidi="fa-IR"/>
        </w:rPr>
        <w:t xml:space="preserve">خداوند با کفرآمیز خواندن این اندیشه که جنگ و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تعیین‌کنندۀ مرگ آدمی است، به مؤمنان تعلیم می‌دهد که آن عوامل، تعیین‌کنندۀ مرگ آدمی، که از مقدّرات الهی است،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ماندن، ولو با توجیه کوتاهیها و تقصیرها در دفاع از دین، خواستۀ کفرپیشگانِ مسلمان‌نما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تَکُونُوا کَالَّذِینَ کَفَرُوا وَ قٰالُوا لِإِخْوٰانِهِمْ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مٰاتُوا وَ مٰا قُتِلُوا</w:t>
      </w:r>
    </w:p>
    <w:p>
      <w:pPr>
        <w:pStyle w:val="BookText"/>
        <w:rPr/>
      </w:pPr>
      <w:r>
        <w:rPr>
          <w:rFonts w:ascii="IRNazanin" w:hAnsi="IRNazanin" w:eastAsia="IRNazanin"/>
          <w:color w:val="111111"/>
          <w:sz w:val="28"/>
          <w:sz w:val="28"/>
          <w:szCs w:val="28"/>
          <w:rtl w:val="true"/>
          <w:lang w:bidi="fa-IR"/>
        </w:rPr>
        <w:t xml:space="preserve">از آن جایی که اعتراض کفرپیشگانِ مسلمان‌نما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بوده که اگر مجاهدان در نبرد شرکت نمی‌کردند کشته نمی‌شدند، معلوم می‌شود که اعتراض‌کنندگان می‌خواستند زنده بمانند، هر چند دین و آیین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مدافع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لِإِخْوٰانِهِمْ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نماهایی که اندیشۀ کفرآمیز دارند،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دفاع جامعۀ ایمانی از معارف دین، در برابر هجوم تبلیغاتی دشمن</w:t>
      </w:r>
    </w:p>
    <w:p>
      <w:pPr>
        <w:pStyle w:val="BookText"/>
        <w:rPr/>
      </w:pPr>
      <w:r>
        <w:rPr>
          <w:rFonts w:ascii="Amiri" w:hAnsi="Amiri" w:eastAsia="Amiri" w:cs="Amiri"/>
          <w:color w:val="111111"/>
          <w:sz w:val="28"/>
          <w:sz w:val="28"/>
          <w:szCs w:val="28"/>
          <w:rtl w:val="true"/>
          <w:lang w:bidi="ar-SA"/>
        </w:rPr>
        <w:t>لاٰ تَکُونُوا کَالَّذِینَ کَفَرُوا وَ قٰالُوا لِإِخْوٰانِهِمْ إِذٰا ضَرَبُوا فِی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و افسوس فراریان از میدان نبرد، پس از دانستن این که حیات و مرگ تقدیر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مٰاتُوا وَ مٰا قُتِلُوا لِیَجْعَلَ اللّٰهُ ذٰلِکَ حَسْرَةً فِی قُلُوبِهِمْ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محذوف است؛ یعنی بیان این حقیقت که مرگ و حیات تقدیر الهی است برای این بود که متخلفان از جنگ بر کردۀ خویش حسرت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می‌شد که اگر</w:t>
      </w:r>
    </w:p>
    <w:p>
      <w:pPr>
        <w:pStyle w:val="BookText"/>
        <w:rPr/>
      </w:pPr>
      <w:r>
        <w:rPr>
          <w:rFonts w:ascii="IRNazanin" w:hAnsi="IRNazanin" w:eastAsia="IRNazanin"/>
          <w:color w:val="111111"/>
          <w:sz w:val="28"/>
          <w:sz w:val="28"/>
          <w:szCs w:val="28"/>
          <w:rtl w:val="true"/>
          <w:lang w:bidi="fa-IR"/>
        </w:rPr>
        <w:t>در جنگ شرکت می‌کردند، چون مقدّر نبود، کشته نمی‌شدند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جاهلانه دربارۀ مرگ و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عوامل مادّی بر ارادۀ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حسرت کفرپیشگان، به هنگام قیامت</w:t>
      </w:r>
    </w:p>
    <w:p>
      <w:pPr>
        <w:pStyle w:val="BookText"/>
        <w:rPr/>
      </w:pPr>
      <w:r>
        <w:rPr>
          <w:rFonts w:ascii="Amiri" w:hAnsi="Amiri" w:eastAsia="Amiri" w:cs="Amiri"/>
          <w:color w:val="111111"/>
          <w:sz w:val="28"/>
          <w:sz w:val="28"/>
          <w:szCs w:val="28"/>
          <w:rtl w:val="true"/>
          <w:lang w:bidi="ar-SA"/>
        </w:rPr>
        <w:t>لَوْ کٰانُوا عِنْدَنٰا مٰا مٰاتُوا وَ مٰا قُتِلُوا لِیَجْعَلَ اللّٰهُ ذٰلِکَ حَسْرَةً فِی قُلُوبِهِمْ</w:t>
      </w:r>
    </w:p>
    <w:p>
      <w:pPr>
        <w:pStyle w:val="BookText"/>
        <w:rPr/>
      </w:pPr>
      <w:r>
        <w:rPr>
          <w:rFonts w:ascii="IRNazanin" w:hAnsi="IRNazanin" w:eastAsia="IRNazanin"/>
          <w:color w:val="111111"/>
          <w:sz w:val="28"/>
          <w:sz w:val="28"/>
          <w:szCs w:val="28"/>
          <w:rtl w:val="true"/>
          <w:lang w:bidi="fa-IR"/>
        </w:rPr>
        <w:t>برخی برآنند که زمان حسرت مطرح شده در آیه، قیامت است، برداشت یاد شده بر اساس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اهل ایمان به توطئه‌های تبلیغاتی کفرپیشگان، ایجادکنندۀ حسرت در دلهای ایشان</w:t>
      </w:r>
    </w:p>
    <w:p>
      <w:pPr>
        <w:pStyle w:val="BookText"/>
        <w:rPr/>
      </w:pPr>
      <w:r>
        <w:rPr>
          <w:rFonts w:ascii="Amiri" w:hAnsi="Amiri" w:eastAsia="Amiri" w:cs="Amiri"/>
          <w:color w:val="111111"/>
          <w:sz w:val="28"/>
          <w:sz w:val="28"/>
          <w:szCs w:val="28"/>
          <w:rtl w:val="true"/>
          <w:lang w:bidi="ar-SA"/>
        </w:rPr>
        <w:t xml:space="preserve">لاٰ تَکُونُوا کَالَّذِینَ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لِیَجْعَلَ اللّٰهُ ذٰلِکَ حَسْرَةً فِی قُلُوبِهِمْ</w:t>
      </w:r>
    </w:p>
    <w:p>
      <w:pPr>
        <w:pStyle w:val="BookText"/>
        <w:rPr/>
      </w:pPr>
      <w:r>
        <w:rPr>
          <w:rFonts w:ascii="Amiri" w:hAnsi="Amiri" w:eastAsia="Amiri" w:cs="Amiri"/>
          <w:color w:val="111111"/>
          <w:sz w:val="28"/>
          <w:sz w:val="28"/>
          <w:szCs w:val="28"/>
          <w:rtl w:val="true"/>
          <w:lang w:bidi="ar-SA"/>
        </w:rPr>
        <w:t xml:space="preserve">برداشت یاد شده بر اساس این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هشیاری آدمی، در پرهیز از گرایشهای حسرت‌آفرین</w:t>
      </w:r>
    </w:p>
    <w:p>
      <w:pPr>
        <w:pStyle w:val="BookText"/>
        <w:rPr/>
      </w:pPr>
      <w:r>
        <w:rPr>
          <w:rFonts w:ascii="Amiri" w:hAnsi="Amiri" w:eastAsia="Amiri" w:cs="Amiri"/>
          <w:color w:val="111111"/>
          <w:sz w:val="28"/>
          <w:sz w:val="28"/>
          <w:szCs w:val="28"/>
          <w:rtl w:val="true"/>
          <w:lang w:bidi="ar-SA"/>
        </w:rPr>
        <w:t xml:space="preserve">لاٰ تَکُونُوا کَالَّذِینَ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لِیَجْعَلَ اللّٰهُ ذٰلِکَ حَسْرَةً فِی قُلُوبِهِمْ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در هر حال به دست خداست و مسافرت و یا حضور در میدان نبرد، تغییردهندۀ مسیر مقدّر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مٰاتُوا وَ مٰا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یُحْیِی وَ یُمِیتُ</w:t>
      </w:r>
    </w:p>
    <w:p>
      <w:pPr>
        <w:pStyle w:val="BookText"/>
        <w:rPr/>
      </w:pPr>
      <w:r>
        <w:rPr>
          <w:rFonts w:ascii="IRNazanin" w:hAnsi="IRNazanin" w:eastAsia="IRNazanin"/>
          <w:color w:val="111111"/>
          <w:sz w:val="28"/>
          <w:sz w:val="28"/>
          <w:szCs w:val="28"/>
          <w:rtl w:val="true"/>
          <w:lang w:bidi="fa-IR"/>
        </w:rPr>
        <w:t xml:space="preserve">خداوند در جواب کسانی که جهاد و مسافرت را عامل تعیین‌کننده مرگ می‌پنداشتند،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یُحْیِی وَ یُمِیتُ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عوامل مادّی، تعیین‌کننده نیستند؛ هر چه هست به دست خداوند و به تقدیر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 دوگانگی بینش اهل ایمان و کفرپیشگان، در تفسیر عوامل حیات و مرگ</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مٰاتُوا وَ مٰا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یُحْیِی وَ یُمِیتُ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مقدّر بودن مرگ، از میان برندۀ هراس آدمی برای سفر و حضور در میدان نبرد</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مٰاتُوا وَ مٰا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یُحْیِی وَ یُمِیتُ</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یُحْیِی وَ یُمِیتُ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به منظور زدودن هراس از شرکت در پیکار ایراد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خداوند به رفتار و کردار بندگان</w:t>
      </w:r>
    </w:p>
    <w:p>
      <w:pPr>
        <w:pStyle w:val="BookText"/>
        <w:rPr/>
      </w:pPr>
      <w:r>
        <w:rPr>
          <w:rFonts w:ascii="Amiri" w:hAnsi="Amiri" w:eastAsia="Amiri" w:cs="Amiri"/>
          <w:color w:val="111111"/>
          <w:sz w:val="28"/>
          <w:sz w:val="28"/>
          <w:szCs w:val="28"/>
          <w:rtl w:val="true"/>
          <w:lang w:bidi="ar-SA"/>
        </w:rPr>
        <w:t>وَ اللّٰهُ بِمٰا تَعْمَلُونَ بَصِیرٌ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بینایی خداوند به کردار بندگان، هشداری به ترک‌کنندگان جهاد</w:t>
      </w:r>
    </w:p>
    <w:p>
      <w:pPr>
        <w:pStyle w:val="BookText"/>
        <w:rPr/>
      </w:pPr>
      <w:r>
        <w:rPr>
          <w:rFonts w:ascii="Amiri" w:hAnsi="Amiri" w:eastAsia="Amiri" w:cs="Amiri"/>
          <w:color w:val="111111"/>
          <w:sz w:val="28"/>
          <w:sz w:val="28"/>
          <w:szCs w:val="28"/>
          <w:rtl w:val="true"/>
          <w:lang w:bidi="ar-SA"/>
        </w:rPr>
        <w:t xml:space="preserve">إِنَّ الَّذِینَ تَوَلَّوْا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بَصِیرٌ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نظارت و بینایی خداوند به</w:t>
      </w:r>
      <w:bookmarkStart w:id="153" w:name="pg19783_214491"/>
    </w:p>
    <w:p>
      <w:pPr>
        <w:pStyle w:val="BookText"/>
        <w:rPr/>
      </w:pPr>
      <w:bookmarkEnd w:id="153"/>
      <w:r>
        <w:rPr>
          <w:rFonts w:ascii="IRNazanin" w:hAnsi="IRNazanin" w:eastAsia="IRNazanin"/>
          <w:color w:val="111111"/>
          <w:sz w:val="28"/>
          <w:sz w:val="28"/>
          <w:szCs w:val="28"/>
          <w:rtl w:val="true"/>
          <w:lang w:bidi="fa-IR"/>
        </w:rPr>
        <w:t>کردار آدمیان، برانگیزندۀ آدمی به نبرد و پیکار در راه خدا</w:t>
      </w:r>
    </w:p>
    <w:p>
      <w:pPr>
        <w:pStyle w:val="BookText"/>
        <w:rPr/>
      </w:pPr>
      <w:r>
        <w:rPr>
          <w:rFonts w:ascii="Amiri" w:hAnsi="Amiri" w:eastAsia="Amiri" w:cs="Amiri"/>
          <w:color w:val="111111"/>
          <w:sz w:val="28"/>
          <w:sz w:val="28"/>
          <w:szCs w:val="28"/>
          <w:rtl w:val="true"/>
          <w:lang w:bidi="ar-SA"/>
        </w:rPr>
        <w:t xml:space="preserve">إِنَّ الَّذِینَ تَوَلَّوْا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بَصِیرٌ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بِمٰا تَعْمَلُونَ بَصِیرٌ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اسلام؛ اللّه؛ انسان؛ ایمان؛ باطل؛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بصیرت؛ ترس؛ تفکر؛ جامعه؛ جنگ؛ جهاد؛ جهان بینی؛ حسرت؛ حیات؛ دشمنی؛ دفاع؛ دین؛ سفر؛ شکست؛ علم؛ عمل؛ قتل؛ قدر؛ قضا؛ قلب؛ قیامت؛ کفر؛ مرگ؛ نفاق</w:t>
      </w:r>
    </w:p>
    <w:p>
      <w:pPr>
        <w:pStyle w:val="Heading3"/>
        <w:numPr>
          <w:ilvl w:val="2"/>
          <w:numId w:val="1"/>
        </w:numPr>
        <w:rPr/>
      </w:pPr>
      <w:bookmarkStart w:id="154" w:name="__RefHeading___Toc1214418_2314609296"/>
      <w:bookmarkStart w:id="155" w:name="_Toc52"/>
      <w:bookmarkEnd w:id="15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157</w:t>
      </w:r>
      <w:r>
        <w:rPr>
          <w:rtl w:val="true"/>
        </w:rPr>
        <w:t>]</w:t>
      </w:r>
      <w:bookmarkEnd w:id="155"/>
    </w:p>
    <w:p>
      <w:pPr>
        <w:pStyle w:val="BookText"/>
        <w:rPr/>
      </w:pPr>
      <w:r>
        <w:rPr>
          <w:rFonts w:ascii="Amiri" w:hAnsi="Amiri" w:eastAsia="Amiri" w:cs="Amiri"/>
          <w:color w:val="111111"/>
          <w:sz w:val="28"/>
          <w:sz w:val="28"/>
          <w:szCs w:val="28"/>
          <w:rtl w:val="true"/>
          <w:lang w:bidi="ar-SA"/>
        </w:rPr>
        <w:t xml:space="preserve">وَ لَئِنْ قُتِلْتُمْ فِی سَبِیلِ اَللّٰهِ أَوْ مُتُّمْ لَمَغْفِرَةٌ مِنَ اَللّٰهِ وَ رَحْمَةٌ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 xml:space="preserve">و اگر در راه خدا کشته شوید یا بمیرید،قطعاً آمرزش و رحمتی که از جانب خداست، از آنچه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متاع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می‌آورند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و مردن در راه خدا، موجب آمرزش گناهان و بهره‌مندی از رحمت خداوند</w:t>
      </w:r>
    </w:p>
    <w:p>
      <w:pPr>
        <w:pStyle w:val="BookText"/>
        <w:rPr/>
      </w:pPr>
      <w:r>
        <w:rPr>
          <w:rFonts w:ascii="Amiri" w:hAnsi="Amiri" w:eastAsia="Amiri" w:cs="Amiri"/>
          <w:color w:val="111111"/>
          <w:sz w:val="28"/>
          <w:sz w:val="28"/>
          <w:szCs w:val="28"/>
          <w:rtl w:val="true"/>
          <w:lang w:bidi="ar-SA"/>
        </w:rPr>
        <w:t>وَ لَئِنْ قُتِلْتُمْ فِی سَبِیلِ اللّٰهِ أَوْ مُتُّمْ لَمَغْفِرَةٌ مِنَ اللّٰهِ وَ رَحْمَةٌ</w:t>
      </w:r>
    </w:p>
    <w:p>
      <w:pPr>
        <w:pStyle w:val="BookText"/>
        <w:rPr/>
      </w:pPr>
      <w:r>
        <w:rPr>
          <w:rFonts w:ascii="IRNazanin" w:hAnsi="IRNazanin" w:eastAsia="IRNazanin"/>
          <w:color w:val="111111"/>
          <w:sz w:val="28"/>
          <w:sz w:val="28"/>
          <w:szCs w:val="28"/>
          <w:rtl w:val="true"/>
          <w:lang w:bidi="fa-IR"/>
        </w:rPr>
        <w:t xml:space="preserve">مناسبت حکم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می‌کند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بودن هدف و مسیر حرکت، ملاک ارزش اعمال آدمی</w:t>
      </w:r>
    </w:p>
    <w:p>
      <w:pPr>
        <w:pStyle w:val="BookText"/>
        <w:rPr/>
      </w:pPr>
      <w:r>
        <w:rPr>
          <w:rFonts w:ascii="Amiri" w:hAnsi="Amiri" w:eastAsia="Amiri" w:cs="Amiri"/>
          <w:color w:val="111111"/>
          <w:sz w:val="28"/>
          <w:sz w:val="28"/>
          <w:szCs w:val="28"/>
          <w:rtl w:val="true"/>
          <w:lang w:bidi="ar-SA"/>
        </w:rPr>
        <w:t>وَ لَئِنْ قُتِلْتُمْ فِی سَبِیلِ اللّٰهِ أَوْ مُتُّمْ لَمَغْفِرَةٌ مِنَ اللّٰهِ وَ رَحْمَةٌ</w:t>
      </w:r>
    </w:p>
    <w:p>
      <w:pPr>
        <w:pStyle w:val="BookText"/>
        <w:rPr/>
      </w:pPr>
      <w:r>
        <w:rPr>
          <w:rFonts w:ascii="IRNazanin" w:hAnsi="IRNazanin" w:eastAsia="IRNazanin"/>
          <w:color w:val="111111"/>
          <w:sz w:val="28"/>
          <w:sz w:val="28"/>
          <w:szCs w:val="28"/>
          <w:rtl w:val="true"/>
          <w:lang w:bidi="fa-IR"/>
        </w:rPr>
        <w:t xml:space="preserve">مسلّماً انسانها یا می‌میرند و یا کشته می‌شوند، بنابراین آنچه دارای ارزش است و سعادت آدمی را در پی دارد، معنایی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از آن تعبیر به الهی بودن هدف و مسیر حرکت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هدف در تعیین ارزش‌مندی و یا بی‌ارزشی رفتار و کردار انسانها</w:t>
      </w:r>
    </w:p>
    <w:p>
      <w:pPr>
        <w:pStyle w:val="BookText"/>
        <w:rPr/>
      </w:pPr>
      <w:r>
        <w:rPr>
          <w:rFonts w:ascii="Amiri" w:hAnsi="Amiri" w:eastAsia="Amiri" w:cs="Amiri"/>
          <w:color w:val="111111"/>
          <w:sz w:val="28"/>
          <w:sz w:val="28"/>
          <w:szCs w:val="28"/>
          <w:rtl w:val="true"/>
          <w:lang w:bidi="ar-SA"/>
        </w:rPr>
        <w:t>وَ لَئِنْ قُتِلْتُمْ فِی سَبِیلِ اللّٰهِ أَوْ مُتُّمْ لَمَغْفِرَةٌ مِنَ اللّٰهِ وَ رَحْمَةٌ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 دارای منزلتی والاتر از مرگ در راه او</w:t>
      </w:r>
    </w:p>
    <w:p>
      <w:pPr>
        <w:pStyle w:val="BookText"/>
        <w:rPr/>
      </w:pPr>
      <w:r>
        <w:rPr>
          <w:rFonts w:ascii="Amiri" w:hAnsi="Amiri" w:eastAsia="Amiri" w:cs="Amiri"/>
          <w:color w:val="111111"/>
          <w:sz w:val="28"/>
          <w:sz w:val="28"/>
          <w:szCs w:val="28"/>
          <w:rtl w:val="true"/>
          <w:lang w:bidi="ar-SA"/>
        </w:rPr>
        <w:t>وَ لَئِنْ قُتِلْتُمْ فِی سَبِیلِ اللّٰهِ أَوْ مُتُّمْ لَمَغْفِرَةٌ مِنَ اللّٰهِ وَ رَحْمَةٌ</w:t>
      </w:r>
    </w:p>
    <w:p>
      <w:pPr>
        <w:pStyle w:val="BookText"/>
        <w:rPr/>
      </w:pPr>
      <w:r>
        <w:rPr>
          <w:rFonts w:ascii="Amiri" w:hAnsi="Amiri" w:eastAsia="Amiri" w:cs="Amiri"/>
          <w:color w:val="111111"/>
          <w:sz w:val="28"/>
          <w:sz w:val="28"/>
          <w:szCs w:val="28"/>
          <w:rtl w:val="true"/>
          <w:lang w:bidi="ar-SA"/>
        </w:rPr>
        <w:t xml:space="preserve">تقدّم 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به خاطر تقدم رتبی آن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آمرزندۀ پیکارگران شهید کارزار احد و عطا کنندۀ رحمتهای خویش به آنان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قُتِلْتُمْ فِی سَبِیلِ اللّٰهِ أَوْ مُتُّمْ لَمَغْفِرَةٌ مِنَ اللّٰهِ وَ رَحْمَةٌ</w:t>
      </w:r>
    </w:p>
    <w:p>
      <w:pPr>
        <w:pStyle w:val="BookText"/>
        <w:rPr/>
      </w:pPr>
      <w:r>
        <w:rPr>
          <w:rFonts w:ascii="IRNazanin" w:hAnsi="IRNazanin" w:eastAsia="IRNazanin"/>
          <w:color w:val="111111"/>
          <w:sz w:val="28"/>
          <w:sz w:val="28"/>
          <w:szCs w:val="28"/>
          <w:rtl w:val="true"/>
          <w:lang w:bidi="fa-IR"/>
        </w:rPr>
        <w:t>چون آیۀ مورد بحث در ضمن آیاتی آمده که مسائل نبرد احد را مطرح می‌کرد، می‌تواند اشارۀ مستقیم به شهیدان جنگ احد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آدمی از سوی خداوند، زمینۀ بهره‌مندی او از رحمت خاصّ الهی</w:t>
      </w:r>
    </w:p>
    <w:p>
      <w:pPr>
        <w:pStyle w:val="BookText"/>
        <w:rPr/>
      </w:pPr>
      <w:r>
        <w:rPr>
          <w:rFonts w:ascii="Amiri" w:hAnsi="Amiri" w:eastAsia="Amiri" w:cs="Amiri"/>
          <w:color w:val="111111"/>
          <w:sz w:val="28"/>
          <w:sz w:val="28"/>
          <w:szCs w:val="28"/>
          <w:rtl w:val="true"/>
          <w:lang w:bidi="ar-SA"/>
        </w:rPr>
        <w:t>لَمَغْفِرَةٌ مِنَ اللّٰهِ وَ رَحْمَةٌ</w:t>
      </w:r>
    </w:p>
    <w:p>
      <w:pPr>
        <w:pStyle w:val="BookText"/>
        <w:rPr/>
      </w:pPr>
      <w:r>
        <w:rPr>
          <w:rFonts w:ascii="IRNazanin" w:hAnsi="IRNazanin" w:eastAsia="IRNazanin"/>
          <w:color w:val="111111"/>
          <w:sz w:val="28"/>
          <w:sz w:val="28"/>
          <w:szCs w:val="28"/>
          <w:rtl w:val="true"/>
          <w:lang w:bidi="fa-IR"/>
        </w:rPr>
        <w:t xml:space="preserve">چون 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می‌توان نتیجه گرفت که آمرزش گناهان مقدّمه‌ای برای دریافت رحمت خاص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رحمت الهی، دارای ارزش برتر از تمامی ثروتهای به دست آمده و امکانات دنیوی</w:t>
      </w:r>
    </w:p>
    <w:p>
      <w:pPr>
        <w:pStyle w:val="BookText"/>
        <w:rPr/>
      </w:pPr>
      <w:r>
        <w:rPr>
          <w:rFonts w:ascii="Amiri" w:hAnsi="Amiri" w:eastAsia="Amiri" w:cs="Amiri"/>
          <w:color w:val="111111"/>
          <w:sz w:val="28"/>
          <w:sz w:val="28"/>
          <w:szCs w:val="28"/>
          <w:rtl w:val="true"/>
          <w:lang w:bidi="ar-SA"/>
        </w:rPr>
        <w:t>لَمَغْفِرَةٌ مِنَ اللّٰهِ وَ رَحْمَةٌ خَیْرٌ مِمّٰا یَجْمَعُونَ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یا شهادت در راه خدا، دارای ارزشی برتر از ماندن در دنیا و ثروت‌اندوزی</w:t>
      </w:r>
    </w:p>
    <w:p>
      <w:pPr>
        <w:pStyle w:val="BookText"/>
        <w:rPr/>
      </w:pPr>
      <w:r>
        <w:rPr>
          <w:rFonts w:ascii="Amiri" w:hAnsi="Amiri" w:eastAsia="Amiri" w:cs="Amiri"/>
          <w:color w:val="111111"/>
          <w:sz w:val="28"/>
          <w:sz w:val="28"/>
          <w:szCs w:val="28"/>
          <w:rtl w:val="true"/>
          <w:lang w:bidi="ar-SA"/>
        </w:rPr>
        <w:t xml:space="preserve">وَ لَئِنْ قُتِلْتُمْ فِی سَبِیلِ اللّٰهِ أَوْ 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مِمّٰا یَجْمَعُونَ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والاتر ماندگای در دنیا و ثروت‌اندوزی، بر شهادت و رحمت و آمرزش الهی، در پندار غلط کفرپیشگان</w:t>
      </w:r>
    </w:p>
    <w:p>
      <w:pPr>
        <w:pStyle w:val="BookText"/>
        <w:rPr/>
      </w:pPr>
      <w:r>
        <w:rPr>
          <w:rFonts w:ascii="Amiri" w:hAnsi="Amiri" w:eastAsia="Amiri" w:cs="Amiri"/>
          <w:color w:val="111111"/>
          <w:sz w:val="28"/>
          <w:sz w:val="28"/>
          <w:szCs w:val="28"/>
          <w:rtl w:val="true"/>
          <w:lang w:bidi="ar-SA"/>
        </w:rPr>
        <w:t xml:space="preserve">لَوْ کٰانُوا عِنْدَنٰا مٰا مٰاتُوا وَ مٰا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لَمَغْفِرَةٌ مِنَ اللّٰهِ وَ رَحْمَةٌ خَیْرٌ مِمّٰا یَجْمَعُونَ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شیفتگی کفرپیشگان را نسبت به ماندگاری در دنیا بیان می‌کند،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مِمّٰا یَجْمَعُونَ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یا عاقبت از ماندگاری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کفرپیشگان از ماندگاری در دنیا به چنگ آوردن منافع دنیوی و ثروت‌اندوزی است و آنان این منافع گذرا را بالاتر از رحمت و آمرزش الهی می‌پندارند و لذا بر کشته‌های در راه خدا تأسف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والای آنانکه در راه خدا می‌میرند و یا کشته می‌شوند، نشان‌دهندۀ بطلان ارزیابی کفرپیشگان دربارۀ حیات و مرگ</w:t>
      </w:r>
    </w:p>
    <w:p>
      <w:pPr>
        <w:pStyle w:val="BookText"/>
        <w:rPr/>
      </w:pPr>
      <w:r>
        <w:rPr>
          <w:rFonts w:ascii="Amiri" w:hAnsi="Amiri" w:eastAsia="Amiri" w:cs="Amiri"/>
          <w:color w:val="111111"/>
          <w:sz w:val="28"/>
          <w:sz w:val="28"/>
          <w:szCs w:val="28"/>
          <w:rtl w:val="true"/>
          <w:lang w:bidi="ar-SA"/>
        </w:rPr>
        <w:t xml:space="preserve">لَوْ کٰانُوا عِنْدَنٰا مٰا مٰاتُوا وَ مٰا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قُتِلْتُمْ فِی سَبِیلِ اللّٰهِ أَوْ مُتُّمْ لَمَغْفِرَةٌ مِنَ اللّٰهِ وَ رَحْمَةٌ خَیْرٌ مِمّٰا یَجْمَعُونَ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مقدّر بودن مرگ و حیات، و شناخت ارزش والای شهادت، آسان‌کنندۀ حرکت به سوی نبرد با دشمنان دین</w:t>
      </w:r>
    </w:p>
    <w:p>
      <w:pPr>
        <w:pStyle w:val="BookText"/>
        <w:rPr/>
      </w:pPr>
      <w:r>
        <w:rPr>
          <w:rFonts w:ascii="Amiri" w:hAnsi="Amiri" w:eastAsia="Amiri" w:cs="Amiri"/>
          <w:color w:val="111111"/>
          <w:sz w:val="28"/>
          <w:sz w:val="28"/>
          <w:szCs w:val="28"/>
          <w:rtl w:val="true"/>
          <w:lang w:bidi="ar-SA"/>
        </w:rPr>
        <w:t xml:space="preserve">وَ اللّٰهُ یُحْیِی وَ یُمِیتُ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قُتِلْتُمْ فِی سَبِیلِ اللّٰهِ أَوْ مُتُّمْ لَمَغْفِرَةٌ مِنَ اللّٰهِ وَ رَحْمَةٌ خَیْرٌ مِمّٰا یَجْمَعُونَ</w:t>
      </w:r>
    </w:p>
    <w:p>
      <w:pPr>
        <w:pStyle w:val="BookText"/>
        <w:rPr/>
      </w:pPr>
      <w:r>
        <w:rPr>
          <w:rFonts w:ascii="IRNazanin" w:hAnsi="IRNazanin" w:eastAsia="IRNazanin"/>
          <w:color w:val="111111"/>
          <w:sz w:val="28"/>
          <w:sz w:val="28"/>
          <w:szCs w:val="28"/>
          <w:rtl w:val="true"/>
          <w:lang w:bidi="fa-IR"/>
        </w:rPr>
        <w:t>خداوند با بیان دو نکته مؤمنان را به جهاد ترغیب 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حیات به دست خداست و عوامل طبیعی تعیین‌کننده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باختگان در راه خدا، آمرزیده و مشمول رحمت خاصّ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مؤمنان، با توجه به این دو معنا، هرگز تردیدی برای شرکت در جهاد نخواهند داشت</w:t>
      </w:r>
      <w:r>
        <w:rPr>
          <w:rFonts w:eastAsia="IRNazanin" w:cs="IRNazanin"/>
          <w:color w:val="111111"/>
          <w:sz w:val="28"/>
          <w:szCs w:val="28"/>
          <w:rtl w:val="true"/>
          <w:lang w:bidi="fa-IR"/>
        </w:rPr>
        <w:t>.</w:t>
      </w:r>
      <w:bookmarkStart w:id="156" w:name="pg19783_214493"/>
    </w:p>
    <w:p>
      <w:pPr>
        <w:pStyle w:val="BookText"/>
        <w:rPr/>
      </w:pPr>
      <w:bookmarkEnd w:id="156"/>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ارزشمندی والای شهادت و مرگ در راه خدا، رهایی‌بخش آدمی از وابستگیهای دنیوی</w:t>
      </w:r>
    </w:p>
    <w:p>
      <w:pPr>
        <w:pStyle w:val="BookText"/>
        <w:rPr/>
      </w:pPr>
      <w:r>
        <w:rPr>
          <w:rFonts w:ascii="Amiri" w:hAnsi="Amiri" w:eastAsia="Amiri" w:cs="Amiri"/>
          <w:color w:val="111111"/>
          <w:sz w:val="28"/>
          <w:sz w:val="28"/>
          <w:szCs w:val="28"/>
          <w:rtl w:val="true"/>
          <w:lang w:bidi="ar-SA"/>
        </w:rPr>
        <w:t xml:space="preserve">وَ لَئِنْ قُتِلْتُمْ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لَمَغْفِرَةٌ مِنَ اللّٰهِ وَ رَحْمَةٌ خَیْرٌ مِمّٰا یَجْمَعُونَ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اللّه؛ ایمان؛ تکلیف؛ جهاد؛ جهان بینی؛ دنیا؛ رحمت؛ سبیل اللّه؛ سختی؛ شهادت؛ عمل؛ قدر؛ قضا؛کفر؛ گناه؛ مرگ؛ مغفرت</w:t>
      </w:r>
    </w:p>
    <w:p>
      <w:pPr>
        <w:pStyle w:val="Heading3"/>
        <w:numPr>
          <w:ilvl w:val="2"/>
          <w:numId w:val="1"/>
        </w:numPr>
        <w:rPr/>
      </w:pPr>
      <w:bookmarkStart w:id="157" w:name="__RefHeading___Toc1214420_2314609296"/>
      <w:bookmarkStart w:id="158" w:name="_Toc53"/>
      <w:bookmarkEnd w:id="15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158</w:t>
      </w:r>
      <w:r>
        <w:rPr>
          <w:rtl w:val="true"/>
        </w:rPr>
        <w:t>]</w:t>
      </w:r>
      <w:bookmarkEnd w:id="158"/>
    </w:p>
    <w:p>
      <w:pPr>
        <w:pStyle w:val="BookText"/>
        <w:rPr/>
      </w:pPr>
      <w:r>
        <w:rPr>
          <w:rFonts w:ascii="Amiri" w:hAnsi="Amiri" w:eastAsia="Amiri" w:cs="Amiri"/>
          <w:color w:val="111111"/>
          <w:sz w:val="28"/>
          <w:sz w:val="28"/>
          <w:szCs w:val="28"/>
          <w:rtl w:val="true"/>
          <w:lang w:bidi="ar-SA"/>
        </w:rPr>
        <w:t xml:space="preserve">وَ لَئِنْ مُتُّمْ أَوْ قُتِلْتُمْ لَإِلَی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و اگر بمیرید یا کشته شوید، بی‌تردید به سوی خدا محشور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یا کشته شدن، چه در راه خدا و چه در راه غیرِ او، مسیری است به سوی خداوند، نه نابودی و فنا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مُتُّمْ أَوْ قُتِلْتُمْ لَإِلَی اللّٰهِ تُحْشَرُونَ</w:t>
      </w:r>
    </w:p>
    <w:p>
      <w:pPr>
        <w:pStyle w:val="BookText"/>
        <w:rPr/>
      </w:pPr>
      <w:r>
        <w:rPr>
          <w:rFonts w:ascii="IRNazanin" w:hAnsi="IRNazanin" w:eastAsia="IRNazanin"/>
          <w:color w:val="111111"/>
          <w:sz w:val="28"/>
          <w:sz w:val="28"/>
          <w:szCs w:val="28"/>
          <w:rtl w:val="true"/>
          <w:lang w:bidi="fa-IR"/>
        </w:rPr>
        <w:t xml:space="preserve">از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به دست می‌آید که مراد، هر نوع مردن و کشته شدن است و مؤیّد این معنا تقدیم مردن بر کشته شدن است؛ به خلاف آیۀ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مرجع و فرجام انسانها، برای جزا و پاداش</w:t>
      </w:r>
    </w:p>
    <w:p>
      <w:pPr>
        <w:pStyle w:val="BookText"/>
        <w:rPr/>
      </w:pPr>
      <w:r>
        <w:rPr>
          <w:rFonts w:ascii="Amiri" w:hAnsi="Amiri" w:eastAsia="Amiri" w:cs="Amiri"/>
          <w:color w:val="111111"/>
          <w:sz w:val="28"/>
          <w:sz w:val="28"/>
          <w:szCs w:val="28"/>
          <w:rtl w:val="true"/>
          <w:lang w:bidi="ar-SA"/>
        </w:rPr>
        <w:t>وَ لَئِنْ مُتُّمْ أَوْ قُتِلْتُمْ لَإِلَی اللّٰهِ تُحْشَرُونَ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لَإِلَی اللّٰهِ تُحْشَرُونَ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کنایه از جزا و پاداش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حشر و بقای آدمی پس از مرگ، برانگیزندۀ وی برای حضور در میدان کارزار علیه دشمنان دین</w:t>
      </w:r>
    </w:p>
    <w:p>
      <w:pPr>
        <w:pStyle w:val="BookText"/>
        <w:rPr/>
      </w:pPr>
      <w:r>
        <w:rPr>
          <w:rFonts w:ascii="Amiri" w:hAnsi="Amiri" w:eastAsia="Amiri" w:cs="Amiri"/>
          <w:color w:val="111111"/>
          <w:sz w:val="28"/>
          <w:sz w:val="28"/>
          <w:szCs w:val="28"/>
          <w:rtl w:val="true"/>
          <w:lang w:bidi="ar-SA"/>
        </w:rPr>
        <w:t>وَ لَئِنْ مُتُّمْ أَوْ قُتِلْتُمْ لَإِلَی اللّٰهِ تُحْشَرُونَ</w:t>
      </w:r>
    </w:p>
    <w:p>
      <w:pPr>
        <w:pStyle w:val="BookText"/>
        <w:rPr/>
      </w:pPr>
      <w:r>
        <w:rPr>
          <w:rFonts w:ascii="IRNazanin" w:hAnsi="IRNazanin" w:eastAsia="IRNazanin"/>
          <w:color w:val="111111"/>
          <w:sz w:val="28"/>
          <w:sz w:val="28"/>
          <w:szCs w:val="28"/>
          <w:rtl w:val="true"/>
          <w:lang w:bidi="fa-IR"/>
        </w:rPr>
        <w:t>هدف از بیان این معنا که آدمی با مرگ و یا کشته شدن، چه در راه منافع دنیا و یا راه خدا، به سوی او حرکت می‌کند، ترغیب وی به پیکار در راه خدا و تقویت روحیۀ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ایمان؛ جهاد؛ جهان بینی؛ حشر و نشر؛ شهادت؛ عمل؛قیامت؛ مرگ</w:t>
      </w:r>
      <w:bookmarkStart w:id="159" w:name="pg19783_214494"/>
    </w:p>
    <w:p>
      <w:pPr>
        <w:pStyle w:val="Heading3"/>
        <w:numPr>
          <w:ilvl w:val="2"/>
          <w:numId w:val="1"/>
        </w:numPr>
        <w:rPr/>
      </w:pPr>
      <w:bookmarkStart w:id="160" w:name="__RefHeading___Toc1214422_2314609296"/>
      <w:bookmarkStart w:id="161" w:name="_Toc54"/>
      <w:bookmarkEnd w:id="159"/>
      <w:bookmarkEnd w:id="16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159</w:t>
      </w:r>
      <w:r>
        <w:rPr>
          <w:rtl w:val="true"/>
        </w:rPr>
        <w:t>]</w:t>
      </w:r>
      <w:bookmarkEnd w:id="161"/>
    </w:p>
    <w:p>
      <w:pPr>
        <w:pStyle w:val="BookText"/>
        <w:rPr/>
      </w:pP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پس به سبب رحمتی که از جانب خداست با آنان نرمخوی شده‌ای، و اگر درشتخوی و سنگدل بودی از گِرد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درگذر، و برایشان آمرزش بخواه،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ادارۀ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مشورت کن، و چون تصمیم گرفتی بر خدا توکّل کن، که خدا توکّل کنندگان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اخلاقی خوش، اهل مدارا با مردمان و به دور از هر گونه سنگدلی و خشونت</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مهربانی و خوشخویی،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جفاکار و بد خلق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غَلِیظَ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سنگدل و بی‌رحم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تنها سرچشمۀ نرمی و مدارای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w:t>
      </w:r>
    </w:p>
    <w:p>
      <w:pPr>
        <w:pStyle w:val="BookText"/>
        <w:rPr/>
      </w:pPr>
      <w:r>
        <w:rPr>
          <w:rFonts w:ascii="Amiri" w:hAnsi="Amiri" w:eastAsia="Amiri" w:cs="Amiri"/>
          <w:color w:val="111111"/>
          <w:sz w:val="28"/>
          <w:sz w:val="28"/>
          <w:szCs w:val="28"/>
          <w:rtl w:val="true"/>
          <w:lang w:bidi="ar-SA"/>
        </w:rPr>
        <w:t>فَبِمٰا رَحْمَةٍ مِنَ اللّٰهِ لِنْتَ لَهُمْ</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دلالت بر حصر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و مدارای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مسلمانانی که از دستورات ایشان سرپیچی کردند و از جبهۀ احد گریختند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w:t>
      </w:r>
    </w:p>
    <w:p>
      <w:pPr>
        <w:pStyle w:val="BookText"/>
        <w:rPr/>
      </w:pPr>
      <w:r>
        <w:rPr>
          <w:rFonts w:ascii="IRNazanin" w:hAnsi="IRNazanin" w:eastAsia="IRNazanin"/>
          <w:color w:val="111111"/>
          <w:sz w:val="28"/>
          <w:sz w:val="28"/>
          <w:szCs w:val="28"/>
          <w:rtl w:val="true"/>
          <w:lang w:bidi="fa-IR"/>
        </w:rPr>
        <w:t xml:space="preserve">نرمی و مدارا غالباً در مورد مخالفان و عصیانگران است که از مصادیق 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عصیانگران نبرد احد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خوش‌خلقی، نرمش و رأفت رهبران الهی با مردم</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 حَوْلِکَ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خوش و مدارای با مردم، برخاسته از رحمت الهی</w:t>
      </w:r>
    </w:p>
    <w:p>
      <w:pPr>
        <w:pStyle w:val="BookText"/>
        <w:rPr/>
      </w:pPr>
      <w:r>
        <w:rPr>
          <w:rFonts w:ascii="Amiri" w:hAnsi="Amiri" w:eastAsia="Amiri" w:cs="Amiri"/>
          <w:color w:val="111111"/>
          <w:sz w:val="28"/>
          <w:sz w:val="28"/>
          <w:szCs w:val="28"/>
          <w:rtl w:val="true"/>
          <w:lang w:bidi="ar-SA"/>
        </w:rPr>
        <w:t>فَبِمٰا رَحْمَةٍ مِنَ اللّٰهِ لِنْتَ لَهُمْ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خوش‌خُلقی و مهربانی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از عوامل گرایش آنان</w:t>
      </w:r>
    </w:p>
    <w:p>
      <w:pPr>
        <w:pStyle w:val="BookText"/>
        <w:rPr/>
      </w:pPr>
      <w:r>
        <w:rPr>
          <w:rFonts w:ascii="IRNazanin" w:hAnsi="IRNazanin" w:eastAsia="IRNazanin"/>
          <w:color w:val="111111"/>
          <w:sz w:val="28"/>
          <w:sz w:val="28"/>
          <w:szCs w:val="28"/>
          <w:rtl w:val="true"/>
          <w:lang w:bidi="fa-IR"/>
        </w:rPr>
        <w:t>به جانب آن حضرت</w:t>
      </w:r>
    </w:p>
    <w:p>
      <w:pPr>
        <w:pStyle w:val="BookText"/>
        <w:rPr/>
      </w:pPr>
      <w:r>
        <w:rPr>
          <w:rFonts w:ascii="Amiri" w:hAnsi="Amiri" w:eastAsia="Amiri" w:cs="Amiri"/>
          <w:color w:val="111111"/>
          <w:sz w:val="28"/>
          <w:sz w:val="28"/>
          <w:szCs w:val="28"/>
          <w:rtl w:val="true"/>
          <w:lang w:bidi="ar-SA"/>
        </w:rPr>
        <w:t>وَ لَوْ کُنْتَ فَظًّا غَلِیظَ الْقَلْبِ لاَنْفَضُّوا مِنْ حَوْلِکَ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سنگدلی و خشونت رهبران، موجب پراکندگی مردم از پیرامون آنان</w:t>
      </w:r>
    </w:p>
    <w:p>
      <w:pPr>
        <w:pStyle w:val="BookText"/>
        <w:rPr/>
      </w:pPr>
      <w:r>
        <w:rPr>
          <w:rFonts w:ascii="Amiri" w:hAnsi="Amiri" w:eastAsia="Amiri" w:cs="Amiri"/>
          <w:color w:val="111111"/>
          <w:sz w:val="28"/>
          <w:sz w:val="28"/>
          <w:szCs w:val="28"/>
          <w:rtl w:val="true"/>
          <w:lang w:bidi="ar-SA"/>
        </w:rPr>
        <w:t>وَ لَوْ کُنْتَ فَظًّا غَلِیظَ الْقَلْبِ لاَنْفَضُّوا مِنْ حَوْلِکَ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متفرّق و پراکنده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خوش‌خُلقی و مدارا و نکوهش از سنگدلی و خشونت، در برخوردهای اجتماعی</w:t>
      </w:r>
    </w:p>
    <w:p>
      <w:pPr>
        <w:pStyle w:val="BookText"/>
        <w:rPr/>
      </w:pPr>
      <w:r>
        <w:rPr>
          <w:rFonts w:ascii="Amiri" w:hAnsi="Amiri" w:eastAsia="Amiri" w:cs="Amiri"/>
          <w:color w:val="111111"/>
          <w:sz w:val="28"/>
          <w:sz w:val="28"/>
          <w:szCs w:val="28"/>
          <w:rtl w:val="true"/>
          <w:lang w:bidi="ar-SA"/>
        </w:rPr>
        <w:t>وَ لَوْ کُنْتَ فَظًّا غَلِیظَ الْقَلْبِ لاَنْفَضُّوا مِنْ حَوْلِکَ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مردم به رهبران دینی، در گرو مهربانی آنان و پرهیز از خشونت و سنگدلی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 حَوْلِکَ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ویژۀ خوش‌خُلقی و مهربانی رهبران الهی با امت خویش، به هنگامه‌های دشوار</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 حَوْلِکَ</w:t>
      </w:r>
    </w:p>
    <w:p>
      <w:pPr>
        <w:pStyle w:val="BookText"/>
        <w:rPr/>
      </w:pPr>
      <w:r>
        <w:rPr>
          <w:rFonts w:ascii="IRNazanin" w:hAnsi="IRNazanin" w:eastAsia="IRNazanin"/>
          <w:color w:val="111111"/>
          <w:sz w:val="28"/>
          <w:sz w:val="28"/>
          <w:szCs w:val="28"/>
          <w:rtl w:val="true"/>
          <w:lang w:bidi="fa-IR"/>
        </w:rPr>
        <w:t>قرار گرفتن این آیه در ضمن آیات مربوط به نبرد احد و مشکلات ناشی از آن، اشاره به این حقیقت دارد که خوش‌خلقی و مهربانی رهبران به هنگام رخ نمودن سختیها و مشکلات برای مردم، از اهمیّت ویژه‌ای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شکستها و سختیها، زمینه‌ساز پراکندگی جامعه از پیرامون رهبران خود، و مدارای ایشان با آنان از میان برندۀ آن زمینه‌هاست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 حَوْلِکَ</w:t>
      </w:r>
    </w:p>
    <w:p>
      <w:pPr>
        <w:pStyle w:val="BookText"/>
        <w:rPr/>
      </w:pPr>
      <w:r>
        <w:rPr>
          <w:rFonts w:ascii="IRNazanin" w:hAnsi="IRNazanin" w:eastAsia="IRNazanin"/>
          <w:color w:val="111111"/>
          <w:sz w:val="28"/>
          <w:sz w:val="28"/>
          <w:szCs w:val="28"/>
          <w:rtl w:val="true"/>
          <w:lang w:bidi="fa-IR"/>
        </w:rPr>
        <w:t>با توجّه به ارتباط این آیه با آیات پیشین، که شکست نبرد احد و مشکلات ناشی از آن را مطرح ساخت، می‌توان نتیجه گرفت که شکست و مشکلات آن نبرد، زمینۀ پراکندگی مسلمانان را از پیرامون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 و آنچه در این میان مانع از متفرق شدن مردم از پیرامون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خُلق خوش و مدارای آن حضرت با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خطاکاران، و طلب آمرزش برای ایشان و مشورت در امور اجتماعی، 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مسلمانان</w:t>
      </w:r>
    </w:p>
    <w:p>
      <w:pPr>
        <w:pStyle w:val="BookText"/>
        <w:rPr/>
      </w:pPr>
      <w:r>
        <w:rPr>
          <w:rFonts w:ascii="Amiri" w:hAnsi="Amiri" w:eastAsia="Amiri" w:cs="Amiri"/>
          <w:color w:val="111111"/>
          <w:sz w:val="28"/>
          <w:sz w:val="28"/>
          <w:szCs w:val="28"/>
          <w:rtl w:val="true"/>
          <w:lang w:bidi="ar-SA"/>
        </w:rPr>
        <w:t>فَاعْفُ عَنْهُمْ وَ اسْتَغْفِرْ لَهُمْ وَ شٰاوِرْهُمْ فِی الْأَمْرِ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خطای مردم و طلب آمرزش برای آنان و نیز مشورت با مسلمانان در مسائل اجتماعی، نمودی از مهربانی و خُلق خوش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کُنْتَ فَظًّا غَلِیظَ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عَنْهُمْ وَ اسْتَغْفِرْ لَهُمْ وَ شٰاوِرْهُمْ فِی الْأَمْرِ</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فَاعْفُ عَنْهُمْ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جمله‌های پیشین، که بیانگر خُلق خوش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حقیقت اشاره به مصادیق و نمونه‌هایی از خوی نیکوی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امر به عفو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ادامه دادن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گذشت از حقوق خویش بر مردم و طلب آمرزش برای آنان نسبت به حقوق الهی</w:t>
      </w:r>
    </w:p>
    <w:p>
      <w:pPr>
        <w:pStyle w:val="BookText"/>
        <w:rPr/>
      </w:pPr>
      <w:r>
        <w:rPr>
          <w:rFonts w:ascii="Amiri" w:hAnsi="Amiri" w:eastAsia="Amiri" w:cs="Amiri"/>
          <w:color w:val="111111"/>
          <w:sz w:val="28"/>
          <w:sz w:val="28"/>
          <w:szCs w:val="28"/>
          <w:rtl w:val="true"/>
          <w:lang w:bidi="ar-SA"/>
        </w:rPr>
        <w:t>فَاعْفُ عَنْهُمْ وَ اسْتَغْفِرْ لَهُمْ</w:t>
      </w:r>
    </w:p>
    <w:p>
      <w:pPr>
        <w:pStyle w:val="BookText"/>
        <w:rPr/>
      </w:pPr>
      <w:r>
        <w:rPr>
          <w:rFonts w:ascii="IRNazanin" w:hAnsi="IRNazanin" w:eastAsia="IRNazanin"/>
          <w:color w:val="111111"/>
          <w:sz w:val="28"/>
          <w:sz w:val="28"/>
          <w:szCs w:val="28"/>
          <w:rtl w:val="true"/>
          <w:lang w:bidi="fa-IR"/>
        </w:rPr>
        <w:t>از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مأمور به گذشت از مردم و از سوی دیگر مأمور به طلب مغفرت برای آنان از خدا می‌شود، می‌توان به دست آورد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گذشت از حقوق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طلب مغفرت در مورد حقوق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حقوقی بر مردم و آنان وظیفه‌دار رعایت آن حقوق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 عَنْهُمْ وَ اسْتَغْفِرْ لَهُمْ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خطاکاران پیکار احد، تکلیف الهی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 عَنْهُمْ وَ اسْتَغْفِرْ لَهُمْ</w:t>
      </w:r>
    </w:p>
    <w:p>
      <w:pPr>
        <w:pStyle w:val="BookText"/>
        <w:rPr/>
      </w:pPr>
      <w:r>
        <w:rPr>
          <w:rFonts w:ascii="IRNazanin" w:hAnsi="IRNazanin" w:eastAsia="IRNazanin"/>
          <w:color w:val="111111"/>
          <w:sz w:val="28"/>
          <w:sz w:val="28"/>
          <w:szCs w:val="28"/>
          <w:rtl w:val="true"/>
          <w:lang w:bidi="fa-IR"/>
        </w:rPr>
        <w:t>به متقضای ارتباط این آیه با آیات نبرد احد، از جمله افراد مورد نظر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نادیده گرفتن خطای آنان است، خطاکاران نبرد احد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وساطت و شفاعت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برای آمرزش خطاکاران</w:t>
      </w:r>
    </w:p>
    <w:p>
      <w:pPr>
        <w:pStyle w:val="BookText"/>
        <w:rPr/>
      </w:pPr>
      <w:r>
        <w:rPr>
          <w:rFonts w:ascii="Amiri" w:hAnsi="Amiri" w:eastAsia="Amiri" w:cs="Amiri"/>
          <w:color w:val="111111"/>
          <w:sz w:val="28"/>
          <w:sz w:val="28"/>
          <w:szCs w:val="28"/>
          <w:rtl w:val="true"/>
          <w:lang w:bidi="ar-SA"/>
        </w:rPr>
        <w:t>وَ اسْتَغْفِرْ لَهُمْ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عنایت خاصّ خداوند نسبت به پیکارگران نبرد احد</w:t>
      </w:r>
    </w:p>
    <w:p>
      <w:pPr>
        <w:pStyle w:val="BookText"/>
        <w:rPr/>
      </w:pPr>
      <w:r>
        <w:rPr>
          <w:rFonts w:ascii="Amiri" w:hAnsi="Amiri" w:eastAsia="Amiri" w:cs="Amiri"/>
          <w:color w:val="111111"/>
          <w:sz w:val="28"/>
          <w:sz w:val="28"/>
          <w:szCs w:val="28"/>
          <w:rtl w:val="true"/>
          <w:lang w:bidi="ar-SA"/>
        </w:rPr>
        <w:t>فَاعْفُ عَنْهُمْ وَ اسْتَغْفِرْ لَهُمْ وَ شٰاوِرْهُمْ فِی الْأَمْرِ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 نقش مردم در تصمیم‌گیریهای اجتماعی</w:t>
      </w:r>
    </w:p>
    <w:p>
      <w:pPr>
        <w:pStyle w:val="BookText"/>
        <w:rPr/>
      </w:pPr>
      <w:r>
        <w:rPr>
          <w:rFonts w:ascii="Amiri" w:hAnsi="Amiri" w:eastAsia="Amiri" w:cs="Amiri"/>
          <w:color w:val="111111"/>
          <w:sz w:val="28"/>
          <w:sz w:val="28"/>
          <w:szCs w:val="28"/>
          <w:rtl w:val="true"/>
          <w:lang w:bidi="ar-SA"/>
        </w:rPr>
        <w:t>وَ شٰاوِرْهُمْ فِی الْأَمْرِ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مردم و شرکت دادن آنان در تصمیم‌گیریهای اجتماعی، از وظایف رهبران اسلام</w:t>
      </w:r>
    </w:p>
    <w:p>
      <w:pPr>
        <w:pStyle w:val="BookText"/>
        <w:rPr/>
      </w:pPr>
      <w:r>
        <w:rPr>
          <w:rFonts w:ascii="Amiri" w:hAnsi="Amiri" w:eastAsia="Amiri" w:cs="Amiri"/>
          <w:color w:val="111111"/>
          <w:sz w:val="28"/>
          <w:sz w:val="28"/>
          <w:szCs w:val="28"/>
          <w:rtl w:val="true"/>
          <w:lang w:bidi="ar-SA"/>
        </w:rPr>
        <w:t>وَ شٰاوِرْهُمْ فِی الْأَمْرِ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گذشتۀ مردم، نباید مانع از مشورت رهبران اسلامی با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 عَنْهُمْ وَ اسْتَغْفِرْ لَهُمْ وَ شٰاوِرْهُمْ فِی الْأَمْرِ</w:t>
      </w:r>
    </w:p>
    <w:p>
      <w:pPr>
        <w:pStyle w:val="BookText"/>
        <w:rPr/>
      </w:pPr>
      <w:r>
        <w:rPr>
          <w:rFonts w:ascii="IRNazanin" w:hAnsi="IRNazanin" w:eastAsia="IRNazanin"/>
          <w:color w:val="111111"/>
          <w:sz w:val="28"/>
          <w:sz w:val="28"/>
          <w:szCs w:val="28"/>
          <w:rtl w:val="true"/>
          <w:lang w:bidi="fa-IR"/>
        </w:rPr>
        <w:t>امر به مشورت با مؤمنان پس از تصریح به خطاکاری آنان، اشاره به این معناست که خطا و گناه پیشین مؤمنان نباید مانعی برای مشورت با آنان قلمداد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نظامی مردمی و دور از استبداد رهبران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شٰاوِرْهُمْ فِی الْأَمْرِ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والای مشورت در اسلام</w:t>
      </w:r>
    </w:p>
    <w:p>
      <w:pPr>
        <w:pStyle w:val="BookText"/>
        <w:rPr/>
      </w:pPr>
      <w:r>
        <w:rPr>
          <w:rFonts w:ascii="Amiri" w:hAnsi="Amiri" w:eastAsia="Amiri" w:cs="Amiri"/>
          <w:color w:val="111111"/>
          <w:sz w:val="28"/>
          <w:sz w:val="28"/>
          <w:szCs w:val="28"/>
          <w:rtl w:val="true"/>
          <w:lang w:bidi="ar-SA"/>
        </w:rPr>
        <w:t>وَ شٰاوِرْهُمْ فِی الْأَمْرِ</w:t>
      </w:r>
    </w:p>
    <w:p>
      <w:pPr>
        <w:pStyle w:val="BookText"/>
        <w:rPr/>
      </w:pPr>
      <w:r>
        <w:rPr>
          <w:rFonts w:ascii="IRNazanin" w:hAnsi="IRNazanin" w:eastAsia="IRNazanin"/>
          <w:color w:val="111111"/>
          <w:sz w:val="28"/>
          <w:sz w:val="28"/>
          <w:szCs w:val="28"/>
          <w:rtl w:val="true"/>
          <w:lang w:bidi="fa-IR"/>
        </w:rPr>
        <w:t>موظّف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برجسته‌ترین افراد بشر، به مشورت با مردم، دلیل ارزش و اهمیّت والای مشورت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نهایی پس از مشورت، بر عهدۀ رهبری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شٰاوِرْهُمْ فِی الْأَمْرِ فَإِذٰا عَزَمْتَ فَتَوَکَّلْ عَلَی اللّٰهِ</w:t>
      </w:r>
    </w:p>
    <w:p>
      <w:pPr>
        <w:pStyle w:val="BookText"/>
        <w:rPr/>
      </w:pPr>
      <w:r>
        <w:rPr>
          <w:rFonts w:ascii="IRNazanin" w:hAnsi="IRNazanin" w:eastAsia="IRNazanin"/>
          <w:color w:val="111111"/>
          <w:sz w:val="28"/>
          <w:sz w:val="28"/>
          <w:szCs w:val="28"/>
          <w:rtl w:val="true"/>
          <w:lang w:bidi="fa-IR"/>
        </w:rPr>
        <w:t>با توجه به این که در آیه، تصمیم‌گیری نهایی پس از مشورت، بر عهدۀ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عهدۀ آن حضرت و طرف‌های مشورت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رهبری واحد، همراه با پذیرش اصل شورا، از ویژگیهای نظام اسلامی</w:t>
      </w:r>
    </w:p>
    <w:p>
      <w:pPr>
        <w:pStyle w:val="BookText"/>
        <w:rPr/>
      </w:pPr>
      <w:r>
        <w:rPr>
          <w:rFonts w:ascii="Amiri" w:hAnsi="Amiri" w:eastAsia="Amiri" w:cs="Amiri"/>
          <w:color w:val="111111"/>
          <w:sz w:val="28"/>
          <w:sz w:val="28"/>
          <w:szCs w:val="28"/>
          <w:rtl w:val="true"/>
          <w:lang w:bidi="ar-SA"/>
        </w:rPr>
        <w:t>وَ شٰاوِرْهُمْ فِی الْأَمْرِ فَإِذٰا عَزَمْتَ فَتَوَکَّلْ عَلَی اللّٰهِ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توکّل و اتکای رهبران بر خداوند، پس از تصمیم‌گیری و عزم بر اعمال مدیریت</w:t>
      </w:r>
    </w:p>
    <w:p>
      <w:pPr>
        <w:pStyle w:val="BookText"/>
        <w:rPr/>
      </w:pPr>
      <w:r>
        <w:rPr>
          <w:rFonts w:ascii="Amiri" w:hAnsi="Amiri" w:eastAsia="Amiri" w:cs="Amiri"/>
          <w:color w:val="111111"/>
          <w:sz w:val="28"/>
          <w:sz w:val="28"/>
          <w:szCs w:val="28"/>
          <w:rtl w:val="true"/>
          <w:lang w:bidi="ar-SA"/>
        </w:rPr>
        <w:t>فَإِذٰا عَزَمْتَ فَتَوَکَّلْ عَلَی اللّٰهِ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قاطعیّت و صلابت رهبری، پس از مشورت و تصمیم نهایی خویش، در مقام اجرا</w:t>
      </w:r>
    </w:p>
    <w:p>
      <w:pPr>
        <w:pStyle w:val="BookText"/>
        <w:rPr/>
      </w:pPr>
      <w:r>
        <w:rPr>
          <w:rFonts w:ascii="Amiri" w:hAnsi="Amiri" w:eastAsia="Amiri" w:cs="Amiri"/>
          <w:color w:val="111111"/>
          <w:sz w:val="28"/>
          <w:sz w:val="28"/>
          <w:szCs w:val="28"/>
          <w:rtl w:val="true"/>
          <w:lang w:bidi="ar-SA"/>
        </w:rPr>
        <w:t>وَ شٰاوِرْهُمْ فِی الْأَمْرِ فَإِذٰا عَزَمْتَ فَتَوَکَّلْ عَلَی اللّٰهِ</w:t>
      </w:r>
    </w:p>
    <w:p>
      <w:pPr>
        <w:pStyle w:val="BookText"/>
        <w:rPr/>
      </w:pPr>
      <w:r>
        <w:rPr>
          <w:rFonts w:ascii="IRNazanin" w:hAnsi="IRNazanin" w:eastAsia="IRNazanin"/>
          <w:color w:val="111111"/>
          <w:sz w:val="28"/>
          <w:sz w:val="28"/>
          <w:szCs w:val="28"/>
          <w:rtl w:val="true"/>
          <w:lang w:bidi="fa-IR"/>
        </w:rPr>
        <w:t xml:space="preserve">جلمۀ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عَزَمْتَ فَتَوَکَّلْ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این معناست که آنگاه که تصمیم بر کاری گرفتی، دیگر تردید و دو دلی به خود راه مده و احتمال عدم موفقیّت را با توکّل بر خدا جبران کن که خداوند محبوب خویش را وانخواهد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یُحِبُّ الْمُتَوَکِّلِینَ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دوستدار آنانکه بر او توکّل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الْمُتَوَکِّلِینَ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از عوامل جلب محبّت الهی</w:t>
      </w:r>
    </w:p>
    <w:p>
      <w:pPr>
        <w:pStyle w:val="BookText"/>
        <w:rPr/>
      </w:pPr>
      <w:r>
        <w:rPr>
          <w:rFonts w:ascii="Amiri" w:hAnsi="Amiri" w:eastAsia="Amiri" w:cs="Amiri"/>
          <w:color w:val="111111"/>
          <w:sz w:val="28"/>
          <w:sz w:val="28"/>
          <w:szCs w:val="28"/>
          <w:rtl w:val="true"/>
          <w:lang w:bidi="ar-SA"/>
        </w:rPr>
        <w:t>إِنَّ اللّٰهَ یُحِبُّ الْمُتَوَکِّلِینَ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اخلاق؛ استغفار؛ اسلام؛ اللّه؛ امامت؛ ایمان؛ توسل؛ توکل؛ جامعه؛ جهاد؛ حسن خلق؛ حقوق؛ حکومت؛ خشونت؛ دعا؛ ذکر؛ رحمت؛ سختی؛ شفاعت؛ شکست؛شورا؛ عفو؛ قساوت؛ قلب؛ کار؛ محبت؛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مشورت؛ معاشرت؛ ملامت؛ مهربانی</w:t>
      </w:r>
      <w:bookmarkStart w:id="162" w:name="pg19783_214498"/>
    </w:p>
    <w:p>
      <w:pPr>
        <w:pStyle w:val="Heading3"/>
        <w:numPr>
          <w:ilvl w:val="2"/>
          <w:numId w:val="1"/>
        </w:numPr>
        <w:rPr/>
      </w:pPr>
      <w:bookmarkStart w:id="163" w:name="__RefHeading___Toc1214424_2314609296"/>
      <w:bookmarkStart w:id="164" w:name="_Toc55"/>
      <w:bookmarkEnd w:id="162"/>
      <w:bookmarkEnd w:id="16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160</w:t>
      </w:r>
      <w:r>
        <w:rPr>
          <w:rtl w:val="true"/>
        </w:rPr>
        <w:t>]</w:t>
      </w:r>
      <w:bookmarkEnd w:id="164"/>
    </w:p>
    <w:p>
      <w:pPr>
        <w:pStyle w:val="BookText"/>
        <w:rPr/>
      </w:pPr>
      <w:r>
        <w:rPr>
          <w:rFonts w:ascii="Amiri" w:hAnsi="Amiri" w:eastAsia="Amiri" w:cs="Amiri"/>
          <w:color w:val="111111"/>
          <w:sz w:val="28"/>
          <w:sz w:val="28"/>
          <w:szCs w:val="28"/>
          <w:rtl w:val="true"/>
          <w:lang w:bidi="ar-SA"/>
        </w:rPr>
        <w:t xml:space="preserve">إِنْ یَنْصُرْکُمُ اَللّٰهُ فَلاٰ غٰالِبَ لَکُمْ وَ إِنْ یَخْذُلْکُمْ فَمَنْ ذَا اَلَّذِی یَنْصُرُکُمْ مِنْ بَعْدِهِ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اگر خدا شما را یاری کند، هیچ کس بر شما غالب نمی‌شود؛ و اگر از یاری شما خودداری کند، کیست که بعد از او شما را یاری کند؟ و مؤمنان باید تنها بر خدا توکّل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بودن پیروزی با نصرت و یاری خداوند</w:t>
      </w:r>
    </w:p>
    <w:p>
      <w:pPr>
        <w:pStyle w:val="BookText"/>
        <w:rPr/>
      </w:pPr>
      <w:r>
        <w:rPr>
          <w:rFonts w:ascii="Amiri" w:hAnsi="Amiri" w:eastAsia="Amiri" w:cs="Amiri"/>
          <w:color w:val="111111"/>
          <w:sz w:val="28"/>
          <w:sz w:val="28"/>
          <w:szCs w:val="28"/>
          <w:rtl w:val="true"/>
          <w:lang w:bidi="ar-SA"/>
        </w:rPr>
        <w:t>إِنْ یَنْصُرْکُمُ اللّٰهُ فَلاٰ غٰالِبَ 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جمعیّتی را از نصرت خود محروم سازد، هیچ کس را توان نصرت و یاری ایشان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یَخْذُلْکُمْ فَمَنْ ذَا الَّذِی یَنْصُرُکُمْ مِنْ بَعْدِهِ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یَخْذُلْکُمْ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یاری نکردن است و پی‌آمد یاری نکردن خداوند، شکست و ناکامی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قدرت غالب بر جهان هستی و همۀ عوامل و نیروها در حیطۀ قدرت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یَنْصُرْکُمُ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یَخْذُلْکُمْ فَمَنْ ذَا الَّذِی یَنْصُرُکُمْ مِنْ بَعْدِهِ</w:t>
      </w:r>
    </w:p>
    <w:p>
      <w:pPr>
        <w:pStyle w:val="BookText"/>
        <w:rPr/>
      </w:pPr>
      <w:r>
        <w:rPr>
          <w:rFonts w:ascii="IRNazanin" w:hAnsi="IRNazanin" w:eastAsia="IRNazanin"/>
          <w:color w:val="111111"/>
          <w:sz w:val="28"/>
          <w:sz w:val="28"/>
          <w:szCs w:val="28"/>
          <w:rtl w:val="true"/>
          <w:lang w:bidi="fa-IR"/>
        </w:rPr>
        <w:t>آیۀ شریفه، یاری و نصرت را تنها از آن خدا می‌داند و چون به طور قطع، دیگر عوامل طبیعی و غیرطبیعی نیز در پیروزیها دخیل هستند، به این نتیجه می‌رسیم که قدرت و یاری دیگر عوامل، در احاطۀ خدا و به خواست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شکست، تنها منوط به خواست و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یَنْصُرْکُمُ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یَخْذُلْکُمْ فَمَنْ ذَا الَّذِی یَنْصُرُکُمْ مِنْ بَعْدِهِ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و ناتوانی تمام خواسته‌ها و قدرتها در مقابل خواست و قدرت الهی</w:t>
      </w:r>
    </w:p>
    <w:p>
      <w:pPr>
        <w:pStyle w:val="BookText"/>
        <w:rPr/>
      </w:pPr>
      <w:r>
        <w:rPr>
          <w:rFonts w:ascii="Amiri" w:hAnsi="Amiri" w:eastAsia="Amiri" w:cs="Amiri"/>
          <w:color w:val="111111"/>
          <w:sz w:val="28"/>
          <w:sz w:val="28"/>
          <w:szCs w:val="28"/>
          <w:rtl w:val="true"/>
          <w:lang w:bidi="ar-SA"/>
        </w:rPr>
        <w:t xml:space="preserve">إِنْ یَنْصُرْکُمُ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یَخْذُلْکُمْ فَمَنْ ذَا الَّذِی یَنْصُرُکُمْ مِنْ بَعْدِهِ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بایستی تنها بر خداوند توکّل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متعلّقش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فَلْیَتَوَکَّلِ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حصر دارد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پیکارگران جنگ بدر بر خدا، موجب یاری خدا و پیروزی آنان در آن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یَنْصُرْکُمُ اللّٰهُ فَلاٰ غٰالِبَ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الْمُؤْمِنُونَ</w:t>
      </w:r>
    </w:p>
    <w:p>
      <w:pPr>
        <w:pStyle w:val="BookText"/>
        <w:rPr/>
      </w:pPr>
      <w:r>
        <w:rPr>
          <w:rFonts w:ascii="IRNazanin" w:hAnsi="IRNazanin" w:eastAsia="IRNazanin"/>
          <w:color w:val="111111"/>
          <w:sz w:val="28"/>
          <w:sz w:val="28"/>
          <w:szCs w:val="28"/>
          <w:rtl w:val="true"/>
          <w:lang w:bidi="fa-IR"/>
        </w:rPr>
        <w:t xml:space="preserve">خداوند پس از شروع بیان جنگ احد، اشاره‌ای نیز به مسائل جنگ بدر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نصرکم اللّه ببدر، آیۀ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یَنْصُرْکُمُ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علّت آن پیروزی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زمینه‌ساز یاری و نصرت الهی و غلبه بر دشمنان</w:t>
      </w:r>
    </w:p>
    <w:p>
      <w:pPr>
        <w:pStyle w:val="BookText"/>
        <w:rPr/>
      </w:pPr>
      <w:r>
        <w:rPr>
          <w:rFonts w:ascii="Amiri" w:hAnsi="Amiri" w:eastAsia="Amiri" w:cs="Amiri"/>
          <w:color w:val="111111"/>
          <w:sz w:val="28"/>
          <w:sz w:val="28"/>
          <w:szCs w:val="28"/>
          <w:rtl w:val="true"/>
          <w:lang w:bidi="ar-SA"/>
        </w:rPr>
        <w:t xml:space="preserve">إِنْ یَنْصُرْکُمُ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الْمُؤْمِنُونَ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پیکارگران احد در اتکال به خداوند، موجب محرومیّت آنان از نصرت الهی و شکست ایشان در آن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یَخْذُلْکُمْ فَمَنْ ذَا الَّذِی یَنْصُرُکُمْ مِنْ بَعْدِهِ وَ عَلَی اللّٰهِ فَلْیَتَوَکَّلِ الْمُؤْمِنُونَ</w:t>
      </w:r>
    </w:p>
    <w:p>
      <w:pPr>
        <w:pStyle w:val="BookText"/>
        <w:rPr/>
      </w:pPr>
      <w:r>
        <w:rPr>
          <w:rFonts w:ascii="IRNazanin" w:hAnsi="IRNazanin" w:eastAsia="IRNazanin"/>
          <w:color w:val="111111"/>
          <w:sz w:val="28"/>
          <w:sz w:val="28"/>
          <w:szCs w:val="28"/>
          <w:rtl w:val="true"/>
          <w:lang w:bidi="fa-IR"/>
        </w:rPr>
        <w:t>وقوع این آیه پس از بیان نبرد احد و شکست مؤمنان، اشاره به علّت شکست دارد، یعنی چون در آن نبرد توکّل نداشتید، از یاری خدا محروم شدید و در نتیجه شکست خوردید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از ویژگیهای مؤمنان</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زمینۀ نیل به مرتبۀ توکّل</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ascii="IRNazanin" w:hAnsi="IRNazanin" w:eastAsia="IRNazanin"/>
          <w:color w:val="111111"/>
          <w:sz w:val="28"/>
          <w:sz w:val="28"/>
          <w:szCs w:val="28"/>
          <w:rtl w:val="true"/>
          <w:lang w:bidi="fa-IR"/>
        </w:rPr>
        <w:t xml:space="preserve">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وصفی دیگر، اشاره به این معنا دارد که ایمان، آدمی را به توکّل بر خدا رهنمون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غیر خدا، در پی دارنده خذلان و شکست</w:t>
      </w:r>
    </w:p>
    <w:p>
      <w:pPr>
        <w:pStyle w:val="BookText"/>
        <w:rPr/>
      </w:pPr>
      <w:r>
        <w:rPr>
          <w:rFonts w:ascii="Amiri" w:hAnsi="Amiri" w:eastAsia="Amiri" w:cs="Amiri"/>
          <w:color w:val="111111"/>
          <w:sz w:val="28"/>
          <w:sz w:val="28"/>
          <w:szCs w:val="28"/>
          <w:rtl w:val="true"/>
          <w:lang w:bidi="ar-SA"/>
        </w:rPr>
        <w:t xml:space="preserve">وَ إِنْ یَخْذُلْکُمْ فَمَنْ ذَا الَّذِی یَنْصُرُکُمْ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الْمُؤْمِنُونَ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لازمۀ ایمان به قدرت مطلق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یَنْصُرْکُمُ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الْمُؤْمِنُونَ</w:t>
      </w:r>
    </w:p>
    <w:p>
      <w:pPr>
        <w:pStyle w:val="BookText"/>
        <w:rPr/>
      </w:pPr>
      <w:r>
        <w:rPr>
          <w:rFonts w:ascii="IRNazanin" w:hAnsi="IRNazanin" w:eastAsia="IRNazanin"/>
          <w:color w:val="111111"/>
          <w:sz w:val="28"/>
          <w:sz w:val="28"/>
          <w:szCs w:val="28"/>
          <w:rtl w:val="true"/>
          <w:lang w:bidi="fa-IR"/>
        </w:rPr>
        <w:t xml:space="preserve">با توجّه به صدر آیه، که سخن از تنها قدرت غالب و نقش تعیین‌کنندۀ آن دارد، مراد از ایمان، ایمان به این قدرت است و 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اللّٰهِ فَلْیَتَوَکَّلِ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جملۀ قبل، ضرورت توکل را متعاقب این باور ایجاب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عبداللّه بن الفضل الهاشمیّ 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أباعبداللّه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یَنْصُرْکُمُ اللّٰهُ فَلاٰ غٰالِبَ لَکُمْ وَ إِنْ یَخْذُلْکُمْ فَمَنْ ذَا الَّذِی یَنْصُرُکُمْ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متی خلّی بینه و بین تلک المعصیة فلم یَحُل بینه و بینها حتّی یرتکبها فقد خذله و لم ینصره و لم یوفّقه؛ </w:t>
      </w:r>
      <w:r>
        <w:rPr>
          <w:rStyle w:val="FootnoteAnchor"/>
          <w:rtl w:val="true"/>
        </w:rPr>
        <w:footnoteReference w:id="12"/>
      </w:r>
      <w:bookmarkStart w:id="165" w:name="pg19783_214500"/>
    </w:p>
    <w:p>
      <w:pPr>
        <w:pStyle w:val="BookText"/>
        <w:rPr/>
      </w:pPr>
      <w:bookmarkEnd w:id="165"/>
      <w:r>
        <w:rPr>
          <w:rFonts w:ascii="IRNazanin" w:hAnsi="IRNazanin" w:eastAsia="IRNazanin"/>
          <w:color w:val="111111"/>
          <w:sz w:val="28"/>
          <w:sz w:val="28"/>
          <w:szCs w:val="28"/>
          <w:rtl w:val="true"/>
          <w:lang w:bidi="fa-IR"/>
        </w:rPr>
        <w:t>عبداللّه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یَخْذُلْکُمْ فَمَنْ ذَا الَّذِی یَنْصُرُکُمْ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بین عبد و بین آن معصیت را خالی بگذارد و حایل بین او و معصیت نشود تا آن را مرتکب گردد او را دچار خذلان ساخته و یاریش ننموده و توفیقش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اسلام؛ اللّه؛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پیروزی؛ تنبلی؛ توکل؛ جامعه؛ جهاد؛ ذلت؛سنت؛ شکست؛ قانون علیّت؛ قدرت؛ گناه؛ مشیت خدا؛ نصرت</w:t>
      </w:r>
    </w:p>
    <w:p>
      <w:pPr>
        <w:pStyle w:val="BookText"/>
        <w:rPr/>
      </w:pPr>
      <w:r>
        <w:rPr>
          <w:rFonts w:ascii="Amiri" w:hAnsi="Amiri" w:eastAsia="Amiri" w:cs="Amiri"/>
          <w:color w:val="111111"/>
          <w:sz w:val="28"/>
          <w:sz w:val="28"/>
          <w:szCs w:val="28"/>
          <w:rtl w:val="true"/>
          <w:lang w:bidi="ar-SA"/>
        </w:rPr>
        <w:t>ذلّت</w:t>
      </w:r>
    </w:p>
    <w:p>
      <w:pPr>
        <w:pStyle w:val="Heading3"/>
        <w:numPr>
          <w:ilvl w:val="2"/>
          <w:numId w:val="1"/>
        </w:numPr>
        <w:rPr/>
      </w:pPr>
      <w:bookmarkStart w:id="166" w:name="__RefHeading___Toc1214426_2314609296"/>
      <w:bookmarkStart w:id="167" w:name="_Toc56"/>
      <w:bookmarkEnd w:id="16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161</w:t>
      </w:r>
      <w:r>
        <w:rPr>
          <w:rtl w:val="true"/>
        </w:rPr>
        <w:t>]</w:t>
      </w:r>
      <w:bookmarkEnd w:id="167"/>
    </w:p>
    <w:p>
      <w:pPr>
        <w:pStyle w:val="BookText"/>
        <w:rPr/>
      </w:pPr>
      <w:r>
        <w:rPr>
          <w:rFonts w:ascii="Amiri" w:hAnsi="Amiri" w:eastAsia="Amiri" w:cs="Amiri"/>
          <w:color w:val="111111"/>
          <w:sz w:val="28"/>
          <w:sz w:val="28"/>
          <w:szCs w:val="28"/>
          <w:rtl w:val="true"/>
          <w:lang w:bidi="ar-SA"/>
        </w:rPr>
        <w:t xml:space="preserve">وَ مٰا کٰانَ لِنَبِیٍّ أَنْ یَغُلَّ وَ مَنْ یَغْلُلْ یَأْتِ بِمٰا غَلَّ یَوْمَ اَلْقِیٰامَةِ ثُمَّ تُوَفّٰی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و برای هیچ پیامبری سزاوار نیست که خیانت کند؛ و هر کس خیانت کند، روز قیامت با آن خیانتی که کرده است می‌آید؛ سپس به هر کسی آنچه به دست آورده است به طور کامل داده می‌شود، و بر آنان ستم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پیامبران، پاک و منزّه از هر گونه خیانت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لِنَبِیٍّ أَنْ یَغُلَّ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غلول و غلل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خیانت کردن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خیانت با مقام نبوّت و رسالت الهی</w:t>
      </w:r>
    </w:p>
    <w:p>
      <w:pPr>
        <w:pStyle w:val="BookText"/>
        <w:rPr/>
      </w:pPr>
      <w:r>
        <w:rPr>
          <w:rFonts w:ascii="Amiri" w:hAnsi="Amiri" w:eastAsia="Amiri" w:cs="Amiri"/>
          <w:color w:val="111111"/>
          <w:sz w:val="28"/>
          <w:sz w:val="28"/>
          <w:szCs w:val="28"/>
          <w:rtl w:val="true"/>
          <w:lang w:bidi="ar-SA"/>
        </w:rPr>
        <w:t>وَ مٰا کٰانَ لِنَبِیٍّ أَنْ یَغُلَّ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از وظایف رهبران</w:t>
      </w:r>
    </w:p>
    <w:p>
      <w:pPr>
        <w:pStyle w:val="BookText"/>
        <w:rPr/>
      </w:pPr>
      <w:r>
        <w:rPr>
          <w:rFonts w:ascii="Amiri" w:hAnsi="Amiri" w:eastAsia="Amiri" w:cs="Amiri"/>
          <w:color w:val="111111"/>
          <w:sz w:val="28"/>
          <w:sz w:val="28"/>
          <w:szCs w:val="28"/>
          <w:rtl w:val="true"/>
          <w:lang w:bidi="ar-SA"/>
        </w:rPr>
        <w:t>وَ مٰا کٰانَ لِنَبِیٍّ أَنْ یَغُلَّ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باطل برخی از مسلمانان صدر اسلام مبنی بر خیانت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غنایم جنگی</w:t>
      </w:r>
    </w:p>
    <w:p>
      <w:pPr>
        <w:pStyle w:val="BookText"/>
        <w:rPr/>
      </w:pPr>
      <w:r>
        <w:rPr>
          <w:rFonts w:ascii="Amiri" w:hAnsi="Amiri" w:eastAsia="Amiri" w:cs="Amiri"/>
          <w:color w:val="111111"/>
          <w:sz w:val="28"/>
          <w:sz w:val="28"/>
          <w:szCs w:val="28"/>
          <w:rtl w:val="true"/>
          <w:lang w:bidi="ar-SA"/>
        </w:rPr>
        <w:t>وَ مٰا کٰانَ لِنَبِیٍّ أَنْ یَغُلَّ</w:t>
      </w:r>
    </w:p>
    <w:p>
      <w:pPr>
        <w:pStyle w:val="BookText"/>
        <w:rPr/>
      </w:pPr>
      <w:r>
        <w:rPr>
          <w:rFonts w:ascii="IRNazanin" w:hAnsi="IRNazanin" w:eastAsia="IRNazanin"/>
          <w:color w:val="111111"/>
          <w:sz w:val="28"/>
          <w:sz w:val="28"/>
          <w:szCs w:val="28"/>
          <w:rtl w:val="true"/>
          <w:lang w:bidi="fa-IR"/>
        </w:rPr>
        <w:t>ظاهر آیه نشان می‌دهد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برخی متهم به خیانت شده بود و آیه شریفه در مقام پاسخ به این اتهام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عرصۀ‌حشر خیانتکاران به همراه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خیانت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یَغْلُلْ یَأْتِ بِمٰا غَلَّ یَوْمَ الْقِیٰامَةِ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باء مصاحبت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رفتار ناپسند خیانتکاران در روز رستاخیز</w:t>
      </w:r>
    </w:p>
    <w:p>
      <w:pPr>
        <w:pStyle w:val="BookText"/>
        <w:rPr/>
      </w:pPr>
      <w:r>
        <w:rPr>
          <w:rFonts w:ascii="Amiri" w:hAnsi="Amiri" w:eastAsia="Amiri" w:cs="Amiri"/>
          <w:color w:val="111111"/>
          <w:sz w:val="28"/>
          <w:sz w:val="28"/>
          <w:szCs w:val="28"/>
          <w:rtl w:val="true"/>
          <w:lang w:bidi="ar-SA"/>
        </w:rPr>
        <w:t>وَ مَنْ یَغْلُلْ یَأْتِ بِمٰا غَلَّ یَوْمَ الْقِیٰامَةِ</w:t>
      </w:r>
    </w:p>
    <w:p>
      <w:pPr>
        <w:pStyle w:val="BookText"/>
        <w:rPr/>
      </w:pPr>
      <w:r>
        <w:rPr>
          <w:rFonts w:ascii="IRNazanin" w:hAnsi="IRNazanin" w:eastAsia="IRNazanin"/>
          <w:color w:val="111111"/>
          <w:sz w:val="28"/>
          <w:sz w:val="28"/>
          <w:szCs w:val="28"/>
          <w:rtl w:val="true"/>
          <w:lang w:bidi="fa-IR"/>
        </w:rPr>
        <w:t xml:space="preserve">برخی برآنند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مالی که در دنیا مورد خیانت واقع شده، نیست؛ بلکه گناه خیانتکاری در قیامت تجسّم می‌یابد و خیانتکار همراه آن گناهِ مجسّم در صحنۀ قیامت حاضر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و مجازات خیانتکاران در قیامت</w:t>
      </w:r>
    </w:p>
    <w:p>
      <w:pPr>
        <w:pStyle w:val="BookText"/>
        <w:rPr/>
      </w:pPr>
      <w:r>
        <w:rPr>
          <w:rFonts w:ascii="Amiri" w:hAnsi="Amiri" w:eastAsia="Amiri" w:cs="Amiri"/>
          <w:color w:val="111111"/>
          <w:sz w:val="28"/>
          <w:sz w:val="28"/>
          <w:szCs w:val="28"/>
          <w:rtl w:val="true"/>
          <w:lang w:bidi="ar-SA"/>
        </w:rPr>
        <w:t>وَ مَنْ یَغْلُلْ یَأْتِ بِمٰا غَلَّ یَوْمَ الْقِیٰامَةِ ثُمَّ تُوَفّٰی کُلُّ نَفْسٍ مٰا کَسَبَتْ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اکید خیانتکاری در پیشگاه خداوند</w:t>
      </w:r>
    </w:p>
    <w:p>
      <w:pPr>
        <w:pStyle w:val="BookText"/>
        <w:rPr/>
      </w:pPr>
      <w:r>
        <w:rPr>
          <w:rFonts w:ascii="Amiri" w:hAnsi="Amiri" w:eastAsia="Amiri" w:cs="Amiri"/>
          <w:color w:val="111111"/>
          <w:sz w:val="28"/>
          <w:sz w:val="28"/>
          <w:szCs w:val="28"/>
          <w:rtl w:val="true"/>
          <w:lang w:bidi="ar-SA"/>
        </w:rPr>
        <w:t>وَ مَنْ یَغْلُلْ یَأْتِ بِمٰا غَلَّ یَوْمَ الْقِیٰامَةِ ثُمَّ تُوَفّٰی کُلُّ نَفْسٍ مٰا کَسَبَتْ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برای انسان، عرصۀ دریافت کامل سزای کردار خویش</w:t>
      </w:r>
    </w:p>
    <w:p>
      <w:pPr>
        <w:pStyle w:val="BookText"/>
        <w:rPr/>
      </w:pPr>
      <w:r>
        <w:rPr>
          <w:rFonts w:ascii="Amiri" w:hAnsi="Amiri" w:eastAsia="Amiri" w:cs="Amiri"/>
          <w:color w:val="111111"/>
          <w:sz w:val="28"/>
          <w:sz w:val="28"/>
          <w:szCs w:val="28"/>
          <w:rtl w:val="true"/>
          <w:lang w:bidi="ar-SA"/>
        </w:rPr>
        <w:t>ثُمَّ تُوَفّٰی کُلُّ نَفْسٍ مٰا کَسَبَتْ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پرداخت کامل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پرداخت می‌شود به طور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جزاء ما کسبت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خیانتکاران، دریافت‌کنندگان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کم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رفتار ناپسند خویش، در روز رستاخیز</w:t>
      </w:r>
    </w:p>
    <w:p>
      <w:pPr>
        <w:pStyle w:val="BookText"/>
        <w:rPr/>
      </w:pPr>
      <w:r>
        <w:rPr>
          <w:rFonts w:ascii="Amiri" w:hAnsi="Amiri" w:eastAsia="Amiri" w:cs="Amiri"/>
          <w:color w:val="111111"/>
          <w:sz w:val="28"/>
          <w:sz w:val="28"/>
          <w:szCs w:val="28"/>
          <w:rtl w:val="true"/>
          <w:lang w:bidi="ar-SA"/>
        </w:rPr>
        <w:t xml:space="preserve">وَ مَنْ یَغْلُلْ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تُوَفّٰی کُلُّ نَفْسٍ مٰا کَسَبَتْ وَ هُمْ لاٰ یُظْلَمُونَ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حق هیچ کس ظلمی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یُظْلَمُونَ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جزایِ کردار آدمی در قیامت بر اساس عدل</w:t>
      </w:r>
    </w:p>
    <w:p>
      <w:pPr>
        <w:pStyle w:val="BookText"/>
        <w:rPr/>
      </w:pPr>
      <w:r>
        <w:rPr>
          <w:rFonts w:ascii="Amiri" w:hAnsi="Amiri" w:eastAsia="Amiri" w:cs="Amiri"/>
          <w:color w:val="111111"/>
          <w:sz w:val="28"/>
          <w:sz w:val="28"/>
          <w:szCs w:val="28"/>
          <w:rtl w:val="true"/>
          <w:lang w:bidi="ar-SA"/>
        </w:rPr>
        <w:t>ثُمَّ تُوَفّٰی کُلُّ نَفْسٍ مٰا کَسَبَتْ وَ هُمْ لاٰ یُظْلَمُونَ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علقمة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إنّ الناس ینسبوننا الی عظائم الامور و قد ضاقت بذلک صدورنا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علقمة إنّ رضا الناس لا یملک و ألسنتهم لا تضبط و کیف تسلمون ممّا لم یسلم منه انبیاء اللّه و رسله و حجج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ینسبوا نبیّنا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بدر إلی أنّه أخذ لنفسه من المغنم قطیفة حمراء حتی أظهره اللّه عزّوجلّ علی القطیفة و برّء نبیّه من الخیانة و أنزل بذلک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لِنَبِیٍّ أَنْ یَغُلَّ وَ مَنْ یَغْلُلْ یَأْتِ بِمٰا غَلَّ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پسر رسول خدا مردم ما را به چیزهایی بزرگ نسبت می‌دهند و با این</w:t>
      </w:r>
      <w:bookmarkStart w:id="168" w:name="pg19783_214502"/>
    </w:p>
    <w:p>
      <w:pPr>
        <w:pStyle w:val="BookText"/>
        <w:rPr/>
      </w:pPr>
      <w:bookmarkEnd w:id="168"/>
      <w:r>
        <w:rPr>
          <w:rFonts w:ascii="IRNazanin" w:hAnsi="IRNazanin" w:eastAsia="IRNazanin"/>
          <w:color w:val="111111"/>
          <w:sz w:val="28"/>
          <w:sz w:val="28"/>
          <w:szCs w:val="28"/>
          <w:rtl w:val="true"/>
          <w:lang w:bidi="fa-IR"/>
        </w:rPr>
        <w:t>نسبت‌های ناروا سینه‌های ما تنگ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 رضایت مردم در اختیار کسی نیست و زبان آنان را نمی‌توان مهار کرد، چگونه ممکن است شما از چیزهایی سالم بمانید که انبیا، رسل و حجج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مردم نبودند که پیامبر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بدر متهم کردند که از غنایم جنگ، حوله‌ای قرمز را برای خود برگرفته است، تا آن که خداوند عزوجل وی را بر آن حوله آگاه ساخت و پیامبرش را از خیانت مبرا نمود و بدان مناسبت این آیه را در کتابش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لِنَبِیٍّ أَنْ یَغُلَّ وَ مَنْ یَغْلُلْ یَأْتِ بِمٰا غَلَّ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یَغْلُلْ یَأْتِ بِمٰا غَلَّ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غلّ شیئاً رءاه یوم القیامة فی النّار ثم یکلّف أن یدخل إلیه فیُخرجه من النّار؛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یَغْلُلْ یَأْتِ بِمٰا غَلَّ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خیانتی کند روز قیامت آن را در آتش خواهد دید و وادار خواهد شد داخل آتش گردد و آن را از آتش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آیات الاحکام؛ اسلام؛ افترا؛ امامت؛ امانت؛ انبیاء؛ باطل؛ پاداش؛ تجسم اعمال؛ جنگ؛ جهنم؛ حرمت؛ حقوق؛ خیانت؛ ظلم؛ عدل؛ عصمت؛ عمل؛ غنیمت؛ قیامت؛ کیفر؛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مسلمانان؛ معاد؛ میزان؛ نبوت</w:t>
      </w:r>
    </w:p>
    <w:p>
      <w:pPr>
        <w:pStyle w:val="Heading3"/>
        <w:numPr>
          <w:ilvl w:val="2"/>
          <w:numId w:val="1"/>
        </w:numPr>
        <w:rPr/>
      </w:pPr>
      <w:bookmarkStart w:id="169" w:name="__RefHeading___Toc1214428_2314609296"/>
      <w:bookmarkStart w:id="170" w:name="_Toc57"/>
      <w:bookmarkEnd w:id="16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162</w:t>
      </w:r>
      <w:r>
        <w:rPr>
          <w:rtl w:val="true"/>
        </w:rPr>
        <w:t>]</w:t>
      </w:r>
      <w:bookmarkEnd w:id="170"/>
    </w:p>
    <w:p>
      <w:pPr>
        <w:pStyle w:val="BookText"/>
        <w:rPr/>
      </w:pPr>
      <w:r>
        <w:rPr>
          <w:rFonts w:ascii="Amiri" w:hAnsi="Amiri" w:eastAsia="Amiri" w:cs="Amiri"/>
          <w:color w:val="111111"/>
          <w:sz w:val="28"/>
          <w:sz w:val="28"/>
          <w:szCs w:val="28"/>
          <w:rtl w:val="true"/>
          <w:lang w:bidi="ar-SA"/>
        </w:rPr>
        <w:t xml:space="preserve">أَ فَمَنِ اِتَّبَعَ رِضْوٰانَ اَللّٰهِ کَمَنْ بٰاءَ بِسَخَطٍ مِنَ اَللّٰهِ وَ مَأْوٰاهُ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پس آیا کسی که در پی خشنودی خداست، همچون کسی است که به خشمی از خدا گرفتار آمده و جایگاهش جهنّم است؟ و چه بد بازگشتگاهی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مردم جویندۀ رضا و خشنودی خدا و گروهی زمینه‌ساز خشم و غضب الهی بر خود</w:t>
      </w:r>
    </w:p>
    <w:p>
      <w:pPr>
        <w:pStyle w:val="BookText"/>
        <w:rPr/>
      </w:pPr>
      <w:r>
        <w:rPr>
          <w:rFonts w:ascii="Amiri" w:hAnsi="Amiri" w:eastAsia="Amiri" w:cs="Amiri"/>
          <w:color w:val="111111"/>
          <w:sz w:val="28"/>
          <w:sz w:val="28"/>
          <w:szCs w:val="28"/>
          <w:rtl w:val="true"/>
          <w:lang w:bidi="ar-SA"/>
        </w:rPr>
        <w:t>أَ فَمَنِ اتَّبَعَ رِضْوٰانَ اللّٰهِ کَمَنْ بٰاءَ بِسَخَطٍ مِنَ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نبودن سرنوشت مؤمنان جویندۀ خشنودی خداوند، با هموارکنندگان غضب و خشم الهی بر خویش</w:t>
      </w:r>
    </w:p>
    <w:p>
      <w:pPr>
        <w:pStyle w:val="BookText"/>
        <w:rPr/>
      </w:pPr>
      <w:r>
        <w:rPr>
          <w:rFonts w:ascii="Amiri" w:hAnsi="Amiri" w:eastAsia="Amiri" w:cs="Amiri"/>
          <w:color w:val="111111"/>
          <w:sz w:val="28"/>
          <w:sz w:val="28"/>
          <w:szCs w:val="28"/>
          <w:rtl w:val="true"/>
          <w:lang w:bidi="ar-SA"/>
        </w:rPr>
        <w:t>أَ فَمَنِ اتَّبَعَ رِضْوٰانَ اللّٰهِ کَمَنْ بٰاءَ بِسَخَطٍ مِنَ اللّٰهِ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و ترک خیانت، از موجبات</w:t>
      </w:r>
    </w:p>
    <w:p>
      <w:pPr>
        <w:pStyle w:val="BookText"/>
        <w:rPr/>
      </w:pPr>
      <w:r>
        <w:rPr>
          <w:rFonts w:ascii="IRNazanin" w:hAnsi="IRNazanin" w:eastAsia="IRNazanin"/>
          <w:color w:val="111111"/>
          <w:sz w:val="28"/>
          <w:sz w:val="28"/>
          <w:szCs w:val="28"/>
          <w:rtl w:val="true"/>
          <w:lang w:bidi="fa-IR"/>
        </w:rPr>
        <w:t>جلب خشنودی و رضای خداوند</w:t>
      </w:r>
    </w:p>
    <w:p>
      <w:pPr>
        <w:pStyle w:val="BookText"/>
        <w:rPr/>
      </w:pPr>
      <w:r>
        <w:rPr>
          <w:rFonts w:ascii="Amiri" w:hAnsi="Amiri" w:eastAsia="Amiri" w:cs="Amiri"/>
          <w:color w:val="111111"/>
          <w:sz w:val="28"/>
          <w:sz w:val="28"/>
          <w:szCs w:val="28"/>
          <w:rtl w:val="true"/>
          <w:lang w:bidi="ar-SA"/>
        </w:rPr>
        <w:t xml:space="preserve">وَ مٰا کٰانَ لِنَبِیٍّ أَنْ یَغُلَّ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اتَّبَعَ رِضْوٰانَ اللّٰهِ کَمَنْ بٰاءَ بِسَخَطٍ مِنَ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پیکار و شهادت در راه خدا، از موجبات جلب رضایت الهی</w:t>
      </w:r>
    </w:p>
    <w:p>
      <w:pPr>
        <w:pStyle w:val="BookText"/>
        <w:rPr/>
      </w:pPr>
      <w:r>
        <w:rPr>
          <w:rFonts w:ascii="Amiri" w:hAnsi="Amiri" w:eastAsia="Amiri" w:cs="Amiri"/>
          <w:color w:val="111111"/>
          <w:sz w:val="28"/>
          <w:sz w:val="28"/>
          <w:szCs w:val="28"/>
          <w:rtl w:val="true"/>
          <w:lang w:bidi="ar-SA"/>
        </w:rPr>
        <w:t xml:space="preserve">وَ لَئِنْ قُتِلْتُمْ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اتَّبَعَ رِضْوٰانَ اللّٰهِ</w:t>
      </w:r>
    </w:p>
    <w:p>
      <w:pPr>
        <w:pStyle w:val="BookText"/>
        <w:rPr/>
      </w:pPr>
      <w:r>
        <w:rPr>
          <w:rFonts w:ascii="IRNazanin" w:hAnsi="IRNazanin" w:eastAsia="IRNazanin"/>
          <w:color w:val="111111"/>
          <w:sz w:val="28"/>
          <w:sz w:val="28"/>
          <w:szCs w:val="28"/>
          <w:rtl w:val="true"/>
          <w:lang w:bidi="fa-IR"/>
        </w:rPr>
        <w:t>به مقتضای ارتباط این آیه با مضامین آیات پیشین، می‌توان نمونه‌ها و مصادیق مورد نظر را به دست آورد؛ از جمله جهاد و 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رضایت و خشنودی خداوند</w:t>
      </w:r>
    </w:p>
    <w:p>
      <w:pPr>
        <w:pStyle w:val="BookText"/>
        <w:rPr/>
      </w:pPr>
      <w:r>
        <w:rPr>
          <w:rFonts w:ascii="Amiri" w:hAnsi="Amiri" w:eastAsia="Amiri" w:cs="Amiri"/>
          <w:color w:val="111111"/>
          <w:sz w:val="28"/>
          <w:sz w:val="28"/>
          <w:szCs w:val="28"/>
          <w:rtl w:val="true"/>
          <w:lang w:bidi="ar-SA"/>
        </w:rPr>
        <w:t xml:space="preserve">وَ مٰا کٰانَ لِنَبِیٍّ أَنْ یَغُلَّ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اتَّبَعَ رِضْوٰانَ اللّٰهِ</w:t>
      </w:r>
    </w:p>
    <w:p>
      <w:pPr>
        <w:pStyle w:val="BookText"/>
        <w:rPr/>
      </w:pPr>
      <w:r>
        <w:rPr>
          <w:rFonts w:ascii="IRNazanin" w:hAnsi="IRNazanin" w:eastAsia="IRNazanin"/>
          <w:color w:val="111111"/>
          <w:sz w:val="28"/>
          <w:sz w:val="28"/>
          <w:szCs w:val="28"/>
          <w:rtl w:val="true"/>
          <w:lang w:bidi="fa-IR"/>
        </w:rPr>
        <w:t xml:space="preserve">به دلیل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لنبیّ ان یغلّ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مصادیق بارز و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فَمَنِ اتَّبَعَ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رضای الهی، دلیل و نشانگر پاکی ساحت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خیانت</w:t>
      </w:r>
    </w:p>
    <w:p>
      <w:pPr>
        <w:pStyle w:val="BookText"/>
        <w:rPr/>
      </w:pPr>
      <w:r>
        <w:rPr>
          <w:rFonts w:ascii="Amiri" w:hAnsi="Amiri" w:eastAsia="Amiri" w:cs="Amiri"/>
          <w:color w:val="111111"/>
          <w:sz w:val="28"/>
          <w:sz w:val="28"/>
          <w:szCs w:val="28"/>
          <w:rtl w:val="true"/>
          <w:lang w:bidi="ar-SA"/>
        </w:rPr>
        <w:t xml:space="preserve">وَ مٰا کٰانَ لِنَبِیٍّ أَنْ یَغُلَّ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اتَّبَعَ رِضْوٰانَ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فَمَنِ اتَّبَعَ 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دلیل و 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لِنَبِیٍّ أَنْ یَغُلَّ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آیا امکان دارد پیامبری که همواره در پی جلب رضای الهی است، خیانت کند و از همان کسانی باشد که خدا بر آنان خشم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خیانتکاری، زمینه‌ساز خشم و غضب الهی</w:t>
      </w:r>
    </w:p>
    <w:p>
      <w:pPr>
        <w:pStyle w:val="BookText"/>
        <w:rPr/>
      </w:pPr>
      <w:r>
        <w:rPr>
          <w:rFonts w:ascii="Amiri" w:hAnsi="Amiri" w:eastAsia="Amiri" w:cs="Amiri"/>
          <w:color w:val="111111"/>
          <w:sz w:val="28"/>
          <w:sz w:val="28"/>
          <w:szCs w:val="28"/>
          <w:rtl w:val="true"/>
          <w:lang w:bidi="ar-SA"/>
        </w:rPr>
        <w:t xml:space="preserve">وَ مَنْ یَغْلُلْ یَأْتِ بِمٰا 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اتَّبَعَ رِضْوٰانَ اللّٰهِ کَمَنْ بٰاءَ بِسَخَطٍ مِنَ اللّٰهِ</w:t>
      </w:r>
    </w:p>
    <w:p>
      <w:pPr>
        <w:pStyle w:val="BookText"/>
        <w:rPr/>
      </w:pPr>
      <w:r>
        <w:rPr>
          <w:rFonts w:ascii="Amiri" w:hAnsi="Amiri" w:eastAsia="Amiri" w:cs="Amiri"/>
          <w:color w:val="111111"/>
          <w:sz w:val="28"/>
          <w:sz w:val="28"/>
          <w:szCs w:val="28"/>
          <w:rtl w:val="true"/>
          <w:lang w:bidi="ar-SA"/>
        </w:rPr>
        <w:t xml:space="preserve">از مصادیق مورد نظر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بٰاءَ بِسَخَطٍ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خیانتکارانی هستند که در آیۀ قبل به رسوایی آنان اشاره 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صحنۀ پیکار و شرکت نجستن در آن، زمینه‌ساز خشم خداوند</w:t>
      </w:r>
    </w:p>
    <w:p>
      <w:pPr>
        <w:pStyle w:val="BookText"/>
        <w:rPr/>
      </w:pPr>
      <w:r>
        <w:rPr>
          <w:rFonts w:ascii="Amiri" w:hAnsi="Amiri" w:eastAsia="Amiri" w:cs="Amiri"/>
          <w:color w:val="111111"/>
          <w:sz w:val="28"/>
          <w:sz w:val="28"/>
          <w:szCs w:val="28"/>
          <w:rtl w:val="true"/>
          <w:lang w:bidi="ar-SA"/>
        </w:rPr>
        <w:t xml:space="preserve">إِنَّ الَّذِینَ تَوَلَّوْا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بٰاءَ بِسَخَطٍ مِنَ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خیانت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زمینه‌ساز خشم و غضب الهی</w:t>
      </w:r>
    </w:p>
    <w:p>
      <w:pPr>
        <w:pStyle w:val="BookText"/>
        <w:rPr/>
      </w:pPr>
      <w:r>
        <w:rPr>
          <w:rFonts w:ascii="Amiri" w:hAnsi="Amiri" w:eastAsia="Amiri" w:cs="Amiri"/>
          <w:color w:val="111111"/>
          <w:sz w:val="28"/>
          <w:sz w:val="28"/>
          <w:szCs w:val="28"/>
          <w:rtl w:val="true"/>
          <w:lang w:bidi="ar-SA"/>
        </w:rPr>
        <w:t xml:space="preserve">مٰا کٰانَ لِنَبِیٍّ أَنْ یَغُلَّ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بٰاءَ بِسَخَطٍ مِنَ اللّٰهِ</w:t>
      </w:r>
    </w:p>
    <w:p>
      <w:pPr>
        <w:pStyle w:val="BookText"/>
        <w:rPr/>
      </w:pPr>
      <w:r>
        <w:rPr>
          <w:rFonts w:ascii="IRNazanin" w:hAnsi="IRNazanin" w:eastAsia="IRNazanin"/>
          <w:color w:val="111111"/>
          <w:sz w:val="28"/>
          <w:sz w:val="28"/>
          <w:szCs w:val="28"/>
          <w:rtl w:val="true"/>
          <w:lang w:bidi="fa-IR"/>
        </w:rPr>
        <w:t xml:space="preserve">با توجه به ارتباط آیه با آیه قبل،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بٰاءَ بِسَخَطٍ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کسانی باشد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خیانت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وجدانها از روشهای قرآن در تربیت</w:t>
      </w:r>
    </w:p>
    <w:p>
      <w:pPr>
        <w:pStyle w:val="BookText"/>
        <w:rPr/>
      </w:pPr>
      <w:r>
        <w:rPr>
          <w:rFonts w:ascii="Amiri" w:hAnsi="Amiri" w:eastAsia="Amiri" w:cs="Amiri"/>
          <w:color w:val="111111"/>
          <w:sz w:val="28"/>
          <w:sz w:val="28"/>
          <w:szCs w:val="28"/>
          <w:rtl w:val="true"/>
          <w:lang w:bidi="ar-SA"/>
        </w:rPr>
        <w:t>أَ فَمَنِ اتَّبَعَ رِضْوٰانَ اللّٰهِ کَمَنْ بٰاءَ بِسَخَطٍ مِنَ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و فرجام شوم آنانکه خشم و غضب الهی را بر خویش هموار 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کَمَنْ بٰاءَ بِسَخَطٍ مِنَ اللّٰهِ وَ مَأْوٰاهُ جَهَنَّمُ وَ بِئْسَ الْمَصِیرُ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شوم ترک‌کنندگان جهاد، خیانتکاران و آنانکه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171" w:name="pg19783_214504"/>
    </w:p>
    <w:p>
      <w:pPr>
        <w:pStyle w:val="BookText"/>
        <w:rPr/>
      </w:pPr>
      <w:bookmarkEnd w:id="171"/>
      <w:r>
        <w:rPr>
          <w:rFonts w:ascii="IRNazanin" w:hAnsi="IRNazanin" w:eastAsia="IRNazanin"/>
          <w:color w:val="111111"/>
          <w:sz w:val="28"/>
          <w:sz w:val="28"/>
          <w:szCs w:val="28"/>
          <w:rtl w:val="true"/>
          <w:lang w:bidi="fa-IR"/>
        </w:rPr>
        <w:t>متّهم به خیانتکاری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تَوَلَّوْا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لِنَبِیٍّ أَنْ یَغُلَّ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بٰاءَ بِسَخَطٍ مِنَ اللّٰهِ وَ مَأْوٰاهُ جَهَنَّمُ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خشم الهی، معیار شناخت سرنوشت خوب و بد انسانها</w:t>
      </w:r>
    </w:p>
    <w:p>
      <w:pPr>
        <w:pStyle w:val="BookText"/>
        <w:rPr/>
      </w:pPr>
      <w:r>
        <w:rPr>
          <w:rFonts w:ascii="Amiri" w:hAnsi="Amiri" w:eastAsia="Amiri" w:cs="Amiri"/>
          <w:color w:val="111111"/>
          <w:sz w:val="28"/>
          <w:sz w:val="28"/>
          <w:szCs w:val="28"/>
          <w:rtl w:val="true"/>
          <w:lang w:bidi="ar-SA"/>
        </w:rPr>
        <w:t>أَ فَمَنِ اتَّبَعَ رِضْوٰانَ اللّٰهِ کَمَنْ بٰاءَ بِسَخَطٍ مِنَ اللّٰهِ وَ مَأْوٰاهُ جَهَنَّمُ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فرجام آدمیان بر مبنای عملکرد آنان، نمودی از عدل خداوند</w:t>
      </w:r>
    </w:p>
    <w:p>
      <w:pPr>
        <w:pStyle w:val="BookText"/>
        <w:rPr/>
      </w:pPr>
      <w:r>
        <w:rPr>
          <w:rFonts w:ascii="Amiri" w:hAnsi="Amiri" w:eastAsia="Amiri" w:cs="Amiri"/>
          <w:color w:val="111111"/>
          <w:sz w:val="28"/>
          <w:sz w:val="28"/>
          <w:szCs w:val="28"/>
          <w:rtl w:val="true"/>
          <w:lang w:bidi="ar-SA"/>
        </w:rPr>
        <w:t xml:space="preserve">تُوَفّٰی کُلُّ نَفْسٍ مٰا کَسَبَتْ وَ هُمْ لاٰ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اتَّبَعَ رِضْوٰانَ اللّٰهِ کَمَنْ بٰاءَ بِسَخَطٍ مِنَ اللّٰهِ وَ مَأْوٰاهُ جَهَنَّمُ وَ بِئْسَ الْمَصِیرُ</w:t>
      </w:r>
    </w:p>
    <w:p>
      <w:pPr>
        <w:pStyle w:val="BookText"/>
        <w:rPr/>
      </w:pPr>
      <w:r>
        <w:rPr>
          <w:rFonts w:ascii="IRNazanin" w:hAnsi="IRNazanin" w:eastAsia="IRNazanin"/>
          <w:color w:val="111111"/>
          <w:sz w:val="28"/>
          <w:sz w:val="28"/>
          <w:szCs w:val="28"/>
          <w:rtl w:val="true"/>
          <w:lang w:bidi="fa-IR"/>
        </w:rPr>
        <w:t xml:space="preserve">در برداشت فوق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فَمَنِ اتَّبَعَ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تعلیل عدل الهی در پاداش و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باید هر فردی پاداش و یا کیفر کامل خویش را ببیند؛ چرا که هیچ وجدانی نمی‌تواند بپذیرد که انسانهای نیکوکار همسنگ بزهکاران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امانت؛ انسان؛ ایمان؛ پاداش؛ تربیت؛ جامعه؛ جنگ؛ جهاد؛ جهنم؛ خیانت؛ رشد؛ رضای خدا؛ سرقت؛ شهادت؛ عدل؛ عذاب؛ عصمت؛ عمل؛ غضب؛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مغضوبان خدا؛</w:t>
      </w:r>
    </w:p>
    <w:p>
      <w:pPr>
        <w:pStyle w:val="Heading3"/>
        <w:numPr>
          <w:ilvl w:val="2"/>
          <w:numId w:val="1"/>
        </w:numPr>
        <w:rPr/>
      </w:pPr>
      <w:bookmarkStart w:id="172" w:name="__RefHeading___Toc1214430_2314609296"/>
      <w:bookmarkStart w:id="173" w:name="_Toc58"/>
      <w:bookmarkEnd w:id="17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163</w:t>
      </w:r>
      <w:r>
        <w:rPr>
          <w:rtl w:val="true"/>
        </w:rPr>
        <w:t>]</w:t>
      </w:r>
      <w:bookmarkEnd w:id="173"/>
    </w:p>
    <w:p>
      <w:pPr>
        <w:pStyle w:val="BookText"/>
        <w:rPr/>
      </w:pPr>
      <w:r>
        <w:rPr>
          <w:rFonts w:ascii="Amiri" w:hAnsi="Amiri" w:eastAsia="Amiri" w:cs="Amiri"/>
          <w:color w:val="111111"/>
          <w:sz w:val="28"/>
          <w:sz w:val="28"/>
          <w:szCs w:val="28"/>
          <w:rtl w:val="true"/>
          <w:lang w:bidi="ar-SA"/>
        </w:rPr>
        <w:t xml:space="preserve">هُمْ دَرَجٰاتٌ عِنْدَ اَللّٰهِ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 xml:space="preserve">آنان نزد خدا دارای درجاتی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خدا به آنچه می‌کنند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جویندگان خشنودی الهی دارای درجات متفاوت در پیشگاه خداوند</w:t>
      </w:r>
    </w:p>
    <w:p>
      <w:pPr>
        <w:pStyle w:val="BookText"/>
        <w:rPr/>
      </w:pPr>
      <w:r>
        <w:rPr>
          <w:rFonts w:ascii="Amiri" w:hAnsi="Amiri" w:eastAsia="Amiri" w:cs="Amiri"/>
          <w:color w:val="111111"/>
          <w:sz w:val="28"/>
          <w:sz w:val="28"/>
          <w:szCs w:val="28"/>
          <w:rtl w:val="true"/>
          <w:lang w:bidi="ar-SA"/>
        </w:rPr>
        <w:t xml:space="preserve">أَ فَمَنِ اتَّبَعَ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جویندگان رضایت الهی، خود به مثابۀ درجات و منزلتهای متعالی در پیشگاه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اتَّبَعَ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w:t>
      </w:r>
    </w:p>
    <w:p>
      <w:pPr>
        <w:pStyle w:val="BookText"/>
        <w:rPr/>
      </w:pPr>
      <w:r>
        <w:rPr>
          <w:rFonts w:ascii="IRNazanin" w:hAnsi="IRNazanin" w:eastAsia="IRNazanin"/>
          <w:color w:val="111111"/>
          <w:sz w:val="28"/>
          <w:sz w:val="28"/>
          <w:szCs w:val="28"/>
          <w:rtl w:val="true"/>
          <w:lang w:bidi="fa-IR"/>
        </w:rPr>
        <w:t xml:space="preserve">برداشت فوق مبتنی بر ظاهر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اینکه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ادات تشبیه مقدّر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کامل خداوند بر رفتار و کردار انسانها</w:t>
      </w:r>
    </w:p>
    <w:p>
      <w:pPr>
        <w:pStyle w:val="BookText"/>
        <w:rPr/>
      </w:pPr>
      <w:r>
        <w:rPr>
          <w:rFonts w:ascii="Amiri" w:hAnsi="Amiri" w:eastAsia="Amiri" w:cs="Amiri"/>
          <w:color w:val="111111"/>
          <w:sz w:val="28"/>
          <w:sz w:val="28"/>
          <w:szCs w:val="28"/>
          <w:rtl w:val="true"/>
          <w:lang w:bidi="ar-SA"/>
        </w:rPr>
        <w:t>وَ اللّٰهُ بَصِیرٌ بِمٰا یَعْمَلُونَ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 جایگاههای متفاوت انسانها در آخرت، نتیجۀ عملکرد آنان در دنیا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دَرَجٰاتٌ عِنْدَ اللّٰهِ وَ اللّٰهُ بَصِیرٌ بِمٰا یَعْمَلُونَ</w:t>
      </w:r>
      <w:bookmarkStart w:id="174" w:name="pg19783_214505"/>
    </w:p>
    <w:p>
      <w:pPr>
        <w:pStyle w:val="BookText"/>
        <w:rPr/>
      </w:pPr>
      <w:bookmarkEnd w:id="17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مردم نسبت به اعمال و رفتارشان</w:t>
      </w:r>
    </w:p>
    <w:p>
      <w:pPr>
        <w:pStyle w:val="BookText"/>
        <w:rPr/>
      </w:pPr>
      <w:r>
        <w:rPr>
          <w:rFonts w:ascii="Amiri" w:hAnsi="Amiri" w:eastAsia="Amiri" w:cs="Amiri"/>
          <w:color w:val="111111"/>
          <w:sz w:val="28"/>
          <w:sz w:val="28"/>
          <w:szCs w:val="28"/>
          <w:rtl w:val="true"/>
          <w:lang w:bidi="ar-SA"/>
        </w:rPr>
        <w:t>وَ اللّٰهُ بَصِیرٌ بِمٰا یَعْمَلُونَ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بینایی گستردۀ خداوند بر اعمال و رفتار آدمی، برانگیزندۀ وی به جلب رضایت خداوند و پرهیز از موجبات خشم او</w:t>
      </w:r>
    </w:p>
    <w:p>
      <w:pPr>
        <w:pStyle w:val="BookText"/>
        <w:rPr/>
      </w:pPr>
      <w:r>
        <w:rPr>
          <w:rFonts w:ascii="Amiri" w:hAnsi="Amiri" w:eastAsia="Amiri" w:cs="Amiri"/>
          <w:color w:val="111111"/>
          <w:sz w:val="28"/>
          <w:sz w:val="28"/>
          <w:szCs w:val="28"/>
          <w:rtl w:val="true"/>
          <w:lang w:bidi="ar-SA"/>
        </w:rPr>
        <w:t xml:space="preserve">أَ فَمَنِ اتَّبَعَ رِضْوٰانَ اللّٰهِ کَمَنْ بٰاءَ بِسَخَطٍ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بَصِیرٌ بِمٰا یَعْمَلُونَ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درجات و جایگاههای متفاوت از سوی خداوند، متّکی به بینایی و آگاهی کامل او به عملکرد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دَرَجٰاتٌ عِنْدَ اللّٰهِ وَ اللّٰهُ بَصِیرٌ بِمٰا یَعْمَلُونَ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بَصِیرٌ بِمٰا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معنا اشاره دارد که در محاسبۀ اعمال و اعطای درجه و مقام بر مبنای آن، اشتباهی رخ نخواهد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بَصِیرٌ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جامعه؛ رضای خدا؛ علم؛ عمل؛ غضب؛ مغضوبان خدا؛</w:t>
      </w:r>
    </w:p>
    <w:p>
      <w:pPr>
        <w:pStyle w:val="Heading3"/>
        <w:numPr>
          <w:ilvl w:val="2"/>
          <w:numId w:val="1"/>
        </w:numPr>
        <w:rPr/>
      </w:pPr>
      <w:bookmarkStart w:id="175" w:name="__RefHeading___Toc1214432_2314609296"/>
      <w:bookmarkStart w:id="176" w:name="_Toc59"/>
      <w:bookmarkEnd w:id="17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164</w:t>
      </w:r>
      <w:r>
        <w:rPr>
          <w:rtl w:val="true"/>
        </w:rPr>
        <w:t>]</w:t>
      </w:r>
      <w:bookmarkEnd w:id="176"/>
    </w:p>
    <w:p>
      <w:pPr>
        <w:pStyle w:val="BookText"/>
        <w:rPr/>
      </w:pPr>
      <w:r>
        <w:rPr>
          <w:rFonts w:ascii="Amiri" w:hAnsi="Amiri" w:eastAsia="Amiri" w:cs="Amiri"/>
          <w:color w:val="111111"/>
          <w:sz w:val="28"/>
          <w:sz w:val="28"/>
          <w:szCs w:val="28"/>
          <w:rtl w:val="true"/>
          <w:lang w:bidi="ar-SA"/>
        </w:rPr>
        <w:t xml:space="preserve">لَقَدْ مَنَّ اَللّٰهُ عَلَی اَلْمُؤْمِنِینَ إِذْ بَعَثَ فِیهِمْ رَسُولاً مِنْ أَنْفُسِهِمْ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به راستی خدا به مؤمنان نعمتی گران عطا کرد، آن‌گاه که میانشان پیامبری از خودشان برانگیخت که آیات او را بر آنان بخواند و پاکشان سازد و به آنان کتاب و حکمت بیاموزد؛ و قطعاً پیش از آن در گمراهی آشکاری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نعمتی بزرگ برای مؤمنان</w:t>
      </w:r>
    </w:p>
    <w:p>
      <w:pPr>
        <w:pStyle w:val="BookText"/>
        <w:rPr/>
      </w:pPr>
      <w:r>
        <w:rPr>
          <w:rFonts w:ascii="Amiri" w:hAnsi="Amiri" w:eastAsia="Amiri" w:cs="Amiri"/>
          <w:color w:val="111111"/>
          <w:sz w:val="28"/>
          <w:sz w:val="28"/>
          <w:szCs w:val="28"/>
          <w:rtl w:val="true"/>
          <w:lang w:bidi="ar-SA"/>
        </w:rPr>
        <w:t>لَقَدْ مَنَّ اللّٰهُ عَلَی الْمُؤْمِنِینَ إِذْ بَعَثَ فِیهِمْ رَسُولاً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نعمت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نعمتی بزرگ عطا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جستن از نعمت بزرگ بعثت انبیا، در گرو ایمان به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 عَلَی الْمُؤْمِنِینَ إِذْ بَعَثَ فِیهِمْ رَسُولاً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خصوص مؤمنان با آن که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بزرگ برای همۀ انسان‌هاست، بدان جهت است که بهره‌گیری از آن</w:t>
      </w:r>
    </w:p>
    <w:p>
      <w:pPr>
        <w:pStyle w:val="BookText"/>
        <w:rPr/>
      </w:pPr>
      <w:r>
        <w:rPr>
          <w:rFonts w:ascii="IRNazanin" w:hAnsi="IRNazanin" w:eastAsia="IRNazanin"/>
          <w:color w:val="111111"/>
          <w:sz w:val="28"/>
          <w:sz w:val="28"/>
          <w:szCs w:val="28"/>
          <w:rtl w:val="true"/>
          <w:lang w:bidi="fa-IR"/>
        </w:rPr>
        <w:t>نعمت بزرگ، در گرو ایمان آوردن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رضای الهی، رهایی از دوزخ و نیل به درجات عالی، در پرتو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او تحقق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اتَّبَعَ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عَلَی الْمُؤْمِنِینَ إِذْ بَعَثَ فِیهِمْ رَسُولاً</w:t>
      </w:r>
    </w:p>
    <w:p>
      <w:pPr>
        <w:pStyle w:val="BookText"/>
        <w:rPr/>
      </w:pPr>
      <w:r>
        <w:rPr>
          <w:rFonts w:ascii="IRNazanin" w:hAnsi="IRNazanin" w:eastAsia="IRNazanin"/>
          <w:color w:val="111111"/>
          <w:sz w:val="28"/>
          <w:sz w:val="28"/>
          <w:szCs w:val="28"/>
          <w:rtl w:val="true"/>
          <w:lang w:bidi="fa-IR"/>
        </w:rPr>
        <w:t>با توجّه به آیۀ قبل که سخن از نیل به درجات و رضای الهی بود، گویا در این آیه راه وصول به آن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برانگیختگان الهی در میان انسانها و از جنس ایشان</w:t>
      </w:r>
    </w:p>
    <w:p>
      <w:pPr>
        <w:pStyle w:val="BookText"/>
        <w:rPr/>
      </w:pPr>
      <w:r>
        <w:rPr>
          <w:rFonts w:ascii="Amiri" w:hAnsi="Amiri" w:eastAsia="Amiri" w:cs="Amiri"/>
          <w:color w:val="111111"/>
          <w:sz w:val="28"/>
          <w:sz w:val="28"/>
          <w:szCs w:val="28"/>
          <w:rtl w:val="true"/>
          <w:lang w:bidi="ar-SA"/>
        </w:rPr>
        <w:t>إِذْ بَعَثَ فِیهِمْ رَسُولاً مِنْ أَنْفُسِهِمْ</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از افراد بشر و از جنس ایشان است؛ نه فردی از ملائکه و یا از جنس و نوعی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انبیا از میان مردم و از جنس آنان بودن، نعمتی برای انسانها</w:t>
      </w:r>
    </w:p>
    <w:p>
      <w:pPr>
        <w:pStyle w:val="BookText"/>
        <w:rPr/>
      </w:pPr>
      <w:r>
        <w:rPr>
          <w:rFonts w:ascii="Amiri" w:hAnsi="Amiri" w:eastAsia="Amiri" w:cs="Amiri"/>
          <w:color w:val="111111"/>
          <w:sz w:val="28"/>
          <w:sz w:val="28"/>
          <w:szCs w:val="28"/>
          <w:rtl w:val="true"/>
          <w:lang w:bidi="ar-SA"/>
        </w:rPr>
        <w:t>لَقَدْ مَنَّ اللّٰهُ عَلَی الْمُؤْمِنِینَ إِذْ بَعَثَ فِیهِمْ رَسُولاً مِنْ أَنْفُسِهِمْ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بیان نعمت بودن اصل بعثت، بر نعمت بودن هر یک از قیدهای مذکور در آیه نیز دلالت دارد که از جملۀ آنهااست از میان مردم و از جنس آنان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 از شرایط رهبران و مسؤولین جامعه</w:t>
      </w:r>
    </w:p>
    <w:p>
      <w:pPr>
        <w:pStyle w:val="BookText"/>
        <w:rPr/>
      </w:pPr>
      <w:r>
        <w:rPr>
          <w:rFonts w:ascii="Amiri" w:hAnsi="Amiri" w:eastAsia="Amiri" w:cs="Amiri"/>
          <w:color w:val="111111"/>
          <w:sz w:val="28"/>
          <w:sz w:val="28"/>
          <w:szCs w:val="28"/>
          <w:rtl w:val="true"/>
          <w:lang w:bidi="ar-SA"/>
        </w:rPr>
        <w:t>لَقَدْ مَنَّ اللّٰهُ عَلَی الْمُؤْمِنِینَ إِذْ بَعَثَ فِیهِمْ رَسُولاً مِنْ أَنْفُسِهِمْ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الهی، تزکیۀ نفوس و تعلیم کتاب و حکمت، سرلوحۀ برنامه‌ها و مسؤولیتهای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بَعَثَ فِیهِمْ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یَتْلُوا عَلَیْهِمْ آیٰاتِهِ وَ یُزَکِّیهِمْ وَ یُعَلِّمُهُمُ الْکِتٰابَ وَ الْحِکْمَةَ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ارائۀ نشانه‌های خدا و حقانیّت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 تربیت و تزکیۀ انسانها</w:t>
      </w:r>
    </w:p>
    <w:p>
      <w:pPr>
        <w:pStyle w:val="BookText"/>
        <w:rPr/>
      </w:pPr>
      <w:r>
        <w:rPr>
          <w:rFonts w:ascii="Amiri" w:hAnsi="Amiri" w:eastAsia="Amiri" w:cs="Amiri"/>
          <w:color w:val="111111"/>
          <w:sz w:val="28"/>
          <w:sz w:val="28"/>
          <w:szCs w:val="28"/>
          <w:rtl w:val="true"/>
          <w:lang w:bidi="ar-SA"/>
        </w:rPr>
        <w:t>یَتْلُوا عَلَیْهِمْ آیٰاتِهِ وَ یُزَکِّیهِمْ</w:t>
      </w:r>
    </w:p>
    <w:p>
      <w:pPr>
        <w:pStyle w:val="BookText"/>
        <w:rPr/>
      </w:pPr>
      <w:r>
        <w:rPr>
          <w:rFonts w:ascii="IRNazanin" w:hAnsi="IRNazanin" w:eastAsia="IRNazanin"/>
          <w:color w:val="111111"/>
          <w:sz w:val="28"/>
          <w:sz w:val="28"/>
          <w:szCs w:val="28"/>
          <w:rtl w:val="true"/>
          <w:lang w:bidi="fa-IR"/>
        </w:rPr>
        <w:t>برداشت یاد شده بر اساس این احتمال است که تقدّم ذکری تلاوت بر تزکیه، به خاطر تقدّم رتبی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پاکی نفس، زمینۀ فراگیری دانشِ کتاب الهی و حکمت</w:t>
      </w:r>
    </w:p>
    <w:p>
      <w:pPr>
        <w:pStyle w:val="BookText"/>
        <w:rPr/>
      </w:pPr>
      <w:r>
        <w:rPr>
          <w:rFonts w:ascii="Amiri" w:hAnsi="Amiri" w:eastAsia="Amiri" w:cs="Amiri"/>
          <w:color w:val="111111"/>
          <w:sz w:val="28"/>
          <w:sz w:val="28"/>
          <w:szCs w:val="28"/>
          <w:rtl w:val="true"/>
          <w:lang w:bidi="ar-SA"/>
        </w:rPr>
        <w:t>یَتْلُوا عَلَیْهِمْ آیٰاتِهِ وَ یُزَکِّیهِمْ وَ یُعَلِّمُهُمُ الْکِتٰابَ وَ الْحِکْمَةَ</w:t>
      </w:r>
    </w:p>
    <w:p>
      <w:pPr>
        <w:pStyle w:val="BookText"/>
        <w:rPr/>
      </w:pPr>
      <w:r>
        <w:rPr>
          <w:rFonts w:ascii="IRNazanin" w:hAnsi="IRNazanin" w:eastAsia="IRNazanin"/>
          <w:color w:val="111111"/>
          <w:sz w:val="28"/>
          <w:sz w:val="28"/>
          <w:szCs w:val="28"/>
          <w:rtl w:val="true"/>
          <w:lang w:bidi="fa-IR"/>
        </w:rPr>
        <w:t xml:space="preserve">تقدّم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 کتاب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نکته است که بدون تزکیه، فراگیری دانش کتاب و حکمت الهی، به گونه‌ای که مقصود انبیاست، ممکن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بشر، بدون حضور تعالیم دین، امری ناممکن</w:t>
      </w:r>
    </w:p>
    <w:p>
      <w:pPr>
        <w:pStyle w:val="BookText"/>
        <w:rPr/>
      </w:pPr>
      <w:r>
        <w:rPr>
          <w:rFonts w:ascii="Amiri" w:hAnsi="Amiri" w:eastAsia="Amiri" w:cs="Amiri"/>
          <w:color w:val="111111"/>
          <w:sz w:val="28"/>
          <w:sz w:val="28"/>
          <w:szCs w:val="28"/>
          <w:rtl w:val="true"/>
          <w:lang w:bidi="ar-SA"/>
        </w:rPr>
        <w:t>یُزَکِّیهِمْ وَ یُعَلِّمُهُمُ الْکِتٰابَ وَ الْحِکْمَةَ وَ إِنْ کٰانُوا مِنْ قَبْلُ لَفِی ضَلاٰلٍ مُبِینٍ</w:t>
      </w:r>
    </w:p>
    <w:p>
      <w:pPr>
        <w:pStyle w:val="BookText"/>
        <w:rPr/>
      </w:pPr>
      <w:r>
        <w:rPr>
          <w:rFonts w:ascii="IRNazanin" w:hAnsi="IRNazanin" w:eastAsia="IRNazanin"/>
          <w:color w:val="111111"/>
          <w:sz w:val="28"/>
          <w:sz w:val="28"/>
          <w:szCs w:val="28"/>
          <w:rtl w:val="true"/>
          <w:lang w:bidi="fa-IR"/>
        </w:rPr>
        <w:t>خداوند جامعۀ بشری را تا قبل از آموزش تعالیم و معارف دین، فرو رفتۀ در گمراهی می‌داند و تنها راهی که برای خارج ساختن آنان از گمراهی به کار گرفته بعثت انبیا همراه با تزکیه و تعلیم معارف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هدایت بشر در گرو تعالیم دین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جانها و آموزش تعالیم دین، دو مرحله از هدایت انسانها</w:t>
      </w:r>
    </w:p>
    <w:p>
      <w:pPr>
        <w:pStyle w:val="BookText"/>
        <w:rPr/>
      </w:pPr>
      <w:r>
        <w:rPr>
          <w:rFonts w:ascii="Amiri" w:hAnsi="Amiri" w:eastAsia="Amiri" w:cs="Amiri"/>
          <w:color w:val="111111"/>
          <w:sz w:val="28"/>
          <w:sz w:val="28"/>
          <w:szCs w:val="28"/>
          <w:rtl w:val="true"/>
          <w:lang w:bidi="ar-SA"/>
        </w:rPr>
        <w:t>یُزَکِّیهِمْ وَ یُعَلِّمُهُمُ الْکِتٰابَ وَ الْحِکْمَةَ وَ إِنْ کٰانُوا مِنْ قَبْلُ لَفِی ضَلاٰلٍ مُبِینٍ</w:t>
      </w:r>
    </w:p>
    <w:p>
      <w:pPr>
        <w:pStyle w:val="BookText"/>
        <w:rPr/>
      </w:pPr>
      <w:r>
        <w:rPr>
          <w:rFonts w:ascii="IRNazanin" w:hAnsi="IRNazanin" w:eastAsia="IRNazanin"/>
          <w:color w:val="111111"/>
          <w:sz w:val="28"/>
          <w:sz w:val="28"/>
          <w:szCs w:val="28"/>
          <w:rtl w:val="true"/>
          <w:lang w:bidi="fa-IR"/>
        </w:rPr>
        <w:t xml:space="preserve">هدایت انسانها، که 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بیانگر هدف کلّی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تلاوت و تزکیه و تعلیم می‌تواند مراحلی برای تحقق این هدف، یعنی هدایت انسانها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آشکار مردم، پیش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کٰانُوا مِنْ قَبْلُ لَفِی ضَلاٰلٍ مُبِینٍ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و رواج ضدارزشها، جهل و محرومیّت از تعالیم دین، از جلوه‌های گمراهی مردم، پیش از ظهور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یُزَکِّیهِمْ وَ یُعَلِّمُهُمُ الْکِتٰابَ وَ الْحِکْمَةَ وَ إِنْ کٰانُوا مِنْ قَبْلُ لَفِی ضَلاٰلٍ مُبِینٍ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گمراهی مؤمنان پیش از بعثت و هدایتشان در پرتو تعالیم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تقویت ارادۀ آنان در تحمّل دشواریهای مولود جنگ</w:t>
      </w:r>
    </w:p>
    <w:p>
      <w:pPr>
        <w:pStyle w:val="BookText"/>
        <w:rPr/>
      </w:pPr>
      <w:r>
        <w:rPr>
          <w:rFonts w:ascii="Amiri" w:hAnsi="Amiri" w:eastAsia="Amiri" w:cs="Amiri"/>
          <w:color w:val="111111"/>
          <w:sz w:val="28"/>
          <w:sz w:val="28"/>
          <w:szCs w:val="28"/>
          <w:rtl w:val="true"/>
          <w:lang w:bidi="ar-SA"/>
        </w:rPr>
        <w:t xml:space="preserve">إِذْ تُصْعِدُونَ وَ لاٰ تَلْوُونَ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قُتِلْتُمْ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کٰانُوا مِنْ قَبْلُ لَفِی ضَلاٰلٍ مُبِینٍ</w:t>
      </w:r>
    </w:p>
    <w:p>
      <w:pPr>
        <w:pStyle w:val="BookText"/>
        <w:rPr/>
      </w:pPr>
      <w:r>
        <w:rPr>
          <w:rFonts w:ascii="IRNazanin" w:hAnsi="IRNazanin" w:eastAsia="IRNazanin"/>
          <w:color w:val="111111"/>
          <w:sz w:val="28"/>
          <w:sz w:val="28"/>
          <w:szCs w:val="28"/>
          <w:rtl w:val="true"/>
          <w:lang w:bidi="fa-IR"/>
        </w:rPr>
        <w:t>با توجّه به ارتباط آیه با آیات مربوط به جنگ احد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وضعیّت نابهنجار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 از بعثت، برانگیزندۀ توجّه به نعمت بزرگ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دانی از آن</w:t>
      </w:r>
    </w:p>
    <w:p>
      <w:pPr>
        <w:pStyle w:val="BookText"/>
        <w:rPr/>
      </w:pPr>
      <w:r>
        <w:rPr>
          <w:rFonts w:ascii="Amiri" w:hAnsi="Amiri" w:eastAsia="Amiri" w:cs="Amiri"/>
          <w:color w:val="111111"/>
          <w:sz w:val="28"/>
          <w:sz w:val="28"/>
          <w:szCs w:val="28"/>
          <w:rtl w:val="true"/>
          <w:lang w:bidi="ar-SA"/>
        </w:rPr>
        <w:t xml:space="preserve">لَقَدْ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کٰانُوا مِنْ قَبْلُ لَفِی ضَلاٰلٍ مُبِینٍ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دلیل است برای بزرگی نعمتِ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 است که مردم پیش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منجلابی از گمراهی و ضلالت فرو رفته بودند و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تعالیم قرآنی بود که آنان را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اسلام؛ اللّه؛ امامت؛ انبیاء؛ ایمان؛ تاریخ؛ تربیت؛ تزکیه؛ تعلیم؛ تلاوت؛ جاهلیت؛جنگ؛ جهل؛ حکمت؛ دین؛ رسالت؛ رشد؛ رضای خدا؛ سختی؛ شکر؛ ضلالت؛ طهارت؛ عذاب؛ قرآن؛ قلب؛ کتاب؛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منت؛ نبوت؛ نعمت؛ هدایت؛ هوا پرستی</w:t>
      </w:r>
      <w:bookmarkStart w:id="177" w:name="pg19783_214508"/>
    </w:p>
    <w:p>
      <w:pPr>
        <w:pStyle w:val="Heading3"/>
        <w:numPr>
          <w:ilvl w:val="2"/>
          <w:numId w:val="1"/>
        </w:numPr>
        <w:rPr/>
      </w:pPr>
      <w:bookmarkStart w:id="178" w:name="__RefHeading___Toc1214434_2314609296"/>
      <w:bookmarkStart w:id="179" w:name="_Toc60"/>
      <w:bookmarkEnd w:id="177"/>
      <w:bookmarkEnd w:id="17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165</w:t>
      </w:r>
      <w:r>
        <w:rPr>
          <w:rtl w:val="true"/>
        </w:rPr>
        <w:t>]</w:t>
      </w:r>
      <w:bookmarkEnd w:id="179"/>
    </w:p>
    <w:p>
      <w:pPr>
        <w:pStyle w:val="BookText"/>
        <w:rPr/>
      </w:pPr>
      <w:r>
        <w:rPr>
          <w:rFonts w:ascii="Amiri" w:hAnsi="Amiri" w:eastAsia="Amiri" w:cs="Amiri"/>
          <w:color w:val="111111"/>
          <w:sz w:val="28"/>
          <w:sz w:val="28"/>
          <w:szCs w:val="28"/>
          <w:rtl w:val="true"/>
          <w:lang w:bidi="ar-SA"/>
        </w:rPr>
        <w:t xml:space="preserve">أَ وَ لَمّٰا أَصٰابَتْکُمْ مُصِیبَةٌ قَدْ أَصَبْتُمْ مِثْلَیْهٰا قُلْتُمْ أَنّٰی هٰذٰا قُلْ هُوَ مِنْ عِنْدِ أَنْفُسِکُمْ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 xml:space="preserve">آیا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مصیبتی به شما رسید که دو برابر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کرده بودید،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از کجاست؟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جانب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فرمان پیامبر تخلّف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گلایۀ برخی مسلمانان از نتایج دردناک نبرد احد و شکست در آن</w:t>
      </w:r>
    </w:p>
    <w:p>
      <w:pPr>
        <w:pStyle w:val="BookText"/>
        <w:rPr/>
      </w:pPr>
      <w:r>
        <w:rPr>
          <w:rFonts w:ascii="Amiri" w:hAnsi="Amiri" w:eastAsia="Amiri" w:cs="Amiri"/>
          <w:color w:val="111111"/>
          <w:sz w:val="28"/>
          <w:sz w:val="28"/>
          <w:szCs w:val="28"/>
          <w:rtl w:val="true"/>
          <w:lang w:bidi="ar-SA"/>
        </w:rPr>
        <w:t xml:space="preserve">أَ وَ لَمّٰا أَصٰابَتْکُمْ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أَنّٰی هٰذٰا</w:t>
      </w:r>
    </w:p>
    <w:p>
      <w:pPr>
        <w:pStyle w:val="BookText"/>
        <w:rPr/>
      </w:pPr>
      <w:r>
        <w:rPr>
          <w:rFonts w:ascii="IRNazanin" w:hAnsi="IRNazanin" w:eastAsia="IRNazanin"/>
          <w:color w:val="111111"/>
          <w:sz w:val="28"/>
          <w:sz w:val="28"/>
          <w:szCs w:val="28"/>
          <w:rtl w:val="true"/>
          <w:lang w:bidi="fa-IR"/>
        </w:rPr>
        <w:t>مراد از مصیبت مطرح شده در آیه، کشته‌ها و مشکلات ناشی از نبرد 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و مصیبت وارده بر کافران در جنگ بدر، دو برابر مصیبتی بود که بر پیکارگران مؤمن در جنگ احد وارد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لَمّٰا أَصٰابَتْکُمْ مُصِیبَةٌ قَدْ أَصَبْتُمْ مِثْلَیْهٰا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أَصَبْتُمْ مِثْلَیْهٰا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برابر آن را بر دشمن وارد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است که مؤمنان در پیکار بدر بر مشرکان تحمیل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مصیبت سنگین مسلمانان در پیکار احد، دور از انتظار ایشان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لَمّٰا أَصٰابَتْکُمْ مُصِیبَةٌ قَدْ أَصَبْتُمْ مِثْلَیْهٰا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اظهار شگفتی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خاطرۀ پیروزی مسلمانان در پیکار بدر، التیام‌بخش رنج و آثار روحی دردناک شکست نبرد احد</w:t>
      </w:r>
    </w:p>
    <w:p>
      <w:pPr>
        <w:pStyle w:val="BookText"/>
        <w:rPr/>
      </w:pPr>
      <w:r>
        <w:rPr>
          <w:rFonts w:ascii="Amiri" w:hAnsi="Amiri" w:eastAsia="Amiri" w:cs="Amiri"/>
          <w:color w:val="111111"/>
          <w:sz w:val="28"/>
          <w:sz w:val="28"/>
          <w:szCs w:val="28"/>
          <w:rtl w:val="true"/>
          <w:lang w:bidi="ar-SA"/>
        </w:rPr>
        <w:t>أَ وَ لَمّٰا أَصٰابَتْکُمْ مُصِیبَةٌ قَدْ أَصَبْتُمْ مِثْلَیْهٰا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أَصَبْتُمْ مِثْلَیْهٰا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اشاره به پیروزی بزرگ مسلمانان در بدر است، بدان جهت ایراد شده که با یاد آن خاطرۀ بزرگ، مسلمانان مصیبت احد را در مقایسۀ با پیروزی بدر کوچک شمرند تا در نتیجه، سنگینی رنج مصیبت احد کمتر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ناصواب برخی پیکارگران احد در تحلیل عوامل شکست آن نبرد</w:t>
      </w:r>
    </w:p>
    <w:p>
      <w:pPr>
        <w:pStyle w:val="BookText"/>
        <w:rPr/>
      </w:pPr>
      <w:r>
        <w:rPr>
          <w:rFonts w:ascii="Amiri" w:hAnsi="Amiri" w:eastAsia="Amiri" w:cs="Amiri"/>
          <w:color w:val="111111"/>
          <w:sz w:val="28"/>
          <w:sz w:val="28"/>
          <w:szCs w:val="28"/>
          <w:rtl w:val="true"/>
          <w:lang w:bidi="ar-SA"/>
        </w:rPr>
        <w:t>أَنّٰی هٰذٰا قُلْ هُوَ مِنْ عِنْدِ أَنْفُسِکُمْ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اشاره دارد که گویا مجاهدان احد علّت شکست آن نبرد را بیرون از عملکرد خویش می‌دانستند،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عِنْدِ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صحیح آن را گوشزد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میان شکستها و پیروزیها و کارهای موفق و ناموفق، از روشهای قرآن برای شناخت عوامل آنها</w:t>
      </w:r>
    </w:p>
    <w:p>
      <w:pPr>
        <w:pStyle w:val="BookText"/>
        <w:rPr/>
      </w:pPr>
      <w:r>
        <w:rPr>
          <w:rFonts w:ascii="Amiri" w:hAnsi="Amiri" w:eastAsia="Amiri" w:cs="Amiri"/>
          <w:color w:val="111111"/>
          <w:sz w:val="28"/>
          <w:sz w:val="28"/>
          <w:szCs w:val="28"/>
          <w:rtl w:val="true"/>
          <w:lang w:bidi="ar-SA"/>
        </w:rPr>
        <w:t>أَ وَ لَمّٰا أَصٰابَتْکُمْ مُصِیبَةٌ قَدْ أَصَبْتُمْ مِثْلَیْهٰا قُلْتُمْ أَنّٰی هٰذٰا قُلْ هُوَ مِنْ عِنْدِ أَنْفُسِکُمْ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دلیل نافرمانی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از صحنۀ نبرد، عامل شکست و مصیبتهای پیکار احد</w:t>
      </w:r>
    </w:p>
    <w:p>
      <w:pPr>
        <w:pStyle w:val="BookText"/>
        <w:rPr/>
      </w:pPr>
      <w:r>
        <w:rPr>
          <w:rFonts w:ascii="Amiri" w:hAnsi="Amiri" w:eastAsia="Amiri" w:cs="Amiri"/>
          <w:color w:val="111111"/>
          <w:sz w:val="28"/>
          <w:sz w:val="28"/>
          <w:szCs w:val="28"/>
          <w:rtl w:val="true"/>
          <w:lang w:bidi="ar-SA"/>
        </w:rPr>
        <w:t xml:space="preserve">أَ وَ لَمّٰا أَصٰابَتْکُمْ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مِنْ عِنْدِ أَنْفُسِکُمْ</w:t>
      </w:r>
    </w:p>
    <w:p>
      <w:pPr>
        <w:pStyle w:val="BookText"/>
        <w:rPr/>
      </w:pPr>
      <w:r>
        <w:rPr>
          <w:rFonts w:ascii="IRNazanin" w:hAnsi="IRNazanin" w:eastAsia="IRNazanin"/>
          <w:color w:val="111111"/>
          <w:sz w:val="28"/>
          <w:sz w:val="28"/>
          <w:szCs w:val="28"/>
          <w:rtl w:val="true"/>
          <w:lang w:bidi="fa-IR"/>
        </w:rPr>
        <w:t xml:space="preserve">با توجّه به آیات قبل، همانند آیۀ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تحسّونهم باذنه حتّی اذا فشلتم و تنازعتم فی الامر و عصیتم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عِنْدِ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نافرمانی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از جمله عوامل شکست مسلمانان در پیکار احد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انسانی، خود، عاملی برای مصیبتها و رنجهای خویش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مِنْ عِنْدِ أَنْفُسِکُمْ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آدمی در فرجام و سرنوشت خویش</w:t>
      </w:r>
    </w:p>
    <w:p>
      <w:pPr>
        <w:pStyle w:val="BookText"/>
        <w:rPr/>
      </w:pPr>
      <w:r>
        <w:rPr>
          <w:rFonts w:ascii="Amiri" w:hAnsi="Amiri" w:eastAsia="Amiri" w:cs="Amiri"/>
          <w:color w:val="111111"/>
          <w:sz w:val="28"/>
          <w:sz w:val="28"/>
          <w:szCs w:val="28"/>
          <w:rtl w:val="true"/>
          <w:lang w:bidi="ar-SA"/>
        </w:rPr>
        <w:t>قُلْ هُوَ مِنْ عِنْدِ أَنْفُسِکُمْ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مطلق خداوند بر انجام هر امری</w:t>
      </w:r>
    </w:p>
    <w:p>
      <w:pPr>
        <w:pStyle w:val="BookText"/>
        <w:rPr/>
      </w:pPr>
      <w:r>
        <w:rPr>
          <w:rFonts w:ascii="Amiri" w:hAnsi="Amiri" w:eastAsia="Amiri" w:cs="Amiri"/>
          <w:color w:val="111111"/>
          <w:sz w:val="28"/>
          <w:sz w:val="28"/>
          <w:szCs w:val="28"/>
          <w:rtl w:val="true"/>
          <w:lang w:bidi="ar-SA"/>
        </w:rPr>
        <w:t>إِنَّ اللّٰهَ عَلیٰ کُلِّ شَیْءٍ قَدِیرٌ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توانایی و قدرت خداوند، برطرف‌کنندۀ هر گونه نگرانی و یأس مسلمانان نسبت به آینده</w:t>
      </w:r>
    </w:p>
    <w:p>
      <w:pPr>
        <w:pStyle w:val="BookText"/>
        <w:rPr/>
      </w:pPr>
      <w:r>
        <w:rPr>
          <w:rFonts w:ascii="Amiri" w:hAnsi="Amiri" w:eastAsia="Amiri" w:cs="Amiri"/>
          <w:color w:val="111111"/>
          <w:sz w:val="28"/>
          <w:sz w:val="28"/>
          <w:szCs w:val="28"/>
          <w:rtl w:val="true"/>
          <w:lang w:bidi="ar-SA"/>
        </w:rPr>
        <w:t xml:space="preserve">أَ وَ لَمّٰا أَصٰابَتْکُمْ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قَدِیرٌ</w:t>
      </w:r>
    </w:p>
    <w:p>
      <w:pPr>
        <w:pStyle w:val="BookText"/>
        <w:rPr/>
      </w:pPr>
      <w:r>
        <w:rPr>
          <w:rFonts w:ascii="IRNazanin" w:hAnsi="IRNazanin" w:eastAsia="IRNazanin"/>
          <w:color w:val="111111"/>
          <w:sz w:val="28"/>
          <w:sz w:val="28"/>
          <w:szCs w:val="28"/>
          <w:rtl w:val="true"/>
          <w:lang w:bidi="fa-IR"/>
        </w:rPr>
        <w:t xml:space="preserve">سؤال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این معنا دارد که چنین واقعه‌ای را هرگز انتظار نداشتند و عدم انتظار، طبعاً ناامیدی آدمی را در پی دارد که خداوند با بیان قدرت مطلقۀ خویش، از جمله، قدرت بر نصرت آنان، در مقام زایل ساختن یأس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لَمّٰا أَصٰابَتْکُمْ مُصِیبَةٌ قَدْ أَصَبْتُمْ مِثْلَیْهٰا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المسلون قد أصابوا ببدر مائة و أربعین رجلاً، قتلوا سبعین رجلاً و أَسَروا سبعین، فلمّا کان یوم أحد أُصیب من المسلمین سبعون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فاغتمّوا بذلک فانزل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لَمّٰا أَصٰابَتْکُمْ مُصِیبَةٌ قَدْ أَصَبْتُمْ مِثْلَیْهٰا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لَمّٰا أَصٰابَتْکُمْ مُصِیبَةٌ قَدْ أَصَبْتُمْ مِثْلَیْهٰا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جنگ بدر به یکصد و چهل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وارد کردند، هفتاد نفر را کشتند و هفتاد نفر را اسیر کردند، و چون روز أحد فرا رسید از مسلمانان هفتاد نفر کشته شدند، و این باعث اندوه آنان شد که خداوند تبارک وتعالی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لَمّٰا أَصٰابَتْکُمْ مُصِیبَةٌ قَدْ أَصَبْتُمْ مِثْلَیْهٰا</w:t>
      </w:r>
      <w:r>
        <w:rPr>
          <w:rFonts w:eastAsia="IRNazanin" w:cs="IRNazanin"/>
          <w:color w:val="111111"/>
          <w:sz w:val="28"/>
          <w:szCs w:val="28"/>
          <w:rtl w:val="true"/>
          <w:lang w:bidi="fa-IR"/>
        </w:rPr>
        <w:t>» ».</w:t>
      </w:r>
      <w:bookmarkStart w:id="180" w:name="pg19783_214510"/>
    </w:p>
    <w:p>
      <w:pPr>
        <w:pStyle w:val="BookText"/>
        <w:rPr/>
      </w:pPr>
      <w:bookmarkEnd w:id="1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اسلام؛ اللّه؛ امید؛ انسان؛ ایمان؛ باطل؛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پیروزی؛ تاریخ؛ جهاد؛ حزن؛ دشمنی؛ سختی؛شکست؛ شهادت؛ قدر؛ قدرت؛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قضا؛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مصیبت؛</w:t>
      </w:r>
    </w:p>
    <w:p>
      <w:pPr>
        <w:pStyle w:val="Heading3"/>
        <w:numPr>
          <w:ilvl w:val="2"/>
          <w:numId w:val="1"/>
        </w:numPr>
        <w:rPr/>
      </w:pPr>
      <w:bookmarkStart w:id="181" w:name="__RefHeading___Toc1214436_2314609296"/>
      <w:bookmarkStart w:id="182" w:name="_Toc61"/>
      <w:bookmarkEnd w:id="18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166</w:t>
      </w:r>
      <w:r>
        <w:rPr>
          <w:rtl w:val="true"/>
        </w:rPr>
        <w:t>]</w:t>
      </w:r>
      <w:bookmarkEnd w:id="182"/>
    </w:p>
    <w:p>
      <w:pPr>
        <w:pStyle w:val="BookText"/>
        <w:rPr/>
      </w:pPr>
      <w:r>
        <w:rPr>
          <w:rFonts w:ascii="Amiri" w:hAnsi="Amiri" w:eastAsia="Amiri" w:cs="Amiri"/>
          <w:color w:val="111111"/>
          <w:sz w:val="28"/>
          <w:sz w:val="28"/>
          <w:szCs w:val="28"/>
          <w:rtl w:val="true"/>
          <w:lang w:bidi="ar-SA"/>
        </w:rPr>
        <w:t xml:space="preserve">وَ مٰا أَصٰابَکُمْ یَوْمَ اِلْتَقَی اَلْجَمْعٰانِ فَبِإِذْنِ اَللّٰهِ وَ لِیَعْلَمَ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 xml:space="preserve">و آنچه روزِ برخوردِ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رسید، به اذن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مؤمنان را مشخّص سازد؛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وارد شده بر مؤمنان در جنگ احد، با رخصت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أَصٰابَکُمْ یَوْمَ الْتَقَی الْجَمْعٰانِ فَبِإِذْنِ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احد، صحنۀ رویارویی و درگیری دو جناح کفر و ایمان</w:t>
      </w:r>
    </w:p>
    <w:p>
      <w:pPr>
        <w:pStyle w:val="BookText"/>
        <w:rPr/>
      </w:pPr>
      <w:r>
        <w:rPr>
          <w:rFonts w:ascii="Amiri" w:hAnsi="Amiri" w:eastAsia="Amiri" w:cs="Amiri"/>
          <w:color w:val="111111"/>
          <w:sz w:val="28"/>
          <w:sz w:val="28"/>
          <w:szCs w:val="28"/>
          <w:rtl w:val="true"/>
          <w:lang w:bidi="ar-SA"/>
        </w:rPr>
        <w:t>وَ مٰا أَصٰابَکُمْ یَوْمَ الْتَقَی الْجَمْعٰانِ فَبِإِذْنِ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حوادث و امور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شکستها، سختیها و دشواریهای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حیطۀ اذن الهی</w:t>
      </w:r>
    </w:p>
    <w:p>
      <w:pPr>
        <w:pStyle w:val="BookText"/>
        <w:rPr/>
      </w:pPr>
      <w:r>
        <w:rPr>
          <w:rFonts w:ascii="Amiri" w:hAnsi="Amiri" w:eastAsia="Amiri" w:cs="Amiri"/>
          <w:color w:val="111111"/>
          <w:sz w:val="28"/>
          <w:sz w:val="28"/>
          <w:szCs w:val="28"/>
          <w:rtl w:val="true"/>
          <w:lang w:bidi="ar-SA"/>
        </w:rPr>
        <w:t xml:space="preserve">وَ مٰا أَصٰابَکُمْ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فَبِإِذْنِ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افعال ارادی بندگان به اذن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هُوَ مِنْ عِنْدِ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فَبِإِذْنِ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اندیشۀ جبریگری و نیز تفکّر تفویض صرف</w:t>
      </w:r>
    </w:p>
    <w:p>
      <w:pPr>
        <w:pStyle w:val="BookText"/>
        <w:rPr/>
      </w:pPr>
      <w:r>
        <w:rPr>
          <w:rFonts w:ascii="Amiri" w:hAnsi="Amiri" w:eastAsia="Amiri" w:cs="Amiri"/>
          <w:color w:val="111111"/>
          <w:sz w:val="28"/>
          <w:sz w:val="28"/>
          <w:szCs w:val="28"/>
          <w:rtl w:val="true"/>
          <w:lang w:bidi="ar-SA"/>
        </w:rPr>
        <w:t xml:space="preserve">أَصٰابَتْکُمْ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فَبِإِذْنِ اللّٰهِ</w:t>
      </w:r>
    </w:p>
    <w:p>
      <w:pPr>
        <w:pStyle w:val="BookText"/>
        <w:rPr/>
      </w:pPr>
      <w:r>
        <w:rPr>
          <w:rFonts w:ascii="IRNazanin" w:hAnsi="IRNazanin" w:eastAsia="IRNazanin"/>
          <w:color w:val="111111"/>
          <w:sz w:val="28"/>
          <w:sz w:val="28"/>
          <w:szCs w:val="28"/>
          <w:rtl w:val="true"/>
          <w:lang w:bidi="fa-IR"/>
        </w:rPr>
        <w:t>آیۀ مورد بحث و آیۀ قبل، شکست احد را هم وابسته به خود مسلمانان دانسته و هم اذن الهی را در آن شکست دخیل شمرده است؛ بنابراین افعال بندگان در عین اینکه مستند به خود آنان است، خارج از خواست و اذن الهی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شدن مؤمنان واقعی، از اهداف رخصت خداوند در شکست نبرد احد و مصیبتهای وارده در آن</w:t>
      </w:r>
    </w:p>
    <w:p>
      <w:pPr>
        <w:pStyle w:val="BookText"/>
        <w:rPr/>
      </w:pPr>
      <w:r>
        <w:rPr>
          <w:rFonts w:ascii="Amiri" w:hAnsi="Amiri" w:eastAsia="Amiri" w:cs="Amiri"/>
          <w:color w:val="111111"/>
          <w:sz w:val="28"/>
          <w:sz w:val="28"/>
          <w:szCs w:val="28"/>
          <w:rtl w:val="true"/>
          <w:lang w:bidi="ar-SA"/>
        </w:rPr>
        <w:t xml:space="preserve">وَ مٰا أَصٰابَکُمْ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الْمُؤْمِنِینَ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بر جمله‌ای مقدّر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أَصٰابَکُمْ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لیکون کذا و کذا و لیعلم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برداشت یاد شده، مشخص شدن مؤمنان، یکی از اهداف شکست آنان در نبرد احد شمرده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و شکستهای جامعۀ ایمانی،</w:t>
      </w:r>
      <w:bookmarkStart w:id="183" w:name="pg19783_214511"/>
    </w:p>
    <w:p>
      <w:pPr>
        <w:pStyle w:val="BookText"/>
        <w:rPr/>
      </w:pPr>
      <w:bookmarkEnd w:id="183"/>
      <w:r>
        <w:rPr>
          <w:rFonts w:ascii="IRNazanin" w:hAnsi="IRNazanin" w:eastAsia="IRNazanin"/>
          <w:color w:val="111111"/>
          <w:sz w:val="28"/>
          <w:sz w:val="28"/>
          <w:szCs w:val="28"/>
          <w:rtl w:val="true"/>
          <w:lang w:bidi="fa-IR"/>
        </w:rPr>
        <w:t>وسیلۀ آزمایشی برای معلوم نمودن صف مؤمنان استوار از غیر ایشان</w:t>
      </w:r>
    </w:p>
    <w:p>
      <w:pPr>
        <w:pStyle w:val="BookText"/>
        <w:rPr/>
      </w:pPr>
      <w:r>
        <w:rPr>
          <w:rFonts w:ascii="Amiri" w:hAnsi="Amiri" w:eastAsia="Amiri" w:cs="Amiri"/>
          <w:color w:val="111111"/>
          <w:sz w:val="28"/>
          <w:sz w:val="28"/>
          <w:szCs w:val="28"/>
          <w:rtl w:val="true"/>
          <w:lang w:bidi="ar-SA"/>
        </w:rPr>
        <w:t>وَ مٰا أَصٰابَکُمْ یَوْمَ الْتَقَی الْجَمْعٰانِ فَبِإِذْنِ اللّٰهِ وَ لِیَعْلَمَ الْمُؤْمِنِینَ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و شکستها، دارای مصلحتهایی پنهان از چشم ظاهربینان</w:t>
      </w:r>
    </w:p>
    <w:p>
      <w:pPr>
        <w:pStyle w:val="BookText"/>
        <w:rPr/>
      </w:pPr>
      <w:r>
        <w:rPr>
          <w:rFonts w:ascii="Amiri" w:hAnsi="Amiri" w:eastAsia="Amiri" w:cs="Amiri"/>
          <w:color w:val="111111"/>
          <w:sz w:val="28"/>
          <w:sz w:val="28"/>
          <w:szCs w:val="28"/>
          <w:rtl w:val="true"/>
          <w:lang w:bidi="ar-SA"/>
        </w:rPr>
        <w:t xml:space="preserve">وَ مٰا أَصٰابَکُمْ یَوْمَ الْتَقَی الْجَمْعٰانِ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اذن الهی؛ استدراج؛ اسلام؛ اللّه؛ امتحان؛ انسان؛ ایمان؛ باطل؛ پیروزی؛ تاریخ؛ تفویض؛ جامعه؛ جبر و اختیار؛ جهاد؛ سختی؛ شکست؛ علم؛ عمل؛ کفر؛ مصلحت</w:t>
      </w:r>
    </w:p>
    <w:p>
      <w:pPr>
        <w:pStyle w:val="Heading3"/>
        <w:numPr>
          <w:ilvl w:val="2"/>
          <w:numId w:val="1"/>
        </w:numPr>
        <w:rPr/>
      </w:pPr>
      <w:bookmarkStart w:id="184" w:name="__RefHeading___Toc1214438_2314609296"/>
      <w:bookmarkStart w:id="185" w:name="_Toc62"/>
      <w:bookmarkEnd w:id="18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167</w:t>
      </w:r>
      <w:r>
        <w:rPr>
          <w:rtl w:val="true"/>
        </w:rPr>
        <w:t>]</w:t>
      </w:r>
      <w:bookmarkEnd w:id="185"/>
    </w:p>
    <w:p>
      <w:pPr>
        <w:pStyle w:val="BookText"/>
        <w:rPr/>
      </w:pPr>
      <w:r>
        <w:rPr>
          <w:rFonts w:ascii="Amiri" w:hAnsi="Amiri" w:eastAsia="Amiri" w:cs="Amiri"/>
          <w:color w:val="111111"/>
          <w:sz w:val="28"/>
          <w:sz w:val="28"/>
          <w:szCs w:val="28"/>
          <w:rtl w:val="true"/>
          <w:lang w:bidi="ar-SA"/>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 xml:space="preserve">و برای این‌که منافقان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آنان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بیایید در راه خدا بجنگید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می‌دانستیم که جنگی رخ می‌دهد، از پی شما می‌آمدیم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وقت به کفر نزدیک‌تر بودند تا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دهانشان چیزی می‌گویند که در قلبشان نیست، و خدا به آنچه کتمان می‌کنند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شدن منافقان، از اهداف رخصت خداوند در شکست نبرد احد و مصیبتهای وارده در آن</w:t>
      </w:r>
    </w:p>
    <w:p>
      <w:pPr>
        <w:pStyle w:val="BookText"/>
        <w:rPr/>
      </w:pPr>
      <w:r>
        <w:rPr>
          <w:rFonts w:ascii="Amiri" w:hAnsi="Amiri" w:eastAsia="Amiri" w:cs="Amiri"/>
          <w:color w:val="111111"/>
          <w:sz w:val="28"/>
          <w:sz w:val="28"/>
          <w:szCs w:val="28"/>
          <w:rtl w:val="true"/>
          <w:lang w:bidi="ar-SA"/>
        </w:rPr>
        <w:t xml:space="preserve">وَ مٰا أَصٰابَکُمْ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الَّذِینَ نٰافَقُوا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هنگامه‌های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شکستها، رنجها و مصیبتها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ابزاری برای شناسایی منافقان و سست ایمانان، از مؤمنان واقعی و استوار</w:t>
      </w:r>
    </w:p>
    <w:p>
      <w:pPr>
        <w:pStyle w:val="BookText"/>
        <w:rPr/>
      </w:pPr>
      <w:r>
        <w:rPr>
          <w:rFonts w:ascii="Amiri" w:hAnsi="Amiri" w:eastAsia="Amiri" w:cs="Amiri"/>
          <w:color w:val="111111"/>
          <w:sz w:val="28"/>
          <w:sz w:val="28"/>
          <w:szCs w:val="28"/>
          <w:rtl w:val="true"/>
          <w:lang w:bidi="ar-SA"/>
        </w:rPr>
        <w:t xml:space="preserve">وَ مٰا أَصٰابَکُمْ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الَّذِینَ نٰافَقُوا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منافقانی ناشناخته در میان مسلمانان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شکست احد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أَصٰابَکُمْ یَوْمَ الْتَقَی الْجَمْعٰانِ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الَّذِینَ نٰافَقُوا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منافقان به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حضور در پیکار علیه کافران</w:t>
      </w:r>
    </w:p>
    <w:p>
      <w:pPr>
        <w:pStyle w:val="BookText"/>
        <w:rPr/>
      </w:pPr>
      <w:r>
        <w:rPr>
          <w:rFonts w:ascii="Amiri" w:hAnsi="Amiri" w:eastAsia="Amiri" w:cs="Amiri"/>
          <w:color w:val="111111"/>
          <w:sz w:val="28"/>
          <w:sz w:val="28"/>
          <w:szCs w:val="28"/>
          <w:rtl w:val="true"/>
          <w:lang w:bidi="ar-SA"/>
        </w:rPr>
        <w:t>وَ قِیلَ لَهُمْ تَعٰالَوْا قٰاتِلُوا فِی سَبِیلِ اللّٰهِ أَوِ ادْفَعُوا</w:t>
      </w:r>
    </w:p>
    <w:p>
      <w:pPr>
        <w:pStyle w:val="BookText"/>
        <w:rPr/>
      </w:pPr>
      <w:r>
        <w:rPr>
          <w:rFonts w:ascii="IRNazanin" w:hAnsi="IRNazanin" w:eastAsia="IRNazanin"/>
          <w:color w:val="111111"/>
          <w:sz w:val="28"/>
          <w:sz w:val="28"/>
          <w:szCs w:val="28"/>
          <w:rtl w:val="true"/>
          <w:lang w:bidi="fa-IR"/>
        </w:rPr>
        <w:t>مراد از منافقان در برداشت یاد شده، کسانی هستند که نفاق آنان پس از دعوت برای نبرد و نپذیرفتن آن مشخّص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ایمانی، وظیفه‌دار پیکار در راه خدا و یا دست کم دفاع از وطن و کیان خویش</w:t>
      </w:r>
    </w:p>
    <w:p>
      <w:pPr>
        <w:pStyle w:val="BookText"/>
        <w:rPr/>
      </w:pPr>
      <w:r>
        <w:rPr>
          <w:rFonts w:ascii="Amiri" w:hAnsi="Amiri" w:eastAsia="Amiri" w:cs="Amiri"/>
          <w:color w:val="111111"/>
          <w:sz w:val="28"/>
          <w:sz w:val="28"/>
          <w:szCs w:val="28"/>
          <w:rtl w:val="true"/>
          <w:lang w:bidi="ar-SA"/>
        </w:rPr>
        <w:t>تَعٰالَوْا قٰاتِلُوا فِی سَبِیلِ اللّٰهِ أَوِ ادْفَعُوا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الهی، ملاک ارزش جنگها و نبردها</w:t>
      </w:r>
    </w:p>
    <w:p>
      <w:pPr>
        <w:pStyle w:val="BookText"/>
        <w:rPr/>
      </w:pPr>
      <w:r>
        <w:rPr>
          <w:rFonts w:ascii="Amiri" w:hAnsi="Amiri" w:eastAsia="Amiri" w:cs="Amiri"/>
          <w:color w:val="111111"/>
          <w:sz w:val="28"/>
          <w:sz w:val="28"/>
          <w:szCs w:val="28"/>
          <w:rtl w:val="true"/>
          <w:lang w:bidi="ar-SA"/>
        </w:rPr>
        <w:t>قٰاتِلُوا فِی سَبِیلِ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بسیج تمامی نیروهای مؤمن و غیر مؤمن از سوی رهبری جامعۀ دینی برای رویارویی با هجوم کافران</w:t>
      </w:r>
    </w:p>
    <w:p>
      <w:pPr>
        <w:pStyle w:val="BookText"/>
        <w:rPr/>
      </w:pPr>
      <w:r>
        <w:rPr>
          <w:rFonts w:ascii="Amiri" w:hAnsi="Amiri" w:eastAsia="Amiri" w:cs="Amiri"/>
          <w:color w:val="111111"/>
          <w:sz w:val="28"/>
          <w:sz w:val="28"/>
          <w:szCs w:val="28"/>
          <w:rtl w:val="true"/>
          <w:lang w:bidi="ar-SA"/>
        </w:rPr>
        <w:t>وَ قِیلَ لَهُمْ تَعٰالَوْا قٰاتِلُوا فِی سَبِیلِ اللّٰهِ أَوِ ادْفَعُوا</w:t>
      </w:r>
    </w:p>
    <w:p>
      <w:pPr>
        <w:pStyle w:val="BookText"/>
        <w:rPr/>
      </w:pPr>
      <w:r>
        <w:rPr>
          <w:rFonts w:ascii="IRNazanin" w:hAnsi="IRNazanin" w:eastAsia="IRNazanin"/>
          <w:color w:val="111111"/>
          <w:sz w:val="28"/>
          <w:sz w:val="28"/>
          <w:szCs w:val="28"/>
          <w:rtl w:val="true"/>
          <w:lang w:bidi="fa-IR"/>
        </w:rPr>
        <w:t>بنابراین دعوت مطرح شده در آیه، یک دعوت موردی و خاص باشد، نه بیانگر اصل وجوب جهاد و دفاع، الزاماً مخاطبان در آیه دو گروه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پیکار حاضر می‌شوند و گروهی که برای دفاع از کیان و ملیّت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با دشمنا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در برابر هجوم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تکلیف الهی بر عهدۀ جامعۀ ایمانی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قٰاتِلُوا فِی سَبِیلِ اللّٰهِ أَوِ ادْفَعُوا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ناظر به جهاد ابتدایی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ادْفَعُوا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جهاد دفاعی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بهانه‌جویی منافقان برای سرباز زدن از حضور در میدان احد، با این ادّعا که در آن میدان، پیکاری رخ نخواهد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لَوْ نَعْلَمُ قِتٰالاً لاَتَّبَعْنٰاکُمْ</w:t>
      </w:r>
    </w:p>
    <w:p>
      <w:pPr>
        <w:pStyle w:val="BookText"/>
        <w:rPr/>
      </w:pPr>
      <w:r>
        <w:rPr>
          <w:rFonts w:ascii="IRNazanin" w:hAnsi="IRNazanin" w:eastAsia="IRNazanin"/>
          <w:color w:val="111111"/>
          <w:sz w:val="28"/>
          <w:sz w:val="28"/>
          <w:szCs w:val="28"/>
          <w:rtl w:val="true"/>
          <w:lang w:bidi="fa-IR"/>
        </w:rPr>
        <w:t xml:space="preserve">مراد منافقان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برخورد نظامی است؛ یعنی ما می‌دانیم که جنگی رخ نخواهد داد و لذا با شما نمی‌آییم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نکردن منافقان در پیکار احد، افشاگر چهره و موضع نفاق‌آلود ایشان</w:t>
      </w:r>
    </w:p>
    <w:p>
      <w:pPr>
        <w:pStyle w:val="BookText"/>
        <w:rPr/>
      </w:pPr>
      <w:r>
        <w:rPr>
          <w:rFonts w:ascii="Amiri" w:hAnsi="Amiri" w:eastAsia="Amiri" w:cs="Amiri"/>
          <w:color w:val="111111"/>
          <w:sz w:val="28"/>
          <w:sz w:val="28"/>
          <w:szCs w:val="28"/>
          <w:rtl w:val="true"/>
          <w:lang w:bidi="ar-SA"/>
        </w:rPr>
        <w:t xml:space="preserve">وَ لِیَعْلَمَ الَّذِینَ نٰافَقُوا وَ قِیلَ لَهُمْ 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قِتٰالاً لاَتَّبَعْنٰاکُمْ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قِیلَ لَهُمْ 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توضیحی است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لِیَعْلَمَ الَّذِینَ نٰافَقُوا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طریقۀ مشخّص کردن منافقان همان شرکت نکردن آنان در نبرد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 از حضور در پیکار با دشمنان دین و دفاع از کیان اسلامی، از نشانه‌های نفاق</w:t>
      </w:r>
    </w:p>
    <w:p>
      <w:pPr>
        <w:pStyle w:val="BookText"/>
        <w:rPr/>
      </w:pPr>
      <w:r>
        <w:rPr>
          <w:rFonts w:ascii="Amiri" w:hAnsi="Amiri" w:eastAsia="Amiri" w:cs="Amiri"/>
          <w:color w:val="111111"/>
          <w:sz w:val="28"/>
          <w:sz w:val="28"/>
          <w:szCs w:val="28"/>
          <w:rtl w:val="true"/>
          <w:lang w:bidi="ar-SA"/>
        </w:rPr>
        <w:t xml:space="preserve">وَ لِیَعْلَمَ الَّذِینَ نٰافَقُوا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قِتٰالاً لاَتَّبَعْنٰاکُمْ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دلیل شرکت نکردن در پیکار احد، دور از مرز ایمان و در آستانۀ</w:t>
      </w:r>
    </w:p>
    <w:p>
      <w:pPr>
        <w:pStyle w:val="BookText"/>
        <w:rPr/>
      </w:pPr>
      <w:r>
        <w:rPr>
          <w:rFonts w:ascii="IRNazanin" w:hAnsi="IRNazanin" w:eastAsia="IRNazanin"/>
          <w:color w:val="111111"/>
          <w:sz w:val="28"/>
          <w:sz w:val="28"/>
          <w:szCs w:val="28"/>
          <w:rtl w:val="true"/>
          <w:lang w:bidi="fa-IR"/>
        </w:rPr>
        <w:t>کفر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لِلْکُفْرِ یَوْمَئِذٍ أَقْرَبُ مِنْهُمْ لِلْإِیمٰانِ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 از پیکار در راه خدا، موجب دوری از مرز ایمان و قرار گرفتن در آستانۀ کفر</w:t>
      </w:r>
    </w:p>
    <w:p>
      <w:pPr>
        <w:pStyle w:val="BookText"/>
        <w:rPr/>
      </w:pPr>
      <w:r>
        <w:rPr>
          <w:rFonts w:ascii="Amiri" w:hAnsi="Amiri" w:eastAsia="Amiri" w:cs="Amiri"/>
          <w:color w:val="111111"/>
          <w:sz w:val="28"/>
          <w:sz w:val="28"/>
          <w:szCs w:val="28"/>
          <w:rtl w:val="true"/>
          <w:lang w:bidi="ar-SA"/>
        </w:rPr>
        <w:t>هُمْ لِلْکُفْرِ یَوْمَئِذٍ أَقْرَبُ مِنْهُمْ لِلْإِیمٰانِ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موضعگیری و گرایشی بین ایمان و کفر</w:t>
      </w:r>
    </w:p>
    <w:p>
      <w:pPr>
        <w:pStyle w:val="BookText"/>
        <w:rPr/>
      </w:pPr>
      <w:r>
        <w:rPr>
          <w:rFonts w:ascii="Amiri" w:hAnsi="Amiri" w:eastAsia="Amiri" w:cs="Amiri"/>
          <w:color w:val="111111"/>
          <w:sz w:val="28"/>
          <w:sz w:val="28"/>
          <w:szCs w:val="28"/>
          <w:rtl w:val="true"/>
          <w:lang w:bidi="ar-SA"/>
        </w:rPr>
        <w:t>هُمْ لِلْکُفْرِ یَوْمَئِذٍ أَقْرَبُ مِنْهُمْ لِلْإِیمٰانِ</w:t>
      </w:r>
    </w:p>
    <w:p>
      <w:pPr>
        <w:pStyle w:val="BookText"/>
        <w:rPr/>
      </w:pPr>
      <w:r>
        <w:rPr>
          <w:rFonts w:ascii="IRNazanin" w:hAnsi="IRNazanin" w:eastAsia="IRNazanin"/>
          <w:color w:val="111111"/>
          <w:sz w:val="28"/>
          <w:sz w:val="28"/>
          <w:szCs w:val="28"/>
          <w:rtl w:val="true"/>
          <w:lang w:bidi="fa-IR"/>
        </w:rPr>
        <w:t xml:space="preserve">مراد از نفاق در این آیه،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یَوْمَئِذٍ 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اظهار ایمان و مخفی کردن کفر نیست، بلکه مرحله‌ای بین ایمان و کفر است؛ به گونه‌ای که با عملکردهای متفاوت، گاهی به ایمان نزدیک می‌شوند و گاهی به 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گفتار منافقان با آنچه در دل و نهان خویش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بِأَفْوٰاهِهِمْ مٰا لَیْسَ فِی قُلُوبِهِمْ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عملکردهای آدمی، مؤثر در گرایشهای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نَعْلَمُ قِتٰالاً لاَتَّبَعْنٰاکُمْ هُمْ لِلْکُفْرِ یَوْمَئِذٍ أَقْرَبُ مِنْهُمْ لِلْإِیمٰانِ</w:t>
      </w:r>
    </w:p>
    <w:p>
      <w:pPr>
        <w:pStyle w:val="BookText"/>
        <w:rPr/>
      </w:pPr>
      <w:r>
        <w:rPr>
          <w:rFonts w:ascii="IRNazanin" w:hAnsi="IRNazanin" w:eastAsia="IRNazanin"/>
          <w:color w:val="111111"/>
          <w:sz w:val="28"/>
          <w:sz w:val="28"/>
          <w:szCs w:val="28"/>
          <w:rtl w:val="true"/>
          <w:lang w:bidi="fa-IR"/>
        </w:rPr>
        <w:t xml:space="preserve">با توجّه به اینکه نفاق یک نوع گرایش است و عملکرد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پیکار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به کفر نزدیکتر کرده و از ایمان دور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للکفر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عملکردها در گرایشها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منافقان در درون خویش کتمان می‌کنند،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بِمٰا یَکْتُمُونَ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چهرۀ منافقان از سوی خداوند</w:t>
      </w:r>
    </w:p>
    <w:p>
      <w:pPr>
        <w:pStyle w:val="BookText"/>
        <w:rPr/>
      </w:pPr>
      <w:r>
        <w:rPr>
          <w:rFonts w:ascii="Amiri" w:hAnsi="Amiri" w:eastAsia="Amiri" w:cs="Amiri"/>
          <w:color w:val="111111"/>
          <w:sz w:val="28"/>
          <w:sz w:val="28"/>
          <w:szCs w:val="28"/>
          <w:rtl w:val="true"/>
          <w:lang w:bidi="ar-SA"/>
        </w:rPr>
        <w:t>یَقُولُونَ بِأَفْوٰاهِهِمْ مٰا لَیْسَ فِی قُلُوبِهِمْ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منافقان از سوی خداوند به خاطر عملکردهای کفرآمیز آنان</w:t>
      </w:r>
    </w:p>
    <w:p>
      <w:pPr>
        <w:pStyle w:val="BookText"/>
        <w:rPr/>
      </w:pPr>
      <w:r>
        <w:rPr>
          <w:rFonts w:ascii="Amiri" w:hAnsi="Amiri" w:eastAsia="Amiri" w:cs="Amiri"/>
          <w:color w:val="111111"/>
          <w:sz w:val="28"/>
          <w:sz w:val="28"/>
          <w:szCs w:val="28"/>
          <w:rtl w:val="true"/>
          <w:lang w:bidi="ar-SA"/>
        </w:rPr>
        <w:t>وَ اللّٰهُ أَعْلَمُ بِمٰا یَکْتُمُونَ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دانایی خداوند بر راز دلها و عملکردهای آدمی، زمینه‌ساز پرهیز از نفاق و ارتکاب اعمال ناپسند</w:t>
      </w:r>
    </w:p>
    <w:p>
      <w:pPr>
        <w:pStyle w:val="BookText"/>
        <w:rPr/>
      </w:pPr>
      <w:r>
        <w:rPr>
          <w:rFonts w:ascii="Amiri" w:hAnsi="Amiri" w:eastAsia="Amiri" w:cs="Amiri"/>
          <w:color w:val="111111"/>
          <w:sz w:val="28"/>
          <w:sz w:val="28"/>
          <w:szCs w:val="28"/>
          <w:rtl w:val="true"/>
          <w:lang w:bidi="ar-SA"/>
        </w:rPr>
        <w:t>وَ اللّٰهُ أَعْلَمُ بِمٰا یَکْتُمُونَ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به اسرار و نهانها و آنچه آدمیان در دل و نیّت خویش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بِمٰا یَکْتُمُونَ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احد دارای جنبه‌های گوناگون نفاق، و آگاهی مسلمانان تنها به بخشی از آنها</w:t>
      </w:r>
    </w:p>
    <w:p>
      <w:pPr>
        <w:pStyle w:val="BookText"/>
        <w:rPr/>
      </w:pPr>
      <w:r>
        <w:rPr>
          <w:rFonts w:ascii="Amiri" w:hAnsi="Amiri" w:eastAsia="Amiri" w:cs="Amiri"/>
          <w:color w:val="111111"/>
          <w:sz w:val="28"/>
          <w:sz w:val="28"/>
          <w:szCs w:val="28"/>
          <w:rtl w:val="true"/>
          <w:lang w:bidi="ar-SA"/>
        </w:rPr>
        <w:t>وَ اللّٰهُ أَعْلَمُ بِمٰا یَکْتُمُونَ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عالمتر بودن خدا به راز دل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این معنا دارد که آنچه از نفاق منافقان برای مسلمانان بیان شد، تنها بخشی از نفاق آنان است</w:t>
      </w:r>
      <w:r>
        <w:rPr>
          <w:rFonts w:eastAsia="IRNazanin" w:cs="IRNazanin"/>
          <w:color w:val="111111"/>
          <w:sz w:val="28"/>
          <w:szCs w:val="28"/>
          <w:rtl w:val="true"/>
          <w:lang w:bidi="fa-IR"/>
        </w:rPr>
        <w:t>.</w:t>
      </w:r>
      <w:bookmarkStart w:id="186" w:name="pg19783_214514"/>
    </w:p>
    <w:p>
      <w:pPr>
        <w:pStyle w:val="BookText"/>
        <w:rPr/>
      </w:pPr>
      <w:bookmarkEnd w:id="1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استدراج؛ اسلام؛ اللّه؛ امامت؛ امتحان؛ انسان؛ ایمان؛ بهانه جویی؛ پیروی؛ تهدید؛ جامعه؛ جنگ؛جهاد؛ دشمنی؛ دفاع؛ دین؛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سبیل اللّه؛ سختی؛ شکست؛ عبدالله بن ابی؛ علم؛ عمل؛ قتل؛کفر؛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 نفاق</w:t>
      </w:r>
    </w:p>
    <w:p>
      <w:pPr>
        <w:pStyle w:val="Heading3"/>
        <w:numPr>
          <w:ilvl w:val="2"/>
          <w:numId w:val="1"/>
        </w:numPr>
        <w:rPr/>
      </w:pPr>
      <w:bookmarkStart w:id="187" w:name="__RefHeading___Toc1214440_2314609296"/>
      <w:bookmarkStart w:id="188" w:name="_Toc63"/>
      <w:bookmarkEnd w:id="18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168</w:t>
      </w:r>
      <w:r>
        <w:rPr>
          <w:rtl w:val="true"/>
        </w:rPr>
        <w:t>]</w:t>
      </w:r>
      <w:bookmarkEnd w:id="188"/>
    </w:p>
    <w:p>
      <w:pPr>
        <w:pStyle w:val="BookText"/>
        <w:rPr/>
      </w:pPr>
      <w:r>
        <w:rPr>
          <w:rFonts w:ascii="Amiri" w:hAnsi="Amiri" w:eastAsia="Amiri" w:cs="Amiri"/>
          <w:color w:val="111111"/>
          <w:sz w:val="28"/>
          <w:sz w:val="28"/>
          <w:szCs w:val="28"/>
          <w:rtl w:val="true"/>
          <w:lang w:bidi="ar-SA"/>
        </w:rPr>
        <w:t xml:space="preserve">اَلَّذِینَ قٰالُوا لِإِخْوٰانِهِمْ وَ قَعَدُوا لَوْ أَطٰاعُونٰا مٰا قُتِلُوا قُلْ فَادْرَؤُا عَنْ أَنْفُسِکُمُ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 xml:space="preserve">همانان که دربارۀ برادرانشان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شرکت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خودداری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اطاعت کرده بودند کشته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مرگ را از خودتان دور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منافقان کناره‌گرفته از جنگ احد، در بازداشتن دیگر مسلمانان از حضور در آن کارزار</w:t>
      </w:r>
    </w:p>
    <w:p>
      <w:pPr>
        <w:pStyle w:val="BookText"/>
        <w:rPr/>
      </w:pPr>
      <w:r>
        <w:rPr>
          <w:rFonts w:ascii="Amiri" w:hAnsi="Amiri" w:eastAsia="Amiri" w:cs="Amiri"/>
          <w:color w:val="111111"/>
          <w:sz w:val="28"/>
          <w:sz w:val="28"/>
          <w:szCs w:val="28"/>
          <w:rtl w:val="true"/>
          <w:lang w:bidi="ar-SA"/>
        </w:rPr>
        <w:t>اَلَّذِینَ قٰالُوا لِإِخْوٰانِهِمْ وَ قَعَدُوا لَوْ أَطٰاعُونٰا مٰا قُتِلُوا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أَطٰاعُونٰا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تلاش منافقان در بازداشتن مسلمانان از نبرد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باطل منافقان که اگر جنگاوران احد در آن کارزار شرکت نمی‌کردند، به شهات نمی‌رسیدند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أَطٰاعُونٰا مٰا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صٰادِقِینَ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مسرت و خشنودی منافقان از سلامت خویش به دلیل عدم حضورشان در پیکار احد</w:t>
      </w:r>
    </w:p>
    <w:p>
      <w:pPr>
        <w:pStyle w:val="BookText"/>
        <w:rPr/>
      </w:pPr>
      <w:r>
        <w:rPr>
          <w:rFonts w:ascii="Amiri" w:hAnsi="Amiri" w:eastAsia="Amiri" w:cs="Amiri"/>
          <w:color w:val="111111"/>
          <w:sz w:val="28"/>
          <w:sz w:val="28"/>
          <w:szCs w:val="28"/>
          <w:rtl w:val="true"/>
          <w:lang w:bidi="ar-SA"/>
        </w:rPr>
        <w:t>اَلَّذِینَ قٰالُوا لِإِخْوٰانِهِمْ وَ قَعَدُوا لَوْ أَطٰاعُونٰا مٰا قُتِلُوا</w:t>
      </w:r>
    </w:p>
    <w:p>
      <w:pPr>
        <w:pStyle w:val="BookText"/>
        <w:rPr/>
      </w:pPr>
      <w:r>
        <w:rPr>
          <w:rFonts w:ascii="IRNazanin" w:hAnsi="IRNazanin" w:eastAsia="IRNazanin"/>
          <w:color w:val="111111"/>
          <w:sz w:val="28"/>
          <w:sz w:val="28"/>
          <w:szCs w:val="28"/>
          <w:rtl w:val="true"/>
          <w:lang w:bidi="fa-IR"/>
        </w:rPr>
        <w:t>اظهار تأسّف منافقان برای کشته‌های احد، دلالت بر مسرت و خشنودی از زنده ماندن خودشان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سنگین مسلمانان در پیکار احد</w:t>
      </w:r>
    </w:p>
    <w:p>
      <w:pPr>
        <w:pStyle w:val="BookText"/>
        <w:rPr/>
      </w:pPr>
      <w:r>
        <w:rPr>
          <w:rFonts w:ascii="Amiri" w:hAnsi="Amiri" w:eastAsia="Amiri" w:cs="Amiri"/>
          <w:color w:val="111111"/>
          <w:sz w:val="28"/>
          <w:sz w:val="28"/>
          <w:szCs w:val="28"/>
          <w:rtl w:val="true"/>
          <w:lang w:bidi="ar-SA"/>
        </w:rPr>
        <w:t xml:space="preserve">وَ مٰا أَصٰابَکُمْ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أَطٰاعُونٰا مٰا قُتِلُوا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حسرت و اندوه منافقان بر کشته شدن بستگان خویش در پیکار احد</w:t>
      </w:r>
    </w:p>
    <w:p>
      <w:pPr>
        <w:pStyle w:val="BookText"/>
        <w:rPr/>
      </w:pPr>
      <w:r>
        <w:rPr>
          <w:rFonts w:ascii="Amiri" w:hAnsi="Amiri" w:eastAsia="Amiri" w:cs="Amiri"/>
          <w:color w:val="111111"/>
          <w:sz w:val="28"/>
          <w:sz w:val="28"/>
          <w:szCs w:val="28"/>
          <w:rtl w:val="true"/>
          <w:lang w:bidi="ar-SA"/>
        </w:rPr>
        <w:t>اَلَّذِینَ قٰالُوا لِإِخْوٰانِهِمْ وَ قَعَدُوا لَوْ أَطٰاعُونٰا مٰا قُتِلُوا</w:t>
      </w:r>
    </w:p>
    <w:p>
      <w:pPr>
        <w:pStyle w:val="BookText"/>
        <w:rPr/>
      </w:pPr>
      <w:r>
        <w:rPr>
          <w:rFonts w:ascii="IRNazanin" w:hAnsi="IRNazanin" w:eastAsia="IRNazanin"/>
          <w:color w:val="111111"/>
          <w:sz w:val="28"/>
          <w:sz w:val="28"/>
          <w:szCs w:val="28"/>
          <w:rtl w:val="true"/>
          <w:lang w:bidi="fa-IR"/>
        </w:rPr>
        <w:t xml:space="preserve">گفته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لِإِخْوٰانِهِمْ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خویشان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لِإِخْوٰانِهِمْ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منافقان به خاطر ترک حمایت از پیکارگران احد، علی رغم</w:t>
      </w:r>
    </w:p>
    <w:p>
      <w:pPr>
        <w:pStyle w:val="BookText"/>
        <w:rPr/>
      </w:pPr>
      <w:r>
        <w:rPr>
          <w:rFonts w:ascii="IRNazanin" w:hAnsi="IRNazanin" w:eastAsia="IRNazanin"/>
          <w:color w:val="111111"/>
          <w:sz w:val="28"/>
          <w:sz w:val="28"/>
          <w:szCs w:val="28"/>
          <w:rtl w:val="true"/>
          <w:lang w:bidi="fa-IR"/>
        </w:rPr>
        <w:t>ادعای برادری با آنان</w:t>
      </w:r>
    </w:p>
    <w:p>
      <w:pPr>
        <w:pStyle w:val="BookText"/>
        <w:rPr/>
      </w:pPr>
      <w:r>
        <w:rPr>
          <w:rFonts w:ascii="Amiri" w:hAnsi="Amiri" w:eastAsia="Amiri" w:cs="Amiri"/>
          <w:color w:val="111111"/>
          <w:sz w:val="28"/>
          <w:sz w:val="28"/>
          <w:szCs w:val="28"/>
          <w:rtl w:val="true"/>
          <w:lang w:bidi="ar-SA"/>
        </w:rPr>
        <w:t>اَلَّذِینَ قٰالُوا لِإِخْوٰانِهِمْ وَ قَعَدُوا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و اشاره دارد به اینکه منافقان با وجود ادعای برادری با مسلمانان از شرکت در جنگ و حمایت آنان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لِإِخْوٰانِهِمْ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به معنای برادران دینی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انتقاد منافقان از شرکت جستن مسلمانان در پیکار احد</w:t>
      </w:r>
    </w:p>
    <w:p>
      <w:pPr>
        <w:pStyle w:val="BookText"/>
        <w:rPr/>
      </w:pPr>
      <w:r>
        <w:rPr>
          <w:rFonts w:ascii="Amiri" w:hAnsi="Amiri" w:eastAsia="Amiri" w:cs="Amiri"/>
          <w:color w:val="111111"/>
          <w:sz w:val="28"/>
          <w:sz w:val="28"/>
          <w:szCs w:val="28"/>
          <w:rtl w:val="true"/>
          <w:lang w:bidi="ar-SA"/>
        </w:rPr>
        <w:t>لَوْ أَطٰاعُونٰا مٰا قُتِلُوا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اخلالگرانۀ منافقان پس از نبرد احد</w:t>
      </w:r>
    </w:p>
    <w:p>
      <w:pPr>
        <w:pStyle w:val="BookText"/>
        <w:rPr/>
      </w:pPr>
      <w:r>
        <w:rPr>
          <w:rFonts w:ascii="Amiri" w:hAnsi="Amiri" w:eastAsia="Amiri" w:cs="Amiri"/>
          <w:color w:val="111111"/>
          <w:sz w:val="28"/>
          <w:sz w:val="28"/>
          <w:szCs w:val="28"/>
          <w:rtl w:val="true"/>
          <w:lang w:bidi="ar-SA"/>
        </w:rPr>
        <w:t>لَوْ أَطٰاعُونٰا مٰا قُتِلُوا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اشکال‌تراشی و اخلال‌گری، از ترفندهای منافقان پس از روی نمودن مشکلات و سختیها به جامعۀ ایمانی برای تحکیم موقعیّت خویش</w:t>
      </w:r>
    </w:p>
    <w:p>
      <w:pPr>
        <w:pStyle w:val="BookText"/>
        <w:rPr/>
      </w:pPr>
      <w:r>
        <w:rPr>
          <w:rFonts w:ascii="Amiri" w:hAnsi="Amiri" w:eastAsia="Amiri" w:cs="Amiri"/>
          <w:color w:val="111111"/>
          <w:sz w:val="28"/>
          <w:sz w:val="28"/>
          <w:szCs w:val="28"/>
          <w:rtl w:val="true"/>
          <w:lang w:bidi="ar-SA"/>
        </w:rPr>
        <w:t>لَوْ أَطٰاعُونٰا مٰا قُتِلُوا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 مسلمانان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عقاید و موضعگیریهای خویش</w:t>
      </w:r>
    </w:p>
    <w:p>
      <w:pPr>
        <w:pStyle w:val="BookText"/>
        <w:rPr/>
      </w:pPr>
      <w:r>
        <w:rPr>
          <w:rFonts w:ascii="Amiri" w:hAnsi="Amiri" w:eastAsia="Amiri" w:cs="Amiri"/>
          <w:color w:val="111111"/>
          <w:sz w:val="28"/>
          <w:sz w:val="28"/>
          <w:szCs w:val="28"/>
          <w:rtl w:val="true"/>
          <w:lang w:bidi="ar-SA"/>
        </w:rPr>
        <w:t>لَوْ أَطٰاعُونٰا مٰا قُتِلُوا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منافقان به اینکه تدبیر و سیاست آنان، جلوگیر مرگ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أَطٰاعُونٰا مٰا قُتِلُوا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خودمحوری و خودپسندی، از ویژگیهای منافقان</w:t>
      </w:r>
    </w:p>
    <w:p>
      <w:pPr>
        <w:pStyle w:val="BookText"/>
        <w:rPr/>
      </w:pPr>
      <w:r>
        <w:rPr>
          <w:rFonts w:ascii="Amiri" w:hAnsi="Amiri" w:eastAsia="Amiri" w:cs="Amiri"/>
          <w:color w:val="111111"/>
          <w:sz w:val="28"/>
          <w:sz w:val="28"/>
          <w:szCs w:val="28"/>
          <w:rtl w:val="true"/>
          <w:lang w:bidi="ar-SA"/>
        </w:rPr>
        <w:t>لَوْ أَطٰاعُونٰا مٰا قُتِلُوا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شهادت در راه خدا، حرکتی بی‌ارزش در دیدگاه منافقان</w:t>
      </w:r>
    </w:p>
    <w:p>
      <w:pPr>
        <w:pStyle w:val="BookText"/>
        <w:rPr/>
      </w:pPr>
      <w:r>
        <w:rPr>
          <w:rFonts w:ascii="Amiri" w:hAnsi="Amiri" w:eastAsia="Amiri" w:cs="Amiri"/>
          <w:color w:val="111111"/>
          <w:sz w:val="28"/>
          <w:sz w:val="28"/>
          <w:szCs w:val="28"/>
          <w:rtl w:val="true"/>
          <w:lang w:bidi="ar-SA"/>
        </w:rPr>
        <w:t>لَوْ أَطٰاعُونٰا مٰا قُتِلُوا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جنگ و یا خانه‌نشینی، هیچکدام نقش تعیین‌کننده در مرگ و یا زندگی آدمی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فَادْرَؤُا عَنْ أَنْفُسِکُمُ الْمَوْتَ إِنْ کُنْتُمْ صٰادِقِینَ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ناتوان از جلوگیری و دفع مرگ مقدّر خویش</w:t>
      </w:r>
    </w:p>
    <w:p>
      <w:pPr>
        <w:pStyle w:val="BookText"/>
        <w:rPr/>
      </w:pPr>
      <w:r>
        <w:rPr>
          <w:rFonts w:ascii="Amiri" w:hAnsi="Amiri" w:eastAsia="Amiri" w:cs="Amiri"/>
          <w:color w:val="111111"/>
          <w:sz w:val="28"/>
          <w:sz w:val="28"/>
          <w:szCs w:val="28"/>
          <w:rtl w:val="true"/>
          <w:lang w:bidi="ar-SA"/>
        </w:rPr>
        <w:t>فَادْرَؤُا عَنْ أَنْفُسِکُمُ الْمَوْتَ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ماندن حتّی به بهای پذیرش سلطۀ دشمنان و بیگانگان، ارزشی در دیدگاه منافقان</w:t>
      </w:r>
    </w:p>
    <w:p>
      <w:pPr>
        <w:pStyle w:val="BookText"/>
        <w:rPr/>
      </w:pPr>
      <w:r>
        <w:rPr>
          <w:rFonts w:ascii="Amiri" w:hAnsi="Amiri" w:eastAsia="Amiri" w:cs="Amiri"/>
          <w:color w:val="111111"/>
          <w:sz w:val="28"/>
          <w:sz w:val="28"/>
          <w:szCs w:val="28"/>
          <w:rtl w:val="true"/>
          <w:lang w:bidi="ar-SA"/>
        </w:rPr>
        <w:t xml:space="preserve">وَ قِیلَ لَهُمْ تَعٰالَوْا قٰاتِلُوا فِی سَبِیلِ اللّٰهِ أَوِ ادْفَعُوا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أَطٰاعُونٰا مٰا قُتِلُوا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مقدّر بودن مرگ، از</w:t>
      </w:r>
      <w:bookmarkStart w:id="189" w:name="pg19783_214516"/>
    </w:p>
    <w:p>
      <w:pPr>
        <w:pStyle w:val="BookText"/>
        <w:rPr/>
      </w:pPr>
      <w:bookmarkEnd w:id="189"/>
      <w:r>
        <w:rPr>
          <w:rFonts w:ascii="IRNazanin" w:hAnsi="IRNazanin" w:eastAsia="IRNazanin"/>
          <w:color w:val="111111"/>
          <w:sz w:val="28"/>
          <w:sz w:val="28"/>
          <w:szCs w:val="28"/>
          <w:rtl w:val="true"/>
          <w:lang w:bidi="fa-IR"/>
        </w:rPr>
        <w:t>میان‌برندۀ هراس و دلهرۀ حضور در میدان نبرد</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أَطٰاعُونٰا مٰا قُتِلُوا قُلْ فَادْرَؤُا عَنْ أَنْفُسِکُمُ الْمَوْتَ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منافقان از جلوگیری مرگ مقدّر نشانگر باطل بودن پندار آنان در تحلیل عوامل به شهادت رسیدن پیکارگران احد</w:t>
      </w:r>
    </w:p>
    <w:p>
      <w:pPr>
        <w:pStyle w:val="BookText"/>
        <w:rPr/>
      </w:pPr>
      <w:r>
        <w:rPr>
          <w:rFonts w:ascii="Amiri" w:hAnsi="Amiri" w:eastAsia="Amiri" w:cs="Amiri"/>
          <w:color w:val="111111"/>
          <w:sz w:val="28"/>
          <w:sz w:val="28"/>
          <w:szCs w:val="28"/>
          <w:rtl w:val="true"/>
          <w:lang w:bidi="ar-SA"/>
        </w:rPr>
        <w:t>لَوْ أَطٰاعُونٰا مٰا قُتِلُوا قُلْ فَادْرَؤُا عَنْ أَنْفُسِکُمُ الْمَوْتَ إِنْ کُنْتُمْ صٰادِقِینَ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اسلام؛ انسان؛ ایمان؛ باطل؛ بهانه‌جویی؛ ترس؛ جهاد؛ حزن؛ حسرت؛ حیات؛ شکست؛ شهادت؛ صدق؛ عجز؛ غرور؛ فتنه؛ قدر؛ قضا؛ قضا و قدر؛ مرگ؛ مسلمانان؛ ملامت؛ نفاق</w:t>
      </w:r>
    </w:p>
    <w:p>
      <w:pPr>
        <w:pStyle w:val="Heading3"/>
        <w:numPr>
          <w:ilvl w:val="2"/>
          <w:numId w:val="1"/>
        </w:numPr>
        <w:rPr/>
      </w:pPr>
      <w:bookmarkStart w:id="190" w:name="__RefHeading___Toc1214442_2314609296"/>
      <w:bookmarkStart w:id="191" w:name="_Toc64"/>
      <w:bookmarkEnd w:id="19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169</w:t>
      </w:r>
      <w:r>
        <w:rPr>
          <w:rtl w:val="true"/>
        </w:rPr>
        <w:t>]</w:t>
      </w:r>
      <w:bookmarkEnd w:id="191"/>
    </w:p>
    <w:p>
      <w:pPr>
        <w:pStyle w:val="BookText"/>
        <w:rPr/>
      </w:pP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و هرگز کسانی را که در راه خدا کشته شده‌اند مرده مپندار، بلکه زنده‌اند و نزد پروردگارشان از عطای او برخوردارند؛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پنداشتن کشته شدگان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برخی، و نهی خداوند از این پندار</w:t>
      </w:r>
    </w:p>
    <w:p>
      <w:pPr>
        <w:pStyle w:val="BookText"/>
        <w:rPr/>
      </w:pPr>
      <w:r>
        <w:rPr>
          <w:rFonts w:ascii="Amiri" w:hAnsi="Amiri" w:eastAsia="Amiri" w:cs="Amiri"/>
          <w:color w:val="111111"/>
          <w:sz w:val="28"/>
          <w:sz w:val="28"/>
          <w:szCs w:val="28"/>
          <w:rtl w:val="true"/>
          <w:lang w:bidi="ar-SA"/>
        </w:rPr>
        <w:t>وَ لاٰ تَحْسَبَنَّ الَّذِینَ قُتِلُوا فِی سَبِیلِ اللّٰهِ أَمْوٰاتاً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مؤمنان و بازماندگان شهدای احد</w:t>
      </w:r>
    </w:p>
    <w:p>
      <w:pPr>
        <w:pStyle w:val="BookText"/>
        <w:rPr/>
      </w:pPr>
      <w:r>
        <w:rPr>
          <w:rFonts w:ascii="Amiri" w:hAnsi="Amiri" w:eastAsia="Amiri" w:cs="Amiri"/>
          <w:color w:val="111111"/>
          <w:sz w:val="28"/>
          <w:sz w:val="28"/>
          <w:szCs w:val="28"/>
          <w:rtl w:val="true"/>
          <w:lang w:bidi="ar-SA"/>
        </w:rPr>
        <w:t>وَ لاٰ تَحْسَبَنَّ الَّذِینَ قُتِلُوا فِی سَبِیلِ اللّٰهِ أَمْوٰاتاً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راه خدا، زنده و برخوردار از روزی در پیشگاه پروردگار خویش</w:t>
      </w:r>
    </w:p>
    <w:p>
      <w:pPr>
        <w:pStyle w:val="BookText"/>
        <w:rPr/>
      </w:pPr>
      <w:r>
        <w:rPr>
          <w:rFonts w:ascii="Amiri" w:hAnsi="Amiri" w:eastAsia="Amiri" w:cs="Amiri"/>
          <w:color w:val="111111"/>
          <w:sz w:val="28"/>
          <w:sz w:val="28"/>
          <w:szCs w:val="28"/>
          <w:rtl w:val="true"/>
          <w:lang w:bidi="ar-SA"/>
        </w:rPr>
        <w:t>بَلْ أَحْیٰاءٌ عِنْدَ رَبِّهِمْ یُرْزَقُونَ</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رفتار و کردار، در گرو اصلاح اندیشه</w:t>
      </w:r>
    </w:p>
    <w:p>
      <w:pPr>
        <w:pStyle w:val="BookText"/>
        <w:rPr/>
      </w:pPr>
      <w:r>
        <w:rPr>
          <w:rFonts w:ascii="Amiri" w:hAnsi="Amiri" w:eastAsia="Amiri" w:cs="Amiri"/>
          <w:color w:val="111111"/>
          <w:sz w:val="28"/>
          <w:sz w:val="28"/>
          <w:szCs w:val="28"/>
          <w:rtl w:val="true"/>
          <w:lang w:bidi="ar-SA"/>
        </w:rPr>
        <w:t>وَ لاٰ تَحْسَبَنَّ الَّذِینَ قُتِلُوا فِی سَبِیلِ اللّٰهِ أَمْوٰاتاً بَلْ أَحْیٰاءٌ عِنْدَ رَبِّهِمْ</w:t>
      </w:r>
    </w:p>
    <w:p>
      <w:pPr>
        <w:pStyle w:val="BookText"/>
        <w:rPr/>
      </w:pPr>
      <w:r>
        <w:rPr>
          <w:rFonts w:ascii="IRNazanin" w:hAnsi="IRNazanin" w:eastAsia="IRNazanin"/>
          <w:color w:val="111111"/>
          <w:sz w:val="28"/>
          <w:sz w:val="28"/>
          <w:szCs w:val="28"/>
          <w:rtl w:val="true"/>
          <w:lang w:bidi="fa-IR"/>
        </w:rPr>
        <w:t xml:space="preserve">آیۀ شریفه برای ترغیب به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مخاطبان را نسبت به شهدا تصحیح می‌نماید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اندیشه، از روشهای قرآن برای نیل به عملکرد صحیح</w:t>
      </w:r>
    </w:p>
    <w:p>
      <w:pPr>
        <w:pStyle w:val="BookText"/>
        <w:rPr/>
      </w:pPr>
      <w:r>
        <w:rPr>
          <w:rFonts w:ascii="Amiri" w:hAnsi="Amiri" w:eastAsia="Amiri" w:cs="Amiri"/>
          <w:color w:val="111111"/>
          <w:sz w:val="28"/>
          <w:sz w:val="28"/>
          <w:szCs w:val="28"/>
          <w:rtl w:val="true"/>
          <w:lang w:bidi="ar-SA"/>
        </w:rPr>
        <w:t>وَ لاٰ تَحْسَبَنَّ الَّذِینَ قُتِلُوا فِی سَبِیلِ اللّٰهِ أَمْوٰاتاً بَلْ أَحْیٰاءٌ عِنْدَ رَبِّهِمْ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مقام والای شهدا و کشته‌شدگان در راه خدا</w:t>
      </w:r>
    </w:p>
    <w:p>
      <w:pPr>
        <w:pStyle w:val="BookText"/>
        <w:rPr/>
      </w:pPr>
      <w:r>
        <w:rPr>
          <w:rFonts w:ascii="Amiri" w:hAnsi="Amiri" w:eastAsia="Amiri" w:cs="Amiri"/>
          <w:color w:val="111111"/>
          <w:sz w:val="28"/>
          <w:sz w:val="28"/>
          <w:szCs w:val="28"/>
          <w:rtl w:val="true"/>
          <w:lang w:bidi="ar-SA"/>
        </w:rPr>
        <w:t>بَلْ أَحْیٰاءٌ عِنْدَ رَبِّهِمْ یُرْزَقُونَ</w:t>
      </w:r>
    </w:p>
    <w:p>
      <w:pPr>
        <w:pStyle w:val="BookText"/>
        <w:rPr/>
      </w:pPr>
      <w:r>
        <w:rPr>
          <w:rFonts w:ascii="IRNazanin" w:hAnsi="IRNazanin" w:eastAsia="IRNazanin"/>
          <w:color w:val="111111"/>
          <w:sz w:val="28"/>
          <w:sz w:val="28"/>
          <w:szCs w:val="28"/>
          <w:rtl w:val="true"/>
          <w:lang w:bidi="fa-IR"/>
        </w:rPr>
        <w:t>از اینکه آنان در پیشگاه خداوند روزی داده می‌شوند و در آن مقام حاضرند، عظمت مقام آنان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زندگی و حیات شهدا با دیگر انسانها، در عالم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أَحْیٰاءٌ عِنْدَ رَبِّهِمْ یُرْزَقُونَ</w:t>
      </w:r>
    </w:p>
    <w:p>
      <w:pPr>
        <w:pStyle w:val="BookText"/>
        <w:rPr/>
      </w:pPr>
      <w:r>
        <w:rPr>
          <w:rFonts w:ascii="IRNazanin" w:hAnsi="IRNazanin" w:eastAsia="IRNazanin"/>
          <w:color w:val="111111"/>
          <w:sz w:val="28"/>
          <w:sz w:val="28"/>
          <w:szCs w:val="28"/>
          <w:rtl w:val="true"/>
          <w:lang w:bidi="fa-IR"/>
        </w:rPr>
        <w:t>از نظر قرآن دیگر مردگان نیز از حیات برزخی برخوردارند، بنابراین مطرح کردن حیات ویژه برای شهیدان، حکایت از تفاوت این دو حیات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انسان، پس از مرگ</w:t>
      </w:r>
    </w:p>
    <w:p>
      <w:pPr>
        <w:pStyle w:val="BookText"/>
        <w:rPr/>
      </w:pPr>
      <w:r>
        <w:rPr>
          <w:rFonts w:ascii="Amiri" w:hAnsi="Amiri" w:eastAsia="Amiri" w:cs="Amiri"/>
          <w:color w:val="111111"/>
          <w:sz w:val="28"/>
          <w:sz w:val="28"/>
          <w:szCs w:val="28"/>
          <w:rtl w:val="true"/>
          <w:lang w:bidi="ar-SA"/>
        </w:rPr>
        <w:t>بَلْ أَحْیٰاءٌ عِنْدَ رَبِّهِمْ یُرْزَقُونَ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فراتر از جسم وی</w:t>
      </w:r>
    </w:p>
    <w:p>
      <w:pPr>
        <w:pStyle w:val="BookText"/>
        <w:rPr/>
      </w:pP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p>
    <w:p>
      <w:pPr>
        <w:pStyle w:val="BookText"/>
        <w:rPr/>
      </w:pPr>
      <w:r>
        <w:rPr>
          <w:rFonts w:ascii="IRNazanin" w:hAnsi="IRNazanin" w:eastAsia="IRNazanin"/>
          <w:color w:val="111111"/>
          <w:sz w:val="28"/>
          <w:sz w:val="28"/>
          <w:szCs w:val="28"/>
          <w:rtl w:val="true"/>
          <w:lang w:bidi="fa-IR"/>
        </w:rPr>
        <w:t>با توجّه به اینکه جسم شهیدان در دنیاست و برخوردار از روزی و حیات نیست، معلوم می‌شود حقیقت آدمی چیزی فراتر از جسم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به جهاد و شهادت در راه خدا</w:t>
      </w:r>
    </w:p>
    <w:p>
      <w:pPr>
        <w:pStyle w:val="BookText"/>
        <w:rPr/>
      </w:pP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ارتزاق شهیدان در پیشگاه خداوند، پرتوی از ربوبیّت او</w:t>
      </w:r>
    </w:p>
    <w:p>
      <w:pPr>
        <w:pStyle w:val="BookText"/>
        <w:rPr/>
      </w:pPr>
      <w:r>
        <w:rPr>
          <w:rFonts w:ascii="Amiri" w:hAnsi="Amiri" w:eastAsia="Amiri" w:cs="Amiri"/>
          <w:color w:val="111111"/>
          <w:sz w:val="28"/>
          <w:sz w:val="28"/>
          <w:szCs w:val="28"/>
          <w:rtl w:val="true"/>
          <w:lang w:bidi="ar-SA"/>
        </w:rPr>
        <w:t>عِنْدَ رَبِّهِمْ یُرْزَقُونَ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عِنْدَ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اللّه؛ انسان؛ ایمان؛ باطل؛ برزخ؛ تربیت؛ تفکر؛ جهاد؛ حیات؛ دلداری؛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رشد؛ سبیل اللّه؛ شهادت؛ علم؛ عمل؛ کمال؛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نصرت؛ نهی</w:t>
      </w:r>
      <w:bookmarkStart w:id="192" w:name="pg19783_214518"/>
    </w:p>
    <w:p>
      <w:pPr>
        <w:pStyle w:val="Heading3"/>
        <w:numPr>
          <w:ilvl w:val="2"/>
          <w:numId w:val="1"/>
        </w:numPr>
        <w:rPr/>
      </w:pPr>
      <w:bookmarkStart w:id="193" w:name="__RefHeading___Toc1214444_2314609296"/>
      <w:bookmarkStart w:id="194" w:name="_Toc65"/>
      <w:bookmarkEnd w:id="192"/>
      <w:bookmarkEnd w:id="19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170</w:t>
      </w:r>
      <w:r>
        <w:rPr>
          <w:rtl w:val="true"/>
        </w:rPr>
        <w:t>]</w:t>
      </w:r>
      <w:bookmarkEnd w:id="194"/>
    </w:p>
    <w:p>
      <w:pPr>
        <w:pStyle w:val="BookText"/>
        <w:rPr/>
      </w:pPr>
      <w:r>
        <w:rPr>
          <w:rFonts w:ascii="Amiri" w:hAnsi="Amiri" w:eastAsia="Amiri" w:cs="Amiri"/>
          <w:color w:val="111111"/>
          <w:sz w:val="28"/>
          <w:sz w:val="28"/>
          <w:szCs w:val="28"/>
          <w:rtl w:val="true"/>
          <w:lang w:bidi="ar-SA"/>
        </w:rPr>
        <w:t xml:space="preserve">فَرِحِینَ بِمٰا آتٰاهُمُ اَللّٰهُ مِنْ فَضْلِهِ وَ یَسْتَبْشِرُونَ بِالَّذِینَ لَمْ یَلْحَقُوا بِهِمْ مِنْ خَلْفِهِمْ أَلاّٰ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در حالی که به آنچه خدا از فضل خود به آنان داده است شادمانند، و برای هم مسلکانشان که از پی آنانند و هنوز به ایشان نپیوسته‌اند شادی می‌کنند که نه ترسی بر آنان است و نه غمگین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شادمانی کشته‌شدگان راه خدا، به آنچه خداوند از فضل خویش به آنان ارزانی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فَرِحِینَ بِمٰا آتٰاهُمُ اللّٰهُ مِنْ فَضْلِهِ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عنایت خداوند به کشته‌شدگان در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فَرِحِینَ بِمٰا آتٰاهُمُ اللّٰهُ مِنْ فَضْلِهِ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ویژه و مقام والای شهیدان و ارتزاق آنها نزد خداوند، از تفضّلات الهی به آنان</w:t>
      </w:r>
    </w:p>
    <w:p>
      <w:pPr>
        <w:pStyle w:val="BookText"/>
        <w:rPr/>
      </w:pPr>
      <w:r>
        <w:rPr>
          <w:rFonts w:ascii="Amiri" w:hAnsi="Amiri" w:eastAsia="Amiri" w:cs="Amiri"/>
          <w:color w:val="111111"/>
          <w:sz w:val="28"/>
          <w:sz w:val="28"/>
          <w:szCs w:val="28"/>
          <w:rtl w:val="true"/>
          <w:lang w:bidi="ar-SA"/>
        </w:rPr>
        <w:t>فَرِحِینَ بِمٰا آتٰاهُمُ اللّٰهُ مِنْ فَضْلِهِ</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آتٰاهُمُ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باشد که در آیۀ قبل بیان شد؛ یعنی حیات ویژه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الهی و عطایای بیش از استحقاق به شهیدان، موجب شادمانی آنان</w:t>
      </w:r>
    </w:p>
    <w:p>
      <w:pPr>
        <w:pStyle w:val="BookText"/>
        <w:rPr/>
      </w:pPr>
      <w:r>
        <w:rPr>
          <w:rFonts w:ascii="Amiri" w:hAnsi="Amiri" w:eastAsia="Amiri" w:cs="Amiri"/>
          <w:color w:val="111111"/>
          <w:sz w:val="28"/>
          <w:sz w:val="28"/>
          <w:szCs w:val="28"/>
          <w:rtl w:val="true"/>
          <w:lang w:bidi="ar-SA"/>
        </w:rPr>
        <w:t>فَرِحِینَ بِمٰا آتٰاهُمُ اللّٰهُ مِنْ فَضْلِهِ</w:t>
      </w:r>
    </w:p>
    <w:p>
      <w:pPr>
        <w:pStyle w:val="BookText"/>
        <w:rPr/>
      </w:pPr>
      <w:r>
        <w:rPr>
          <w:rFonts w:ascii="IRNazanin" w:hAnsi="IRNazanin" w:eastAsia="IRNazanin"/>
          <w:color w:val="111111"/>
          <w:sz w:val="28"/>
          <w:sz w:val="28"/>
          <w:szCs w:val="28"/>
          <w:rtl w:val="true"/>
          <w:lang w:bidi="fa-IR"/>
        </w:rPr>
        <w:t xml:space="preserve">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بیش از حد استحقاق و از روی عنایت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یاد شده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برتر و بهتر شهدا در عالم برزخ، نسبت به زندگی آنان در دنیا</w:t>
      </w:r>
    </w:p>
    <w:p>
      <w:pPr>
        <w:pStyle w:val="BookText"/>
        <w:rPr/>
      </w:pPr>
      <w:r>
        <w:rPr>
          <w:rFonts w:ascii="Amiri" w:hAnsi="Amiri" w:eastAsia="Amiri" w:cs="Amiri"/>
          <w:color w:val="111111"/>
          <w:sz w:val="28"/>
          <w:sz w:val="28"/>
          <w:szCs w:val="28"/>
          <w:rtl w:val="true"/>
          <w:lang w:bidi="ar-SA"/>
        </w:rPr>
        <w:t>فَرِحِینَ بِمٰا آتٰاهُمُ اللّٰهُ مِنْ فَضْلِهِ وَ یَسْتَبْشِرُونَ</w:t>
      </w:r>
    </w:p>
    <w:p>
      <w:pPr>
        <w:pStyle w:val="BookText"/>
        <w:rPr/>
      </w:pPr>
      <w:r>
        <w:rPr>
          <w:rFonts w:ascii="IRNazanin" w:hAnsi="IRNazanin" w:eastAsia="IRNazanin"/>
          <w:color w:val="111111"/>
          <w:sz w:val="28"/>
          <w:sz w:val="28"/>
          <w:szCs w:val="28"/>
          <w:rtl w:val="true"/>
          <w:lang w:bidi="fa-IR"/>
        </w:rPr>
        <w:t>شادمانی شهیدان و نیز آرزوی رسیدن دیگر همرزمانشان به تفضل الهی، حاکی از برتری زندگی اخروی و برزخی آنان نسبت به زندگی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و علاقۀ شهیدان نسبت به سعادتمندی دیگر مجاهدان و رسیدنشان به مقام کشته‌شدگان راه خدا</w:t>
      </w:r>
    </w:p>
    <w:p>
      <w:pPr>
        <w:pStyle w:val="BookText"/>
        <w:rPr/>
      </w:pPr>
      <w:r>
        <w:rPr>
          <w:rFonts w:ascii="Amiri" w:hAnsi="Amiri" w:eastAsia="Amiri" w:cs="Amiri"/>
          <w:color w:val="111111"/>
          <w:sz w:val="28"/>
          <w:sz w:val="28"/>
          <w:szCs w:val="28"/>
          <w:rtl w:val="true"/>
          <w:lang w:bidi="ar-SA"/>
        </w:rPr>
        <w:t>وَ یَسْتَبْشِرُونَ بِالَّذِینَ لَمْ یَلْحَقُوا بِهِمْ مِنْ خَلْفِهِمْ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حیات برزخی، پس از مرگ تا قیامت</w:t>
      </w:r>
    </w:p>
    <w:p>
      <w:pPr>
        <w:pStyle w:val="BookText"/>
        <w:rPr/>
      </w:pPr>
      <w:r>
        <w:rPr>
          <w:rFonts w:ascii="Amiri" w:hAnsi="Amiri" w:eastAsia="Amiri" w:cs="Amiri"/>
          <w:color w:val="111111"/>
          <w:sz w:val="28"/>
          <w:sz w:val="28"/>
          <w:szCs w:val="28"/>
          <w:rtl w:val="true"/>
          <w:lang w:bidi="ar-SA"/>
        </w:rPr>
        <w:t xml:space="preserve">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 یَسْتَبْشِرُونَ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جمعی شهیدان در عالم برزخ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یَسْتَبْشِرُونَ بِالَّذِینَ لَمْ یَلْحَقُوا بِهِمْ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یَلْحَقُوا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این دارد که همرزمان شهیدان پس از شهادت به آنان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شهیدان به صورت متفرق زندگی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و علاقمندی به سعادت مؤمنان</w:t>
      </w:r>
    </w:p>
    <w:p>
      <w:pPr>
        <w:pStyle w:val="BookText"/>
        <w:rPr/>
      </w:pPr>
      <w:r>
        <w:rPr>
          <w:rFonts w:ascii="Amiri" w:hAnsi="Amiri" w:eastAsia="Amiri" w:cs="Amiri"/>
          <w:color w:val="111111"/>
          <w:sz w:val="28"/>
          <w:sz w:val="28"/>
          <w:szCs w:val="28"/>
          <w:rtl w:val="true"/>
          <w:lang w:bidi="ar-SA"/>
        </w:rPr>
        <w:t>وَ یَسْتَبْشِرُونَ بِالَّذِینَ لَمْ یَلْحَقُوا بِهِمْ مِنْ خَلْفِهِمْ أَلاّٰ خَوْفٌ عَلَیْهِمْ</w:t>
      </w:r>
    </w:p>
    <w:p>
      <w:pPr>
        <w:pStyle w:val="BookText"/>
        <w:rPr/>
      </w:pPr>
      <w:r>
        <w:rPr>
          <w:rFonts w:ascii="IRNazanin" w:hAnsi="IRNazanin" w:eastAsia="IRNazanin"/>
          <w:color w:val="111111"/>
          <w:sz w:val="28"/>
          <w:sz w:val="28"/>
          <w:szCs w:val="28"/>
          <w:rtl w:val="true"/>
          <w:lang w:bidi="fa-IR"/>
        </w:rPr>
        <w:t>خداوند در مقام ستایش از شهیدان، حالت سرور و شادمانی آنان را نسبت به سعادت دیگر مؤمنان و همرزمانشان یاد کرده است؛ بنابراین چنین صفت و حالتی، پسندیده و مورد ترغیب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شهدا از وضعیّت مجاهدان مؤمن در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یَسْتَبْشِرُونَ بِالَّذِینَ لَمْ یَلْحَقُوا بِهِمْ مِنْ خَلْفِهِمْ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در عالم برزخ، شاهد مقامات خویش و دیگر مجاهدان راه خدا</w:t>
      </w:r>
    </w:p>
    <w:p>
      <w:pPr>
        <w:pStyle w:val="BookText"/>
        <w:rPr/>
      </w:pPr>
      <w:r>
        <w:rPr>
          <w:rFonts w:ascii="Amiri" w:hAnsi="Amiri" w:eastAsia="Amiri" w:cs="Amiri"/>
          <w:color w:val="111111"/>
          <w:sz w:val="28"/>
          <w:sz w:val="28"/>
          <w:szCs w:val="28"/>
          <w:rtl w:val="true"/>
          <w:lang w:bidi="ar-SA"/>
        </w:rPr>
        <w:t xml:space="preserve">فَرِحِینَ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یَسْتَبْشِرُونَ بِالَّذِینَ لَمْ یَلْحَقُوا بِهِمْ مِنْ خَلْفِهِمْ أَلاّٰ خَوْفٌ عَلَیْهِمْ وَ لاٰ هُمْ یَحْزَنُونَ</w:t>
      </w:r>
    </w:p>
    <w:p>
      <w:pPr>
        <w:pStyle w:val="BookText"/>
        <w:rPr/>
      </w:pPr>
      <w:r>
        <w:rPr>
          <w:rFonts w:ascii="IRNazanin" w:hAnsi="IRNazanin" w:eastAsia="IRNazanin"/>
          <w:color w:val="111111"/>
          <w:sz w:val="28"/>
          <w:sz w:val="28"/>
          <w:szCs w:val="28"/>
          <w:rtl w:val="true"/>
          <w:lang w:bidi="fa-IR"/>
        </w:rPr>
        <w:t>چون آیه در مقام رد پندار کسانی است که شهیدان را مرده می‌پندارند، خداوند با ذکر آیات مورد بحث می‌خواهد حالات و پاداشهای شهیدان را پس از شهادت بیان کند، نه مقامات و پاداش آنان را در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شهیدان از نبودن هیچ ترس و اندوهی برای مجاهدان راه خدا پس از شهادت</w:t>
      </w:r>
    </w:p>
    <w:p>
      <w:pPr>
        <w:pStyle w:val="BookText"/>
        <w:rPr/>
      </w:pPr>
      <w:r>
        <w:rPr>
          <w:rFonts w:ascii="Amiri" w:hAnsi="Amiri" w:eastAsia="Amiri" w:cs="Amiri"/>
          <w:color w:val="111111"/>
          <w:sz w:val="28"/>
          <w:sz w:val="28"/>
          <w:szCs w:val="28"/>
          <w:rtl w:val="true"/>
          <w:lang w:bidi="ar-SA"/>
        </w:rPr>
        <w:t>وَ یَسْتَبْشِرُونَ بِالَّذِینَ لَمْ یَلْحَقُوا بِهِمْ مِنْ خَلْفِهِمْ أَلاّٰ خَوْفٌ عَلَیْهِمْ وَ لاٰ هُمْ یَحْزَنُونَ</w:t>
      </w:r>
    </w:p>
    <w:p>
      <w:pPr>
        <w:pStyle w:val="BookText"/>
        <w:rPr/>
      </w:pPr>
      <w:r>
        <w:rPr>
          <w:rFonts w:ascii="IRNazanin" w:hAnsi="IRNazanin" w:eastAsia="IRNazanin"/>
          <w:color w:val="111111"/>
          <w:sz w:val="28"/>
          <w:sz w:val="28"/>
          <w:szCs w:val="28"/>
          <w:rtl w:val="true"/>
          <w:lang w:bidi="fa-IR"/>
        </w:rPr>
        <w:t>استبشار به معنی شادمانی بر اثر دریافت بشارت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امنیّت کامل شهدا و کشته‌شدگان در راه خدا</w:t>
      </w:r>
    </w:p>
    <w:p>
      <w:pPr>
        <w:pStyle w:val="BookText"/>
        <w:rPr/>
      </w:pPr>
      <w:r>
        <w:rPr>
          <w:rFonts w:ascii="Amiri" w:hAnsi="Amiri" w:eastAsia="Amiri" w:cs="Amiri"/>
          <w:color w:val="111111"/>
          <w:sz w:val="28"/>
          <w:sz w:val="28"/>
          <w:szCs w:val="28"/>
          <w:rtl w:val="true"/>
          <w:lang w:bidi="ar-SA"/>
        </w:rPr>
        <w:t>أَلاّٰ خَوْفٌ عَلَیْهِمْ وَ لاٰ هُمْ یَحْزَنُونَ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است و پس از حرف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نبودن هیچ گونه ترس و دلهره‌ای دارد؛ یعنی امنیّت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جهاد و شهادت در راه خدا</w:t>
      </w:r>
    </w:p>
    <w:p>
      <w:pPr>
        <w:pStyle w:val="BookText"/>
        <w:rPr/>
      </w:pPr>
      <w:r>
        <w:rPr>
          <w:rFonts w:ascii="Amiri" w:hAnsi="Amiri" w:eastAsia="Amiri" w:cs="Amiri"/>
          <w:color w:val="111111"/>
          <w:sz w:val="28"/>
          <w:sz w:val="28"/>
          <w:szCs w:val="28"/>
          <w:rtl w:val="true"/>
          <w:lang w:bidi="ar-SA"/>
        </w:rPr>
        <w:t xml:space="preserve">فَرِحِینَ بِمٰا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یَحْزَنُونَ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تمامی گناهان شهدا</w:t>
      </w:r>
    </w:p>
    <w:p>
      <w:pPr>
        <w:pStyle w:val="BookText"/>
        <w:rPr/>
      </w:pPr>
      <w:r>
        <w:rPr>
          <w:rFonts w:ascii="Amiri" w:hAnsi="Amiri" w:eastAsia="Amiri" w:cs="Amiri"/>
          <w:color w:val="111111"/>
          <w:sz w:val="28"/>
          <w:sz w:val="28"/>
          <w:szCs w:val="28"/>
          <w:rtl w:val="true"/>
          <w:lang w:bidi="ar-SA"/>
        </w:rPr>
        <w:t xml:space="preserve">فَرِحِینَ بِمٰا آتٰاهُمُ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خَوْفٌ عَلَیْهِمْ وَ لاٰ هُمْ یَحْزَنُونَ</w:t>
      </w:r>
    </w:p>
    <w:p>
      <w:pPr>
        <w:pStyle w:val="BookText"/>
        <w:rPr/>
      </w:pPr>
      <w:r>
        <w:rPr>
          <w:rFonts w:ascii="IRNazanin" w:hAnsi="IRNazanin" w:eastAsia="IRNazanin"/>
          <w:color w:val="111111"/>
          <w:sz w:val="28"/>
          <w:sz w:val="28"/>
          <w:szCs w:val="28"/>
          <w:rtl w:val="true"/>
          <w:lang w:bidi="fa-IR"/>
        </w:rPr>
        <w:t xml:space="preserve">چون گناه در عالم برزخ و قیامت موجب حزن و اندوه خواهد بود، و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شهیدان هیچگونه حزن و اندوهی ندارند، معلوم می‌شود تمام گناهان آنان مورد عفو الهی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شادمانی، ترس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در عالم برزخ</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فَرِحِینَ بِمٰا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خَوْفٌ عَلَیْهِمْ وَ لاٰ هُمْ یَحْزَنُونَ</w:t>
      </w:r>
      <w:bookmarkStart w:id="195" w:name="pg19783_214520"/>
    </w:p>
    <w:p>
      <w:pPr>
        <w:pStyle w:val="BookText"/>
        <w:rPr/>
      </w:pPr>
      <w:bookmarkEnd w:id="1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امنیت؛ ایمان؛ برزخ؛ بشارت؛ ترس؛ جهاد؛ جهان بینی؛ حزن؛ حیات؛ دعا؛ رزق؛ رستگاری؛ شهادت؛ علم؛ فضل خدا؛ گناه؛ مغفرت؛ نعمت</w:t>
      </w:r>
    </w:p>
    <w:p>
      <w:pPr>
        <w:pStyle w:val="Heading3"/>
        <w:numPr>
          <w:ilvl w:val="2"/>
          <w:numId w:val="1"/>
        </w:numPr>
        <w:rPr/>
      </w:pPr>
      <w:bookmarkStart w:id="196" w:name="__RefHeading___Toc1214446_2314609296"/>
      <w:bookmarkStart w:id="197" w:name="_Toc66"/>
      <w:bookmarkEnd w:id="19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171</w:t>
      </w:r>
      <w:r>
        <w:rPr>
          <w:rtl w:val="true"/>
        </w:rPr>
        <w:t>]</w:t>
      </w:r>
      <w:bookmarkEnd w:id="197"/>
    </w:p>
    <w:p>
      <w:pPr>
        <w:pStyle w:val="BookText"/>
        <w:rPr/>
      </w:pPr>
      <w:r>
        <w:rPr>
          <w:rFonts w:ascii="Amiri" w:hAnsi="Amiri" w:eastAsia="Amiri" w:cs="Amiri"/>
          <w:color w:val="111111"/>
          <w:sz w:val="28"/>
          <w:sz w:val="28"/>
          <w:szCs w:val="28"/>
          <w:rtl w:val="true"/>
          <w:lang w:bidi="ar-SA"/>
        </w:rPr>
        <w:t xml:space="preserve">یَسْتَبْشِرُونَ بِنِعْمَةٍ مِنَ اَللّٰهِ وَ فَضْلٍ وَ أَنَّ اَللّٰهَ لاٰ یُضِیعُ أَجْرَ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 xml:space="preserve">آنان به نعمت و بخششی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و این‌که خدا اجر مؤمنان را ضایع نمی‌کند، شادی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شهیدان از نعمت و فضل خاص الهی</w:t>
      </w:r>
    </w:p>
    <w:p>
      <w:pPr>
        <w:pStyle w:val="BookText"/>
        <w:rPr/>
      </w:pPr>
      <w:r>
        <w:rPr>
          <w:rFonts w:ascii="Amiri" w:hAnsi="Amiri" w:eastAsia="Amiri" w:cs="Amiri"/>
          <w:color w:val="111111"/>
          <w:sz w:val="28"/>
          <w:sz w:val="28"/>
          <w:szCs w:val="28"/>
          <w:rtl w:val="true"/>
          <w:lang w:bidi="ar-SA"/>
        </w:rPr>
        <w:t>یَسْتَبْشِرُونَ بِنِعْمَةٍ مِنَ اللّٰهِ وَ فَضْلٍ</w:t>
      </w:r>
    </w:p>
    <w:p>
      <w:pPr>
        <w:pStyle w:val="BookText"/>
        <w:rPr/>
      </w:pPr>
      <w:r>
        <w:rPr>
          <w:rFonts w:ascii="IRNazanin" w:hAnsi="IRNazanin" w:eastAsia="IRNazanin"/>
          <w:color w:val="111111"/>
          <w:sz w:val="28"/>
          <w:sz w:val="28"/>
          <w:szCs w:val="28"/>
          <w:rtl w:val="true"/>
          <w:lang w:bidi="fa-IR"/>
        </w:rPr>
        <w:t xml:space="preserve">نکره بودن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نعمت و فضلی ناشناخته برای انسانها دارد بنابراین نعمت و فضلی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شادمانی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در عالم برزخ</w:t>
      </w:r>
    </w:p>
    <w:p>
      <w:pPr>
        <w:pStyle w:val="BookText"/>
        <w:rPr/>
      </w:pPr>
      <w:r>
        <w:rPr>
          <w:rFonts w:ascii="Amiri" w:hAnsi="Amiri" w:eastAsia="Amiri" w:cs="Amiri"/>
          <w:color w:val="111111"/>
          <w:sz w:val="28"/>
          <w:sz w:val="28"/>
          <w:szCs w:val="28"/>
          <w:rtl w:val="true"/>
          <w:lang w:bidi="ar-SA"/>
        </w:rPr>
        <w:t>یَسْتَبْشِرُونَ بِنِعْمَةٍ مِنَ اللّٰهِ وَ فَضْلٍ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فضل الهی، دارای درجات و مراتب</w:t>
      </w:r>
    </w:p>
    <w:p>
      <w:pPr>
        <w:pStyle w:val="BookText"/>
        <w:rPr/>
      </w:pPr>
      <w:r>
        <w:rPr>
          <w:rFonts w:ascii="Amiri" w:hAnsi="Amiri" w:eastAsia="Amiri" w:cs="Amiri"/>
          <w:color w:val="111111"/>
          <w:sz w:val="28"/>
          <w:sz w:val="28"/>
          <w:szCs w:val="28"/>
          <w:rtl w:val="true"/>
          <w:lang w:bidi="ar-SA"/>
        </w:rPr>
        <w:t>یَسْتَبْشِرُونَ بِنِعْمَةٍ مِنَ اللّٰهِ وَ فَضْلٍ</w:t>
      </w:r>
    </w:p>
    <w:p>
      <w:pPr>
        <w:pStyle w:val="BookText"/>
        <w:rPr/>
      </w:pPr>
      <w:r>
        <w:rPr>
          <w:rFonts w:ascii="IRNazanin" w:hAnsi="IRNazanin" w:eastAsia="IRNazanin"/>
          <w:color w:val="111111"/>
          <w:sz w:val="28"/>
          <w:sz w:val="28"/>
          <w:szCs w:val="28"/>
          <w:rtl w:val="true"/>
          <w:lang w:bidi="fa-IR"/>
        </w:rPr>
        <w:t xml:space="preserve">نکره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حاکی از ناشناخته بودن آن است، می‌تواند به جهت بزرگی و عظمت آن باشد، که در نتیجه حکایت از تنوّع و مراتب فضل و نعمت الهی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پاداش عملکرد مؤمنان، از سوی خداوند</w:t>
      </w:r>
    </w:p>
    <w:p>
      <w:pPr>
        <w:pStyle w:val="BookText"/>
        <w:rPr/>
      </w:pPr>
      <w:r>
        <w:rPr>
          <w:rFonts w:ascii="Amiri" w:hAnsi="Amiri" w:eastAsia="Amiri" w:cs="Amiri"/>
          <w:color w:val="111111"/>
          <w:sz w:val="28"/>
          <w:sz w:val="28"/>
          <w:szCs w:val="28"/>
          <w:rtl w:val="true"/>
          <w:lang w:bidi="ar-SA"/>
        </w:rPr>
        <w:t>أَنَّ اللّٰهَ لاٰ یُضِیعُ أَجْرَ الْمُؤْمِنِینَ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شرط ضایع نشدن پاداش عمل</w:t>
      </w:r>
    </w:p>
    <w:p>
      <w:pPr>
        <w:pStyle w:val="BookText"/>
        <w:rPr/>
      </w:pPr>
      <w:r>
        <w:rPr>
          <w:rFonts w:ascii="Amiri" w:hAnsi="Amiri" w:eastAsia="Amiri" w:cs="Amiri"/>
          <w:color w:val="111111"/>
          <w:sz w:val="28"/>
          <w:sz w:val="28"/>
          <w:szCs w:val="28"/>
          <w:rtl w:val="true"/>
          <w:lang w:bidi="ar-SA"/>
        </w:rPr>
        <w:t>أَنَّ اللّٰهَ لاٰ یُضِیعُ أَجْرَ الْمُؤْمِنِینَ</w:t>
      </w:r>
    </w:p>
    <w:p>
      <w:pPr>
        <w:pStyle w:val="BookText"/>
        <w:rPr/>
      </w:pPr>
      <w:r>
        <w:rPr>
          <w:rFonts w:ascii="IRNazanin" w:hAnsi="IRNazanin" w:eastAsia="IRNazanin"/>
          <w:color w:val="111111"/>
          <w:sz w:val="28"/>
          <w:sz w:val="28"/>
          <w:szCs w:val="28"/>
          <w:rtl w:val="true"/>
          <w:lang w:bidi="fa-IR"/>
        </w:rPr>
        <w:t xml:space="preserve">آوردن وصف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این است که پاداش عملکرد انسان‌ها مشروط به ایمان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پاداش و تضمین آن، از روشهای قرآن برای ترغیب مردم به ایمان و عمل</w:t>
      </w:r>
    </w:p>
    <w:p>
      <w:pPr>
        <w:pStyle w:val="BookText"/>
        <w:rPr/>
      </w:pPr>
      <w:r>
        <w:rPr>
          <w:rFonts w:ascii="Amiri" w:hAnsi="Amiri" w:eastAsia="Amiri" w:cs="Amiri"/>
          <w:color w:val="111111"/>
          <w:sz w:val="28"/>
          <w:sz w:val="28"/>
          <w:szCs w:val="28"/>
          <w:rtl w:val="true"/>
          <w:lang w:bidi="ar-SA"/>
        </w:rPr>
        <w:t>أَنَّ اللّٰهَ لاٰ یُضِیعُ أَجْرَ الْمُؤْمِنِینَ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شهیدان از اینکه خداوند اجر مؤمنان را تباه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یَسْتَبْشِرُونَ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یُضِیعُ أَجْرَ الْمُؤْمِنِینَ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bookmarkStart w:id="198" w:name="pg19783_214521"/>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یستبشرون بان الله لا یضیع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والای شهیدان، در پیشگاه خداوند</w:t>
      </w:r>
    </w:p>
    <w:p>
      <w:pPr>
        <w:pStyle w:val="BookText"/>
        <w:rPr/>
      </w:pPr>
      <w:r>
        <w:rPr>
          <w:rFonts w:ascii="Amiri" w:hAnsi="Amiri" w:eastAsia="Amiri" w:cs="Amiri"/>
          <w:color w:val="111111"/>
          <w:sz w:val="28"/>
          <w:sz w:val="28"/>
          <w:szCs w:val="28"/>
          <w:rtl w:val="true"/>
          <w:lang w:bidi="ar-SA"/>
        </w:rPr>
        <w:t>یَسْتَبْشِرُونَ بِنِعْمَةٍ مِنَ اللّٰهِ وَ فَضْلٍ وَ أَنَّ اللّٰهَ لاٰ یُضِیعُ أَجْرَ الْمُؤْمِنِینَ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ایمان؛برزخ؛ بشارت؛ پاداش؛ تربیت؛ شهادت؛ عمل؛ فضل خدا؛ نعمت</w:t>
      </w:r>
    </w:p>
    <w:p>
      <w:pPr>
        <w:pStyle w:val="Heading3"/>
        <w:numPr>
          <w:ilvl w:val="2"/>
          <w:numId w:val="1"/>
        </w:numPr>
        <w:rPr/>
      </w:pPr>
      <w:bookmarkStart w:id="199" w:name="__RefHeading___Toc1214448_2314609296"/>
      <w:bookmarkStart w:id="200" w:name="_Toc67"/>
      <w:bookmarkEnd w:id="19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172</w:t>
      </w:r>
      <w:r>
        <w:rPr>
          <w:rtl w:val="true"/>
        </w:rPr>
        <w:t>]</w:t>
      </w:r>
      <w:bookmarkEnd w:id="200"/>
    </w:p>
    <w:p>
      <w:pPr>
        <w:pStyle w:val="BookText"/>
        <w:rPr/>
      </w:pPr>
      <w:r>
        <w:rPr>
          <w:rFonts w:ascii="Amiri" w:hAnsi="Amiri" w:eastAsia="Amiri" w:cs="Amiri"/>
          <w:color w:val="111111"/>
          <w:sz w:val="28"/>
          <w:sz w:val="28"/>
          <w:szCs w:val="28"/>
          <w:rtl w:val="true"/>
          <w:lang w:bidi="ar-SA"/>
        </w:rPr>
        <w:t xml:space="preserve">اَلَّذِینَ اِسْتَجٰابُوا لِلّٰهِ وَ اَلرَّسُولِ مِنْ بَعْدِ مٰا أَصٰابَهُمُ اَلْقَرْحُ لِلَّذِینَ أَحْسَنُوا مِنْهُمْ وَ اِتَّقَوْا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زخم برداشته بودند، خدا و پیامبر را اجابت کردند، برای کسانی از آنان که نیکی کردند و تقوا پیشه نمودند، اجری بزرگ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بزرگ الهی برای آنان که علی رغم تحمّل جراحتهای نبرد پیشین، دعوت خدا و رسولش را برای نبردی دیگر اجابت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اسْتَجٰابُوا لِلّٰهِ وَ الرَّسُولِ مِنْ بَعْدِ مٰا أَصٰابَهُمُ الْقَرْحُ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 عَظِیمٌ</w:t>
      </w:r>
    </w:p>
    <w:p>
      <w:pPr>
        <w:pStyle w:val="BookText"/>
        <w:rPr/>
      </w:pPr>
      <w:r>
        <w:rPr>
          <w:rFonts w:ascii="IRNazanin" w:hAnsi="IRNazanin" w:eastAsia="IRNazanin"/>
          <w:color w:val="111111"/>
          <w:sz w:val="28"/>
          <w:sz w:val="28"/>
          <w:szCs w:val="28"/>
          <w:rtl w:val="true"/>
          <w:lang w:bidi="fa-IR"/>
        </w:rPr>
        <w:t xml:space="preserve">چون آیات پیشین و نیز آیات بعد دربارۀ نبرد و جهاد است، معلوم می‌شود که فرمان اجابت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جنگ و مبارزه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گروهی از مجاهدان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شرکت در جهاد، علی رغم آسیب دیدن در جنگ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اسْتَجٰابُوا لِلّٰهِ وَ الرَّسُولِ مِنْ بَعْدِ مٰا أَصٰابَهُمُ الْقَرْحُ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 عَظِیمٌ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مجدد سپاه اسلام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پراکندگی و شکست در جنگ احد</w:t>
      </w:r>
    </w:p>
    <w:p>
      <w:pPr>
        <w:pStyle w:val="BookText"/>
        <w:rPr/>
      </w:pPr>
      <w:r>
        <w:rPr>
          <w:rFonts w:ascii="Amiri" w:hAnsi="Amiri" w:eastAsia="Amiri" w:cs="Amiri"/>
          <w:color w:val="111111"/>
          <w:sz w:val="28"/>
          <w:sz w:val="28"/>
          <w:szCs w:val="28"/>
          <w:rtl w:val="true"/>
          <w:lang w:bidi="ar-SA"/>
        </w:rPr>
        <w:t>اَلَّذِینَ اسْتَجٰابُوا لِلّٰهِ وَ الرَّسُولِ مِنْ بَعْدِ مٰا أَصٰابَهُمُ الْقَرْحُ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بزرگ الهی برای اجابت‌کنندگان دعوت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نبردی دیگر در عین تحمّل جراحات نبرد احد، مشروط به احسان و تقوای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اسْتَجٰابُوا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أَحْسَنُوا مِنْهُمْ وَ اتَّقَوْا أَجْرٌ عَظِیمٌ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برآنند که نبرد پیشین که مسلمانان در آن جراحتها</w:t>
      </w:r>
    </w:p>
    <w:p>
      <w:pPr>
        <w:pStyle w:val="BookText"/>
        <w:rPr/>
      </w:pPr>
      <w:r>
        <w:rPr>
          <w:rFonts w:ascii="IRNazanin" w:hAnsi="IRNazanin" w:eastAsia="IRNazanin"/>
          <w:color w:val="111111"/>
          <w:sz w:val="28"/>
          <w:sz w:val="28"/>
          <w:szCs w:val="28"/>
          <w:rtl w:val="true"/>
          <w:lang w:bidi="fa-IR"/>
        </w:rPr>
        <w:t>دیدند، همان نبرد 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مجروحان جنگ احد علی رغم پذیرش دعوت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نبردی دیگر، از احسان و تقوای لازم برخوردار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اسْتَجٰابُوا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أَحْسَنُوا مِنْهُمْ وَ اتَّقَوْا أَجْرٌ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تبعیض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لِلَّذِینَ أَحْسَنُوا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اجابت‌کنندگان را به دو دسته یعنی دارندگان تقوا و احسان و فاقدان آن تقسیم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والای شرکت مجدد مجروحین جنگی در جهاد</w:t>
      </w:r>
    </w:p>
    <w:p>
      <w:pPr>
        <w:pStyle w:val="BookText"/>
        <w:rPr/>
      </w:pPr>
      <w:r>
        <w:rPr>
          <w:rFonts w:ascii="Amiri" w:hAnsi="Amiri" w:eastAsia="Amiri" w:cs="Amiri"/>
          <w:color w:val="111111"/>
          <w:sz w:val="28"/>
          <w:sz w:val="28"/>
          <w:szCs w:val="28"/>
          <w:rtl w:val="true"/>
          <w:lang w:bidi="ar-SA"/>
        </w:rPr>
        <w:t xml:space="preserve">اَلَّذِینَ اسْتَجٰابُوا لِلّٰهِ وَ الرَّسُولِ مِنْ بَعْدِ مٰا أَصٰابَهُمُ الْقَرْحُ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 عَظِیمٌ</w:t>
      </w:r>
    </w:p>
    <w:p>
      <w:pPr>
        <w:pStyle w:val="BookText"/>
        <w:rPr/>
      </w:pPr>
      <w:r>
        <w:rPr>
          <w:rFonts w:ascii="IRNazanin" w:hAnsi="IRNazanin" w:eastAsia="IRNazanin"/>
          <w:color w:val="111111"/>
          <w:sz w:val="28"/>
          <w:sz w:val="28"/>
          <w:szCs w:val="28"/>
          <w:rtl w:val="true"/>
          <w:lang w:bidi="fa-IR"/>
        </w:rPr>
        <w:t>اجر عظیم وعده داده شده به مجاهدان جراحت دیدۀ احد به خاطر شرکت مجدد آنان در جهادی دیگر است نه صرف مجروح شدنشان در نبرد پیشین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هجوم مشرکین به مسلمانان، پس از پایان جنگ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اسْتَجٰابُوا لِلّٰهِ وَ الرَّسُولِ مِنْ بَعْدِ مٰا أَصٰابَهُمُ الْقَرْحُ</w:t>
      </w:r>
    </w:p>
    <w:p>
      <w:pPr>
        <w:pStyle w:val="BookText"/>
        <w:rPr/>
      </w:pPr>
      <w:r>
        <w:rPr>
          <w:rFonts w:ascii="IRNazanin" w:hAnsi="IRNazanin" w:eastAsia="IRNazanin"/>
          <w:color w:val="111111"/>
          <w:sz w:val="28"/>
          <w:sz w:val="28"/>
          <w:szCs w:val="28"/>
          <w:rtl w:val="true"/>
          <w:lang w:bidi="fa-IR"/>
        </w:rPr>
        <w:t>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تجهیز نیرو پس از جنگ احد، بیانگر آن است که خطر هجوم مجدد مشرکین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سرنوشت‌ساز بودن آمادگی رزمی و مانور مسلمین بعد از جنگ احد</w:t>
      </w:r>
    </w:p>
    <w:p>
      <w:pPr>
        <w:pStyle w:val="BookText"/>
        <w:rPr/>
      </w:pPr>
      <w:r>
        <w:rPr>
          <w:rFonts w:ascii="Amiri" w:hAnsi="Amiri" w:eastAsia="Amiri" w:cs="Amiri"/>
          <w:color w:val="111111"/>
          <w:sz w:val="28"/>
          <w:sz w:val="28"/>
          <w:szCs w:val="28"/>
          <w:rtl w:val="true"/>
          <w:lang w:bidi="ar-SA"/>
        </w:rPr>
        <w:t>اَلَّذِینَ اسْتَجٰابُوا لِلّٰهِ وَ الرَّسُولِ مِنْ بَعْدِ مٰا أَصٰابَهُمُ الْقَرْحُ</w:t>
      </w:r>
    </w:p>
    <w:p>
      <w:pPr>
        <w:pStyle w:val="BookText"/>
        <w:rPr/>
      </w:pPr>
      <w:r>
        <w:rPr>
          <w:rFonts w:ascii="IRNazanin" w:hAnsi="IRNazanin" w:eastAsia="IRNazanin"/>
          <w:color w:val="111111"/>
          <w:sz w:val="28"/>
          <w:sz w:val="28"/>
          <w:szCs w:val="28"/>
          <w:rtl w:val="true"/>
          <w:lang w:bidi="fa-IR"/>
        </w:rPr>
        <w:t>سازماندهی سپاه اسلام پس از مصیبتهای وارد آمده در جنگ احد و دعوت مجدد حتی از مجروحان برای شرکت در جنگ، حکایت از سرنوشت ساز بودن این آمادگی و بسیج نیرو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مؤمنان مجاهد، از نظر عملکرد و پاداش</w:t>
      </w:r>
    </w:p>
    <w:p>
      <w:pPr>
        <w:pStyle w:val="BookText"/>
        <w:rPr/>
      </w:pPr>
      <w:r>
        <w:rPr>
          <w:rFonts w:ascii="Amiri" w:hAnsi="Amiri" w:eastAsia="Amiri" w:cs="Amiri"/>
          <w:color w:val="111111"/>
          <w:sz w:val="28"/>
          <w:sz w:val="28"/>
          <w:szCs w:val="28"/>
          <w:rtl w:val="true"/>
          <w:lang w:bidi="ar-SA"/>
        </w:rPr>
        <w:t xml:space="preserve">لاٰ یُضِیعُ أَجْرَ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اسْتَجٰابُوا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أَحْسَنُوا مِنْهُمْ وَ اتَّقَوْا أَجْرٌ عَظِیمٌ</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مؤمنان به دو گروه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جهاد پذیرفتند، ولی از تقوا و احسان لازم برخوردار نبودند؛ و آنان که دعوت را پذیرفتند و دارای احسان و تقوا نیز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مخصوص گروه دوّم است و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لاٰ یُضِیعُ أَجْرَ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گروه اول نیز دارای پاداش هستند؛ امّا نه پاداش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نیکوکاری، مایۀ ازدیاد پاداش مجاهدان مؤمن</w:t>
      </w:r>
    </w:p>
    <w:p>
      <w:pPr>
        <w:pStyle w:val="BookText"/>
        <w:rPr/>
      </w:pPr>
      <w:r>
        <w:rPr>
          <w:rFonts w:ascii="Amiri" w:hAnsi="Amiri" w:eastAsia="Amiri" w:cs="Amiri"/>
          <w:color w:val="111111"/>
          <w:sz w:val="28"/>
          <w:sz w:val="28"/>
          <w:szCs w:val="28"/>
          <w:rtl w:val="true"/>
          <w:lang w:bidi="ar-SA"/>
        </w:rPr>
        <w:t>لِلَّذِینَ أَحْسَنُوا مِنْهُمْ وَ اتَّقَوْا أَجْرٌ عَظِیمٌ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 ثبات بر ایمان و پذیرش دعوت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تحمّل شداید و مشکلات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اللّٰهَ لاٰ یُضِیعُ أَجْرَ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اسْتَجٰابُوا لِلّٰهِ وَ الرَّسُولِ مِنْ بَعْدِ مٰا أَصٰابَهُمُ الْقَرْحُ</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مبرم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نیروهای مجاهد برای مقابلۀ با دشمن، پس از نبرد احد</w:t>
      </w:r>
    </w:p>
    <w:p>
      <w:pPr>
        <w:pStyle w:val="BookText"/>
        <w:rPr/>
      </w:pPr>
      <w:r>
        <w:rPr>
          <w:rFonts w:ascii="Amiri" w:hAnsi="Amiri" w:eastAsia="Amiri" w:cs="Amiri"/>
          <w:color w:val="111111"/>
          <w:sz w:val="28"/>
          <w:sz w:val="28"/>
          <w:szCs w:val="28"/>
          <w:rtl w:val="true"/>
          <w:lang w:bidi="ar-SA"/>
        </w:rPr>
        <w:t>اَلَّذِینَ اسْتَجٰابُوا لِلّٰهِ وَ الرَّسُولِ مِنْ بَعْدِ مٰا أَصٰابَهُمُ الْقَرْحُ</w:t>
      </w:r>
    </w:p>
    <w:p>
      <w:pPr>
        <w:pStyle w:val="BookText"/>
        <w:rPr/>
      </w:pPr>
      <w:r>
        <w:rPr>
          <w:rFonts w:ascii="IRNazanin" w:hAnsi="IRNazanin" w:eastAsia="IRNazanin"/>
          <w:color w:val="111111"/>
          <w:sz w:val="28"/>
          <w:sz w:val="28"/>
          <w:szCs w:val="28"/>
          <w:rtl w:val="true"/>
          <w:lang w:bidi="fa-IR"/>
        </w:rPr>
        <w:t>فراخوانی نیروهای مجروح جنگ احد برای نبردی دیگر، حکایت از نیاز مبرم به نیروهای مجاهد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همراه با نیکوکاری و تقوا، مورد تشویق و ترغیب خداوند</w:t>
      </w:r>
    </w:p>
    <w:p>
      <w:pPr>
        <w:pStyle w:val="BookText"/>
        <w:rPr/>
      </w:pPr>
      <w:r>
        <w:rPr>
          <w:rFonts w:ascii="Amiri" w:hAnsi="Amiri" w:eastAsia="Amiri" w:cs="Amiri"/>
          <w:color w:val="111111"/>
          <w:sz w:val="28"/>
          <w:sz w:val="28"/>
          <w:szCs w:val="28"/>
          <w:rtl w:val="true"/>
          <w:lang w:bidi="ar-SA"/>
        </w:rPr>
        <w:t xml:space="preserve">اَلَّذِینَ اسْتَجٰابُوا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أَحْسَنُوا مِنْهُمْ وَ اتَّقَوْا أَجْرٌ عَظِیمٌ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عمل کردن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تخلف نکردن از مقررات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دستیابی مجاهدان به پاداش بزرگ خداوند</w:t>
      </w:r>
    </w:p>
    <w:p>
      <w:pPr>
        <w:pStyle w:val="BookText"/>
        <w:rPr/>
      </w:pPr>
      <w:r>
        <w:rPr>
          <w:rFonts w:ascii="Amiri" w:hAnsi="Amiri" w:eastAsia="Amiri" w:cs="Amiri"/>
          <w:color w:val="111111"/>
          <w:sz w:val="28"/>
          <w:sz w:val="28"/>
          <w:szCs w:val="28"/>
          <w:rtl w:val="true"/>
          <w:lang w:bidi="ar-SA"/>
        </w:rPr>
        <w:t xml:space="preserve">اَلَّذِینَ اسْتَجٰابُوا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أَحْسَنُوا مِنْهُمْ وَ اتَّقَوْا أَجْرٌ عَظِیمٌ</w:t>
      </w:r>
    </w:p>
    <w:p>
      <w:pPr>
        <w:pStyle w:val="BookText"/>
        <w:rPr/>
      </w:pPr>
      <w:r>
        <w:rPr>
          <w:rFonts w:ascii="IRNazanin" w:hAnsi="IRNazanin" w:eastAsia="IRNazanin"/>
          <w:color w:val="111111"/>
          <w:sz w:val="28"/>
          <w:sz w:val="28"/>
          <w:szCs w:val="28"/>
          <w:rtl w:val="true"/>
          <w:lang w:bidi="fa-IR"/>
        </w:rPr>
        <w:t xml:space="preserve">در برداشت یاد شده،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گرفته شده است ؛ یعنی در جنگ خوب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مقررات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پیروی از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باروری اعمال، در گرو احسان و تقوا</w:t>
      </w:r>
    </w:p>
    <w:p>
      <w:pPr>
        <w:pStyle w:val="BookText"/>
        <w:rPr/>
      </w:pPr>
      <w:r>
        <w:rPr>
          <w:rFonts w:ascii="Amiri" w:hAnsi="Amiri" w:eastAsia="Amiri" w:cs="Amiri"/>
          <w:color w:val="111111"/>
          <w:sz w:val="28"/>
          <w:sz w:val="28"/>
          <w:szCs w:val="28"/>
          <w:rtl w:val="true"/>
          <w:lang w:bidi="ar-SA"/>
        </w:rPr>
        <w:t xml:space="preserve">اَلَّذِینَ اسْتَجٰابُوا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أَحْسَنُوا مِنْهُمْ وَ اتَّقَوْا أَجْرٌ عَظِیمٌ</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باشد؛ نه 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الْمُؤْمِنِینَ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دستورات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رغم تحمّل سختیها و شداید، از مصادیق احسان و تقوا</w:t>
      </w:r>
    </w:p>
    <w:p>
      <w:pPr>
        <w:pStyle w:val="BookText"/>
        <w:rPr/>
      </w:pPr>
      <w:r>
        <w:rPr>
          <w:rFonts w:ascii="Amiri" w:hAnsi="Amiri" w:eastAsia="Amiri" w:cs="Amiri"/>
          <w:color w:val="111111"/>
          <w:sz w:val="28"/>
          <w:sz w:val="28"/>
          <w:szCs w:val="28"/>
          <w:rtl w:val="true"/>
          <w:lang w:bidi="ar-SA"/>
        </w:rPr>
        <w:t xml:space="preserve">اَلَّذِینَ اسْتَجٰابُوا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أَحْسَنُوا مِنْهُمْ وَ اتَّقَوْا أَجْرٌ عَظِیمٌ</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بیانیّه گرفته شده، یعنی محسنان و تقواپیشگان همان اجابت‌کنندگان دعوت پیامبرند و برای آنان پاداشی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اطاعت از فرامین الهی به هنگام گرفتاری در شداید</w:t>
      </w:r>
    </w:p>
    <w:p>
      <w:pPr>
        <w:pStyle w:val="BookText"/>
        <w:rPr/>
      </w:pPr>
      <w:r>
        <w:rPr>
          <w:rFonts w:ascii="Amiri" w:hAnsi="Amiri" w:eastAsia="Amiri" w:cs="Amiri"/>
          <w:color w:val="111111"/>
          <w:sz w:val="28"/>
          <w:sz w:val="28"/>
          <w:szCs w:val="28"/>
          <w:rtl w:val="true"/>
          <w:lang w:bidi="ar-SA"/>
        </w:rPr>
        <w:t>اَلَّذِینَ اسْتَجٰابُوا لِلّٰهِ وَ الرَّسُولِ مِنْ بَعْدِ مٰا أَصٰابَهُمُ الْقَرْحُ</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کامل صبر و استقامت در راه خدا، در گرو احسان و تقوا</w:t>
      </w:r>
    </w:p>
    <w:p>
      <w:pPr>
        <w:pStyle w:val="BookText"/>
        <w:rPr/>
      </w:pPr>
      <w:r>
        <w:rPr>
          <w:rFonts w:ascii="Amiri" w:hAnsi="Amiri" w:eastAsia="Amiri" w:cs="Amiri"/>
          <w:color w:val="111111"/>
          <w:sz w:val="28"/>
          <w:sz w:val="28"/>
          <w:szCs w:val="28"/>
          <w:rtl w:val="true"/>
          <w:lang w:bidi="ar-SA"/>
        </w:rPr>
        <w:t>اَلَّذِینَ اسْتَجٰابُوا لِلّٰهِ وَ الرَّسُولِ مِنْ بَعْدِ مٰا أَصٰابَهُمُ الْقَرْحُ لِلَّذِینَ أَحْسَنُوا مِنْهُمْ وَ اتَّقَوْا أَجْرٌ عَظِیمٌ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جهاد، حتّی در رکاب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تنهایی دلیل احسان و تقوای آدمی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اسْتَجٰابُوا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أَحْسَنُوا مِنْهُمْ وَ اتَّقَوْا أَجْرٌ عَظِیمٌ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تبعیضیه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لِلَّذِینَ أَحْسَنُوا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اجابت‌کنندگان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جهاد را به دو طایفه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احسان و تقوا و فاقدان آن</w:t>
      </w:r>
      <w:r>
        <w:rPr>
          <w:rFonts w:eastAsia="IRNazanin" w:cs="IRNazanin"/>
          <w:color w:val="111111"/>
          <w:sz w:val="28"/>
          <w:szCs w:val="28"/>
          <w:rtl w:val="true"/>
          <w:lang w:bidi="fa-IR"/>
        </w:rPr>
        <w:t>.</w:t>
      </w:r>
      <w:bookmarkStart w:id="201" w:name="pg19783_214524"/>
    </w:p>
    <w:p>
      <w:pPr>
        <w:pStyle w:val="BookText"/>
        <w:rPr/>
      </w:pPr>
      <w:bookmarkEnd w:id="201"/>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عمل، موجب ازدیاد ارزش و پاداش آن در پیشگاه خداوند</w:t>
      </w:r>
    </w:p>
    <w:p>
      <w:pPr>
        <w:pStyle w:val="BookText"/>
        <w:rPr/>
      </w:pPr>
      <w:r>
        <w:rPr>
          <w:rFonts w:ascii="Amiri" w:hAnsi="Amiri" w:eastAsia="Amiri" w:cs="Amiri"/>
          <w:color w:val="111111"/>
          <w:sz w:val="28"/>
          <w:sz w:val="28"/>
          <w:szCs w:val="28"/>
          <w:rtl w:val="true"/>
          <w:lang w:bidi="ar-SA"/>
        </w:rPr>
        <w:t>اَلَّذِینَ اسْتَجٰابُوا لِلّٰهِ وَ الرَّسُولِ مِنْ بَعْدِ مٰا أَصٰابَهُمُ الْقَرْحُ</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اسْتَجٰابُوا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باشد،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مٰا أَصٰابَهُمُ الْقَرْحُ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گویای دشواری حرکت برای جهاد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شرایط وعدۀ به اجر عظیم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سالم بن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علیّا فی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اسْتَجٰابُوا لِلّٰهِ وَ الرَّسُولِ مِنْ بَعْدِ مٰا أَصٰابَهُمُ الْقَرْحُ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فی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سالم بن ابی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اتفاق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هجوم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خداوند درباره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اسْتَجٰابُوا لِلّٰهِ وَ الرَّسُولِ مِنْ بَعْدِ مٰا أَصٰابَهُمُ الْقَرْحُ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آمادگی‌رنظامی؛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احسان؛ استقامت؛ اسلام؛ اطاعت؛ اللّه؛ ایمان؛ پاداش؛ پیروزی؛ تقوا؛ جراحت؛ جنگ؛ جهاد؛ دشمنی؛ دین؛ سختی؛ شرک؛ شکست؛ صبر؛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2" w:name="__RefHeading___Toc1214450_2314609296"/>
      <w:bookmarkStart w:id="203" w:name="_Toc68"/>
      <w:bookmarkEnd w:id="20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173</w:t>
      </w:r>
      <w:r>
        <w:rPr>
          <w:rtl w:val="true"/>
        </w:rPr>
        <w:t>]</w:t>
      </w:r>
      <w:bookmarkEnd w:id="203"/>
    </w:p>
    <w:p>
      <w:pPr>
        <w:pStyle w:val="BookText"/>
        <w:rPr/>
      </w:pP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 قٰالُوا حَسْبُنَا اَللّٰهُ وَ نِعْمَ اَلْوَکِیلُ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همانان که چون افرادی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نیرو جمع کرده‌اند؛ پس، از آنان بترسید،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ما کافی است، و چه خوب حمایتگری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پاسخگویان به دعوت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نبرد احد برای جهاد، کسانی بودند که از شایعۀ حملۀ دشمن نترسیدند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اسْتَجٰابُوا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حَسْبُنَا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عوامل مشرکان مکه در بین مسلمانان و ایجاد جنگ روانی برای تضعیف روحیۀ آنان، پس از جنگ احد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قٰالَ لَهُمُ النّٰاسُ إِنَّ النّٰاسَ قَدْ جَمَعُوا لَکُمْ فَاخْشَوْهُمْ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منافقان هستند که برای دشمنان دین جاسوسی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محتمل است منظور افرادی از دشمن باشند که در بین مسلمانان نفوذ کرده و اقدام به ایجاد رعب می‌کردند، برداشت یاد شده بر 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دوبارۀ مشرکان علیه مسلمانان، پس از جنگ احد</w:t>
      </w:r>
    </w:p>
    <w:p>
      <w:pPr>
        <w:pStyle w:val="BookText"/>
        <w:rPr/>
      </w:pPr>
      <w:r>
        <w:rPr>
          <w:rFonts w:ascii="Amiri" w:hAnsi="Amiri" w:eastAsia="Amiri" w:cs="Amiri"/>
          <w:color w:val="111111"/>
          <w:sz w:val="28"/>
          <w:sz w:val="28"/>
          <w:szCs w:val="28"/>
          <w:rtl w:val="true"/>
          <w:lang w:bidi="ar-SA"/>
        </w:rPr>
        <w:t>إِنَّ النّٰاسَ قَدْ جَمَعُوا لَکُمْ</w:t>
      </w:r>
    </w:p>
    <w:p>
      <w:pPr>
        <w:pStyle w:val="BookText"/>
        <w:rPr/>
      </w:pPr>
      <w:r>
        <w:rPr>
          <w:rFonts w:ascii="IRNazanin" w:hAnsi="IRNazanin" w:eastAsia="IRNazanin"/>
          <w:color w:val="111111"/>
          <w:sz w:val="28"/>
          <w:sz w:val="28"/>
          <w:szCs w:val="28"/>
          <w:rtl w:val="true"/>
          <w:lang w:bidi="fa-IR"/>
        </w:rPr>
        <w:t>وقوع این آیه پس از بیان جنگ احد و نیز برخی از شأن نزولها مؤیّد این نظر است که آیۀ مورد بحث دربارۀ وقایع پس از احد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منافقان به شایعه‌پراکنی در میان مسلمانان و ترساندن آنها از مشرکان پس از واقعۀ احد</w:t>
      </w:r>
    </w:p>
    <w:p>
      <w:pPr>
        <w:pStyle w:val="BookText"/>
        <w:rPr/>
      </w:pPr>
      <w:r>
        <w:rPr>
          <w:rFonts w:ascii="Amiri" w:hAnsi="Amiri" w:eastAsia="Amiri" w:cs="Amiri"/>
          <w:color w:val="111111"/>
          <w:sz w:val="28"/>
          <w:sz w:val="28"/>
          <w:szCs w:val="28"/>
          <w:rtl w:val="true"/>
          <w:lang w:bidi="ar-SA"/>
        </w:rPr>
        <w:t>اَلَّذِینَ قٰالَ لَهُمُ النّٰاسُ إِنَّ النّٰاسَ قَدْ جَمَعُوا لَکُمْ فَاخْشَوْهُمْ</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قٰالَ لَهُمُ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عناصری از منافقان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درجات و مراتب و قابل افزایش</w:t>
      </w:r>
    </w:p>
    <w:p>
      <w:pPr>
        <w:pStyle w:val="BookText"/>
        <w:rPr/>
      </w:pPr>
      <w:r>
        <w:rPr>
          <w:rFonts w:ascii="Amiri" w:hAnsi="Amiri" w:eastAsia="Amiri" w:cs="Amiri"/>
          <w:color w:val="111111"/>
          <w:sz w:val="28"/>
          <w:sz w:val="28"/>
          <w:szCs w:val="28"/>
          <w:rtl w:val="true"/>
          <w:lang w:bidi="ar-SA"/>
        </w:rPr>
        <w:t>فَزٰادَهُمْ إِیمٰاناً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از زیادی دشمن و آمادگی آنها برای جنگ، هراسی به خود راه نمی‌دهند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قٰالَ لَهُمُ النّٰاسُ إِنَّ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فَزٰادَهُمْ إِیمٰاناً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اجتماع دشمنان دین برای نبرد با مؤمنان پیرو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افزایش ایمان و اعتقاد آنان به حقّانیّت راهشان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قٰالَ لَهُمُ النّٰاسُ إِنَّ النّٰاسَ قَدْ جَمَعُوا 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فَزٰادَهُمْ إِیمٰاناً</w:t>
      </w:r>
    </w:p>
    <w:p>
      <w:pPr>
        <w:pStyle w:val="BookText"/>
        <w:rPr/>
      </w:pPr>
      <w:r>
        <w:rPr>
          <w:rFonts w:ascii="IRNazanin" w:hAnsi="IRNazanin" w:eastAsia="IRNazanin"/>
          <w:color w:val="111111"/>
          <w:sz w:val="28"/>
          <w:sz w:val="28"/>
          <w:szCs w:val="28"/>
          <w:rtl w:val="true"/>
          <w:lang w:bidi="fa-IR"/>
        </w:rPr>
        <w:t xml:space="preserve">مراد از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اجتماع دشمنان است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جَمَعُوا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اجتماع مشرکان برای نبرد، باعث افزونی ایمان پیروان خدا و رسول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توکّل و اعتماد به خداوند، عکس‌العمل مؤمنان در برابر شایعۀ حملۀ دشمن، پس از نبرد احد</w:t>
      </w:r>
    </w:p>
    <w:p>
      <w:pPr>
        <w:pStyle w:val="BookText"/>
        <w:rPr/>
      </w:pPr>
      <w:r>
        <w:rPr>
          <w:rFonts w:ascii="Amiri" w:hAnsi="Amiri" w:eastAsia="Amiri" w:cs="Amiri"/>
          <w:color w:val="111111"/>
          <w:sz w:val="28"/>
          <w:sz w:val="28"/>
          <w:szCs w:val="28"/>
          <w:rtl w:val="true"/>
          <w:lang w:bidi="ar-SA"/>
        </w:rPr>
        <w:t xml:space="preserve">اَلَّذِینَ قٰالَ لَهُمُ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حَسْبُنَا اللّٰهُ وَ نِعْمَ الْوَکِیلُ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اعتماد به خداوند، موجب نهراسیدن از هجوم دشمن</w:t>
      </w:r>
    </w:p>
    <w:p>
      <w:pPr>
        <w:pStyle w:val="BookText"/>
        <w:rPr/>
      </w:pPr>
      <w:r>
        <w:rPr>
          <w:rFonts w:ascii="Amiri" w:hAnsi="Amiri" w:eastAsia="Amiri" w:cs="Amiri"/>
          <w:color w:val="111111"/>
          <w:sz w:val="28"/>
          <w:sz w:val="28"/>
          <w:szCs w:val="28"/>
          <w:rtl w:val="true"/>
          <w:lang w:bidi="ar-SA"/>
        </w:rPr>
        <w:t>فَزٰادَهُمْ إِیمٰاناً وَ قٰالُوا حَسْبُنَا اللّٰهُ وَ نِعْمَ الْوَکِیلُ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توکّل به خداوند در مقابله با دشمنان مهاجم</w:t>
      </w:r>
    </w:p>
    <w:p>
      <w:pPr>
        <w:pStyle w:val="BookText"/>
        <w:rPr/>
      </w:pPr>
      <w:r>
        <w:rPr>
          <w:rFonts w:ascii="Amiri" w:hAnsi="Amiri" w:eastAsia="Amiri" w:cs="Amiri"/>
          <w:color w:val="111111"/>
          <w:sz w:val="28"/>
          <w:sz w:val="28"/>
          <w:szCs w:val="28"/>
          <w:rtl w:val="true"/>
          <w:lang w:bidi="ar-SA"/>
        </w:rPr>
        <w:t>وَ قٰالُوا حَسْبُنَا اللّٰهُ وَ نِعْمَ الْوَکِیلُ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شمردن صفات پسندیدۀ مجاهدان حقیقی و تمجید آنان از</w:t>
      </w:r>
    </w:p>
    <w:p>
      <w:pPr>
        <w:pStyle w:val="BookText"/>
        <w:rPr/>
      </w:pPr>
      <w:r>
        <w:rPr>
          <w:rFonts w:ascii="IRNazanin" w:hAnsi="IRNazanin" w:eastAsia="IRNazanin"/>
          <w:color w:val="111111"/>
          <w:sz w:val="28"/>
          <w:sz w:val="28"/>
          <w:szCs w:val="28"/>
          <w:rtl w:val="true"/>
          <w:lang w:bidi="fa-IR"/>
        </w:rPr>
        <w:t>سوی خداوند، برای ترغیب دیگر مؤمنان به تلاش جهت تحصیل چنین حالات و صفات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ایمان به خداوند، ملازم توکّل 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فَزٰادَهُمْ إِیمٰاناً وَ قٰالُوا حَسْبُنَا اللّٰهُ وَ نِعْمَ الْوَکِیلُ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وکیل و کفایت‌کنندۀ مؤمنان مطیع، صابر، نیکوکار و تقواپیشه</w:t>
      </w:r>
    </w:p>
    <w:p>
      <w:pPr>
        <w:pStyle w:val="BookText"/>
        <w:rPr/>
      </w:pPr>
      <w:r>
        <w:rPr>
          <w:rFonts w:ascii="Amiri" w:hAnsi="Amiri" w:eastAsia="Amiri" w:cs="Amiri"/>
          <w:color w:val="111111"/>
          <w:sz w:val="28"/>
          <w:sz w:val="28"/>
          <w:szCs w:val="28"/>
          <w:rtl w:val="true"/>
          <w:lang w:bidi="ar-SA"/>
        </w:rPr>
        <w:t xml:space="preserve">اَلَّذِینَ اسْتَجٰابُوا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مِنْهُمْ وَ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حَسْبُنَا اللّٰهُ وَ نِعْمَ الْوَکِیلُ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صفت توکّل و اعتماد کامل به کفایت خداوند، در گرو اطاعت از خدا و رسول، پیشه ساختن صبر و تقوا و نیکوکاری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اسْتَجٰابُوا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مِنْهُمْ وَ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حَسْبُنَا اللّٰهُ وَ نِعْمَ الْوَکِیلُ</w:t>
      </w:r>
    </w:p>
    <w:p>
      <w:pPr>
        <w:pStyle w:val="BookText"/>
        <w:rPr/>
      </w:pPr>
      <w:r>
        <w:rPr>
          <w:rFonts w:ascii="IRNazanin" w:hAnsi="IRNazanin" w:eastAsia="IRNazanin"/>
          <w:color w:val="111111"/>
          <w:sz w:val="28"/>
          <w:sz w:val="28"/>
          <w:szCs w:val="28"/>
          <w:rtl w:val="true"/>
          <w:lang w:bidi="fa-IR"/>
        </w:rPr>
        <w:t>به نظر می‌رسد صفات یاد شده در آیۀ قبل، رهنمودی باشد برای رسیدن آدمی به مقامی که خداوند را وکیل خود دانسته و به کفایت او مطمئن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کفایت‌کنندۀ مؤمنان و بهترین وکیل برای آنان</w:t>
      </w:r>
    </w:p>
    <w:p>
      <w:pPr>
        <w:pStyle w:val="BookText"/>
        <w:rPr/>
      </w:pPr>
      <w:r>
        <w:rPr>
          <w:rFonts w:ascii="Amiri" w:hAnsi="Amiri" w:eastAsia="Amiri" w:cs="Amiri"/>
          <w:color w:val="111111"/>
          <w:sz w:val="28"/>
          <w:sz w:val="28"/>
          <w:szCs w:val="28"/>
          <w:rtl w:val="true"/>
          <w:lang w:bidi="ar-SA"/>
        </w:rPr>
        <w:t>حَسْبُنَا اللّٰهُ وَ نِعْمَ الْوَکِیلُ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مؤمنان به نصرت الهی و پیروزی در غزوۀ حمراءالاسد</w:t>
      </w:r>
    </w:p>
    <w:p>
      <w:pPr>
        <w:pStyle w:val="BookText"/>
        <w:rPr/>
      </w:pPr>
      <w:r>
        <w:rPr>
          <w:rFonts w:ascii="Amiri" w:hAnsi="Amiri" w:eastAsia="Amiri" w:cs="Amiri"/>
          <w:color w:val="111111"/>
          <w:sz w:val="28"/>
          <w:sz w:val="28"/>
          <w:szCs w:val="28"/>
          <w:rtl w:val="true"/>
          <w:lang w:bidi="ar-SA"/>
        </w:rPr>
        <w:t>وَ قٰالُوا حَسْبُنَا اللّٰهُ وَ نِعْمَ الْوَکِیلُ</w:t>
      </w:r>
    </w:p>
    <w:p>
      <w:pPr>
        <w:pStyle w:val="BookText"/>
        <w:rPr/>
      </w:pPr>
      <w:r>
        <w:rPr>
          <w:rFonts w:ascii="IRNazanin" w:hAnsi="IRNazanin" w:eastAsia="IRNazanin"/>
          <w:color w:val="111111"/>
          <w:sz w:val="28"/>
          <w:sz w:val="28"/>
          <w:szCs w:val="28"/>
          <w:rtl w:val="true"/>
          <w:lang w:bidi="fa-IR"/>
        </w:rPr>
        <w:t>برخی مفسران این آیه و آیات پیشین را دربارۀ غزوۀ حمراءالاسد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فاتح نبرد احد در راه بازگشت به مکّه از اینکه کار مسلمانان را یکسره نکردند، پشیمان شدند و آهنگ هجوم به مدینه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اطلاع، مسلمانان را برای دفاع تا حمراءالاسد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غزوه به غزوۀ حمراءالاسد معروف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نیروی دشمن بر نیروی مسلمانان در غزوۀ حمراءالاسد یا بدر صغرا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حَسْبُنَا اللّٰهُ وَ نِعْمَ الْوَکِیلُ</w:t>
      </w:r>
    </w:p>
    <w:p>
      <w:pPr>
        <w:pStyle w:val="BookText"/>
        <w:rPr/>
      </w:pPr>
      <w:r>
        <w:rPr>
          <w:rFonts w:ascii="IRNazanin" w:hAnsi="IRNazanin" w:eastAsia="IRNazanin"/>
          <w:color w:val="111111"/>
          <w:sz w:val="28"/>
          <w:sz w:val="28"/>
          <w:szCs w:val="28"/>
          <w:rtl w:val="true"/>
          <w:lang w:bidi="fa-IR"/>
        </w:rPr>
        <w:t xml:space="preserve">از اینکه منافقان برای ارعاب مؤمنان کثرت دشمن را به رخ آنان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قد جمعوا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مسلمانان در جواب به فراوانی نیرو اشاره نکردند و تنها اتکالِ به خداوند را گوشزد کردند، فزونی نیروی دشمن نسبت به نیروهای ایمانی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آیات مورد بحث در نظر برخی مفسّران دربارۀ غزوۀ حمراءالاسد و در نظر برخی دیگر درباره بدر صغراست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نهراسیدن از کثرت دشمن و توکّل بر خدا در رویارویی با آنان، از نشانه‌های مؤمنان پیرو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اسْتَجٰابُوا 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حَسْبُنَا اللّٰهُ وَ نِعْمَ الْوَکِیلُ</w:t>
      </w:r>
      <w:bookmarkStart w:id="204" w:name="pg19783_214527"/>
    </w:p>
    <w:p>
      <w:pPr>
        <w:pStyle w:val="BookText"/>
        <w:rPr/>
      </w:pPr>
      <w:bookmarkEnd w:id="204"/>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همراهی تلاش با توکّلِ بر خداوند</w:t>
      </w:r>
    </w:p>
    <w:p>
      <w:pPr>
        <w:pStyle w:val="BookText"/>
        <w:rPr/>
      </w:pPr>
      <w:r>
        <w:rPr>
          <w:rFonts w:ascii="Amiri" w:hAnsi="Amiri" w:eastAsia="Amiri" w:cs="Amiri"/>
          <w:color w:val="111111"/>
          <w:sz w:val="28"/>
          <w:sz w:val="28"/>
          <w:szCs w:val="28"/>
          <w:rtl w:val="true"/>
          <w:lang w:bidi="ar-SA"/>
        </w:rPr>
        <w:t xml:space="preserve">اَلَّذِینَ اسْتَجٰابُوا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حَسْبُنَا اللّٰهُ وَ نِعْمَ الْوَکِیلُ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نِعْمَ الْوَکِیلُ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و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بالناس الأول أنّه نُعَیم بن مسعود الأشجعیّ؛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از امام باقر 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قٰالَ لَهُمُ النّٰاسُ إِنَّ النّٰاسَ قَدْ جَمَعُوا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روایت شده که مقصود نُعَیم بن مسعود اشجعی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آمادگی‌رنظامی؛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احسان؛ اسلام؛ اطاعت؛ اللّه؛ امید؛ انسان؛ ایمان؛ ترس؛ تقوا؛ توکل؛ جنگ؛ جهاد؛ حمراء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دشمنی؛ دین؛ سختی؛ شایعه؛ شرک؛ صبر؛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نصرت؛ نعیم بن مسعود اشجعی؛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205" w:name="__RefHeading___Toc1214452_2314609296"/>
      <w:bookmarkStart w:id="206" w:name="_Toc69"/>
      <w:bookmarkEnd w:id="20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174</w:t>
      </w:r>
      <w:r>
        <w:rPr>
          <w:rtl w:val="true"/>
        </w:rPr>
        <w:t>]</w:t>
      </w:r>
      <w:bookmarkEnd w:id="206"/>
    </w:p>
    <w:p>
      <w:pPr>
        <w:pStyle w:val="BookText"/>
        <w:rPr/>
      </w:pPr>
      <w:r>
        <w:rPr>
          <w:rFonts w:ascii="Amiri" w:hAnsi="Amiri" w:eastAsia="Amiri" w:cs="Amiri"/>
          <w:color w:val="111111"/>
          <w:sz w:val="28"/>
          <w:sz w:val="28"/>
          <w:szCs w:val="28"/>
          <w:rtl w:val="true"/>
          <w:lang w:bidi="ar-SA"/>
        </w:rPr>
        <w:t xml:space="preserve">فَانْقَلَبُوا بِنِعْمَةٍ مِنَ اَللّٰهِ وَ فَضْلٍ لَمْ یَمْسَسْهُمْ سُوءٌ وَ اِتَّبَعُوا رِضْوٰانَ اَللّٰهِ وَ اَللّٰهُ ذُو فَضْلٍ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 xml:space="preserve">پس با نعمت و بخششی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بازگشتند، در حالی که گزندی به آنان نرسیده بود، و در پی خشنودی خدا بودند، و خدا دارای بخششی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بدون آسیب مؤمنان از غزوۀ حمراءالاسد یا بدر صغرا با برخورداری از نعمت و فضل الهی</w:t>
      </w:r>
    </w:p>
    <w:p>
      <w:pPr>
        <w:pStyle w:val="BookText"/>
        <w:rPr/>
      </w:pPr>
      <w:r>
        <w:rPr>
          <w:rFonts w:ascii="Amiri" w:hAnsi="Amiri" w:eastAsia="Amiri" w:cs="Amiri"/>
          <w:color w:val="111111"/>
          <w:sz w:val="28"/>
          <w:sz w:val="28"/>
          <w:szCs w:val="28"/>
          <w:rtl w:val="true"/>
          <w:lang w:bidi="ar-SA"/>
        </w:rPr>
        <w:t>فَانْقَلَبُوا بِنِعْمَةٍ مِنَ اللّٰهِ وَ فَضْلٍ لَمْ یَمْسَسْهُمْ 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معنای مصاحبت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برخی مفسران آیات مورد بحث را دربارۀ غزوۀ حمراءالاسد، و برخی آن را دربارۀ بدر صغرا می‌دانند، برداشت یاد شده بر اساس هر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نعمت و فضل بزرگ الهی بر مؤمنان شرکت‌کننده در غزوۀ حمراءالاسد یا بدر صغرا، عامل آسیب ندیدن آنان</w:t>
      </w:r>
    </w:p>
    <w:p>
      <w:pPr>
        <w:pStyle w:val="BookText"/>
        <w:rPr/>
      </w:pPr>
      <w:r>
        <w:rPr>
          <w:rFonts w:ascii="Amiri" w:hAnsi="Amiri" w:eastAsia="Amiri" w:cs="Amiri"/>
          <w:color w:val="111111"/>
          <w:sz w:val="28"/>
          <w:sz w:val="28"/>
          <w:szCs w:val="28"/>
          <w:rtl w:val="true"/>
          <w:lang w:bidi="ar-SA"/>
        </w:rPr>
        <w:t>فَانْقَلَبُوا بِنِعْمَةٍ مِنَ اللّٰهِ وَ فَضْلٍ لَمْ یَمْسَسْهُمْ سُوءٌ</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برداشت یا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سببیّه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مؤمنان برای شرکت در غزوۀ حمراء الاسد یا بدر صغرا</w:t>
      </w:r>
    </w:p>
    <w:p>
      <w:pPr>
        <w:pStyle w:val="BookText"/>
        <w:rPr/>
      </w:pPr>
      <w:r>
        <w:rPr>
          <w:rFonts w:ascii="Amiri" w:hAnsi="Amiri" w:eastAsia="Amiri" w:cs="Amiri"/>
          <w:color w:val="111111"/>
          <w:sz w:val="28"/>
          <w:sz w:val="28"/>
          <w:szCs w:val="28"/>
          <w:rtl w:val="true"/>
          <w:lang w:bidi="ar-SA"/>
        </w:rPr>
        <w:t xml:space="preserve">اَلَّذِینَ اسْتَجٰابُوا 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نشدن جنگ میان مؤمنان و مشرکان در غزوۀ حمراءالاسد یا بدر صغرا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فَانْقَلَبُوا بِنِعْمَةٍ مِنَ اللّٰهِ وَ فَضْلٍ لَمْ یَمْسَسْهُمْ سُوءٌ</w:t>
      </w:r>
    </w:p>
    <w:p>
      <w:pPr>
        <w:pStyle w:val="BookText"/>
        <w:rPr/>
      </w:pPr>
      <w:r>
        <w:rPr>
          <w:rFonts w:ascii="IRNazanin" w:hAnsi="IRNazanin" w:eastAsia="IRNazanin"/>
          <w:color w:val="111111"/>
          <w:sz w:val="28"/>
          <w:sz w:val="28"/>
          <w:szCs w:val="28"/>
          <w:rtl w:val="true"/>
          <w:lang w:bidi="fa-IR"/>
        </w:rPr>
        <w:t xml:space="preserve">ظاهراً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یَمْسَسْهُمْ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عدم وقوع جنگ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اعتماد به خداوند، زمینۀ جلب نعمت و فضل الهی</w:t>
      </w:r>
    </w:p>
    <w:p>
      <w:pPr>
        <w:pStyle w:val="BookText"/>
        <w:rPr/>
      </w:pPr>
      <w:r>
        <w:rPr>
          <w:rFonts w:ascii="Amiri" w:hAnsi="Amiri" w:eastAsia="Amiri" w:cs="Amiri"/>
          <w:color w:val="111111"/>
          <w:sz w:val="28"/>
          <w:sz w:val="28"/>
          <w:szCs w:val="28"/>
          <w:rtl w:val="true"/>
          <w:lang w:bidi="ar-SA"/>
        </w:rPr>
        <w:t xml:space="preserve">وَ قٰالُوا حَسْبُنَا اللّٰهُ وَ 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همراه با عمل، موجب تبدیل مشکلات سخت به نعمت و فضل الهی</w:t>
      </w:r>
    </w:p>
    <w:p>
      <w:pPr>
        <w:pStyle w:val="BookText"/>
        <w:rPr/>
      </w:pPr>
      <w:r>
        <w:rPr>
          <w:rFonts w:ascii="Amiri" w:hAnsi="Amiri" w:eastAsia="Amiri" w:cs="Amiri"/>
          <w:color w:val="111111"/>
          <w:sz w:val="28"/>
          <w:sz w:val="28"/>
          <w:szCs w:val="28"/>
          <w:rtl w:val="true"/>
          <w:lang w:bidi="ar-SA"/>
        </w:rPr>
        <w:t xml:space="preserve">وَ قٰالُوا حَسْبُنَا اللّٰهُ وَ 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یَمْسَسْهُمْ سُوءٌ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شکست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فَانْقَلَبُوا بِنِعْمَةٍ مِنَ اللّٰهِ وَ فَضْلٍ لَمْ یَمْسَسْهُمْ سُوءٌ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 نبودن تبلیغات سوء و جنگ روانی، در بازداشتن مؤمنان از شرکت در غزوۀ حمراءالاسد یا بدر صغرا</w:t>
      </w:r>
    </w:p>
    <w:p>
      <w:pPr>
        <w:pStyle w:val="BookText"/>
        <w:rPr/>
      </w:pPr>
      <w:r>
        <w:rPr>
          <w:rFonts w:ascii="Amiri" w:hAnsi="Amiri" w:eastAsia="Amiri" w:cs="Amiri"/>
          <w:color w:val="111111"/>
          <w:sz w:val="28"/>
          <w:sz w:val="28"/>
          <w:szCs w:val="28"/>
          <w:rtl w:val="true"/>
          <w:lang w:bidi="ar-SA"/>
        </w:rPr>
        <w:t xml:space="preserve">اَلَّذِینَ قٰالَ لَهُمُ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w:t>
      </w:r>
    </w:p>
    <w:p>
      <w:pPr>
        <w:pStyle w:val="BookText"/>
        <w:rPr/>
      </w:pPr>
      <w:r>
        <w:rPr>
          <w:rFonts w:ascii="IRNazanin" w:hAnsi="IRNazanin" w:eastAsia="IRNazanin"/>
          <w:color w:val="111111"/>
          <w:sz w:val="28"/>
          <w:sz w:val="28"/>
          <w:szCs w:val="28"/>
          <w:rtl w:val="true"/>
          <w:lang w:bidi="fa-IR"/>
        </w:rPr>
        <w:t>زیرا در عین تبلیغات سوء دشمن، مؤمنان برای شرکتِ در نبرد حرکت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در پی جلب رضایت کامل الهی</w:t>
      </w:r>
    </w:p>
    <w:p>
      <w:pPr>
        <w:pStyle w:val="BookText"/>
        <w:rPr/>
      </w:pPr>
      <w:r>
        <w:rPr>
          <w:rFonts w:ascii="Amiri" w:hAnsi="Amiri" w:eastAsia="Amiri" w:cs="Amiri"/>
          <w:color w:val="111111"/>
          <w:sz w:val="28"/>
          <w:sz w:val="28"/>
          <w:szCs w:val="28"/>
          <w:rtl w:val="true"/>
          <w:lang w:bidi="ar-SA"/>
        </w:rPr>
        <w:t>وَ اتَّبَعُوا رِضْوٰانَ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رضایت بسیار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دعوت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جنگ، موجب جلب رضایت الهی</w:t>
      </w:r>
    </w:p>
    <w:p>
      <w:pPr>
        <w:pStyle w:val="BookText"/>
        <w:rPr/>
      </w:pPr>
      <w:r>
        <w:rPr>
          <w:rFonts w:ascii="Amiri" w:hAnsi="Amiri" w:eastAsia="Amiri" w:cs="Amiri"/>
          <w:color w:val="111111"/>
          <w:sz w:val="28"/>
          <w:sz w:val="28"/>
          <w:szCs w:val="28"/>
          <w:rtl w:val="true"/>
          <w:lang w:bidi="ar-SA"/>
        </w:rPr>
        <w:t xml:space="preserve">اَلَّذِینَ اسْتَجٰابُوا 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رِضْوٰانَ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مجاهد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غزوۀ حمراءالاسد یا بدر 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بی‌اعتنا به تهدیدهای دشمن و در پی جلب رضایت الهی</w:t>
      </w:r>
    </w:p>
    <w:p>
      <w:pPr>
        <w:pStyle w:val="BookText"/>
        <w:rPr/>
      </w:pPr>
      <w:r>
        <w:rPr>
          <w:rFonts w:ascii="Amiri" w:hAnsi="Amiri" w:eastAsia="Amiri" w:cs="Amiri"/>
          <w:color w:val="111111"/>
          <w:sz w:val="28"/>
          <w:sz w:val="28"/>
          <w:szCs w:val="28"/>
          <w:rtl w:val="true"/>
          <w:lang w:bidi="ar-SA"/>
        </w:rPr>
        <w:t xml:space="preserve">إِنَّ النّٰاسَ قَدْ جَمَعُوا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رِضْوٰانَ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تمجید خداوند از مجاهدان شرکت‌کنندۀ در غزوۀ حمراءالاسد یا بدر صغرا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فَانْقَلَبُوا بِنِعْمَةٍ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رِضْوٰانَ اللّٰهِ</w:t>
      </w:r>
      <w:bookmarkStart w:id="207" w:name="pg19783_214529"/>
    </w:p>
    <w:p>
      <w:pPr>
        <w:pStyle w:val="BookText"/>
        <w:rPr/>
      </w:pPr>
      <w:bookmarkEnd w:id="207"/>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فضلی بزرگ</w:t>
      </w:r>
    </w:p>
    <w:p>
      <w:pPr>
        <w:pStyle w:val="BookText"/>
        <w:rPr/>
      </w:pPr>
      <w:r>
        <w:rPr>
          <w:rFonts w:ascii="Amiri" w:hAnsi="Amiri" w:eastAsia="Amiri" w:cs="Amiri"/>
          <w:color w:val="111111"/>
          <w:sz w:val="28"/>
          <w:sz w:val="28"/>
          <w:szCs w:val="28"/>
          <w:rtl w:val="true"/>
          <w:lang w:bidi="ar-SA"/>
        </w:rPr>
        <w:t>وَ اللّٰهُ ذُو فَضْلٍ عَظِیمٍ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آنان، صبر و جهاد، تقوا و احسان و توکّل، موجب رضایت کامل الهی و برخورداری از فضل بزرگ وی</w:t>
      </w:r>
    </w:p>
    <w:p>
      <w:pPr>
        <w:pStyle w:val="BookText"/>
        <w:rPr/>
      </w:pPr>
      <w:r>
        <w:rPr>
          <w:rFonts w:ascii="Amiri" w:hAnsi="Amiri" w:eastAsia="Amiri" w:cs="Amiri"/>
          <w:color w:val="111111"/>
          <w:sz w:val="28"/>
          <w:sz w:val="28"/>
          <w:szCs w:val="28"/>
          <w:rtl w:val="true"/>
          <w:lang w:bidi="ar-SA"/>
        </w:rPr>
        <w:t xml:space="preserve">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اسْتَجٰابُوا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رِضْوٰانَ اللّٰهِ وَ اللّٰهُ ذُو فَضْلٍ عَظِیمٍ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تمجید و تقدیر از مؤمنان واقعی و یادآوری فعالیتهای ایشان در شرایط سخت</w:t>
      </w:r>
    </w:p>
    <w:p>
      <w:pPr>
        <w:pStyle w:val="BookText"/>
        <w:rPr/>
      </w:pPr>
      <w:r>
        <w:rPr>
          <w:rFonts w:ascii="Amiri" w:hAnsi="Amiri" w:eastAsia="Amiri" w:cs="Amiri"/>
          <w:color w:val="111111"/>
          <w:sz w:val="28"/>
          <w:sz w:val="28"/>
          <w:szCs w:val="28"/>
          <w:rtl w:val="true"/>
          <w:lang w:bidi="ar-SA"/>
        </w:rPr>
        <w:t xml:space="preserve">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اسْتَجٰابُوا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رِضْوٰانَ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مؤمنان مجاهد به منفعت مالی در غزوۀ بدر صغرا</w:t>
      </w:r>
    </w:p>
    <w:p>
      <w:pPr>
        <w:pStyle w:val="BookText"/>
        <w:rPr/>
      </w:pPr>
      <w:r>
        <w:rPr>
          <w:rFonts w:ascii="Amiri" w:hAnsi="Amiri" w:eastAsia="Amiri" w:cs="Amiri"/>
          <w:color w:val="111111"/>
          <w:sz w:val="28"/>
          <w:sz w:val="28"/>
          <w:szCs w:val="28"/>
          <w:rtl w:val="true"/>
          <w:lang w:bidi="ar-SA"/>
        </w:rPr>
        <w:t>فَانْقَلَبُوا بِنِعْمَةٍ مِنَ اللّٰهِ وَ فَضْلٍ</w:t>
      </w:r>
    </w:p>
    <w:p>
      <w:pPr>
        <w:pStyle w:val="BookText"/>
        <w:rPr/>
      </w:pPr>
      <w:r>
        <w:rPr>
          <w:rFonts w:ascii="IRNazanin" w:hAnsi="IRNazanin" w:eastAsia="IRNazanin"/>
          <w:color w:val="111111"/>
          <w:sz w:val="28"/>
          <w:sz w:val="28"/>
          <w:szCs w:val="28"/>
          <w:rtl w:val="true"/>
          <w:lang w:bidi="fa-IR"/>
        </w:rPr>
        <w:t xml:space="preserve">بر اساس شأن نزول نقل شده در تفسیر روح المعانی،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سودی است که مسلمانان با کسب و تجارت در غزوۀ بدر صغرا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اسلام؛ اطاعت؛ اللّه؛ ایمان؛ پیروزی؛ تاریخ؛ تقوا؛ توکل؛جنگ؛ جهاد؛ حمراء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دشمنی؛ رضای خدا؛ سختی؛ شایعه؛ شکست؛ صبر؛ غنیمت؛ فضل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p>
    <w:p>
      <w:pPr>
        <w:pStyle w:val="Heading3"/>
        <w:numPr>
          <w:ilvl w:val="2"/>
          <w:numId w:val="1"/>
        </w:numPr>
        <w:rPr/>
      </w:pPr>
      <w:bookmarkStart w:id="208" w:name="__RefHeading___Toc1214454_2314609296"/>
      <w:bookmarkStart w:id="209" w:name="_Toc70"/>
      <w:bookmarkEnd w:id="20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175</w:t>
      </w:r>
      <w:r>
        <w:rPr>
          <w:rtl w:val="true"/>
        </w:rPr>
        <w:t>]</w:t>
      </w:r>
      <w:bookmarkEnd w:id="209"/>
    </w:p>
    <w:p>
      <w:pPr>
        <w:pStyle w:val="BookText"/>
        <w:rPr/>
      </w:pPr>
      <w:r>
        <w:rPr>
          <w:rFonts w:ascii="Amiri" w:hAnsi="Amiri" w:eastAsia="Amiri" w:cs="Amiri"/>
          <w:color w:val="111111"/>
          <w:sz w:val="28"/>
          <w:sz w:val="28"/>
          <w:szCs w:val="28"/>
          <w:rtl w:val="true"/>
          <w:lang w:bidi="ar-SA"/>
        </w:rPr>
        <w:t xml:space="preserve">إِنَّمٰا ذٰلِکُمُ اَلشَّیْطٰانُ یُخَوِّفُ أَوْلِیٰاءَهُ فَلاٰ تَخٰافُوهُمْ وَ خٰافُونِ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 xml:space="preserve">این فقط شیطان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خود می‌ترساند، پس اگر مؤمنید از آنان نترسید و از من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ایجاد ترس و وحشت، دوستانش‌را از شرکت درجهاد بازمی‌دارد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ذٰلِکُمُ الشَّیْطٰانُ یُخَوِّفُ أَوْلِیٰاءَهُ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شایعه‌پراکنانی که مردم را از جهاد می‌ترسانند، شیطانند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لَهُمُ النّٰاسُ إِنَّ النّٰاسَ قَدْ جَمَعُوا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ذٰلِکُمُ الشَّیْطٰانُ یُخَوِّفُ أَوْلِیٰاءَهُ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اشاره به همان مردمی باشد که مؤمنان را از جنگ می‌ترساندند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مؤمنان از دشمن و بازداشتن</w:t>
      </w:r>
    </w:p>
    <w:p>
      <w:pPr>
        <w:pStyle w:val="BookText"/>
        <w:rPr/>
      </w:pPr>
      <w:r>
        <w:rPr>
          <w:rFonts w:ascii="IRNazanin" w:hAnsi="IRNazanin" w:eastAsia="IRNazanin"/>
          <w:color w:val="111111"/>
          <w:sz w:val="28"/>
          <w:sz w:val="28"/>
          <w:szCs w:val="28"/>
          <w:rtl w:val="true"/>
          <w:lang w:bidi="fa-IR"/>
        </w:rPr>
        <w:t>آنان از جهاد، عملی است شیطانی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النّٰاسَ قَدْ جَمَعُوا لَکُمْ فَاخْشَوْهُمْ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ذٰلِکُمُ الشَّیْطٰانُ یُخَوِّفُ أَوْلِیٰاءَهُ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خاطر ترس، از شرکت در جهاد خودداری می‌کنند، از اولیاء و دوستان شیطان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ذٰلِکُمُ الشَّیْطٰانُ یُخَوِّفُ أَوْلِیٰاءَهُ</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قَدْ جَمَعُوا لَکُمْ فَاخْشَوْهُمْ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معلوم می‌شود که 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ابلیس و یا جاسوس دشمن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همۀ مؤمنان را می‌ترساند، ولی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یُخَوِّفُ أَوْلِیٰاءَهُ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 که تنها دوستانش را می‌ترساند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بین دو آیه این است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یُخَوِّفُ أَوْلِیٰاءَهُ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فعلیّت و تحقق ترس می‌باشد که مخصوص دوستان شیطان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کسانی که به خاطر ترس، از جهاد خودداری می‌کنند، اولیای شیطانند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شیطان، زمینه‌ساز ترس از غیر خدا</w:t>
      </w:r>
    </w:p>
    <w:p>
      <w:pPr>
        <w:pStyle w:val="BookText"/>
        <w:rPr/>
      </w:pPr>
      <w:r>
        <w:rPr>
          <w:rFonts w:ascii="Amiri" w:hAnsi="Amiri" w:eastAsia="Amiri" w:cs="Amiri"/>
          <w:color w:val="111111"/>
          <w:sz w:val="28"/>
          <w:sz w:val="28"/>
          <w:szCs w:val="28"/>
          <w:rtl w:val="true"/>
          <w:lang w:bidi="ar-SA"/>
        </w:rPr>
        <w:t>إِنَّمٰا ذٰلِکُمُ الشَّیْطٰانُ یُخَوِّفُ أَوْلِیٰاءَهُ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مؤمنان را از رویارویی با دوستانش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ذٰلِکُمُ الشَّیْطٰانُ یُخَوِّفُ أَوْلِیٰاءَهُ</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مفعول دوم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تقدیر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شیطان شما را از دوستانش می‌ترساند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تَخٰافُوهُمْ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این احتمال را تأیید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 کفر و شرک و دشمنان اسلام، دوستان شیطانند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النّٰاسَ قَدْ جَمَعُوا لَکُمْ فَاخْشَوْهُمْ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ذٰلِکُمُ الشَّیْطٰانُ یُخَوِّفُ أَوْلِیٰاءَهُ</w:t>
      </w:r>
    </w:p>
    <w:p>
      <w:pPr>
        <w:pStyle w:val="BookText"/>
        <w:rPr/>
      </w:pPr>
      <w:r>
        <w:rPr>
          <w:rFonts w:ascii="IRNazanin" w:hAnsi="IRNazanin" w:eastAsia="IRNazanin"/>
          <w:color w:val="111111"/>
          <w:sz w:val="28"/>
          <w:sz w:val="28"/>
          <w:szCs w:val="28"/>
          <w:rtl w:val="true"/>
          <w:lang w:bidi="fa-IR"/>
        </w:rPr>
        <w:t xml:space="preserve">بر این اساس که مفعول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لشکریان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ترس از دشمن در دلهای مؤمنان مجاهد، کار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ذٰلِکُمُ الشَّیْطٰانُ یُخَوِّفُ أَوْلِیٰاءَهُ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ترس، از شگردهای شیطانی برای جلوگیری مردم از گرایش به حقّ</w:t>
      </w:r>
    </w:p>
    <w:p>
      <w:pPr>
        <w:pStyle w:val="BookText"/>
        <w:rPr/>
      </w:pPr>
      <w:r>
        <w:rPr>
          <w:rFonts w:ascii="Amiri" w:hAnsi="Amiri" w:eastAsia="Amiri" w:cs="Amiri"/>
          <w:color w:val="111111"/>
          <w:sz w:val="28"/>
          <w:sz w:val="28"/>
          <w:szCs w:val="28"/>
          <w:rtl w:val="true"/>
          <w:lang w:bidi="ar-SA"/>
        </w:rPr>
        <w:t>إِنَّمٰا ذٰلِکُمُ الشَّیْطٰانُ یُخَوِّفُ أَوْلِیٰاءَهُ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شایعات مشرکان و منافقان بر برخی مسلمانان، به هنگام دعوت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غزوۀ حمراءالاسد یا بدر صغرا</w:t>
      </w:r>
    </w:p>
    <w:p>
      <w:pPr>
        <w:pStyle w:val="BookText"/>
        <w:rPr/>
      </w:pPr>
      <w:r>
        <w:rPr>
          <w:rFonts w:ascii="Amiri" w:hAnsi="Amiri" w:eastAsia="Amiri" w:cs="Amiri"/>
          <w:color w:val="111111"/>
          <w:sz w:val="28"/>
          <w:sz w:val="28"/>
          <w:szCs w:val="28"/>
          <w:rtl w:val="true"/>
          <w:lang w:bidi="ar-SA"/>
        </w:rPr>
        <w:t xml:space="preserve">اَلَّذِینَ قٰالَ لَهُمُ النّٰاسُ إِنَّ النّٰاسَ قَدْ جَمَعُوا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الشَّیْطٰانُ یُخَوِّفُ أَوْلِیٰاءَهُ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شیطان و مشرکان و منافقان در صدد ترسانیدن و بازداشتن همۀ مؤمنان بوده‌اند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قد جمعوا لکم فاخشوهم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یُخَوِّفُ أَوْلِیٰاءَهُ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 که شیطان تنها دوستانش را می‌ترساند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یُخَوِّفُ أَوْلِیٰاءَهُ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حاکی از فعلیّت و تحقق این ترس در عدّه‌ای از مؤمنان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مؤمنان در برابر خطر شایعات دشمنان دین، جاسوسان آنان و منافقان</w:t>
      </w:r>
    </w:p>
    <w:p>
      <w:pPr>
        <w:pStyle w:val="BookText"/>
        <w:rPr/>
      </w:pPr>
      <w:r>
        <w:rPr>
          <w:rFonts w:ascii="Amiri" w:hAnsi="Amiri" w:eastAsia="Amiri" w:cs="Amiri"/>
          <w:color w:val="111111"/>
          <w:sz w:val="28"/>
          <w:sz w:val="28"/>
          <w:szCs w:val="28"/>
          <w:rtl w:val="true"/>
          <w:lang w:bidi="ar-SA"/>
        </w:rPr>
        <w:t xml:space="preserve">إِنَّ النّٰاسَ قَدْ جَمَعُوا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ذٰلِکُمُ الشَّیْطٰانُ یُخَوِّفُ أَوْلِیٰاءَهُ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نباید از دشمنان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لشگری انبوه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هراسناک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النّٰاسَ قَدْ جَمَعُوا لَکُمْ فَاخْشَوْهُمْ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تَخٰافُوهُمْ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زمینۀ مسؤولیت‌پذیری، و ترس از غیر خدا، زمینۀ گریز از مسؤولیت</w:t>
      </w:r>
    </w:p>
    <w:p>
      <w:pPr>
        <w:pStyle w:val="BookText"/>
        <w:rPr/>
      </w:pPr>
      <w:r>
        <w:rPr>
          <w:rFonts w:ascii="Amiri" w:hAnsi="Amiri" w:eastAsia="Amiri" w:cs="Amiri"/>
          <w:color w:val="111111"/>
          <w:sz w:val="28"/>
          <w:sz w:val="28"/>
          <w:szCs w:val="28"/>
          <w:rtl w:val="true"/>
          <w:lang w:bidi="ar-SA"/>
        </w:rPr>
        <w:t xml:space="preserve">اَلَّذِینَ اسْتَجٰابُوا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تَخٰافُوهُمْ وَ خٰافُونِ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توطئه‌ها و تبلیغات سوء دشمنان دین پس از نبرد احد، از سوی خداوند</w:t>
      </w:r>
    </w:p>
    <w:p>
      <w:pPr>
        <w:pStyle w:val="BookText"/>
        <w:rPr/>
      </w:pPr>
      <w:r>
        <w:rPr>
          <w:rFonts w:ascii="Amiri" w:hAnsi="Amiri" w:eastAsia="Amiri" w:cs="Amiri"/>
          <w:color w:val="111111"/>
          <w:sz w:val="28"/>
          <w:sz w:val="28"/>
          <w:szCs w:val="28"/>
          <w:rtl w:val="true"/>
          <w:lang w:bidi="ar-SA"/>
        </w:rPr>
        <w:t>إِنَّمٰا ذٰلِکُمُ الشَّیْطٰانُ یُخَوِّفُ أَوْلِیٰاءَهُ فَلاٰ تَخٰافُوهُمْ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مقابله با تبلیغات دشمن و جلوگیری از تأثیر آن</w:t>
      </w:r>
    </w:p>
    <w:p>
      <w:pPr>
        <w:pStyle w:val="BookText"/>
        <w:rPr/>
      </w:pPr>
      <w:r>
        <w:rPr>
          <w:rFonts w:ascii="Amiri" w:hAnsi="Amiri" w:eastAsia="Amiri" w:cs="Amiri"/>
          <w:color w:val="111111"/>
          <w:sz w:val="28"/>
          <w:sz w:val="28"/>
          <w:szCs w:val="28"/>
          <w:rtl w:val="true"/>
          <w:lang w:bidi="ar-SA"/>
        </w:rPr>
        <w:t xml:space="preserve">اَلَّذِینَ قٰالَ لَهُمُ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ذٰلِکُمُ الشَّیْطٰانُ یُخَوِّفُ أَوْلِیٰاءَهُ فَلاٰ تَخٰافُوهُمْ وَ خٰافُونِ</w:t>
      </w:r>
    </w:p>
    <w:p>
      <w:pPr>
        <w:pStyle w:val="BookText"/>
        <w:rPr/>
      </w:pPr>
      <w:r>
        <w:rPr>
          <w:rFonts w:ascii="IRNazanin" w:hAnsi="IRNazanin" w:eastAsia="IRNazanin"/>
          <w:color w:val="111111"/>
          <w:sz w:val="28"/>
          <w:sz w:val="28"/>
          <w:szCs w:val="28"/>
          <w:rtl w:val="true"/>
          <w:lang w:bidi="fa-IR"/>
        </w:rPr>
        <w:t xml:space="preserve">قرآن با بیان تبلیغات سوء دشمنان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تَخٰافُوهُمْ وَ خٰافُونِ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صدد خنثی‌سازی توطئه‌های دشمن برآمد تا به مؤمنان نیز بیاموزد که باید همواره به مقابلۀ با تبلیغات سوء دشمن برخیزند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و نترسیدن از دیگران، لازمۀ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تَخٰافُوهُمْ وَ خٰافُونِ إِنْ کُنْتُمْ مُؤْمِنِینَ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شهامت در برابر دشمنان دین، از نشانه‌های ایمان و ویژگی مؤمنان</w:t>
      </w:r>
    </w:p>
    <w:p>
      <w:pPr>
        <w:pStyle w:val="BookText"/>
        <w:rPr/>
      </w:pPr>
      <w:r>
        <w:rPr>
          <w:rFonts w:ascii="Amiri" w:hAnsi="Amiri" w:eastAsia="Amiri" w:cs="Amiri"/>
          <w:color w:val="111111"/>
          <w:sz w:val="28"/>
          <w:sz w:val="28"/>
          <w:szCs w:val="28"/>
          <w:rtl w:val="true"/>
          <w:lang w:bidi="ar-SA"/>
        </w:rPr>
        <w:t>فَلاٰ تَخٰافُوهُمْ وَ خٰافُونِ إِنْ کُنْتُمْ مُؤْمِنِینَ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مؤمنان از سوی خداوند به رویارویی و جهاد با دشمنان دین</w:t>
      </w:r>
    </w:p>
    <w:p>
      <w:pPr>
        <w:pStyle w:val="BookText"/>
        <w:rPr/>
      </w:pPr>
      <w:r>
        <w:rPr>
          <w:rFonts w:ascii="Amiri" w:hAnsi="Amiri" w:eastAsia="Amiri" w:cs="Amiri"/>
          <w:color w:val="111111"/>
          <w:sz w:val="28"/>
          <w:sz w:val="28"/>
          <w:szCs w:val="28"/>
          <w:rtl w:val="true"/>
          <w:lang w:bidi="ar-SA"/>
        </w:rPr>
        <w:t xml:space="preserve">إِنَّمٰا ذٰلِکُمُ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تَخٰافُوهُمْ وَ خٰافُونِ إِنْ کُنْتُمْ مُؤْمِنِینَ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داری از دشمنان دین نهراسید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کسانی است که مدعی ایمان هستند و به هدف ترغیب آنان به رویارویی با دشمن ایراد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مجاهد، از اولیای خداوند و دور از ولایت شیطان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ذٰلِکُمُ الشَّیْطٰانُ یُخَوِّفُ أَوْلِیٰاءَهُ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مُؤْمِنِینَ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دشمنان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اولیای شیطانند، بنابراین مجاهدان، دور از ولایت شیطان و در نتیجه از اولیای خدا خواهند بود</w:t>
      </w:r>
      <w:r>
        <w:rPr>
          <w:rFonts w:eastAsia="IRNazanin" w:cs="IRNazanin"/>
          <w:color w:val="111111"/>
          <w:sz w:val="28"/>
          <w:szCs w:val="28"/>
          <w:rtl w:val="true"/>
          <w:lang w:bidi="fa-IR"/>
        </w:rPr>
        <w:t>.</w:t>
      </w:r>
      <w:bookmarkStart w:id="210" w:name="pg19783_214532"/>
    </w:p>
    <w:p>
      <w:pPr>
        <w:pStyle w:val="BookText"/>
        <w:rPr/>
      </w:pPr>
      <w:bookmarkEnd w:id="2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اسلام؛ اطاعت؛ افشاگری؛ انسان؛ اولیاءاللّه؛ ایمان؛ ترس؛جنگ؛ جهاد؛ حمراء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دشمنی؛ دوستی؛ دین؛ شایعه؛ شجاعت؛ شرک؛ شیطان؛ ضلالت؛ عمل؛ کفر؛ نفاق؛ ولایت</w:t>
      </w:r>
    </w:p>
    <w:p>
      <w:pPr>
        <w:pStyle w:val="Heading3"/>
        <w:numPr>
          <w:ilvl w:val="2"/>
          <w:numId w:val="1"/>
        </w:numPr>
        <w:rPr/>
      </w:pPr>
      <w:bookmarkStart w:id="211" w:name="__RefHeading___Toc1214456_2314609296"/>
      <w:bookmarkStart w:id="212" w:name="_Toc71"/>
      <w:bookmarkEnd w:id="21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176</w:t>
      </w:r>
      <w:r>
        <w:rPr>
          <w:rtl w:val="true"/>
        </w:rPr>
        <w:t>]</w:t>
      </w:r>
      <w:bookmarkEnd w:id="212"/>
    </w:p>
    <w:p>
      <w:pPr>
        <w:pStyle w:val="BookText"/>
        <w:rPr/>
      </w:pPr>
      <w:r>
        <w:rPr>
          <w:rFonts w:ascii="Amiri" w:hAnsi="Amiri" w:eastAsia="Amiri" w:cs="Amiri"/>
          <w:color w:val="111111"/>
          <w:sz w:val="28"/>
          <w:sz w:val="28"/>
          <w:szCs w:val="28"/>
          <w:rtl w:val="true"/>
          <w:lang w:bidi="ar-SA"/>
        </w:rPr>
        <w:t xml:space="preserve">وَ لاٰ یَحْزُنْکَ اَلَّذِینَ یُسٰارِعُونَ فِی اَلْکُفْرِ إِنَّهُمْ لَنْ یَضُرُّوا اَللّٰهَ شَیْئاً یُرِیدُ اَللّٰهُ أَلاّٰ یَجْعَلَ لَهُمْ حَظًّا فِی اَلْآخِرَةِ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و مبادا کسانی که در کفر شتاب می‌ورزند تو را محزون کنند؛ آنان قطعاً هیچ زیانی به خدا نخواهند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در آخرت هیچ بهره‌ای برای آنان قرار ندهد، و آنان عذابی بزرگ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وافر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یافتن مردم و اندوه و تأسف عمیق وی از شتاب برخی از مردم در کفر</w:t>
      </w:r>
    </w:p>
    <w:p>
      <w:pPr>
        <w:pStyle w:val="BookText"/>
        <w:rPr/>
      </w:pPr>
      <w:r>
        <w:rPr>
          <w:rFonts w:ascii="Amiri" w:hAnsi="Amiri" w:eastAsia="Amiri" w:cs="Amiri"/>
          <w:color w:val="111111"/>
          <w:sz w:val="28"/>
          <w:sz w:val="28"/>
          <w:szCs w:val="28"/>
          <w:rtl w:val="true"/>
          <w:lang w:bidi="ar-SA"/>
        </w:rPr>
        <w:t>وَ لاٰ یَحْزُنْکَ الَّذِینَ یُسٰارِعُونَ فِی الْکُفْرِ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مبنی بر اندوهگین نشدن از شتاب برخی مردم در کفر</w:t>
      </w:r>
    </w:p>
    <w:p>
      <w:pPr>
        <w:pStyle w:val="BookText"/>
        <w:rPr/>
      </w:pPr>
      <w:r>
        <w:rPr>
          <w:rFonts w:ascii="Amiri" w:hAnsi="Amiri" w:eastAsia="Amiri" w:cs="Amiri"/>
          <w:color w:val="111111"/>
          <w:sz w:val="28"/>
          <w:sz w:val="28"/>
          <w:szCs w:val="28"/>
          <w:rtl w:val="true"/>
          <w:lang w:bidi="ar-SA"/>
        </w:rPr>
        <w:t>وَ لاٰ یَحْزُنْکَ الَّذِینَ یُسٰارِعُونَ فِی الْکُفْرِ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مسؤولیتی در برابر هدایت‌ناپذیری مردم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یَحْزُنْکَ الَّذِینَ یُسٰارِعُونَ فِی الْکُفْرِ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آسیب یافتن دین خدا به واسطۀ تلاشهای کفرآمیز</w:t>
      </w:r>
    </w:p>
    <w:p>
      <w:pPr>
        <w:pStyle w:val="BookText"/>
        <w:rPr/>
      </w:pPr>
      <w:r>
        <w:rPr>
          <w:rFonts w:ascii="Amiri" w:hAnsi="Amiri" w:eastAsia="Amiri" w:cs="Amiri"/>
          <w:color w:val="111111"/>
          <w:sz w:val="28"/>
          <w:sz w:val="28"/>
          <w:szCs w:val="28"/>
          <w:rtl w:val="true"/>
          <w:lang w:bidi="ar-SA"/>
        </w:rPr>
        <w:t>وَ لاٰ یَحْزُنْکَ الَّذِینَ یُسٰارِعُونَ فِی الْکُفْرِ</w:t>
      </w:r>
    </w:p>
    <w:p>
      <w:pPr>
        <w:pStyle w:val="BookText"/>
        <w:rPr/>
      </w:pPr>
      <w:r>
        <w:rPr>
          <w:rFonts w:ascii="IRNazanin" w:hAnsi="IRNazanin" w:eastAsia="IRNazanin"/>
          <w:color w:val="111111"/>
          <w:sz w:val="28"/>
          <w:sz w:val="28"/>
          <w:szCs w:val="28"/>
          <w:rtl w:val="true"/>
          <w:lang w:bidi="fa-IR"/>
        </w:rPr>
        <w:t>از اینکه خداوند در مقام دلداری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لن یضروا اللّه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کفرشان به خدا ضرری نمی‌رسانند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سبب ناراحتی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آسیب‌رسانی کافران به دین خدا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شایعه‌پراکنانی که در صدد تضعیف روحیۀ مجاهدان اسلام هستند، شتابگران در کفرند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یَحْزُنْکَ الَّذِینَ یُسٰارِعُونَ فِی الْکُفْرِ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مقتضای ارتباط بین آیۀ مورد بحث و آیات قبل،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یُسٰارِعُونَ فِی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کسانی باشد که با تبلیغات سوء و شایعات ترس‌آفرین، در صدد بازداشتن مؤمنان از جهاد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شتابگران در کفر هیچگونه ضرری به خدا نمی‌رسانند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لَنْ یَضُرُّوا اللّٰهَ شَیْئاً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آسیب‌ناپذیری جبهۀ حق در برابر شتابگران در کفر</w:t>
      </w:r>
    </w:p>
    <w:p>
      <w:pPr>
        <w:pStyle w:val="BookText"/>
        <w:rPr/>
      </w:pPr>
      <w:r>
        <w:rPr>
          <w:rFonts w:ascii="Amiri" w:hAnsi="Amiri" w:eastAsia="Amiri" w:cs="Amiri"/>
          <w:color w:val="111111"/>
          <w:sz w:val="28"/>
          <w:sz w:val="28"/>
          <w:szCs w:val="28"/>
          <w:rtl w:val="true"/>
          <w:lang w:bidi="ar-SA"/>
        </w:rPr>
        <w:t>إِنَّهُمْ لَنْ یَضُرُّوا اللّٰهَ شَیْئاً</w:t>
      </w:r>
    </w:p>
    <w:p>
      <w:pPr>
        <w:pStyle w:val="BookText"/>
        <w:rPr/>
      </w:pPr>
      <w:r>
        <w:rPr>
          <w:rFonts w:ascii="IRNazanin" w:hAnsi="IRNazanin" w:eastAsia="IRNazanin"/>
          <w:color w:val="111111"/>
          <w:sz w:val="28"/>
          <w:sz w:val="28"/>
          <w:szCs w:val="28"/>
          <w:rtl w:val="true"/>
          <w:lang w:bidi="fa-IR"/>
        </w:rPr>
        <w:t>در برداشت یاد شده، مراد از ضرر زدن به خدا، ضرر زدن به دین او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مقابلۀ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جبهۀ حقّ، به منزلۀ مقابلۀ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لَنْ یَضُرُّوا اللّٰهَ شَیْئاً</w:t>
      </w:r>
    </w:p>
    <w:p>
      <w:pPr>
        <w:pStyle w:val="BookText"/>
        <w:rPr/>
      </w:pPr>
      <w:r>
        <w:rPr>
          <w:rFonts w:ascii="IRNazanin" w:hAnsi="IRNazanin" w:eastAsia="IRNazanin"/>
          <w:color w:val="111111"/>
          <w:sz w:val="28"/>
          <w:sz w:val="28"/>
          <w:szCs w:val="28"/>
          <w:rtl w:val="true"/>
          <w:lang w:bidi="fa-IR"/>
        </w:rPr>
        <w:t>مستند نمودن نفی ضرر به خداوند، با وجود اینکه مراد، نفی ضرر از دین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است، اشاره به این معنا دارد که مقابله با دین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منزلۀ مقابله با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مبنی بر محرومیّت حتمی شتابگران در کفر از بهره‌های اخروی</w:t>
      </w:r>
    </w:p>
    <w:p>
      <w:pPr>
        <w:pStyle w:val="BookText"/>
        <w:rPr/>
      </w:pPr>
      <w:r>
        <w:rPr>
          <w:rFonts w:ascii="Amiri" w:hAnsi="Amiri" w:eastAsia="Amiri" w:cs="Amiri"/>
          <w:color w:val="111111"/>
          <w:sz w:val="28"/>
          <w:sz w:val="28"/>
          <w:szCs w:val="28"/>
          <w:rtl w:val="true"/>
          <w:lang w:bidi="ar-SA"/>
        </w:rPr>
        <w:t>یُرِیدُ اللّٰهُ أَلاّٰ یَجْعَلَ لَهُمْ حَظًّا فِی الْآخِرَةِ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و یا برخورداری از بهره‌های اخروی، نتیجۀ عملکرد انسان</w:t>
      </w:r>
    </w:p>
    <w:p>
      <w:pPr>
        <w:pStyle w:val="BookText"/>
        <w:rPr/>
      </w:pPr>
      <w:r>
        <w:rPr>
          <w:rFonts w:ascii="Amiri" w:hAnsi="Amiri" w:eastAsia="Amiri" w:cs="Amiri"/>
          <w:color w:val="111111"/>
          <w:sz w:val="28"/>
          <w:sz w:val="28"/>
          <w:szCs w:val="28"/>
          <w:rtl w:val="true"/>
          <w:lang w:bidi="ar-SA"/>
        </w:rPr>
        <w:t xml:space="preserve">وَ لاٰ یَحْزُنْکَ الَّذِینَ یُسٰارِعُونَ فِی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أَلاّٰ یَجْعَلَ لَهُمْ حَظًّا فِی الْآخِرَةِ</w:t>
      </w:r>
    </w:p>
    <w:p>
      <w:pPr>
        <w:pStyle w:val="BookText"/>
        <w:rPr/>
      </w:pPr>
      <w:r>
        <w:rPr>
          <w:rFonts w:ascii="IRNazanin" w:hAnsi="IRNazanin" w:eastAsia="IRNazanin"/>
          <w:color w:val="111111"/>
          <w:sz w:val="28"/>
          <w:sz w:val="28"/>
          <w:szCs w:val="28"/>
          <w:rtl w:val="true"/>
          <w:lang w:bidi="fa-IR"/>
        </w:rPr>
        <w:t>گر چه خداوند محروم کردن کفرپیشگان را از بهرۀ اخروی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این محرومیّت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یُسٰارِعُونَ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نتیجۀ عملکرد خود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ضرر کفرورزی کافران، به خود ایشان</w:t>
      </w:r>
    </w:p>
    <w:p>
      <w:pPr>
        <w:pStyle w:val="BookText"/>
        <w:rPr/>
      </w:pPr>
      <w:r>
        <w:rPr>
          <w:rFonts w:ascii="Amiri" w:hAnsi="Amiri" w:eastAsia="Amiri" w:cs="Amiri"/>
          <w:color w:val="111111"/>
          <w:sz w:val="28"/>
          <w:sz w:val="28"/>
          <w:szCs w:val="28"/>
          <w:rtl w:val="true"/>
          <w:lang w:bidi="ar-SA"/>
        </w:rPr>
        <w:t>إِنَّهُمْ لَنْ یَضُرُّوا اللّٰهَ شَیْئاً یُرِیدُ اللّٰهُ أَلاّٰ یَجْعَلَ لَهُمْ حَظًّا فِی الْآخِرَةِ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جمله‌ای محذوف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به خدا ضرر نمی‌رسانند، بلکه به خود ضرر می‌رسانند؛ و آن، ضررِ محرومیّت از بهرۀ اخروی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سنن الهی و توجّه به تدبیر وی دربارۀ مخالفان اسلام، موجب رفع اندوه از عملکرد آنان</w:t>
      </w:r>
    </w:p>
    <w:p>
      <w:pPr>
        <w:pStyle w:val="BookText"/>
        <w:rPr/>
      </w:pPr>
      <w:r>
        <w:rPr>
          <w:rFonts w:ascii="Amiri" w:hAnsi="Amiri" w:eastAsia="Amiri" w:cs="Amiri"/>
          <w:color w:val="111111"/>
          <w:sz w:val="28"/>
          <w:sz w:val="28"/>
          <w:szCs w:val="28"/>
          <w:rtl w:val="true"/>
          <w:lang w:bidi="ar-SA"/>
        </w:rPr>
        <w:t xml:space="preserve">وَ لاٰ یَحْزُنْکَ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أَلاّٰ یَجْعَلَ لَهُمْ حَظًّا فِی الْآخِرَةِ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دالّ بر سنّت الهی در محروم کردن کافران از بهره‌های اخروی است و خداوند با شناساندن این سنّت خویش،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غم و اندوه بازداشته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کافران، بیرون از ارادۀ الهی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یَحْزُنْکَ الَّذِینَ یُسٰارِعُونَ فِی الْکُفْرِ إِنَّهُمْ لَنْ یَضُرُّوا اللّٰهَ شَیْئاً یُرِیدُ اللّٰهُ أَلاّٰ یَجْعَلَ لَهُمْ حَظًّا فِی الْآخِرَةِ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دلیلی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یَضُرُّوا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شتاب کافران در کفر خویش، ضرری به خداوند نمی‌زند و کفر آنان، نشانۀ چیره شدن بر خداوند و ارادۀ او نیست؛ زیرا خداوند با ارادۀ خود آنان را به راهی انداخته که نتیجۀ آن محرومیّت از بهره‌های آخرت است</w:t>
      </w:r>
      <w:r>
        <w:rPr>
          <w:rFonts w:eastAsia="IRNazanin" w:cs="IRNazanin"/>
          <w:color w:val="111111"/>
          <w:sz w:val="28"/>
          <w:szCs w:val="28"/>
          <w:rtl w:val="true"/>
          <w:lang w:bidi="fa-IR"/>
        </w:rPr>
        <w:t>.</w:t>
      </w:r>
      <w:bookmarkStart w:id="213" w:name="pg19783_214534"/>
    </w:p>
    <w:p>
      <w:pPr>
        <w:pStyle w:val="BookText"/>
        <w:rPr/>
      </w:pPr>
      <w:bookmarkEnd w:id="213"/>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بر محروم سازی کفرپیشگان از بهره‌های دنیوی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أَلاّٰ یَجْعَلَ لَهُمْ حَظًّا فِی الْآخِرَةِ</w:t>
      </w:r>
    </w:p>
    <w:p>
      <w:pPr>
        <w:pStyle w:val="BookText"/>
        <w:rPr/>
      </w:pPr>
      <w:r>
        <w:rPr>
          <w:rFonts w:ascii="IRNazanin" w:hAnsi="IRNazanin" w:eastAsia="IRNazanin"/>
          <w:color w:val="111111"/>
          <w:sz w:val="28"/>
          <w:sz w:val="28"/>
          <w:szCs w:val="28"/>
          <w:rtl w:val="true"/>
          <w:lang w:bidi="fa-IR"/>
        </w:rPr>
        <w:t xml:space="preserve">مفهوم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گویای آن است که ارادۀ الهی بر محروم ساختن کافران از مواهب آخرت است، نه بهره‌های دنیوی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 خداوند به شتابگران در کفر، برای محروم ساختن آنان از بهره‌های اخروی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استدراج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أَلاّٰ یَجْعَلَ لَهُمْ حَظًّا فِی الْآخِرَةِ وَ لَهُمْ عَذٰابٌ عَظِیمٌ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جواب این سؤال باشد که چرا با تلاش برخی از مردم در گسترش کفر، خداوند به آنان مهلت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بزرگ اخروی در انتظار شتابگران در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یُسٰارِعُونَ فِی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عَظِیمٌ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و 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شتاب برخی از مردم در کفر</w:t>
      </w:r>
    </w:p>
    <w:p>
      <w:pPr>
        <w:pStyle w:val="BookText"/>
        <w:rPr/>
      </w:pPr>
      <w:r>
        <w:rPr>
          <w:rFonts w:ascii="Amiri" w:hAnsi="Amiri" w:eastAsia="Amiri" w:cs="Amiri"/>
          <w:color w:val="111111"/>
          <w:sz w:val="28"/>
          <w:sz w:val="28"/>
          <w:szCs w:val="28"/>
          <w:rtl w:val="true"/>
          <w:lang w:bidi="ar-SA"/>
        </w:rPr>
        <w:t xml:space="preserve">وَ لاٰ یَحْزُنْکَ الَّذِینَ یُسٰارِعُونَ فِی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عَظِیمٌ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قانونمندی نظام الهی در جزا و پاداش</w:t>
      </w:r>
    </w:p>
    <w:p>
      <w:pPr>
        <w:pStyle w:val="BookText"/>
        <w:rPr/>
      </w:pPr>
      <w:r>
        <w:rPr>
          <w:rFonts w:ascii="Amiri" w:hAnsi="Amiri" w:eastAsia="Amiri" w:cs="Amiri"/>
          <w:color w:val="111111"/>
          <w:sz w:val="28"/>
          <w:sz w:val="28"/>
          <w:szCs w:val="28"/>
          <w:rtl w:val="true"/>
          <w:lang w:bidi="ar-SA"/>
        </w:rPr>
        <w:t>یُرِیدُ اللّٰهُ أَلاّٰ یَجْعَلَ لَهُمْ حَظًّا فِی الْآخِرَةِ وَ لَهُمْ عَذٰابٌ عَظِیمٌ</w:t>
      </w:r>
    </w:p>
    <w:p>
      <w:pPr>
        <w:pStyle w:val="BookText"/>
        <w:rPr/>
      </w:pPr>
      <w:r>
        <w:rPr>
          <w:rFonts w:ascii="IRNazanin" w:hAnsi="IRNazanin" w:eastAsia="IRNazanin"/>
          <w:color w:val="111111"/>
          <w:sz w:val="28"/>
          <w:sz w:val="28"/>
          <w:szCs w:val="28"/>
          <w:rtl w:val="true"/>
          <w:lang w:bidi="fa-IR"/>
        </w:rPr>
        <w:t>منطوق آیه، عذاب و محروم‌سازی از مواهب اخروی را نتیجۀ کفر دانسته و مفهوم آن دلالت دارد که برخورداری از مواهب اخروی و دوری از عذاب، در گرو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جزا و پاداش الهی دارای نظام و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استدراج؛ اسلام؛ اللّه؛ پاداش؛ تدبر؛ جهان بینی؛ حزن؛ حق؛خسران؛ دشمنی؛ دلداری؛ دنیا؛ دین؛ سنت؛ شایعه؛ ضرر؛ عذاب؛ علم؛ عمل؛ کفر؛ کیفر؛ محاربه؛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مسابقه؛ وصیت؛ هدایت</w:t>
      </w:r>
    </w:p>
    <w:p>
      <w:pPr>
        <w:pStyle w:val="Heading3"/>
        <w:numPr>
          <w:ilvl w:val="2"/>
          <w:numId w:val="1"/>
        </w:numPr>
        <w:rPr/>
      </w:pPr>
      <w:bookmarkStart w:id="214" w:name="__RefHeading___Toc1214458_2314609296"/>
      <w:bookmarkStart w:id="215" w:name="_Toc72"/>
      <w:bookmarkEnd w:id="21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177</w:t>
      </w:r>
      <w:r>
        <w:rPr>
          <w:rtl w:val="true"/>
        </w:rPr>
        <w:t>]</w:t>
      </w:r>
      <w:bookmarkEnd w:id="215"/>
    </w:p>
    <w:p>
      <w:pPr>
        <w:pStyle w:val="BookText"/>
        <w:rPr/>
      </w:pPr>
      <w:r>
        <w:rPr>
          <w:rFonts w:ascii="Amiri" w:hAnsi="Amiri" w:eastAsia="Amiri" w:cs="Amiri"/>
          <w:color w:val="111111"/>
          <w:sz w:val="28"/>
          <w:sz w:val="28"/>
          <w:szCs w:val="28"/>
          <w:rtl w:val="true"/>
          <w:lang w:bidi="ar-SA"/>
        </w:rPr>
        <w:t xml:space="preserve">إِنَّ اَلَّذِینَ اِشْتَرَوُا اَلْکُفْرَ بِالْإِیْمٰانِ لَنْ یَضُرُّوا اَللّٰهَ شَیْئاً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همانا کسانی که ایمان را با کفر مبادله کردند، هرگز هیچ زیانی به خدا نمی‌رسانند، و برای آنان عذابی دردناک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هرگز کوچکترین ضرری به خداوند نمی‌رسانند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اشْتَرَوُا الْکُفْرَ بِالْإِیْمٰانِ لَنْ یَضُرُّوا اللّٰهَ شَیْئاً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فطری بشر</w:t>
      </w:r>
    </w:p>
    <w:p>
      <w:pPr>
        <w:pStyle w:val="BookText"/>
        <w:rPr/>
      </w:pPr>
      <w:r>
        <w:rPr>
          <w:rFonts w:ascii="Amiri" w:hAnsi="Amiri" w:eastAsia="Amiri" w:cs="Amiri"/>
          <w:color w:val="111111"/>
          <w:sz w:val="28"/>
          <w:sz w:val="28"/>
          <w:szCs w:val="28"/>
          <w:rtl w:val="true"/>
          <w:lang w:bidi="ar-SA"/>
        </w:rPr>
        <w:t>إِنَّ الَّذِینَ اشْتَرَوُا الْکُفْرَ بِالْإِیْمٰانِ</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کافران باشد نه خصوص مرتدان، آیۀ شریفه، ایمان را اصل و کفر را جایگزین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در اصل، یعنی به طور فطری، روی به ایمان دارد نه به 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سرمایۀ سعادت‌بخشِ انسان</w:t>
      </w:r>
    </w:p>
    <w:p>
      <w:pPr>
        <w:pStyle w:val="BookText"/>
        <w:rPr/>
      </w:pPr>
      <w:r>
        <w:rPr>
          <w:rFonts w:ascii="Amiri" w:hAnsi="Amiri" w:eastAsia="Amiri" w:cs="Amiri"/>
          <w:color w:val="111111"/>
          <w:sz w:val="28"/>
          <w:sz w:val="28"/>
          <w:szCs w:val="28"/>
          <w:rtl w:val="true"/>
          <w:lang w:bidi="ar-SA"/>
        </w:rPr>
        <w:t xml:space="preserve">إِنَّ الَّذِینَ اشْتَرَوُا الْکُفْرَ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p>
    <w:p>
      <w:pPr>
        <w:pStyle w:val="BookText"/>
        <w:rPr/>
      </w:pPr>
      <w:r>
        <w:rPr>
          <w:rFonts w:ascii="IRNazanin" w:hAnsi="IRNazanin" w:eastAsia="IRNazanin"/>
          <w:color w:val="111111"/>
          <w:sz w:val="28"/>
          <w:sz w:val="28"/>
          <w:szCs w:val="28"/>
          <w:rtl w:val="true"/>
          <w:lang w:bidi="fa-IR"/>
        </w:rPr>
        <w:t>مفاد آیه این است که برخی کفر را به بهای ایمان خریدند و از دست دادن این بها، موجب گرفتاری به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ایمان، سرمایه‌ای فرض شده که از دست دادن آن موجب عذاب دردناکی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گروهی از مؤمنان پس از جریان جنگ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اشْتَرَوُا الْکُفْرَ بِالْإِیْمٰانِ لَنْ یَضُرُّوا اللّٰهَ شَیْئاً</w:t>
      </w:r>
    </w:p>
    <w:p>
      <w:pPr>
        <w:pStyle w:val="BookText"/>
        <w:rPr/>
      </w:pPr>
      <w:r>
        <w:rPr>
          <w:rFonts w:ascii="IRNazanin" w:hAnsi="IRNazanin" w:eastAsia="IRNazanin"/>
          <w:color w:val="111111"/>
          <w:sz w:val="28"/>
          <w:sz w:val="28"/>
          <w:szCs w:val="28"/>
          <w:rtl w:val="true"/>
          <w:lang w:bidi="fa-IR"/>
        </w:rPr>
        <w:t xml:space="preserve">به مقتضای ارتباط این آیه با آیات قبل،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اشْتَرَوُا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آن گروه از مسلمانانی باشد که پس از نبرد احد با تبلیغات سوء و شایعات در تضعیف روحیۀ مؤمنان می‌کوشیدند و آنان را از غزوۀ حمراءالاسد بازمی‌داشتند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خداوند و آسیب‌ناپذیری او از عملکرد کافران</w:t>
      </w:r>
    </w:p>
    <w:p>
      <w:pPr>
        <w:pStyle w:val="BookText"/>
        <w:rPr/>
      </w:pPr>
      <w:r>
        <w:rPr>
          <w:rFonts w:ascii="Amiri" w:hAnsi="Amiri" w:eastAsia="Amiri" w:cs="Amiri"/>
          <w:color w:val="111111"/>
          <w:sz w:val="28"/>
          <w:sz w:val="28"/>
          <w:szCs w:val="28"/>
          <w:rtl w:val="true"/>
          <w:lang w:bidi="ar-SA"/>
        </w:rPr>
        <w:t>إِنَّ الَّذِینَ اشْتَرَوُا الْکُفْرَ بِالْإِیْمٰانِ لَنْ یَضُرُّوا اللّٰهَ شَیْئاً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ضرر انتخاب کفر، به خود کافران</w:t>
      </w:r>
    </w:p>
    <w:p>
      <w:pPr>
        <w:pStyle w:val="BookText"/>
        <w:rPr/>
      </w:pPr>
      <w:r>
        <w:rPr>
          <w:rFonts w:ascii="Amiri" w:hAnsi="Amiri" w:eastAsia="Amiri" w:cs="Amiri"/>
          <w:color w:val="111111"/>
          <w:sz w:val="28"/>
          <w:sz w:val="28"/>
          <w:szCs w:val="28"/>
          <w:rtl w:val="true"/>
          <w:lang w:bidi="ar-SA"/>
        </w:rPr>
        <w:t xml:space="preserve">إِنَّ الَّذِینَ اشْتَرَوُا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یَضُرُّوا اللّٰهَ شَیْئاً وَ لَهُمْ عَذٰابٌ أَلِیمٌ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لَهُمْ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دارد بر این که کافران با کفر خویش به خودشان ضرر می‌زنند؛ چرا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ضرر ارتداد به خود مرتدان</w:t>
      </w:r>
    </w:p>
    <w:p>
      <w:pPr>
        <w:pStyle w:val="BookText"/>
        <w:rPr/>
      </w:pPr>
      <w:r>
        <w:rPr>
          <w:rFonts w:ascii="Amiri" w:hAnsi="Amiri" w:eastAsia="Amiri" w:cs="Amiri"/>
          <w:color w:val="111111"/>
          <w:sz w:val="28"/>
          <w:sz w:val="28"/>
          <w:szCs w:val="28"/>
          <w:rtl w:val="true"/>
          <w:lang w:bidi="ar-SA"/>
        </w:rPr>
        <w:t>إِنَّ الَّذِینَ اشْتَرَوُا الْکُفْرَ بِالْإِیْمٰانِ لَنْ یَضُرُّوا اللّٰهَ شَیْئاً</w:t>
      </w:r>
    </w:p>
    <w:p>
      <w:pPr>
        <w:pStyle w:val="BookText"/>
        <w:rPr/>
      </w:pPr>
      <w:r>
        <w:rPr>
          <w:rFonts w:ascii="IRNazanin" w:hAnsi="IRNazanin" w:eastAsia="IRNazanin"/>
          <w:color w:val="111111"/>
          <w:sz w:val="28"/>
          <w:sz w:val="28"/>
          <w:szCs w:val="28"/>
          <w:rtl w:val="true"/>
          <w:lang w:bidi="fa-IR"/>
        </w:rPr>
        <w:t xml:space="preserve">برداشت فوق مبتنی بر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باشد که پس از اختیار اسلام به کفر می‌گرایند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خداوند نسبت به آسیب‌ناپذیری دین اسلام، از ناحیۀ کفر گروهی از مردم</w:t>
      </w:r>
    </w:p>
    <w:p>
      <w:pPr>
        <w:pStyle w:val="BookText"/>
        <w:rPr/>
      </w:pPr>
      <w:r>
        <w:rPr>
          <w:rFonts w:ascii="Amiri" w:hAnsi="Amiri" w:eastAsia="Amiri" w:cs="Amiri"/>
          <w:color w:val="111111"/>
          <w:sz w:val="28"/>
          <w:sz w:val="28"/>
          <w:szCs w:val="28"/>
          <w:rtl w:val="true"/>
          <w:lang w:bidi="ar-SA"/>
        </w:rPr>
        <w:t>إِنَّ الَّذِینَ اشْتَرَوُا الْکُفْرَ بِالْإِیْمٰانِ لَنْ یَضُرُّوا اللّٰهَ شَیْئاً</w:t>
      </w:r>
    </w:p>
    <w:p>
      <w:pPr>
        <w:pStyle w:val="BookText"/>
        <w:rPr/>
      </w:pPr>
      <w:r>
        <w:rPr>
          <w:rFonts w:ascii="IRNazanin" w:hAnsi="IRNazanin" w:eastAsia="IRNazanin"/>
          <w:color w:val="111111"/>
          <w:sz w:val="28"/>
          <w:sz w:val="28"/>
          <w:szCs w:val="28"/>
          <w:rtl w:val="true"/>
          <w:lang w:bidi="fa-IR"/>
        </w:rPr>
        <w:t>چنانکه قبلاً گفته شد مراد از ضرر رساندن به خدا، ضرر رساندن به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هیچکس تصور ضرر رساندن به خداوند را ندارد تا خداوند آن پندار را نفی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دردناک الهی، کیفر انتخاب‌کنندگان کفر به بهای از دست دادن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اشْتَرَوُا الْکُفْرَ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موجب گرفتاری به عذاب</w:t>
      </w:r>
      <w:bookmarkStart w:id="216" w:name="pg19783_214536"/>
    </w:p>
    <w:p>
      <w:pPr>
        <w:pStyle w:val="BookText"/>
        <w:rPr/>
      </w:pPr>
      <w:bookmarkEnd w:id="216"/>
      <w:r>
        <w:rPr>
          <w:rFonts w:ascii="IRNazanin" w:hAnsi="IRNazanin" w:eastAsia="IRNazanin"/>
          <w:color w:val="111111"/>
          <w:sz w:val="28"/>
          <w:sz w:val="28"/>
          <w:szCs w:val="28"/>
          <w:rtl w:val="true"/>
          <w:lang w:bidi="fa-IR"/>
        </w:rPr>
        <w:t>دردناک الهی</w:t>
      </w:r>
    </w:p>
    <w:p>
      <w:pPr>
        <w:pStyle w:val="BookText"/>
        <w:rPr/>
      </w:pPr>
      <w:r>
        <w:rPr>
          <w:rFonts w:ascii="Amiri" w:hAnsi="Amiri" w:eastAsia="Amiri" w:cs="Amiri"/>
          <w:color w:val="111111"/>
          <w:sz w:val="28"/>
          <w:sz w:val="28"/>
          <w:szCs w:val="28"/>
          <w:rtl w:val="true"/>
          <w:lang w:bidi="ar-SA"/>
        </w:rPr>
        <w:t xml:space="preserve">إِنَّ الَّذِینَ اشْتَرَوُا الْکُفْرَ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نادرست کافران و مرتدان، در مورد ایمان و کفر</w:t>
      </w:r>
    </w:p>
    <w:p>
      <w:pPr>
        <w:pStyle w:val="BookText"/>
        <w:rPr/>
      </w:pPr>
      <w:r>
        <w:rPr>
          <w:rFonts w:ascii="Amiri" w:hAnsi="Amiri" w:eastAsia="Amiri" w:cs="Amiri"/>
          <w:color w:val="111111"/>
          <w:sz w:val="28"/>
          <w:sz w:val="28"/>
          <w:szCs w:val="28"/>
          <w:rtl w:val="true"/>
          <w:lang w:bidi="ar-SA"/>
        </w:rPr>
        <w:t xml:space="preserve">إِنَّ الَّذِینَ اشْتَرَوُا الْکُفْرَ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p>
    <w:p>
      <w:pPr>
        <w:pStyle w:val="BookText"/>
        <w:rPr/>
      </w:pPr>
      <w:r>
        <w:rPr>
          <w:rFonts w:ascii="IRNazanin" w:hAnsi="IRNazanin" w:eastAsia="IRNazanin"/>
          <w:color w:val="111111"/>
          <w:sz w:val="28"/>
          <w:sz w:val="28"/>
          <w:szCs w:val="28"/>
          <w:rtl w:val="true"/>
          <w:lang w:bidi="fa-IR"/>
        </w:rPr>
        <w:t xml:space="preserve">چون خریدار معتقد است که آنچه به دست می‌آورد با ارزشتر از چیزی است که می‌پردازد، بنابراین کافر با انتخاب کفر بر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منزلۀ داد و ستد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را ارجمندتر از ایمان می‌پندارد؛ غافل از آنکه عذابی دردناک را متحمّل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ارتداد؛ اسلام؛ اللّه؛ انسان؛ ایمان؛ خسران؛دین؛ رستگاری؛ ضرر؛ عذاب؛ عمل؛ فطرت؛ قدرت؛ کفر؛ کیفر</w:t>
      </w:r>
    </w:p>
    <w:p>
      <w:pPr>
        <w:pStyle w:val="Heading3"/>
        <w:numPr>
          <w:ilvl w:val="2"/>
          <w:numId w:val="1"/>
        </w:numPr>
        <w:rPr/>
      </w:pPr>
      <w:bookmarkStart w:id="217" w:name="__RefHeading___Toc1214460_2314609296"/>
      <w:bookmarkStart w:id="218" w:name="_Toc73"/>
      <w:bookmarkEnd w:id="21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178</w:t>
      </w:r>
      <w:r>
        <w:rPr>
          <w:rtl w:val="true"/>
        </w:rPr>
        <w:t>]</w:t>
      </w:r>
      <w:bookmarkEnd w:id="218"/>
    </w:p>
    <w:p>
      <w:pPr>
        <w:pStyle w:val="BookText"/>
        <w:rPr/>
      </w:pP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و کسانی که کفر ورزیده‌اند هرگز گمان نکنند مهلتی که به آنان می‌دهیم به سودشان است، جز این نیست که مهلتشان می‌دهیم تا در نتیجه بر گناه خود بیفزایند، و برای آنان عذابی خوار کننده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کافران، بر اینکه مهلت یافتن آنان به سودشان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یَحْسَبَنَّ الَّذِینَ کَفَرُوا أَنَّمٰا نُمْلِی لَهُمْ خَیْرٌ لِأَنْفُسِهِمْ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به معنای مهلت دادن است و مراد از آن، تأخیر در عذاب کافران با طولانی شدن مدت عمر و بهره‌گیریشان از مواهب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مهلت یافتن در دنیا را، خیر و نیک و به سود خویش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یَحْسَبَنَّ الَّذِینَ کَفَرُوا أَنَّمٰا نُمْلِی لَهُمْ خَیْرٌ لِأَنْفُسِهِمْ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کافران از درک سود و زیان و سرنوشت شوم خویش</w:t>
      </w:r>
    </w:p>
    <w:p>
      <w:pPr>
        <w:pStyle w:val="BookText"/>
        <w:rPr/>
      </w:pP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مانع انسان از شناخت نفع و ضرر حقیقی خود</w:t>
      </w:r>
    </w:p>
    <w:p>
      <w:pPr>
        <w:pStyle w:val="BookText"/>
        <w:rPr/>
      </w:pPr>
      <w:r>
        <w:rPr>
          <w:rFonts w:ascii="Amiri" w:hAnsi="Amiri" w:eastAsia="Amiri" w:cs="Amiri"/>
          <w:color w:val="111111"/>
          <w:sz w:val="28"/>
          <w:sz w:val="28"/>
          <w:szCs w:val="28"/>
          <w:rtl w:val="true"/>
          <w:lang w:bidi="ar-SA"/>
        </w:rPr>
        <w:t>وَ لاٰ یَحْسَبَنَّ الَّذِینَ کَفَرُوا أَنَّمٰا نُمْلِی لَهُمْ خَیْرٌ لِأَنْفُسِهِمْ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علیّت چنین پنداری است؛ یعنی چون کافرند، این گونه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خداوند به کافران، تنها به جهت افزایش یافتن گناه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نُمْلِی لَهُمْ لِیَزْدٰادُوا إِثْماً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بودن مدّت حیات آدمی در دنیا و یا به درازا کشیدن آن، در اختیار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أَنَّمٰا نُمْلِی لَهُمْ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نُمْلِی لَهُمْ</w:t>
      </w:r>
    </w:p>
    <w:p>
      <w:pPr>
        <w:pStyle w:val="BookText"/>
        <w:rPr/>
      </w:pPr>
      <w:r>
        <w:rPr>
          <w:rFonts w:ascii="IRNazanin" w:hAnsi="IRNazanin" w:eastAsia="IRNazanin"/>
          <w:color w:val="111111"/>
          <w:sz w:val="28"/>
          <w:sz w:val="28"/>
          <w:szCs w:val="28"/>
          <w:rtl w:val="true"/>
          <w:lang w:bidi="fa-IR"/>
        </w:rPr>
        <w:t xml:space="preserve">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 خداوند اسناد داده شده است،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همواره در پی خیر و سعادت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یَحْسَبَنَّ الَّذِینَ کَفَرُوا أَنَّمٰا نُمْلِی لَهُمْ خَیْرٌ لِأَنْفُسِهِمْ</w:t>
      </w:r>
    </w:p>
    <w:p>
      <w:pPr>
        <w:pStyle w:val="BookText"/>
        <w:rPr/>
      </w:pPr>
      <w:r>
        <w:rPr>
          <w:rFonts w:ascii="IRNazanin" w:hAnsi="IRNazanin" w:eastAsia="IRNazanin"/>
          <w:color w:val="111111"/>
          <w:sz w:val="28"/>
          <w:sz w:val="28"/>
          <w:szCs w:val="28"/>
          <w:rtl w:val="true"/>
          <w:lang w:bidi="fa-IR"/>
        </w:rPr>
        <w:t>کافران از آن جهت عمر طولانی در دنیا را می‌پسندند که آن را برای خویش امری خیر و نیکو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پی سعادت خویشند؛ گر چه مصداق واقعی آن را تشخیص نداده‌اند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بر کفر، موجب ازدیاد گناه و کیفر آن</w:t>
      </w:r>
    </w:p>
    <w:p>
      <w:pPr>
        <w:pStyle w:val="BookText"/>
        <w:rPr/>
      </w:pPr>
      <w:r>
        <w:rPr>
          <w:rFonts w:ascii="Amiri" w:hAnsi="Amiri" w:eastAsia="Amiri" w:cs="Amiri"/>
          <w:color w:val="111111"/>
          <w:sz w:val="28"/>
          <w:sz w:val="28"/>
          <w:szCs w:val="28"/>
          <w:rtl w:val="true"/>
          <w:lang w:bidi="ar-SA"/>
        </w:rPr>
        <w:t xml:space="preserve">وَ لاٰ یَحْسَبَنَّ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مُهِینٌ</w:t>
      </w:r>
    </w:p>
    <w:p>
      <w:pPr>
        <w:pStyle w:val="BookText"/>
        <w:rPr/>
      </w:pPr>
      <w:r>
        <w:rPr>
          <w:rFonts w:ascii="IRNazanin" w:hAnsi="IRNazanin" w:eastAsia="IRNazanin"/>
          <w:color w:val="111111"/>
          <w:sz w:val="28"/>
          <w:sz w:val="28"/>
          <w:szCs w:val="28"/>
          <w:rtl w:val="true"/>
          <w:lang w:bidi="fa-IR"/>
        </w:rPr>
        <w:t>ظاهراً مراد از گناه در آیه، همان کفر است؛ بنابراین عمر کافر هر چه طولانی شود، گناه او افزون می‌شود؛ هر چند غیر از کفر، گناه دیگری مرتکب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صحیح و عاقبت‌اندیشی، زمینۀ جلوگیری از انحراف</w:t>
      </w:r>
    </w:p>
    <w:p>
      <w:pPr>
        <w:pStyle w:val="BookText"/>
        <w:rPr/>
      </w:pPr>
      <w:r>
        <w:rPr>
          <w:rFonts w:ascii="Amiri" w:hAnsi="Amiri" w:eastAsia="Amiri" w:cs="Amiri"/>
          <w:color w:val="111111"/>
          <w:sz w:val="28"/>
          <w:sz w:val="28"/>
          <w:szCs w:val="28"/>
          <w:rtl w:val="true"/>
          <w:lang w:bidi="ar-SA"/>
        </w:rPr>
        <w:t>وَ لاٰ یَحْسَبَنَّ الَّذِینَ کَفَرُوا أَنَّمٰا نُمْلِی لَهُمْ خَیْرٌ لِأَنْفُسِهِمْ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کفر خویش، حیات و عمر خود را تباه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نُمْلِی لَهُمْ لِیَزْدٰادُوا إِثْماً وَ لَهُمْ عَذٰابٌ مُهِینٌ</w:t>
      </w:r>
    </w:p>
    <w:p>
      <w:pPr>
        <w:pStyle w:val="BookText"/>
        <w:rPr/>
      </w:pPr>
      <w:r>
        <w:rPr>
          <w:rFonts w:ascii="IRNazanin" w:hAnsi="IRNazanin" w:eastAsia="IRNazanin"/>
          <w:color w:val="111111"/>
          <w:sz w:val="28"/>
          <w:sz w:val="28"/>
          <w:szCs w:val="28"/>
          <w:rtl w:val="true"/>
          <w:lang w:bidi="fa-IR"/>
        </w:rPr>
        <w:t>عمر طولانی اگر ثمری جز افزایش گناه و گرفتار شدن به عذاب الهی نداشته باشد، عمری تباه و سرمایه‌ای نابود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خداوند به کافران، زمینه‌ساز ارتکاب اعمال ناروا و دوری آنان از خیر و سعادت</w:t>
      </w:r>
    </w:p>
    <w:p>
      <w:pPr>
        <w:pStyle w:val="BookText"/>
        <w:rPr/>
      </w:pP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اعمالی گفته می‌شود که آدمی را از خیر و سعادت بازمی‌دارد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کافران به عذابی خوارکننده از سوی خداوند</w:t>
      </w:r>
    </w:p>
    <w:p>
      <w:pPr>
        <w:pStyle w:val="BookText"/>
        <w:rPr/>
      </w:pPr>
      <w:r>
        <w:rPr>
          <w:rFonts w:ascii="Amiri" w:hAnsi="Amiri" w:eastAsia="Amiri" w:cs="Amiri"/>
          <w:color w:val="111111"/>
          <w:sz w:val="28"/>
          <w:sz w:val="28"/>
          <w:szCs w:val="28"/>
          <w:rtl w:val="true"/>
          <w:lang w:bidi="ar-SA"/>
        </w:rPr>
        <w:t>وَ لَهُمْ عَذٰابٌ مُهِینٌ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یافتن کافران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زمینه‌ساز خواری و ذلّت آنها در آخرت</w:t>
      </w:r>
    </w:p>
    <w:p>
      <w:pPr>
        <w:pStyle w:val="BookText"/>
        <w:rPr/>
      </w:pPr>
      <w:r>
        <w:rPr>
          <w:rFonts w:ascii="Amiri" w:hAnsi="Amiri" w:eastAsia="Amiri" w:cs="Amiri"/>
          <w:color w:val="111111"/>
          <w:sz w:val="28"/>
          <w:sz w:val="28"/>
          <w:szCs w:val="28"/>
          <w:rtl w:val="true"/>
          <w:lang w:bidi="ar-SA"/>
        </w:rPr>
        <w:t>إِنَّمٰا نُمْلِی لَهُمْ لِیَزْدٰادُوا إِثْماً وَ لَهُمْ عَذٰابٌ مُهِینٌ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گوناگون در آخرت</w:t>
      </w:r>
    </w:p>
    <w:p>
      <w:pPr>
        <w:pStyle w:val="BookText"/>
        <w:rPr/>
      </w:pPr>
      <w:r>
        <w:rPr>
          <w:rFonts w:ascii="Amiri" w:hAnsi="Amiri" w:eastAsia="Amiri" w:cs="Amiri"/>
          <w:color w:val="111111"/>
          <w:sz w:val="28"/>
          <w:sz w:val="28"/>
          <w:szCs w:val="28"/>
          <w:rtl w:val="true"/>
          <w:lang w:bidi="ar-SA"/>
        </w:rPr>
        <w:t xml:space="preserve">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مُهِینٌ</w:t>
      </w:r>
    </w:p>
    <w:p>
      <w:pPr>
        <w:pStyle w:val="BookText"/>
        <w:rPr/>
      </w:pPr>
      <w:r>
        <w:rPr>
          <w:rFonts w:ascii="IRNazanin" w:hAnsi="IRNazanin" w:eastAsia="IRNazanin"/>
          <w:color w:val="111111"/>
          <w:sz w:val="28"/>
          <w:sz w:val="28"/>
          <w:szCs w:val="28"/>
          <w:rtl w:val="true"/>
          <w:lang w:bidi="fa-IR"/>
        </w:rPr>
        <w:t xml:space="preserve">در برداشت یاد شده، هر یک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نوعی از عذاب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دارای چهره‌ها و حیثیتهای متفاوت</w:t>
      </w:r>
    </w:p>
    <w:p>
      <w:pPr>
        <w:pStyle w:val="BookText"/>
        <w:rPr/>
      </w:pPr>
      <w:r>
        <w:rPr>
          <w:rFonts w:ascii="Amiri" w:hAnsi="Amiri" w:eastAsia="Amiri" w:cs="Amiri"/>
          <w:color w:val="111111"/>
          <w:sz w:val="28"/>
          <w:sz w:val="28"/>
          <w:szCs w:val="28"/>
          <w:rtl w:val="true"/>
          <w:lang w:bidi="ar-SA"/>
        </w:rPr>
        <w:t xml:space="preserve">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مُهِینٌ</w:t>
      </w:r>
    </w:p>
    <w:p>
      <w:pPr>
        <w:pStyle w:val="BookText"/>
        <w:rPr/>
      </w:pPr>
      <w:r>
        <w:rPr>
          <w:rFonts w:ascii="Amiri" w:hAnsi="Amiri" w:eastAsia="Amiri" w:cs="Amiri"/>
          <w:color w:val="111111"/>
          <w:sz w:val="28"/>
          <w:sz w:val="28"/>
          <w:szCs w:val="28"/>
          <w:rtl w:val="true"/>
          <w:lang w:bidi="ar-SA"/>
        </w:rPr>
        <w:t xml:space="preserve">محتمل است وصف‌های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وصف‌های مختلف یک عذاب باشد، برداشت یاد شده بر اساس این احتمال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یافتن و عمر طولانی کافران، دلیل عزّت و قرب آنان در نزد خدا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نُمْلِی لَهُمْ لِیَزْدٰادُوا إِثْماً وَ لَهُمْ عَذٰابٌ مُهِینٌ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محمّدبن‌مسلم 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الکافر الموت خیر له أم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خیر للمؤمن و الکافر،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خَیْرٌ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دربارۀ کافر آگاهی ده که برای او مرگ بهتر است یا زندگی؟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مؤمن و کافر، مرگ بهتر از زندگی است،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 اللّٰهِ خَیْرٌ لِلْأَبْرٰارِ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یَحْسَبَنَّ الَّذِینَ کَفَرُوا أَنَّمٰا نُمْلِی لَهُمْ خَیْرٌ لِأَنْفُسِهِمْ إِنَّمٰا نُمْلِی لَهُمْ لِیَزْدٰادُوا إِثْماً وَ لَهُمْ عَذٰابٌ مُهِینٌ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استدراج؛ انسان؛ تهدید؛ جهل؛ حیات؛ ذلت؛ رستگاری؛ شقاوت؛ شناخت؛ ضلالت؛ عذاب؛ علم؛ عمر؛ قدرت؛ کفر؛ کیفر؛ گناه؛ هدایت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ذلّت</w:t>
      </w:r>
      <w:bookmarkStart w:id="219" w:name="pg19783_214539"/>
    </w:p>
    <w:p>
      <w:pPr>
        <w:pStyle w:val="Heading3"/>
        <w:numPr>
          <w:ilvl w:val="2"/>
          <w:numId w:val="1"/>
        </w:numPr>
        <w:rPr/>
      </w:pPr>
      <w:bookmarkStart w:id="220" w:name="__RefHeading___Toc1214462_2314609296"/>
      <w:bookmarkStart w:id="221" w:name="_Toc74"/>
      <w:bookmarkEnd w:id="219"/>
      <w:bookmarkEnd w:id="22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179</w:t>
      </w:r>
      <w:r>
        <w:rPr>
          <w:rtl w:val="true"/>
        </w:rPr>
        <w:t>]</w:t>
      </w:r>
      <w:bookmarkEnd w:id="221"/>
    </w:p>
    <w:p>
      <w:pPr>
        <w:pStyle w:val="BookText"/>
        <w:rPr/>
      </w:pPr>
      <w:r>
        <w:rPr>
          <w:rFonts w:ascii="Amiri" w:hAnsi="Amiri" w:eastAsia="Amiri" w:cs="Amiri"/>
          <w:color w:val="111111"/>
          <w:sz w:val="28"/>
          <w:sz w:val="28"/>
          <w:szCs w:val="28"/>
          <w:rtl w:val="true"/>
          <w:lang w:bidi="ar-SA"/>
        </w:rPr>
        <w:t xml:space="preserve">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چنین نیست که خدا مؤمنان را بر این حالی که شما دارید رها کند، تا این‌که پلید را از پاک جدا سازد؛ و چنین نیست که خدا شما را از غیب آگاه کند، ولی خدا از میان پیامبرانش هر که را بخواهد برمی‌گزیند، پس به خدا و پیامبرانش ایمان بیاورید؛ و اگر ایمان بیاورید و تقوا پیشه کنید، برای شما اجری بزرگ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جامعۀ ایمانی را به حالتِ مشخص نبودن خوبان از بدان رها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اللّٰهُ لِیَذَرَ الْمُؤْمِنِینَ عَلیٰ مٰا أَنْتُمْ عَلَیْهِ</w:t>
      </w:r>
    </w:p>
    <w:p>
      <w:pPr>
        <w:pStyle w:val="BookText"/>
        <w:rPr/>
      </w:pPr>
      <w:r>
        <w:rPr>
          <w:rFonts w:ascii="Amiri" w:hAnsi="Amiri" w:eastAsia="Amiri" w:cs="Amiri"/>
          <w:color w:val="111111"/>
          <w:sz w:val="28"/>
          <w:sz w:val="28"/>
          <w:szCs w:val="28"/>
          <w:rtl w:val="true"/>
          <w:lang w:bidi="ar-SA"/>
        </w:rPr>
        <w:t xml:space="preserve">مراد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مٰا أَنْتُمْ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یَمِیزَ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مشخص نبودن خوبان از بدان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صفوف ناپاکان از پاکان در جامعۀ ایمانی، سنّت تغییرناپذیر الهی</w:t>
      </w:r>
    </w:p>
    <w:p>
      <w:pPr>
        <w:pStyle w:val="BookText"/>
        <w:rPr/>
      </w:pP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پاک هستند و غیر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پلید و خبیث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موجب طهارت و پاکی، و نفاق، موجب پلیدی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الهی، مشخص‌کنندۀ صفوف ناپاکان جامعۀ ایمانی از پاکان آن</w:t>
      </w:r>
    </w:p>
    <w:p>
      <w:pPr>
        <w:pStyle w:val="BookText"/>
        <w:rPr/>
      </w:pP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p>
    <w:p>
      <w:pPr>
        <w:pStyle w:val="BookText"/>
        <w:rPr/>
      </w:pPr>
      <w:r>
        <w:rPr>
          <w:rFonts w:ascii="IRNazanin" w:hAnsi="IRNazanin" w:eastAsia="IRNazanin"/>
          <w:color w:val="111111"/>
          <w:sz w:val="28"/>
          <w:sz w:val="28"/>
          <w:szCs w:val="28"/>
          <w:rtl w:val="true"/>
          <w:lang w:bidi="fa-IR"/>
        </w:rPr>
        <w:t>مشخص کردن پاکان از ناپاکان و خالصها از ناخالصها دو وجه متعارف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خبر دادن خداوند از واقعیت افراد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راه دوّم سنّت الهی نیست، بنابراین تنها راه متعارف،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بابتلاءهم و امتحانهم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 مصیبتها و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شکستها و پیروزیها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وسایل آزمایش الهی برای بندگان</w:t>
      </w:r>
    </w:p>
    <w:p>
      <w:pPr>
        <w:pStyle w:val="BookText"/>
        <w:rPr/>
      </w:pPr>
      <w:r>
        <w:rPr>
          <w:rFonts w:ascii="Amiri" w:hAnsi="Amiri" w:eastAsia="Amiri" w:cs="Amiri"/>
          <w:color w:val="111111"/>
          <w:sz w:val="28"/>
          <w:sz w:val="28"/>
          <w:szCs w:val="28"/>
          <w:rtl w:val="true"/>
          <w:lang w:bidi="ar-SA"/>
        </w:rPr>
        <w:t>حَتّٰی یَمِیزَ الْخَبِیثَ مِنَ الطَّیِّبِ</w:t>
      </w:r>
    </w:p>
    <w:p>
      <w:pPr>
        <w:pStyle w:val="BookText"/>
        <w:rPr/>
      </w:pPr>
      <w:r>
        <w:rPr>
          <w:rFonts w:ascii="IRNazanin" w:hAnsi="IRNazanin" w:eastAsia="IRNazanin"/>
          <w:color w:val="111111"/>
          <w:sz w:val="28"/>
          <w:sz w:val="28"/>
          <w:szCs w:val="28"/>
          <w:rtl w:val="true"/>
          <w:lang w:bidi="fa-IR"/>
        </w:rPr>
        <w:t>به مقتضای ارتباط میان این آیه و آیات پیشین، از وسایل آزمایش الهی، همان نبردها و مشکلات آن است؛ چنانچه در نبرد احد پیش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خداوند به مؤمنان واقعی و حمایت و پشتیبانی مستمر از آنان</w:t>
      </w:r>
    </w:p>
    <w:p>
      <w:pPr>
        <w:pStyle w:val="BookText"/>
        <w:rPr/>
      </w:pP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p>
    <w:p>
      <w:p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مؤمنان خالص و واقعی می‌باشد و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 جامعۀ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خالص و ناخالص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واقعی را به حال خودشان رها نمی‌کند که همچنان با ناپاکان مختلط باشند و ناخالصان مشخّص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حاکی از توجه خاص خداوند به مؤمنان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افراد ناپاک و منافق در میان مسلمانان، در جریان جنگ احد</w:t>
      </w:r>
    </w:p>
    <w:p>
      <w:pPr>
        <w:pStyle w:val="BookText"/>
        <w:rPr/>
      </w:pP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p>
    <w:p>
      <w:pPr>
        <w:pStyle w:val="BookText"/>
        <w:rPr/>
      </w:pPr>
      <w:r>
        <w:rPr>
          <w:rFonts w:ascii="IRNazanin" w:hAnsi="IRNazanin" w:eastAsia="IRNazanin"/>
          <w:color w:val="111111"/>
          <w:sz w:val="28"/>
          <w:sz w:val="28"/>
          <w:szCs w:val="28"/>
          <w:rtl w:val="true"/>
          <w:lang w:bidi="fa-IR"/>
        </w:rPr>
        <w:t xml:space="preserve">برداشت فوق بر اساس ارتباط این آیه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نبرد احد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دنبال همسویی جمعی از منافقان با کافران و تخلف آنان از جهاد</w:t>
      </w:r>
    </w:p>
    <w:p>
      <w:pPr>
        <w:pStyle w:val="BookText"/>
        <w:rPr/>
      </w:pP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p>
    <w:p>
      <w:pPr>
        <w:pStyle w:val="BookText"/>
        <w:rPr/>
      </w:pPr>
      <w:r>
        <w:rPr>
          <w:rFonts w:ascii="IRNazanin" w:hAnsi="IRNazanin" w:eastAsia="IRNazanin"/>
          <w:color w:val="111111"/>
          <w:sz w:val="28"/>
          <w:sz w:val="28"/>
          <w:szCs w:val="28"/>
          <w:rtl w:val="true"/>
          <w:lang w:bidi="fa-IR"/>
        </w:rPr>
        <w:t>با توجه به آیات پیشین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لِلْکُفْرِ یَوْمَئِذٍ أَقْرَبُ مِنْهُمْ لِلْإِیمٰانِ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استفاده می‌شود که مراد از خبیثان،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یَمِیزَ الْخَبِیثَ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منافقانی هستند که از نبرد با کافران سرباز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مداوم آمیختگی پاکان و ناپاکان و جدا شدن آنان از یکدیگر</w:t>
      </w:r>
    </w:p>
    <w:p>
      <w:pPr>
        <w:pStyle w:val="BookText"/>
        <w:rPr/>
      </w:pP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نکردن انسانها بر اسرار 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لِیُطْلِعَکُمْ عَلَی الْغَیْبِ</w:t>
      </w:r>
    </w:p>
    <w:p>
      <w:pPr>
        <w:pStyle w:val="BookText"/>
        <w:rPr/>
      </w:pPr>
      <w:r>
        <w:rPr>
          <w:rFonts w:ascii="IRNazanin" w:hAnsi="IRNazanin" w:eastAsia="IRNazanin"/>
          <w:color w:val="111111"/>
          <w:sz w:val="28"/>
          <w:sz w:val="28"/>
          <w:szCs w:val="28"/>
          <w:rtl w:val="true"/>
          <w:lang w:bidi="fa-IR"/>
        </w:rPr>
        <w:t xml:space="preserve">برداشت فوق، بر این اساس است که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جنس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آگاه به غیبها و اسرار نهانی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لِیُطْلِعَکُمْ عَلَی الْغَیْبِ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انسانها از امور غیبی و علم به آن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لِیُطْلِعَکُمْ عَلَی الْغَیْبِ</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جنس باشد، کفر و ایمان از مصادیق</w:t>
      </w:r>
    </w:p>
    <w:p>
      <w:pPr>
        <w:pStyle w:val="BookText"/>
        <w:rPr/>
      </w:pPr>
      <w:r>
        <w:rPr>
          <w:rFonts w:ascii="IRNazanin" w:hAnsi="IRNazanin" w:eastAsia="IRNazanin"/>
          <w:color w:val="111111"/>
          <w:sz w:val="28"/>
          <w:sz w:val="28"/>
          <w:szCs w:val="28"/>
          <w:rtl w:val="true"/>
          <w:lang w:bidi="fa-IR"/>
        </w:rPr>
        <w:t>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احتمال نیز به نظر می‌رسد که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عهد باشد؛ یعنی خصوص کفر و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بر تفکیک صفوف پاکان از ناپاکان به وسیلۀ آگاه ساختن مردم به غیب و اسرار دلها،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اللّٰهُ لِیَذَرَ الْمُؤْمِنِینَ عَلیٰ مٰا أَنْتُمْ عَلَیْهِ حَتّٰی یَمِیزَ الْخَبِیثَ مِنَ الطَّیِّبِ وَ مٰا کٰانَ اللّٰهُ لِیُطْلِعَکُمْ عَلَی الْغَیْبِ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اللّٰهُ لِیُطْلِعَکُمْ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صدد بیان این است که گر چه خداوند، ناپاکان را از پاکان مشخص خواهد کرد، ولی این تفکیک از طریق مشکلات و جنگها و مسائل دیگر از این قبیل است، نه از راه آشنا ساختن مردم به غیب و نهان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برخی از رسولان الهی بر غیب و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خویش</w:t>
      </w:r>
    </w:p>
    <w:p>
      <w:pPr>
        <w:pStyle w:val="BookText"/>
        <w:rPr/>
      </w:pPr>
      <w:r>
        <w:rPr>
          <w:rFonts w:ascii="Amiri" w:hAnsi="Amiri" w:eastAsia="Amiri" w:cs="Amiri"/>
          <w:color w:val="111111"/>
          <w:sz w:val="28"/>
          <w:sz w:val="28"/>
          <w:szCs w:val="28"/>
          <w:rtl w:val="true"/>
          <w:lang w:bidi="ar-SA"/>
        </w:rPr>
        <w:t>وَ لٰکِنَّ اللّٰهَ یَجْتَبِی مِنْ رُسُلِهِ مَنْ یَشٰاءُ</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استدراک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امّتها را به غیب آگاه نمی‌سازد، ولی برخی رسولان را برای آگاه ساختن از غیب انتخاب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رسولان را برای آگاه ساختنشان از غیب، برمی‌گزیند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لِیُطْلِعَکُمْ عَلَی الْغَیْبِ وَ لٰکِنَّ اللّٰهَ یَجْتَبِی مِنْ رُسُلِهِ مَنْ یَشٰاءُ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درجات و مراتب رسولان الهی</w:t>
      </w:r>
    </w:p>
    <w:p>
      <w:pPr>
        <w:pStyle w:val="BookText"/>
        <w:rPr/>
      </w:pPr>
      <w:r>
        <w:rPr>
          <w:rFonts w:ascii="Amiri" w:hAnsi="Amiri" w:eastAsia="Amiri" w:cs="Amiri"/>
          <w:color w:val="111111"/>
          <w:sz w:val="28"/>
          <w:sz w:val="28"/>
          <w:szCs w:val="28"/>
          <w:rtl w:val="true"/>
          <w:lang w:bidi="ar-SA"/>
        </w:rPr>
        <w:t>وَ مٰا کٰانَ اللّٰهُ لِیُطْلِعَکُمْ عَلَی الْغَیْبِ وَ لٰکِنَّ اللّٰهَ یَجْتَبِی مِنْ رُسُلِهِ مَنْ یَشٰاءُ</w:t>
      </w:r>
    </w:p>
    <w:p>
      <w:pPr>
        <w:pStyle w:val="BookText"/>
        <w:rPr/>
      </w:pPr>
      <w:r>
        <w:rPr>
          <w:rFonts w:ascii="IRNazanin" w:hAnsi="IRNazanin" w:eastAsia="IRNazanin"/>
          <w:color w:val="111111"/>
          <w:sz w:val="28"/>
          <w:sz w:val="28"/>
          <w:szCs w:val="28"/>
          <w:rtl w:val="true"/>
          <w:lang w:bidi="fa-IR"/>
        </w:rPr>
        <w:t xml:space="preserve">اگر خداوند تنها به برخی از رسولان خویش علم غیب عطا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احتمالی در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پیامبران، دارای درجات و مراتبی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تمامی رسولان الهی از 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یَجْتَبِی مِنْ رُسُلِهِ مَنْ یَشٰاءُ</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برای آگاه ساختن از غیب، هر کس را بخواهد انتخاب می‌کند و برای این منظور، رسولان خویش را انتخاب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به پاکان و ناپاکان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خویش، از طریق علم به غیب</w:t>
      </w:r>
    </w:p>
    <w:p>
      <w:pPr>
        <w:pStyle w:val="BookText"/>
        <w:rPr/>
      </w:pPr>
      <w:r>
        <w:rPr>
          <w:rFonts w:ascii="Amiri" w:hAnsi="Amiri" w:eastAsia="Amiri" w:cs="Amiri"/>
          <w:color w:val="111111"/>
          <w:sz w:val="28"/>
          <w:sz w:val="28"/>
          <w:szCs w:val="28"/>
          <w:rtl w:val="true"/>
          <w:lang w:bidi="ar-SA"/>
        </w:rPr>
        <w:t xml:space="preserve">وَ مٰا کٰانَ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یَجْتَبِی مِنْ رُسُلِهِ مَنْ یَشٰاءُ</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رُسُلِهِ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برخی از رسولان باشند و چه تمامی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افاضه‌کنندۀ علم غیب بر رسولان خویش</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کٰانَ اللّٰهُ لِیُطْلِعَکُمْ عَلَی الْغَیْبِ وَ لٰکِنَّ اللّٰهَ یَجْتَبِی مِنْ رُسُلِهِ مَنْ یَشٰاءُ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ایمان به خداوند و تمامی رسولان او</w:t>
      </w:r>
    </w:p>
    <w:p>
      <w:pPr>
        <w:pStyle w:val="BookText"/>
        <w:rPr/>
      </w:pPr>
      <w:r>
        <w:rPr>
          <w:rFonts w:ascii="Amiri" w:hAnsi="Amiri" w:eastAsia="Amiri" w:cs="Amiri"/>
          <w:color w:val="111111"/>
          <w:sz w:val="28"/>
          <w:sz w:val="28"/>
          <w:szCs w:val="28"/>
          <w:rtl w:val="true"/>
          <w:lang w:bidi="ar-SA"/>
        </w:rPr>
        <w:t>فَآمِنُوا بِاللّٰهِ وَ رُسُلِهِ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پیامبران، موجب قرار گرفتن آدمی در زمرۀ پاکان</w:t>
      </w:r>
    </w:p>
    <w:p>
      <w:pPr>
        <w:pStyle w:val="BookText"/>
        <w:rPr/>
      </w:pPr>
      <w:r>
        <w:rPr>
          <w:rFonts w:ascii="Amiri" w:hAnsi="Amiri" w:eastAsia="Amiri" w:cs="Amiri"/>
          <w:color w:val="111111"/>
          <w:sz w:val="28"/>
          <w:sz w:val="28"/>
          <w:szCs w:val="28"/>
          <w:rtl w:val="true"/>
          <w:lang w:bidi="ar-SA"/>
        </w:rPr>
        <w:t xml:space="preserve">حَتّٰی یَمِیزَ الْخَبِیثَ مِنَ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رُسُلِهِ</w:t>
      </w:r>
    </w:p>
    <w:p>
      <w:pPr>
        <w:pStyle w:val="BookText"/>
        <w:rPr/>
      </w:pPr>
      <w:r>
        <w:rPr>
          <w:rFonts w:ascii="IRNazanin" w:hAnsi="IRNazanin" w:eastAsia="IRNazanin"/>
          <w:color w:val="111111"/>
          <w:sz w:val="28"/>
          <w:sz w:val="28"/>
          <w:szCs w:val="28"/>
          <w:rtl w:val="true"/>
          <w:lang w:bidi="fa-IR"/>
        </w:rPr>
        <w:t xml:space="preserve">محتمل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متفرع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حال که سنّت الهی بر جداسازی ناپاکان از پاکان امّت است، برای اینکه در زمرۀ پاکان قرار گیرید، راهی جز ایمان واقعی به خدا و رسول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پیامبران به غیب و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پاکیها، پلیدیها، مصالح و مفاسد واقعی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لزوم ایمان به آنان</w:t>
      </w:r>
    </w:p>
    <w:p>
      <w:pPr>
        <w:pStyle w:val="BookText"/>
        <w:rPr/>
      </w:pPr>
      <w:r>
        <w:rPr>
          <w:rFonts w:ascii="Amiri" w:hAnsi="Amiri" w:eastAsia="Amiri" w:cs="Amiri"/>
          <w:color w:val="111111"/>
          <w:sz w:val="28"/>
          <w:sz w:val="28"/>
          <w:szCs w:val="28"/>
          <w:rtl w:val="true"/>
          <w:lang w:bidi="ar-SA"/>
        </w:rPr>
        <w:t>وَ مٰا کٰانَ اللّٰهُ لِیُطْلِعَکُمْ عَلَی الْغَیْبِ وَ لٰکِنَّ اللّٰهَ یَجْتَبِی مِنْ رُسُلِهِ مَنْ یَشٰاءُ فَآمِنُوا بِاللّٰهِ وَ رُسُلِهِ</w:t>
      </w:r>
    </w:p>
    <w:p>
      <w:pPr>
        <w:pStyle w:val="BookText"/>
        <w:rPr/>
      </w:pPr>
      <w:r>
        <w:rPr>
          <w:rFonts w:ascii="IRNazanin" w:hAnsi="IRNazanin" w:eastAsia="IRNazanin"/>
          <w:color w:val="111111"/>
          <w:sz w:val="28"/>
          <w:sz w:val="28"/>
          <w:szCs w:val="28"/>
          <w:rtl w:val="true"/>
          <w:lang w:bidi="fa-IR"/>
        </w:rPr>
        <w:t xml:space="preserve">برداشت یاد شده بر این مبناست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متفرع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اللّٰهَ یَجْتَبِی مِنْ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پیامبران آگاه به غیب هستند، لازم است به آنان ایمان آورید؛ چرا که تنها آنان دانا به حقایق امور هستند و راه سعادت و شقاوت را 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بزرگ الهی، ویژۀ مؤمنان تقواپیشه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تُؤْمِنُوا وَ تَتَّقُوا فَلَکُمْ أَجْرٌ عَظِیمٌ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همراهی ایمان و تقوا</w:t>
      </w:r>
    </w:p>
    <w:p>
      <w:pPr>
        <w:pStyle w:val="BookText"/>
        <w:rPr/>
      </w:pPr>
      <w:r>
        <w:rPr>
          <w:rFonts w:ascii="Amiri" w:hAnsi="Amiri" w:eastAsia="Amiri" w:cs="Amiri"/>
          <w:color w:val="111111"/>
          <w:sz w:val="28"/>
          <w:sz w:val="28"/>
          <w:szCs w:val="28"/>
          <w:rtl w:val="true"/>
          <w:lang w:bidi="ar-SA"/>
        </w:rPr>
        <w:t>وَ إِنْ تُؤْمِنُوا وَ تَتَّقُوا فَلَکُمْ أَجْرٌ عَظِیمٌ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اجر عظیم الهی، در گرو ایمان به خدا و رسول و پرهیز از مخالفت با آنان</w:t>
      </w:r>
    </w:p>
    <w:p>
      <w:pPr>
        <w:pStyle w:val="BookText"/>
        <w:rPr/>
      </w:pPr>
      <w:r>
        <w:rPr>
          <w:rFonts w:ascii="Amiri" w:hAnsi="Amiri" w:eastAsia="Amiri" w:cs="Amiri"/>
          <w:color w:val="111111"/>
          <w:sz w:val="28"/>
          <w:sz w:val="28"/>
          <w:szCs w:val="28"/>
          <w:rtl w:val="true"/>
          <w:lang w:bidi="ar-SA"/>
        </w:rPr>
        <w:t>وَ إِنْ تُؤْمِنُوا وَ تَتَّقُوا فَلَکُمْ أَجْرٌ عَظِیمٌ</w:t>
      </w:r>
    </w:p>
    <w:p>
      <w:pPr>
        <w:pStyle w:val="BookText"/>
        <w:rPr/>
      </w:pPr>
      <w:r>
        <w:rPr>
          <w:rFonts w:ascii="IRNazanin" w:hAnsi="IRNazanin" w:eastAsia="IRNazanin"/>
          <w:color w:val="111111"/>
          <w:sz w:val="28"/>
          <w:sz w:val="28"/>
          <w:szCs w:val="28"/>
          <w:rtl w:val="true"/>
          <w:lang w:bidi="fa-IR"/>
        </w:rPr>
        <w:t xml:space="preserve">چون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ظهور در پاداش استحقاقی دارد، در برداشت فوق، کلمۀ استحقاق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 تضمین پاداش، از روشهای قرآن برای تشویق به ایمان و تقوا</w:t>
      </w:r>
    </w:p>
    <w:p>
      <w:pPr>
        <w:pStyle w:val="BookText"/>
        <w:rPr/>
      </w:pPr>
      <w:r>
        <w:rPr>
          <w:rFonts w:ascii="Amiri" w:hAnsi="Amiri" w:eastAsia="Amiri" w:cs="Amiri"/>
          <w:color w:val="111111"/>
          <w:sz w:val="28"/>
          <w:sz w:val="28"/>
          <w:szCs w:val="28"/>
          <w:rtl w:val="true"/>
          <w:lang w:bidi="ar-SA"/>
        </w:rPr>
        <w:t>وَ إِنْ تُؤْمِنُوا وَ تَتَّقُوا فَلَکُمْ أَجْرٌ عَظِیمٌ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مؤمنان خواستار آگاهی از غیب و نهان انسانها بودند تا افراد مؤمن را از غیر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و 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تمییز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لِیُطْلِعَکُمْ عَلَی الْغَیْبِ</w:t>
      </w:r>
    </w:p>
    <w:p>
      <w:pPr>
        <w:pStyle w:val="BookText"/>
        <w:rPr/>
      </w:pPr>
      <w:r>
        <w:rPr>
          <w:rFonts w:ascii="IRNazanin" w:hAnsi="IRNazanin" w:eastAsia="IRNazanin"/>
          <w:color w:val="111111"/>
          <w:sz w:val="28"/>
          <w:sz w:val="28"/>
          <w:szCs w:val="28"/>
          <w:rtl w:val="true"/>
          <w:lang w:bidi="fa-IR"/>
        </w:rPr>
        <w:t>در شأن نزول آیه آمده است که برخی مؤمنان، خواهان علامتی بودند تا با آنان منافقان را از مؤمنان بازشناسند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آیۀ فوق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اسلام؛ اطاعت؛ اللّه؛ امتحان؛ انبیاء؛ انسان؛ ایمان؛ برگزیدگی؛ پاداش؛ پیروزی؛ تبلیغ؛ تقوا؛ جامعه؛ جنگ؛ خیانت؛ دلداری؛ سختی؛ سرّ؛ سنت؛ شکست؛ طهارت؛ غیب؛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 نصرت؛ نفاق</w:t>
      </w:r>
      <w:bookmarkStart w:id="222" w:name="pg19783_214543"/>
    </w:p>
    <w:p>
      <w:pPr>
        <w:pStyle w:val="Heading3"/>
        <w:numPr>
          <w:ilvl w:val="2"/>
          <w:numId w:val="1"/>
        </w:numPr>
        <w:rPr/>
      </w:pPr>
      <w:bookmarkStart w:id="223" w:name="__RefHeading___Toc1214464_2314609296"/>
      <w:bookmarkStart w:id="224" w:name="_Toc75"/>
      <w:bookmarkEnd w:id="222"/>
      <w:bookmarkEnd w:id="22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180</w:t>
      </w:r>
      <w:r>
        <w:rPr>
          <w:rtl w:val="true"/>
        </w:rPr>
        <w:t>]</w:t>
      </w:r>
      <w:bookmarkEnd w:id="224"/>
    </w:p>
    <w:p>
      <w:pPr>
        <w:pStyle w:val="BookText"/>
        <w:rPr/>
      </w:pP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سَیُطَوَّقُونَ مٰا بَخِلُوا بِهِ یَوْمَ اَلْقِیٰامَةِ وَ لِلّٰهِ مِیرٰاثُ اَلسَّمٰاوٰاتِ وَ اَلْأَرْضِ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و کسانی که به آنچه خدا از فضل خود به آنان داده است بخل می‌ورزند، هرگز گمان نکنند که این بخل به سود آنهاست، بلکه برایشان شرّ است؛ به زودی روز قیامت آنچه بدان بخل ورزیده‌اند طوق گردنشان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آسمان‌ها و زمین از آنِ خداست، و خدا به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سودبخشی و ثمردهی بخل‌ورزی و انفاق نکردن، پندار ناصواب بخیلان</w:t>
      </w:r>
    </w:p>
    <w:p>
      <w:pPr>
        <w:pStyle w:val="BookText"/>
        <w:rPr/>
      </w:pPr>
      <w:r>
        <w:rPr>
          <w:rFonts w:ascii="Amiri" w:hAnsi="Amiri" w:eastAsia="Amiri" w:cs="Amiri"/>
          <w:color w:val="111111"/>
          <w:sz w:val="28"/>
          <w:sz w:val="28"/>
          <w:szCs w:val="28"/>
          <w:rtl w:val="true"/>
          <w:lang w:bidi="ar-SA"/>
        </w:rPr>
        <w:t xml:space="preserve">وَ لاٰ یَحْسَبَنَّ 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خَیْراً 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انفاق از داراییهای دادۀ خداوند</w:t>
      </w:r>
    </w:p>
    <w:p>
      <w:pPr>
        <w:pStyle w:val="BookText"/>
        <w:rPr/>
      </w:pPr>
      <w:r>
        <w:rPr>
          <w:rFonts w:ascii="Amiri" w:hAnsi="Amiri" w:eastAsia="Amiri" w:cs="Amiri"/>
          <w:color w:val="111111"/>
          <w:sz w:val="28"/>
          <w:sz w:val="28"/>
          <w:szCs w:val="28"/>
          <w:rtl w:val="true"/>
          <w:lang w:bidi="ar-SA"/>
        </w:rPr>
        <w:t>وَ لاٰ یَحْسَبَنَّ الَّذِینَ یَبْخَلُونَ بِمٰا آتٰاهُمُ اللّٰهُ مِنْ فَضْلِهِ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زیان، فرجامِ نامیمون ترکِ انفاق از داراییها</w:t>
      </w:r>
    </w:p>
    <w:p>
      <w:pPr>
        <w:pStyle w:val="BookText"/>
        <w:rPr/>
      </w:pPr>
      <w:r>
        <w:rPr>
          <w:rFonts w:ascii="Amiri" w:hAnsi="Amiri" w:eastAsia="Amiri" w:cs="Amiri"/>
          <w:color w:val="111111"/>
          <w:sz w:val="28"/>
          <w:sz w:val="28"/>
          <w:szCs w:val="28"/>
          <w:rtl w:val="true"/>
          <w:lang w:bidi="ar-SA"/>
        </w:rPr>
        <w:t xml:space="preserve">وَ لاٰ یَحْسَبَنَّ الَّذِینَ یَبْخَلُونَ بِمٰا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شَرٌّ 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 فضل خداوند و از ملک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یَحْسَبَنَّ الَّذِینَ یَبْخَلُونَ بِمٰا آتٰاهُمُ اللّٰهُ مِنْ فَضْلِهِ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خدادادی بودن داراییها، آسان‌کنندۀ انفاق و بخشش و روشنگر زشتی و شناعت بخل‌ورزی</w:t>
      </w:r>
    </w:p>
    <w:p>
      <w:pPr>
        <w:pStyle w:val="BookText"/>
        <w:rPr/>
      </w:pPr>
      <w:r>
        <w:rPr>
          <w:rFonts w:ascii="Amiri" w:hAnsi="Amiri" w:eastAsia="Amiri" w:cs="Amiri"/>
          <w:color w:val="111111"/>
          <w:sz w:val="28"/>
          <w:sz w:val="28"/>
          <w:szCs w:val="28"/>
          <w:rtl w:val="true"/>
          <w:lang w:bidi="ar-SA"/>
        </w:rPr>
        <w:t>وَ لاٰ یَحْسَبَنَّ الَّذِینَ یَبْخَلُونَ بِمٰا آتٰاهُمُ اللّٰهُ مِنْ فَضْلِهِ</w:t>
      </w:r>
    </w:p>
    <w:p>
      <w:pPr>
        <w:pStyle w:val="BookText"/>
        <w:rPr/>
      </w:pPr>
      <w:r>
        <w:rPr>
          <w:rFonts w:ascii="IRNazanin" w:hAnsi="IRNazanin" w:eastAsia="IRNazanin"/>
          <w:color w:val="111111"/>
          <w:sz w:val="28"/>
          <w:sz w:val="28"/>
          <w:szCs w:val="28"/>
          <w:rtl w:val="true"/>
          <w:lang w:bidi="fa-IR"/>
        </w:rPr>
        <w:t xml:space="preserve">تذکّر خداوند به اینکه داراییهای شما، فضلی از جانب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آتیٰهم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هدف است که انفاق را بر آدمی آسان کند و زشتی بخل را بر او آشکار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ارزشمندی داده‌های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w:t>
      </w:r>
    </w:p>
    <w:p>
      <w:pPr>
        <w:pStyle w:val="BookText"/>
        <w:rPr/>
      </w:pPr>
      <w:r>
        <w:rPr>
          <w:rFonts w:ascii="Amiri" w:hAnsi="Amiri" w:eastAsia="Amiri" w:cs="Amiri"/>
          <w:color w:val="111111"/>
          <w:sz w:val="28"/>
          <w:sz w:val="28"/>
          <w:szCs w:val="28"/>
          <w:rtl w:val="true"/>
          <w:lang w:bidi="ar-SA"/>
        </w:rPr>
        <w:t>وَ لاٰ یَحْسَبَنَّ الَّذِینَ یَبْخَلُونَ بِمٰا آتٰاهُمُ اللّٰهُ مِنْ فَضْلِهِ</w:t>
      </w:r>
    </w:p>
    <w:p>
      <w:pPr>
        <w:pStyle w:val="BookText"/>
        <w:rPr/>
      </w:pPr>
      <w:r>
        <w:rPr>
          <w:rFonts w:ascii="IRNazanin" w:hAnsi="IRNazanin" w:eastAsia="IRNazanin"/>
          <w:color w:val="111111"/>
          <w:sz w:val="28"/>
          <w:sz w:val="28"/>
          <w:szCs w:val="28"/>
          <w:rtl w:val="true"/>
          <w:lang w:bidi="fa-IR"/>
        </w:rPr>
        <w:t>از اینکه خداوند امکاناتی را که در دسترس انسانها قرار داده، فضل خویش نامیده و به خود نسبت داده است، ارزشمندی آن به دست می‌آید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نکردن هزینۀ جهاد، از موارد</w:t>
      </w:r>
    </w:p>
    <w:p>
      <w:pPr>
        <w:pStyle w:val="BookText"/>
        <w:rPr/>
      </w:pPr>
      <w:r>
        <w:rPr>
          <w:rFonts w:ascii="IRNazanin" w:hAnsi="IRNazanin" w:eastAsia="IRNazanin"/>
          <w:color w:val="111111"/>
          <w:sz w:val="28"/>
          <w:sz w:val="28"/>
          <w:szCs w:val="28"/>
          <w:rtl w:val="true"/>
          <w:lang w:bidi="fa-IR"/>
        </w:rPr>
        <w:t>بخل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یَحْسَبَنَّ الَّذِینَ یَبْخَلُونَ بِمٰا آتٰاهُمُ اللّٰهُ مِنْ فَضْلِهِ</w:t>
      </w:r>
    </w:p>
    <w:p>
      <w:pPr>
        <w:pStyle w:val="BookText"/>
        <w:rPr/>
      </w:pPr>
      <w:r>
        <w:rPr>
          <w:rFonts w:ascii="IRNazanin" w:hAnsi="IRNazanin" w:eastAsia="IRNazanin"/>
          <w:color w:val="111111"/>
          <w:sz w:val="28"/>
          <w:sz w:val="28"/>
          <w:szCs w:val="28"/>
          <w:rtl w:val="true"/>
          <w:lang w:bidi="fa-IR"/>
        </w:rPr>
        <w:t xml:space="preserve">چون آیۀ مورد بحث پس از آیات جهاد آمده، بیانگر این نکته است که 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یَبْخَلُونَ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هستند که از پرداخت هزینۀ جهاد امتناع کرده و بخل ورزیده‌اند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سنگین ثروتمندان در تأمین هزینۀ جهاد و دستگیری از مستمندان</w:t>
      </w:r>
    </w:p>
    <w:p>
      <w:pPr>
        <w:pStyle w:val="BookText"/>
        <w:rPr/>
      </w:pPr>
      <w:r>
        <w:rPr>
          <w:rFonts w:ascii="Amiri" w:hAnsi="Amiri" w:eastAsia="Amiri" w:cs="Amiri"/>
          <w:color w:val="111111"/>
          <w:sz w:val="28"/>
          <w:sz w:val="28"/>
          <w:szCs w:val="28"/>
          <w:rtl w:val="true"/>
          <w:lang w:bidi="ar-SA"/>
        </w:rPr>
        <w:t>وَ لاٰ یَحْسَبَنَّ الَّذِینَ یَبْخَلُونَ بِمٰا آتٰاهُمُ اللّٰهُ مِنْ فَضْلِهِ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بخل‌ورزی آدمی، معلول شناخت نادرست وی از خیر و شرّ خویش</w:t>
      </w:r>
    </w:p>
    <w:p>
      <w:pPr>
        <w:pStyle w:val="BookText"/>
        <w:rPr/>
      </w:pPr>
      <w:r>
        <w:rPr>
          <w:rFonts w:ascii="Amiri" w:hAnsi="Amiri" w:eastAsia="Amiri" w:cs="Amiri"/>
          <w:color w:val="111111"/>
          <w:sz w:val="28"/>
          <w:sz w:val="28"/>
          <w:szCs w:val="28"/>
          <w:rtl w:val="true"/>
          <w:lang w:bidi="ar-SA"/>
        </w:rPr>
        <w:t xml:space="preserve">وَ لاٰ یَحْسَبَنَّ 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خَیْراً لَهُمْ بَلْ هُوَ شَرٌّ لَهُمْ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صحیح انسان از خیر و شرّ خویش، زمینۀ بخشش و انفاق از داراییهای خدادادی و پرهیز از بخل</w:t>
      </w:r>
    </w:p>
    <w:p>
      <w:pPr>
        <w:pStyle w:val="BookText"/>
        <w:rPr/>
      </w:pPr>
      <w:r>
        <w:rPr>
          <w:rFonts w:ascii="Amiri" w:hAnsi="Amiri" w:eastAsia="Amiri" w:cs="Amiri"/>
          <w:color w:val="111111"/>
          <w:sz w:val="28"/>
          <w:sz w:val="28"/>
          <w:szCs w:val="28"/>
          <w:rtl w:val="true"/>
          <w:lang w:bidi="ar-SA"/>
        </w:rPr>
        <w:t>وَ لاٰ یَحْسَبَنَّ الَّذِینَ یَبْخَلُونَ بِمٰا آتٰاهُمُ اللّٰهُ مِنْ فَضْلِهِ هُوَ خَیْراً لَهُمْ بَلْ هُوَ شَرٌّ لَهُمْ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آسمانی، منبعی برای شناخت خیر و شرّ</w:t>
      </w:r>
    </w:p>
    <w:p>
      <w:pPr>
        <w:pStyle w:val="BookText"/>
        <w:rPr/>
      </w:pPr>
      <w:r>
        <w:rPr>
          <w:rFonts w:ascii="Amiri" w:hAnsi="Amiri" w:eastAsia="Amiri" w:cs="Amiri"/>
          <w:color w:val="111111"/>
          <w:sz w:val="28"/>
          <w:sz w:val="28"/>
          <w:szCs w:val="28"/>
          <w:rtl w:val="true"/>
          <w:lang w:bidi="ar-SA"/>
        </w:rPr>
        <w:t xml:space="preserve">وَ لاٰ یَحْسَبَنَّ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خَیْراً لَهُمْ بَلْ هُوَ شَرٌّ لَهُمْ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داراییهای بخیلان در قیامت، به صورت طوقی به گردنشان آویخته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سَیُطَوَّقُونَ مٰا بَخِلُوا بِهِ یَوْمَ الْقِیٰامَةِ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شدن داراییهای بخیلان در قیامت بر گردن آنان، تبلور شرّ و زیان بخل‌ورزی ایشان</w:t>
      </w:r>
    </w:p>
    <w:p>
      <w:pPr>
        <w:pStyle w:val="BookText"/>
        <w:rPr/>
      </w:pPr>
      <w:r>
        <w:rPr>
          <w:rFonts w:ascii="Amiri" w:hAnsi="Amiri" w:eastAsia="Amiri" w:cs="Amiri"/>
          <w:color w:val="111111"/>
          <w:sz w:val="28"/>
          <w:sz w:val="28"/>
          <w:szCs w:val="28"/>
          <w:rtl w:val="true"/>
          <w:lang w:bidi="ar-SA"/>
        </w:rPr>
        <w:t>بَلْ هُوَ شَرٌّ لَهُمْ سَیُطَوَّقُونَ مٰا بَخِلُوا بِهِ یَوْمَ الْقِیٰامَةِ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سَیُطَوَّقُونَ مٰا بَخِلُوا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دوش‌کشی تمام داراییها در قیامت شرّی است که دامنگیر بخیلان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یاد شده بر این اساس است که معنای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سَیُطَوَّقُونَ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جمادات و اشیا در قیامت</w:t>
      </w:r>
    </w:p>
    <w:p>
      <w:pPr>
        <w:pStyle w:val="BookText"/>
        <w:rPr/>
      </w:pPr>
      <w:r>
        <w:rPr>
          <w:rFonts w:ascii="Amiri" w:hAnsi="Amiri" w:eastAsia="Amiri" w:cs="Amiri"/>
          <w:color w:val="111111"/>
          <w:sz w:val="28"/>
          <w:sz w:val="28"/>
          <w:szCs w:val="28"/>
          <w:rtl w:val="true"/>
          <w:lang w:bidi="ar-SA"/>
        </w:rPr>
        <w:t>سَیُطَوَّقُونَ مٰا بَخِلُوا بِهِ یَوْمَ الْقِیٰامَةِ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عذاب و عقوبت اخروی، با گناه و عصیان</w:t>
      </w:r>
    </w:p>
    <w:p>
      <w:pPr>
        <w:pStyle w:val="BookText"/>
        <w:rPr/>
      </w:pPr>
      <w:r>
        <w:rPr>
          <w:rFonts w:ascii="Amiri" w:hAnsi="Amiri" w:eastAsia="Amiri" w:cs="Amiri"/>
          <w:color w:val="111111"/>
          <w:sz w:val="28"/>
          <w:sz w:val="28"/>
          <w:szCs w:val="28"/>
          <w:rtl w:val="true"/>
          <w:lang w:bidi="ar-SA"/>
        </w:rPr>
        <w:t>سَیُطَوَّقُونَ مٰا بَخِلُوا بِهِ یَوْمَ الْقِیٰامَةِ</w:t>
      </w:r>
    </w:p>
    <w:p>
      <w:pPr>
        <w:pStyle w:val="BookText"/>
        <w:rPr/>
      </w:pPr>
      <w:r>
        <w:rPr>
          <w:rFonts w:ascii="IRNazanin" w:hAnsi="IRNazanin" w:eastAsia="IRNazanin"/>
          <w:color w:val="111111"/>
          <w:sz w:val="28"/>
          <w:sz w:val="28"/>
          <w:szCs w:val="28"/>
          <w:rtl w:val="true"/>
          <w:lang w:bidi="fa-IR"/>
        </w:rPr>
        <w:t>طوق شدن اموال بخیلان بر گردن آنان به دلیل دلدادگی و وابستگی شدید آنان به اموال می‌باشد، و این حاکی از تناسب عذاب آخرت با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سَیُطَوَّقُونَ مٰا بَخِلُوا بِهِ یَوْمَ الْقِیٰامَةِ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یاد شده بر این مبناست که معنای ظاهری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سَیُطَوَّقُونَ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بخل‌ورزی و نکوهش شدید خداوند از بخیلان</w:t>
      </w:r>
    </w:p>
    <w:p>
      <w:pPr>
        <w:pStyle w:val="BookText"/>
        <w:rPr/>
      </w:pPr>
      <w:r>
        <w:rPr>
          <w:rFonts w:ascii="Amiri" w:hAnsi="Amiri" w:eastAsia="Amiri" w:cs="Amiri"/>
          <w:color w:val="111111"/>
          <w:sz w:val="28"/>
          <w:sz w:val="28"/>
          <w:szCs w:val="28"/>
          <w:rtl w:val="true"/>
          <w:lang w:bidi="ar-SA"/>
        </w:rPr>
        <w:t xml:space="preserve">وَ لاٰ یَحْسَبَنَّ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سَیُطَوَّقُونَ مٰا بَخِلُوا بِهِ یَوْمَ الْقِیٰامَةِ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بخیلان در قیامت، بار سنگین گناه بخل خویش را به دوش خواهند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سَیُطَوَّقُونَ مٰا بَخِلُوا بِهِ یَوْمَ الْقِیٰامَةِ</w:t>
      </w:r>
    </w:p>
    <w:p>
      <w:pPr>
        <w:pStyle w:val="BookText"/>
        <w:rPr/>
      </w:pPr>
      <w:r>
        <w:rPr>
          <w:rFonts w:ascii="IRNazanin" w:hAnsi="IRNazanin" w:eastAsia="IRNazanin"/>
          <w:color w:val="111111"/>
          <w:sz w:val="28"/>
          <w:sz w:val="28"/>
          <w:szCs w:val="28"/>
          <w:rtl w:val="true"/>
          <w:lang w:bidi="fa-IR"/>
        </w:rPr>
        <w:t xml:space="preserve">برخی برآنند که معنای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سَیُطَوَّقُونَ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نشده است، بلکه کلمه‌ای همانند وبال و گناه،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وبال گناهِ بخل خویش را به دوش خواهند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ظهور خیر و شرّ واقعی</w:t>
      </w:r>
    </w:p>
    <w:p>
      <w:pPr>
        <w:pStyle w:val="BookText"/>
        <w:rPr/>
      </w:pPr>
      <w:r>
        <w:rPr>
          <w:rFonts w:ascii="Amiri" w:hAnsi="Amiri" w:eastAsia="Amiri" w:cs="Amiri"/>
          <w:color w:val="111111"/>
          <w:sz w:val="28"/>
          <w:sz w:val="28"/>
          <w:szCs w:val="28"/>
          <w:rtl w:val="true"/>
          <w:lang w:bidi="ar-SA"/>
        </w:rPr>
        <w:t xml:space="preserve">وَ لاٰ یَحْسَبَنَّ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خَیْراً لَهُمْ بَلْ هُوَ شَرٌّ لَهُمْ سَیُطَوَّقُونَ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الْقِیٰامَةِ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حقّ تصرّف انسان در اموال شخصی خویش</w:t>
      </w:r>
    </w:p>
    <w:p>
      <w:pPr>
        <w:pStyle w:val="BookText"/>
        <w:rPr/>
      </w:pPr>
      <w:r>
        <w:rPr>
          <w:rFonts w:ascii="Amiri" w:hAnsi="Amiri" w:eastAsia="Amiri" w:cs="Amiri"/>
          <w:color w:val="111111"/>
          <w:sz w:val="28"/>
          <w:sz w:val="28"/>
          <w:szCs w:val="28"/>
          <w:rtl w:val="true"/>
          <w:lang w:bidi="ar-SA"/>
        </w:rPr>
        <w:t xml:space="preserve">وَ لاٰ یَحْسَبَنَّ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سَیُطَوَّقُونَ مٰا بَخِلُوا بِهِ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اصلی و نهایی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مِیرٰاثُ السَّمٰاوٰاتِ وَ الْأَرْضِ</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دستور انفاق، نیل آدمیان به سعادت است نه نیاز خداوند به آن</w:t>
      </w:r>
    </w:p>
    <w:p>
      <w:pPr>
        <w:pStyle w:val="BookText"/>
        <w:rPr/>
      </w:pPr>
      <w:r>
        <w:rPr>
          <w:rFonts w:ascii="Amiri" w:hAnsi="Amiri" w:eastAsia="Amiri" w:cs="Amiri"/>
          <w:color w:val="111111"/>
          <w:sz w:val="28"/>
          <w:sz w:val="28"/>
          <w:szCs w:val="28"/>
          <w:rtl w:val="true"/>
          <w:lang w:bidi="ar-SA"/>
        </w:rPr>
        <w:t xml:space="preserve">وَ لاٰ یَحْسَبَنَّ 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مِیرٰاثُ السَّمٰاوٰاتِ وَ الْأَرْضِ</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داراییهای انسان از آن خداست و به او باز خواهد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مِیرٰاثُ السَّمٰاوٰاتِ وَ الْأَرْضِ</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آسمان‌های متعدد در جهان آفرینش</w:t>
      </w:r>
    </w:p>
    <w:p>
      <w:pPr>
        <w:pStyle w:val="BookText"/>
        <w:rPr/>
      </w:pPr>
      <w:r>
        <w:rPr>
          <w:rFonts w:ascii="Amiri" w:hAnsi="Amiri" w:eastAsia="Amiri" w:cs="Amiri"/>
          <w:color w:val="111111"/>
          <w:sz w:val="28"/>
          <w:sz w:val="28"/>
          <w:szCs w:val="28"/>
          <w:rtl w:val="true"/>
          <w:lang w:bidi="ar-SA"/>
        </w:rPr>
        <w:t>وَ لِلّٰهِ مِیرٰاثُ السَّمٰاوٰاتِ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خارج شدن تمام داراییها از دست انسان، مایۀ شناخت زشتی بخل و ترک انفاق</w:t>
      </w:r>
    </w:p>
    <w:p>
      <w:pPr>
        <w:pStyle w:val="BookText"/>
        <w:rPr/>
      </w:pPr>
      <w:r>
        <w:rPr>
          <w:rFonts w:ascii="Amiri" w:hAnsi="Amiri" w:eastAsia="Amiri" w:cs="Amiri"/>
          <w:color w:val="111111"/>
          <w:sz w:val="28"/>
          <w:sz w:val="28"/>
          <w:szCs w:val="28"/>
          <w:rtl w:val="true"/>
          <w:lang w:bidi="ar-SA"/>
        </w:rPr>
        <w:t xml:space="preserve">وَ لاٰ یَحْسَبَنَّ 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مِیرٰاثُ السَّمٰاوٰاتِ وَ الْأَرْضِ</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مِیرٰاثُ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نکته است که اموال از دست شما خارج و به خدا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انفاق نمی‌کنید و خود را از ثواب و پاداش انفاق محروم می‌سازید؟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و دقیق خداوند به تمامی اعمال و رفتار انسان</w:t>
      </w:r>
    </w:p>
    <w:p>
      <w:pPr>
        <w:pStyle w:val="BookText"/>
        <w:rPr/>
      </w:pPr>
      <w:r>
        <w:rPr>
          <w:rFonts w:ascii="Amiri" w:hAnsi="Amiri" w:eastAsia="Amiri" w:cs="Amiri"/>
          <w:color w:val="111111"/>
          <w:sz w:val="28"/>
          <w:sz w:val="28"/>
          <w:szCs w:val="28"/>
          <w:rtl w:val="true"/>
          <w:lang w:bidi="ar-SA"/>
        </w:rPr>
        <w:t>وَ اللّٰهُ بِمٰا تَعْمَلُونَ خَبِیرٌ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مالکیّت مطلق خداوند و توجّه به آگاهی او از اعمال آدمی، آسان‌کنندۀ انفاق و زمینه‌ساز پرهیز از بخل‌ورزی</w:t>
      </w:r>
    </w:p>
    <w:p>
      <w:pPr>
        <w:pStyle w:val="BookText"/>
        <w:rPr/>
      </w:pPr>
      <w:r>
        <w:rPr>
          <w:rFonts w:ascii="Amiri" w:hAnsi="Amiri" w:eastAsia="Amiri" w:cs="Amiri"/>
          <w:color w:val="111111"/>
          <w:sz w:val="28"/>
          <w:sz w:val="28"/>
          <w:szCs w:val="28"/>
          <w:rtl w:val="true"/>
          <w:lang w:bidi="ar-SA"/>
        </w:rPr>
        <w:t xml:space="preserve">وَ لاٰ یَحْسَبَنَّ 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مِیرٰاثُ السَّمٰاوٰاتِ وَ الْأَرْضِ وَ اللّٰهُ بِمٰا تَعْمَلُونَ خَبِیرٌ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هشدار الهی نسبت به بخیلان</w:t>
      </w:r>
    </w:p>
    <w:p>
      <w:pPr>
        <w:pStyle w:val="BookText"/>
        <w:rPr/>
      </w:pPr>
      <w:r>
        <w:rPr>
          <w:rFonts w:ascii="Amiri" w:hAnsi="Amiri" w:eastAsia="Amiri" w:cs="Amiri"/>
          <w:color w:val="111111"/>
          <w:sz w:val="28"/>
          <w:sz w:val="28"/>
          <w:szCs w:val="28"/>
          <w:rtl w:val="true"/>
          <w:lang w:bidi="ar-SA"/>
        </w:rPr>
        <w:t>وَ اللّٰهُ بِمٰا تَعْمَلُونَ خَبِیرٌ</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ذی رَحِم یأتی ذا رحمه فیسأله من فضل ما أعطاه اللّه إیّاه فیبخل علیه الّا خرج له یوم القیامة من جهنّم شجاع یتلمّظ حتی یطوّقه، ثم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یَحْسَبَنَّ الَّذِینَ یَبْخَلُونَ بِمٰا آتٰاهُمُ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خویشاوندی نیست که نزد خویشاوندش رود و از وی بخشی از مازاد چیزی را که خداوند به وی عطا کرده درخواست نماید و وی از دادن آن بخل بورزد مگر این که در روز قیامت برای وی از دوزخ ماری خارج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جست‌وجوی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پی‌درپی زبانش را بیرون آورد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بیابد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طوق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بپیچد، سپس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یَحْسَبَنَّ الَّذِینَ یَبْخَلُونَ بِمٰا آتٰاهُمُ اللّٰهُ مِنْ فَضْلِهِ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سَیُطَوَّقُونَ مٰا بَخِلُوا بِهِ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ما من أحد یمنع من زکاة ما له شیئاً إلّاجعل اللّه عزّوجلّ ذلک یوم القیامة ثعباناً من نار مطوّقاً فی عنقه یَنْهَش من لحمه حتّی یفرُغ من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سَیُطَوَّقُونَ مٰا بَخِلُوا بِهِ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هیچ کس نیست که از پرداختن چیزی از زکات مالش خودداری کند مگر این که خداوند عزوجل آن‌را در روز قیامت ماری از آتش قرار دهد که در گردنش چون طوق بپیچد و مدام بخشی از گوشتش بگیرد و بگزد، تا از حساب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آسمان؛ اللّه؛ انسان؛ انفاق؛ باطل؛ بخل؛ تجسم اعمال؛ تعلیم؛ جهاد؛ جهل؛ حرمت؛ حشر و نشر؛ خیر و شر؛ دنیا؛ دین؛ زمین؛ شر؛ شناخت؛ ضرر؛ عذاب؛ علم؛ عمل؛ فضل خدا؛ فقر؛ قیامت؛ کیفر؛ گناه؛ مال؛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مالکیت؛ معاد؛ ملامت؛ میراث؛ هبه</w:t>
      </w:r>
      <w:bookmarkStart w:id="225" w:name="pg19783_214547"/>
    </w:p>
    <w:p>
      <w:pPr>
        <w:pStyle w:val="Heading3"/>
        <w:numPr>
          <w:ilvl w:val="2"/>
          <w:numId w:val="1"/>
        </w:numPr>
        <w:rPr/>
      </w:pPr>
      <w:bookmarkStart w:id="226" w:name="__RefHeading___Toc1214466_2314609296"/>
      <w:bookmarkStart w:id="227" w:name="_Toc76"/>
      <w:bookmarkEnd w:id="225"/>
      <w:bookmarkEnd w:id="22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181</w:t>
      </w:r>
      <w:r>
        <w:rPr>
          <w:rtl w:val="true"/>
        </w:rPr>
        <w:t>]</w:t>
      </w:r>
      <w:bookmarkEnd w:id="227"/>
    </w:p>
    <w:p>
      <w:pPr>
        <w:pStyle w:val="BookText"/>
        <w:rPr/>
      </w:pPr>
      <w:r>
        <w:rPr>
          <w:rFonts w:ascii="Amiri" w:hAnsi="Amiri" w:eastAsia="Amiri" w:cs="Amiri"/>
          <w:color w:val="111111"/>
          <w:sz w:val="28"/>
          <w:sz w:val="28"/>
          <w:szCs w:val="28"/>
          <w:rtl w:val="true"/>
          <w:lang w:bidi="ar-SA"/>
        </w:rPr>
        <w:t xml:space="preserve">لَقَدْ سَمِعَ اَللّٰهُ قَوْلَ اَلَّذِینَ قٰالُوا إِنَّ اَللّٰهَ فَقِیرٌ وَ نَحْنُ أَغْنِیٰاءُ سَنَکْتُبُ مٰا قٰالُوا وَ قَتْلَهُمُ اَلْأَنْبِیٰاءَ بِغَیْرِ حَقٍّ وَ نَقُولُ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قطعاً خدا سخن کسانی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فقیر است و ما بی‌نیازیم،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را که گفتند، و آن کارشان را که پیامبران را به ناحق کشتند، خواهیم نوشت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سوزان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ناروای یهود دربارۀ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نیاز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و بنی‌نیازی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سَمِعَ اللّٰهُ قَوْلَ الَّذِینَ قٰالُوا إِنَّ اللّٰهَ فَقِیرٌ وَ نَحْنُ أَغْنِیٰاءُ</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یهودیان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انفاق و بخشش، مورد تمسخر و استهزای یهودیان</w:t>
      </w:r>
    </w:p>
    <w:p>
      <w:pPr>
        <w:pStyle w:val="BookText"/>
        <w:rPr/>
      </w:pPr>
      <w:r>
        <w:rPr>
          <w:rFonts w:ascii="Amiri" w:hAnsi="Amiri" w:eastAsia="Amiri" w:cs="Amiri"/>
          <w:color w:val="111111"/>
          <w:sz w:val="28"/>
          <w:sz w:val="28"/>
          <w:szCs w:val="28"/>
          <w:rtl w:val="true"/>
          <w:lang w:bidi="ar-SA"/>
        </w:rPr>
        <w:t xml:space="preserve">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 اللّٰهُ قَوْلَ الَّذِینَ قٰالُوا إِنَّ اللّٰهَ فَقِیرٌ</w:t>
      </w:r>
    </w:p>
    <w:p>
      <w:pPr>
        <w:pStyle w:val="BookText"/>
        <w:rPr/>
      </w:pPr>
      <w:r>
        <w:rPr>
          <w:rFonts w:ascii="IRNazanin" w:hAnsi="IRNazanin" w:eastAsia="IRNazanin"/>
          <w:color w:val="111111"/>
          <w:sz w:val="28"/>
          <w:sz w:val="28"/>
          <w:szCs w:val="28"/>
          <w:rtl w:val="true"/>
          <w:lang w:bidi="fa-IR"/>
        </w:rPr>
        <w:t xml:space="preserve">نقل کلام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ترغیب آنان به انفاق و تهدید بخیلان، بیانگر این نکته است که یهودیان، امر خداوند مبنی بر انفاق را به تمسخر گرفته و چنین شایع کردند که خدای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ناروایی احساس و ابراز غنا و بی‌نیازی، در برابر خدا</w:t>
      </w:r>
    </w:p>
    <w:p>
      <w:pPr>
        <w:pStyle w:val="BookText"/>
        <w:rPr/>
      </w:pPr>
      <w:r>
        <w:rPr>
          <w:rFonts w:ascii="Amiri" w:hAnsi="Amiri" w:eastAsia="Amiri" w:cs="Amiri"/>
          <w:color w:val="111111"/>
          <w:sz w:val="28"/>
          <w:sz w:val="28"/>
          <w:szCs w:val="28"/>
          <w:rtl w:val="true"/>
          <w:lang w:bidi="ar-SA"/>
        </w:rPr>
        <w:t>لَقَدْ سَمِعَ اللّٰهُ قَوْلَ الَّذِینَ قٰالُوا إِنَّ اللّٰهَ فَقِیرٌ وَ نَحْنُ أَغْنِیٰاءُ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احساس بی‌نیازی، زمینۀ سرپیچی از فرامین الهی و استهزای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یَبْخَلُونَ بِمٰا آتٰاهُمُ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 اللّٰهُ قَوْلَ الَّذِینَ قٰالُوا إِنَّ اللّٰهَ فَقِیرٌ وَ نَحْنُ أَغْنِیٰاءُ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کوته‌فکری یهود در معارف الهی و صفات خداوند</w:t>
      </w:r>
    </w:p>
    <w:p>
      <w:pPr>
        <w:pStyle w:val="BookText"/>
        <w:rPr/>
      </w:pPr>
      <w:r>
        <w:rPr>
          <w:rFonts w:ascii="Amiri" w:hAnsi="Amiri" w:eastAsia="Amiri" w:cs="Amiri"/>
          <w:color w:val="111111"/>
          <w:sz w:val="28"/>
          <w:sz w:val="28"/>
          <w:szCs w:val="28"/>
          <w:rtl w:val="true"/>
          <w:lang w:bidi="ar-SA"/>
        </w:rPr>
        <w:t>لَقَدْ سَمِعَ اللّٰهُ قَوْلَ الَّذِینَ قٰالُوا إِنَّ اللّٰهَ فَقِیرٌ وَ نَحْنُ أَغْنِیٰاءُ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مردمی خودبین و مغرور</w:t>
      </w:r>
    </w:p>
    <w:p>
      <w:pPr>
        <w:pStyle w:val="BookText"/>
        <w:rPr/>
      </w:pPr>
      <w:r>
        <w:rPr>
          <w:rFonts w:ascii="Amiri" w:hAnsi="Amiri" w:eastAsia="Amiri" w:cs="Amiri"/>
          <w:color w:val="111111"/>
          <w:sz w:val="28"/>
          <w:sz w:val="28"/>
          <w:szCs w:val="28"/>
          <w:rtl w:val="true"/>
          <w:lang w:bidi="ar-SA"/>
        </w:rPr>
        <w:t>قٰالُوا إِنَّ اللّٰهَ فَقِیرٌ وَ نَحْنُ أَغْنِیٰاءُ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شنوای گفتارها</w:t>
      </w:r>
    </w:p>
    <w:p>
      <w:pPr>
        <w:pStyle w:val="BookText"/>
        <w:rPr/>
      </w:pPr>
      <w:r>
        <w:rPr>
          <w:rFonts w:ascii="Amiri" w:hAnsi="Amiri" w:eastAsia="Amiri" w:cs="Amiri"/>
          <w:color w:val="111111"/>
          <w:sz w:val="28"/>
          <w:sz w:val="28"/>
          <w:szCs w:val="28"/>
          <w:rtl w:val="true"/>
          <w:lang w:bidi="ar-SA"/>
        </w:rPr>
        <w:t>لَقَدْ سَمِعَ اللّٰهُ قَوْلَ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سوء یهود علیه احکام و دستورات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یَحْسَبَنَّ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 اللّٰهُ قَوْلَ الَّذِینَ قٰالُوا إِنَّ اللّٰهَ فَقِیرٌ وَ نَحْنُ أَغْنِیٰاءُ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غنی و بی‌نیاز از انفاق بندگان</w:t>
      </w:r>
    </w:p>
    <w:p>
      <w:pPr>
        <w:pStyle w:val="BookText"/>
        <w:rPr/>
      </w:pPr>
      <w:r>
        <w:rPr>
          <w:rFonts w:ascii="Amiri" w:hAnsi="Amiri" w:eastAsia="Amiri" w:cs="Amiri"/>
          <w:color w:val="111111"/>
          <w:sz w:val="28"/>
          <w:sz w:val="28"/>
          <w:szCs w:val="28"/>
          <w:rtl w:val="true"/>
          <w:lang w:bidi="ar-SA"/>
        </w:rPr>
        <w:t>قٰالُوا إِنَّ اللّٰهَ فَقِیرٌ وَ نَحْنُ أَغْنِیٰاءُ سَنَکْتُبُ مٰا قٰالُوا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زراندوزان بخیل، در خطر تقابل وبرخورد با انبیا و احکام الهی</w:t>
      </w:r>
    </w:p>
    <w:p>
      <w:pPr>
        <w:pStyle w:val="BookText"/>
        <w:rPr/>
      </w:pPr>
      <w:r>
        <w:rPr>
          <w:rFonts w:ascii="Amiri" w:hAnsi="Amiri" w:eastAsia="Amiri" w:cs="Amiri"/>
          <w:color w:val="111111"/>
          <w:sz w:val="28"/>
          <w:sz w:val="28"/>
          <w:szCs w:val="28"/>
          <w:rtl w:val="true"/>
          <w:lang w:bidi="ar-SA"/>
        </w:rPr>
        <w:t xml:space="preserve">وَ لاٰ یَحْسَبَنَّ 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 اللّٰهُ قَوْلَ الَّذِینَ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أَغْنِیٰاءُ</w:t>
      </w:r>
    </w:p>
    <w:p>
      <w:pPr>
        <w:pStyle w:val="BookText"/>
        <w:rPr/>
      </w:pPr>
      <w:r>
        <w:rPr>
          <w:rFonts w:ascii="IRNazanin" w:hAnsi="IRNazanin" w:eastAsia="IRNazanin"/>
          <w:color w:val="111111"/>
          <w:sz w:val="28"/>
          <w:sz w:val="28"/>
          <w:szCs w:val="28"/>
          <w:rtl w:val="true"/>
          <w:lang w:bidi="fa-IR"/>
        </w:rPr>
        <w:t>نقل کلام یهود و پندار آنان، پس از بیان شرّ بودن بخل و ترک انفاق، هشداری به بخیلان است که بخل‌ورزی و ترک انفاق، آدمی را به ورطه‌ای می‌کشاند که یهودیان را به آن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اعمال و گفتار انسان و مسؤولیت وی، در برابر آنها</w:t>
      </w:r>
    </w:p>
    <w:p>
      <w:pPr>
        <w:pStyle w:val="BookText"/>
        <w:rPr/>
      </w:pPr>
      <w:r>
        <w:rPr>
          <w:rFonts w:ascii="Amiri" w:hAnsi="Amiri" w:eastAsia="Amiri" w:cs="Amiri"/>
          <w:color w:val="111111"/>
          <w:sz w:val="28"/>
          <w:sz w:val="28"/>
          <w:szCs w:val="28"/>
          <w:rtl w:val="true"/>
          <w:lang w:bidi="ar-SA"/>
        </w:rPr>
        <w:t>سَنَکْتُبُ مٰا قٰالُوا وَ قَتْلَهُمُ الْأَنْبِیٰاءَ بِغَیْرِ حَقٍّ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نابحق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و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به دست یهود</w:t>
      </w:r>
    </w:p>
    <w:p>
      <w:pPr>
        <w:pStyle w:val="BookText"/>
        <w:rPr/>
      </w:pPr>
      <w:r>
        <w:rPr>
          <w:rFonts w:ascii="Amiri" w:hAnsi="Amiri" w:eastAsia="Amiri" w:cs="Amiri"/>
          <w:color w:val="111111"/>
          <w:sz w:val="28"/>
          <w:sz w:val="28"/>
          <w:szCs w:val="28"/>
          <w:rtl w:val="true"/>
          <w:lang w:bidi="ar-SA"/>
        </w:rPr>
        <w:t>سَنَکْتُبُ مٰا قٰالُوا وَ قَتْلَهُمُ الْأَنْبِیٰاءَ بِغَیْرِ حَقٍّ</w:t>
      </w:r>
    </w:p>
    <w:p>
      <w:pPr>
        <w:pStyle w:val="BookText"/>
        <w:rPr/>
      </w:pPr>
      <w:r>
        <w:rPr>
          <w:rFonts w:ascii="IRNazanin" w:hAnsi="IRNazanin" w:eastAsia="IRNazanin"/>
          <w:color w:val="111111"/>
          <w:sz w:val="28"/>
          <w:sz w:val="28"/>
          <w:szCs w:val="28"/>
          <w:rtl w:val="true"/>
          <w:lang w:bidi="fa-IR"/>
        </w:rPr>
        <w:t>نفی هر گونه حق در کشتن انبیا دلالت می‌کند که یهود، با علم به نبوّت آنان و بدون خطا و فراموشی، پیامبران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اگر آنان را پیامبر نمی‌دانستند و یا به خطا و نسیان آنان را می‌کشتند،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پیامبران شهید، در بین انبیای الهی</w:t>
      </w:r>
    </w:p>
    <w:p>
      <w:pPr>
        <w:pStyle w:val="BookText"/>
        <w:rPr/>
      </w:pPr>
      <w:r>
        <w:rPr>
          <w:rFonts w:ascii="Amiri" w:hAnsi="Amiri" w:eastAsia="Amiri" w:cs="Amiri"/>
          <w:color w:val="111111"/>
          <w:sz w:val="28"/>
          <w:sz w:val="28"/>
          <w:szCs w:val="28"/>
          <w:rtl w:val="true"/>
          <w:lang w:bidi="ar-SA"/>
        </w:rPr>
        <w:t>وَ قَتْلَهُمُ الْأَنْبِیٰاءَ بِغَیْرِ حَقٍّ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همسنگی گناه و زشتی فقیر پنداشتن خدا و نسبتهای ناروا به او، با گناه کشتن انبیا</w:t>
      </w:r>
    </w:p>
    <w:p>
      <w:pPr>
        <w:pStyle w:val="BookText"/>
        <w:rPr/>
      </w:pPr>
      <w:r>
        <w:rPr>
          <w:rFonts w:ascii="Amiri" w:hAnsi="Amiri" w:eastAsia="Amiri" w:cs="Amiri"/>
          <w:color w:val="111111"/>
          <w:sz w:val="28"/>
          <w:sz w:val="28"/>
          <w:szCs w:val="28"/>
          <w:rtl w:val="true"/>
          <w:lang w:bidi="ar-SA"/>
        </w:rPr>
        <w:t>سَنَکْتُبُ مٰا قٰالُوا وَ قَتْلَهُمُ الْأَنْبِیٰاءَ بِغَیْرِ حَقٍّ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ناروا به خداوند و کشتن پیامبران، گناهی بزرگ و موجب عذاب سوزان دوزخ</w:t>
      </w:r>
    </w:p>
    <w:p>
      <w:pPr>
        <w:pStyle w:val="BookText"/>
        <w:rPr/>
      </w:pPr>
      <w:r>
        <w:rPr>
          <w:rFonts w:ascii="Amiri" w:hAnsi="Amiri" w:eastAsia="Amiri" w:cs="Amiri"/>
          <w:color w:val="111111"/>
          <w:sz w:val="28"/>
          <w:sz w:val="28"/>
          <w:szCs w:val="28"/>
          <w:rtl w:val="true"/>
          <w:lang w:bidi="ar-SA"/>
        </w:rPr>
        <w:t>سَنَکْتُبُ مٰا قٰالُوا وَ قَتْلَهُمُ الْأَنْبِیٰاءَ بِغَیْرِ حَقٍّ وَ نَقُولُ ذُوقُوا عَذٰابَ الْحَرِیقِ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سوزان برای کشتن پیامبران و نسبت ناروا به خدا دادن، حاکی از بزرگی چنین گناهانی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انبیا و نسبت دهندگان فقر به خداوند با فرمان مستقیم الهی گرفتار عذاب آتش سوزان دوزخ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 ذُوقُوا عَذٰابَ الْحَرِیقِ</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یزعمون أنّ الإمام یحتاج منهم الی ما یحملون الیه؛ </w:t>
      </w:r>
      <w:r>
        <w:rPr>
          <w:rStyle w:val="FootnoteAnchor"/>
          <w:rtl w:val="true"/>
        </w:rPr>
        <w:footnoteReference w:id="21"/>
      </w:r>
      <w:bookmarkStart w:id="228" w:name="pg19783_214549"/>
    </w:p>
    <w:p>
      <w:pPr>
        <w:pStyle w:val="BookText"/>
        <w:rPr/>
      </w:pPr>
      <w:bookmarkEnd w:id="228"/>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سخن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الَّذِینَ قٰالُوا إِنَّ اللّٰهَ فَقِیرٌ وَ نَحْنُ أَغْنِیٰاءُ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می‌پندارند که امام به آنان نسبت به چیزی‌هایی که به سوی او حمل می‌کنند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آنان فقر را به خدا نسبت نداده‌اند بلکه آن را به خلفا و حجج الهی نسبت داده‌اند چنانکه گویی به خدا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اسلام؛ اسما و صفات؛ افترا؛ اللّه؛ امر الهی؛ امر به معروف و نهی از منکر؛انبیاء؛ انسان؛ انفاق؛ باطل؛ بخل؛ جهل؛ حُکم؛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شهادت؛ عذاب؛ عمل؛ غرور؛ فقر؛قتل؛ کیفر؛ گناه؛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هبه؛ یهود</w:t>
      </w:r>
    </w:p>
    <w:p>
      <w:pPr>
        <w:pStyle w:val="Heading3"/>
        <w:numPr>
          <w:ilvl w:val="2"/>
          <w:numId w:val="1"/>
        </w:numPr>
        <w:rPr/>
      </w:pPr>
      <w:bookmarkStart w:id="229" w:name="__RefHeading___Toc1214468_2314609296"/>
      <w:bookmarkStart w:id="230" w:name="_Toc77"/>
      <w:bookmarkEnd w:id="22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182</w:t>
      </w:r>
      <w:r>
        <w:rPr>
          <w:rtl w:val="true"/>
        </w:rPr>
        <w:t>]</w:t>
      </w:r>
      <w:bookmarkEnd w:id="230"/>
    </w:p>
    <w:p>
      <w:pPr>
        <w:pStyle w:val="BookText"/>
        <w:rPr/>
      </w:pPr>
      <w:r>
        <w:rPr>
          <w:rFonts w:ascii="Amiri" w:hAnsi="Amiri" w:eastAsia="Amiri" w:cs="Amiri"/>
          <w:color w:val="111111"/>
          <w:sz w:val="28"/>
          <w:sz w:val="28"/>
          <w:szCs w:val="28"/>
          <w:rtl w:val="true"/>
          <w:lang w:bidi="ar-SA"/>
        </w:rPr>
        <w:t xml:space="preserve">ذٰلِکَ بِمٰا قَدَّمَتْ أَیْدِیکُمْ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این به سبب آن چیزی است که به دست خود پیش فرستادید، و این‌که خدا هرگز به بندگان ستم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سخت یهود در آخرت، دستاورد اعمال ناروای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فقر به خدا و کشتن انبیا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ذُوقُوا عَذٰابَ الْحَرِیقِ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قَدَّمَتْ أَیْدِیکُمْ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کیفر اخروی انسانها، نتیجۀ عملکرد خود آنان</w:t>
      </w:r>
    </w:p>
    <w:p>
      <w:pPr>
        <w:pStyle w:val="BookText"/>
        <w:rPr/>
      </w:pPr>
      <w:r>
        <w:rPr>
          <w:rFonts w:ascii="Amiri" w:hAnsi="Amiri" w:eastAsia="Amiri" w:cs="Amiri"/>
          <w:color w:val="111111"/>
          <w:sz w:val="28"/>
          <w:sz w:val="28"/>
          <w:szCs w:val="28"/>
          <w:rtl w:val="true"/>
          <w:lang w:bidi="ar-SA"/>
        </w:rPr>
        <w:t>ذٰلِکَ بِمٰا قَدَّمَتْ أَیْدِیکُمْ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بودن یهود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گناه پدران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 انبیا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قَتْلَهُمُ الْأَنْبِیٰاءَ بِغَیْرِ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قَدَّمَتْ أَیْدِیکُمْ</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بِمٰا 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آنان در گناه کشتن انبیا، که به دست پدرانشان صورت گرفته، شریک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یهود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کشتار انبیای گذشته به دست نیاکان و همکیشان خویش</w:t>
      </w:r>
    </w:p>
    <w:p>
      <w:pPr>
        <w:pStyle w:val="BookText"/>
        <w:rPr/>
      </w:pPr>
      <w:r>
        <w:rPr>
          <w:rFonts w:ascii="Amiri" w:hAnsi="Amiri" w:eastAsia="Amiri" w:cs="Amiri"/>
          <w:color w:val="111111"/>
          <w:sz w:val="28"/>
          <w:sz w:val="28"/>
          <w:szCs w:val="28"/>
          <w:rtl w:val="true"/>
          <w:lang w:bidi="ar-SA"/>
        </w:rPr>
        <w:t xml:space="preserve">وَ قَتْلَهُمُ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قَدَّمَتْ أَیْدِیکُمْ</w:t>
      </w:r>
    </w:p>
    <w:p>
      <w:pPr>
        <w:pStyle w:val="BookText"/>
        <w:rPr/>
      </w:pPr>
      <w:r>
        <w:rPr>
          <w:rFonts w:ascii="IRNazanin" w:hAnsi="IRNazanin" w:eastAsia="IRNazanin"/>
          <w:color w:val="111111"/>
          <w:sz w:val="28"/>
          <w:sz w:val="28"/>
          <w:szCs w:val="28"/>
          <w:rtl w:val="true"/>
          <w:lang w:bidi="fa-IR"/>
        </w:rPr>
        <w:t>به نظر می‌رسد نسبت قتل پیامبران به یهود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به جهت رضایت آنان به عملکرد گذشتگان خویش باشد، چون آنان مرتکب قتل انبیا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رفتار و اعمال دیگران، همسنگ انجام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قَتْلَهُمُ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قَدَّمَتْ أَیْدِیکُمْ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ظلم از جانب خدا نسبت به</w:t>
      </w:r>
    </w:p>
    <w:p>
      <w:pPr>
        <w:pStyle w:val="BookText"/>
        <w:rPr/>
      </w:pPr>
      <w:r>
        <w:rPr>
          <w:rFonts w:ascii="IRNazanin" w:hAnsi="IRNazanin" w:eastAsia="IRNazanin"/>
          <w:color w:val="111111"/>
          <w:sz w:val="28"/>
          <w:sz w:val="28"/>
          <w:szCs w:val="28"/>
          <w:rtl w:val="true"/>
          <w:lang w:bidi="fa-IR"/>
        </w:rPr>
        <w:t>بندگان خویش</w:t>
      </w:r>
    </w:p>
    <w:p>
      <w:pPr>
        <w:pStyle w:val="BookText"/>
        <w:rPr/>
      </w:pPr>
      <w:r>
        <w:rPr>
          <w:rFonts w:ascii="Amiri" w:hAnsi="Amiri" w:eastAsia="Amiri" w:cs="Amiri"/>
          <w:color w:val="111111"/>
          <w:sz w:val="28"/>
          <w:sz w:val="28"/>
          <w:szCs w:val="28"/>
          <w:rtl w:val="true"/>
          <w:lang w:bidi="ar-SA"/>
        </w:rPr>
        <w:t>وَ أَنَّ اللّٰهَ لَیْسَ بِظَلاّٰمٍ لِلْعَبِیدِ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خداوند و دوری ساحت وی از ظلم، مقتضی مجازات بخیلان و قاتلان انبیا</w:t>
      </w:r>
    </w:p>
    <w:p>
      <w:pPr>
        <w:pStyle w:val="BookText"/>
        <w:rPr/>
      </w:pPr>
      <w:r>
        <w:rPr>
          <w:rFonts w:ascii="Amiri" w:hAnsi="Amiri" w:eastAsia="Amiri" w:cs="Amiri"/>
          <w:color w:val="111111"/>
          <w:sz w:val="28"/>
          <w:sz w:val="28"/>
          <w:szCs w:val="28"/>
          <w:rtl w:val="true"/>
          <w:lang w:bidi="ar-SA"/>
        </w:rPr>
        <w:t xml:space="preserve">وَ لاٰ یَحْسَبَنَّ 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عَذٰابَ الْحَرِیقِ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لَیْسَ بِظَلاّٰمٍ لِلْعَبِیدِ</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دیگری برای گرفتار شدن بخیلان و قاتلان انبیا به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عدالت خداوند اقتضا می‌کند که ستمگران را عذاب کند، وگرنه به ستمدیده ظلم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دوزخیان، هرگز ستمی از سوی خداوند بر آنها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ذُوقُوا عَذٰابَ الْحَرِیقِ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لَیْسَ بِظَلاّٰمٍ لِلْعَبِیدِ</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خبر برای مبتدایی محذوف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 الشّأن انّ اللّه 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 این مبنا، مراد از ستم نکردن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بِمٰا قَدَّمَتْ أَیْدِیکُمْ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این است که خداوند در کیفر دادن ستم نمی‌کند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دوزخیان، هرگز فزونتر از اقتضای عملکرد آنان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ذُوقُوا عَذٰابَ الْحَرِیقِ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قَدَّمَتْ أَیْدِیکُمْ وَ أَنَّ اللّٰهَ لَیْسَ بِظَلاّٰمٍ لِلْعَبِیدِ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بندگانش را بدون ارتکاب گناه مجازات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بِمٰا قَدَّمَتْ أَیْدِیکُمْ وَ أَنَّ اللّٰهَ لَیْسَ بِظَلاّٰمٍ لِلْعَبِیدِ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آدمی، در اعمال و رفتار خویش</w:t>
      </w:r>
    </w:p>
    <w:p>
      <w:pPr>
        <w:pStyle w:val="BookText"/>
        <w:rPr/>
      </w:pPr>
      <w:r>
        <w:rPr>
          <w:rFonts w:ascii="Amiri" w:hAnsi="Amiri" w:eastAsia="Amiri" w:cs="Amiri"/>
          <w:color w:val="111111"/>
          <w:sz w:val="28"/>
          <w:sz w:val="28"/>
          <w:szCs w:val="28"/>
          <w:rtl w:val="true"/>
          <w:lang w:bidi="ar-SA"/>
        </w:rPr>
        <w:t>ذٰلِکَ بِمٰا قَدَّمَتْ أَیْدِیکُمْ وَ أَنَّ اللّٰهَ لَیْسَ بِظَلاّٰمٍ لِلْعَبِیدِ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نکردن ستمگران، ظلم بر ستمدیدگان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ذُوقُوا عَذٰابَ الْحَرِیقِ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قَدَّمَتْ أَیْدِیکُمْ وَ أَنَّ اللّٰهَ لَیْسَ بِظَلاّٰمٍ لِلْعَبِیدِ</w:t>
      </w:r>
    </w:p>
    <w:p>
      <w:pPr>
        <w:pStyle w:val="BookText"/>
        <w:rPr/>
      </w:pPr>
      <w:r>
        <w:rPr>
          <w:rFonts w:ascii="Amiri" w:hAnsi="Amiri" w:eastAsia="Amiri" w:cs="Amiri"/>
          <w:color w:val="111111"/>
          <w:sz w:val="28"/>
          <w:sz w:val="28"/>
          <w:szCs w:val="28"/>
          <w:rtl w:val="true"/>
          <w:lang w:bidi="ar-SA"/>
        </w:rPr>
        <w:t xml:space="preserve">برداشت یاد شده مبتنی است بر این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قَدَّمَتْ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بی‌گناهان، ظلمی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لَیْسَ بِظَلاّٰمٍ لِلْعَبِیدِ</w:t>
      </w:r>
    </w:p>
    <w:p>
      <w:pPr>
        <w:pStyle w:val="BookText"/>
        <w:rPr/>
      </w:pPr>
      <w:r>
        <w:rPr>
          <w:rFonts w:ascii="Amiri" w:hAnsi="Amiri" w:eastAsia="Amiri" w:cs="Amiri"/>
          <w:color w:val="111111"/>
          <w:sz w:val="28"/>
          <w:sz w:val="28"/>
          <w:szCs w:val="28"/>
          <w:rtl w:val="true"/>
          <w:lang w:bidi="ar-SA"/>
        </w:rPr>
        <w:t xml:space="preserve">برداشت یاد شده مبتنی بر تقدیر مبتدا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افزون بر گناه، ظلمی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لَیْسَ بِظَلاّٰمٍ لِلْعَبِیدِ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اسلام؛ اسما و صفات؛ افترا؛اللّه؛ انبیاء؛ انسان؛ بخل؛ جهنم؛ دست؛ صفات؛ ظلم؛ عدل؛ عذاب؛ عمل؛ کیفر؛ گناه؛ نیاکان؛ یهود</w:t>
      </w:r>
      <w:bookmarkStart w:id="231" w:name="pg19783_214551"/>
    </w:p>
    <w:p>
      <w:pPr>
        <w:pStyle w:val="Heading3"/>
        <w:numPr>
          <w:ilvl w:val="2"/>
          <w:numId w:val="1"/>
        </w:numPr>
        <w:rPr/>
      </w:pPr>
      <w:bookmarkStart w:id="232" w:name="__RefHeading___Toc1214470_2314609296"/>
      <w:bookmarkStart w:id="233" w:name="_Toc78"/>
      <w:bookmarkEnd w:id="231"/>
      <w:bookmarkEnd w:id="23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183</w:t>
      </w:r>
      <w:r>
        <w:rPr>
          <w:rtl w:val="true"/>
        </w:rPr>
        <w:t>]</w:t>
      </w:r>
      <w:bookmarkEnd w:id="233"/>
    </w:p>
    <w:p>
      <w:pPr>
        <w:pStyle w:val="BookText"/>
        <w:rPr/>
      </w:pPr>
      <w:r>
        <w:rPr>
          <w:rFonts w:ascii="Amiri" w:hAnsi="Amiri" w:eastAsia="Amiri" w:cs="Amiri"/>
          <w:color w:val="111111"/>
          <w:sz w:val="28"/>
          <w:sz w:val="28"/>
          <w:szCs w:val="28"/>
          <w:rtl w:val="true"/>
          <w:lang w:bidi="ar-SA"/>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همانان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سفارش کرده است که به هیچ پیامبری ایمان نیاوریم تا برای ما یک قربانی بیاورد که آتش آن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پیامبرانی که پیش از من بودند، با معجزات روشن و آنچه گفتید به سوی شما آمدند، اگر راست می‌گویید، چرا آنان را کشتید؟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قربانی و سوخته شدن آن به آتشی از غیب، عهدی الهی در پندار یهود، برای ایمان به رسولان</w:t>
      </w:r>
    </w:p>
    <w:p>
      <w:pPr>
        <w:pStyle w:val="BookText"/>
        <w:rPr/>
      </w:pPr>
      <w:r>
        <w:rPr>
          <w:rFonts w:ascii="Amiri" w:hAnsi="Amiri" w:eastAsia="Amiri" w:cs="Amiri"/>
          <w:color w:val="111111"/>
          <w:sz w:val="28"/>
          <w:sz w:val="28"/>
          <w:szCs w:val="28"/>
          <w:rtl w:val="true"/>
          <w:lang w:bidi="ar-SA"/>
        </w:rPr>
        <w:t>اَلَّذِینَ قٰالُوا إِنَّ اللّٰهَ عَهِدَ إِلَیْنٰا أَلاّٰ نُؤْمِنَ لِرَسُولٍ حَتّٰی یَأْتِیَنٰا بِقُرْبٰانٍ تَأْکُلُهُ النّٰارُ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سوختن قربانی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یهود برای ایمان به آن حضرت</w:t>
      </w:r>
    </w:p>
    <w:p>
      <w:pPr>
        <w:pStyle w:val="BookText"/>
        <w:rPr/>
      </w:pPr>
      <w:r>
        <w:rPr>
          <w:rFonts w:ascii="Amiri" w:hAnsi="Amiri" w:eastAsia="Amiri" w:cs="Amiri"/>
          <w:color w:val="111111"/>
          <w:sz w:val="28"/>
          <w:sz w:val="28"/>
          <w:szCs w:val="28"/>
          <w:rtl w:val="true"/>
          <w:lang w:bidi="ar-SA"/>
        </w:rPr>
        <w:t xml:space="preserve">اَلَّذِینَ قٰالُوا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یَأْتِیَنٰا بِقُرْبٰانٍ تَأْکُلُهُ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هر چیزی است که انسان به وسیلۀ آن به خداوند تقرب جوید و قربانیِ امّتهای گذشته، گاو، گوسفند و شتری بود که برای تقرّب به خدا ذبح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اعتراف یهود به پایان نیافتن پیامبری و رسالت، پس از بعثت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نُؤْمِنَ لِرَسُولٍ حَتّٰی یَأْتِیَنٰا بِقُرْبٰانٍ</w:t>
      </w:r>
    </w:p>
    <w:p>
      <w:pPr>
        <w:pStyle w:val="BookText"/>
        <w:rPr/>
      </w:pPr>
      <w:r>
        <w:rPr>
          <w:rFonts w:ascii="IRNazanin" w:hAnsi="IRNazanin" w:eastAsia="IRNazanin"/>
          <w:color w:val="111111"/>
          <w:sz w:val="28"/>
          <w:sz w:val="28"/>
          <w:szCs w:val="28"/>
          <w:rtl w:val="true"/>
          <w:lang w:bidi="fa-IR"/>
        </w:rPr>
        <w:t>اگر یهود، مدعی خاتمیّت نبوت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باید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از ما تعهّد گرفته شده که به هیچ مدعی رسالتی ایمان نیاوریم، نه اینکه علامت پیامبر راستین را بیان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مدعی وفاداری خویش به پیمانهای الهی</w:t>
      </w:r>
    </w:p>
    <w:p>
      <w:pPr>
        <w:pStyle w:val="BookText"/>
        <w:rPr/>
      </w:pPr>
      <w:r>
        <w:rPr>
          <w:rFonts w:ascii="Amiri" w:hAnsi="Amiri" w:eastAsia="Amiri" w:cs="Amiri"/>
          <w:color w:val="111111"/>
          <w:sz w:val="28"/>
          <w:sz w:val="28"/>
          <w:szCs w:val="28"/>
          <w:rtl w:val="true"/>
          <w:lang w:bidi="ar-SA"/>
        </w:rPr>
        <w:t>إِنَّ اللّٰهَ عَهِدَ إِلَیْنٰا أَلاّٰ نُؤْمِنَ لِرَسُولٍ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یهود علیه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دین و دینداری</w:t>
      </w:r>
    </w:p>
    <w:p>
      <w:pPr>
        <w:pStyle w:val="BookText"/>
        <w:rPr/>
      </w:pPr>
      <w:r>
        <w:rPr>
          <w:rFonts w:ascii="Amiri" w:hAnsi="Amiri" w:eastAsia="Amiri" w:cs="Amiri"/>
          <w:color w:val="111111"/>
          <w:sz w:val="28"/>
          <w:sz w:val="28"/>
          <w:szCs w:val="28"/>
          <w:rtl w:val="true"/>
          <w:lang w:bidi="ar-SA"/>
        </w:rPr>
        <w:t>إِنَّ اللّٰهَ عَهِدَ إِلَیْنٰا أَلاّٰ نُؤْمِنَ لِرَسُولٍ حَتّٰی یَأْتِیَنٰا بِقُرْبٰانٍ</w:t>
      </w:r>
    </w:p>
    <w:p>
      <w:pPr>
        <w:pStyle w:val="BookText"/>
        <w:rPr/>
      </w:pPr>
      <w:r>
        <w:rPr>
          <w:rFonts w:ascii="IRNazanin" w:hAnsi="IRNazanin" w:eastAsia="IRNazanin"/>
          <w:color w:val="111111"/>
          <w:sz w:val="28"/>
          <w:sz w:val="28"/>
          <w:szCs w:val="28"/>
          <w:rtl w:val="true"/>
          <w:lang w:bidi="fa-IR"/>
        </w:rPr>
        <w:t>چون یهود مدعی بودند با ایمان نیاوردن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عهد الهی وفادار بوده و از دستورات خداوند پیروی کرده‌اند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قربانی در آتشی از غیب، نشانۀ راستگویی مدعی رسالت از</w:t>
      </w:r>
    </w:p>
    <w:p>
      <w:pPr>
        <w:pStyle w:val="BookText"/>
        <w:rPr/>
      </w:pPr>
      <w:r>
        <w:rPr>
          <w:rFonts w:ascii="IRNazanin" w:hAnsi="IRNazanin" w:eastAsia="IRNazanin"/>
          <w:color w:val="111111"/>
          <w:sz w:val="28"/>
          <w:sz w:val="28"/>
          <w:szCs w:val="28"/>
          <w:rtl w:val="true"/>
          <w:lang w:bidi="fa-IR"/>
        </w:rPr>
        <w:t>دیدگاه یهود</w:t>
      </w:r>
    </w:p>
    <w:p>
      <w:pPr>
        <w:pStyle w:val="BookText"/>
        <w:rPr/>
      </w:pPr>
      <w:r>
        <w:rPr>
          <w:rFonts w:ascii="Amiri" w:hAnsi="Amiri" w:eastAsia="Amiri" w:cs="Amiri"/>
          <w:color w:val="111111"/>
          <w:sz w:val="28"/>
          <w:sz w:val="28"/>
          <w:szCs w:val="28"/>
          <w:rtl w:val="true"/>
          <w:lang w:bidi="ar-SA"/>
        </w:rPr>
        <w:t>أَلاّٰ نُؤْمِنَ لِرَسُولٍ حَتّٰی یَأْتِیَنٰا بِقُرْبٰانٍ تَأْکُلُهُ النّٰارُ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قربانی در ادیان الهی</w:t>
      </w:r>
    </w:p>
    <w:p>
      <w:pPr>
        <w:pStyle w:val="BookText"/>
        <w:rPr/>
      </w:pPr>
      <w:r>
        <w:rPr>
          <w:rFonts w:ascii="Amiri" w:hAnsi="Amiri" w:eastAsia="Amiri" w:cs="Amiri"/>
          <w:color w:val="111111"/>
          <w:sz w:val="28"/>
          <w:sz w:val="28"/>
          <w:szCs w:val="28"/>
          <w:rtl w:val="true"/>
          <w:lang w:bidi="ar-SA"/>
        </w:rPr>
        <w:t xml:space="preserve">قُلْ قَدْ جٰاءَکُمْ 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بِالَّذِی قُلْتُمْ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رسولان متعدّد برای بنی‌اسرائیل، همراه دلایل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 براهین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رُسُلٌ مِنْ قَبْلِی بِالْبَیِّنٰاتِ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شدن قربانی به آتشی از غیب، معجزۀ برخی انبیا و رسولان بنی‌اسرائیل</w:t>
      </w:r>
    </w:p>
    <w:p>
      <w:pPr>
        <w:pStyle w:val="BookText"/>
        <w:rPr/>
      </w:pPr>
      <w:r>
        <w:rPr>
          <w:rFonts w:ascii="Amiri" w:hAnsi="Amiri" w:eastAsia="Amiri" w:cs="Amiri"/>
          <w:color w:val="111111"/>
          <w:sz w:val="28"/>
          <w:sz w:val="28"/>
          <w:szCs w:val="28"/>
          <w:rtl w:val="true"/>
          <w:lang w:bidi="ar-SA"/>
        </w:rPr>
        <w:t xml:space="preserve">قٰالُوا إِنَّ اللّٰهَ عَهِدَ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بِالَّذِی قُلْتُمْ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و استدلال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 به تعلیم خداوند</w:t>
      </w:r>
    </w:p>
    <w:p>
      <w:pPr>
        <w:pStyle w:val="BookText"/>
        <w:rPr/>
      </w:pPr>
      <w:r>
        <w:rPr>
          <w:rFonts w:ascii="Amiri" w:hAnsi="Amiri" w:eastAsia="Amiri" w:cs="Amiri"/>
          <w:color w:val="111111"/>
          <w:sz w:val="28"/>
          <w:sz w:val="28"/>
          <w:szCs w:val="28"/>
          <w:rtl w:val="true"/>
          <w:lang w:bidi="ar-SA"/>
        </w:rPr>
        <w:t>قُلْ قَدْ جٰاءَکُمْ رُسُلٌ مِنْ قَبْلِی بِالْبَیِّنٰاتِ وَ بِالَّذِی قُلْتُمْ فَلِمَ قَتَلْتُمُوهُمْ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از راههای اثبات نبوت</w:t>
      </w:r>
    </w:p>
    <w:p>
      <w:pPr>
        <w:pStyle w:val="BookText"/>
        <w:rPr/>
      </w:pPr>
      <w:r>
        <w:rPr>
          <w:rFonts w:ascii="Amiri" w:hAnsi="Amiri" w:eastAsia="Amiri" w:cs="Amiri"/>
          <w:color w:val="111111"/>
          <w:sz w:val="28"/>
          <w:sz w:val="28"/>
          <w:szCs w:val="28"/>
          <w:rtl w:val="true"/>
          <w:lang w:bidi="ar-SA"/>
        </w:rPr>
        <w:t>قَدْ جٰاءَکُمْ رُسُلٌ مِنْ قَبْلِی بِالْبَیِّنٰاتِ وَ بِالَّذِی قُلْتُمْ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بسیاری از انبیای الهی به دست یهود، علی رغم مشاهدۀ معجزات و علم به حقّانیّت آنان</w:t>
      </w:r>
    </w:p>
    <w:p>
      <w:pPr>
        <w:pStyle w:val="BookText"/>
        <w:rPr/>
      </w:pPr>
      <w:r>
        <w:rPr>
          <w:rFonts w:ascii="Amiri" w:hAnsi="Amiri" w:eastAsia="Amiri" w:cs="Amiri"/>
          <w:color w:val="111111"/>
          <w:sz w:val="28"/>
          <w:sz w:val="28"/>
          <w:szCs w:val="28"/>
          <w:rtl w:val="true"/>
          <w:lang w:bidi="ar-SA"/>
        </w:rPr>
        <w:t>قُلْ قَدْ جٰاءَکُمْ رُسُلٌ مِنْ قَبْلِی بِالْبَیِّنٰاتِ وَ بِالَّذِی قُلْتُمْ فَلِمَ قَتَلْتُمُوهُمْ إِنْ کُنْتُمْ صٰادِقِینَ</w:t>
      </w:r>
    </w:p>
    <w:p>
      <w:pPr>
        <w:pStyle w:val="BookText"/>
        <w:rPr/>
      </w:pPr>
      <w:r>
        <w:rPr>
          <w:rFonts w:ascii="IRNazanin" w:hAnsi="IRNazanin" w:eastAsia="IRNazanin"/>
          <w:color w:val="111111"/>
          <w:sz w:val="28"/>
          <w:sz w:val="28"/>
          <w:szCs w:val="28"/>
          <w:rtl w:val="true"/>
          <w:lang w:bidi="fa-IR"/>
        </w:rPr>
        <w:t xml:space="preserve">هنگامی به یک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حقّ را برای طرف مقابل روشن کند و او را به حقانیّت آن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یهودیان می‌دانستند و برای آنان روشن بود که پیامبران واقعی را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حتّی با مشاهدۀ معجزۀ مورد درخواست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 قربانی در آتشی 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نه تنها به آنان ایمان نیاوردند، بلکه آنان را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قَدْ جٰاءَکُمْ رُسُلٌ مِنْ قَبْلِی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بِالَّذِی قُلْتُمْ فَلِمَ قَتَلْتُمُوهُمْ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 بر اساس تاریخ گذشتۀ آنان</w:t>
      </w:r>
    </w:p>
    <w:p>
      <w:pPr>
        <w:pStyle w:val="BookText"/>
        <w:rPr/>
      </w:pPr>
      <w:r>
        <w:rPr>
          <w:rFonts w:ascii="Amiri" w:hAnsi="Amiri" w:eastAsia="Amiri" w:cs="Amiri"/>
          <w:color w:val="111111"/>
          <w:sz w:val="28"/>
          <w:sz w:val="28"/>
          <w:szCs w:val="28"/>
          <w:rtl w:val="true"/>
          <w:lang w:bidi="ar-SA"/>
        </w:rPr>
        <w:t xml:space="preserve">قُلْ قَدْ جٰاءَکُمْ رُسُلٌ مِنْ قَبْلِی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هر امّت، منبعی برای شناخت روحیه و خصلتهای آنان و تعیین خط مشی آینده‌شان</w:t>
      </w:r>
    </w:p>
    <w:p>
      <w:pPr>
        <w:pStyle w:val="BookText"/>
        <w:rPr/>
      </w:pPr>
      <w:r>
        <w:rPr>
          <w:rFonts w:ascii="Amiri" w:hAnsi="Amiri" w:eastAsia="Amiri" w:cs="Amiri"/>
          <w:color w:val="111111"/>
          <w:sz w:val="28"/>
          <w:sz w:val="28"/>
          <w:szCs w:val="28"/>
          <w:rtl w:val="true"/>
          <w:lang w:bidi="ar-SA"/>
        </w:rPr>
        <w:t xml:space="preserve">قَدْ جٰاءَکُمْ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قَتَلْتُمُوهُمْ</w:t>
      </w:r>
    </w:p>
    <w:p>
      <w:pPr>
        <w:pStyle w:val="BookText"/>
        <w:rPr/>
      </w:pPr>
      <w:r>
        <w:rPr>
          <w:rFonts w:ascii="IRNazanin" w:hAnsi="IRNazanin" w:eastAsia="IRNazanin"/>
          <w:color w:val="111111"/>
          <w:sz w:val="28"/>
          <w:sz w:val="28"/>
          <w:szCs w:val="28"/>
          <w:rtl w:val="true"/>
          <w:lang w:bidi="fa-IR"/>
        </w:rPr>
        <w:t>خداوند با خصلتها و سوابق تاریخی یهود، علیه یهودیان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می‌کند و مشی آینده آنان را گوشزد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بیانگر این است که تاریخ و سابقۀ هر امّت، نشان‌دهندۀ آیندۀ آن و نیز منبعی برای شناخت روحیات حاکم بر آن می‌باشد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منافقانۀ یهود،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قٰالُوا إِنَّ اللّٰهَ عَهِدَ إِلَیْنٰا أَلاّٰ نُؤْمِنَ 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قَتَلْتُمُوهُمْ إِنْ کُنْتُمْ صٰادِقِینَ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قَتَلْتُمُوهُمْ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این است که یهود، علی رغم ادعای ایمان در صورت مشاهدۀ معجزه، قصد ایمان آوردن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خرافه‌گویی و جمود و تحجر 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قٰالُوا إِنَّ اللّٰهَ عَهِدَ إِلَیْنٰا أَلاّٰ نُؤْمِنَ لِرَسُولٍ حَتّٰی یَأْتِیَنٰا بِقُرْبٰانٍ تَأْکُلُهُ النّٰارُ</w:t>
      </w:r>
    </w:p>
    <w:p>
      <w:pPr>
        <w:pStyle w:val="BookText"/>
        <w:rPr/>
      </w:pPr>
      <w:r>
        <w:rPr>
          <w:rFonts w:ascii="IRNazanin" w:hAnsi="IRNazanin" w:eastAsia="IRNazanin"/>
          <w:color w:val="111111"/>
          <w:sz w:val="28"/>
          <w:sz w:val="28"/>
          <w:szCs w:val="28"/>
          <w:rtl w:val="true"/>
          <w:lang w:bidi="fa-IR"/>
        </w:rPr>
        <w:t xml:space="preserve">ظاهر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نُؤْمِنَ 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است که خداوند به ما دستور داده به کسی که فلان معجزۀ خاص را ندارد، ایمان نیاوریم، هر چند حقیقتاً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 معنا که به فرض نبوت، اگر فلان معجزۀ خاص را نیاورد به وی ایمان نیاورید، خرافه‌ای بیش نیست و اصرار به این معنا حاکی از جمود و تحجّر یهود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اعمال دیگران، به منزلۀ شرکت در انجام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قَتَلْتُمُوهُمْ</w:t>
      </w:r>
    </w:p>
    <w:p>
      <w:pPr>
        <w:pStyle w:val="BookText"/>
        <w:rPr/>
      </w:pPr>
      <w:r>
        <w:rPr>
          <w:rFonts w:ascii="IRNazanin" w:hAnsi="IRNazanin" w:eastAsia="IRNazanin"/>
          <w:color w:val="111111"/>
          <w:sz w:val="28"/>
          <w:sz w:val="28"/>
          <w:szCs w:val="28"/>
          <w:rtl w:val="true"/>
          <w:lang w:bidi="fa-IR"/>
        </w:rPr>
        <w:t>نسبت قتل پیامبران به یهود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آنان پیامبران گذشته را نکشتند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رضایت آنان به اعمال گذشتگان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رضایت به کشتار انبیا توسط پیشینیان خود، در حکم قاتلان انبیا</w:t>
      </w:r>
    </w:p>
    <w:p>
      <w:pPr>
        <w:pStyle w:val="BookText"/>
        <w:rPr/>
      </w:pPr>
      <w:r>
        <w:rPr>
          <w:rFonts w:ascii="Amiri" w:hAnsi="Amiri" w:eastAsia="Amiri" w:cs="Amiri"/>
          <w:color w:val="111111"/>
          <w:sz w:val="28"/>
          <w:sz w:val="28"/>
          <w:szCs w:val="28"/>
          <w:rtl w:val="true"/>
          <w:lang w:bidi="ar-SA"/>
        </w:rPr>
        <w:t>فَلِمَ قَتَلْتُمُوهُمْ إِنْ کُنْتُمْ صٰادِقِینَ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مردمی لجوج و معاند</w:t>
      </w:r>
    </w:p>
    <w:p>
      <w:pPr>
        <w:pStyle w:val="BookText"/>
        <w:rPr/>
      </w:pPr>
      <w:r>
        <w:rPr>
          <w:rFonts w:ascii="Amiri" w:hAnsi="Amiri" w:eastAsia="Amiri" w:cs="Amiri"/>
          <w:color w:val="111111"/>
          <w:sz w:val="28"/>
          <w:sz w:val="28"/>
          <w:szCs w:val="28"/>
          <w:rtl w:val="true"/>
          <w:lang w:bidi="ar-SA"/>
        </w:rPr>
        <w:t>قُلْ قَدْ جٰاءَکُمْ رُسُلٌ مِنْ قَبْلِی بِالْبَیِّنٰاتِ وَ بِالَّذِی قُلْتُمْ فَلِمَ قَتَلْتُمُوهُمْ إِنْ کُنْتُمْ صٰادِقِینَ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بهانه‌جویی یهود برای گریز از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قَتَلْتُمُوهُمْ إِنْ کُنْتُمْ صٰادِقِینَ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قَتَلْتُمُوهُمْ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پیشنهاد یهودیان برای ایمان آوردن، بهانه‌ای بیش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بودن ادعای یهود در مورد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 مشاهدۀ معجزۀ درخواستی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 قربانی در آتشی از 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قَدْ جٰاءَکُمْ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قَتَلْتُمُوهُمْ إِنْ کُنْتُمْ صٰادِقِینَ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عهد خداوند با یهود در مورد ایمان نیاوردن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با ارائۀ قربانی که آتشی از غیب آن را بسوزاند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عَهِدَ إِلَیْنٰا أَلاّٰ نُؤْمِنَ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قَتَلْتُمُوهُمْ إِنْ کُنْتُمْ صٰادِقِینَ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ادعای یهود صحیح بود، باید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خواستۀ آنان را عملی می‌کرد، و نیز نباید از عهد،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قلتم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 بلکه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بالعهد الّذی عهد اللّه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ادعای آنان حقیقت داشت، عهدی بود الهی؛ نه گفتار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یهود از سوی خداوند به جهت بهانه‌جویی و ادعاهای واهی</w:t>
      </w:r>
    </w:p>
    <w:p>
      <w:pPr>
        <w:pStyle w:val="BookText"/>
        <w:rPr/>
      </w:pPr>
      <w:r>
        <w:rPr>
          <w:rFonts w:ascii="Amiri" w:hAnsi="Amiri" w:eastAsia="Amiri" w:cs="Amiri"/>
          <w:color w:val="111111"/>
          <w:sz w:val="28"/>
          <w:sz w:val="28"/>
          <w:szCs w:val="28"/>
          <w:rtl w:val="true"/>
          <w:lang w:bidi="ar-SA"/>
        </w:rPr>
        <w:t xml:space="preserve">اَلَّذِینَ قٰالُوا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قَتَلْتُمُوهُمْ إِنْ کُنْتُمْ صٰادِقِینَ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منطقی و استدلالی قرآن در برابر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قَدْ جٰاءَکُمْ رُسُلٌ مِنْ قَبْلِی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قَتَلْتُمُوهُمْ إِنْ کُنْتُمْ صٰادِقِینَ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و ارتباط محکم یهود با پیشینۀ تاریخی، فرهنگی و قومی خود</w:t>
      </w:r>
    </w:p>
    <w:p>
      <w:pPr>
        <w:pStyle w:val="BookText"/>
        <w:rPr/>
      </w:pPr>
      <w:r>
        <w:rPr>
          <w:rFonts w:ascii="Amiri" w:hAnsi="Amiri" w:eastAsia="Amiri" w:cs="Amiri"/>
          <w:color w:val="111111"/>
          <w:sz w:val="28"/>
          <w:sz w:val="28"/>
          <w:szCs w:val="28"/>
          <w:rtl w:val="true"/>
          <w:lang w:bidi="ar-SA"/>
        </w:rPr>
        <w:t xml:space="preserve">اَلَّذِینَ قٰالُوا إِنَّ اللّٰهَ عَهِدَ إِلَیْنٰا أَلاّٰ نُؤْمِنَ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قَتَلْتُمُوهُمْ إِنْ کُنْتُمْ صٰادِقِینَ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حکی عن قوم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نؤمن لرسول حتّی یأتینا بقربان تأکله النار قل قد جائکم رسل من قبلی بالبینات و بالذی قلتم فلم قتلتموهم 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القاتلین و القائلین خمسمائة عام فألزمهم اللّه القتل برضاهم ما فعلوا؛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از قومی حکایت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نُؤْمِنَ لِرَسُولٍ حَتّٰی یَأْتِیَنٰا بِقُرْبٰانٍ تَأْکُلُهُ النّٰارُ قُلْ قَدْ جٰاءَکُمْ رُسُلٌ مِنْ قَبْلِی بِالْبَیِّنٰاتِ وَ بِالَّذِی قُلْتُمْ فَلِمَ قَتَلْتُمُوهُمْ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قاتلان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سال فاصله است ولی خداوند به سبب آن که اینان از آنچه آنان انجام دادند خرسند بودند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گردن اینان نیز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بنواسرائیل إذا قرّبت القربان تخرج نار تأکل قربان من 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چنین بود که بنی‌اسرائیل هرگاه قربانی تقدیم می‌کردند آتشی پدیدار می‌شد و قربانی کسی را که مورد قبول واقع شده بود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ارتجاع؛ اسلام؛ اللّه؛ انبیاء؛ اهل کتاب؛ ایمان؛ بنی اسرائیل؛ بهانه جویی؛ تاریخ؛ تبلیغ؛ دروغ؛ دشمنی؛ دین؛ راستگویی؛ رسالت؛ شناخت؛ عبرت؛ عمل؛ عهد؛ غیب؛ قتل؛ قربانی؛ کفر؛ کیفر؛ گناه؛ لجاجت؛محمّد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نژاد؛ نفاق؛ نیاکان؛ یهود</w:t>
      </w:r>
      <w:bookmarkStart w:id="234" w:name="pg19783_214555"/>
    </w:p>
    <w:p>
      <w:pPr>
        <w:pStyle w:val="Heading3"/>
        <w:numPr>
          <w:ilvl w:val="2"/>
          <w:numId w:val="1"/>
        </w:numPr>
        <w:rPr/>
      </w:pPr>
      <w:bookmarkStart w:id="235" w:name="__RefHeading___Toc1214472_2314609296"/>
      <w:bookmarkStart w:id="236" w:name="_Toc79"/>
      <w:bookmarkEnd w:id="234"/>
      <w:bookmarkEnd w:id="23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184</w:t>
      </w:r>
      <w:r>
        <w:rPr>
          <w:rtl w:val="true"/>
        </w:rPr>
        <w:t>]</w:t>
      </w:r>
      <w:bookmarkEnd w:id="236"/>
    </w:p>
    <w:p>
      <w:pPr>
        <w:pStyle w:val="BookText"/>
        <w:rPr/>
      </w:pPr>
      <w:r>
        <w:rPr>
          <w:rFonts w:ascii="Amiri" w:hAnsi="Amiri" w:eastAsia="Amiri" w:cs="Amiri"/>
          <w:color w:val="111111"/>
          <w:sz w:val="28"/>
          <w:sz w:val="28"/>
          <w:szCs w:val="28"/>
          <w:rtl w:val="true"/>
          <w:lang w:bidi="ar-SA"/>
        </w:rPr>
        <w:t xml:space="preserve">فَإِنْ کَذَّبُوکَ فَقَدْ کُذِّبَ رُسُلٌ مِنْ قَبْلِکَ جٰاؤُ بِالْبَیِّنٰاتِ وَ اَلزُّبُرِ وَ اَلْکِتٰابِ اَلْمُنِیرِ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 xml:space="preserve">پس اگر تو 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تازگی ندارد،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هم که پیش از تو بودند و معجزات و نوشته‌ها و کتاب‌های روشنی بخش آورده بودند، تکذیب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یهود</w:t>
      </w:r>
    </w:p>
    <w:p>
      <w:pPr>
        <w:pStyle w:val="BookText"/>
        <w:rPr/>
      </w:pPr>
      <w:r>
        <w:rPr>
          <w:rFonts w:ascii="Amiri" w:hAnsi="Amiri" w:eastAsia="Amiri" w:cs="Amiri"/>
          <w:color w:val="111111"/>
          <w:sz w:val="28"/>
          <w:sz w:val="28"/>
          <w:szCs w:val="28"/>
          <w:rtl w:val="true"/>
          <w:lang w:bidi="ar-SA"/>
        </w:rPr>
        <w:t>فَإِنْ کَذَّبُوکَ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تکذیب آن حضرت از سوی 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کَذَّبُوکَ فَقَدْ کُذِّبَ رُسُلٌ مِنْ قَبْلِکَ</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و تقدیر آن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کذبوک فلا تحزن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تکذیب آن حضرت از سوی یهود</w:t>
      </w:r>
    </w:p>
    <w:p>
      <w:pPr>
        <w:pStyle w:val="BookText"/>
        <w:rPr/>
      </w:pPr>
      <w:r>
        <w:rPr>
          <w:rFonts w:ascii="Amiri" w:hAnsi="Amiri" w:eastAsia="Amiri" w:cs="Amiri"/>
          <w:color w:val="111111"/>
          <w:sz w:val="28"/>
          <w:sz w:val="28"/>
          <w:szCs w:val="28"/>
          <w:rtl w:val="true"/>
          <w:lang w:bidi="ar-SA"/>
        </w:rPr>
        <w:t>فَإِنْ کَذَّبُوکَ فَقَدْ کُذِّبَ رُسُلٌ مِنْ قَبْلِکَ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پایداری در انجام رسالت، علی رغم تکذیب و مخالفت مردم</w:t>
      </w:r>
    </w:p>
    <w:p>
      <w:pPr>
        <w:pStyle w:val="BookText"/>
        <w:rPr/>
      </w:pPr>
      <w:r>
        <w:rPr>
          <w:rFonts w:ascii="Amiri" w:hAnsi="Amiri" w:eastAsia="Amiri" w:cs="Amiri"/>
          <w:color w:val="111111"/>
          <w:sz w:val="28"/>
          <w:sz w:val="28"/>
          <w:szCs w:val="28"/>
          <w:rtl w:val="true"/>
          <w:lang w:bidi="ar-SA"/>
        </w:rPr>
        <w:t>فَإِنْ کَذَّبُوکَ فَقَدْ کُذِّبَ رُسُلٌ مِنْ قَبْلِکَ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گسترۀ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کَذَّبُوکَ</w:t>
      </w:r>
    </w:p>
    <w:p>
      <w:pPr>
        <w:pStyle w:val="BookText"/>
        <w:rPr/>
      </w:pPr>
      <w:r>
        <w:rPr>
          <w:rFonts w:ascii="IRNazanin" w:hAnsi="IRNazanin" w:eastAsia="IRNazanin"/>
          <w:color w:val="111111"/>
          <w:sz w:val="28"/>
          <w:sz w:val="28"/>
          <w:szCs w:val="28"/>
          <w:rtl w:val="true"/>
          <w:lang w:bidi="fa-IR"/>
        </w:rPr>
        <w:t>از اینکه یهود،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معلوم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نیز به پذیرش اسلام دعوت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رسالت انبیا، از شیوه‌های رایج برای مخالفت با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کَذَّبُوکَ فَقَدْ کُذِّبَ رُسُلٌ مِنْ قَبْلِکَ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رسالت بسیاری از انبیا، علی رغم برخورداری آنان از دلایل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 معجزه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کَذَّبُوکَ فَقَدْ کُذِّبَ رُسُلٌ مِنْ قَبْلِکَ جٰاؤُ بِالْبَیِّنٰاتِ وَ الزُّبُرِ وَ الْکِتٰابِ الْمُنِیرِ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پیامبران، مورد سرزنش و ملامت خداوند</w:t>
      </w:r>
    </w:p>
    <w:p>
      <w:pPr>
        <w:pStyle w:val="BookText"/>
        <w:rPr/>
      </w:pPr>
      <w:r>
        <w:rPr>
          <w:rFonts w:ascii="Amiri" w:hAnsi="Amiri" w:eastAsia="Amiri" w:cs="Amiri"/>
          <w:color w:val="111111"/>
          <w:sz w:val="28"/>
          <w:sz w:val="28"/>
          <w:szCs w:val="28"/>
          <w:rtl w:val="true"/>
          <w:lang w:bidi="ar-SA"/>
        </w:rPr>
        <w:t xml:space="preserve">فَإِنْ کَذَّبُوکَ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 بِالْبَیِّنٰاتِ وَ الزُّبُرِ وَ الْکِتٰابِ الْمُنِیرِ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جٰاؤُ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حال و یا 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با اینکه انبیا دلایلی روشن برای رسالت خویش داشتند،</w:t>
      </w:r>
    </w:p>
    <w:p>
      <w:pPr>
        <w:pStyle w:val="BookText"/>
        <w:rPr/>
      </w:pPr>
      <w:r>
        <w:rPr>
          <w:rFonts w:ascii="IRNazanin" w:hAnsi="IRNazanin" w:eastAsia="IRNazanin"/>
          <w:color w:val="111111"/>
          <w:sz w:val="28"/>
          <w:sz w:val="28"/>
          <w:szCs w:val="28"/>
          <w:rtl w:val="true"/>
          <w:lang w:bidi="fa-IR"/>
        </w:rPr>
        <w:t>امّا عده‌ای با آنان مخالفت کردند و این تعبیر، گویای مذمّت شدید از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الهی برخوردار از دلایل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 مشتمل بر حکمت و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آورندۀ کتابِ روشن و روشنگر</w:t>
      </w:r>
    </w:p>
    <w:p>
      <w:pPr>
        <w:pStyle w:val="BookText"/>
        <w:rPr/>
      </w:pPr>
      <w:r>
        <w:rPr>
          <w:rFonts w:ascii="Amiri" w:hAnsi="Amiri" w:eastAsia="Amiri" w:cs="Amiri"/>
          <w:color w:val="111111"/>
          <w:sz w:val="28"/>
          <w:sz w:val="28"/>
          <w:szCs w:val="28"/>
          <w:rtl w:val="true"/>
          <w:lang w:bidi="ar-SA"/>
        </w:rPr>
        <w:t>رُسُلٌ مِنْ قَبْلِکَ جٰاؤُ بِالْبَیِّنٰاتِ وَ الزُّبُرِ وَ الْکِتٰابِ الْمُنِیرِ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روشنگر و نیز به معنای روشن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کتب آسمانی در همۀ ابعاد مورد نیاز</w:t>
      </w:r>
    </w:p>
    <w:p>
      <w:pPr>
        <w:pStyle w:val="BookText"/>
        <w:rPr/>
      </w:pPr>
      <w:r>
        <w:rPr>
          <w:rFonts w:ascii="Amiri" w:hAnsi="Amiri" w:eastAsia="Amiri" w:cs="Amiri"/>
          <w:color w:val="111111"/>
          <w:sz w:val="28"/>
          <w:sz w:val="28"/>
          <w:szCs w:val="28"/>
          <w:rtl w:val="true"/>
          <w:lang w:bidi="ar-SA"/>
        </w:rPr>
        <w:t xml:space="preserve">جٰاؤُ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الْمُنِیرِ</w:t>
      </w:r>
    </w:p>
    <w:p>
      <w:pPr>
        <w:pStyle w:val="BookText"/>
        <w:rPr/>
      </w:pPr>
      <w:r>
        <w:rPr>
          <w:rFonts w:ascii="IRNazanin" w:hAnsi="IRNazanin" w:eastAsia="IRNazanin"/>
          <w:color w:val="111111"/>
          <w:sz w:val="28"/>
          <w:sz w:val="28"/>
          <w:szCs w:val="28"/>
          <w:rtl w:val="true"/>
          <w:lang w:bidi="fa-IR"/>
        </w:rPr>
        <w:t xml:space="preserve">در صورتی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متعدی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باشد، متعلق آن حذف شده تا دلالت بر عموم و شمول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آنچه مردم از آن کتاب توقع داشته و بدان نیازمند باشند، در آن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فهم بودن کتب آسمانی و حجیّت ظواهر آن</w:t>
      </w:r>
    </w:p>
    <w:p>
      <w:pPr>
        <w:pStyle w:val="BookText"/>
        <w:rPr/>
      </w:pPr>
      <w:r>
        <w:rPr>
          <w:rFonts w:ascii="Amiri" w:hAnsi="Amiri" w:eastAsia="Amiri" w:cs="Amiri"/>
          <w:color w:val="111111"/>
          <w:sz w:val="28"/>
          <w:sz w:val="28"/>
          <w:szCs w:val="28"/>
          <w:rtl w:val="true"/>
          <w:lang w:bidi="ar-SA"/>
        </w:rPr>
        <w:t>جٰاؤُ بِالْبَیِّنٰاتِ وَ الزُّبُرِ وَ الْکِتٰابِ الْمُنِیرِ</w:t>
      </w:r>
    </w:p>
    <w:p>
      <w:pPr>
        <w:pStyle w:val="BookText"/>
        <w:rPr/>
      </w:pPr>
      <w:r>
        <w:rPr>
          <w:rFonts w:ascii="IRNazanin" w:hAnsi="IRNazanin" w:eastAsia="IRNazanin"/>
          <w:color w:val="111111"/>
          <w:sz w:val="28"/>
          <w:sz w:val="28"/>
          <w:szCs w:val="28"/>
          <w:rtl w:val="true"/>
          <w:lang w:bidi="fa-IR"/>
        </w:rPr>
        <w:t>اگر کتب آسمانی قابل فهم نباشد، نه روشن خواهد بود و نه روشنگر، و آنگاه که قابل فهم باشد، ظاهر آن برای مکلّفین حجت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کَذَّبُوکَ فَقَدْ کُذِّبَ رُسُلٌ مِنْ قَبْلِکَ جٰاؤُ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کتب الانبیاء بالنبوّة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الْکِتٰابِ الْمُنِیرِ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و الحرام؛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کَذَّبُوکَ فَقَدْ کُذِّبَ رُسُلٌ مِنْ قَبْلِکَ جٰاؤُ بِالْبَیِّنٰاتِ وَ الزُّبُرِ وَ الْکِتٰابِ الْمُنِیرِ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کتاب‌های آسمانی انبیاست که به سبب نبوتشان دریافت کرده‌اند،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استقامت؛ اسلام؛ انبیاء؛ تعلیم؛ تکذیب؛ حزن؛ حُکم؛ دلداری؛ زبور؛ کتاب؛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ملامت؛ یهود</w:t>
      </w:r>
      <w:bookmarkStart w:id="237" w:name="pg19783_214557"/>
    </w:p>
    <w:p>
      <w:pPr>
        <w:pStyle w:val="Heading3"/>
        <w:numPr>
          <w:ilvl w:val="2"/>
          <w:numId w:val="1"/>
        </w:numPr>
        <w:rPr/>
      </w:pPr>
      <w:bookmarkStart w:id="238" w:name="__RefHeading___Toc1214474_2314609296"/>
      <w:bookmarkStart w:id="239" w:name="_Toc80"/>
      <w:bookmarkEnd w:id="237"/>
      <w:bookmarkEnd w:id="23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185</w:t>
      </w:r>
      <w:r>
        <w:rPr>
          <w:rtl w:val="true"/>
        </w:rPr>
        <w:t>]</w:t>
      </w:r>
      <w:bookmarkEnd w:id="239"/>
    </w:p>
    <w:p>
      <w:pPr>
        <w:pStyle w:val="BookText"/>
        <w:rPr/>
      </w:pPr>
      <w:r>
        <w:rPr>
          <w:rFonts w:ascii="Amiri" w:hAnsi="Amiri" w:eastAsia="Amiri" w:cs="Amiri"/>
          <w:color w:val="111111"/>
          <w:sz w:val="28"/>
          <w:sz w:val="28"/>
          <w:szCs w:val="28"/>
          <w:rtl w:val="true"/>
          <w:lang w:bidi="ar-SA"/>
        </w:rPr>
        <w:t xml:space="preserve">کُلُّ نَفْسٍ ذٰائِقَةُ اَلْمَوْتِ وَ إِنَّمٰا تُوَفَّوْنَ أُجُورَکُمْ یَوْمَ اَلْقِیٰامَةِ فَمَنْ زُحْزِحَ عَنِ اَلنّٰارِ وَ أُدْخِلَ اَلْجَنَّةَ فَقَدْ فٰازَ وَ مَا اَلْحَیٰاةُ اَلدُّنْیٰا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هر کسی چشندۀ مرگ است، و جز این نیست که روز قیامت پاداش شما به طور کامل به شما داده می‌شود؛ پس هر کس از آتش دور داشته شود و او را به بهشت درآورند، قطعاً کامیاب شده است، و زندگی دنیا جز کالای فریب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سرنوشت حتمی برای همگان</w:t>
      </w:r>
    </w:p>
    <w:p>
      <w:pPr>
        <w:pStyle w:val="BookText"/>
        <w:rPr/>
      </w:pPr>
      <w:r>
        <w:rPr>
          <w:rFonts w:ascii="Amiri" w:hAnsi="Amiri" w:eastAsia="Amiri" w:cs="Amiri"/>
          <w:color w:val="111111"/>
          <w:sz w:val="28"/>
          <w:sz w:val="28"/>
          <w:szCs w:val="28"/>
          <w:rtl w:val="true"/>
          <w:lang w:bidi="ar-SA"/>
        </w:rPr>
        <w:t>کُلُّ نَفْسٍ ذٰائِقَةُ الْمَوْتِ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دریافت کامل سزای اعمال در روز قیامت</w:t>
      </w:r>
    </w:p>
    <w:p>
      <w:pPr>
        <w:pStyle w:val="BookText"/>
        <w:rPr/>
      </w:pPr>
      <w:r>
        <w:rPr>
          <w:rFonts w:ascii="Amiri" w:hAnsi="Amiri" w:eastAsia="Amiri" w:cs="Amiri"/>
          <w:color w:val="111111"/>
          <w:sz w:val="28"/>
          <w:sz w:val="28"/>
          <w:szCs w:val="28"/>
          <w:rtl w:val="true"/>
          <w:lang w:bidi="ar-SA"/>
        </w:rPr>
        <w:t>وَ إِنَّمٰا تُوَفَّوْنَ أُجُورَکُمْ یَوْمَ الْقِیٰامَةِ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به معنای دریافت کامل و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سزای کامل اعمال، تنها در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تُوَفَّوْنَ أُجُورَکُمْ یَوْمَ الْقِیٰامَةِ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محاسبۀ دقیق اعمال انسان و جزای عادلانۀ آن در قیامت</w:t>
      </w:r>
    </w:p>
    <w:p>
      <w:pPr>
        <w:pStyle w:val="BookText"/>
        <w:rPr/>
      </w:pPr>
      <w:r>
        <w:rPr>
          <w:rFonts w:ascii="Amiri" w:hAnsi="Amiri" w:eastAsia="Amiri" w:cs="Amiri"/>
          <w:color w:val="111111"/>
          <w:sz w:val="28"/>
          <w:sz w:val="28"/>
          <w:szCs w:val="28"/>
          <w:rtl w:val="true"/>
          <w:lang w:bidi="ar-SA"/>
        </w:rPr>
        <w:t>وَ إِنَّمٰا تُوَفَّوْنَ أُجُورَکُمْ یَوْمَ الْقِیٰامَةِ</w:t>
      </w:r>
    </w:p>
    <w:p>
      <w:pPr>
        <w:pStyle w:val="BookText"/>
        <w:rPr/>
      </w:pPr>
      <w:r>
        <w:rPr>
          <w:rFonts w:ascii="IRNazanin" w:hAnsi="IRNazanin" w:eastAsia="IRNazanin"/>
          <w:color w:val="111111"/>
          <w:sz w:val="28"/>
          <w:sz w:val="28"/>
          <w:szCs w:val="28"/>
          <w:rtl w:val="true"/>
          <w:lang w:bidi="fa-IR"/>
        </w:rPr>
        <w:t xml:space="preserve">اعطای پاداش کامل و تمام در مقابل عمل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تُوَفَّوْنَ أُجُورَکُمْ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حکایت از محاسبۀ دقیق اعمال دارد و نیز حاکی از عدالت در پرداخت پاداش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برخی از پاداشها و جزای اعمال در غیر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برزخ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تُوَفَّوْنَ أُجُورَکُمْ یَوْمَ الْقِیٰامَةِ</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دریافت کامل پاداش و جزا را منحصر به روز قیامت می‌کند، لذا مفهوم آن، دریافت برخی از جزا و پاداش در غیر روز قیامت است و مراد از غیر قیامت، می‌تواند دنیا و یا برزخ و یا هر 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پاداش کامل اخروی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ابلاغ رسالت و تحمّل رنجهای آن</w:t>
      </w:r>
    </w:p>
    <w:p>
      <w:pPr>
        <w:pStyle w:val="BookText"/>
        <w:rPr/>
      </w:pPr>
      <w:r>
        <w:rPr>
          <w:rFonts w:ascii="Amiri" w:hAnsi="Amiri" w:eastAsia="Amiri" w:cs="Amiri"/>
          <w:color w:val="111111"/>
          <w:sz w:val="28"/>
          <w:sz w:val="28"/>
          <w:szCs w:val="28"/>
          <w:rtl w:val="true"/>
          <w:lang w:bidi="ar-SA"/>
        </w:rPr>
        <w:t xml:space="preserve">فَإِنْ کَذَّبُوکَ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تُوَفَّوْنَ أُجُورَکُمْ یَوْمَ الْقِیٰامَةِ</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تُوَفَّوْنَ أُجُورَکُمْ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آیۀ قبل، که در مقام تسلی و دلداری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پاداش کامل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ابلاغ رسالت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بهره‌های اخروی، نتیجۀ اعمال دنیوی انسان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تُوَفَّوْنَ أُجُورَکُمْ یَوْمَ الْقِیٰامَةِ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نابودی انسان نیست؛ بلکه مرحله‌ای است برای ورود به قیامت</w:t>
      </w:r>
    </w:p>
    <w:p>
      <w:pPr>
        <w:pStyle w:val="BookText"/>
        <w:rPr/>
      </w:pPr>
      <w:r>
        <w:rPr>
          <w:rFonts w:ascii="Amiri" w:hAnsi="Amiri" w:eastAsia="Amiri" w:cs="Amiri"/>
          <w:color w:val="111111"/>
          <w:sz w:val="28"/>
          <w:sz w:val="28"/>
          <w:szCs w:val="28"/>
          <w:rtl w:val="true"/>
          <w:lang w:bidi="ar-SA"/>
        </w:rPr>
        <w:t>کُلُّ نَفْسٍ ذٰائِقَةُ الْمَوْتِ وَ إِنَّمٰا تُوَفَّوْنَ أُجُورَکُمْ یَوْمَ الْقِیٰامَةِ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جزایی کامل برای اعمال ناپسند انسانها</w:t>
      </w:r>
    </w:p>
    <w:p>
      <w:pPr>
        <w:pStyle w:val="BookText"/>
        <w:rPr/>
      </w:pPr>
      <w:r>
        <w:rPr>
          <w:rFonts w:ascii="Amiri" w:hAnsi="Amiri" w:eastAsia="Amiri" w:cs="Amiri"/>
          <w:color w:val="111111"/>
          <w:sz w:val="28"/>
          <w:sz w:val="28"/>
          <w:szCs w:val="28"/>
          <w:rtl w:val="true"/>
          <w:lang w:bidi="ar-SA"/>
        </w:rPr>
        <w:t xml:space="preserve">وَ إِنَّمٰا 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زُحْزِحَ عَنِ النّٰارِ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کامل برای اعمال نیک انسانها</w:t>
      </w:r>
    </w:p>
    <w:p>
      <w:pPr>
        <w:pStyle w:val="BookText"/>
        <w:rPr/>
      </w:pPr>
      <w:r>
        <w:rPr>
          <w:rFonts w:ascii="Amiri" w:hAnsi="Amiri" w:eastAsia="Amiri" w:cs="Amiri"/>
          <w:color w:val="111111"/>
          <w:sz w:val="28"/>
          <w:sz w:val="28"/>
          <w:szCs w:val="28"/>
          <w:rtl w:val="true"/>
          <w:lang w:bidi="ar-SA"/>
        </w:rPr>
        <w:t>وَ إِنَّمٰا تُوَفَّوْنَ أُجُورَکُمْ یَوْمَ الْقِیٰامَةِ فَمَنْ زُحْزِحَ عَنِ النّٰارِ وَ أُدْخِلَ الْجَنَّةَ فَقَدْ فٰازَ</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انسان در گرو رهایی از آتش و ره‌یافتن به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زُحْزِحَ عَنِ النّٰارِ وَ أُدْخِلَ الْجَنَّةَ فَقَدْ فٰازَ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زحزحة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زُحْزِحَ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به معنی دور شدن و کنایه از نجات یافتن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 سعادتمندان</w:t>
      </w:r>
    </w:p>
    <w:p>
      <w:pPr>
        <w:pStyle w:val="BookText"/>
        <w:rPr/>
      </w:pP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الْجَنَّةَ فَقَدْ فٰازَ</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و تیره‌بختیِ ساکنان دوزخ</w:t>
      </w:r>
    </w:p>
    <w:p>
      <w:pPr>
        <w:pStyle w:val="BookText"/>
        <w:rPr/>
      </w:pPr>
      <w:r>
        <w:rPr>
          <w:rFonts w:ascii="Amiri" w:hAnsi="Amiri" w:eastAsia="Amiri" w:cs="Amiri"/>
          <w:color w:val="111111"/>
          <w:sz w:val="28"/>
          <w:sz w:val="28"/>
          <w:szCs w:val="28"/>
          <w:rtl w:val="true"/>
          <w:lang w:bidi="ar-SA"/>
        </w:rPr>
        <w:t>فَمَنْ زُحْزِحَ عَنِ النّٰارِ وَ أُدْخِلَ الْجَنَّةَ فَقَدْ فٰازَ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الهی به اینکه زندگی دنیا، جز بهره‌ای فریبنده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الْحَیٰاةُ الدُّنْیٰا إِلاّٰ مَتٰاعُ الْغُرُورِ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مصدر است و به معنای فریب دادن و گول زدن؛ و یا اسم فاعل است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فریب‌دهنده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مرگ و کیفر و پاداش اعمال در قیامت و فریبنده بودن دنیا از روشهای قرآن برای هدایت انسانها</w:t>
      </w:r>
    </w:p>
    <w:p>
      <w:pPr>
        <w:pStyle w:val="BookText"/>
        <w:rPr/>
      </w:pP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إِلاّٰ مَتٰاعُ الْغُرُورِ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شدن در برابر بهره‌های دنیوی، درپی‌دارندۀ محرومیّت از سعادت و نجات اخروی</w:t>
      </w:r>
    </w:p>
    <w:p>
      <w:pPr>
        <w:pStyle w:val="BookText"/>
        <w:rPr/>
      </w:pPr>
      <w:r>
        <w:rPr>
          <w:rFonts w:ascii="Amiri" w:hAnsi="Amiri" w:eastAsia="Amiri" w:cs="Amiri"/>
          <w:color w:val="111111"/>
          <w:sz w:val="28"/>
          <w:sz w:val="28"/>
          <w:szCs w:val="28"/>
          <w:rtl w:val="true"/>
          <w:lang w:bidi="ar-SA"/>
        </w:rPr>
        <w:t>فَمَنْ زُحْزِحَ عَنِ النّٰارِ وَ أُدْخِلَ الْجَنَّةَ فَقَدْ فٰازَ وَ مَا الْحَیٰاةُ الدُّنْیٰا إِلاّٰ مَتٰاعُ الْغُرُورِ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هشیاری در قبال زندگانی دنیا</w:t>
      </w:r>
    </w:p>
    <w:p>
      <w:pPr>
        <w:pStyle w:val="BookText"/>
        <w:rPr/>
      </w:pPr>
      <w:r>
        <w:rPr>
          <w:rFonts w:ascii="Amiri" w:hAnsi="Amiri" w:eastAsia="Amiri" w:cs="Amiri"/>
          <w:color w:val="111111"/>
          <w:sz w:val="28"/>
          <w:sz w:val="28"/>
          <w:szCs w:val="28"/>
          <w:rtl w:val="true"/>
          <w:lang w:bidi="ar-SA"/>
        </w:rPr>
        <w:t>وَ مَا الْحَیٰاةُ الدُّنْیٰا إِلاّٰ مَتٰاعُ الْغُرُورِ</w:t>
      </w:r>
    </w:p>
    <w:p>
      <w:pPr>
        <w:pStyle w:val="BookText"/>
        <w:rPr/>
      </w:pPr>
      <w:r>
        <w:rPr>
          <w:rFonts w:ascii="IRNazanin" w:hAnsi="IRNazanin" w:eastAsia="IRNazanin"/>
          <w:color w:val="111111"/>
          <w:sz w:val="28"/>
          <w:sz w:val="28"/>
          <w:szCs w:val="28"/>
          <w:rtl w:val="true"/>
          <w:lang w:bidi="fa-IR"/>
        </w:rPr>
        <w:t>خداوند حیات دنیا را به فریبندگی توصیف کرد تا به انسانها بفهماند که مبادا ظاهر فریبندۀ حیات دنیا، شما را از بهشت که فوز و سعادت است، غافل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دنیا و لذّتهای آن، غافل‌کنندۀ انسان از رسیدن مرگ و نابودی آن لذّتها و خوشیها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إِلاّٰ مَتٰاعُ الْغُرُورِ</w:t>
      </w:r>
      <w:bookmarkStart w:id="240" w:name="pg19783_214559"/>
    </w:p>
    <w:p>
      <w:pPr>
        <w:pStyle w:val="BookText"/>
        <w:rPr/>
      </w:pPr>
      <w:bookmarkEnd w:id="240"/>
      <w:r>
        <w:rPr>
          <w:rFonts w:ascii="IRNazanin" w:hAnsi="IRNazanin" w:eastAsia="IRNazanin"/>
          <w:color w:val="111111"/>
          <w:sz w:val="28"/>
          <w:sz w:val="28"/>
          <w:szCs w:val="28"/>
          <w:rtl w:val="true"/>
          <w:lang w:bidi="fa-IR"/>
        </w:rPr>
        <w:t>از تذکّر به رسیدن مرگ، علی‌رغم آگاهی همگان از آن، و سپس فریبنده خواندن حیات دنیا، معلوم می‌شود که مصداق بارز فریبندگی دنیا، غافل نمودن انسانها از مرگ و نابودی لذّتهاست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سعادت واقعی در دنیا میسّر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زُحْزِحَ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الْجَنَّةَ فَقَدْ فٰازَ وَ مَا الْحَیٰاةُ الدُّنْیٰا إِلاّٰ مَتٰاعُ الْغُرُورِ</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الْجَنَّةَ فَقَدْ فٰازَ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بهشت درآید، به رستگاری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توصیف حیات دنیا به بهره‌ای سراسر فریبا و فریبنده، معلوم می‌شود که سعادت واقعی انسان در دنیا تأمین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بهره‌های دنیا در برابر پاداشهای اخروی، فریبی بیش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تُوَفَّوْنَ أُجُورَکُمْ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إِلاّٰ مَتٰاعُ الْغُرُورِ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اثاث؛ انسان؛ برزخ؛ بهشت؛ پاداش؛ تبلیغ؛ جهنم؛ حسابرسی؛ حیات؛ دنیا؛ ذکر؛ رسالت؛ رستگاری؛ سختی؛ شقاوت؛ عدل؛ عذاب؛ عرش؛ عمل؛ غفلت؛قیامت؛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مکر؛ ملائکه؛ نفس؛ وعده؛ هدایت</w:t>
      </w:r>
    </w:p>
    <w:p>
      <w:pPr>
        <w:pStyle w:val="Heading3"/>
        <w:numPr>
          <w:ilvl w:val="2"/>
          <w:numId w:val="1"/>
        </w:numPr>
        <w:rPr/>
      </w:pPr>
      <w:bookmarkStart w:id="241" w:name="__RefHeading___Toc1214476_2314609296"/>
      <w:bookmarkStart w:id="242" w:name="_Toc81"/>
      <w:bookmarkEnd w:id="24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186</w:t>
      </w:r>
      <w:r>
        <w:rPr>
          <w:rtl w:val="true"/>
        </w:rPr>
        <w:t>]</w:t>
      </w:r>
      <w:bookmarkEnd w:id="242"/>
    </w:p>
    <w:p>
      <w:pPr>
        <w:pStyle w:val="BookText"/>
        <w:rPr/>
      </w:pPr>
      <w:r>
        <w:rPr>
          <w:rFonts w:ascii="Amiri" w:hAnsi="Amiri" w:eastAsia="Amiri" w:cs="Amiri"/>
          <w:color w:val="111111"/>
          <w:sz w:val="28"/>
          <w:sz w:val="28"/>
          <w:szCs w:val="28"/>
          <w:rtl w:val="true"/>
          <w:lang w:bidi="ar-SA"/>
        </w:rPr>
        <w:t xml:space="preserve">لَتُبْلَوُنَّ فِی أَمْوٰالِکُمْ وَ أَنْفُسِکُمْ وَ لَتَسْمَعُنَّ مِنَ اَلَّذِینَ أُوتُوا اَلْکِتٰابَ مِنْ قَبْلِکُمْ وَ مِنَ اَلَّذِینَ أَشْرَکُوا أَذیً کَثِیراً وَ إِنْ تَصْبِرُوا وَ تَتَّقُوا فَإِنَّ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 xml:space="preserve">بی‌تردید، شما در مورد خودتان و اموالتان آزمایش می‌شوید، و قطعاً از کسانی که پیش از شما کتاب به آنان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شرک ورزیده‌اند، سخنان آزار دهندۀ بسیاری خواهید شنید، و اگر صبر کنید و تقوا پیشه سازید، قطعاً این از کارهای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مستمر و مداوم مؤمنان، از سنتهای خداوند</w:t>
      </w:r>
    </w:p>
    <w:p>
      <w:pPr>
        <w:pStyle w:val="BookText"/>
        <w:rPr/>
      </w:pPr>
      <w:r>
        <w:rPr>
          <w:rFonts w:ascii="Amiri" w:hAnsi="Amiri" w:eastAsia="Amiri" w:cs="Amiri"/>
          <w:color w:val="111111"/>
          <w:sz w:val="28"/>
          <w:sz w:val="28"/>
          <w:szCs w:val="28"/>
          <w:rtl w:val="true"/>
          <w:lang w:bidi="ar-SA"/>
        </w:rPr>
        <w:t>لَتُبْلَوُنَّ فِی أَمْوٰالِکُمْ وَ أَنْفُسِکُمْ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برای قسم و حاکی از حتمی بودن آزمایش</w:t>
      </w:r>
    </w:p>
    <w:p>
      <w:pPr>
        <w:pStyle w:val="BookText"/>
        <w:rPr/>
      </w:pPr>
      <w:r>
        <w:rPr>
          <w:rFonts w:ascii="IRNazanin" w:hAnsi="IRNazanin" w:eastAsia="IRNazanin"/>
          <w:color w:val="111111"/>
          <w:sz w:val="28"/>
          <w:sz w:val="28"/>
          <w:szCs w:val="28"/>
          <w:rtl w:val="true"/>
          <w:lang w:bidi="fa-IR"/>
        </w:rPr>
        <w:t>الهی است و نون تأکید حتمیّت آن را مورد تأکید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دلالت بر استمرار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تن و جان مؤمنان، وسیلۀ آزمایش آنان</w:t>
      </w:r>
    </w:p>
    <w:p>
      <w:pPr>
        <w:pStyle w:val="BookText"/>
        <w:rPr/>
      </w:pPr>
      <w:r>
        <w:rPr>
          <w:rFonts w:ascii="Amiri" w:hAnsi="Amiri" w:eastAsia="Amiri" w:cs="Amiri"/>
          <w:color w:val="111111"/>
          <w:sz w:val="28"/>
          <w:sz w:val="28"/>
          <w:szCs w:val="28"/>
          <w:rtl w:val="true"/>
          <w:lang w:bidi="ar-SA"/>
        </w:rPr>
        <w:t>لَتُبْلَوُنَّ فِی أَمْوٰالِکُمْ وَ أَنْفُسِکُمْ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به وسیلۀ تن و جان، مرحله‌ای پس از آزمایش به وسیلۀ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لَتُبْلَوُنَّ فِی أَمْوٰالِکُمْ وَ أَنْفُسِکُمْ</w:t>
      </w:r>
    </w:p>
    <w:p>
      <w:pPr>
        <w:pStyle w:val="BookText"/>
        <w:rPr/>
      </w:pPr>
      <w:r>
        <w:rPr>
          <w:rFonts w:ascii="IRNazanin" w:hAnsi="IRNazanin" w:eastAsia="IRNazanin"/>
          <w:color w:val="111111"/>
          <w:sz w:val="28"/>
          <w:sz w:val="28"/>
          <w:szCs w:val="28"/>
          <w:rtl w:val="true"/>
          <w:lang w:bidi="fa-IR"/>
        </w:rPr>
        <w:t xml:space="preserve">تقدّم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دو مرحلۀ ترتیبی از آزمایش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عرصۀ آزمایش مالی مؤمنان و جهاد، عرصۀ آزمایش جانی آنان</w:t>
      </w:r>
    </w:p>
    <w:p>
      <w:pPr>
        <w:pStyle w:val="BookText"/>
        <w:rPr/>
      </w:pPr>
      <w:r>
        <w:rPr>
          <w:rFonts w:ascii="Amiri" w:hAnsi="Amiri" w:eastAsia="Amiri" w:cs="Amiri"/>
          <w:color w:val="111111"/>
          <w:sz w:val="28"/>
          <w:sz w:val="28"/>
          <w:szCs w:val="28"/>
          <w:rtl w:val="true"/>
          <w:lang w:bidi="ar-SA"/>
        </w:rPr>
        <w:t>لَتُبْلَوُنَّ فِی أَمْوٰالِکُمْ وَ أَنْفُسِکُمْ</w:t>
      </w:r>
    </w:p>
    <w:p>
      <w:pPr>
        <w:pStyle w:val="BookText"/>
        <w:rPr/>
      </w:pPr>
      <w:r>
        <w:rPr>
          <w:rFonts w:ascii="IRNazanin" w:hAnsi="IRNazanin" w:eastAsia="IRNazanin"/>
          <w:color w:val="111111"/>
          <w:sz w:val="28"/>
          <w:sz w:val="28"/>
          <w:szCs w:val="28"/>
          <w:rtl w:val="true"/>
          <w:lang w:bidi="fa-IR"/>
        </w:rPr>
        <w:t>با توجّه به آیات پیشین که دربارۀ جهاد و انفاق بود،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مالی، ناظر به انفاق و امتحان جانی، ناظر به جهاد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آمادگی مؤمنان، برای آزمایشهای الهی</w:t>
      </w:r>
    </w:p>
    <w:p>
      <w:pPr>
        <w:pStyle w:val="BookText"/>
        <w:rPr/>
      </w:pPr>
      <w:r>
        <w:rPr>
          <w:rFonts w:ascii="Amiri" w:hAnsi="Amiri" w:eastAsia="Amiri" w:cs="Amiri"/>
          <w:color w:val="111111"/>
          <w:sz w:val="28"/>
          <w:sz w:val="28"/>
          <w:szCs w:val="28"/>
          <w:rtl w:val="true"/>
          <w:lang w:bidi="ar-SA"/>
        </w:rPr>
        <w:t>لَتُبْلَوُنَّ فِی أَمْوٰالِکُمْ وَ أَنْفُسِکُمْ</w:t>
      </w:r>
    </w:p>
    <w:p>
      <w:pPr>
        <w:pStyle w:val="BookText"/>
        <w:rPr/>
      </w:pPr>
      <w:r>
        <w:rPr>
          <w:rFonts w:ascii="IRNazanin" w:hAnsi="IRNazanin" w:eastAsia="IRNazanin"/>
          <w:color w:val="111111"/>
          <w:sz w:val="28"/>
          <w:sz w:val="28"/>
          <w:szCs w:val="28"/>
          <w:rtl w:val="true"/>
          <w:lang w:bidi="fa-IR"/>
        </w:rPr>
        <w:t>خداوند با تذکّر به اینکه مؤمنان در مال و جان خویش مورد آزمایش قرار خواهند گرفت، در حقیقت به آنان می‌فهماند که باید برای چنین امری آماده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مرگ و اجر اخروی و فریبندگی دنیا، زمینه‌ساز پیروزی انسان در آزمایش الهی</w:t>
      </w:r>
    </w:p>
    <w:p>
      <w:pPr>
        <w:pStyle w:val="BookText"/>
        <w:rPr/>
      </w:pP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لَتُبْلَوُنَّ فِی أَمْوٰالِکُمْ وَ أَنْفُسِکُمْ</w:t>
      </w:r>
    </w:p>
    <w:p>
      <w:pPr>
        <w:pStyle w:val="BookText"/>
        <w:rPr/>
      </w:pPr>
      <w:r>
        <w:rPr>
          <w:rFonts w:ascii="IRNazanin" w:hAnsi="IRNazanin" w:eastAsia="IRNazanin"/>
          <w:color w:val="111111"/>
          <w:sz w:val="28"/>
          <w:sz w:val="28"/>
          <w:szCs w:val="28"/>
          <w:rtl w:val="true"/>
          <w:lang w:bidi="fa-IR"/>
        </w:rPr>
        <w:t xml:space="preserve">ظاهراً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رهنمودی برای پیروز شدن مؤمنان درامتحانهای جانی و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بهترین راه برای از جان‌گذشتگی و جهاد این است که آدمی بداند چه جهاد کند و یا سستی نماید، طعم مرگ را 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صرف‌نظر کردن از اموال این است که آدمی بداند دنیا و آنچه در آن است، فریبنده و پوچ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آزار فراوان اهل کتاب و مشرکان به مسلمانان</w:t>
      </w:r>
    </w:p>
    <w:p>
      <w:pPr>
        <w:pStyle w:val="BookText"/>
        <w:rPr/>
      </w:pPr>
      <w:r>
        <w:rPr>
          <w:rFonts w:ascii="Amiri" w:hAnsi="Amiri" w:eastAsia="Amiri" w:cs="Amiri"/>
          <w:color w:val="111111"/>
          <w:sz w:val="28"/>
          <w:sz w:val="28"/>
          <w:szCs w:val="28"/>
          <w:rtl w:val="true"/>
          <w:lang w:bidi="ar-SA"/>
        </w:rPr>
        <w:t>وَ لَتَسْمَعُنَّ مِنَ الَّذِینَ أُوتُوا الْکِتٰابَ مِنْ قَبْلِکُمْ وَ مِنَ الَّذِینَ أَشْرَکُوا أَذیً کَثِیراً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و آگاهی از مشکلات آینده، آسان‌کنندۀ تحمل آن</w:t>
      </w:r>
    </w:p>
    <w:p>
      <w:pPr>
        <w:pStyle w:val="BookText"/>
        <w:rPr/>
      </w:pPr>
      <w:r>
        <w:rPr>
          <w:rFonts w:ascii="Amiri" w:hAnsi="Amiri" w:eastAsia="Amiri" w:cs="Amiri"/>
          <w:color w:val="111111"/>
          <w:sz w:val="28"/>
          <w:sz w:val="28"/>
          <w:szCs w:val="28"/>
          <w:rtl w:val="true"/>
          <w:lang w:bidi="ar-SA"/>
        </w:rPr>
        <w:t>وَ لَتَسْمَعُنَّ مِنَ الَّذِینَ أُوتُوا الْکِتٰابَ مِنْ قَبْلِکُمْ وَ مِنَ الَّذِینَ أَشْرَکُوا أَذیً کَثِیراً</w:t>
      </w:r>
    </w:p>
    <w:p>
      <w:pPr>
        <w:pStyle w:val="BookText"/>
        <w:rPr/>
      </w:pPr>
      <w:r>
        <w:rPr>
          <w:rFonts w:ascii="IRNazanin" w:hAnsi="IRNazanin" w:eastAsia="IRNazanin"/>
          <w:color w:val="111111"/>
          <w:sz w:val="28"/>
          <w:sz w:val="28"/>
          <w:szCs w:val="28"/>
          <w:rtl w:val="true"/>
          <w:lang w:bidi="fa-IR"/>
        </w:rPr>
        <w:t>هدف از آگاه کردن مسلمانان به آزار و اذیّت مخالفان پیش از وقوع آن، آماده‌سازی آنان است تا با برخورد ناگهانی تاب و تحمّل خویش را از دست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مواجه به آزار فراوان اهل کتاب و مشرکان بودند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لَتَسْمَعُنَّ مِنَ الَّذِینَ أُوتُوا الْکِتٰابَ مِنْ قَبْلِکُمْ وَ مِنَ الَّذِینَ</w:t>
      </w:r>
    </w:p>
    <w:p>
      <w:pPr>
        <w:pStyle w:val="BookText"/>
        <w:rPr/>
      </w:pPr>
      <w:r>
        <w:rPr>
          <w:rFonts w:ascii="Amiri" w:hAnsi="Amiri" w:eastAsia="Amiri" w:cs="Amiri"/>
          <w:color w:val="111111"/>
          <w:sz w:val="28"/>
          <w:sz w:val="28"/>
          <w:szCs w:val="28"/>
          <w:rtl w:val="true"/>
          <w:lang w:bidi="ar-SA"/>
        </w:rPr>
        <w:t>أَشْرَکُوا أَذیً کَثِیراً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روشهای اهل کتاب و مشرکان علیه مسلمانان</w:t>
      </w:r>
    </w:p>
    <w:p>
      <w:pPr>
        <w:pStyle w:val="BookText"/>
        <w:rPr/>
      </w:pPr>
      <w:r>
        <w:rPr>
          <w:rFonts w:ascii="Amiri" w:hAnsi="Amiri" w:eastAsia="Amiri" w:cs="Amiri"/>
          <w:color w:val="111111"/>
          <w:sz w:val="28"/>
          <w:sz w:val="28"/>
          <w:szCs w:val="28"/>
          <w:rtl w:val="true"/>
          <w:lang w:bidi="ar-SA"/>
        </w:rPr>
        <w:t>وَ لَتَسْمَعُنَّ مِنَ الَّذِینَ أُوتُوا الْکِتٰابَ مِنْ قَبْلِکُمْ وَ مِنَ الَّذِینَ أَشْرَکُوا أَذیً کَثِیراً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مداوم اهل کتاب و مشرکان با مسلمانان</w:t>
      </w:r>
    </w:p>
    <w:p>
      <w:pPr>
        <w:pStyle w:val="BookText"/>
        <w:rPr/>
      </w:pPr>
      <w:r>
        <w:rPr>
          <w:rFonts w:ascii="Amiri" w:hAnsi="Amiri" w:eastAsia="Amiri" w:cs="Amiri"/>
          <w:color w:val="111111"/>
          <w:sz w:val="28"/>
          <w:sz w:val="28"/>
          <w:szCs w:val="28"/>
          <w:rtl w:val="true"/>
          <w:lang w:bidi="ar-SA"/>
        </w:rPr>
        <w:t>وَ لَتَسْمَعُنَّ مِنَ الَّذِینَ أُوتُوا الْکِتٰابَ مِنْ قَبْلِکُمْ وَ مِنَ الَّذِینَ أَشْرَکُوا أَذیً کَثِیراً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و برخورد مداوم حقّ و باطل</w:t>
      </w:r>
    </w:p>
    <w:p>
      <w:pPr>
        <w:pStyle w:val="BookText"/>
        <w:rPr/>
      </w:pPr>
      <w:r>
        <w:rPr>
          <w:rFonts w:ascii="Amiri" w:hAnsi="Amiri" w:eastAsia="Amiri" w:cs="Amiri"/>
          <w:color w:val="111111"/>
          <w:sz w:val="28"/>
          <w:sz w:val="28"/>
          <w:szCs w:val="28"/>
          <w:rtl w:val="true"/>
          <w:lang w:bidi="ar-SA"/>
        </w:rPr>
        <w:t>وَ لَتَسْمَعُنَّ مِنَ الَّذِینَ أُوتُوا الْکِتٰابَ مِنْ قَبْلِکُمْ وَ مِنَ الَّذِینَ أَشْرَکُوا أَذیً کَثِیراً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شناعت و زشتی همسویی اهل کتاب با مشرکان در دشمنی با مسلمانان</w:t>
      </w:r>
    </w:p>
    <w:p>
      <w:pPr>
        <w:pStyle w:val="BookText"/>
        <w:rPr/>
      </w:pPr>
      <w:r>
        <w:rPr>
          <w:rFonts w:ascii="Amiri" w:hAnsi="Amiri" w:eastAsia="Amiri" w:cs="Amiri"/>
          <w:color w:val="111111"/>
          <w:sz w:val="28"/>
          <w:sz w:val="28"/>
          <w:szCs w:val="28"/>
          <w:rtl w:val="true"/>
          <w:lang w:bidi="ar-SA"/>
        </w:rPr>
        <w:t>وَ لَتَسْمَعُنَّ مِنَ الَّذِینَ أُوتُوا الْکِتٰابَ مِنْ قَبْلِکُمْ وَ مِنَ الَّذِینَ أَشْرَکُوا أَذیً کَثِیراً</w:t>
      </w:r>
    </w:p>
    <w:p>
      <w:pPr>
        <w:pStyle w:val="BookText"/>
        <w:rPr/>
      </w:pPr>
      <w:r>
        <w:rPr>
          <w:rFonts w:ascii="IRNazanin" w:hAnsi="IRNazanin" w:eastAsia="IRNazanin"/>
          <w:color w:val="111111"/>
          <w:sz w:val="28"/>
          <w:sz w:val="28"/>
          <w:szCs w:val="28"/>
          <w:rtl w:val="true"/>
          <w:lang w:bidi="fa-IR"/>
        </w:rPr>
        <w:t>نام بردن از یهود و نصارا با وصف اهل کتاب، اشاره به زشتی همسویی و همکاری آنان با مشرکان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کتاب بودن، اقتضا می‌کند با مشرکان ضد توحید و مخالف برنامه‌های الهی در نبرد باشند؛ نه با مسلمانان که مروّج توحید و برنامه‌های الهی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آزارهای اهل کتاب و مشرکان نسبت به مسلمانان، از مهمترین موارد آزمایش و امتحان مؤمنان</w:t>
      </w:r>
    </w:p>
    <w:p>
      <w:pPr>
        <w:pStyle w:val="BookText"/>
        <w:rPr/>
      </w:pPr>
      <w:r>
        <w:rPr>
          <w:rFonts w:ascii="Amiri" w:hAnsi="Amiri" w:eastAsia="Amiri" w:cs="Amiri"/>
          <w:color w:val="111111"/>
          <w:sz w:val="28"/>
          <w:sz w:val="28"/>
          <w:szCs w:val="28"/>
          <w:rtl w:val="true"/>
          <w:lang w:bidi="ar-SA"/>
        </w:rPr>
        <w:t>لَتُبْلَوُنَّ فِی أَمْوٰالِکُمْ وَ أَنْفُسِکُمْ وَ لَتَسْمَعُنَّ مِنَ الَّذِینَ أُوتُوا الْکِتٰابَ مِنْ قَبْلِکُمْ وَ مِنَ الَّذِینَ أَشْرَکُوا أَذیً کَثِیراً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لَتَسْمَعُنَّ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توضیح یکی از موارد امتحان مالی و جانی باشد؛ چرا که تهمتها و سخنان ناروا، جانها را می‌گزد و تبلیغات سوء علیه انفاق می‌تواند موجب ازدیاد بخل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شدید و آزار دهندۀ زخم زبان، بر روح و جان انسان</w:t>
      </w:r>
    </w:p>
    <w:p>
      <w:pPr>
        <w:pStyle w:val="BookText"/>
        <w:rPr/>
      </w:pPr>
      <w:r>
        <w:rPr>
          <w:rFonts w:ascii="Amiri" w:hAnsi="Amiri" w:eastAsia="Amiri" w:cs="Amiri"/>
          <w:color w:val="111111"/>
          <w:sz w:val="28"/>
          <w:sz w:val="28"/>
          <w:szCs w:val="28"/>
          <w:rtl w:val="true"/>
          <w:lang w:bidi="ar-SA"/>
        </w:rPr>
        <w:t xml:space="preserve">لَتُبْلَوُنَّ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لَتَسْمَعُنَّ مِنَ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أَذیً کَثِیراً</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لَتَسْمَعُنَّ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 مصداقی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لَتُبْلَوُنَّ 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پیشه کردن صبر و تقوا در برابر آزمایشهای الهی و آزارهای دشمنان</w:t>
      </w:r>
    </w:p>
    <w:p>
      <w:pPr>
        <w:pStyle w:val="BookText"/>
        <w:rPr/>
      </w:pPr>
      <w:r>
        <w:rPr>
          <w:rFonts w:ascii="Amiri" w:hAnsi="Amiri" w:eastAsia="Amiri" w:cs="Amiri"/>
          <w:color w:val="111111"/>
          <w:sz w:val="28"/>
          <w:sz w:val="28"/>
          <w:szCs w:val="28"/>
          <w:rtl w:val="true"/>
          <w:lang w:bidi="ar-SA"/>
        </w:rPr>
        <w:t xml:space="preserve">لَتُبْلَوُنَّ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لَتَسْمَعُنَّ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تَصْبِرُوا وَ تَتَّقُوا فَإِنَّ ذٰلِکَ مِنْ عَزْمِ الْأُمُورِ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حتّی در برابر دشمن، باید آمیخته با تقوا و رعایت حدود الهی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لَتَسْمَعُنَّ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أَذیً کَثِیراً وَ إِنْ تَصْبِرُوا وَ تَتَّقُوا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ذکر تقوا پس از صبر، معلوم می‌شود که در برابر اذیّتهای دشمن نباید دستورات الهی را نادیده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تبلیغات سوء در بازداشتن مردم از راه ایمان</w:t>
      </w:r>
    </w:p>
    <w:p>
      <w:pPr>
        <w:pStyle w:val="BookText"/>
        <w:rPr/>
      </w:pPr>
      <w:r>
        <w:rPr>
          <w:rFonts w:ascii="Amiri" w:hAnsi="Amiri" w:eastAsia="Amiri" w:cs="Amiri"/>
          <w:color w:val="111111"/>
          <w:sz w:val="28"/>
          <w:sz w:val="28"/>
          <w:szCs w:val="28"/>
          <w:rtl w:val="true"/>
          <w:lang w:bidi="ar-SA"/>
        </w:rPr>
        <w:t xml:space="preserve">وَ لَتَسْمَعُنَّ مِنَ الَّذِینَ أُوتُوا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تَصْبِرُوا وَ تَتَّقُوا</w:t>
      </w:r>
    </w:p>
    <w:p>
      <w:pPr>
        <w:pStyle w:val="BookText"/>
        <w:rPr/>
      </w:pPr>
      <w:r>
        <w:rPr>
          <w:rFonts w:ascii="IRNazanin" w:hAnsi="IRNazanin" w:eastAsia="IRNazanin"/>
          <w:color w:val="111111"/>
          <w:sz w:val="28"/>
          <w:sz w:val="28"/>
          <w:szCs w:val="28"/>
          <w:rtl w:val="true"/>
          <w:lang w:bidi="fa-IR"/>
        </w:rPr>
        <w:t>دستور مقاومت در برابر تبلیغات دشمن، حکایت از خطر تأثیر آن در روحیۀ مسلمانان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توأم با تقوا، شرط موفقیّت در آزمایشهای الهی</w:t>
      </w:r>
    </w:p>
    <w:p>
      <w:pPr>
        <w:pStyle w:val="BookText"/>
        <w:rPr/>
      </w:pPr>
      <w:r>
        <w:rPr>
          <w:rFonts w:ascii="Amiri" w:hAnsi="Amiri" w:eastAsia="Amiri" w:cs="Amiri"/>
          <w:color w:val="111111"/>
          <w:sz w:val="28"/>
          <w:sz w:val="28"/>
          <w:szCs w:val="28"/>
          <w:rtl w:val="true"/>
          <w:lang w:bidi="ar-SA"/>
        </w:rPr>
        <w:t xml:space="preserve">لَتُبْلَوُنَّ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تَصْبِرُوا وَ تَتَّقُوا فَإِنَّ ذٰلِکَ مِنْ عَزْمِ الْأُمُورِ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 صبر توأم با تقوا</w:t>
      </w:r>
    </w:p>
    <w:p>
      <w:pPr>
        <w:pStyle w:val="BookText"/>
        <w:rPr/>
      </w:pPr>
      <w:r>
        <w:rPr>
          <w:rFonts w:ascii="Amiri" w:hAnsi="Amiri" w:eastAsia="Amiri" w:cs="Amiri"/>
          <w:color w:val="111111"/>
          <w:sz w:val="28"/>
          <w:sz w:val="28"/>
          <w:szCs w:val="28"/>
          <w:rtl w:val="true"/>
          <w:lang w:bidi="ar-SA"/>
        </w:rPr>
        <w:t>وَ إِنْ تَصْبِرُوا وَ تَتَّقُوا فَإِنَّ ذٰلِکَ مِنْ عَزْمِ الْأُمُورِ</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مفعول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اضافۀ صفت به موصوف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الامور المعزومة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معزوم، به هدف و مقصود ارجمندی گویند که باید به سوی آن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می‌شود که صبر و تقوا از اموری است که باید به خاطر کمال و شرف آن، به سویش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اینکه اسم اشارۀ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صبر و تقوا به کار برده شده، لزوم توأم بودن آن دو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توأم با تقوا، دژ مستحکم مؤمنان در برابر آزارهای دشمنان</w:t>
      </w:r>
    </w:p>
    <w:p>
      <w:pPr>
        <w:pStyle w:val="BookText"/>
        <w:rPr/>
      </w:pPr>
      <w:r>
        <w:rPr>
          <w:rFonts w:ascii="Amiri" w:hAnsi="Amiri" w:eastAsia="Amiri" w:cs="Amiri"/>
          <w:color w:val="111111"/>
          <w:sz w:val="28"/>
          <w:sz w:val="28"/>
          <w:szCs w:val="28"/>
          <w:rtl w:val="true"/>
          <w:lang w:bidi="ar-SA"/>
        </w:rPr>
        <w:t xml:space="preserve">وَ لَتَسْمَعُنَّ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تَصْبِرُوا وَ تَتَّقُوا فَإِنَّ ذٰلِکَ مِنْ عَزْمِ الْأُمُورِ</w:t>
      </w:r>
    </w:p>
    <w:p>
      <w:pPr>
        <w:pStyle w:val="BookText"/>
        <w:rPr/>
      </w:pPr>
      <w:r>
        <w:rPr>
          <w:rFonts w:ascii="IRNazanin" w:hAnsi="IRNazanin" w:eastAsia="IRNazanin"/>
          <w:color w:val="111111"/>
          <w:sz w:val="28"/>
          <w:sz w:val="28"/>
          <w:szCs w:val="28"/>
          <w:rtl w:val="true"/>
          <w:lang w:bidi="fa-IR"/>
        </w:rPr>
        <w:t xml:space="preserve">بر اساس آنچه در مجمع البیان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محکم نیز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لَتُبْلَوُنَّ فِی أَمْوٰالِکُمْ وَ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أموالکم بإخراج الزکاة و فی أنفسکم بتوطین الانفس علی الصبر؛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لَتُبْلَوُنَّ فِی أَمْوٰالِکُمْ وَ أَنْفُسِکُمْ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اموالتان با پرداختن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خودتان با آماده کردن و وادار ساختن خود بر صبر و شکیبایی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اذیت؛ استقامت؛ اسلام؛ امتحان؛ انفاق؛ اهل کتاب؛ ایمان؛ باطل؛ پاداش؛ تاریخ؛ تبلیغ؛ تقوا؛ توفیق؛ جهاد؛ حق؛ دشمنی؛ دنیا؛ ذکر؛ رشد؛ زکات؛ سختی؛ سنت؛ شرک؛ صبر؛ عفت؛ کتاب؛ مال؛ مرگ؛ مسلمانان؛ مکر</w:t>
      </w:r>
      <w:bookmarkStart w:id="243" w:name="pg19783_214563"/>
    </w:p>
    <w:p>
      <w:pPr>
        <w:pStyle w:val="Heading3"/>
        <w:numPr>
          <w:ilvl w:val="2"/>
          <w:numId w:val="1"/>
        </w:numPr>
        <w:rPr/>
      </w:pPr>
      <w:bookmarkStart w:id="244" w:name="__RefHeading___Toc1214478_2314609296"/>
      <w:bookmarkStart w:id="245" w:name="_Toc82"/>
      <w:bookmarkEnd w:id="243"/>
      <w:bookmarkEnd w:id="24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187</w:t>
      </w:r>
      <w:r>
        <w:rPr>
          <w:rtl w:val="true"/>
        </w:rPr>
        <w:t>]</w:t>
      </w:r>
      <w:bookmarkEnd w:id="245"/>
    </w:p>
    <w:p>
      <w:pPr>
        <w:pStyle w:val="BookText"/>
        <w:rPr/>
      </w:pPr>
      <w:r>
        <w:rPr>
          <w:rFonts w:ascii="Amiri" w:hAnsi="Amiri" w:eastAsia="Amiri" w:cs="Amiri"/>
          <w:color w:val="111111"/>
          <w:sz w:val="28"/>
          <w:sz w:val="28"/>
          <w:szCs w:val="28"/>
          <w:rtl w:val="true"/>
          <w:lang w:bidi="ar-SA"/>
        </w:rPr>
        <w:t xml:space="preserve">وَ إِذْ أَخَذَ اَللّٰهُ مِیثٰاقَ اَلَّذِینَ أُوتُوا اَلْکِتٰابَ لَتُبَیِّنُنَّهُ لِلنّٰاسِ وَ لاٰ تَکْتُمُونَهُ فَنَبَذُوهُ وَرٰاءَ ظُهُورِهِمْ وَ اِشْتَرَوْا بِهِ ثَمَناً قَلِیلاً فَبِئْسَ مٰا یَشْتَرُونَ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را که خدا از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داده شده است، پیمان گرفت که حتماً باید آن را برای مردم بیان کنید و کتمانش نکنید؛ پس آن را پشت سر خویش انداختند و با بهایی اندک مبادله کردند، و چه بد مبادله‌ای انجام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توجّه دادن عالمان اهل کتاب به میثاقشان با خداوند</w:t>
      </w:r>
    </w:p>
    <w:p>
      <w:pPr>
        <w:pStyle w:val="BookText"/>
        <w:rPr/>
      </w:pPr>
      <w:r>
        <w:rPr>
          <w:rFonts w:ascii="Amiri" w:hAnsi="Amiri" w:eastAsia="Amiri" w:cs="Amiri"/>
          <w:color w:val="111111"/>
          <w:sz w:val="28"/>
          <w:sz w:val="28"/>
          <w:szCs w:val="28"/>
          <w:rtl w:val="true"/>
          <w:lang w:bidi="ar-SA"/>
        </w:rPr>
        <w:t>وَ إِذْ أَخَذَ اللّٰهُ مِیثٰاقَ الَّذِینَ أُوتُوا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محتوای کتب آسمانی و کتمان نکردن آن، میثاق سنگین خداوند با علمای اهل کتاب</w:t>
      </w:r>
    </w:p>
    <w:p>
      <w:pPr>
        <w:pStyle w:val="BookText"/>
        <w:rPr/>
      </w:pPr>
      <w:r>
        <w:rPr>
          <w:rFonts w:ascii="Amiri" w:hAnsi="Amiri" w:eastAsia="Amiri" w:cs="Amiri"/>
          <w:color w:val="111111"/>
          <w:sz w:val="28"/>
          <w:sz w:val="28"/>
          <w:szCs w:val="28"/>
          <w:rtl w:val="true"/>
          <w:lang w:bidi="ar-SA"/>
        </w:rPr>
        <w:t>وَ إِذْ أَخَذَ اللّٰهُ مِیثٰاقَ الَّذِینَ أُوتُوا الْکِتٰابَ لَتُبَیِّنُنَّهُ لِلنّٰاسِ وَ لاٰ تَکْتُمُونَهُ</w:t>
      </w:r>
    </w:p>
    <w:p>
      <w:pPr>
        <w:pStyle w:val="BookText"/>
        <w:rPr/>
      </w:pPr>
      <w:r>
        <w:rPr>
          <w:rFonts w:ascii="IRNazanin" w:hAnsi="IRNazanin" w:eastAsia="IRNazanin"/>
          <w:color w:val="111111"/>
          <w:sz w:val="28"/>
          <w:sz w:val="28"/>
          <w:szCs w:val="28"/>
          <w:rtl w:val="true"/>
          <w:lang w:bidi="fa-IR"/>
        </w:rPr>
        <w:t xml:space="preserve">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لَتُبَیِّنُنَّهُ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کتاب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سنگین عالمانِ به کتابهای آسمانی در بیان حقایق آن برای مردم</w:t>
      </w:r>
    </w:p>
    <w:p>
      <w:pPr>
        <w:pStyle w:val="BookText"/>
        <w:rPr/>
      </w:pPr>
      <w:r>
        <w:rPr>
          <w:rFonts w:ascii="Amiri" w:hAnsi="Amiri" w:eastAsia="Amiri" w:cs="Amiri"/>
          <w:color w:val="111111"/>
          <w:sz w:val="28"/>
          <w:sz w:val="28"/>
          <w:szCs w:val="28"/>
          <w:rtl w:val="true"/>
          <w:lang w:bidi="ar-SA"/>
        </w:rPr>
        <w:t>وَ إِذْ أَخَذَ اللّٰهُ مِیثٰاقَ الَّذِینَ أُوتُوا الْکِتٰابَ لَتُبَیِّنُنَّهُ لِلنّٰاسِ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حقایق کتب آسمانی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علمای اهل کتاب</w:t>
      </w:r>
    </w:p>
    <w:p>
      <w:pPr>
        <w:pStyle w:val="BookText"/>
        <w:rPr/>
      </w:pPr>
      <w:r>
        <w:rPr>
          <w:rFonts w:ascii="Amiri" w:hAnsi="Amiri" w:eastAsia="Amiri" w:cs="Amiri"/>
          <w:color w:val="111111"/>
          <w:sz w:val="28"/>
          <w:sz w:val="28"/>
          <w:szCs w:val="28"/>
          <w:rtl w:val="true"/>
          <w:lang w:bidi="ar-SA"/>
        </w:rPr>
        <w:t>وَ إِذْ أَخَذَ اللّٰهُ مِیثٰاقَ الَّذِینَ أُوتُوا الْکِتٰابَ لَتُبَیِّنُنَّهُ لِلنّٰاسِ وَ لاٰ تَکْتُمُونَهُ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ایمان نیاوردن گروهی از مردم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کتمان حقایق از سوی عالمان اهل کتاب</w:t>
      </w:r>
    </w:p>
    <w:p>
      <w:pPr>
        <w:pStyle w:val="BookText"/>
        <w:rPr/>
      </w:pPr>
      <w:r>
        <w:rPr>
          <w:rFonts w:ascii="Amiri" w:hAnsi="Amiri" w:eastAsia="Amiri" w:cs="Amiri"/>
          <w:color w:val="111111"/>
          <w:sz w:val="28"/>
          <w:sz w:val="28"/>
          <w:szCs w:val="28"/>
          <w:rtl w:val="true"/>
          <w:lang w:bidi="ar-SA"/>
        </w:rPr>
        <w:t xml:space="preserve">وَ إِذْ أَخَذَ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تَکْتُمُونَهُ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حقایقی دربارۀ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آسمانی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اللّٰهُ مِیثٰاقَ الَّذِینَ أُوتُوا الْکِتٰابَ لَتُبَیِّنُنَّهُ لِلنّٰاسِ وَ لاٰ تَکْتُمُونَهُ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 مهمّی که می‌توانست سودی را برای عالمان اهل کتاب تضمین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اشتروا به ثمناً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کتمان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است، چرا که منافع خویش را در کتمان آن می‌دیدند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مبلغان و تبیین‌کنندگان کتب آسمانی در جامعه</w:t>
      </w:r>
    </w:p>
    <w:p>
      <w:pPr>
        <w:pStyle w:val="BookText"/>
        <w:rPr/>
      </w:pPr>
      <w:r>
        <w:rPr>
          <w:rFonts w:ascii="Amiri" w:hAnsi="Amiri" w:eastAsia="Amiri" w:cs="Amiri"/>
          <w:color w:val="111111"/>
          <w:sz w:val="28"/>
          <w:sz w:val="28"/>
          <w:szCs w:val="28"/>
          <w:rtl w:val="true"/>
          <w:lang w:bidi="ar-SA"/>
        </w:rPr>
        <w:t>وَ إِذْ أَخَذَ اللّٰهُ مِیثٰاقَ الَّذِینَ أُوتُوا الْکِتٰابَ لَتُبَیِّنُنَّهُ لِلنّٰاسِ</w:t>
      </w:r>
    </w:p>
    <w:p>
      <w:pPr>
        <w:pStyle w:val="BookText"/>
        <w:rPr/>
      </w:pPr>
      <w:r>
        <w:rPr>
          <w:rFonts w:ascii="IRNazanin" w:hAnsi="IRNazanin" w:eastAsia="IRNazanin"/>
          <w:color w:val="111111"/>
          <w:sz w:val="28"/>
          <w:sz w:val="28"/>
          <w:szCs w:val="28"/>
          <w:rtl w:val="true"/>
          <w:lang w:bidi="fa-IR"/>
        </w:rPr>
        <w:t>گرفتن میثاق از عالمان و تأکید خداوند بر لزوم تبیین آن برای مردم، مبیّن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کتمان حقایق کتب آسمانی و وجوب اظهار معارف دینی بر عالمان دین</w:t>
      </w:r>
    </w:p>
    <w:p>
      <w:pPr>
        <w:pStyle w:val="BookText"/>
        <w:rPr/>
      </w:pPr>
      <w:r>
        <w:rPr>
          <w:rFonts w:ascii="Amiri" w:hAnsi="Amiri" w:eastAsia="Amiri" w:cs="Amiri"/>
          <w:color w:val="111111"/>
          <w:sz w:val="28"/>
          <w:sz w:val="28"/>
          <w:szCs w:val="28"/>
          <w:rtl w:val="true"/>
          <w:lang w:bidi="ar-SA"/>
        </w:rPr>
        <w:t>وَ إِذْ أَخَذَ اللّٰهُ مِیثٰاقَ الَّذِینَ أُوتُوا الْکِتٰابَ لَتُبَیِّنُنَّهُ لِلنّٰاسِ وَ لاٰ تَکْتُمُونَهُ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عالمان اهل کتاب به کتاب‌های آسمانی خویش و وانهادن حقایق آن</w:t>
      </w:r>
    </w:p>
    <w:p>
      <w:pPr>
        <w:pStyle w:val="BookText"/>
        <w:rPr/>
      </w:pPr>
      <w:r>
        <w:rPr>
          <w:rFonts w:ascii="Amiri" w:hAnsi="Amiri" w:eastAsia="Amiri" w:cs="Amiri"/>
          <w:color w:val="111111"/>
          <w:sz w:val="28"/>
          <w:sz w:val="28"/>
          <w:szCs w:val="28"/>
          <w:rtl w:val="true"/>
          <w:lang w:bidi="ar-SA"/>
        </w:rPr>
        <w:t xml:space="preserve">وَ إِذْ أَخَذَ اللّٰهُ مِیثٰاقَ الَّذِینَ أُوتُوا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فَنَبَذُوهُ وَرٰاءَ ظُهُورِهِمْ</w:t>
      </w:r>
    </w:p>
    <w:p>
      <w:pPr>
        <w:pStyle w:val="BookText"/>
        <w:rPr/>
      </w:pPr>
      <w:r>
        <w:rPr>
          <w:rFonts w:ascii="IRNazanin" w:hAnsi="IRNazanin" w:eastAsia="IRNazanin"/>
          <w:color w:val="111111"/>
          <w:sz w:val="28"/>
          <w:sz w:val="28"/>
          <w:szCs w:val="28"/>
          <w:rtl w:val="true"/>
          <w:lang w:bidi="fa-IR"/>
        </w:rPr>
        <w:t xml:space="preserve">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فَنَبَذُوهُ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برمی‌گردد و چون بیان کتاب، میثاق و پیمان الهی است، مراد از آن ضمیر، پیمان الهی نیز می‌باشد؛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نبذوه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کتاب و هم بیان آن را ترک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پیمان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محتوای کتب آسمانی و کتمان نکردن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عالمان اهل کتاب</w:t>
      </w:r>
    </w:p>
    <w:p>
      <w:pPr>
        <w:pStyle w:val="BookText"/>
        <w:rPr/>
      </w:pPr>
      <w:r>
        <w:rPr>
          <w:rFonts w:ascii="Amiri" w:hAnsi="Amiri" w:eastAsia="Amiri" w:cs="Amiri"/>
          <w:color w:val="111111"/>
          <w:sz w:val="28"/>
          <w:sz w:val="28"/>
          <w:szCs w:val="28"/>
          <w:rtl w:val="true"/>
          <w:lang w:bidi="ar-SA"/>
        </w:rPr>
        <w:t>فَنَبَذُوهُ وَرٰاءَ ظُهُورِهِمْ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عالمان اهل کتاب از سوی خداوند به سبب نادیده گرفتن پیمان الهی و دین‌فروشی</w:t>
      </w:r>
    </w:p>
    <w:p>
      <w:pPr>
        <w:pStyle w:val="BookText"/>
        <w:rPr/>
      </w:pPr>
      <w:r>
        <w:rPr>
          <w:rFonts w:ascii="Amiri" w:hAnsi="Amiri" w:eastAsia="Amiri" w:cs="Amiri"/>
          <w:color w:val="111111"/>
          <w:sz w:val="28"/>
          <w:sz w:val="28"/>
          <w:szCs w:val="28"/>
          <w:rtl w:val="true"/>
          <w:lang w:bidi="ar-SA"/>
        </w:rPr>
        <w:t>فَنَبَذُوهُ وَرٰاءَ ظُهُورِهِمْ وَ اشْتَرَوْا بِهِ ثَمَناً قَلِیلاً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کارشکنی عالمان اهل کتاب با اسلام به وسیلۀ کتمان حقایق کتب آسمانی</w:t>
      </w:r>
    </w:p>
    <w:p>
      <w:pPr>
        <w:pStyle w:val="BookText"/>
        <w:rPr/>
      </w:pPr>
      <w:r>
        <w:rPr>
          <w:rFonts w:ascii="Amiri" w:hAnsi="Amiri" w:eastAsia="Amiri" w:cs="Amiri"/>
          <w:color w:val="111111"/>
          <w:sz w:val="28"/>
          <w:sz w:val="28"/>
          <w:szCs w:val="28"/>
          <w:rtl w:val="true"/>
          <w:lang w:bidi="ar-SA"/>
        </w:rPr>
        <w:t xml:space="preserve">وَ إِذْ أَخَذَ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تَکْتُمُونَهُ فَنَبَذُوهُ وَرٰاءَ ظُهُورِهِمْ</w:t>
      </w:r>
    </w:p>
    <w:p>
      <w:pPr>
        <w:pStyle w:val="BookText"/>
        <w:rPr/>
      </w:pPr>
      <w:r>
        <w:rPr>
          <w:rFonts w:ascii="IRNazanin" w:hAnsi="IRNazanin" w:eastAsia="IRNazanin"/>
          <w:color w:val="111111"/>
          <w:sz w:val="28"/>
          <w:sz w:val="28"/>
          <w:szCs w:val="28"/>
          <w:rtl w:val="true"/>
          <w:lang w:bidi="fa-IR"/>
        </w:rPr>
        <w:t>محتمل است مراد از آنچه کتمان می‌کردند، بشارت تورات و انجیل به بعثت پیامبر، حقانیت اسلام و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دین‌فروشی و دنیاپرستی عالمان اهل کتاب</w:t>
      </w:r>
    </w:p>
    <w:p>
      <w:pPr>
        <w:pStyle w:val="BookText"/>
        <w:rPr/>
      </w:pPr>
      <w:r>
        <w:rPr>
          <w:rFonts w:ascii="Amiri" w:hAnsi="Amiri" w:eastAsia="Amiri" w:cs="Amiri"/>
          <w:color w:val="111111"/>
          <w:sz w:val="28"/>
          <w:sz w:val="28"/>
          <w:szCs w:val="28"/>
          <w:rtl w:val="true"/>
          <w:lang w:bidi="ar-SA"/>
        </w:rPr>
        <w:t>وَ اشْتَرَوْا بِهِ ثَمَناً قَلِیلاً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سوداگری عالمان اهل کتاب با کتب آسمانی و میثاق الهی در برابر بهره‌های ناچیز</w:t>
      </w:r>
    </w:p>
    <w:p>
      <w:pPr>
        <w:pStyle w:val="BookText"/>
        <w:rPr/>
      </w:pPr>
      <w:r>
        <w:rPr>
          <w:rFonts w:ascii="Amiri" w:hAnsi="Amiri" w:eastAsia="Amiri" w:cs="Amiri"/>
          <w:color w:val="111111"/>
          <w:sz w:val="28"/>
          <w:sz w:val="28"/>
          <w:szCs w:val="28"/>
          <w:rtl w:val="true"/>
          <w:lang w:bidi="ar-SA"/>
        </w:rPr>
        <w:t>وَ اشْتَرَوْا بِهِ ثَمَناً قَلِیلاً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از موانع انجام تکالیف و عمل به میثاق خداوند</w:t>
      </w:r>
    </w:p>
    <w:p>
      <w:pPr>
        <w:pStyle w:val="BookText"/>
        <w:rPr/>
      </w:pPr>
      <w:r>
        <w:rPr>
          <w:rFonts w:ascii="Amiri" w:hAnsi="Amiri" w:eastAsia="Amiri" w:cs="Amiri"/>
          <w:color w:val="111111"/>
          <w:sz w:val="28"/>
          <w:sz w:val="28"/>
          <w:szCs w:val="28"/>
          <w:rtl w:val="true"/>
          <w:lang w:bidi="ar-SA"/>
        </w:rPr>
        <w:t xml:space="preserve">لَتُبَیِّنُنَّهُ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اشْتَرَوْا بِهِ ثَمَناً قَلِیلاً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اشْتَرَوْا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علّت رهاسازی کتب آسمانی و وفادار نبودن به پیمان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اهل کتاب، بیان محتوای کتب آسمانی را به زیان دنیای خود می‌انگاشتند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 اللّٰهُ 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لَتُبَیِّنُنَّهُ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اشْتَرَوْا بِهِ ثَمَناً قَلِیلاً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ناآگاهی عالمان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والای دین و تعهّد به پیمانهای الهی</w:t>
      </w:r>
    </w:p>
    <w:p>
      <w:pPr>
        <w:pStyle w:val="BookText"/>
        <w:rPr/>
      </w:pPr>
      <w:r>
        <w:rPr>
          <w:rFonts w:ascii="Amiri" w:hAnsi="Amiri" w:eastAsia="Amiri" w:cs="Amiri"/>
          <w:color w:val="111111"/>
          <w:sz w:val="28"/>
          <w:sz w:val="28"/>
          <w:szCs w:val="28"/>
          <w:rtl w:val="true"/>
          <w:lang w:bidi="ar-SA"/>
        </w:rPr>
        <w:t xml:space="preserve">فَنَبَذُوهُ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اشْتَرَوْا بِهِ ثَمَناً قَلِیلاً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ناچیز و بی‌ارزش بودن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لذائذ و زخارف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دست دادن دین و رهاسازی کتاب آسمانی و بی‌وفایی به پیمان الهی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اشْتَرَوْا بِهِ ثَمَناً قَلِیلاً</w:t>
      </w:r>
    </w:p>
    <w:p>
      <w:pPr>
        <w:pStyle w:val="BookText"/>
        <w:rPr/>
      </w:pPr>
      <w:r>
        <w:rPr>
          <w:rFonts w:ascii="IRNazanin" w:hAnsi="IRNazanin" w:eastAsia="IRNazanin"/>
          <w:color w:val="111111"/>
          <w:sz w:val="28"/>
          <w:sz w:val="28"/>
          <w:szCs w:val="28"/>
          <w:rtl w:val="true"/>
          <w:lang w:bidi="fa-IR"/>
        </w:rPr>
        <w:t>آنچه عالمان اهل کتاب در مقابل دین‌فروشی می‌گرفتند، به اعتقاد خودشان اندک نبوده است؛ چون با کتمان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خواسته‌های دنیوی، ریاست بر مردم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می‌رسیدند؛ ولی در عین حال خداوند همۀ آنها را به بی‌ارزشی و ناچیزی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بدی دستاورد دین‌فروشی</w:t>
      </w:r>
    </w:p>
    <w:p>
      <w:pPr>
        <w:pStyle w:val="BookText"/>
        <w:rPr/>
      </w:pPr>
      <w:r>
        <w:rPr>
          <w:rFonts w:ascii="Amiri" w:hAnsi="Amiri" w:eastAsia="Amiri" w:cs="Amiri"/>
          <w:color w:val="111111"/>
          <w:sz w:val="28"/>
          <w:sz w:val="28"/>
          <w:szCs w:val="28"/>
          <w:rtl w:val="true"/>
          <w:lang w:bidi="ar-SA"/>
        </w:rPr>
        <w:t>وَ اشْتَرَوْا بِهِ ثَمَناً قَلِیلاً فَبِئْسَ مٰا یَشْتَرُونَ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اللّٰهُ مِیثٰاقَ الَّذِینَ أُوتُوا الْکِتٰابَ لَتُبَیِّنُنَّهُ لِلنّٰاسِ وَ لاٰ تَکْتُمُونَهُ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اللّه أخذ میثاق الذین أوتوا الکتاب فی محمّد لیبیننه للناس إذ اخرج و لا یکتمونه؛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 اللّٰهُ مِیثٰاقَ الَّذِینَ أُوتُوا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اهل کتاب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که هنگامی که آن حضرت ظهور کرد آن را برای مردم بیان نمایند و آن را کتمان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الاحکام؛ اسلام؛ اللّه؛ انجیل؛ اهل کتاب؛ تبلیغ؛ تجارت؛ تعلیم؛ تکلیف؛ تورات؛ جامعه؛ جهل؛ حرمت؛ حق؛ دنیا؛ دین؛ ضلالت؛ عمل؛ عهد؛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میثاق؛ نبوت؛</w:t>
      </w:r>
      <w:bookmarkStart w:id="246" w:name="pg19783_214566"/>
    </w:p>
    <w:p>
      <w:pPr>
        <w:pStyle w:val="Heading3"/>
        <w:numPr>
          <w:ilvl w:val="2"/>
          <w:numId w:val="1"/>
        </w:numPr>
        <w:rPr/>
      </w:pPr>
      <w:bookmarkStart w:id="247" w:name="__RefHeading___Toc1214480_2314609296"/>
      <w:bookmarkStart w:id="248" w:name="_Toc83"/>
      <w:bookmarkEnd w:id="246"/>
      <w:bookmarkEnd w:id="24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188</w:t>
      </w:r>
      <w:r>
        <w:rPr>
          <w:rtl w:val="true"/>
        </w:rPr>
        <w:t>]</w:t>
      </w:r>
      <w:bookmarkEnd w:id="248"/>
    </w:p>
    <w:p>
      <w:pPr>
        <w:pStyle w:val="BookText"/>
        <w:rPr/>
      </w:pPr>
      <w:r>
        <w:rPr>
          <w:rFonts w:ascii="Amiri" w:hAnsi="Amiri" w:eastAsia="Amiri" w:cs="Amiri"/>
          <w:color w:val="111111"/>
          <w:sz w:val="28"/>
          <w:sz w:val="28"/>
          <w:szCs w:val="28"/>
          <w:rtl w:val="true"/>
          <w:lang w:bidi="ar-SA"/>
        </w:rPr>
        <w:t xml:space="preserve">لاٰ تَحْسَبَنَّ اَلَّذِینَ یَفْرَحُونَ بِمٰا أَتَوْا وَ یُحِبُّونَ أَنْ یُحْمَدُوا بِمٰا لَمْ یَفْعَلُوا فَلاٰ تَحْسَبَنَّهُمْ بِمَفٰازَةٍ مِنَ اَلْعَذٰابِ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 xml:space="preserve">هرگز مپندار کسانی که به آنچه کرده‌اند شادی می‌کنند و دوست دارند در برابر آنچه انجام نداده‌اند ستایش شوند، هرگز مپندار که آنان از عذاب در امانند،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عذابی دردناک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ناپسندی عجب و شادمانی انسان از اعمال خویش</w:t>
      </w:r>
    </w:p>
    <w:p>
      <w:pPr>
        <w:pStyle w:val="BookText"/>
        <w:rPr/>
      </w:pPr>
      <w:r>
        <w:rPr>
          <w:rFonts w:ascii="Amiri" w:hAnsi="Amiri" w:eastAsia="Amiri" w:cs="Amiri"/>
          <w:color w:val="111111"/>
          <w:sz w:val="28"/>
          <w:sz w:val="28"/>
          <w:szCs w:val="28"/>
          <w:rtl w:val="true"/>
          <w:lang w:bidi="ar-SA"/>
        </w:rPr>
        <w:t xml:space="preserve">لاٰ تَحْسَبَنَّ الَّذِینَ یَفْرَحُونَ بِمٰا 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تَحْسَبَنَّهُمْ بِمَفٰازَةٍ مِنَ الْعَذٰابِ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عالمان اهل کتاب از کتمان حقایق کتب آسمانی برای مردم</w:t>
      </w:r>
    </w:p>
    <w:p>
      <w:pPr>
        <w:pStyle w:val="BookText"/>
        <w:rPr/>
      </w:pPr>
      <w:r>
        <w:rPr>
          <w:rFonts w:ascii="Amiri" w:hAnsi="Amiri" w:eastAsia="Amiri" w:cs="Amiri"/>
          <w:color w:val="111111"/>
          <w:sz w:val="28"/>
          <w:sz w:val="28"/>
          <w:szCs w:val="28"/>
          <w:rtl w:val="true"/>
          <w:lang w:bidi="ar-SA"/>
        </w:rPr>
        <w:t xml:space="preserve">وَ إِذْ أَخَذَ اللّٰهُ 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تَکْتُمُونَهُ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الَّذِینَ یَفْرَحُونَ بِمٰا أَتَوْا</w:t>
      </w:r>
    </w:p>
    <w:p>
      <w:pPr>
        <w:pStyle w:val="BookText"/>
        <w:rPr/>
      </w:pPr>
      <w:r>
        <w:rPr>
          <w:rFonts w:ascii="IRNazanin" w:hAnsi="IRNazanin" w:eastAsia="IRNazanin"/>
          <w:color w:val="111111"/>
          <w:sz w:val="28"/>
          <w:sz w:val="28"/>
          <w:szCs w:val="28"/>
          <w:rtl w:val="true"/>
          <w:lang w:bidi="fa-IR"/>
        </w:rPr>
        <w:t xml:space="preserve">با توجه به ارتباط آیه با آیه قبل،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یَفْرَحُونَ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کتاب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کتمان حقایق و پشت سر انداختن کتابهای آسمانی و میثاق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و شهرت‌طلبی عالمان اهل کتاب</w:t>
      </w:r>
    </w:p>
    <w:p>
      <w:pPr>
        <w:pStyle w:val="BookText"/>
        <w:rPr/>
      </w:pPr>
      <w:r>
        <w:rPr>
          <w:rFonts w:ascii="Amiri" w:hAnsi="Amiri" w:eastAsia="Amiri" w:cs="Amiri"/>
          <w:color w:val="111111"/>
          <w:sz w:val="28"/>
          <w:sz w:val="28"/>
          <w:szCs w:val="28"/>
          <w:rtl w:val="true"/>
          <w:lang w:bidi="ar-SA"/>
        </w:rPr>
        <w:t>لاٰ تَحْسَبَنَّ الَّذِینَ یَفْرَحُونَ بِمٰا أَتَوْا وَ یُحِبُّونَ أَنْ یُحْمَدُوا بِمٰا لَمْ یَفْعَلُوا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شادمانی عالمان اهل کتاب از بیان برخی حقایق کتابهای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دنیاخواهی آنان منافات نداشته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 الَّذِینَ یَفْرَحُونَ بِمٰا أَتَوْا</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بیان حقایقی از کتاب باشد که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اشْتَرَوْا بِهِ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دنیاطلبی آنان برخوردی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ستایش عالمان یهود و نصارا از پیروانشان به جهت بیان نکردن حقایقی از تورات و انجیل</w:t>
      </w:r>
    </w:p>
    <w:p>
      <w:pPr>
        <w:pStyle w:val="BookText"/>
        <w:rPr/>
      </w:pPr>
      <w:r>
        <w:rPr>
          <w:rFonts w:ascii="Amiri" w:hAnsi="Amiri" w:eastAsia="Amiri" w:cs="Amiri"/>
          <w:color w:val="111111"/>
          <w:sz w:val="28"/>
          <w:sz w:val="28"/>
          <w:szCs w:val="28"/>
          <w:rtl w:val="true"/>
          <w:lang w:bidi="ar-SA"/>
        </w:rPr>
        <w:t xml:space="preserve">لاٰ تَحْسَبَنَّ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یُحِبُّونَ أَنْ یُحْمَدُوا بِمٰا لَمْ یَفْعَلُوا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لَمْ یَفْعَلُوا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انجام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وفادار نبودنشان به پیمان الهی و کتمان حقایق می‌باشد که در آیۀ قبل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ستایش شاید بدان جهت بوده که آنان با کتمان حقایق، دین اجدادی مردم خویش را محفوظ می‌داشتند و لذا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آنان گرفته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ستایش بدون عملی شایسته، امری مذموم و ناپسند</w:t>
      </w:r>
    </w:p>
    <w:p>
      <w:pPr>
        <w:pStyle w:val="BookText"/>
        <w:rPr/>
      </w:pPr>
      <w:r>
        <w:rPr>
          <w:rFonts w:ascii="Amiri" w:hAnsi="Amiri" w:eastAsia="Amiri" w:cs="Amiri"/>
          <w:color w:val="111111"/>
          <w:sz w:val="28"/>
          <w:sz w:val="28"/>
          <w:szCs w:val="28"/>
          <w:rtl w:val="true"/>
          <w:lang w:bidi="ar-SA"/>
        </w:rPr>
        <w:t xml:space="preserve">لاٰ تَحْسَبَنَّ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یُحِبُّونَ أَنْ یُحْمَدُوا بِمٰا لَمْ یَفْعَلُوا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عالمان اهل کتاب علی رغم ترک وظیفه، تظاهر به انجام آن داشته و خواهان ستایش در برابر آن عمل ادعایی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یُحِبُّونَ أَنْ یُحْمَدُوا بِمٰا لَمْ یَفْعَلُوا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عمل به وظیفه و ادعای انجام آن و انتظار ستایش در برابر عملی که انجام نشده، ناپسند و موجب عذاب دنیا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یُحِبُّونَ أَنْ یُحْمَدُوا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تَحْسَبَنَّهُمْ بِمَفٰازَةٍ مِنَ الْعَذٰابِ وَ لَهُمْ عَذٰابٌ أَلِیمٌ</w:t>
      </w:r>
    </w:p>
    <w:p>
      <w:pPr>
        <w:pStyle w:val="BookText"/>
        <w:rPr/>
      </w:pPr>
      <w:r>
        <w:rPr>
          <w:rFonts w:ascii="IRNazanin" w:hAnsi="IRNazanin" w:eastAsia="IRNazanin"/>
          <w:color w:val="111111"/>
          <w:sz w:val="28"/>
          <w:sz w:val="28"/>
          <w:szCs w:val="28"/>
          <w:rtl w:val="true"/>
          <w:lang w:bidi="fa-IR"/>
        </w:rPr>
        <w:t>تکرار کلمۀ عذاب دلالت بر این دارد که عالمان اهل کتاب به دو عذاب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دنیوی و عذاب اخروی، مراد از عذاب اول، دنیوی و مراد از عذاب دوم، عذاب اخروی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ستایش و تشویق در برابر انجام اعمال نیک، ناپسند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تَحْسَبَنَّ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یُحِبُّونَ أَنْ یُحْمَدُوا بِمٰا لَمْ یَفْعَلُوا</w:t>
      </w:r>
    </w:p>
    <w:p>
      <w:pPr>
        <w:pStyle w:val="BookText"/>
        <w:rPr/>
      </w:pPr>
      <w:r>
        <w:rPr>
          <w:rFonts w:ascii="IRNazanin" w:hAnsi="IRNazanin" w:eastAsia="IRNazanin"/>
          <w:color w:val="111111"/>
          <w:sz w:val="28"/>
          <w:sz w:val="28"/>
          <w:szCs w:val="28"/>
          <w:rtl w:val="true"/>
          <w:lang w:bidi="fa-IR"/>
        </w:rPr>
        <w:t xml:space="preserve">با توجّه به 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آنچه انجام نداده‌اند، خواهان ستایش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به دست آورد که در صورت انجام کار نیک، توقع ستایش و تشویق ناپسند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واهی بودن پندار نجات عالمان اهل کتاب از عذاب الهی، با وجود عملکرد ناشایست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حقایق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تَحْسَبَنَّ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بِمَفٰازَةٍ مِنَ الْعَذٰابِ</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میمی و به معنای خلاص شدن و نجات یافتن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الهی در انتظار خودپسندان و علاقه‌مندان به ستایش بیجا و چاپلوسی</w:t>
      </w:r>
    </w:p>
    <w:p>
      <w:pPr>
        <w:pStyle w:val="BookText"/>
        <w:rPr/>
      </w:pPr>
      <w:r>
        <w:rPr>
          <w:rFonts w:ascii="Amiri" w:hAnsi="Amiri" w:eastAsia="Amiri" w:cs="Amiri"/>
          <w:color w:val="111111"/>
          <w:sz w:val="28"/>
          <w:sz w:val="28"/>
          <w:szCs w:val="28"/>
          <w:rtl w:val="true"/>
          <w:lang w:bidi="ar-SA"/>
        </w:rPr>
        <w:t xml:space="preserve">لاٰ تَحْسَبَنَّ الَّذِینَ یَفْرَحُونَ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أَلِیمٌ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حقایق و دیگر ترفندهای عالمان اهل کتاب، آنان را از عذاب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شکست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تَحْسَبَنَّ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بِمَفٰازَةٍ مِنَ الْعَذٰابِ</w:t>
      </w:r>
    </w:p>
    <w:p>
      <w:pPr>
        <w:pStyle w:val="BookText"/>
        <w:rPr/>
      </w:pPr>
      <w:r>
        <w:rPr>
          <w:rFonts w:ascii="IRNazanin" w:hAnsi="IRNazanin" w:eastAsia="IRNazanin"/>
          <w:color w:val="111111"/>
          <w:sz w:val="28"/>
          <w:sz w:val="28"/>
          <w:szCs w:val="28"/>
          <w:rtl w:val="true"/>
          <w:lang w:bidi="fa-IR"/>
        </w:rPr>
        <w:t>چنان که گفته شد مراد از عذاب اول در آیه، عذاب دنیوی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قیامت در انتظار عالمان اهل کتاب به جهت کتمان حقایق و انتظار چاپلوسی و ستایش بیجا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تَحْسَبَنَّ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بِمَفٰازَةٍ مِنَ الْعَذٰابِ</w:t>
      </w:r>
      <w:bookmarkStart w:id="249" w:name="pg19783_214568"/>
    </w:p>
    <w:p>
      <w:pPr>
        <w:pStyle w:val="BookText"/>
        <w:rPr/>
      </w:pPr>
      <w:bookmarkEnd w:id="2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انجیل؛ اهل کتاب؛ تعلیم؛ تکلیف؛ تورات؛ دنیا؛ دوستی؛ ذلت؛ سرور؛ شکست؛ ظن؛ عذاب؛ عمل؛ غرور؛ کتاب‌های آسمانی؛ کیفر؛ مدح؛ مسیحیت؛ ملامت؛ نیکان؛ یهود</w:t>
      </w:r>
    </w:p>
    <w:p>
      <w:pPr>
        <w:pStyle w:val="BookText"/>
        <w:rPr/>
      </w:pPr>
      <w:r>
        <w:rPr>
          <w:rFonts w:ascii="Amiri" w:hAnsi="Amiri" w:eastAsia="Amiri" w:cs="Amiri"/>
          <w:color w:val="111111"/>
          <w:sz w:val="28"/>
          <w:sz w:val="28"/>
          <w:szCs w:val="28"/>
          <w:rtl w:val="true"/>
          <w:lang w:bidi="ar-SA"/>
        </w:rPr>
        <w:t>ذلّت</w:t>
      </w:r>
    </w:p>
    <w:p>
      <w:pPr>
        <w:pStyle w:val="Heading3"/>
        <w:numPr>
          <w:ilvl w:val="2"/>
          <w:numId w:val="1"/>
        </w:numPr>
        <w:rPr/>
      </w:pPr>
      <w:bookmarkStart w:id="250" w:name="__RefHeading___Toc1214482_2314609296"/>
      <w:bookmarkStart w:id="251" w:name="_Toc84"/>
      <w:bookmarkEnd w:id="25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189</w:t>
      </w:r>
      <w:r>
        <w:rPr>
          <w:rtl w:val="true"/>
        </w:rPr>
        <w:t>]</w:t>
      </w:r>
      <w:bookmarkEnd w:id="251"/>
    </w:p>
    <w:p>
      <w:pPr>
        <w:pStyle w:val="BookText"/>
        <w:rPr/>
      </w:pPr>
      <w:r>
        <w:rPr>
          <w:rFonts w:ascii="Amiri" w:hAnsi="Amiri" w:eastAsia="Amiri" w:cs="Amiri"/>
          <w:color w:val="111111"/>
          <w:sz w:val="28"/>
          <w:sz w:val="28"/>
          <w:szCs w:val="28"/>
          <w:rtl w:val="true"/>
          <w:lang w:bidi="ar-SA"/>
        </w:rPr>
        <w:t xml:space="preserve">وَ لِلّٰهِ مُلْکُ اَلسَّمٰاوٰاتِ وَ اَلْأَرْضِ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و فرمانروایی آسمان‌ها و زمین از آنِ خداست، و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مالک و فرمانروای آسمانها و زمین</w:t>
      </w:r>
    </w:p>
    <w:p>
      <w:pPr>
        <w:pStyle w:val="BookText"/>
        <w:rPr/>
      </w:pPr>
      <w:r>
        <w:rPr>
          <w:rFonts w:ascii="Amiri" w:hAnsi="Amiri" w:eastAsia="Amiri" w:cs="Amiri"/>
          <w:color w:val="111111"/>
          <w:sz w:val="28"/>
          <w:sz w:val="28"/>
          <w:szCs w:val="28"/>
          <w:rtl w:val="true"/>
          <w:lang w:bidi="ar-SA"/>
        </w:rPr>
        <w:t>وَ لِلّٰهِ مُلْکُ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پادشاهی و فرمانروایی و ملازم با مالکیت است،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آسمان‌های متعدد در جهان آفرینش</w:t>
      </w:r>
    </w:p>
    <w:p>
      <w:pPr>
        <w:pStyle w:val="BookText"/>
        <w:rPr/>
      </w:pPr>
      <w:r>
        <w:rPr>
          <w:rFonts w:ascii="Amiri" w:hAnsi="Amiri" w:eastAsia="Amiri" w:cs="Amiri"/>
          <w:color w:val="111111"/>
          <w:sz w:val="28"/>
          <w:sz w:val="28"/>
          <w:szCs w:val="28"/>
          <w:rtl w:val="true"/>
          <w:lang w:bidi="ar-SA"/>
        </w:rPr>
        <w:t>وَ لِلّٰهِ مُلْکُ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مالکیّت و فرمانروایی مطلق خداوند، زمینۀ پرهیز از شکستن میثاق، کتمان حقایق، دین‌فروشی و خودپسندی</w:t>
      </w:r>
    </w:p>
    <w:p>
      <w:pPr>
        <w:pStyle w:val="BookText"/>
        <w:rPr/>
      </w:pPr>
      <w:r>
        <w:rPr>
          <w:rFonts w:ascii="Amiri" w:hAnsi="Amiri" w:eastAsia="Amiri" w:cs="Amiri"/>
          <w:color w:val="111111"/>
          <w:sz w:val="28"/>
          <w:sz w:val="28"/>
          <w:szCs w:val="28"/>
          <w:rtl w:val="true"/>
          <w:lang w:bidi="ar-SA"/>
        </w:rPr>
        <w:t xml:space="preserve">وَ إِذْ أَخَذَ اللّٰهُ مِیثٰاقَ الَّذِینَ أُوتُوا الْکِتٰابَ لَتُبَیِّنُنَّهُ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تَکْتُمُونَهُ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اشْتَرَوْا بِهِ ثَمَناً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یُحِبُّونَ أَنْ یُحْمَدُوا بِمٰا لَمْ یَفْعَلُوا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انجام هرکاری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انحصاری و قدرت مطلق خداوند، دلیل نبود گریزگاه برای مستحقان عذاب</w:t>
      </w:r>
    </w:p>
    <w:p>
      <w:pPr>
        <w:pStyle w:val="BookText"/>
        <w:rPr/>
      </w:pPr>
      <w:r>
        <w:rPr>
          <w:rFonts w:ascii="Amiri" w:hAnsi="Amiri" w:eastAsia="Amiri" w:cs="Amiri"/>
          <w:color w:val="111111"/>
          <w:sz w:val="28"/>
          <w:sz w:val="28"/>
          <w:szCs w:val="28"/>
          <w:rtl w:val="true"/>
          <w:lang w:bidi="ar-SA"/>
        </w:rPr>
        <w:t xml:space="preserve">فَلاٰ تَحْسَبَنَّهُمْ بِمَفٰازَةٍ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 وَ اللّٰهُ عَلیٰ کُلِّ شَیْءٍ قَدِیرٌ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تقوا؛ دین؛ رشد؛ زمین؛ عذاب؛ علم؛ عهد؛ غرور؛ قدرت؛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مالکیت</w:t>
      </w:r>
      <w:bookmarkStart w:id="252" w:name="pg19783_214569"/>
    </w:p>
    <w:p>
      <w:pPr>
        <w:pStyle w:val="Heading3"/>
        <w:numPr>
          <w:ilvl w:val="2"/>
          <w:numId w:val="1"/>
        </w:numPr>
        <w:rPr/>
      </w:pPr>
      <w:bookmarkStart w:id="253" w:name="__RefHeading___Toc1214484_2314609296"/>
      <w:bookmarkStart w:id="254" w:name="_Toc85"/>
      <w:bookmarkEnd w:id="252"/>
      <w:bookmarkEnd w:id="25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190</w:t>
      </w:r>
      <w:r>
        <w:rPr>
          <w:rtl w:val="true"/>
        </w:rPr>
        <w:t>]</w:t>
      </w:r>
      <w:bookmarkEnd w:id="254"/>
    </w:p>
    <w:p>
      <w:p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 xml:space="preserve">همانا در آفرینش آسمان‌ها و زمین، و رفت و آمد شب و روز، برای خردمندان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آسمان‌های متعدد در جهان آفرینش</w:t>
      </w:r>
    </w:p>
    <w:p>
      <w:pPr>
        <w:pStyle w:val="BookText"/>
        <w:rPr/>
      </w:pPr>
      <w:r>
        <w:rPr>
          <w:rFonts w:ascii="Amiri" w:hAnsi="Amiri" w:eastAsia="Amiri" w:cs="Amiri"/>
          <w:color w:val="111111"/>
          <w:sz w:val="28"/>
          <w:sz w:val="28"/>
          <w:szCs w:val="28"/>
          <w:rtl w:val="true"/>
          <w:lang w:bidi="ar-SA"/>
        </w:rPr>
        <w:t>إِنَّ فِی خَلْقِ السَّمٰاوٰاتِ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آسمانها و زمین و گردش شب و روز، دربردارندۀ نشانه‌های فراوان بر قدرت مطلق خداوند</w:t>
      </w:r>
    </w:p>
    <w:p>
      <w:pPr>
        <w:pStyle w:val="BookText"/>
        <w:rPr/>
      </w:pPr>
      <w:r>
        <w:rPr>
          <w:rFonts w:ascii="Amiri" w:hAnsi="Amiri" w:eastAsia="Amiri" w:cs="Amiri"/>
          <w:color w:val="111111"/>
          <w:sz w:val="28"/>
          <w:sz w:val="28"/>
          <w:szCs w:val="28"/>
          <w:rtl w:val="true"/>
          <w:lang w:bidi="ar-SA"/>
        </w:rPr>
        <w:t>وَ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اللَّیْلِ وَ النَّهٰارِ لَآیٰاتٍ</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بیانگر دلیلی برای قدرت مطلق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آیۀ قبل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نشانه‌های قدرت مطلق الهی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آفریده‌هایی حادث و دارای نظم</w:t>
      </w:r>
    </w:p>
    <w:p>
      <w:pPr>
        <w:pStyle w:val="BookText"/>
        <w:rPr/>
      </w:pPr>
      <w:r>
        <w:rPr>
          <w:rFonts w:ascii="Amiri" w:hAnsi="Amiri" w:eastAsia="Amiri" w:cs="Amiri"/>
          <w:color w:val="111111"/>
          <w:sz w:val="28"/>
          <w:sz w:val="28"/>
          <w:szCs w:val="28"/>
          <w:rtl w:val="true"/>
          <w:lang w:bidi="ar-SA"/>
        </w:rPr>
        <w:t>إِنَّ فِی خَلْقِ السَّمٰاوٰاتِ وَ الْأَرْضِ وَ اخْتِلاٰفِ اللَّیْلِ وَ النَّهٰارِ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شب و روز، از آیات الهی</w:t>
      </w:r>
    </w:p>
    <w:p>
      <w:pPr>
        <w:pStyle w:val="BookText"/>
        <w:rPr/>
      </w:pPr>
      <w:r>
        <w:rPr>
          <w:rFonts w:ascii="Amiri" w:hAnsi="Amiri" w:eastAsia="Amiri" w:cs="Amiri"/>
          <w:color w:val="111111"/>
          <w:sz w:val="28"/>
          <w:sz w:val="28"/>
          <w:szCs w:val="28"/>
          <w:rtl w:val="true"/>
          <w:lang w:bidi="ar-SA"/>
        </w:rPr>
        <w:t xml:space="preserve">إِنَّ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اللَّیْلِ وَ النَّهٰارِ لَآیٰاتٍ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و گردش شب و روز، دربردارندۀ نشانه‌های فراوان بر یکتایی خدا در مالکیّت و فرمانروایی بر هستی</w:t>
      </w:r>
    </w:p>
    <w:p>
      <w:pPr>
        <w:pStyle w:val="BookText"/>
        <w:rPr/>
      </w:pPr>
      <w:r>
        <w:rPr>
          <w:rFonts w:ascii="Amiri" w:hAnsi="Amiri" w:eastAsia="Amiri" w:cs="Amiri"/>
          <w:color w:val="111111"/>
          <w:sz w:val="28"/>
          <w:sz w:val="28"/>
          <w:szCs w:val="28"/>
          <w:rtl w:val="true"/>
          <w:lang w:bidi="ar-SA"/>
        </w:rPr>
        <w:t xml:space="preserve">وَ لِلّٰهِ مُلْکُ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دلیلی برای یکتایی خداوند در فرمانروایی و مالکیّت انحصاری در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ملک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پدیده‌های آن، از منابع و زمینه‌های شناخت خداوند و صفات او</w:t>
      </w:r>
    </w:p>
    <w:p>
      <w:pPr>
        <w:pStyle w:val="BookText"/>
        <w:rPr/>
      </w:pPr>
      <w:r>
        <w:rPr>
          <w:rFonts w:ascii="Amiri" w:hAnsi="Amiri" w:eastAsia="Amiri" w:cs="Amiri"/>
          <w:color w:val="111111"/>
          <w:sz w:val="28"/>
          <w:sz w:val="28"/>
          <w:szCs w:val="28"/>
          <w:rtl w:val="true"/>
          <w:lang w:bidi="ar-SA"/>
        </w:rPr>
        <w:t>إِنَّ فِی خَلْقِ السَّمٰاوٰاتِ وَ الْأَرْضِ وَ اخْتِلاٰفِ اللَّیْلِ وَ النَّهٰارِ لَآیٰاتٍ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قرآن بر شناخت صفات خداوند از طریق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خَلْقِ السَّمٰاوٰاتِ وَ الْأَرْضِ وَ اخْتِلاٰفِ اللَّیْلِ وَ النَّهٰارِ لَآیٰاتٍ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 بردن از معلول به علت است و در آیۀ شریفه، پدیده‌ها و چگونگی آنها، که معلول خدا و صفات او</w:t>
      </w:r>
    </w:p>
    <w:p>
      <w:pPr>
        <w:pStyle w:val="BookText"/>
        <w:rPr/>
      </w:pPr>
      <w:r>
        <w:rPr>
          <w:rFonts w:ascii="IRNazanin" w:hAnsi="IRNazanin" w:eastAsia="IRNazanin"/>
          <w:color w:val="111111"/>
          <w:sz w:val="28"/>
          <w:sz w:val="28"/>
          <w:szCs w:val="28"/>
          <w:rtl w:val="true"/>
          <w:lang w:bidi="fa-IR"/>
        </w:rPr>
        <w:t>هستند، نشانه و دلیل خداوند و صفات او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خداوند به اندیشیدن در آفرینش و پدیده‌های آن</w:t>
      </w:r>
    </w:p>
    <w:p>
      <w:pPr>
        <w:pStyle w:val="BookText"/>
        <w:rPr/>
      </w:pP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عقل و نقش آن در شناخت خداوند</w:t>
      </w:r>
    </w:p>
    <w:p>
      <w:pPr>
        <w:pStyle w:val="BookText"/>
        <w:rPr/>
      </w:pPr>
      <w:r>
        <w:rPr>
          <w:rFonts w:ascii="Amiri" w:hAnsi="Amiri" w:eastAsia="Amiri" w:cs="Amiri"/>
          <w:color w:val="111111"/>
          <w:sz w:val="28"/>
          <w:sz w:val="28"/>
          <w:szCs w:val="28"/>
          <w:rtl w:val="true"/>
          <w:lang w:bidi="ar-SA"/>
        </w:rPr>
        <w:t>لَآیٰاتٍ لِأُولِی الْأَلْبٰابِ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عقل خالص و بدور از وهم و خیال است که از آن می‌توان به خرد ناب تعبیر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ظرافت و عظمت نشانه‌های خداوند در هستی</w:t>
      </w:r>
    </w:p>
    <w:p>
      <w:pPr>
        <w:pStyle w:val="BookText"/>
        <w:rPr/>
      </w:pPr>
      <w:r>
        <w:rPr>
          <w:rFonts w:ascii="Amiri" w:hAnsi="Amiri" w:eastAsia="Amiri" w:cs="Amiri"/>
          <w:color w:val="111111"/>
          <w:sz w:val="28"/>
          <w:sz w:val="28"/>
          <w:szCs w:val="28"/>
          <w:rtl w:val="true"/>
          <w:lang w:bidi="ar-SA"/>
        </w:rPr>
        <w:t xml:space="preserve">إِنَّ فِی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 لِأُولِی الْأَلْبٰابِ</w:t>
      </w:r>
    </w:p>
    <w:p>
      <w:pPr>
        <w:pStyle w:val="BookText"/>
        <w:rPr/>
      </w:pPr>
      <w:r>
        <w:rPr>
          <w:rFonts w:ascii="IRNazanin" w:hAnsi="IRNazanin" w:eastAsia="IRNazanin"/>
          <w:color w:val="111111"/>
          <w:sz w:val="28"/>
          <w:sz w:val="28"/>
          <w:szCs w:val="28"/>
          <w:rtl w:val="true"/>
          <w:lang w:bidi="fa-IR"/>
        </w:rPr>
        <w:t>چون تنها صاحبان خرد ناب از آیات موجود در آفرینش بهره‌مند می‌شوند و نه غیر آنان، باید این آیات دارای ظرافتهایی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بودن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نکره بودن آن، دلالت بر کثرت و عظمت آن نشانه‌ها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خرد ناب، تنها دریابندگان نشانه‌های الهی در آفرینش</w:t>
      </w:r>
    </w:p>
    <w:p>
      <w:pPr>
        <w:pStyle w:val="BookText"/>
        <w:rPr/>
      </w:pPr>
      <w:r>
        <w:rPr>
          <w:rFonts w:ascii="Amiri" w:hAnsi="Amiri" w:eastAsia="Amiri" w:cs="Amiri"/>
          <w:color w:val="111111"/>
          <w:sz w:val="28"/>
          <w:sz w:val="28"/>
          <w:szCs w:val="28"/>
          <w:rtl w:val="true"/>
          <w:lang w:bidi="ar-SA"/>
        </w:rPr>
        <w:t xml:space="preserve">إِنَّ فِی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 لِأُولِی الْأَلْبٰابِ</w:t>
      </w:r>
    </w:p>
    <w:p>
      <w:pPr>
        <w:pStyle w:val="BookText"/>
        <w:rPr/>
      </w:pPr>
      <w:r>
        <w:rPr>
          <w:rFonts w:ascii="IRNazanin" w:hAnsi="IRNazanin" w:eastAsia="IRNazanin"/>
          <w:color w:val="111111"/>
          <w:sz w:val="28"/>
          <w:sz w:val="28"/>
          <w:szCs w:val="28"/>
          <w:rtl w:val="true"/>
          <w:lang w:bidi="fa-IR"/>
        </w:rPr>
        <w:t>آیات الهی در آفرینش وجود دارد، چه صاحب خردی باشد و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لِأُولِی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 به بهره‌مندی از آن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خردمندان به نشانه بودن آنها پی می‌برند و دیگران از آن محرومند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از آفرینش به قدرت مطلق خداوند و یکتایی او در فرمانروایی بر هستی، دلیل بهره‌مند بودن آدمی از خرد ناب</w:t>
      </w:r>
    </w:p>
    <w:p>
      <w:pPr>
        <w:pStyle w:val="BookText"/>
        <w:rPr/>
      </w:pPr>
      <w:r>
        <w:rPr>
          <w:rFonts w:ascii="Amiri" w:hAnsi="Amiri" w:eastAsia="Amiri" w:cs="Amiri"/>
          <w:color w:val="111111"/>
          <w:sz w:val="28"/>
          <w:sz w:val="28"/>
          <w:szCs w:val="28"/>
          <w:rtl w:val="true"/>
          <w:lang w:bidi="ar-SA"/>
        </w:rPr>
        <w:t xml:space="preserve">إِنَّ فِی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 لِأُولِی الْأَلْبٰابِ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پیراسته از آلودگیها و ناخالصیها، زمینه‌ساز درک آیات الهی در آفرینش</w:t>
      </w:r>
    </w:p>
    <w:p>
      <w:pPr>
        <w:pStyle w:val="BookText"/>
        <w:rPr/>
      </w:pPr>
      <w:r>
        <w:rPr>
          <w:rFonts w:ascii="Amiri" w:hAnsi="Amiri" w:eastAsia="Amiri" w:cs="Amiri"/>
          <w:color w:val="111111"/>
          <w:sz w:val="28"/>
          <w:sz w:val="28"/>
          <w:szCs w:val="28"/>
          <w:rtl w:val="true"/>
          <w:lang w:bidi="ar-SA"/>
        </w:rPr>
        <w:t xml:space="preserve">إِنَّ فِی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 لِأُولِی الْأَلْبٰابِ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آیات خدا؛ برهان؛ تفکر؛ توحید؛ جهان؛ روز؛ زمین؛ شب؛ شناخت؛ طبیعت؛ عقل؛ قدرت؛ مالکیت</w:t>
      </w:r>
      <w:bookmarkStart w:id="255" w:name="pg19783_214571"/>
    </w:p>
    <w:p>
      <w:pPr>
        <w:pStyle w:val="Heading3"/>
        <w:numPr>
          <w:ilvl w:val="2"/>
          <w:numId w:val="1"/>
        </w:numPr>
        <w:rPr/>
      </w:pPr>
      <w:bookmarkStart w:id="256" w:name="__RefHeading___Toc1214486_2314609296"/>
      <w:bookmarkStart w:id="257" w:name="_Toc86"/>
      <w:bookmarkEnd w:id="255"/>
      <w:bookmarkEnd w:id="25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191</w:t>
      </w:r>
      <w:r>
        <w:rPr>
          <w:rtl w:val="true"/>
        </w:rPr>
        <w:t>]</w:t>
      </w:r>
      <w:bookmarkEnd w:id="257"/>
    </w:p>
    <w:p>
      <w:pPr>
        <w:pStyle w:val="BookText"/>
        <w:rPr/>
      </w:pP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رَبَّنٰا مٰا خَلَقْتَ هٰذٰا بٰاطِلاً سُبْحٰانَکَ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 xml:space="preserve">همانان که ایستاده و نشسته و بر پهلو خفته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یاد می‌کنند، و در آفرینش آسمان‌ها و زمین می‌اندیشند، که پروردگارا، اینها را بیهوده نیافریده‌ای؛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بیهوده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می‌کنیم، پس ما را از عذاب آتش حفظ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همواره و در هر حال به یاد خدا بوده و در آفرینش آسمانها و زمین می‌اندیشند، دارای خرد ناب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بر استمرار و دوام ذکر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تمامی حالات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غالباً آدمی از این سه حالت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یاد خداوند همواره و در هر حال</w:t>
      </w:r>
    </w:p>
    <w:p>
      <w:pPr>
        <w:pStyle w:val="BookText"/>
        <w:rPr/>
      </w:pPr>
      <w:r>
        <w:rPr>
          <w:rFonts w:ascii="Amiri" w:hAnsi="Amiri" w:eastAsia="Amiri" w:cs="Amiri"/>
          <w:color w:val="111111"/>
          <w:sz w:val="28"/>
          <w:sz w:val="28"/>
          <w:szCs w:val="28"/>
          <w:rtl w:val="true"/>
          <w:lang w:bidi="ar-SA"/>
        </w:rPr>
        <w:t>اَلَّذِینَ یَذْکُرُونَ اللّٰهَ قِیٰاماً وَ قُعُوداً وَ عَلیٰ جُنُوبِهِمْ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برتر یاد خدا در حال قیام بر حال نشسته و در حال نشسته بر حال خوابیده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یَذْکُرُونَ اللّٰهَ قِیٰاماً وَ قُعُوداً وَ عَلیٰ جُنُوبِهِمْ</w:t>
      </w:r>
    </w:p>
    <w:p>
      <w:pPr>
        <w:pStyle w:val="BookText"/>
        <w:rPr/>
      </w:pPr>
      <w:r>
        <w:rPr>
          <w:rFonts w:ascii="IRNazanin" w:hAnsi="IRNazanin" w:eastAsia="IRNazanin"/>
          <w:color w:val="111111"/>
          <w:sz w:val="28"/>
          <w:sz w:val="28"/>
          <w:szCs w:val="28"/>
          <w:rtl w:val="true"/>
          <w:lang w:bidi="fa-IR"/>
        </w:rPr>
        <w:t xml:space="preserve">در برداشت فوق،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حقیقی آن گرفته شده، نه به معنای کنایی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ترتیب ذکری این حالات می‌تواند اشاره به ترتیب آن در اهمیّت و ارزش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اندیشیدن در آفرینش آسمانها و زمین</w:t>
      </w:r>
    </w:p>
    <w:p>
      <w:pPr>
        <w:pStyle w:val="BookText"/>
        <w:rPr/>
      </w:pP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یَتَفَکَّرُونَ فِی خَلْقِ السَّمٰاوٰاتِ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اندیشه در آفرینش آسمانها و زمین، در صورت توأم بودن آن با یاد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یَذْکُرُونَ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یَتَفَکَّرُونَ فِی خَلْقِ السَّمٰاوٰاتِ وَ الْأَرْضِ</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تا دلالت کند به اینکه هر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اولوا الألباب دو گروهند؛ عدّه‌ای ذاکر و عدّه‌ای دیگر متفکّر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یاد خداوند بودن و اندیشیدن در آفرینش آسمانها و زمین، دو صفت برجستۀ خردمندان</w:t>
      </w:r>
    </w:p>
    <w:p>
      <w:pPr>
        <w:pStyle w:val="BookText"/>
        <w:rPr/>
      </w:pPr>
      <w:r>
        <w:rPr>
          <w:rFonts w:ascii="Amiri" w:hAnsi="Amiri" w:eastAsia="Amiri" w:cs="Amiri"/>
          <w:color w:val="111111"/>
          <w:sz w:val="28"/>
          <w:sz w:val="28"/>
          <w:szCs w:val="28"/>
          <w:rtl w:val="true"/>
          <w:lang w:bidi="ar-SA"/>
        </w:rPr>
        <w:t xml:space="preserve">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انسانها به یاد همیشگی خدا و اندیشیدن در آفرینش آسمانها و زمین</w:t>
      </w:r>
    </w:p>
    <w:p>
      <w:pPr>
        <w:pStyle w:val="BookText"/>
        <w:rPr/>
      </w:pPr>
      <w:r>
        <w:rPr>
          <w:rFonts w:ascii="Amiri" w:hAnsi="Amiri" w:eastAsia="Amiri" w:cs="Amiri"/>
          <w:color w:val="111111"/>
          <w:sz w:val="28"/>
          <w:sz w:val="28"/>
          <w:szCs w:val="28"/>
          <w:rtl w:val="true"/>
          <w:lang w:bidi="ar-SA"/>
        </w:rPr>
        <w:t xml:space="preserve">اَلَّذِینَ یَذْکُرُونَ اللّٰهَ قِیٰاماً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یَتَفَکَّرُونَ فِی خَلْقِ السَّمٰاوٰاتِ وَ الْأَرْضِ</w:t>
      </w:r>
    </w:p>
    <w:p>
      <w:pPr>
        <w:pStyle w:val="BookText"/>
        <w:rPr/>
      </w:pPr>
      <w:r>
        <w:rPr>
          <w:rFonts w:ascii="IRNazanin" w:hAnsi="IRNazanin" w:eastAsia="IRNazanin"/>
          <w:color w:val="111111"/>
          <w:sz w:val="28"/>
          <w:sz w:val="28"/>
          <w:szCs w:val="28"/>
          <w:rtl w:val="true"/>
          <w:lang w:bidi="fa-IR"/>
        </w:rPr>
        <w:t>ستایش خداوند از دارندگان صفات یاد شده و توصیف آنان به خردمندی، برای تشویق به تحصیل چنین ویژگیهایی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فِی خَلْقِ السَّمٰاوٰاتِ وَ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امری با عظمت و میدانی گسترده برای تفکّر مستمر</w:t>
      </w:r>
    </w:p>
    <w:p>
      <w:pPr>
        <w:pStyle w:val="BookText"/>
        <w:rPr/>
      </w:pPr>
      <w:r>
        <w:rPr>
          <w:rFonts w:ascii="Amiri" w:hAnsi="Amiri" w:eastAsia="Amiri" w:cs="Amiri"/>
          <w:color w:val="111111"/>
          <w:sz w:val="28"/>
          <w:sz w:val="28"/>
          <w:szCs w:val="28"/>
          <w:rtl w:val="true"/>
          <w:lang w:bidi="ar-SA"/>
        </w:rPr>
        <w:t>وَ یَتَفَکَّرُونَ فِی خَلْقِ السَّمٰاوٰاتِ وَ الْأَرْضِ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آفرینش آسمانها و زمین، از منابع شناخت</w:t>
      </w:r>
    </w:p>
    <w:p>
      <w:pPr>
        <w:pStyle w:val="BookText"/>
        <w:rPr/>
      </w:pPr>
      <w:r>
        <w:rPr>
          <w:rFonts w:ascii="Amiri" w:hAnsi="Amiri" w:eastAsia="Amiri" w:cs="Amiri"/>
          <w:color w:val="111111"/>
          <w:sz w:val="28"/>
          <w:sz w:val="28"/>
          <w:szCs w:val="28"/>
          <w:rtl w:val="true"/>
          <w:lang w:bidi="ar-SA"/>
        </w:rPr>
        <w:t>وَ یَتَفَکَّرُونَ فِی خَلْقِ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آفریدن و ایجاد کردن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یَتَفَکَّرُونَ فِی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چگونگی آفرینش آسمانها و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ابزارهای شناخت حقایق جهان</w:t>
      </w:r>
    </w:p>
    <w:p>
      <w:pPr>
        <w:pStyle w:val="BookText"/>
        <w:rPr/>
      </w:pPr>
      <w:r>
        <w:rPr>
          <w:rFonts w:ascii="Amiri" w:hAnsi="Amiri" w:eastAsia="Amiri" w:cs="Amiri"/>
          <w:color w:val="111111"/>
          <w:sz w:val="28"/>
          <w:sz w:val="28"/>
          <w:szCs w:val="28"/>
          <w:rtl w:val="true"/>
          <w:lang w:bidi="ar-SA"/>
        </w:rPr>
        <w:t>وَ یَتَفَکَّرُونَ فِی خَلْقِ السَّمٰاوٰاتِ وَ الْأَرْضِ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آفریده‌هایی حادث</w:t>
      </w:r>
    </w:p>
    <w:p>
      <w:pPr>
        <w:pStyle w:val="BookText"/>
        <w:rPr/>
      </w:pPr>
      <w:r>
        <w:rPr>
          <w:rFonts w:ascii="Amiri" w:hAnsi="Amiri" w:eastAsia="Amiri" w:cs="Amiri"/>
          <w:color w:val="111111"/>
          <w:sz w:val="28"/>
          <w:sz w:val="28"/>
          <w:szCs w:val="28"/>
          <w:rtl w:val="true"/>
          <w:lang w:bidi="ar-SA"/>
        </w:rPr>
        <w:t>فِی خَلْقِ السَّمٰاوٰاتِ وَ الْأَرْضِ</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معلول به علّت پی‌بردن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روشهای قرآن برای استدلال بر هدفداری جهان آفرینش</w:t>
      </w:r>
    </w:p>
    <w:p>
      <w:pPr>
        <w:pStyle w:val="BookText"/>
        <w:rPr/>
      </w:pP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یَتَفَکَّرُونَ فِی خَلْقِ السَّمٰاوٰاتِ وَ الْأَرْضِ رَبَّنٰا مٰا خَلَقْتَ هٰذٰا بٰاطِلاً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اندیشیدن در خلقت آسمانها و زمین به هدفداری جهان پی نبرند، نه خردمندند و نه شناخت صحیحی از آفرینش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یَتَفَکَّرُونَ فِی خَلْقِ السَّمٰاوٰاتِ وَ الْأَرْضِ رَبَّنٰا مٰا خَلَقْتَ هٰذٰا بٰاطِلاً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و اقرار خردمندان به هدفداری آفرینش، پس از اندیشه در آن</w:t>
      </w:r>
    </w:p>
    <w:p>
      <w:pPr>
        <w:pStyle w:val="BookText"/>
        <w:rPr/>
      </w:pPr>
      <w:r>
        <w:rPr>
          <w:rFonts w:ascii="Amiri" w:hAnsi="Amiri" w:eastAsia="Amiri" w:cs="Amiri"/>
          <w:color w:val="111111"/>
          <w:sz w:val="28"/>
          <w:sz w:val="28"/>
          <w:szCs w:val="28"/>
          <w:rtl w:val="true"/>
          <w:lang w:bidi="ar-SA"/>
        </w:rPr>
        <w:t xml:space="preserve">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یَتَفَکَّرُونَ فِی خَلْقِ السَّمٰاوٰاتِ وَ الْأَرْضِ رَبَّنٰا مٰا خَلَقْتَ هٰذٰا بٰاطِلاً</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مٰا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نتیجۀ تفکّر خردورزان می‌باشد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نپنداشتن آفرینش، نشانۀ</w:t>
      </w:r>
    </w:p>
    <w:p>
      <w:pPr>
        <w:pStyle w:val="BookText"/>
        <w:rPr/>
      </w:pPr>
      <w:r>
        <w:rPr>
          <w:rFonts w:ascii="IRNazanin" w:hAnsi="IRNazanin" w:eastAsia="IRNazanin"/>
          <w:color w:val="111111"/>
          <w:sz w:val="28"/>
          <w:sz w:val="28"/>
          <w:szCs w:val="28"/>
          <w:rtl w:val="true"/>
          <w:lang w:bidi="fa-IR"/>
        </w:rPr>
        <w:t>خردمندی</w:t>
      </w:r>
    </w:p>
    <w:p>
      <w:pPr>
        <w:pStyle w:val="BookText"/>
        <w:rPr/>
      </w:pPr>
      <w:r>
        <w:rPr>
          <w:rFonts w:ascii="Amiri" w:hAnsi="Amiri" w:eastAsia="Amiri" w:cs="Amiri"/>
          <w:color w:val="111111"/>
          <w:sz w:val="28"/>
          <w:sz w:val="28"/>
          <w:szCs w:val="28"/>
          <w:rtl w:val="true"/>
          <w:lang w:bidi="ar-SA"/>
        </w:rPr>
        <w:t xml:space="preserve">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خَلَقْتَ هٰذٰا بٰاطِلاً سُبْحٰانَکَ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دانستن خداوند از هر عیب و نقصی، نشانۀ خردمندی</w:t>
      </w:r>
    </w:p>
    <w:p>
      <w:pPr>
        <w:pStyle w:val="BookText"/>
        <w:rPr/>
      </w:pPr>
      <w:r>
        <w:rPr>
          <w:rFonts w:ascii="Amiri" w:hAnsi="Amiri" w:eastAsia="Amiri" w:cs="Amiri"/>
          <w:color w:val="111111"/>
          <w:sz w:val="28"/>
          <w:sz w:val="28"/>
          <w:szCs w:val="28"/>
          <w:rtl w:val="true"/>
          <w:lang w:bidi="ar-SA"/>
        </w:rPr>
        <w:t xml:space="preserve">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خَلَقْتَ هٰذٰا بٰاطِلاً سُبْحٰانَکَ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در آفرینش آسمان و زمین، موجب درک توحید ربوبی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به آن</w:t>
      </w:r>
    </w:p>
    <w:p>
      <w:pPr>
        <w:pStyle w:val="BookText"/>
        <w:rPr/>
      </w:pPr>
      <w:r>
        <w:rPr>
          <w:rFonts w:ascii="Amiri" w:hAnsi="Amiri" w:eastAsia="Amiri" w:cs="Amiri"/>
          <w:color w:val="111111"/>
          <w:sz w:val="28"/>
          <w:sz w:val="28"/>
          <w:szCs w:val="28"/>
          <w:rtl w:val="true"/>
          <w:lang w:bidi="ar-SA"/>
        </w:rPr>
        <w:t>یَتَفَکَّرُونَ فِی خَلْقِ السَّمٰاوٰاتِ وَ الْأَرْضِ رَبَّنٰا مٰا خَلَقْتَ هٰذٰا بٰاطِلاً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توحیدی ربوبی و هدفداری جهان با عقل و اندیشه و بدون اتکا بر وحی قابل درک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یَتَفَکَّرُونَ فِی خَلْقِ السَّمٰاوٰاتِ وَ الْأَرْضِ رَبَّنٰا مٰا خَلَقْتَ هٰذٰا بٰاطِلاً</w:t>
      </w:r>
    </w:p>
    <w:p>
      <w:pPr>
        <w:pStyle w:val="BookText"/>
        <w:rPr/>
      </w:pPr>
      <w:r>
        <w:rPr>
          <w:rFonts w:ascii="IRNazanin" w:hAnsi="IRNazanin" w:eastAsia="IRNazanin"/>
          <w:color w:val="111111"/>
          <w:sz w:val="28"/>
          <w:sz w:val="28"/>
          <w:szCs w:val="28"/>
          <w:rtl w:val="true"/>
          <w:lang w:bidi="fa-IR"/>
        </w:rPr>
        <w:t>در آیه، اعتراف به ربوبیت خدای یگانه به عنوان نتیجۀ تفکر در چگونگی آفرینش آسمانها و زمین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مجموعه‌ای هدفدار و منظّم</w:t>
      </w:r>
    </w:p>
    <w:p>
      <w:pPr>
        <w:pStyle w:val="BookText"/>
        <w:rPr/>
      </w:pPr>
      <w:r>
        <w:rPr>
          <w:rFonts w:ascii="Amiri" w:hAnsi="Amiri" w:eastAsia="Amiri" w:cs="Amiri"/>
          <w:color w:val="111111"/>
          <w:sz w:val="28"/>
          <w:sz w:val="28"/>
          <w:szCs w:val="28"/>
          <w:rtl w:val="true"/>
          <w:lang w:bidi="ar-SA"/>
        </w:rPr>
        <w:t>یَتَفَکَّرُونَ فِی خَلْقِ السَّمٰاوٰاتِ وَ الْأَرْضِ رَبَّنٰا مٰا خَلَقْتَ هٰذٰا بٰاطِلاً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می‌شود که هدفی را تعقیب نکند و یا دارای غرض و هدفی معقول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باطل نبودن هستی یعنی دارا بودن هدف معقول و منطقی، و لازمۀ هدفداری، نظم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ربوبیّت خدا با آفرینش بی‌هدف و باطل</w:t>
      </w:r>
    </w:p>
    <w:p>
      <w:pPr>
        <w:pStyle w:val="BookText"/>
        <w:rPr/>
      </w:pPr>
      <w:r>
        <w:rPr>
          <w:rFonts w:ascii="Amiri" w:hAnsi="Amiri" w:eastAsia="Amiri" w:cs="Amiri"/>
          <w:color w:val="111111"/>
          <w:sz w:val="28"/>
          <w:sz w:val="28"/>
          <w:szCs w:val="28"/>
          <w:rtl w:val="true"/>
          <w:lang w:bidi="ar-SA"/>
        </w:rPr>
        <w:t>رَبَّنٰا مٰا خَلَقْتَ هٰذٰا بٰاطِلاً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کرنش خردمندان برای خداوند، در پی تفکّر در آفرینش و پی بردن به هدفداری آن</w:t>
      </w:r>
    </w:p>
    <w:p>
      <w:pPr>
        <w:pStyle w:val="BookText"/>
        <w:rPr/>
      </w:pPr>
      <w:r>
        <w:rPr>
          <w:rFonts w:ascii="Amiri" w:hAnsi="Amiri" w:eastAsia="Amiri" w:cs="Amiri"/>
          <w:color w:val="111111"/>
          <w:sz w:val="28"/>
          <w:sz w:val="28"/>
          <w:szCs w:val="28"/>
          <w:rtl w:val="true"/>
          <w:lang w:bidi="ar-SA"/>
        </w:rPr>
        <w:t>رَبَّنٰا مٰا خَلَقْتَ هٰذٰا بٰاطِلاً سُبْحٰانَکَ</w:t>
      </w:r>
    </w:p>
    <w:p>
      <w:pPr>
        <w:pStyle w:val="BookText"/>
        <w:rPr/>
      </w:pPr>
      <w:r>
        <w:rPr>
          <w:rFonts w:ascii="IRNazanin" w:hAnsi="IRNazanin" w:eastAsia="IRNazanin"/>
          <w:color w:val="111111"/>
          <w:sz w:val="28"/>
          <w:sz w:val="28"/>
          <w:szCs w:val="28"/>
          <w:rtl w:val="true"/>
          <w:lang w:bidi="fa-IR"/>
        </w:rPr>
        <w:t xml:space="preserve">اعتراف خردمندان به مالکیّت خداوند نسبت به آنان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ای مالک و مدبّر ما است، دلالت بر خشوع و خضوع ایشان در برابر خداوند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برخوردار از نظامی حساب شده، متقن و ضروری</w:t>
      </w:r>
    </w:p>
    <w:p>
      <w:pPr>
        <w:pStyle w:val="BookText"/>
        <w:rPr/>
      </w:pPr>
      <w:r>
        <w:rPr>
          <w:rFonts w:ascii="Amiri" w:hAnsi="Amiri" w:eastAsia="Amiri" w:cs="Amiri"/>
          <w:color w:val="111111"/>
          <w:sz w:val="28"/>
          <w:sz w:val="28"/>
          <w:szCs w:val="28"/>
          <w:rtl w:val="true"/>
          <w:lang w:bidi="ar-SA"/>
        </w:rPr>
        <w:t>رَبَّنٰا مٰا خَلَقْتَ هٰذٰا بٰاطِلاً</w:t>
      </w:r>
    </w:p>
    <w:p>
      <w:pPr>
        <w:pStyle w:val="BookText"/>
        <w:rPr/>
      </w:pPr>
      <w:r>
        <w:rPr>
          <w:rFonts w:ascii="IRNazanin" w:hAnsi="IRNazanin" w:eastAsia="IRNazanin"/>
          <w:color w:val="111111"/>
          <w:sz w:val="28"/>
          <w:sz w:val="28"/>
          <w:szCs w:val="28"/>
          <w:rtl w:val="true"/>
          <w:lang w:bidi="fa-IR"/>
        </w:rPr>
        <w:t xml:space="preserve">حقّ، به کاری که انجام آن ضروری باشد و به اندازۀ لازم و در زمان خودش تحقق یابد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باطل نقیض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اینکه آفرینشی باطل و بیهوده داشته باشد، پاک و منزّه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مٰا خَلَقْتَ هٰذٰا بٰاطِلاً سُبْحٰانَکَ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کاستی مبرّا و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خردمندان و اعتراف آنان به کمال مطلق پروردگارا، پس از اندیشه در آفرینش</w:t>
      </w:r>
    </w:p>
    <w:p>
      <w:pPr>
        <w:pStyle w:val="BookText"/>
        <w:rPr/>
      </w:pP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یَتَفَکَّرُونَ فِی خَلْقِ السَّمٰاوٰاتِ وَ الْأَرْضِ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w:t>
      </w:r>
    </w:p>
    <w:p>
      <w:pPr>
        <w:pStyle w:val="BookText"/>
        <w:rPr/>
      </w:pPr>
      <w:r>
        <w:rPr>
          <w:rFonts w:ascii="IRNazanin" w:hAnsi="IRNazanin" w:eastAsia="IRNazanin"/>
          <w:color w:val="111111"/>
          <w:sz w:val="28"/>
          <w:sz w:val="28"/>
          <w:szCs w:val="28"/>
          <w:rtl w:val="true"/>
          <w:lang w:bidi="fa-IR"/>
        </w:rPr>
        <w:t>تسبیح به معنای پاک دانستن از هر عیب و نقصی است و لازمۀ نبود عیب و نقص برای خداوند، وجود تمام کمالات در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گفتار خردمندان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بودن خداوند از هر نقص و عیب، دلیل راه نداشتن بیهودگی در آفرینش او</w:t>
      </w:r>
    </w:p>
    <w:p>
      <w:pPr>
        <w:pStyle w:val="BookText"/>
        <w:rPr/>
      </w:pPr>
      <w:r>
        <w:rPr>
          <w:rFonts w:ascii="Amiri" w:hAnsi="Amiri" w:eastAsia="Amiri" w:cs="Amiri"/>
          <w:color w:val="111111"/>
          <w:sz w:val="28"/>
          <w:sz w:val="28"/>
          <w:szCs w:val="28"/>
          <w:rtl w:val="true"/>
          <w:lang w:bidi="ar-SA"/>
        </w:rPr>
        <w:t>رَبَّنٰا مٰا خَلَقْتَ هٰذٰا بٰاطِلاً سُبْحٰانَکَ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خردمندان برای رهایی از عذاب دوزخ</w:t>
      </w:r>
    </w:p>
    <w:p>
      <w:pPr>
        <w:pStyle w:val="BookText"/>
        <w:rPr/>
      </w:pPr>
      <w:r>
        <w:rPr>
          <w:rFonts w:ascii="Amiri" w:hAnsi="Amiri" w:eastAsia="Amiri" w:cs="Amiri"/>
          <w:color w:val="111111"/>
          <w:sz w:val="28"/>
          <w:sz w:val="28"/>
          <w:szCs w:val="28"/>
          <w:rtl w:val="true"/>
          <w:lang w:bidi="ar-SA"/>
        </w:rPr>
        <w:t xml:space="preserve">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فَقِنٰا عَذٰابَ النّٰارِ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قیامت و کیفر و پاداش در آن، پیامد اعتقاد به باطل نبودن و هدفدار بودن آفرینش</w:t>
      </w:r>
    </w:p>
    <w:p>
      <w:pPr>
        <w:pStyle w:val="BookText"/>
        <w:rPr/>
      </w:pPr>
      <w:r>
        <w:rPr>
          <w:rFonts w:ascii="Amiri" w:hAnsi="Amiri" w:eastAsia="Amiri" w:cs="Amiri"/>
          <w:color w:val="111111"/>
          <w:sz w:val="28"/>
          <w:sz w:val="28"/>
          <w:szCs w:val="28"/>
          <w:rtl w:val="true"/>
          <w:lang w:bidi="ar-SA"/>
        </w:rPr>
        <w:t>رَبَّنٰا مٰا خَلَقْتَ هٰذٰا بٰاطِلاً سُبْحٰانَکَ فَقِنٰا عَذٰابَ النّٰارِ</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معناست که خردمندان با نفی بطلان در آفرینش و اعتقاد به هدفداری جهان به این نتیجه رسیده‌اند که باید قیامت و روز جزا و پاداشی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بازدارندۀ انسان از گرفتار شدن به عذاب دوزخ</w:t>
      </w:r>
    </w:p>
    <w:p>
      <w:pPr>
        <w:pStyle w:val="BookText"/>
        <w:rPr/>
      </w:pPr>
      <w:r>
        <w:rPr>
          <w:rFonts w:ascii="Amiri" w:hAnsi="Amiri" w:eastAsia="Amiri" w:cs="Amiri"/>
          <w:color w:val="111111"/>
          <w:sz w:val="28"/>
          <w:sz w:val="28"/>
          <w:szCs w:val="28"/>
          <w:rtl w:val="true"/>
          <w:lang w:bidi="ar-SA"/>
        </w:rPr>
        <w:t>فَقِنٰا عَذٰابَ النّٰارِ</w:t>
      </w:r>
    </w:p>
    <w:p>
      <w:pPr>
        <w:pStyle w:val="BookText"/>
        <w:rPr/>
      </w:pPr>
      <w:r>
        <w:rPr>
          <w:rFonts w:ascii="IRNazanin" w:hAnsi="IRNazanin" w:eastAsia="IRNazanin"/>
          <w:color w:val="111111"/>
          <w:sz w:val="28"/>
          <w:sz w:val="28"/>
          <w:szCs w:val="28"/>
          <w:rtl w:val="true"/>
          <w:lang w:bidi="fa-IR"/>
        </w:rPr>
        <w:t>برداشت یاد شده با توجّه به این است که خردمندان پس از پی بردن به هدفداری آفرینش تنها از جانب خداوند درخواست نجات از عذاب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و درخواست رهایی از آتش دوزخ، نشانۀ خردمندی</w:t>
      </w:r>
    </w:p>
    <w:p>
      <w:pPr>
        <w:pStyle w:val="BookText"/>
        <w:rPr/>
      </w:pPr>
      <w:r>
        <w:rPr>
          <w:rFonts w:ascii="Amiri" w:hAnsi="Amiri" w:eastAsia="Amiri" w:cs="Amiri"/>
          <w:color w:val="111111"/>
          <w:sz w:val="28"/>
          <w:sz w:val="28"/>
          <w:szCs w:val="28"/>
          <w:rtl w:val="true"/>
          <w:lang w:bidi="ar-SA"/>
        </w:rPr>
        <w:t xml:space="preserve">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فَقِنٰا عَذٰابَ النّٰارِ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خطر گرفتار شدن به آتش دوزخ‌اند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فَقِنٰا عَذٰابَ النّٰارِ</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هدفداری آفرینش، دلیل نگرانی خردمندان از سرنوشت خود در قیامت</w:t>
      </w:r>
    </w:p>
    <w:p>
      <w:pPr>
        <w:pStyle w:val="BookText"/>
        <w:rPr/>
      </w:pPr>
      <w:r>
        <w:rPr>
          <w:rFonts w:ascii="Amiri" w:hAnsi="Amiri" w:eastAsia="Amiri" w:cs="Amiri"/>
          <w:color w:val="111111"/>
          <w:sz w:val="28"/>
          <w:sz w:val="28"/>
          <w:szCs w:val="28"/>
          <w:rtl w:val="true"/>
          <w:lang w:bidi="ar-SA"/>
        </w:rPr>
        <w:t>رَبَّنٰا مٰا خَلَقْتَ هٰذٰا بٰاطِلاً سُبْحٰانَکَ فَقِنٰا عَذٰابَ النّٰارِ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نجات یافتن از عذاب دوزخ، وسیله‌ای برای رهایی یافتن از آن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فَقِنٰا عَذٰابَ النّٰارِ</w:t>
      </w:r>
      <w:bookmarkStart w:id="258" w:name="pg19783_214575"/>
    </w:p>
    <w:p>
      <w:pPr>
        <w:pStyle w:val="BookText"/>
        <w:rPr/>
      </w:pPr>
      <w:bookmarkEnd w:id="258"/>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وسیله‌ای برای عذاب دوزخیان</w:t>
      </w:r>
    </w:p>
    <w:p>
      <w:pPr>
        <w:pStyle w:val="BookText"/>
        <w:rPr/>
      </w:pPr>
      <w:r>
        <w:rPr>
          <w:rFonts w:ascii="Amiri" w:hAnsi="Amiri" w:eastAsia="Amiri" w:cs="Amiri"/>
          <w:color w:val="111111"/>
          <w:sz w:val="28"/>
          <w:sz w:val="28"/>
          <w:szCs w:val="28"/>
          <w:rtl w:val="true"/>
          <w:lang w:bidi="ar-SA"/>
        </w:rPr>
        <w:t>فَقِنٰا عَذٰابَ النّٰارِ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رَبَّنٰا مٰا خَلَقْتَ هٰذٰا بٰاطِلاً</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جُنُوبِهِمْ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 ممّن یصلّی جالساً و أوجع؛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یَذْکُرُونَ اللّٰهَ قِیٰاماً وَ قُعُوداً وَ عَلیٰ جُنُوبِهِمْ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افراد سالم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بیماران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شخصی است که از کسی که نماز را نشسته می‌خواند، بیمارتر و دردمندتر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آسمان؛ آیات الاحکام؛ اسما و صفات؛ اللّه؛ انسان؛ ایمان؛ برهان؛ بیماری؛ پاداش؛ تسبیح؛ تفکر؛ تنزیه؛ توحید؛ جهان؛ جهان بینی؛ جهنم؛ خضوع؛ خلقت؛ دعا؛ ذکر؛ زمین؛ شناخت؛ عذاب؛ عقل؛ قیامت؛ کیفر؛ نصرت؛ نماز؛ وحی</w:t>
      </w:r>
    </w:p>
    <w:p>
      <w:pPr>
        <w:pStyle w:val="Heading3"/>
        <w:numPr>
          <w:ilvl w:val="2"/>
          <w:numId w:val="1"/>
        </w:numPr>
        <w:rPr/>
      </w:pPr>
      <w:bookmarkStart w:id="259" w:name="__RefHeading___Toc1214488_2314609296"/>
      <w:bookmarkStart w:id="260" w:name="_Toc87"/>
      <w:bookmarkEnd w:id="25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192</w:t>
      </w:r>
      <w:r>
        <w:rPr>
          <w:rtl w:val="true"/>
        </w:rPr>
        <w:t>]</w:t>
      </w:r>
      <w:bookmarkEnd w:id="260"/>
    </w:p>
    <w:p>
      <w:pPr>
        <w:pStyle w:val="BookText"/>
        <w:rPr/>
      </w:pPr>
      <w:r>
        <w:rPr>
          <w:rFonts w:ascii="Amiri" w:hAnsi="Amiri" w:eastAsia="Amiri" w:cs="Amiri"/>
          <w:color w:val="111111"/>
          <w:sz w:val="28"/>
          <w:sz w:val="28"/>
          <w:szCs w:val="28"/>
          <w:rtl w:val="true"/>
          <w:lang w:bidi="ar-SA"/>
        </w:rPr>
        <w:t xml:space="preserve">رَبَّنٰا إِنَّکَ مَنْ تُدْخِلِ اَلنّٰارَ فَقَدْ أَخْزَیْتَهُ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پروردگارا، تو هر که را به آتش درآوری، به یقین او را رسوا کرده‌ای، و برای ستمکاران هیچ یاوری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در آتش بیفکند، او را به ذلّت و خواری کشانده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إِنَّکَ مَنْ تُدْخِلِ النّٰارَ فَقَدْ أَخْزَیْتَهُ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خذلان و رسوایی گرفتاران به آتش دوزخ، مقتضای ربوبیت خداوند</w:t>
      </w:r>
    </w:p>
    <w:p>
      <w:pPr>
        <w:pStyle w:val="BookText"/>
        <w:rPr/>
      </w:pPr>
      <w:r>
        <w:rPr>
          <w:rFonts w:ascii="Amiri" w:hAnsi="Amiri" w:eastAsia="Amiri" w:cs="Amiri"/>
          <w:color w:val="111111"/>
          <w:sz w:val="28"/>
          <w:sz w:val="28"/>
          <w:szCs w:val="28"/>
          <w:rtl w:val="true"/>
          <w:lang w:bidi="ar-SA"/>
        </w:rPr>
        <w:t>رَبَّنٰا إِنَّکَ مَنْ تُدْخِلِ النّٰارَ فَقَدْ أَخْزَیْتَهُ وَ مٰا لِلظّٰالِمِینَ مِنْ أَنْصٰارٍ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گرفتارکنندۀ ستمکاران به آتش دوزخ و خوارکنندۀ آنان</w:t>
      </w:r>
    </w:p>
    <w:p>
      <w:pPr>
        <w:pStyle w:val="BookText"/>
        <w:rPr/>
      </w:pPr>
      <w:r>
        <w:rPr>
          <w:rFonts w:ascii="Amiri" w:hAnsi="Amiri" w:eastAsia="Amiri" w:cs="Amiri"/>
          <w:color w:val="111111"/>
          <w:sz w:val="28"/>
          <w:sz w:val="28"/>
          <w:szCs w:val="28"/>
          <w:rtl w:val="true"/>
          <w:lang w:bidi="ar-SA"/>
        </w:rPr>
        <w:t>إِنَّکَ مَنْ تُدْخِلِ النّٰارَ فَقَدْ أَخْزَیْتَهُ وَ مٰا لِلظّٰالِمِینَ مِنْ أَنْصٰارٍ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رنج دوری از رحمت خداوند و خواری از سوی او را سخت‌تر</w:t>
      </w:r>
    </w:p>
    <w:p>
      <w:pPr>
        <w:pStyle w:val="BookText"/>
        <w:rPr/>
      </w:pPr>
      <w:r>
        <w:rPr>
          <w:rFonts w:ascii="IRNazanin" w:hAnsi="IRNazanin" w:eastAsia="IRNazanin"/>
          <w:color w:val="111111"/>
          <w:sz w:val="28"/>
          <w:sz w:val="28"/>
          <w:szCs w:val="28"/>
          <w:rtl w:val="true"/>
          <w:lang w:bidi="fa-IR"/>
        </w:rPr>
        <w:t>از آتش دوزخ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مَنْ تُدْخِلِ النّٰارَ فَقَدْ أَخْزَیْتَهُ</w:t>
      </w:r>
    </w:p>
    <w:p>
      <w:pPr>
        <w:pStyle w:val="BookText"/>
        <w:rPr/>
      </w:pPr>
      <w:r>
        <w:rPr>
          <w:rFonts w:ascii="IRNazanin" w:hAnsi="IRNazanin" w:eastAsia="IRNazanin"/>
          <w:color w:val="111111"/>
          <w:sz w:val="28"/>
          <w:sz w:val="28"/>
          <w:szCs w:val="28"/>
          <w:rtl w:val="true"/>
          <w:lang w:bidi="fa-IR"/>
        </w:rPr>
        <w:t xml:space="preserve">جملۀ شرطیۀ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تُدْخِلِ النّٰارَ فَقَدْ أَخْزَیْتَهُ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علّت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بیانگر این معناست که آنچه به نظر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اولی الألباب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دردآورتر از آتش و غیر قابل تحمّل است، خواری و خذلان دوزخیان به دست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خواستار کرامت انسانی و گریزان از خذلان و خواری</w:t>
      </w:r>
    </w:p>
    <w:p>
      <w:pPr>
        <w:pStyle w:val="BookText"/>
        <w:rPr/>
      </w:pPr>
      <w:r>
        <w:rPr>
          <w:rFonts w:ascii="Amiri" w:hAnsi="Amiri" w:eastAsia="Amiri" w:cs="Amiri"/>
          <w:color w:val="111111"/>
          <w:sz w:val="28"/>
          <w:sz w:val="28"/>
          <w:szCs w:val="28"/>
          <w:rtl w:val="true"/>
          <w:lang w:bidi="ar-SA"/>
        </w:rPr>
        <w:t xml:space="preserve">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مَنْ تُدْخِلِ النّٰارَ فَقَدْ أَخْزَیْتَهُ</w:t>
      </w:r>
    </w:p>
    <w:p>
      <w:pPr>
        <w:pStyle w:val="BookText"/>
        <w:rPr/>
      </w:pPr>
      <w:r>
        <w:rPr>
          <w:rFonts w:ascii="IRNazanin" w:hAnsi="IRNazanin" w:eastAsia="IRNazanin"/>
          <w:color w:val="111111"/>
          <w:sz w:val="28"/>
          <w:sz w:val="28"/>
          <w:szCs w:val="28"/>
          <w:rtl w:val="true"/>
          <w:lang w:bidi="fa-IR"/>
        </w:rPr>
        <w:t>خردمندان از آن جهت خواهان دوری از آتشند که ورود در آتش را حاکی از خواری و خفّت خویش در پیشگاه خداوند می‌دانند و این معنا کاشف از کرامتخواهی آنان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محروم از هر گونه یاور در قیامت</w:t>
      </w:r>
    </w:p>
    <w:p>
      <w:pPr>
        <w:pStyle w:val="BookText"/>
        <w:rPr/>
      </w:pPr>
      <w:r>
        <w:rPr>
          <w:rFonts w:ascii="Amiri" w:hAnsi="Amiri" w:eastAsia="Amiri" w:cs="Amiri"/>
          <w:color w:val="111111"/>
          <w:sz w:val="28"/>
          <w:sz w:val="28"/>
          <w:szCs w:val="28"/>
          <w:rtl w:val="true"/>
          <w:lang w:bidi="ar-SA"/>
        </w:rPr>
        <w:t>وَ مٰا لِلظّٰالِمِینَ مِنْ أَنْصٰارٍ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برای تأکید بر نبودن یاور در آن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به آتش دوزخ، دارای پیشینۀ ستمکاری در دنیا</w:t>
      </w:r>
    </w:p>
    <w:p>
      <w:pPr>
        <w:pStyle w:val="BookText"/>
        <w:rPr/>
      </w:pPr>
      <w:r>
        <w:rPr>
          <w:rFonts w:ascii="Amiri" w:hAnsi="Amiri" w:eastAsia="Amiri" w:cs="Amiri"/>
          <w:color w:val="111111"/>
          <w:sz w:val="28"/>
          <w:sz w:val="28"/>
          <w:szCs w:val="28"/>
          <w:rtl w:val="true"/>
          <w:lang w:bidi="ar-SA"/>
        </w:rPr>
        <w:t>رَبَّنٰا إِنَّکَ مَنْ تُدْخِلِ النّٰارَ فَقَدْ أَخْزَیْتَهُ وَ مٰا لِلظّٰالِمِینَ مِنْ أَنْصٰارٍ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 موجب ورود آدمی به آتش دوزخ و بی‌یاوری وی در قیامت</w:t>
      </w:r>
    </w:p>
    <w:p>
      <w:pPr>
        <w:pStyle w:val="BookText"/>
        <w:rPr/>
      </w:pPr>
      <w:r>
        <w:rPr>
          <w:rFonts w:ascii="Amiri" w:hAnsi="Amiri" w:eastAsia="Amiri" w:cs="Amiri"/>
          <w:color w:val="111111"/>
          <w:sz w:val="28"/>
          <w:sz w:val="28"/>
          <w:szCs w:val="28"/>
          <w:rtl w:val="true"/>
          <w:lang w:bidi="ar-SA"/>
        </w:rPr>
        <w:t>رَبَّنٰا إِنَّکَ مَنْ تُدْخِلِ النّٰارَ فَقَدْ أَخْزَیْتَهُ وَ مٰا لِلظّٰالِمِینَ مِنْ أَنْصٰارٍ</w:t>
      </w:r>
    </w:p>
    <w:p>
      <w:pPr>
        <w:pStyle w:val="BookText"/>
        <w:rPr/>
      </w:pPr>
      <w:r>
        <w:rPr>
          <w:rFonts w:ascii="IRNazanin" w:hAnsi="IRNazanin" w:eastAsia="IRNazanin"/>
          <w:color w:val="111111"/>
          <w:sz w:val="28"/>
          <w:sz w:val="28"/>
          <w:szCs w:val="28"/>
          <w:rtl w:val="true"/>
          <w:lang w:bidi="fa-IR"/>
        </w:rPr>
        <w:t xml:space="preserve">مراد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دوزخیان است، و به کارگیری اسم ظاهر به جای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این معناست که ستمکاری علّت شده که خداوند آنان را به آتش اندازد و از یاری یاری دهندگان محروم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دوزخیان را از عذاب الهی نجات نخواهد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إِنَّکَ مَنْ تُدْخِلِ النّٰارَ فَقَدْ أَخْزَیْتَهُ وَ مٰا لِلظّٰالِمِینَ مِنْ أَنْصٰارٍ</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یاری در جهت رهاسازی از عذاب دوزخ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رَبَّنٰا إِنَّکَ مَنْ تُدْخِلِ النّٰارَ فَقَدْ أَخْزَیْتَهُ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لِلظّٰالِمِینَ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من أئمّة یسمّونهم </w:t>
      </w:r>
      <w:r>
        <w:rPr>
          <w:rStyle w:val="FootnoteAnchor"/>
          <w:rtl w:val="true"/>
        </w:rPr>
        <w:footnoteReference w:id="28"/>
      </w:r>
      <w:r>
        <w:rPr>
          <w:rFonts w:ascii="IRNazanin" w:hAnsi="IRNazanin" w:eastAsia="IRNazanin"/>
          <w:color w:val="111111"/>
          <w:sz w:val="28"/>
          <w:sz w:val="28"/>
          <w:szCs w:val="28"/>
          <w:rtl w:val="true"/>
          <w:lang w:bidi="fa-IR"/>
        </w:rPr>
        <w:t xml:space="preserve">بأسمائهم؛ </w:t>
      </w:r>
      <w:r>
        <w:rPr>
          <w:rStyle w:val="FootnoteAnchor"/>
          <w:rtl w:val="true"/>
        </w:rPr>
        <w:footnoteReference w:id="2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لِلظّٰالِمِینَ مِنْ 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پیشوایانی نیست که به نام، آنان را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یاری بطلبند</w:t>
      </w:r>
      <w:r>
        <w:rPr>
          <w:rFonts w:eastAsia="IRNazanin" w:cs="IRNazanin"/>
          <w:color w:val="111111"/>
          <w:sz w:val="28"/>
          <w:szCs w:val="28"/>
          <w:rtl w:val="true"/>
          <w:lang w:bidi="fa-IR"/>
        </w:rPr>
        <w:t>]».</w:t>
      </w:r>
      <w:bookmarkStart w:id="261" w:name="pg19783_214577"/>
    </w:p>
    <w:p>
      <w:pPr>
        <w:pStyle w:val="BookText"/>
        <w:rPr/>
      </w:pPr>
      <w:bookmarkEnd w:id="2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انسان؛ جهنم؛ خلافت الهی؛ دعا؛ ذلت؛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ظلم؛ عذاب؛ عقل؛ قیامت؛ کرامت</w:t>
      </w:r>
    </w:p>
    <w:p>
      <w:pPr>
        <w:pStyle w:val="Heading3"/>
        <w:numPr>
          <w:ilvl w:val="2"/>
          <w:numId w:val="1"/>
        </w:numPr>
        <w:rPr/>
      </w:pPr>
      <w:bookmarkStart w:id="262" w:name="__RefHeading___Toc1214490_2314609296"/>
      <w:bookmarkStart w:id="263" w:name="_Toc88"/>
      <w:bookmarkEnd w:id="26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193</w:t>
      </w:r>
      <w:r>
        <w:rPr>
          <w:rtl w:val="true"/>
        </w:rPr>
        <w:t>]</w:t>
      </w:r>
      <w:bookmarkEnd w:id="263"/>
    </w:p>
    <w:p>
      <w:pPr>
        <w:pStyle w:val="BookText"/>
        <w:rPr/>
      </w:pPr>
      <w:r>
        <w:rPr>
          <w:rFonts w:ascii="Amiri" w:hAnsi="Amiri" w:eastAsia="Amiri" w:cs="Amiri"/>
          <w:color w:val="111111"/>
          <w:sz w:val="28"/>
          <w:sz w:val="28"/>
          <w:szCs w:val="28"/>
          <w:rtl w:val="true"/>
          <w:lang w:bidi="ar-SA"/>
        </w:rPr>
        <w:t xml:space="preserve">رَبَّنٰا إِنَّنٰا سَمِعْنٰا مُنٰادِیاً یُنٰادِی لِلْإِیمٰانِ أَنْ آمِنُوا بِرَبِّکُمْ فَآمَنّٰا رَبَّنٰا فَاغْفِرْ لَنٰا ذُنُوبَنٰا وَ کَفِّرْ عَنّٰا سَیِّئٰاتِنٰا وَ 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پروردگارا، همانا ما شنیدیم که ندا کننده‌ای به ایمان فرا می‌خواند که به پروردگار خود ایمان بیاورید، 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گناهانمان را بر ما ببخشای، و بدی‌هایمان را از ما بزدای، و ما را در زمرۀ نیکان بمیران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خردمندان به پروردگار، در پی شنیدن ندای منادی ایمان</w:t>
      </w:r>
    </w:p>
    <w:p>
      <w:pPr>
        <w:pStyle w:val="BookText"/>
        <w:rPr/>
      </w:pPr>
      <w:r>
        <w:rPr>
          <w:rFonts w:ascii="Amiri" w:hAnsi="Amiri" w:eastAsia="Amiri" w:cs="Amiri"/>
          <w:color w:val="111111"/>
          <w:sz w:val="28"/>
          <w:sz w:val="28"/>
          <w:szCs w:val="28"/>
          <w:rtl w:val="true"/>
          <w:lang w:bidi="ar-SA"/>
        </w:rPr>
        <w:t xml:space="preserve">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مُنٰادِیاً یُنٰادِی لِلْإِیمٰانِ أَنْ آمِنُوا بِرَبِّکُمْ فَآمَنّٰا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معتقد به عظمت قرآن و مقام والای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سَمِعْنٰا مُنٰادِیاً یُنٰادِی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نکره آوردن آن اشاره به عظمت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دعوت‌کنندگان مردم به ایمان، دارای مقامی والا و ارجمند</w:t>
      </w:r>
    </w:p>
    <w:p>
      <w:pPr>
        <w:pStyle w:val="BookText"/>
        <w:rPr/>
      </w:pPr>
      <w:r>
        <w:rPr>
          <w:rFonts w:ascii="Amiri" w:hAnsi="Amiri" w:eastAsia="Amiri" w:cs="Amiri"/>
          <w:color w:val="111111"/>
          <w:sz w:val="28"/>
          <w:sz w:val="28"/>
          <w:szCs w:val="28"/>
          <w:rtl w:val="true"/>
          <w:lang w:bidi="ar-SA"/>
        </w:rPr>
        <w:t>رَبَّنٰا إِنَّنٰا سَمِعْنٰا مُنٰادِیاً یُنٰادِی لِلْإِیمٰانِ أَنْ آمِنُوا بِرَبِّکُمْ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همیشگی خداوند و اندیشه در آفرینش، زمینۀ ایمان به ربوبیّت یگانه الهی</w:t>
      </w:r>
    </w:p>
    <w:p>
      <w:pPr>
        <w:pStyle w:val="BookText"/>
        <w:rPr/>
      </w:pPr>
      <w:r>
        <w:rPr>
          <w:rFonts w:ascii="Amiri" w:hAnsi="Amiri" w:eastAsia="Amiri" w:cs="Amiri"/>
          <w:color w:val="111111"/>
          <w:sz w:val="28"/>
          <w:sz w:val="28"/>
          <w:szCs w:val="28"/>
          <w:rtl w:val="true"/>
          <w:lang w:bidi="ar-SA"/>
        </w:rPr>
        <w:t xml:space="preserve">اَلَّذِینَ یَذْکُرُونَ اللّٰهَ قِیٰاماً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زمینۀ پاسخ به دعوت منادیاًن ایمان</w:t>
      </w:r>
    </w:p>
    <w:p>
      <w:pPr>
        <w:pStyle w:val="BookText"/>
        <w:rPr/>
      </w:pPr>
      <w:r>
        <w:rPr>
          <w:rFonts w:ascii="Amiri" w:hAnsi="Amiri" w:eastAsia="Amiri" w:cs="Amiri"/>
          <w:color w:val="111111"/>
          <w:sz w:val="28"/>
          <w:sz w:val="28"/>
          <w:szCs w:val="28"/>
          <w:rtl w:val="true"/>
          <w:lang w:bidi="ar-SA"/>
        </w:rPr>
        <w:t xml:space="preserve">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مُنٰادِیاً یُنٰادِی لِلْإِیمٰانِ أَنْ آمِنُوا بِرَبِّکُمْ فَآمَنّٰا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به ربوبیّت یگانه خداوند، پس از شنیدن ندای قرآن و دعوت پیامبر به آن، نشانۀ بی‌خردی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ربوبیّت یگانۀ خداوند، حقیقت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سَمِعْنٰا مُنٰادِیاً یُنٰادِی لِلْإِیمٰانِ أَنْ آمِنُوا بِرَبِّکُمْ</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پذیرش ربوبیّت یگانۀ خداوند، دلالت می‌کند که اعتقاد به ربوبیّت او حقیقت ایمان و یا رکن اساسی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ربوبیّت یگانۀ خداوند، از دعوتهای اساسی انبیا</w:t>
      </w:r>
    </w:p>
    <w:p>
      <w:pPr>
        <w:pStyle w:val="BookText"/>
        <w:rPr/>
      </w:pPr>
      <w:r>
        <w:rPr>
          <w:rFonts w:ascii="Amiri" w:hAnsi="Amiri" w:eastAsia="Amiri" w:cs="Amiri"/>
          <w:color w:val="111111"/>
          <w:sz w:val="28"/>
          <w:sz w:val="28"/>
          <w:szCs w:val="28"/>
          <w:rtl w:val="true"/>
          <w:lang w:bidi="ar-SA"/>
        </w:rPr>
        <w:t>سَمِعْنٰا مُنٰادِیاً یُنٰادِی لِلْإِیمٰانِ أَنْ آمِنُوا بِرَبِّکُمْ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و پوشاندن بدیها، تقاضای خردمندان از پیشگاه پروردگار</w:t>
      </w:r>
    </w:p>
    <w:p>
      <w:pPr>
        <w:pStyle w:val="BookText"/>
        <w:rPr/>
      </w:pPr>
      <w:r>
        <w:rPr>
          <w:rFonts w:ascii="Amiri" w:hAnsi="Amiri" w:eastAsia="Amiri" w:cs="Amiri"/>
          <w:color w:val="111111"/>
          <w:sz w:val="28"/>
          <w:sz w:val="28"/>
          <w:szCs w:val="28"/>
          <w:rtl w:val="true"/>
          <w:lang w:bidi="ar-SA"/>
        </w:rPr>
        <w:t>رَبَّنٰا فَاغْفِرْ لَنٰا ذُنُوبَنٰا وَ کَفِّرْ عَنّٰا سَیِّئٰاتِنٰا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آمرزندۀ گناهان و پرده‌پوش اعمال ناپسند</w:t>
      </w:r>
    </w:p>
    <w:p>
      <w:pPr>
        <w:pStyle w:val="BookText"/>
        <w:rPr/>
      </w:pPr>
      <w:r>
        <w:rPr>
          <w:rFonts w:ascii="Amiri" w:hAnsi="Amiri" w:eastAsia="Amiri" w:cs="Amiri"/>
          <w:color w:val="111111"/>
          <w:sz w:val="28"/>
          <w:sz w:val="28"/>
          <w:szCs w:val="28"/>
          <w:rtl w:val="true"/>
          <w:lang w:bidi="ar-SA"/>
        </w:rPr>
        <w:t>فَاغْفِرْ لَنٰا ذُنُوبَنٰا وَ کَفِّرْ عَنّٰا سَیِّئٰاتِنٰا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دعا و استغفار به درگاه خداوند</w:t>
      </w:r>
    </w:p>
    <w:p>
      <w:pPr>
        <w:pStyle w:val="BookText"/>
        <w:rPr/>
      </w:pPr>
      <w:r>
        <w:rPr>
          <w:rFonts w:ascii="Amiri" w:hAnsi="Amiri" w:eastAsia="Amiri" w:cs="Amiri"/>
          <w:color w:val="111111"/>
          <w:sz w:val="28"/>
          <w:sz w:val="28"/>
          <w:szCs w:val="28"/>
          <w:rtl w:val="true"/>
          <w:lang w:bidi="ar-SA"/>
        </w:rPr>
        <w:t xml:space="preserve">رَبَّنٰا فَاغْفِرْ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کَفِّرْ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تَوَفَّنٰا</w:t>
      </w:r>
    </w:p>
    <w:p>
      <w:pPr>
        <w:pStyle w:val="BookText"/>
        <w:rPr/>
      </w:pPr>
      <w:r>
        <w:rPr>
          <w:rFonts w:ascii="IRNazanin" w:hAnsi="IRNazanin" w:eastAsia="IRNazanin"/>
          <w:color w:val="111111"/>
          <w:sz w:val="28"/>
          <w:sz w:val="28"/>
          <w:szCs w:val="28"/>
          <w:rtl w:val="true"/>
          <w:lang w:bidi="fa-IR"/>
        </w:rPr>
        <w:t>برداشت یاد شده با توجه به این است که خداوند در مقام ستایش از خردمندان، دو ویژگی دعا و استغفار را برای آنان،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خداوند، زمینۀ درخواست و انتظار آمرزش گناهان از او</w:t>
      </w:r>
    </w:p>
    <w:p>
      <w:pPr>
        <w:pStyle w:val="BookText"/>
        <w:rPr/>
      </w:pPr>
      <w:r>
        <w:rPr>
          <w:rFonts w:ascii="Amiri" w:hAnsi="Amiri" w:eastAsia="Amiri" w:cs="Amiri"/>
          <w:color w:val="111111"/>
          <w:sz w:val="28"/>
          <w:sz w:val="28"/>
          <w:szCs w:val="28"/>
          <w:rtl w:val="true"/>
          <w:lang w:bidi="ar-SA"/>
        </w:rPr>
        <w:t>رَبَّنٰا فَاغْفِرْ لَنٰا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خداوند، از آداب دعا</w:t>
      </w:r>
    </w:p>
    <w:p>
      <w:pPr>
        <w:pStyle w:val="BookText"/>
        <w:rPr/>
      </w:pPr>
      <w:r>
        <w:rPr>
          <w:rFonts w:ascii="Amiri" w:hAnsi="Amiri" w:eastAsia="Amiri" w:cs="Amiri"/>
          <w:color w:val="111111"/>
          <w:sz w:val="28"/>
          <w:sz w:val="28"/>
          <w:szCs w:val="28"/>
          <w:rtl w:val="true"/>
          <w:lang w:bidi="ar-SA"/>
        </w:rPr>
        <w:t xml:space="preserve">رَبَّنٰا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فَاغْفِرْ لَنٰا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گناهان و پوشاندن نارواییها، پرتوی از ربوبیّت الهی</w:t>
      </w:r>
    </w:p>
    <w:p>
      <w:pPr>
        <w:pStyle w:val="BookText"/>
        <w:rPr/>
      </w:pPr>
      <w:r>
        <w:rPr>
          <w:rFonts w:ascii="Amiri" w:hAnsi="Amiri" w:eastAsia="Amiri" w:cs="Amiri"/>
          <w:color w:val="111111"/>
          <w:sz w:val="28"/>
          <w:sz w:val="28"/>
          <w:szCs w:val="28"/>
          <w:rtl w:val="true"/>
          <w:lang w:bidi="ar-SA"/>
        </w:rPr>
        <w:t>رَبَّنٰا فَاغْفِرْ لَنٰا ذُنُوبَنٰا وَ کَفِّرْ عَنّٰا سَیِّئٰاتِنٰا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زمینۀ مغفرت گناهان و پوشاندن اعمال ناروا از سوی خداوند</w:t>
      </w:r>
    </w:p>
    <w:p>
      <w:pPr>
        <w:pStyle w:val="BookText"/>
        <w:rPr/>
      </w:pPr>
      <w:r>
        <w:rPr>
          <w:rFonts w:ascii="Amiri" w:hAnsi="Amiri" w:eastAsia="Amiri" w:cs="Amiri"/>
          <w:color w:val="111111"/>
          <w:sz w:val="28"/>
          <w:sz w:val="28"/>
          <w:szCs w:val="28"/>
          <w:rtl w:val="true"/>
          <w:lang w:bidi="ar-SA"/>
        </w:rPr>
        <w:t>فَآمَنّٰا رَبَّنٰا فَاغْفِرْ لَنٰا ذُنُوبَنٰا وَ کَفِّرْ عَنّٰا سَیِّئٰاتِنٰا</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خردمندان پس از ایمان، خود را شایستۀ دعا و درخواست آمرزش می‌بینند و پذیرش آن را انتظار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خردمندان به گناه و تقصیر، در پیشگاه خداوند</w:t>
      </w:r>
    </w:p>
    <w:p>
      <w:pPr>
        <w:pStyle w:val="BookText"/>
        <w:rPr/>
      </w:pPr>
      <w:r>
        <w:rPr>
          <w:rFonts w:ascii="Amiri" w:hAnsi="Amiri" w:eastAsia="Amiri" w:cs="Amiri"/>
          <w:color w:val="111111"/>
          <w:sz w:val="28"/>
          <w:sz w:val="28"/>
          <w:szCs w:val="28"/>
          <w:rtl w:val="true"/>
          <w:lang w:bidi="ar-SA"/>
        </w:rPr>
        <w:t>رَبَّنٰا فَاغْفِرْ لَنٰا ذُنُوبَنٰا وَ کَفِّرْ عَنّٰا سَیِّئٰاتِنٰا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خواستار همراهی و همگامی با ابرار تا به هنگام مرگ</w:t>
      </w:r>
    </w:p>
    <w:p>
      <w:pPr>
        <w:pStyle w:val="BookText"/>
        <w:rPr/>
      </w:pPr>
      <w:r>
        <w:rPr>
          <w:rFonts w:ascii="Amiri" w:hAnsi="Amiri" w:eastAsia="Amiri" w:cs="Amiri"/>
          <w:color w:val="111111"/>
          <w:sz w:val="28"/>
          <w:sz w:val="28"/>
          <w:szCs w:val="28"/>
          <w:rtl w:val="true"/>
          <w:lang w:bidi="ar-SA"/>
        </w:rPr>
        <w:t>وَ تَوَفَّنٰا مَعَ الْأَبْرٰارِ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بمیران، در حالی که همراه و همگام با ابرار باشیم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ساختن همکیشان در دعا، از آداب آن</w:t>
      </w:r>
    </w:p>
    <w:p>
      <w:pPr>
        <w:pStyle w:val="BookText"/>
        <w:rPr/>
      </w:pPr>
      <w:r>
        <w:rPr>
          <w:rFonts w:ascii="Amiri" w:hAnsi="Amiri" w:eastAsia="Amiri" w:cs="Amiri"/>
          <w:color w:val="111111"/>
          <w:sz w:val="28"/>
          <w:sz w:val="28"/>
          <w:szCs w:val="28"/>
          <w:rtl w:val="true"/>
          <w:lang w:bidi="ar-SA"/>
        </w:rPr>
        <w:t xml:space="preserve">رَبَّنٰا إِنَّنٰا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فَآمَنّٰا رَبَّنٰا فَاغْفِرْ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کَفِّرْ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تَوَفَّنٰا مَعَ الْأَبْرٰارِ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مؤمنان از سوی خداوند به دعا و طلب آمرزش و همراهی با ابرار و حسن عاقبت</w:t>
      </w:r>
    </w:p>
    <w:p>
      <w:pPr>
        <w:pStyle w:val="BookText"/>
        <w:rPr/>
      </w:pPr>
      <w:r>
        <w:rPr>
          <w:rFonts w:ascii="Amiri" w:hAnsi="Amiri" w:eastAsia="Amiri" w:cs="Amiri"/>
          <w:color w:val="111111"/>
          <w:sz w:val="28"/>
          <w:sz w:val="28"/>
          <w:szCs w:val="28"/>
          <w:rtl w:val="true"/>
          <w:lang w:bidi="ar-SA"/>
        </w:rPr>
        <w:t>رَبَّنٰا فَاغْفِرْ لَنٰا ذُنُوبَنٰا وَ کَفِّرْ عَنّٰا سَیِّئٰاتِنٰا وَ تَوَفَّنٰا مَعَ الْأَبْرٰارِ</w:t>
      </w:r>
    </w:p>
    <w:p>
      <w:pPr>
        <w:pStyle w:val="BookText"/>
        <w:rPr/>
      </w:pPr>
      <w:r>
        <w:rPr>
          <w:rFonts w:ascii="IRNazanin" w:hAnsi="IRNazanin" w:eastAsia="IRNazanin"/>
          <w:color w:val="111111"/>
          <w:sz w:val="28"/>
          <w:sz w:val="28"/>
          <w:szCs w:val="28"/>
          <w:rtl w:val="true"/>
          <w:lang w:bidi="fa-IR"/>
        </w:rPr>
        <w:t>ستایش خردمندان به ویژگیهای یاد شده، به این منظور است که دیگر مؤمنان هم، خواستار موارد یاد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رفیع ابرار، در پیشگاه خداوند</w:t>
      </w:r>
    </w:p>
    <w:p>
      <w:pPr>
        <w:pStyle w:val="BookText"/>
        <w:rPr/>
      </w:pPr>
      <w:r>
        <w:rPr>
          <w:rFonts w:ascii="Amiri" w:hAnsi="Amiri" w:eastAsia="Amiri" w:cs="Amiri"/>
          <w:color w:val="111111"/>
          <w:sz w:val="28"/>
          <w:sz w:val="28"/>
          <w:szCs w:val="28"/>
          <w:rtl w:val="true"/>
          <w:lang w:bidi="ar-SA"/>
        </w:rPr>
        <w:t>وَ تَوَفَّنٰا مَعَ الْأَبْرٰارِ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با ابرار، مقامی ارزشمند و متعالی</w:t>
      </w:r>
    </w:p>
    <w:p>
      <w:pPr>
        <w:pStyle w:val="BookText"/>
        <w:rPr/>
      </w:pPr>
      <w:r>
        <w:rPr>
          <w:rFonts w:ascii="Amiri" w:hAnsi="Amiri" w:eastAsia="Amiri" w:cs="Amiri"/>
          <w:color w:val="111111"/>
          <w:sz w:val="28"/>
          <w:sz w:val="28"/>
          <w:szCs w:val="28"/>
          <w:rtl w:val="true"/>
          <w:lang w:bidi="ar-SA"/>
        </w:rPr>
        <w:t>وَ تَوَفَّنٰا مَعَ الْأَبْرٰارِ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دارای درجه و مقامی بالاتر از مؤمنان خردمند</w:t>
      </w:r>
    </w:p>
    <w:p>
      <w:pPr>
        <w:pStyle w:val="BookText"/>
        <w:rPr/>
      </w:pPr>
      <w:r>
        <w:rPr>
          <w:rFonts w:ascii="Amiri" w:hAnsi="Amiri" w:eastAsia="Amiri" w:cs="Amiri"/>
          <w:color w:val="111111"/>
          <w:sz w:val="28"/>
          <w:sz w:val="28"/>
          <w:szCs w:val="28"/>
          <w:rtl w:val="true"/>
          <w:lang w:bidi="ar-SA"/>
        </w:rPr>
        <w:t xml:space="preserve">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تَوَفَّنٰا مَعَ الْأَبْرٰارِ</w:t>
      </w:r>
    </w:p>
    <w:p>
      <w:pPr>
        <w:pStyle w:val="BookText"/>
        <w:rPr/>
      </w:pPr>
      <w:r>
        <w:rPr>
          <w:rFonts w:ascii="IRNazanin" w:hAnsi="IRNazanin" w:eastAsia="IRNazanin"/>
          <w:color w:val="111111"/>
          <w:sz w:val="28"/>
          <w:sz w:val="28"/>
          <w:szCs w:val="28"/>
          <w:rtl w:val="true"/>
          <w:lang w:bidi="fa-IR"/>
        </w:rPr>
        <w:t>از این که خردمندان با ایمان تقاضا دارند که همشأن ابرار شوند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خردمندان مؤمن، به ناتوانی خویش از دستیابی به مقام رفیع ابرار</w:t>
      </w:r>
    </w:p>
    <w:p>
      <w:pPr>
        <w:pStyle w:val="BookText"/>
        <w:rPr/>
      </w:pPr>
      <w:r>
        <w:rPr>
          <w:rFonts w:ascii="Amiri" w:hAnsi="Amiri" w:eastAsia="Amiri" w:cs="Amiri"/>
          <w:color w:val="111111"/>
          <w:sz w:val="28"/>
          <w:sz w:val="28"/>
          <w:szCs w:val="28"/>
          <w:rtl w:val="true"/>
          <w:lang w:bidi="ar-SA"/>
        </w:rPr>
        <w:t xml:space="preserve">رَبَّنٰا فَاغْفِرْ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تَوَفَّنٰا مَعَ الْأَبْرٰارِ</w:t>
      </w:r>
    </w:p>
    <w:p>
      <w:pPr>
        <w:pStyle w:val="BookText"/>
        <w:rPr/>
      </w:pPr>
      <w:r>
        <w:rPr>
          <w:rFonts w:ascii="IRNazanin" w:hAnsi="IRNazanin" w:eastAsia="IRNazanin"/>
          <w:color w:val="111111"/>
          <w:sz w:val="28"/>
          <w:sz w:val="28"/>
          <w:szCs w:val="28"/>
          <w:rtl w:val="true"/>
          <w:lang w:bidi="fa-IR"/>
        </w:rPr>
        <w:t>از اینکه خردمندان خواستار مقام ابرار نشده‌اند، بلکه خواهان همراهی با آنان هستند؛ معلوم می‌شود که آنان خود را ناتوان از دستیابی به چنین مقام رفیعی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درجات و مقامهای انسانها پس از مرگ</w:t>
      </w:r>
    </w:p>
    <w:p>
      <w:pPr>
        <w:pStyle w:val="BookText"/>
        <w:rPr/>
      </w:pPr>
      <w:r>
        <w:rPr>
          <w:rFonts w:ascii="Amiri" w:hAnsi="Amiri" w:eastAsia="Amiri" w:cs="Amiri"/>
          <w:color w:val="111111"/>
          <w:sz w:val="28"/>
          <w:sz w:val="28"/>
          <w:szCs w:val="28"/>
          <w:rtl w:val="true"/>
          <w:lang w:bidi="ar-SA"/>
        </w:rPr>
        <w:t>وَ تَوَفَّنٰا مَعَ الْأَبْرٰارِ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اعمال ناشایست، مانعی در راه همشأنی و همراهی با ابرار</w:t>
      </w:r>
    </w:p>
    <w:p>
      <w:pPr>
        <w:pStyle w:val="BookText"/>
        <w:rPr/>
      </w:pPr>
      <w:r>
        <w:rPr>
          <w:rFonts w:ascii="Amiri" w:hAnsi="Amiri" w:eastAsia="Amiri" w:cs="Amiri"/>
          <w:color w:val="111111"/>
          <w:sz w:val="28"/>
          <w:sz w:val="28"/>
          <w:szCs w:val="28"/>
          <w:rtl w:val="true"/>
          <w:lang w:bidi="ar-SA"/>
        </w:rPr>
        <w:t>رَبَّنٰا فَاغْفِرْ لَنٰا ذُنُوبَنٰا وَ کَفِّرْ عَنّٰا سَیِّئٰاتِنٰا وَ تَوَفَّنٰا مَعَ الْأَبْرٰارِ</w:t>
      </w:r>
    </w:p>
    <w:p>
      <w:pPr>
        <w:pStyle w:val="BookText"/>
        <w:rPr/>
      </w:pPr>
      <w:r>
        <w:rPr>
          <w:rFonts w:ascii="IRNazanin" w:hAnsi="IRNazanin" w:eastAsia="IRNazanin"/>
          <w:color w:val="111111"/>
          <w:sz w:val="28"/>
          <w:sz w:val="28"/>
          <w:szCs w:val="28"/>
          <w:rtl w:val="true"/>
          <w:lang w:bidi="fa-IR"/>
        </w:rPr>
        <w:t>درخواست آمرزش گناه و آنگاه تقاضای همراهی با ابرار، دلالت بر برداشت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 به مشیّت و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تَوَفَّنٰا مَعَ الْأَبْرٰارِ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رَبَّنٰا إِنَّنٰا سَمِعْنٰا مُنٰادِیاً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آمِنُوا بِرَبِّکُمْ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فَاغْفِرْ لَنٰا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استغفار؛ اقرار؛ انبیاء؛ انسان؛ ایمان؛ تفکر؛ جهان؛ جهل؛ دعا؛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 عقل؛ علم؛ قرآن؛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مشیت خدا؛ مغفرت؛ نیکان</w:t>
      </w:r>
      <w:bookmarkStart w:id="264" w:name="pg19783_214580"/>
    </w:p>
    <w:p>
      <w:pPr>
        <w:pStyle w:val="Heading3"/>
        <w:numPr>
          <w:ilvl w:val="2"/>
          <w:numId w:val="1"/>
        </w:numPr>
        <w:rPr/>
      </w:pPr>
      <w:bookmarkStart w:id="265" w:name="__RefHeading___Toc1214492_2314609296"/>
      <w:bookmarkStart w:id="266" w:name="_Toc89"/>
      <w:bookmarkEnd w:id="264"/>
      <w:bookmarkEnd w:id="26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194</w:t>
      </w:r>
      <w:r>
        <w:rPr>
          <w:rtl w:val="true"/>
        </w:rPr>
        <w:t>]</w:t>
      </w:r>
      <w:bookmarkEnd w:id="266"/>
    </w:p>
    <w:p>
      <w:pPr>
        <w:pStyle w:val="BookText"/>
        <w:rPr/>
      </w:pPr>
      <w:r>
        <w:rPr>
          <w:rFonts w:ascii="Amiri" w:hAnsi="Amiri" w:eastAsia="Amiri" w:cs="Amiri"/>
          <w:color w:val="111111"/>
          <w:sz w:val="28"/>
          <w:sz w:val="28"/>
          <w:szCs w:val="28"/>
          <w:rtl w:val="true"/>
          <w:lang w:bidi="ar-SA"/>
        </w:rPr>
        <w:t xml:space="preserve">رَبَّنٰا وَ آتِنٰا مٰا وَعَدْتَنٰا عَلیٰ رُسُلِکَ وَ لاٰ تُخْزِنٰا یَوْمَ اَلْقِیٰامَةِ إِنَّکَ لاٰ تُخْلِفُ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پروردگارا، و آنچه را به زبان فرستادگانت به ما وعده داده‌ای به ما عطا کن، و ما را روز قیامت رسوا مگردان، قطعاً تو وعدۀ خود را تخلّف نمی‌کنی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پاداشهای موعود الهی، خواستۀ خردمندان از پروردگار خویش</w:t>
      </w:r>
    </w:p>
    <w:p>
      <w:pPr>
        <w:pStyle w:val="BookText"/>
        <w:rPr/>
      </w:pPr>
      <w:r>
        <w:rPr>
          <w:rFonts w:ascii="Amiri" w:hAnsi="Amiri" w:eastAsia="Amiri" w:cs="Amiri"/>
          <w:color w:val="111111"/>
          <w:sz w:val="28"/>
          <w:sz w:val="28"/>
          <w:szCs w:val="28"/>
          <w:rtl w:val="true"/>
          <w:lang w:bidi="ar-SA"/>
        </w:rPr>
        <w:t xml:space="preserve">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عَلیٰ رُسُلِکَ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نویددهندۀ پاداش به خردمندان مؤمن</w:t>
      </w:r>
    </w:p>
    <w:p>
      <w:pPr>
        <w:pStyle w:val="BookText"/>
        <w:rPr/>
      </w:pPr>
      <w:r>
        <w:rPr>
          <w:rFonts w:ascii="Amiri" w:hAnsi="Amiri" w:eastAsia="Amiri" w:cs="Amiri"/>
          <w:color w:val="111111"/>
          <w:sz w:val="28"/>
          <w:sz w:val="28"/>
          <w:szCs w:val="28"/>
          <w:rtl w:val="true"/>
          <w:lang w:bidi="ar-SA"/>
        </w:rPr>
        <w:t>رَبَّنٰا وَ آتِنٰا مٰا وَعَدْتَنٰا عَلیٰ رُسُلِکَ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واسطۀ خداوند در نوید پاداش به خردمندان</w:t>
      </w:r>
    </w:p>
    <w:p>
      <w:pPr>
        <w:pStyle w:val="BookText"/>
        <w:rPr/>
      </w:pPr>
      <w:r>
        <w:rPr>
          <w:rFonts w:ascii="Amiri" w:hAnsi="Amiri" w:eastAsia="Amiri" w:cs="Amiri"/>
          <w:color w:val="111111"/>
          <w:sz w:val="28"/>
          <w:sz w:val="28"/>
          <w:szCs w:val="28"/>
          <w:rtl w:val="true"/>
          <w:lang w:bidi="ar-SA"/>
        </w:rPr>
        <w:t>آتِنٰا مٰا وَعَدْتَنٰا عَلیٰ رُسُلِکَ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خداوند به وعده‌های خویش، جلوه‌ای از ربوبیّت او</w:t>
      </w:r>
    </w:p>
    <w:p>
      <w:pPr>
        <w:pStyle w:val="BookText"/>
        <w:rPr/>
      </w:pPr>
      <w:r>
        <w:rPr>
          <w:rFonts w:ascii="Amiri" w:hAnsi="Amiri" w:eastAsia="Amiri" w:cs="Amiri"/>
          <w:color w:val="111111"/>
          <w:sz w:val="28"/>
          <w:sz w:val="28"/>
          <w:szCs w:val="28"/>
          <w:rtl w:val="true"/>
          <w:lang w:bidi="ar-SA"/>
        </w:rPr>
        <w:t>رَبَّنٰا وَ آتِنٰا مٰا وَعَدْتَنٰا عَلیٰ رُسُلِکَ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پاداش به خردمندان مؤمن از سوی خداوند، پرتوی از ربوبیّت او</w:t>
      </w:r>
    </w:p>
    <w:p>
      <w:pPr>
        <w:pStyle w:val="BookText"/>
        <w:rPr/>
      </w:pPr>
      <w:r>
        <w:rPr>
          <w:rFonts w:ascii="Amiri" w:hAnsi="Amiri" w:eastAsia="Amiri" w:cs="Amiri"/>
          <w:color w:val="111111"/>
          <w:sz w:val="28"/>
          <w:sz w:val="28"/>
          <w:szCs w:val="28"/>
          <w:rtl w:val="true"/>
          <w:lang w:bidi="ar-SA"/>
        </w:rPr>
        <w:t>رَبَّنٰا وَ آتِنٰا مٰا وَعَدْتَنٰا عَلیٰ رُسُلِکَ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شیفتگی مؤمنان خردمند، در دعا و مناجات نسبت به ربوبیّت خداوند</w:t>
      </w:r>
    </w:p>
    <w:p>
      <w:pPr>
        <w:pStyle w:val="BookText"/>
        <w:rPr/>
      </w:pPr>
      <w:r>
        <w:rPr>
          <w:rFonts w:ascii="Amiri" w:hAnsi="Amiri" w:eastAsia="Amiri" w:cs="Amiri"/>
          <w:color w:val="111111"/>
          <w:sz w:val="28"/>
          <w:sz w:val="28"/>
          <w:szCs w:val="28"/>
          <w:rtl w:val="true"/>
          <w:lang w:bidi="ar-SA"/>
        </w:rPr>
        <w:t xml:space="preserve">رَبَّنٰا مٰا خَلَقْتَ هٰذٰا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w:t>
      </w:r>
    </w:p>
    <w:p>
      <w:pPr>
        <w:pStyle w:val="BookText"/>
        <w:rPr/>
      </w:pPr>
      <w:r>
        <w:rPr>
          <w:rFonts w:ascii="IRNazanin" w:hAnsi="IRNazanin" w:eastAsia="IRNazanin"/>
          <w:color w:val="111111"/>
          <w:sz w:val="28"/>
          <w:sz w:val="28"/>
          <w:szCs w:val="28"/>
          <w:rtl w:val="true"/>
          <w:lang w:bidi="fa-IR"/>
        </w:rPr>
        <w:t xml:space="preserve">تکرار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خردمندان، نشانگر توجه خاص آنان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نوید، از روشهای رسولان الهی برای تربیت انسانها</w:t>
      </w:r>
    </w:p>
    <w:p>
      <w:pPr>
        <w:pStyle w:val="BookText"/>
        <w:rPr/>
      </w:pPr>
      <w:r>
        <w:rPr>
          <w:rFonts w:ascii="Amiri" w:hAnsi="Amiri" w:eastAsia="Amiri" w:cs="Amiri"/>
          <w:color w:val="111111"/>
          <w:sz w:val="28"/>
          <w:sz w:val="28"/>
          <w:szCs w:val="28"/>
          <w:rtl w:val="true"/>
          <w:lang w:bidi="ar-SA"/>
        </w:rPr>
        <w:t>مٰا وَعَدْتَنٰا عَلیٰ رُسُلِکَ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خردمندان، به توحید ربوبی</w:t>
      </w:r>
    </w:p>
    <w:p>
      <w:pPr>
        <w:pStyle w:val="BookText"/>
        <w:rPr/>
      </w:pPr>
      <w:r>
        <w:rPr>
          <w:rFonts w:ascii="Amiri" w:hAnsi="Amiri" w:eastAsia="Amiri" w:cs="Amiri"/>
          <w:color w:val="111111"/>
          <w:sz w:val="28"/>
          <w:sz w:val="28"/>
          <w:szCs w:val="28"/>
          <w:rtl w:val="true"/>
          <w:lang w:bidi="ar-SA"/>
        </w:rPr>
        <w:t>رَبَّنٰا وَ آتِنٰا مٰا وَعَدْتَنٰا عَلیٰ رُسُلِکَ وَ لاٰ تُخْزِنٰا یَوْمَ الْقِیٰامَةِ</w:t>
      </w:r>
    </w:p>
    <w:p>
      <w:pPr>
        <w:pStyle w:val="BookText"/>
        <w:rPr/>
      </w:pPr>
      <w:r>
        <w:rPr>
          <w:rFonts w:ascii="IRNazanin" w:hAnsi="IRNazanin" w:eastAsia="IRNazanin"/>
          <w:color w:val="111111"/>
          <w:sz w:val="28"/>
          <w:sz w:val="28"/>
          <w:szCs w:val="28"/>
          <w:rtl w:val="true"/>
          <w:lang w:bidi="fa-IR"/>
        </w:rPr>
        <w:t xml:space="preserve">برداشت یاد شده با توجه به این است که خردمندان، تمامی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وارد ساختن ستمگران به دوزخ، ارسال رسولان و میراندن انسانها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پرتوی از ربوبیّت خداوند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مؤمن به خداوند، رسالت تمامی انبیا و برپایی قیامت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وَ آتِنٰا مٰا وَعَدْتَنٰا عَلیٰ رُسُلِکَ وَ لاٰ تُخْزِنٰا یَوْمَ الْقِیٰامَةِ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مؤمنان از سوی خداوند به دعا و درخواست پاداشهای موعود وی</w:t>
      </w:r>
    </w:p>
    <w:p>
      <w:pPr>
        <w:pStyle w:val="BookText"/>
        <w:rPr/>
      </w:pPr>
      <w:r>
        <w:rPr>
          <w:rFonts w:ascii="Amiri" w:hAnsi="Amiri" w:eastAsia="Amiri" w:cs="Amiri"/>
          <w:color w:val="111111"/>
          <w:sz w:val="28"/>
          <w:sz w:val="28"/>
          <w:szCs w:val="28"/>
          <w:rtl w:val="true"/>
          <w:lang w:bidi="ar-SA"/>
        </w:rPr>
        <w:t>رَبَّنٰا وَ آتِنٰا مٰا وَعَدْتَنٰا عَلیٰ رُسُلِکَ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الهی به سرافرازی خردمندان مؤمن و پیروزی آنان بر دشمنان دین</w:t>
      </w:r>
    </w:p>
    <w:p>
      <w:pPr>
        <w:pStyle w:val="BookText"/>
        <w:rPr/>
      </w:pPr>
      <w:r>
        <w:rPr>
          <w:rFonts w:ascii="Amiri" w:hAnsi="Amiri" w:eastAsia="Amiri" w:cs="Amiri"/>
          <w:color w:val="111111"/>
          <w:sz w:val="28"/>
          <w:sz w:val="28"/>
          <w:szCs w:val="28"/>
          <w:rtl w:val="true"/>
          <w:lang w:bidi="ar-SA"/>
        </w:rPr>
        <w:t>رَبَّنٰا وَ آتِنٰا مٰا وَعَدْتَنٰا عَلیٰ رُسُلِکَ وَ لاٰ تُخْزِنٰا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وَعَدْتَنٰا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نویدهای دنیوی نیز خواهد بود که از مصادیق روشن آن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خوار نگشتن در دنیاست؛ پیداست که این نوید برای مؤمنان، تنها با پیروزی بر دشمنان دین تحقق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خواستار عزّت و سرافرازی از خداوند در دنیا و آخرت</w:t>
      </w:r>
    </w:p>
    <w:p>
      <w:pPr>
        <w:pStyle w:val="BookText"/>
        <w:rPr/>
      </w:pPr>
      <w:r>
        <w:rPr>
          <w:rFonts w:ascii="Amiri" w:hAnsi="Amiri" w:eastAsia="Amiri" w:cs="Amiri"/>
          <w:color w:val="111111"/>
          <w:sz w:val="28"/>
          <w:sz w:val="28"/>
          <w:szCs w:val="28"/>
          <w:rtl w:val="true"/>
          <w:lang w:bidi="ar-SA"/>
        </w:rPr>
        <w:t>رَبَّنٰا وَ آتِنٰا مٰا وَعَدْتَنٰا عَلیٰ رُسُلِکَ وَ لاٰ تُخْزِنٰا یَوْمَ الْقِیٰامَةِ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ماندن از خواری و رسوایی در روز قیامت، دعای خردمندان به پیشگاه خداوند</w:t>
      </w:r>
    </w:p>
    <w:p>
      <w:pPr>
        <w:pStyle w:val="BookText"/>
        <w:rPr/>
      </w:pPr>
      <w:r>
        <w:rPr>
          <w:rFonts w:ascii="Amiri" w:hAnsi="Amiri" w:eastAsia="Amiri" w:cs="Amiri"/>
          <w:color w:val="111111"/>
          <w:sz w:val="28"/>
          <w:sz w:val="28"/>
          <w:szCs w:val="28"/>
          <w:rtl w:val="true"/>
          <w:lang w:bidi="ar-SA"/>
        </w:rPr>
        <w:t>وَ لاٰ تُخْزِنٰا یَوْمَ الْقِیٰامَةِ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خردمندان مؤمن از خواری و رسوایی روز قیامت</w:t>
      </w:r>
    </w:p>
    <w:p>
      <w:pPr>
        <w:pStyle w:val="BookText"/>
        <w:rPr/>
      </w:pPr>
      <w:r>
        <w:rPr>
          <w:rFonts w:ascii="Amiri" w:hAnsi="Amiri" w:eastAsia="Amiri" w:cs="Amiri"/>
          <w:color w:val="111111"/>
          <w:sz w:val="28"/>
          <w:sz w:val="28"/>
          <w:szCs w:val="28"/>
          <w:rtl w:val="true"/>
          <w:lang w:bidi="ar-SA"/>
        </w:rPr>
        <w:t>وَ لاٰ تُخْزِنٰا یَوْمَ الْقِیٰامَةِ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رسوایی، از عذابهای سخت الهی، در قیامت</w:t>
      </w:r>
    </w:p>
    <w:p>
      <w:pPr>
        <w:pStyle w:val="BookText"/>
        <w:rPr/>
      </w:pPr>
      <w:r>
        <w:rPr>
          <w:rFonts w:ascii="Amiri" w:hAnsi="Amiri" w:eastAsia="Amiri" w:cs="Amiri"/>
          <w:color w:val="111111"/>
          <w:sz w:val="28"/>
          <w:sz w:val="28"/>
          <w:szCs w:val="28"/>
          <w:rtl w:val="true"/>
          <w:lang w:bidi="ar-SA"/>
        </w:rPr>
        <w:t>وَ لاٰ تُخْزِنٰا یَوْمَ الْقِیٰامَةِ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سازی و عزت بخشی در قیامت،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تُخْزِنٰا یَوْمَ الْقِیٰامَةِ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بودن بیم 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خردمندان مؤمن</w:t>
      </w:r>
    </w:p>
    <w:p>
      <w:pPr>
        <w:pStyle w:val="BookText"/>
        <w:rPr/>
      </w:pPr>
      <w:r>
        <w:rPr>
          <w:rFonts w:ascii="Amiri" w:hAnsi="Amiri" w:eastAsia="Amiri" w:cs="Amiri"/>
          <w:color w:val="111111"/>
          <w:sz w:val="28"/>
          <w:sz w:val="28"/>
          <w:szCs w:val="28"/>
          <w:rtl w:val="true"/>
          <w:lang w:bidi="ar-SA"/>
        </w:rPr>
        <w:t>رَبَّنٰا وَ آتِنٰا مٰا وَعَدْتَنٰا عَلیٰ رُسُلِکَ وَ لاٰ تُخْزِنٰا یَوْمَ الْقِیٰامَةِ</w:t>
      </w:r>
    </w:p>
    <w:p>
      <w:pPr>
        <w:pStyle w:val="BookText"/>
        <w:rPr/>
      </w:pPr>
      <w:r>
        <w:rPr>
          <w:rFonts w:ascii="IRNazanin" w:hAnsi="IRNazanin" w:eastAsia="IRNazanin"/>
          <w:color w:val="111111"/>
          <w:sz w:val="28"/>
          <w:sz w:val="28"/>
          <w:szCs w:val="28"/>
          <w:rtl w:val="true"/>
          <w:lang w:bidi="fa-IR"/>
        </w:rPr>
        <w:t>برداشت یاد شده از آن جاست که خرمندان از یک سو به وعده‌های الهی دل بسته‌اند و از سوی دیگر نگران فرجام خویش در قیامت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توأم بودن بیم 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w:t>
      </w:r>
    </w:p>
    <w:p>
      <w:pPr>
        <w:pStyle w:val="BookText"/>
        <w:rPr/>
      </w:pPr>
      <w:r>
        <w:rPr>
          <w:rFonts w:ascii="Amiri" w:hAnsi="Amiri" w:eastAsia="Amiri" w:cs="Amiri"/>
          <w:color w:val="111111"/>
          <w:sz w:val="28"/>
          <w:sz w:val="28"/>
          <w:szCs w:val="28"/>
          <w:rtl w:val="true"/>
          <w:lang w:bidi="ar-SA"/>
        </w:rPr>
        <w:t>آتِنٰا مٰا وَعَدْتَنٰا عَلیٰ رُسُلِکَ وَ لاٰ تُخْزِنٰا یَوْمَ الْقِیٰامَةِ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دعا در تحقق وعده‌های الهی و رهایی از رسوایی در آخرت</w:t>
      </w:r>
    </w:p>
    <w:p>
      <w:pPr>
        <w:pStyle w:val="BookText"/>
        <w:rPr/>
      </w:pPr>
      <w:r>
        <w:rPr>
          <w:rFonts w:ascii="Amiri" w:hAnsi="Amiri" w:eastAsia="Amiri" w:cs="Amiri"/>
          <w:color w:val="111111"/>
          <w:sz w:val="28"/>
          <w:sz w:val="28"/>
          <w:szCs w:val="28"/>
          <w:rtl w:val="true"/>
          <w:lang w:bidi="ar-SA"/>
        </w:rPr>
        <w:t>رَبَّنٰا وَ آتِنٰا مٰا وَعَدْتَنٰا عَلیٰ رُسُلِکَ وَ لاٰ تُخْزِنٰا یَوْمَ الْقِیٰامَةِ</w:t>
      </w:r>
    </w:p>
    <w:p>
      <w:pPr>
        <w:pStyle w:val="BookText"/>
        <w:rPr/>
      </w:pPr>
      <w:r>
        <w:rPr>
          <w:rFonts w:ascii="IRNazanin" w:hAnsi="IRNazanin" w:eastAsia="IRNazanin"/>
          <w:color w:val="111111"/>
          <w:sz w:val="28"/>
          <w:sz w:val="28"/>
          <w:szCs w:val="28"/>
          <w:rtl w:val="true"/>
          <w:lang w:bidi="fa-IR"/>
        </w:rPr>
        <w:t>اگر دعا در تحقق وعده‌های الهی تأثیر نداشت، خداوند آن را به عنوان ویژگی مؤمنان خردمند نقل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زمینۀ تحقق نویدهای الهی و رهایی از خواری و رسوایی آخرت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فَآمَنّٰا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عَلیٰ رُسُلِکَ وَ لاٰ تُخْزِنٰا</w:t>
      </w:r>
      <w:bookmarkStart w:id="267" w:name="pg19783_214582"/>
    </w:p>
    <w:p>
      <w:pPr>
        <w:pStyle w:val="BookText"/>
        <w:rPr/>
      </w:pPr>
      <w:bookmarkEnd w:id="267"/>
      <w:r>
        <w:rPr>
          <w:rFonts w:ascii="Amiri" w:hAnsi="Amiri" w:eastAsia="Amiri" w:cs="Amiri"/>
          <w:color w:val="111111"/>
          <w:sz w:val="28"/>
          <w:sz w:val="28"/>
          <w:szCs w:val="28"/>
          <w:rtl w:val="true"/>
          <w:lang w:bidi="ar-SA"/>
        </w:rPr>
        <w:t>یَوْمَ الْقِیٰامَةِ</w:t>
      </w:r>
    </w:p>
    <w:p>
      <w:pPr>
        <w:pStyle w:val="BookText"/>
        <w:rPr/>
      </w:pPr>
      <w:r>
        <w:rPr>
          <w:rFonts w:ascii="Amiri" w:hAnsi="Amiri" w:eastAsia="Amiri" w:cs="Amiri"/>
          <w:color w:val="111111"/>
          <w:sz w:val="28"/>
          <w:sz w:val="28"/>
          <w:szCs w:val="28"/>
          <w:rtl w:val="true"/>
          <w:lang w:bidi="ar-SA"/>
        </w:rPr>
        <w:t xml:space="preserve">با توجّه به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فَآمَنّٰا رَبَّنٰا فَاغْفِرْ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یاد شده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از وعده‌های خویش تخلف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لاٰ تُخْلِفُ الْمِیعٰادَ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نگشتن و رسوا نشدن در قیامت، با ارزشترین نوید الهی به خردمندان مؤمن</w:t>
      </w:r>
    </w:p>
    <w:p>
      <w:pPr>
        <w:pStyle w:val="BookText"/>
        <w:rPr/>
      </w:pPr>
      <w:r>
        <w:rPr>
          <w:rFonts w:ascii="Amiri" w:hAnsi="Amiri" w:eastAsia="Amiri" w:cs="Amiri"/>
          <w:color w:val="111111"/>
          <w:sz w:val="28"/>
          <w:sz w:val="28"/>
          <w:szCs w:val="28"/>
          <w:rtl w:val="true"/>
          <w:lang w:bidi="ar-SA"/>
        </w:rPr>
        <w:t xml:space="preserve">آتِنٰا مٰا وَعَدْتَنٰا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تُخْلِفُ الْمِیعٰادَ</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می‌کند که عدم خواری، از وعده‌های الهی به خردمندان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 مٰا وَعَدْتَنٰا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خاص بر عام است و دلالت بر اهمیّت برتر معطوف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رَبَّنٰا وَ آتِنٰا مٰا وَعَدْتَنٰا عَلیٰ رُسُلِکَ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آبرو؛آخرت؛ امید؛ انبیاء؛ ایمان؛ بشارت؛ پاداش؛ پیروزی؛ تربیت؛ ترس؛ توحید؛ دعا؛ دنیا؛ ذلت؛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عزت؛ عقل؛ عهد؛ قیامت؛ وعده</w:t>
      </w:r>
    </w:p>
    <w:p>
      <w:pPr>
        <w:pStyle w:val="Heading3"/>
        <w:numPr>
          <w:ilvl w:val="2"/>
          <w:numId w:val="1"/>
        </w:numPr>
        <w:rPr/>
      </w:pPr>
      <w:bookmarkStart w:id="268" w:name="__RefHeading___Toc1214494_2314609296"/>
      <w:bookmarkStart w:id="269" w:name="_Toc90"/>
      <w:bookmarkEnd w:id="26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195</w:t>
      </w:r>
      <w:r>
        <w:rPr>
          <w:rtl w:val="true"/>
        </w:rPr>
        <w:t>]</w:t>
      </w:r>
      <w:bookmarkEnd w:id="269"/>
    </w:p>
    <w:p>
      <w:pPr>
        <w:pStyle w:val="BookText"/>
        <w:rPr/>
      </w:pPr>
      <w:r>
        <w:rPr>
          <w:rFonts w:ascii="Amiri" w:hAnsi="Amiri" w:eastAsia="Amiri" w:cs="Amiri"/>
          <w:color w:val="111111"/>
          <w:sz w:val="28"/>
          <w:sz w:val="28"/>
          <w:szCs w:val="28"/>
          <w:rtl w:val="true"/>
          <w:lang w:bidi="ar-SA"/>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 xml:space="preserve">پس پروردگارشان خواستۀ آنان را اجابت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 عمل هیچ عمل کننده‌ای از شما را، مرد باشد یا زن، ضایع نمی‌کنم؛ شما همه از یکدیگرید؛ پس کسانی که هجرت کردند و از دیارشان اخراج شدند، و در راه من آزار دیدند و جنگیدند و کشته شدند؛ البته بدی‌هایشان را از آنان می‌زدایم و آنان را به باغ‌هایی در می‌آورم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نهرها روان است، که پاداشی است از نزد خدا، و خداست که پاداش نیکو نزد اوست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سریع دعای خردمندان مؤمن از سوی پروردگارشان</w:t>
      </w:r>
    </w:p>
    <w:p>
      <w:pPr>
        <w:pStyle w:val="BookText"/>
        <w:rPr/>
      </w:pPr>
      <w:r>
        <w:rPr>
          <w:rFonts w:ascii="Amiri" w:hAnsi="Amiri" w:eastAsia="Amiri" w:cs="Amiri"/>
          <w:color w:val="111111"/>
          <w:sz w:val="28"/>
          <w:sz w:val="28"/>
          <w:szCs w:val="28"/>
          <w:rtl w:val="true"/>
          <w:lang w:bidi="ar-SA"/>
        </w:rPr>
        <w:t xml:space="preserve">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تقدیر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نبودن فاصلۀ بین دعای خردمندان و استجابت آن از سوی خداوند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جلوه‌ای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فَاسْتَجٰابَ لَهُمْ رَبُّهُمْ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مؤمن، مورد لطف و عنایت پروردگار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فَاسْتَجٰابَ لَهُمْ رَبُّهُمْ</w:t>
      </w:r>
    </w:p>
    <w:p>
      <w:pPr>
        <w:pStyle w:val="BookText"/>
        <w:rPr/>
      </w:pPr>
      <w:r>
        <w:rPr>
          <w:rFonts w:ascii="IRNazanin" w:hAnsi="IRNazanin" w:eastAsia="IRNazanin"/>
          <w:color w:val="111111"/>
          <w:sz w:val="28"/>
          <w:sz w:val="28"/>
          <w:szCs w:val="28"/>
          <w:rtl w:val="true"/>
          <w:lang w:bidi="fa-IR"/>
        </w:rPr>
        <w:t xml:space="preserve">اجابت سریع دعای خردمندان مؤمن و نیز اضافۀ تشریفیّه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عنایت و لطف خاصّ خداوند به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مؤمن، مشمول مغفرت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فَاغْفِرْ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همگامی خردمندان مؤمن با ابرار تا به هنگام مرگ، تضمین شده از سوی خداوند</w:t>
      </w:r>
    </w:p>
    <w:p>
      <w:pPr>
        <w:pStyle w:val="BookText"/>
        <w:rPr/>
      </w:pPr>
      <w:r>
        <w:rPr>
          <w:rFonts w:ascii="Amiri" w:hAnsi="Amiri" w:eastAsia="Amiri" w:cs="Amiri"/>
          <w:color w:val="111111"/>
          <w:sz w:val="28"/>
          <w:sz w:val="28"/>
          <w:szCs w:val="28"/>
          <w:rtl w:val="true"/>
          <w:lang w:bidi="ar-SA"/>
        </w:rPr>
        <w:t xml:space="preserve">وَ 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تحقق وعده‌های الهی به خردمندان مؤمن و تضمین رهایی آنان از خواری در قیامت</w:t>
      </w:r>
    </w:p>
    <w:p>
      <w:pPr>
        <w:pStyle w:val="BookText"/>
        <w:rPr/>
      </w:pPr>
      <w:r>
        <w:rPr>
          <w:rFonts w:ascii="Amiri" w:hAnsi="Amiri" w:eastAsia="Amiri" w:cs="Amiri"/>
          <w:color w:val="111111"/>
          <w:sz w:val="28"/>
          <w:sz w:val="28"/>
          <w:szCs w:val="28"/>
          <w:rtl w:val="true"/>
          <w:lang w:bidi="ar-SA"/>
        </w:rPr>
        <w:t xml:space="preserve">رَبَّنٰا وَ آتِنٰا مٰا وَعَدْتَنٰا عَلیٰ رُسُلِکَ وَ لاٰ تُخْزِنٰا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فَاسْتَجٰابَ لَهُمْ رَبُّهُمْ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عمل مؤمن را ضایع نکرده و وی را از پاداش اعمالش بهره‌مند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لاٰ أُضِیعُ عَمَلَ عٰامِلٍ مِنْکُمْ</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اگر انجام‌دهندۀ اعمال نیک، مؤمن باشد، عمل او ضایع نخواهد شد و در دنیا و آخرت به ثمر خواهد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نظام پاداش عمل و تباه نشدن اعمال خیر، پرتوی از ربوبیّت خداوند</w:t>
      </w:r>
    </w:p>
    <w:p>
      <w:pPr>
        <w:pStyle w:val="BookText"/>
        <w:rPr/>
      </w:pPr>
      <w:r>
        <w:rPr>
          <w:rFonts w:ascii="Amiri" w:hAnsi="Amiri" w:eastAsia="Amiri" w:cs="Amiri"/>
          <w:color w:val="111111"/>
          <w:sz w:val="28"/>
          <w:sz w:val="28"/>
          <w:szCs w:val="28"/>
          <w:rtl w:val="true"/>
          <w:lang w:bidi="ar-SA"/>
        </w:rPr>
        <w:t>فَاسْتَجٰابَ لَهُمْ رَبُّهُمْ أَنِّی لاٰ أُضِیعُ عَمَلَ عٰامِلٍ مِنْکُمْ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اعمال انسان در استجابت دعا از سوی خداوند</w:t>
      </w:r>
    </w:p>
    <w:p>
      <w:pPr>
        <w:pStyle w:val="BookText"/>
        <w:rPr/>
      </w:pPr>
      <w:r>
        <w:rPr>
          <w:rFonts w:ascii="Amiri" w:hAnsi="Amiri" w:eastAsia="Amiri" w:cs="Amiri"/>
          <w:color w:val="111111"/>
          <w:sz w:val="28"/>
          <w:sz w:val="28"/>
          <w:szCs w:val="28"/>
          <w:rtl w:val="true"/>
          <w:lang w:bidi="ar-SA"/>
        </w:rPr>
        <w:t>فَاسْتَجٰابَ لَهُمْ رَبُّهُمْ أَنِّی لاٰ أُضِیعُ عَمَلَ عٰامِلٍ مِنْکُمْ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لاٰ أُضِیعُ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بیان سبب اجابت دعای خردمندان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اجابت دعای خردمندان به سبب اعمال نیک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دقیق اعمال از سوی خداوند</w:t>
      </w:r>
    </w:p>
    <w:p>
      <w:pPr>
        <w:pStyle w:val="BookText"/>
        <w:rPr/>
      </w:pPr>
      <w:r>
        <w:rPr>
          <w:rFonts w:ascii="Amiri" w:hAnsi="Amiri" w:eastAsia="Amiri" w:cs="Amiri"/>
          <w:color w:val="111111"/>
          <w:sz w:val="28"/>
          <w:sz w:val="28"/>
          <w:szCs w:val="28"/>
          <w:rtl w:val="true"/>
          <w:lang w:bidi="ar-SA"/>
        </w:rPr>
        <w:t>أَنِّی لاٰ أُضِیعُ عَمَلَ عٰامِلٍ مِنْکُمْ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شرط برخورداری مؤمن از پاداشهای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فَآمَنّٰا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آتِنٰا مٰا وَعَدْتَنٰا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أَنِّی لاٰ أُضِیعُ عَمَلَ عٰامِلٍ مِنْکُمْ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لاٰ أُضِیعُ عَمَلَ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حقیقت بیان شرطی است برای ثمردهی ایمان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مصادیق عمل</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أَنِّی لاٰ أُضِیعُ عَمَلَ عٰامِلٍ مِنْکُمْ</w:t>
      </w:r>
    </w:p>
    <w:p>
      <w:pPr>
        <w:pStyle w:val="BookText"/>
        <w:rPr/>
      </w:pPr>
      <w:r>
        <w:rPr>
          <w:rFonts w:ascii="IRNazanin" w:hAnsi="IRNazanin" w:eastAsia="IRNazanin"/>
          <w:color w:val="111111"/>
          <w:sz w:val="28"/>
          <w:sz w:val="28"/>
          <w:szCs w:val="28"/>
          <w:rtl w:val="true"/>
          <w:lang w:bidi="fa-IR"/>
        </w:rPr>
        <w:t xml:space="preserve">برداشت یاد شده از آنجاست که خداوند پس از دعای مؤمنان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أُضِیعُ عَمَلَ عٰامِلٍ مِنْکُمْ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کار دیگران،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لاٰ أُضِیعُ عَمَلَ عٰامِلٍ مِنْکُمْ</w:t>
      </w:r>
    </w:p>
    <w:p>
      <w:pPr>
        <w:pStyle w:val="BookText"/>
        <w:rPr/>
      </w:pPr>
      <w:r>
        <w:rPr>
          <w:rFonts w:ascii="IRNazanin" w:hAnsi="IRNazanin" w:eastAsia="IRNazanin"/>
          <w:color w:val="111111"/>
          <w:sz w:val="28"/>
          <w:sz w:val="28"/>
          <w:szCs w:val="28"/>
          <w:rtl w:val="true"/>
          <w:lang w:bidi="fa-IR"/>
        </w:rPr>
        <w:t>با توجه به این که خداوند ضایع نکردن اعمال نیک را به عنوان خصلتی پسندیده مطرح کرده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بین زن و مرد در برخورداری از نتایج اعمال، تفاوتی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لاٰ أُضِیعُ عَمَلَ عٰامِلٍ مِنْکُمْ مِنْ ذَکَرٍ أَوْ أُنْثیٰ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ناروایی تبعیض بین مرد و زن، در اجرت کاری یکسان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لاٰ أُضِیعُ عَمَلَ عٰامِلٍ مِنْکُمْ مِنْ ذَکَرٍ أَوْ أُنْثیٰ بَعْضُکُمْ مِنْ بَعْضٍ</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چه زن و چه مرد، دارای حقیقت و ماهیّتی واحد</w:t>
      </w:r>
    </w:p>
    <w:p>
      <w:pPr>
        <w:pStyle w:val="BookText"/>
        <w:rPr/>
      </w:pPr>
      <w:r>
        <w:rPr>
          <w:rFonts w:ascii="Amiri" w:hAnsi="Amiri" w:eastAsia="Amiri" w:cs="Amiri"/>
          <w:color w:val="111111"/>
          <w:sz w:val="28"/>
          <w:sz w:val="28"/>
          <w:szCs w:val="28"/>
          <w:rtl w:val="true"/>
          <w:lang w:bidi="ar-SA"/>
        </w:rPr>
        <w:t>مِنْ ذَکَرٍ أَوْ أُنْثیٰ بَعْضُکُمْ مِنْ بَعْضٍ</w:t>
      </w:r>
    </w:p>
    <w:p>
      <w:pPr>
        <w:pStyle w:val="BookText"/>
        <w:rPr/>
      </w:pPr>
      <w:r>
        <w:rPr>
          <w:rFonts w:ascii="IRNazanin" w:hAnsi="IRNazanin" w:eastAsia="IRNazanin"/>
          <w:color w:val="111111"/>
          <w:sz w:val="28"/>
          <w:sz w:val="28"/>
          <w:szCs w:val="28"/>
          <w:rtl w:val="true"/>
          <w:lang w:bidi="fa-IR"/>
        </w:rPr>
        <w:t>تذکّر این نکته که شما انسانها چه زن و چه مرد از یکدیگر هستید، بیان یکسانی و عدم برتری جنسی نسبت به جنس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آفریده شده از یکدیگر</w:t>
      </w:r>
    </w:p>
    <w:p>
      <w:pPr>
        <w:pStyle w:val="BookText"/>
        <w:rPr/>
      </w:pPr>
      <w:r>
        <w:rPr>
          <w:rFonts w:ascii="Amiri" w:hAnsi="Amiri" w:eastAsia="Amiri" w:cs="Amiri"/>
          <w:color w:val="111111"/>
          <w:sz w:val="28"/>
          <w:sz w:val="28"/>
          <w:szCs w:val="28"/>
          <w:rtl w:val="true"/>
          <w:lang w:bidi="ar-SA"/>
        </w:rPr>
        <w:t>مِنْ ذَکَرٍ أَوْ أُنْثیٰ بَعْضُکُمْ مِنْ بَعْضٍ</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نشویه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یکسانی زن و مرد در ماهیّت و حقیقت انسانی، فلسفۀ تساوی آنان در برخورداری از اجر و پاداش اعمال نیک</w:t>
      </w:r>
    </w:p>
    <w:p>
      <w:pPr>
        <w:pStyle w:val="BookText"/>
        <w:rPr/>
      </w:pPr>
      <w:r>
        <w:rPr>
          <w:rFonts w:ascii="Amiri" w:hAnsi="Amiri" w:eastAsia="Amiri" w:cs="Amiri"/>
          <w:color w:val="111111"/>
          <w:sz w:val="28"/>
          <w:sz w:val="28"/>
          <w:szCs w:val="28"/>
          <w:rtl w:val="true"/>
          <w:lang w:bidi="ar-SA"/>
        </w:rPr>
        <w:t>أَنِّی لاٰ أُضِیعُ عَمَلَ عٰامِلٍ مِنْکُمْ مِنْ ذَکَرٍ أَوْ أُنْثیٰ بَعْضُکُمْ مِنْ بَعْضٍ</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گناهان و دخول در بهشت، پاداش بزرگ الهی، برای هجرت، آوارگی، آزار دیدن در راه خدا و جهاد و شهادت</w:t>
      </w:r>
    </w:p>
    <w:p>
      <w:pPr>
        <w:pStyle w:val="BookText"/>
        <w:rPr/>
      </w:pPr>
      <w:r>
        <w:rPr>
          <w:rFonts w:ascii="Amiri" w:hAnsi="Amiri" w:eastAsia="Amiri" w:cs="Amiri"/>
          <w:color w:val="111111"/>
          <w:sz w:val="28"/>
          <w:sz w:val="28"/>
          <w:szCs w:val="28"/>
          <w:rtl w:val="true"/>
          <w:lang w:bidi="ar-SA"/>
        </w:rPr>
        <w:t xml:space="preserve">فَالَّذِینَ هٰاجَرُوا وَ أُخْرِجُوا مِنْ دِیٰارِهِمْ وَ أُوذُوا فِی سَبِیلِی وَ قٰاتَلُوا وَ قُتِلُوا لَأُکَفِّرَنَّ عَنْهُمْ سَیِّئٰاتِهِمْ وَ لَأُدْخِلَنَّهُمْ جَنّٰاتٍ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ثَوٰاباً مِنْ عِنْدِ اللّٰهِ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و دستیابی به بهشت، پاداش خداوند به هجرت‌کنندگان از شرک و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فَالَّذِینَ هٰاجَرُوا وَ أُخْرِجُوا مِنْ دِیٰارِهِمْ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لَأُکَفِّرَنَّ عَنْهُمْ سَیِّئٰاتِهِمْ وَ لَأُدْخِلَنَّهُمْ جَنّٰاتٍ</w:t>
      </w:r>
    </w:p>
    <w:p>
      <w:pPr>
        <w:pStyle w:val="BookText"/>
        <w:rPr/>
      </w:pPr>
      <w:r>
        <w:rPr>
          <w:rFonts w:ascii="IRNazanin" w:hAnsi="IRNazanin" w:eastAsia="IRNazanin"/>
          <w:color w:val="111111"/>
          <w:sz w:val="28"/>
          <w:sz w:val="28"/>
          <w:szCs w:val="28"/>
          <w:rtl w:val="true"/>
          <w:lang w:bidi="fa-IR"/>
        </w:rPr>
        <w:t xml:space="preserve">می‌توان گفت مراد از هجرت به قرینۀ ادامۀ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من دیارهم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هجرتی است که رانده شدن از خانه و کاشانه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هجرت به مناسبت مورد ترک شرک و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مهاجران، آوارگان، آزاردیدگان در راه خدا، مجاهدان و شهیدان، تضمین شده از سوی خداوند</w:t>
      </w:r>
    </w:p>
    <w:p>
      <w:pPr>
        <w:pStyle w:val="BookText"/>
        <w:rPr/>
      </w:pPr>
      <w:r>
        <w:rPr>
          <w:rFonts w:ascii="Amiri" w:hAnsi="Amiri" w:eastAsia="Amiri" w:cs="Amiri"/>
          <w:color w:val="111111"/>
          <w:sz w:val="28"/>
          <w:sz w:val="28"/>
          <w:szCs w:val="28"/>
          <w:rtl w:val="true"/>
          <w:lang w:bidi="ar-SA"/>
        </w:rPr>
        <w:t xml:space="preserve">أَنِّی لاٰ أُضِیعُ عَمَلَ عٰامِلٍ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هٰاجَرُوا وَ أُخْرِجُوا مِنْ دِیٰارِهِمْ وَ أُوذُوا فِی سَبِیلِی وَ قٰاتَلُوا وَ قُتِلُوا</w:t>
      </w:r>
    </w:p>
    <w:p>
      <w:pPr>
        <w:pStyle w:val="BookText"/>
        <w:rPr/>
      </w:pPr>
      <w:r>
        <w:rPr>
          <w:rFonts w:ascii="IRNazanin" w:hAnsi="IRNazanin" w:eastAsia="IRNazanin"/>
          <w:color w:val="111111"/>
          <w:sz w:val="28"/>
          <w:sz w:val="28"/>
          <w:szCs w:val="28"/>
          <w:rtl w:val="true"/>
          <w:lang w:bidi="fa-IR"/>
        </w:rPr>
        <w:t xml:space="preserve">لام قسم و نون تأکید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لَأُکَفِّرَنَّ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لادخلن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تأکید و تضمین پاداش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آواره و آزار دیدۀ در راه خدا، و جهادگر و جان‌باخته، مصداق مؤمن خردمند</w:t>
      </w:r>
    </w:p>
    <w:p>
      <w:pPr>
        <w:pStyle w:val="BookText"/>
        <w:rPr/>
      </w:pPr>
      <w:r>
        <w:rPr>
          <w:rFonts w:ascii="Amiri" w:hAnsi="Amiri" w:eastAsia="Amiri" w:cs="Amiri"/>
          <w:color w:val="111111"/>
          <w:sz w:val="28"/>
          <w:sz w:val="28"/>
          <w:szCs w:val="28"/>
          <w:rtl w:val="true"/>
          <w:lang w:bidi="ar-SA"/>
        </w:rPr>
        <w:t xml:space="preserve">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هٰاجَرُوا وَ أُخْرِجُوا مِنْ دِیٰارِهِمْ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وَ قُتِلُوا</w:t>
      </w:r>
    </w:p>
    <w:p>
      <w:pPr>
        <w:pStyle w:val="BookText"/>
        <w:rPr/>
      </w:pPr>
      <w:r>
        <w:rPr>
          <w:rFonts w:ascii="IRNazanin" w:hAnsi="IRNazanin" w:eastAsia="IRNazanin"/>
          <w:color w:val="111111"/>
          <w:sz w:val="28"/>
          <w:sz w:val="28"/>
          <w:szCs w:val="28"/>
          <w:rtl w:val="true"/>
          <w:lang w:bidi="fa-IR"/>
        </w:rPr>
        <w:t xml:space="preserve">اجابت دعای خردمندان به دلیل اعمال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 اضیع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آن اعمال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آمرزندۀ گناهان و واردکنندۀ بندگان به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لَأُکَفِّرَنَّ عَنْهُمْ سَیِّئٰاتِهِمْ وَ لَأُدْخِلَنَّهُمْ جَنّٰاتٍ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آوارگی و هجرت برخی مسلمانان صدر اسلام و شکنجه و آزار آنان در راه خدا</w:t>
      </w:r>
    </w:p>
    <w:p>
      <w:pPr>
        <w:pStyle w:val="BookText"/>
        <w:rPr/>
      </w:pPr>
      <w:r>
        <w:rPr>
          <w:rFonts w:ascii="Amiri" w:hAnsi="Amiri" w:eastAsia="Amiri" w:cs="Amiri"/>
          <w:color w:val="111111"/>
          <w:sz w:val="28"/>
          <w:sz w:val="28"/>
          <w:szCs w:val="28"/>
          <w:rtl w:val="true"/>
          <w:lang w:bidi="ar-SA"/>
        </w:rPr>
        <w:t>فَالَّذِینَ هٰاجَرُوا وَ أُخْرِجُوا مِنْ دِیٰارِهِمْ وَ أُوذُوا فِی سَبِیلِی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بیان یک ضابطۀ کلّی است، ولی به قرینۀ ماضی بودن 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هٰاجَرُوا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تحقق هجرت، اخراج و آزار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دشوار محیط مکّه برای مسلمانان صدر اسلام</w:t>
      </w:r>
    </w:p>
    <w:p>
      <w:pPr>
        <w:pStyle w:val="BookText"/>
        <w:rPr/>
      </w:pPr>
      <w:r>
        <w:rPr>
          <w:rFonts w:ascii="Amiri" w:hAnsi="Amiri" w:eastAsia="Amiri" w:cs="Amiri"/>
          <w:color w:val="111111"/>
          <w:sz w:val="28"/>
          <w:sz w:val="28"/>
          <w:szCs w:val="28"/>
          <w:rtl w:val="true"/>
          <w:lang w:bidi="ar-SA"/>
        </w:rPr>
        <w:t>فَالَّذِینَ هٰاجَرُوا وَ أُخْرِجُوا مِنْ دِیٰارِهِمْ وَ أُوذُوا فِی سَبِیلِی</w:t>
      </w:r>
    </w:p>
    <w:p>
      <w:pPr>
        <w:pStyle w:val="BookText"/>
        <w:rPr/>
      </w:pPr>
      <w:r>
        <w:rPr>
          <w:rFonts w:ascii="IRNazanin" w:hAnsi="IRNazanin" w:eastAsia="IRNazanin"/>
          <w:color w:val="111111"/>
          <w:sz w:val="28"/>
          <w:sz w:val="28"/>
          <w:szCs w:val="28"/>
          <w:rtl w:val="true"/>
          <w:lang w:bidi="fa-IR"/>
        </w:rPr>
        <w:t xml:space="preserve">چون معمولاً هجرت در صدر اسلام از مکّه و اطراف آن صورت می‌گرفت،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مکّه و اطراف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و از خود گذشتگی مسلمانان صدر اسلام، در رویارویی با دشمنان و استقبال آنان از شهادت</w:t>
      </w:r>
    </w:p>
    <w:p>
      <w:pPr>
        <w:pStyle w:val="BookText"/>
        <w:rPr/>
      </w:pPr>
      <w:r>
        <w:rPr>
          <w:rFonts w:ascii="Amiri" w:hAnsi="Amiri" w:eastAsia="Amiri" w:cs="Amiri"/>
          <w:color w:val="111111"/>
          <w:sz w:val="28"/>
          <w:sz w:val="28"/>
          <w:szCs w:val="28"/>
          <w:rtl w:val="true"/>
          <w:lang w:bidi="ar-SA"/>
        </w:rPr>
        <w:t xml:space="preserve">فَالَّذِینَ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وَ قُتِلُوا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تسلّط کافران بر سرزمین مکّه و مسلمانان آن دیار، در صدر اسلام</w:t>
      </w:r>
    </w:p>
    <w:p>
      <w:pPr>
        <w:pStyle w:val="BookText"/>
        <w:rPr/>
      </w:pPr>
      <w:r>
        <w:rPr>
          <w:rFonts w:ascii="Amiri" w:hAnsi="Amiri" w:eastAsia="Amiri" w:cs="Amiri"/>
          <w:color w:val="111111"/>
          <w:sz w:val="28"/>
          <w:sz w:val="28"/>
          <w:szCs w:val="28"/>
          <w:rtl w:val="true"/>
          <w:lang w:bidi="ar-SA"/>
        </w:rPr>
        <w:t xml:space="preserve">فَالَّذِینَ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مِنْ دِیٰارِهِمْ وَ أُوذُوا فِی سَبِیلِی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قُتِلُوا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آزارها و شکنجه‌ها آنگاه ارزشمند است که در راه خدا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أُوذُوا فِی سَبِیلِی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ازگناه، شرط ورود به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لَأُکَفِّرَنَّ عَنْهُمْ سَیِّئٰاتِهِمْ وَ لَأُدْخِلَنَّهُمْ جَنّٰاتٍ</w:t>
      </w:r>
    </w:p>
    <w:p>
      <w:pPr>
        <w:pStyle w:val="BookText"/>
        <w:rPr/>
      </w:pPr>
      <w:r>
        <w:rPr>
          <w:rFonts w:ascii="IRNazanin" w:hAnsi="IRNazanin" w:eastAsia="IRNazanin"/>
          <w:color w:val="111111"/>
          <w:sz w:val="28"/>
          <w:sz w:val="28"/>
          <w:szCs w:val="28"/>
          <w:rtl w:val="true"/>
          <w:lang w:bidi="fa-IR"/>
        </w:rPr>
        <w:t xml:space="preserve">تقدّم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لَأُکَفِّرَنَّ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لَأُدْخِلَنَّهُمْ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اشاره به این حقیقت باشد که پاک شدن از گناه، مقدمۀ ورود به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نهرهای متعدد</w:t>
      </w:r>
    </w:p>
    <w:p>
      <w:pPr>
        <w:pStyle w:val="BookText"/>
        <w:rPr/>
      </w:pPr>
      <w:r>
        <w:rPr>
          <w:rFonts w:ascii="Amiri" w:hAnsi="Amiri" w:eastAsia="Amiri" w:cs="Amiri"/>
          <w:color w:val="111111"/>
          <w:sz w:val="28"/>
          <w:sz w:val="28"/>
          <w:szCs w:val="28"/>
          <w:rtl w:val="true"/>
          <w:lang w:bidi="ar-SA"/>
        </w:rPr>
        <w:t>لَأُدْخِلَنَّهُمْ جَنّٰاتٍ تَجْرِی مِنْ تَحْتِهَا الْأَنْهٰارُ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نهرهای متعدد، زیر درختان بهشت</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ascii="Amiri" w:hAnsi="Amiri" w:eastAsia="Amiri" w:cs="Amiri"/>
          <w:color w:val="111111"/>
          <w:sz w:val="28"/>
          <w:sz w:val="28"/>
          <w:szCs w:val="28"/>
          <w:rtl w:val="true"/>
          <w:lang w:bidi="ar-SA"/>
        </w:rPr>
        <w:t xml:space="preserve">به نظر می‌رسد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 اشجارها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یعنی نهرها از زیر درختان آن جاری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الهی به تحمّل رنجها و سختیهای راه ایمان، با وعدۀ بهشت و آمرزش گناه مؤمنان آزاردیده و رنج‌کشیده</w:t>
      </w:r>
    </w:p>
    <w:p>
      <w:pPr>
        <w:pStyle w:val="BookText"/>
        <w:rPr/>
      </w:pPr>
      <w:r>
        <w:rPr>
          <w:rFonts w:ascii="Amiri" w:hAnsi="Amiri" w:eastAsia="Amiri" w:cs="Amiri"/>
          <w:color w:val="111111"/>
          <w:sz w:val="28"/>
          <w:sz w:val="28"/>
          <w:szCs w:val="28"/>
          <w:rtl w:val="true"/>
          <w:lang w:bidi="ar-SA"/>
        </w:rPr>
        <w:t xml:space="preserve">فَالَّذِینَ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لَأُکَفِّرَنَّ عَنْهُمْ سَیِّئٰاتِهِمْ وَ لَأُدْخِلَنَّهُمْ جَنّٰاتٍ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نیکو، تنها در نزد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عِنْدَهُ حُسْنُ الثَّوٰابِ</w:t>
      </w:r>
    </w:p>
    <w:p>
      <w:pPr>
        <w:pStyle w:val="BookText"/>
        <w:rPr/>
      </w:pPr>
      <w:r>
        <w:rPr>
          <w:rFonts w:ascii="Amiri" w:hAnsi="Amiri" w:eastAsia="Amiri" w:cs="Amiri"/>
          <w:color w:val="111111"/>
          <w:sz w:val="28"/>
          <w:sz w:val="28"/>
          <w:szCs w:val="28"/>
          <w:rtl w:val="true"/>
          <w:lang w:bidi="ar-SA"/>
        </w:rPr>
        <w:t xml:space="preserve">تقدیم 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دلالت بر حصر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 نشدن اعمال مؤمنان و ثمردهی آن، به بهره‌مندی از پاداشهای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أَنِّی لاٰ أُضِیعُ عَمَلَ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 مِنْ عِنْدِ اللّٰهِ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آمرزش گناهان، پاداش نیک خداوند</w:t>
      </w:r>
    </w:p>
    <w:p>
      <w:pPr>
        <w:pStyle w:val="BookText"/>
        <w:rPr/>
      </w:pPr>
      <w:r>
        <w:rPr>
          <w:rFonts w:ascii="Amiri" w:hAnsi="Amiri" w:eastAsia="Amiri" w:cs="Amiri"/>
          <w:color w:val="111111"/>
          <w:sz w:val="28"/>
          <w:sz w:val="28"/>
          <w:szCs w:val="28"/>
          <w:rtl w:val="true"/>
          <w:lang w:bidi="ar-SA"/>
        </w:rPr>
        <w:t xml:space="preserve">لَأُکَفِّرَنَّ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لَأُدْخِلَنَّهُمْ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 مِنْ عِنْدِ اللّٰهِ وَ اللّٰهُ عِنْدَهُ حُسْنُ الثَّوٰابِ</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فَاسْتَجٰابَ لَهُمْ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آوارگی؛ اجرت؛ اذیت؛ اسلام؛ اللّه؛انسان؛ ایثار؛ ایمان؛ بشارت؛ بهشت؛ پاداش؛ تبعید؛ جهاد؛ جهان؛ حسابرسی؛ حقوق؛ درخت؛ دشمنی؛ دعا؛ ذلت؛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زن؛ سبیل اللّه؛ سختی؛ شرک؛ شکنجه؛ شهادت؛ عدل؛ عقل؛ عمل؛ کفر؛ گناه؛مرد؛ مسلمانان؛ مغفرت؛ مکه؛ نهر؛ نیکان؛ وعده؛ هجرت</w:t>
      </w:r>
      <w:bookmarkStart w:id="270" w:name="pg19783_214587"/>
    </w:p>
    <w:p>
      <w:pPr>
        <w:pStyle w:val="Heading3"/>
        <w:numPr>
          <w:ilvl w:val="2"/>
          <w:numId w:val="1"/>
        </w:numPr>
        <w:rPr/>
      </w:pPr>
      <w:bookmarkStart w:id="271" w:name="__RefHeading___Toc1214496_2314609296"/>
      <w:bookmarkStart w:id="272" w:name="_Toc91"/>
      <w:bookmarkEnd w:id="270"/>
      <w:bookmarkEnd w:id="27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196</w:t>
      </w:r>
      <w:r>
        <w:rPr>
          <w:rtl w:val="true"/>
        </w:rPr>
        <w:t>]</w:t>
      </w:r>
      <w:bookmarkEnd w:id="272"/>
    </w:p>
    <w:p>
      <w:pPr>
        <w:pStyle w:val="BookText"/>
        <w:rPr/>
      </w:pPr>
      <w:r>
        <w:rPr>
          <w:rFonts w:ascii="Amiri" w:hAnsi="Amiri" w:eastAsia="Amiri" w:cs="Amiri"/>
          <w:color w:val="111111"/>
          <w:sz w:val="28"/>
          <w:sz w:val="28"/>
          <w:szCs w:val="28"/>
          <w:rtl w:val="true"/>
          <w:lang w:bidi="ar-SA"/>
        </w:rPr>
        <w:t xml:space="preserve">لاٰ یَغُرَّنَّکَ تَقَلُّبُ اَلَّذِینَ کَفَرُوا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 xml:space="preserve">مبادا 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ظفرمندانۀ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کفر ورزیده‌اند تو را فریب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صدر اسلام، برخوردار از شوکت ظاهری و بهره‌های دنیوی</w:t>
      </w:r>
    </w:p>
    <w:p>
      <w:pPr>
        <w:pStyle w:val="BookText"/>
        <w:rPr/>
      </w:pPr>
      <w:r>
        <w:rPr>
          <w:rFonts w:ascii="Amiri" w:hAnsi="Amiri" w:eastAsia="Amiri" w:cs="Amiri"/>
          <w:color w:val="111111"/>
          <w:sz w:val="28"/>
          <w:sz w:val="28"/>
          <w:szCs w:val="28"/>
          <w:rtl w:val="true"/>
          <w:lang w:bidi="ar-SA"/>
        </w:rPr>
        <w:t>لاٰ یَغُرَّنَّکَ تَقَلُّبُ الَّذِینَ کَفَرُوا فِی الْبِلاٰدِ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عصربعثت، بهره‌مند از سودهای فراوان تجاری و نفوذ سیاسی، بر اثر گشت وگذار در شهرها و سرزمینهای مختلف</w:t>
      </w:r>
    </w:p>
    <w:p>
      <w:pPr>
        <w:pStyle w:val="BookText"/>
        <w:rPr/>
      </w:pPr>
      <w:r>
        <w:rPr>
          <w:rFonts w:ascii="Amiri" w:hAnsi="Amiri" w:eastAsia="Amiri" w:cs="Amiri"/>
          <w:color w:val="111111"/>
          <w:sz w:val="28"/>
          <w:sz w:val="28"/>
          <w:szCs w:val="28"/>
          <w:rtl w:val="true"/>
          <w:lang w:bidi="ar-SA"/>
        </w:rPr>
        <w:t>لاٰ یَغُرَّنَّکَ تَقَلُّبُ الَّذِینَ کَفَرُوا فِی الْبِلاٰدِ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شکوه ظاهری کافران و برخورداری آنان از بهره‌های مادی، امری فریبنده برای مسلمانان</w:t>
      </w:r>
    </w:p>
    <w:p>
      <w:pPr>
        <w:pStyle w:val="BookText"/>
        <w:rPr/>
      </w:pPr>
      <w:r>
        <w:rPr>
          <w:rFonts w:ascii="Amiri" w:hAnsi="Amiri" w:eastAsia="Amiri" w:cs="Amiri"/>
          <w:color w:val="111111"/>
          <w:sz w:val="28"/>
          <w:sz w:val="28"/>
          <w:szCs w:val="28"/>
          <w:rtl w:val="true"/>
          <w:lang w:bidi="ar-SA"/>
        </w:rPr>
        <w:t>لاٰ یَغُرَّنَّکَ تَقَلُّبُ الَّذِینَ کَفَرُوا فِی الْبِلاٰدِ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حتّی پیامبران، در معرض خطر تأثیر منفی شکوه ظاهری و قدرت اقتصادی کافران</w:t>
      </w:r>
    </w:p>
    <w:p>
      <w:pPr>
        <w:pStyle w:val="BookText"/>
        <w:rPr/>
      </w:pPr>
      <w:r>
        <w:rPr>
          <w:rFonts w:ascii="Amiri" w:hAnsi="Amiri" w:eastAsia="Amiri" w:cs="Amiri"/>
          <w:color w:val="111111"/>
          <w:sz w:val="28"/>
          <w:sz w:val="28"/>
          <w:szCs w:val="28"/>
          <w:rtl w:val="true"/>
          <w:lang w:bidi="ar-SA"/>
        </w:rPr>
        <w:t>لاٰ یَغُرَّنَّکَ تَقَلُّبُ الَّذِینَ کَفَرُوا فِی الْبِلاٰدِ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تأثیر منفی قدرت اقتصادی و شکوه ظاهری کافران، در روحیۀ مسلمانان صدر اسلام</w:t>
      </w:r>
    </w:p>
    <w:p>
      <w:pPr>
        <w:pStyle w:val="BookText"/>
        <w:rPr/>
      </w:pPr>
      <w:r>
        <w:rPr>
          <w:rFonts w:ascii="Amiri" w:hAnsi="Amiri" w:eastAsia="Amiri" w:cs="Amiri"/>
          <w:color w:val="111111"/>
          <w:sz w:val="28"/>
          <w:sz w:val="28"/>
          <w:szCs w:val="28"/>
          <w:rtl w:val="true"/>
          <w:lang w:bidi="ar-SA"/>
        </w:rPr>
        <w:t>لاٰ یَغُرَّنَّکَ تَقَلُّبُ الَّذِینَ کَفَرُوا فِی الْبِلاٰدِ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 ظاهری و تلاش و جولان کافران در سرزمینها، نباید موجب فریب و خام شدن مسلمانان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یَغُرَّنَّکَ تَقَلُّبُ الَّذِینَ کَفَرُوا فِی الْبِلاٰدِ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ضعف مسلمانان نسبت به کافران، در برهه‌ای از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یَغُرَّنَّکَ تَقَلُّبُ الَّذِینَ کَفَرُوا فِی الْبِلاٰدِ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امامت؛ انبیاء؛ دنیا؛ دین؛شهر؛ قدرت؛ کفر؛ مسلمانان؛ مکر</w:t>
      </w:r>
    </w:p>
    <w:p>
      <w:pPr>
        <w:pStyle w:val="Heading3"/>
        <w:numPr>
          <w:ilvl w:val="2"/>
          <w:numId w:val="1"/>
        </w:numPr>
        <w:rPr/>
      </w:pPr>
      <w:bookmarkStart w:id="273" w:name="__RefHeading___Toc1214498_2314609296"/>
      <w:bookmarkStart w:id="274" w:name="_Toc92"/>
      <w:bookmarkEnd w:id="27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197</w:t>
      </w:r>
      <w:r>
        <w:rPr>
          <w:rtl w:val="true"/>
        </w:rPr>
        <w:t>]</w:t>
      </w:r>
      <w:bookmarkEnd w:id="274"/>
    </w:p>
    <w:p>
      <w:pPr>
        <w:pStyle w:val="BookText"/>
        <w:rPr/>
      </w:pPr>
      <w:r>
        <w:rPr>
          <w:rFonts w:ascii="Amiri" w:hAnsi="Amiri" w:eastAsia="Amiri" w:cs="Amiri"/>
          <w:color w:val="111111"/>
          <w:sz w:val="28"/>
          <w:sz w:val="28"/>
          <w:szCs w:val="28"/>
          <w:rtl w:val="true"/>
          <w:lang w:bidi="ar-SA"/>
        </w:rPr>
        <w:t xml:space="preserve">مَتٰاعٌ قَلِیلٌ ثُمَّ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است اندک، سپس جایگاهشان جهنّم است، و چه بد بستری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توشه‌های مادی، هر اندازه باشد، ناچیز و اندک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یَغُرَّنَّکَ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قَلِیلٌ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اینکه امکانات مادی کافران به اندازه‌ای بوده که خطر</w:t>
      </w:r>
      <w:bookmarkStart w:id="275" w:name="pg19783_214588"/>
    </w:p>
    <w:p>
      <w:pPr>
        <w:pStyle w:val="BookText"/>
        <w:rPr/>
      </w:pPr>
      <w:bookmarkEnd w:id="275"/>
      <w:r>
        <w:rPr>
          <w:rFonts w:ascii="IRNazanin" w:hAnsi="IRNazanin" w:eastAsia="IRNazanin"/>
          <w:color w:val="111111"/>
          <w:sz w:val="28"/>
          <w:sz w:val="28"/>
          <w:szCs w:val="28"/>
          <w:rtl w:val="true"/>
          <w:lang w:bidi="fa-IR"/>
        </w:rPr>
        <w:t>فریبندگی داشته، خداوند آنها را اندک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کافران از قدرت و امکانات مادی، محدود و کوتاه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 قَلِیلٌ ثُمَّ مَأْوٰاهُمْ جَهَنَّمُ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امکانات مادی کافران، دلیلی بر حقّانیّت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یَغُرَّنَّکَ تَقَلُّبُ الَّذِینَ کَفَرُوا فِی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قَلِیلٌ ثُمَّ مَأْوٰاهُمْ جَهَنَّمُ</w:t>
      </w:r>
    </w:p>
    <w:p>
      <w:pPr>
        <w:pStyle w:val="BookText"/>
        <w:rPr/>
      </w:pPr>
      <w:r>
        <w:rPr>
          <w:rFonts w:ascii="IRNazanin" w:hAnsi="IRNazanin" w:eastAsia="IRNazanin"/>
          <w:color w:val="111111"/>
          <w:sz w:val="28"/>
          <w:sz w:val="28"/>
          <w:szCs w:val="28"/>
          <w:rtl w:val="true"/>
          <w:lang w:bidi="fa-IR"/>
        </w:rPr>
        <w:t>تصریح به اندک بودن بهره‌مندی کافران در دنیا و یادآوری فرجام شوم آنان، اشاره به این معنا دارد که شوکت ظاهری آنان، نه به خاطر تقرّبشان در پیشگاه خداوند است و نه نشانۀ حقانیّت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 کافران قدرتمند و بهره‌مند از مواهب مادّی</w:t>
      </w:r>
    </w:p>
    <w:p>
      <w:pPr>
        <w:pStyle w:val="BookText"/>
        <w:rPr/>
      </w:pPr>
      <w:r>
        <w:rPr>
          <w:rFonts w:ascii="Amiri" w:hAnsi="Amiri" w:eastAsia="Amiri" w:cs="Amiri"/>
          <w:color w:val="111111"/>
          <w:sz w:val="28"/>
          <w:sz w:val="28"/>
          <w:szCs w:val="28"/>
          <w:rtl w:val="true"/>
          <w:lang w:bidi="ar-SA"/>
        </w:rPr>
        <w:t>ثُمَّ مَأْوٰاهُمْ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منزل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بستر و خوابگاه شوم و ناپسند</w:t>
      </w:r>
    </w:p>
    <w:p>
      <w:pPr>
        <w:pStyle w:val="BookText"/>
        <w:rPr/>
      </w:pPr>
      <w:r>
        <w:rPr>
          <w:rFonts w:ascii="Amiri" w:hAnsi="Amiri" w:eastAsia="Amiri" w:cs="Amiri"/>
          <w:color w:val="111111"/>
          <w:sz w:val="28"/>
          <w:sz w:val="28"/>
          <w:szCs w:val="28"/>
          <w:rtl w:val="true"/>
          <w:lang w:bidi="ar-SA"/>
        </w:rPr>
        <w:t>وَ بِئْسَ الْمِهٰادُ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خواب و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دنیا؛ قدرت؛ کفر</w:t>
      </w:r>
    </w:p>
    <w:p>
      <w:pPr>
        <w:pStyle w:val="Heading3"/>
        <w:numPr>
          <w:ilvl w:val="2"/>
          <w:numId w:val="1"/>
        </w:numPr>
        <w:rPr/>
      </w:pPr>
      <w:bookmarkStart w:id="276" w:name="__RefHeading___Toc1214500_2314609296"/>
      <w:bookmarkStart w:id="277" w:name="_Toc93"/>
      <w:bookmarkEnd w:id="27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198</w:t>
      </w:r>
      <w:r>
        <w:rPr>
          <w:rtl w:val="true"/>
        </w:rPr>
        <w:t>]</w:t>
      </w:r>
      <w:bookmarkEnd w:id="277"/>
    </w:p>
    <w:p>
      <w:pPr>
        <w:pStyle w:val="BookText"/>
        <w:rPr/>
      </w:pPr>
      <w:r>
        <w:rPr>
          <w:rFonts w:ascii="Amiri" w:hAnsi="Amiri" w:eastAsia="Amiri" w:cs="Amiri"/>
          <w:color w:val="111111"/>
          <w:sz w:val="28"/>
          <w:sz w:val="28"/>
          <w:szCs w:val="28"/>
          <w:rtl w:val="true"/>
          <w:lang w:bidi="ar-SA"/>
        </w:rPr>
        <w:t xml:space="preserve">لٰکِنِ اَلَّذِینَ اِتَّقَوْا رَبَّهُمْ لَهُمْ جَنّٰاتٌ تَجْرِی مِنْ تَحْتِهَا اَلْأَنْهٰارُ خٰالِدِینَ فِیهٰا نُزُلاً مِنْ عِنْدِ اَللّٰهِ وَ مٰا عِنْدَ اَللّٰهِ خَیْرٌ لِلْأَبْرٰارِ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ولی کسانی که از پروردگارشان پروا کرده‌اند، برای آنان باغ‌هایی است که از زیر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روان است و جاودانه در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وسیله‌ای است برای پذیرایی از نزد خدا، و آنچه نزد خداست برای نیکان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بی‌ارزشی بهره‌ها و قدرت محدود کافران در دنیا، نسبت به نعمت جاودانۀ بهشت</w:t>
      </w:r>
    </w:p>
    <w:p>
      <w:pPr>
        <w:pStyle w:val="BookText"/>
        <w:rPr/>
      </w:pPr>
      <w:r>
        <w:rPr>
          <w:rFonts w:ascii="Amiri" w:hAnsi="Amiri" w:eastAsia="Amiri" w:cs="Amiri"/>
          <w:color w:val="111111"/>
          <w:sz w:val="28"/>
          <w:sz w:val="28"/>
          <w:szCs w:val="28"/>
          <w:rtl w:val="true"/>
          <w:lang w:bidi="ar-SA"/>
        </w:rPr>
        <w:t xml:space="preserve">مَتٰاعٌ قَلِیلٌ ثُمَّ مَأْوٰاهُمْ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جاودان در بهشت و برخوردار از نعمتهای آن</w:t>
      </w:r>
    </w:p>
    <w:p>
      <w:pPr>
        <w:pStyle w:val="BookText"/>
        <w:rPr/>
      </w:pPr>
      <w:r>
        <w:rPr>
          <w:rFonts w:ascii="Amiri" w:hAnsi="Amiri" w:eastAsia="Amiri" w:cs="Amiri"/>
          <w:color w:val="111111"/>
          <w:sz w:val="28"/>
          <w:sz w:val="28"/>
          <w:szCs w:val="28"/>
          <w:rtl w:val="true"/>
          <w:lang w:bidi="ar-SA"/>
        </w:rPr>
        <w:t xml:space="preserve">لٰکِنِ الَّذِینَ اتَّقَوْا رَبَّهُمْ لَهُمْ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دستیابی به ثروت و</w:t>
      </w:r>
    </w:p>
    <w:p>
      <w:pPr>
        <w:pStyle w:val="BookText"/>
        <w:rPr/>
      </w:pPr>
      <w:r>
        <w:rPr>
          <w:rFonts w:ascii="IRNazanin" w:hAnsi="IRNazanin" w:eastAsia="IRNazanin"/>
          <w:color w:val="111111"/>
          <w:sz w:val="28"/>
          <w:sz w:val="28"/>
          <w:szCs w:val="28"/>
          <w:rtl w:val="true"/>
          <w:lang w:bidi="fa-IR"/>
        </w:rPr>
        <w:t>امکانات مادی با حفظ تقوا، آسیبی به سعادت اخروی نمی‌رساند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یَغُرَّنَّکَ تَقَلُّبُ الَّذِینَ کَفَرُوا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الَّذِینَ اتَّقَوْا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استدراک توهمی است که از آیات قبل به ذهن می‌رسد، و آن اینکه تلاش کافران برای به دست آوردن امکانات مادی، موجب جهنمی شدن آنهاست؛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توهم را از بین برده و بیان می‌دارد که در صورت تقوا، کسب و ثروت ضرری به سعادت انسان وارد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الهی، زمینۀ گرایش به تقوا</w:t>
      </w:r>
    </w:p>
    <w:p>
      <w:pPr>
        <w:pStyle w:val="BookText"/>
        <w:rPr/>
      </w:pPr>
      <w:r>
        <w:rPr>
          <w:rFonts w:ascii="Amiri" w:hAnsi="Amiri" w:eastAsia="Amiri" w:cs="Amiri"/>
          <w:color w:val="111111"/>
          <w:sz w:val="28"/>
          <w:sz w:val="28"/>
          <w:szCs w:val="28"/>
          <w:rtl w:val="true"/>
          <w:lang w:bidi="ar-SA"/>
        </w:rPr>
        <w:t>لٰکِنِ الَّذِینَ اتَّقَوْا رَبَّهُمْ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نشدن در برابر شوکت ظاهری و قدرت اقتصادی کافران، از مصادیق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یَغُرَّنَّکَ تَقَلُّبُ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الَّذِینَ اتَّقَوْا رَبَّهُمْ</w:t>
      </w:r>
    </w:p>
    <w:p>
      <w:pPr>
        <w:pStyle w:val="BookText"/>
        <w:rPr/>
      </w:pPr>
      <w:r>
        <w:rPr>
          <w:rFonts w:ascii="IRNazanin" w:hAnsi="IRNazanin" w:eastAsia="IRNazanin"/>
          <w:color w:val="111111"/>
          <w:sz w:val="28"/>
          <w:sz w:val="28"/>
          <w:szCs w:val="28"/>
          <w:rtl w:val="true"/>
          <w:lang w:bidi="fa-IR"/>
        </w:rPr>
        <w:t>نهی از فریفته شدن و آنگاه بشارت بهشت به تقواپیشگان، می‌تواند اشاره به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تحمّل آوارگی، آزار در راه خدا، جهاد و شهادت از نشانه‌های تقوا</w:t>
      </w:r>
    </w:p>
    <w:p>
      <w:pPr>
        <w:pStyle w:val="BookText"/>
        <w:rPr/>
      </w:pPr>
      <w:r>
        <w:rPr>
          <w:rFonts w:ascii="Amiri" w:hAnsi="Amiri" w:eastAsia="Amiri" w:cs="Amiri"/>
          <w:color w:val="111111"/>
          <w:sz w:val="28"/>
          <w:sz w:val="28"/>
          <w:szCs w:val="28"/>
          <w:rtl w:val="true"/>
          <w:lang w:bidi="ar-SA"/>
        </w:rPr>
        <w:t xml:space="preserve">فَالَّذِینَ هٰاجَرُوا وَ أُخْرِجُوا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الَّذِینَ اتَّقَوْا رَبَّهُمْ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خصوص کسانی هستند که در آیۀ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شدند و یا آنان، از مصادیق مورد نظر برای تقواپیشگان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بهشت جاودانه، موجب گرایش به تقوا و فریفته نشدن در برابر بهره‌های اندک دنیا</w:t>
      </w:r>
    </w:p>
    <w:p>
      <w:pPr>
        <w:pStyle w:val="BookText"/>
        <w:rPr/>
      </w:pPr>
      <w:r>
        <w:rPr>
          <w:rFonts w:ascii="Amiri" w:hAnsi="Amiri" w:eastAsia="Amiri" w:cs="Amiri"/>
          <w:color w:val="111111"/>
          <w:sz w:val="28"/>
          <w:sz w:val="28"/>
          <w:szCs w:val="28"/>
          <w:rtl w:val="true"/>
          <w:lang w:bidi="ar-SA"/>
        </w:rPr>
        <w:t xml:space="preserve">مَتٰاعٌ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جَنّٰاتٌ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نهرها و باغهای متعدد</w:t>
      </w:r>
    </w:p>
    <w:p>
      <w:pPr>
        <w:pStyle w:val="BookText"/>
        <w:rPr/>
      </w:pPr>
      <w:r>
        <w:rPr>
          <w:rFonts w:ascii="Amiri" w:hAnsi="Amiri" w:eastAsia="Amiri" w:cs="Amiri"/>
          <w:color w:val="111111"/>
          <w:sz w:val="28"/>
          <w:sz w:val="28"/>
          <w:szCs w:val="28"/>
          <w:rtl w:val="true"/>
          <w:lang w:bidi="ar-SA"/>
        </w:rPr>
        <w:t>لَهُمْ جَنّٰاتٌ تَجْرِی مِنْ تَحْتِهَا الْأَنْهٰارُ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نهرهای متعدد، در زیر درختان باغهای بهشت</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زمینۀ برخورداری از موهبت بهشت و نعمتهای آن</w:t>
      </w:r>
    </w:p>
    <w:p>
      <w:pPr>
        <w:pStyle w:val="BookText"/>
        <w:rPr/>
      </w:pPr>
      <w:r>
        <w:rPr>
          <w:rFonts w:ascii="Amiri" w:hAnsi="Amiri" w:eastAsia="Amiri" w:cs="Amiri"/>
          <w:color w:val="111111"/>
          <w:sz w:val="28"/>
          <w:sz w:val="28"/>
          <w:szCs w:val="28"/>
          <w:rtl w:val="true"/>
          <w:lang w:bidi="ar-SA"/>
        </w:rPr>
        <w:t>لٰکِنِ الَّذِینَ اتَّقَوْا رَبَّهُمْ لَهُمْ جَنّٰاتٌ تَجْرِی مِنْ تَحْتِهَا الْأَنْهٰارُ خٰالِدِینَ فِیهٰا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 با نهرهای روان، مهیّا برای پذیرایی از پرهیزکاران</w:t>
      </w:r>
    </w:p>
    <w:p>
      <w:pPr>
        <w:pStyle w:val="BookText"/>
        <w:rPr/>
      </w:pPr>
      <w:r>
        <w:rPr>
          <w:rFonts w:ascii="Amiri" w:hAnsi="Amiri" w:eastAsia="Amiri" w:cs="Amiri"/>
          <w:color w:val="111111"/>
          <w:sz w:val="28"/>
          <w:sz w:val="28"/>
          <w:szCs w:val="28"/>
          <w:rtl w:val="true"/>
          <w:lang w:bidi="ar-SA"/>
        </w:rPr>
        <w:t xml:space="preserve">لَهُمْ جَنّٰاتٌ تَجْرِی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عِنْدِ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بشارت خلود در آن، تنها بخشی از ضیافت الهی برای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نُزُلاً مِنْ عِنْدِ اللّٰهِ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چیزهایی گفته می‌شود که در آغاز ورود</w:t>
      </w:r>
    </w:p>
    <w:p>
      <w:pPr>
        <w:pStyle w:val="BookText"/>
        <w:rPr/>
      </w:pPr>
      <w:r>
        <w:rPr>
          <w:rFonts w:ascii="IRNazanin" w:hAnsi="IRNazanin" w:eastAsia="IRNazanin"/>
          <w:color w:val="111111"/>
          <w:sz w:val="28"/>
          <w:sz w:val="28"/>
          <w:szCs w:val="28"/>
          <w:rtl w:val="true"/>
          <w:lang w:bidi="fa-IR"/>
        </w:rPr>
        <w:t>میهمان برای پذیرایی از وی فراهم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در تقواپیشگی است، و تقواپیشگان نیکوکارند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الَّذِینَ اتَّقَوْا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خَیْرٌ لِلْأَبْرٰارِ</w:t>
      </w:r>
    </w:p>
    <w:p>
      <w:pPr>
        <w:pStyle w:val="BookText"/>
        <w:rPr/>
      </w:pPr>
      <w:r>
        <w:rPr>
          <w:rFonts w:ascii="IRNazanin" w:hAnsi="IRNazanin" w:eastAsia="IRNazanin"/>
          <w:color w:val="111111"/>
          <w:sz w:val="28"/>
          <w:sz w:val="28"/>
          <w:szCs w:val="28"/>
          <w:rtl w:val="true"/>
          <w:lang w:bidi="fa-IR"/>
        </w:rPr>
        <w:t xml:space="preserve">برداشت یاد شده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 ذکری 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 خیر للذین 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نام بردن تقواپیشگان به ابرار، اشاره به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ابرار، پاداشی عظیم، توصیف‌ناپذیر و برتر از بهشت و مواهب آن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عِنْدَ اللّٰهِ خَیْرٌ لِلْأَبْرٰارِ</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پاداشی غیر از بهشت و مواهب آن باشد و بیان آن به صورت مبهم، حاکی از عظمت و وصف‌ناپذیری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اصلی و برتر نیکان و ابرار،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نُزُلاً مِنْ عِنْدِ اللّٰهِ وَ مٰا عِنْدَ اللّٰهِ خَیْرٌ لِلْأَبْرٰارِ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دارای مقام و منزلتی والاتر از تقواپیشگان</w:t>
      </w:r>
    </w:p>
    <w:p>
      <w:pPr>
        <w:pStyle w:val="BookText"/>
        <w:rPr/>
      </w:pPr>
      <w:r>
        <w:rPr>
          <w:rFonts w:ascii="Amiri" w:hAnsi="Amiri" w:eastAsia="Amiri" w:cs="Amiri"/>
          <w:color w:val="111111"/>
          <w:sz w:val="28"/>
          <w:sz w:val="28"/>
          <w:szCs w:val="28"/>
          <w:rtl w:val="true"/>
          <w:lang w:bidi="ar-SA"/>
        </w:rPr>
        <w:t xml:space="preserve">و لٰکِنِ الَّذِینَ اتَّقَوْا رَبَّهُمْ لَهُمْ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عِنْدِ اللّٰهِ وَ مٰا عِنْدَ اللّٰهِ خَیْرٌ لِلْأَبْرٰارِ</w:t>
      </w:r>
    </w:p>
    <w:p>
      <w:pPr>
        <w:pStyle w:val="BookText"/>
        <w:rPr/>
      </w:pPr>
      <w:r>
        <w:rPr>
          <w:rFonts w:ascii="IRNazanin" w:hAnsi="IRNazanin" w:eastAsia="IRNazanin"/>
          <w:color w:val="111111"/>
          <w:sz w:val="28"/>
          <w:sz w:val="28"/>
          <w:szCs w:val="28"/>
          <w:rtl w:val="true"/>
          <w:lang w:bidi="fa-IR"/>
        </w:rPr>
        <w:t xml:space="preserve">تفاوت تعبیر در پاداش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تقواپیشگان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است که منزلت ابرار منزلتی غیر از تقواپیشگان و والاتر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تقوا و نیکوکاری و مقام والای پرهیزکاران و نیکوکاران</w:t>
      </w:r>
    </w:p>
    <w:p>
      <w:pPr>
        <w:pStyle w:val="BookText"/>
        <w:rPr/>
      </w:pPr>
      <w:r>
        <w:rPr>
          <w:rFonts w:ascii="Amiri" w:hAnsi="Amiri" w:eastAsia="Amiri" w:cs="Amiri"/>
          <w:color w:val="111111"/>
          <w:sz w:val="28"/>
          <w:sz w:val="28"/>
          <w:szCs w:val="28"/>
          <w:rtl w:val="true"/>
          <w:lang w:bidi="ar-SA"/>
        </w:rPr>
        <w:t xml:space="preserve">لٰکِنِ الَّذِینَ اتَّقَوْا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خَیْرٌ لِلْأَبْرٰارِ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مؤمن به دلیل اینکه راه رسیدنش به بهشت است، برای او خیر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عِنْدَ اللّٰهِ خَیْرٌ لِلْأَبْرٰارِ</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خیر للمؤمن لانّ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خَیْرٌ لِلْأَبْرٰارِ</w:t>
      </w:r>
      <w:r>
        <w:rPr>
          <w:rFonts w:eastAsia="Amiri" w:cs="Amiri" w:ascii="Amiri" w:hAnsi="Amiri"/>
          <w:color w:val="111111"/>
          <w:sz w:val="28"/>
          <w:szCs w:val="28"/>
          <w:rtl w:val="true"/>
          <w:lang w:bidi="ar-SA"/>
        </w:rPr>
        <w:t>» .</w:t>
      </w:r>
    </w:p>
    <w:p>
      <w:pPr>
        <w:pStyle w:val="BookText"/>
        <w:rPr/>
      </w:pPr>
      <w:r>
        <w:rPr>
          <w:rStyle w:val="FootnoteAnchor"/>
          <w:rtl w:val="true"/>
        </w:rPr>
        <w:footnoteReference w:id="30"/>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اِتَّقَوْا رَبَّهُمْ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خیر للمؤمن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خَیْرٌ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برای مؤمن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 اللّٰهِ خَیْرٌ لِلْأَبْرٰارِ</w:t>
      </w:r>
      <w:r>
        <w:rPr>
          <w:rFonts w:eastAsia="IRNazanin" w:cs="IRNazanin"/>
          <w:color w:val="111111"/>
          <w:sz w:val="28"/>
          <w:szCs w:val="28"/>
          <w:rtl w:val="true"/>
          <w:lang w:bidi="fa-IR"/>
        </w:rPr>
        <w:t>» ».</w:t>
      </w:r>
      <w:bookmarkStart w:id="278" w:name="pg19783_214591"/>
    </w:p>
    <w:p>
      <w:pPr>
        <w:pStyle w:val="BookText"/>
        <w:rPr/>
      </w:pPr>
      <w:bookmarkEnd w:id="2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اذیت؛اللّه؛ ایمان؛ باغ؛ بشارت؛ بهشت؛ پاداش؛ تبعید؛ تقوا؛ جهاد؛ خلافت الهی؛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رستگاری؛ شهادت؛ ضلالت؛ علم؛ قدرت؛ کفر؛ مرگ؛ مهمانی؛ نعمت؛ نهر؛ نیکان؛ هجرت</w:t>
      </w:r>
    </w:p>
    <w:p>
      <w:pPr>
        <w:pStyle w:val="Heading3"/>
        <w:numPr>
          <w:ilvl w:val="2"/>
          <w:numId w:val="1"/>
        </w:numPr>
        <w:rPr/>
      </w:pPr>
      <w:bookmarkStart w:id="279" w:name="__RefHeading___Toc1214502_2314609296"/>
      <w:bookmarkStart w:id="280" w:name="_Toc94"/>
      <w:bookmarkEnd w:id="27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199</w:t>
      </w:r>
      <w:r>
        <w:rPr>
          <w:rtl w:val="true"/>
        </w:rPr>
        <w:t>]</w:t>
      </w:r>
      <w:bookmarkEnd w:id="280"/>
    </w:p>
    <w:p>
      <w:pPr>
        <w:pStyle w:val="BookText"/>
        <w:rPr/>
      </w:pPr>
      <w:r>
        <w:rPr>
          <w:rFonts w:ascii="Amiri" w:hAnsi="Amiri" w:eastAsia="Amiri" w:cs="Amiri"/>
          <w:color w:val="111111"/>
          <w:sz w:val="28"/>
          <w:sz w:val="28"/>
          <w:szCs w:val="28"/>
          <w:rtl w:val="true"/>
          <w:lang w:bidi="ar-SA"/>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و البته از میان اهل کتاب کسانی هستند که به خدا و آنچه به سوی شما نازل شده و آنچه به سوی آنان فرود آمده است ایمان دارند، در حالی که در برابر خدا خاشعند، و آیات خدا را به بهایی اندک مبادله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اجرشان را نزد پروردگارشان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حسابش 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گروهی از عالمان اهل کتاب به خداوند، قرآن و کتب آسمانی خویش</w:t>
      </w:r>
    </w:p>
    <w:p>
      <w:pPr>
        <w:pStyle w:val="BookText"/>
        <w:rPr/>
      </w:pPr>
      <w:r>
        <w:rPr>
          <w:rFonts w:ascii="Amiri" w:hAnsi="Amiri" w:eastAsia="Amiri" w:cs="Amiri"/>
          <w:color w:val="111111"/>
          <w:sz w:val="28"/>
          <w:sz w:val="28"/>
          <w:szCs w:val="28"/>
          <w:rtl w:val="true"/>
          <w:lang w:bidi="ar-SA"/>
        </w:rPr>
        <w:t xml:space="preserve">وَ إِنَّ مِنْ أَهْلِ الْکِتٰابِ لَمَنْ یُؤْمِنُ بِاللّٰهِ وَ مٰا أُنْزِلَ إِلَیْکُمْ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خٰاشِعِینَ لِلّٰهِ</w:t>
      </w:r>
    </w:p>
    <w:p>
      <w:pPr>
        <w:pStyle w:val="BookText"/>
        <w:rPr/>
      </w:pPr>
      <w:r>
        <w:rPr>
          <w:rFonts w:ascii="IRNazanin" w:hAnsi="IRNazanin" w:eastAsia="IRNazanin"/>
          <w:color w:val="111111"/>
          <w:sz w:val="28"/>
          <w:sz w:val="28"/>
          <w:szCs w:val="28"/>
          <w:rtl w:val="true"/>
          <w:lang w:bidi="fa-IR"/>
        </w:rPr>
        <w:t xml:space="preserve">سوداگری با 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یَشْتَرُونَ بِآیٰاتِ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است که اغلب با عالمان و دانشمندان دینی سنخیّت دارد 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دینی اهل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فروتنی گروهی از عالمان اهل کتاب در برابر خداوند</w:t>
      </w:r>
    </w:p>
    <w:p>
      <w:pPr>
        <w:pStyle w:val="BookText"/>
        <w:rPr/>
      </w:pPr>
      <w:r>
        <w:rPr>
          <w:rFonts w:ascii="Amiri" w:hAnsi="Amiri" w:eastAsia="Amiri" w:cs="Amiri"/>
          <w:color w:val="111111"/>
          <w:sz w:val="28"/>
          <w:sz w:val="28"/>
          <w:szCs w:val="28"/>
          <w:rtl w:val="true"/>
          <w:lang w:bidi="ar-SA"/>
        </w:rPr>
        <w:t xml:space="preserve">إِنَّ مِنْ أَهْلِ الْکِتٰابِ لَمَنْ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خٰاشِعِینَ 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فروتنی گروهی از عالمان اهل کتاب، زمینه‌ساز ایمان واقعی آنان به خدا و کتب آسمانی</w:t>
      </w:r>
    </w:p>
    <w:p>
      <w:pPr>
        <w:pStyle w:val="BookText"/>
        <w:rPr/>
      </w:pPr>
      <w:r>
        <w:rPr>
          <w:rFonts w:ascii="Amiri" w:hAnsi="Amiri" w:eastAsia="Amiri" w:cs="Amiri"/>
          <w:color w:val="111111"/>
          <w:sz w:val="28"/>
          <w:sz w:val="28"/>
          <w:szCs w:val="28"/>
          <w:rtl w:val="true"/>
          <w:lang w:bidi="ar-SA"/>
        </w:rPr>
        <w:t xml:space="preserve">إِنَّ مِنْ أَهْلِ الْکِتٰابِ لَمَنْ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خٰاشِعِینَ لِلّٰهِ</w:t>
      </w:r>
    </w:p>
    <w:p>
      <w:pPr>
        <w:pStyle w:val="BookText"/>
        <w:rPr/>
      </w:pPr>
      <w:r>
        <w:rPr>
          <w:rFonts w:ascii="IRNazanin" w:hAnsi="IRNazanin" w:eastAsia="IRNazanin"/>
          <w:color w:val="111111"/>
          <w:sz w:val="28"/>
          <w:sz w:val="28"/>
          <w:szCs w:val="28"/>
          <w:rtl w:val="true"/>
          <w:lang w:bidi="fa-IR"/>
        </w:rPr>
        <w:t>توصیف اهل کتاب به خشوع و فروتنی، می‌تواند اشاره به علّت ایمان و اقرار آنان به حقانیّت قرآن و ایمان واقعی به تورات و انجیل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گردن‌فرازی گروهی از اهل کتاب در برابر خداوند، موجب کفر و انکار قرآن از سوی آنان</w:t>
      </w:r>
    </w:p>
    <w:p>
      <w:pPr>
        <w:pStyle w:val="BookText"/>
        <w:rPr/>
      </w:pPr>
      <w:r>
        <w:rPr>
          <w:rFonts w:ascii="Amiri" w:hAnsi="Amiri" w:eastAsia="Amiri" w:cs="Amiri"/>
          <w:color w:val="111111"/>
          <w:sz w:val="28"/>
          <w:sz w:val="28"/>
          <w:szCs w:val="28"/>
          <w:rtl w:val="true"/>
          <w:lang w:bidi="ar-SA"/>
        </w:rPr>
        <w:t xml:space="preserve">إِنَّ مِنْ أَهْلِ الْکِتٰابِ لَمَنْ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خٰاشِعِینَ لِلّٰهِ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و دلداری خداوند به</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با بیان ایمان گروهی از اهل کتاب در برابر دشمنی گروهی دیگر</w:t>
      </w:r>
    </w:p>
    <w:p>
      <w:pPr>
        <w:pStyle w:val="BookText"/>
        <w:rPr/>
      </w:pPr>
      <w:r>
        <w:rPr>
          <w:rFonts w:ascii="Amiri" w:hAnsi="Amiri" w:eastAsia="Amiri" w:cs="Amiri"/>
          <w:color w:val="111111"/>
          <w:sz w:val="28"/>
          <w:sz w:val="28"/>
          <w:szCs w:val="28"/>
          <w:rtl w:val="true"/>
          <w:lang w:bidi="ar-SA"/>
        </w:rPr>
        <w:t>إِنَّ مِنْ أَهْلِ الْکِتٰابِ لَمَنْ یُؤْمِنُ بِاللّٰهِ</w:t>
      </w:r>
    </w:p>
    <w:p>
      <w:pPr>
        <w:pStyle w:val="BookText"/>
        <w:rPr/>
      </w:pPr>
      <w:r>
        <w:rPr>
          <w:rFonts w:ascii="IRNazanin" w:hAnsi="IRNazanin" w:eastAsia="IRNazanin"/>
          <w:color w:val="111111"/>
          <w:sz w:val="28"/>
          <w:sz w:val="28"/>
          <w:szCs w:val="28"/>
          <w:rtl w:val="true"/>
          <w:lang w:bidi="fa-IR"/>
        </w:rPr>
        <w:t xml:space="preserve">با توجّه به ارتباط آیه با آیات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کارشکنیها و آزار و اذیتهای فراوان اهل کتاب سخن گفته است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علی رغم ادعای ایمان، نه به خداوند ایمان دارند و نه به کتب آسمانی خویش</w:t>
      </w:r>
    </w:p>
    <w:p>
      <w:pPr>
        <w:pStyle w:val="BookText"/>
        <w:rPr/>
      </w:pPr>
      <w:r>
        <w:rPr>
          <w:rFonts w:ascii="Amiri" w:hAnsi="Amiri" w:eastAsia="Amiri" w:cs="Amiri"/>
          <w:color w:val="111111"/>
          <w:sz w:val="28"/>
          <w:sz w:val="28"/>
          <w:szCs w:val="28"/>
          <w:rtl w:val="true"/>
          <w:lang w:bidi="ar-SA"/>
        </w:rPr>
        <w:t>إِنَّ مِنْ أَهْلِ الْکِتٰابِ لَمَنْ یُؤْمِنُ بِاللّٰهِ وَ مٰا أُنْزِلَ إِلَیْکُمْ وَ مٰا أُنْزِلَ إِلَیْهِمْ</w:t>
      </w:r>
    </w:p>
    <w:p>
      <w:pPr>
        <w:pStyle w:val="BookText"/>
        <w:rPr/>
      </w:pPr>
      <w:r>
        <w:rPr>
          <w:rFonts w:ascii="IRNazanin" w:hAnsi="IRNazanin" w:eastAsia="IRNazanin"/>
          <w:color w:val="111111"/>
          <w:sz w:val="28"/>
          <w:sz w:val="28"/>
          <w:szCs w:val="28"/>
          <w:rtl w:val="true"/>
          <w:lang w:bidi="fa-IR"/>
        </w:rPr>
        <w:t xml:space="preserve">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می‌کند که گروهی از اهل کتاب، علی رغم ادعای ایمان به کتب آسمانی خویش، نه به خدا ایمان دارند و نه به تورات و انجیل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محتوای کتب آسمانی و متناقض نبودن آنها با یکدیگر</w:t>
      </w:r>
    </w:p>
    <w:p>
      <w:pPr>
        <w:pStyle w:val="BookText"/>
        <w:rPr/>
      </w:pPr>
      <w:r>
        <w:rPr>
          <w:rFonts w:ascii="Amiri" w:hAnsi="Amiri" w:eastAsia="Amiri" w:cs="Amiri"/>
          <w:color w:val="111111"/>
          <w:sz w:val="28"/>
          <w:sz w:val="28"/>
          <w:szCs w:val="28"/>
          <w:rtl w:val="true"/>
          <w:lang w:bidi="ar-SA"/>
        </w:rPr>
        <w:t>إِنَّ مِنْ أَهْلِ الْکِتٰابِ لَمَنْ یُؤْمِنُ بِاللّٰهِ وَ مٰا أُنْزِلَ إِلَیْکُمْ وَ مٰا أُنْزِلَ إِلَیْهِمْ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برابر خداوند، کمالی در ایمان</w:t>
      </w:r>
    </w:p>
    <w:p>
      <w:pPr>
        <w:pStyle w:val="BookText"/>
        <w:rPr/>
      </w:pPr>
      <w:r>
        <w:rPr>
          <w:rFonts w:ascii="Amiri" w:hAnsi="Amiri" w:eastAsia="Amiri" w:cs="Amiri"/>
          <w:color w:val="111111"/>
          <w:sz w:val="28"/>
          <w:sz w:val="28"/>
          <w:szCs w:val="28"/>
          <w:rtl w:val="true"/>
          <w:lang w:bidi="ar-SA"/>
        </w:rPr>
        <w:t xml:space="preserve">إِنَّ مِنْ أَهْلِ الْکِتٰابِ لَمَنْ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خٰاشِعِینَ 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تورات و انجیل تحریف نشده نزد یهود و نصارا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أَهْلِ الْکِتٰابِ لَمَنْ یُؤْمِنُ بِاللّٰهِ وَ مٰا أُنْزِلَ إِلَیْکُمْ وَ مٰا أُنْزِلَ إِلَیْهِمْ</w:t>
      </w:r>
    </w:p>
    <w:p>
      <w:pPr>
        <w:pStyle w:val="BookText"/>
        <w:rPr/>
      </w:pP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ذهن مخاطبان عصر بعثت نقش می‌بندد و تبادر می‌کند، همان تورات و انجیلی است که در دسترس اهل کتاب بوده است و اگر آنها تحریف شده بود، ایمان به آنها مورد تأیید خداوند قرار نمی‌گرفت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سوداگری نکردن با آیات الهی، ویژگی اهل کتابِ مؤمنِ به خدا و قرآن و دیگر کتب آسمانی</w:t>
      </w:r>
    </w:p>
    <w:p>
      <w:pPr>
        <w:pStyle w:val="BookText"/>
        <w:rPr/>
      </w:pPr>
      <w:r>
        <w:rPr>
          <w:rFonts w:ascii="Amiri" w:hAnsi="Amiri" w:eastAsia="Amiri" w:cs="Amiri"/>
          <w:color w:val="111111"/>
          <w:sz w:val="28"/>
          <w:sz w:val="28"/>
          <w:szCs w:val="28"/>
          <w:rtl w:val="true"/>
          <w:lang w:bidi="ar-SA"/>
        </w:rPr>
        <w:t>لاٰ یَشْتَرُونَ بِآیٰاتِ اللّٰهِ ثَمَناً قَلِیلاً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گروهی از اهل کتاب، از دین فروشی علی رغم سوداگری برخی دیگر از آنان با آیات الهی</w:t>
      </w:r>
    </w:p>
    <w:p>
      <w:pPr>
        <w:pStyle w:val="BookText"/>
        <w:rPr/>
      </w:pPr>
      <w:r>
        <w:rPr>
          <w:rFonts w:ascii="Amiri" w:hAnsi="Amiri" w:eastAsia="Amiri" w:cs="Amiri"/>
          <w:color w:val="111111"/>
          <w:sz w:val="28"/>
          <w:sz w:val="28"/>
          <w:szCs w:val="28"/>
          <w:rtl w:val="true"/>
          <w:lang w:bidi="ar-SA"/>
        </w:rPr>
        <w:t xml:space="preserve">إِنَّ مِنْ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خٰاشِعِینَ لِلّٰهِ لاٰ یَشْتَرُونَ بِآیٰاتِ اللّٰهِ ثَمَناً قَلِیلاً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برخی اهل کتاب از دین‌فروشی و سوداگری با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ایمان آنان به قرآن</w:t>
      </w:r>
    </w:p>
    <w:p>
      <w:pPr>
        <w:pStyle w:val="BookText"/>
        <w:rPr/>
      </w:pPr>
      <w:r>
        <w:rPr>
          <w:rFonts w:ascii="Amiri" w:hAnsi="Amiri" w:eastAsia="Amiri" w:cs="Amiri"/>
          <w:color w:val="111111"/>
          <w:sz w:val="28"/>
          <w:sz w:val="28"/>
          <w:szCs w:val="28"/>
          <w:rtl w:val="true"/>
          <w:lang w:bidi="ar-SA"/>
        </w:rPr>
        <w:t xml:space="preserve">إِنَّ مِنْ أَهْلِ الْکِتٰابِ لَمَنْ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خٰاشِعِینَ لِلّٰهِ لاٰ یَشْتَرُونَ بِآیٰاتِ اللّٰهِ ثَمَناً قَلِیلاً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مؤمنان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آنان به جملۀ ذکر شده، می‌تواند اشاره به علّت و زمینۀ ایمان آنان به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بهایی که در قبال سوداگری با آیات الهی قرار گیرد، اندک و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یَشْتَرُونَ بِآیٰاتِ اللّٰهِ ثَمَناً قَلِیلاً</w:t>
      </w:r>
    </w:p>
    <w:p>
      <w:pPr>
        <w:pStyle w:val="BookText"/>
        <w:rPr/>
      </w:pPr>
      <w:r>
        <w:rPr>
          <w:rFonts w:ascii="IRNazanin" w:hAnsi="IRNazanin" w:eastAsia="IRNazanin"/>
          <w:color w:val="111111"/>
          <w:sz w:val="28"/>
          <w:sz w:val="28"/>
          <w:szCs w:val="28"/>
          <w:rtl w:val="true"/>
          <w:lang w:bidi="fa-IR"/>
        </w:rPr>
        <w:t>معمولاً افرادی که بر سر آیات الهی سوداگری می‌کنند به قصد رسیدن به بهره‌های فراوان دنیوی است، ولی خداوند آنها را در مقابل از دست دادن دین و محرومیّت از مواهب اخروی اندک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حاوی آیات و نشانه‌هایی دالّ بر حقّانیّت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یَشْتَرُونَ بِآیٰاتِ اللّٰهِ ثَمَناً قَلِیلاً</w:t>
      </w:r>
    </w:p>
    <w:p>
      <w:pPr>
        <w:pStyle w:val="BookText"/>
        <w:rPr/>
      </w:pPr>
      <w:r>
        <w:rPr>
          <w:rFonts w:ascii="IRNazanin" w:hAnsi="IRNazanin" w:eastAsia="IRNazanin"/>
          <w:color w:val="111111"/>
          <w:sz w:val="28"/>
          <w:sz w:val="28"/>
          <w:szCs w:val="28"/>
          <w:rtl w:val="true"/>
          <w:lang w:bidi="fa-IR"/>
        </w:rPr>
        <w:t xml:space="preserve">از رابطۀ بین ایمان به قرآن و نادیده نگرفتن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می‌آید که در آنها بروشنی حقّانیّت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آیات بیانگر حقّانیّت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از سوی علمای یهود، به خاطر متاع اندک دنیا</w:t>
      </w:r>
    </w:p>
    <w:p>
      <w:pPr>
        <w:pStyle w:val="BookText"/>
        <w:rPr/>
      </w:pPr>
      <w:r>
        <w:rPr>
          <w:rFonts w:ascii="Amiri" w:hAnsi="Amiri" w:eastAsia="Amiri" w:cs="Amiri"/>
          <w:color w:val="111111"/>
          <w:sz w:val="28"/>
          <w:sz w:val="28"/>
          <w:szCs w:val="28"/>
          <w:rtl w:val="true"/>
          <w:lang w:bidi="ar-SA"/>
        </w:rPr>
        <w:t xml:space="preserve">إِنَّ مِنْ أَهْلِ الْکِتٰابِ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یَشْتَرُونَ بِآیٰاتِ اللّٰهِ ثَمَناً قَلِیلاً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خداوند از عالمان مؤمن اهل کتاب، به خاطر ایمان به قرآن و سوداگری نکردن بر سر آیاتِ الهی</w:t>
      </w:r>
    </w:p>
    <w:p>
      <w:pPr>
        <w:pStyle w:val="BookText"/>
        <w:rPr/>
      </w:pPr>
      <w:r>
        <w:rPr>
          <w:rFonts w:ascii="Amiri" w:hAnsi="Amiri" w:eastAsia="Amiri" w:cs="Amiri"/>
          <w:color w:val="111111"/>
          <w:sz w:val="28"/>
          <w:sz w:val="28"/>
          <w:szCs w:val="28"/>
          <w:rtl w:val="true"/>
          <w:lang w:bidi="ar-SA"/>
        </w:rPr>
        <w:t xml:space="preserve">إِنَّ مِنْ أَهْلِ الْکِتٰابِ لَمَنْ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یَشْتَرُونَ بِآیٰاتِ اللّٰهِ ثَمَناً قَلِیلاً أُولٰئِکَ لَهُمْ أَجْرُهُمْ عِنْدَ رَبِّهِمْ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اهل کتاب به قرآن، نشانۀ ارزشگذاری صحیح آنان نسبت به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أَهْلِ الْکِتٰابِ لَمَنْ یُؤْمِنُ بِاللّٰهِ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یَشْتَرُونَ بِآیٰاتِ اللّٰهِ ثَمَناً قَلِیلاً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الهی نسبت به برخی از عالمان اهل کتاب، به خاطر سوداگری آنان با آیات الهی</w:t>
      </w:r>
    </w:p>
    <w:p>
      <w:pPr>
        <w:pStyle w:val="BookText"/>
        <w:rPr/>
      </w:pPr>
      <w:r>
        <w:rPr>
          <w:rFonts w:ascii="Amiri" w:hAnsi="Amiri" w:eastAsia="Amiri" w:cs="Amiri"/>
          <w:color w:val="111111"/>
          <w:sz w:val="28"/>
          <w:sz w:val="28"/>
          <w:szCs w:val="28"/>
          <w:rtl w:val="true"/>
          <w:lang w:bidi="ar-SA"/>
        </w:rPr>
        <w:t xml:space="preserve">إِنَّ مِنْ أَهْلِ الْکِتٰابِ لَمَنْ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یَشْتَرُونَ بِآیٰاتِ اللّٰهِ ثَمَناً قَلِیلاً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سوداگری با آیات الهی</w:t>
      </w:r>
    </w:p>
    <w:p>
      <w:pPr>
        <w:pStyle w:val="BookText"/>
        <w:rPr/>
      </w:pPr>
      <w:r>
        <w:rPr>
          <w:rFonts w:ascii="Amiri" w:hAnsi="Amiri" w:eastAsia="Amiri" w:cs="Amiri"/>
          <w:color w:val="111111"/>
          <w:sz w:val="28"/>
          <w:sz w:val="28"/>
          <w:szCs w:val="28"/>
          <w:rtl w:val="true"/>
          <w:lang w:bidi="ar-SA"/>
        </w:rPr>
        <w:t>لاٰ یَشْتَرُونَ بِآیٰاتِ اللّٰهِ ثَمَناً قَلِیلاً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اهل‌کتاب که به خدا، قرآن و کتب آسمانی خویش ایمان آورند؛ از پاداشی ویژه و والا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أَجْرُهُمْ عِنْدَ رَبِّهِمْ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می‌رساند که آن پاداش، پاداشی ویژه و ارزشمند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قرآن، تورات، انجیل، فروتنی در برابر خدا و ارج نهادن به آیات الهی، ملاک ارزش انسان نزد خداوند</w:t>
      </w:r>
    </w:p>
    <w:p>
      <w:pPr>
        <w:pStyle w:val="BookText"/>
        <w:rPr/>
      </w:pPr>
      <w:r>
        <w:rPr>
          <w:rFonts w:ascii="Amiri" w:hAnsi="Amiri" w:eastAsia="Amiri" w:cs="Amiri"/>
          <w:color w:val="111111"/>
          <w:sz w:val="28"/>
          <w:sz w:val="28"/>
          <w:szCs w:val="28"/>
          <w:rtl w:val="true"/>
          <w:lang w:bidi="ar-SA"/>
        </w:rPr>
        <w:t>لَهُمْ أَجْرُهُمْ عِنْدَ رَبِّهِمْ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اضافۀ تشریفیّه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دارندگان صفات</w:t>
      </w:r>
    </w:p>
    <w:p>
      <w:pPr>
        <w:pStyle w:val="BookText"/>
        <w:rPr/>
      </w:pPr>
      <w:r>
        <w:rPr>
          <w:rFonts w:ascii="IRNazanin" w:hAnsi="IRNazanin" w:eastAsia="IRNazanin"/>
          <w:color w:val="111111"/>
          <w:sz w:val="28"/>
          <w:sz w:val="28"/>
          <w:szCs w:val="28"/>
          <w:rtl w:val="true"/>
          <w:lang w:bidi="fa-IR"/>
        </w:rPr>
        <w:t>یاد شده، در پیشگاه خداوند دارای ارزشی والا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پاداش و تضمین آن، پرتوی از ربوبیّت الهی نسبت به مؤمنان</w:t>
      </w:r>
    </w:p>
    <w:p>
      <w:pPr>
        <w:pStyle w:val="BookText"/>
        <w:rPr/>
      </w:pPr>
      <w:r>
        <w:rPr>
          <w:rFonts w:ascii="Amiri" w:hAnsi="Amiri" w:eastAsia="Amiri" w:cs="Amiri"/>
          <w:color w:val="111111"/>
          <w:sz w:val="28"/>
          <w:sz w:val="28"/>
          <w:szCs w:val="28"/>
          <w:rtl w:val="true"/>
          <w:lang w:bidi="ar-SA"/>
        </w:rPr>
        <w:t>لَهُمْ أَجْرُهُمْ عِنْدَ رَبِّهِمْ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 تضمین اجر و پاداش، از روشهای قرآن برای دعوت مردم به اسلام و ایمان به قرآن</w:t>
      </w:r>
    </w:p>
    <w:p>
      <w:pPr>
        <w:pStyle w:val="BookText"/>
        <w:rPr/>
      </w:pPr>
      <w:r>
        <w:rPr>
          <w:rFonts w:ascii="Amiri" w:hAnsi="Amiri" w:eastAsia="Amiri" w:cs="Amiri"/>
          <w:color w:val="111111"/>
          <w:sz w:val="28"/>
          <w:sz w:val="28"/>
          <w:szCs w:val="28"/>
          <w:rtl w:val="true"/>
          <w:lang w:bidi="ar-SA"/>
        </w:rPr>
        <w:t>أُولٰئِکَ لَهُمْ أَجْرُهُمْ عِنْدَ رَبِّهِمْ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حسابرسی سریع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سَرِیعُ الْحِسٰابِ</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مؤمنان را بدون تأخیر، به آنان عطا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أَجْرُهُمْ عِنْدَ رَبِّهِمْ إِنَّ اللّٰهَ سَرِیعُ الْحِسٰابِ</w:t>
      </w:r>
    </w:p>
    <w:p>
      <w:pPr>
        <w:pStyle w:val="BookText"/>
        <w:rPr/>
      </w:pPr>
      <w:r>
        <w:rPr>
          <w:rFonts w:ascii="IRNazanin" w:hAnsi="IRNazanin" w:eastAsia="IRNazanin"/>
          <w:color w:val="111111"/>
          <w:sz w:val="28"/>
          <w:sz w:val="28"/>
          <w:szCs w:val="28"/>
          <w:rtl w:val="true"/>
          <w:lang w:bidi="fa-IR"/>
        </w:rPr>
        <w:t>یادآوری سرعت حسابرسی پس از بیان پاداش‌دهی، بیانگر آن است که اعطای اجر از سوی خداوند، با تأخیر در حسابرسی مواجه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اجر و پاداش الهی، قانونمند و دارای محاسبات دقیق و سریع</w:t>
      </w:r>
    </w:p>
    <w:p>
      <w:pPr>
        <w:pStyle w:val="BookText"/>
        <w:rPr/>
      </w:pPr>
      <w:r>
        <w:rPr>
          <w:rFonts w:ascii="Amiri" w:hAnsi="Amiri" w:eastAsia="Amiri" w:cs="Amiri"/>
          <w:color w:val="111111"/>
          <w:sz w:val="28"/>
          <w:sz w:val="28"/>
          <w:szCs w:val="28"/>
          <w:rtl w:val="true"/>
          <w:lang w:bidi="ar-SA"/>
        </w:rPr>
        <w:t>إِنَّ اللّٰهَ سَرِیعُ الْحِسٰابِ</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مؤمنان از سوی خداوند، بر اساس درجۀ ایمان و عملکرد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لَهُمْ أَجْرُهُمْ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سَرِیعُ الْحِسٰابِ</w:t>
      </w:r>
    </w:p>
    <w:p>
      <w:pPr>
        <w:pStyle w:val="BookText"/>
        <w:rPr/>
      </w:pPr>
      <w:r>
        <w:rPr>
          <w:rFonts w:ascii="IRNazanin" w:hAnsi="IRNazanin" w:eastAsia="IRNazanin"/>
          <w:color w:val="111111"/>
          <w:sz w:val="28"/>
          <w:sz w:val="28"/>
          <w:szCs w:val="28"/>
          <w:rtl w:val="true"/>
          <w:lang w:bidi="fa-IR"/>
        </w:rPr>
        <w:t xml:space="preserve">اگر پاداش بر اساس عملکردها نبود، حسابرسی معنا نداشت؛ و با توجّه به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هم ایمان و هم عملکرد مؤمنان، موجب استحقاق پاداش برای آنان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سَرِیعُ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لَهُمْ أَجْرُهُمْ عِنْدَ رَبِّهِمْ إِنَّ اللّٰهَ سَرِیعُ الْحِسٰابِ</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النجاشیّ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أخاکم النجاشیّ قد مات، قوموا فصلّوا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یا رسول اللّه کیف نصلّی علیه و قد مات فی کفره؟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أَهْلِ الْکِتٰابِ لَمَنْ یُؤْمِنُ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هنگامی که نجاشی در گذشت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نجاشی از دنیا رفت، برخیزید و بر او نماز بخوانید، مردی پرسید ای رسول خدا، چگونه بر وی نماز بخوانیم با آن که در حال کفر مرده است؟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نمی‌شنوید سخن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مِنْ أَهْلِ الْکِتٰابِ لَمَنْ یُؤْمِنُ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اسلام؛ اللّه؛ انجیل؛ اهل کتاب؛ ایمان؛ پاداش؛ تبلیغ؛ تجارت؛ تعلیم؛ تقوا؛ تکبر؛ تورات؛ حرمت؛</w:t>
      </w:r>
      <w:bookmarkStart w:id="281" w:name="pg19783_214595"/>
    </w:p>
    <w:p>
      <w:pPr>
        <w:pStyle w:val="BookText"/>
        <w:rPr/>
      </w:pPr>
      <w:bookmarkEnd w:id="281"/>
      <w:r>
        <w:rPr>
          <w:rFonts w:ascii="IRNazanin" w:hAnsi="IRNazanin" w:eastAsia="IRNazanin"/>
          <w:color w:val="111111"/>
          <w:sz w:val="28"/>
          <w:sz w:val="28"/>
          <w:szCs w:val="28"/>
          <w:rtl w:val="true"/>
          <w:lang w:bidi="fa-IR"/>
        </w:rPr>
        <w:t>حسابرسی؛ 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خشوع؛ خضوع؛ دلداری؛ دنیا؛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ضرر؛ علم؛ عمل؛ قرآن؛ کتاب‌های آسمانی؛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نجاشی؛ وعده؛ یهود</w:t>
      </w:r>
    </w:p>
    <w:p>
      <w:pPr>
        <w:pStyle w:val="Heading3"/>
        <w:numPr>
          <w:ilvl w:val="2"/>
          <w:numId w:val="1"/>
        </w:numPr>
        <w:rPr/>
      </w:pPr>
      <w:bookmarkStart w:id="282" w:name="__RefHeading___Toc1214504_2314609296"/>
      <w:bookmarkStart w:id="283" w:name="_Toc95"/>
      <w:bookmarkEnd w:id="28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200</w:t>
      </w:r>
      <w:r>
        <w:rPr>
          <w:rtl w:val="true"/>
        </w:rPr>
        <w:t>]</w:t>
      </w:r>
      <w:bookmarkEnd w:id="283"/>
    </w:p>
    <w:p>
      <w:pPr>
        <w:pStyle w:val="BookText"/>
        <w:rPr/>
      </w:pPr>
      <w:r>
        <w:rPr>
          <w:rFonts w:ascii="Amiri" w:hAnsi="Amiri" w:eastAsia="Amiri" w:cs="Amiri"/>
          <w:color w:val="111111"/>
          <w:sz w:val="28"/>
          <w:sz w:val="28"/>
          <w:szCs w:val="28"/>
          <w:rtl w:val="true"/>
          <w:lang w:bidi="ar-SA"/>
        </w:rPr>
        <w:t xml:space="preserve">یٰا أَیُّهَا اَلَّذِینَ آمَنُوا اِصْبِرُوا وَ صٰابِرُوا وَ رٰابِطُوا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سختی‌ها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داشته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مقاومت پیشه سازید،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نگهبانی کنید، و از خدا پروا نمایید، باشد که ظفرمند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به صبر در برابر مشکلات</w:t>
      </w:r>
    </w:p>
    <w:p>
      <w:pPr>
        <w:pStyle w:val="BookText"/>
        <w:rPr/>
      </w:pPr>
      <w:r>
        <w:rPr>
          <w:rFonts w:ascii="Amiri" w:hAnsi="Amiri" w:eastAsia="Amiri" w:cs="Amiri"/>
          <w:color w:val="111111"/>
          <w:sz w:val="28"/>
          <w:sz w:val="28"/>
          <w:szCs w:val="28"/>
          <w:rtl w:val="true"/>
          <w:lang w:bidi="ar-SA"/>
        </w:rPr>
        <w:t>یٰا أَیُّهَا الَّذِینَ آمَنُوا اصْبِرُوا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ایمان و مؤمن، در پیشگاه خداوند</w:t>
      </w:r>
    </w:p>
    <w:p>
      <w:pPr>
        <w:pStyle w:val="BookText"/>
        <w:rPr/>
      </w:pPr>
      <w:r>
        <w:rPr>
          <w:rFonts w:ascii="Amiri" w:hAnsi="Amiri" w:eastAsia="Amiri" w:cs="Amiri"/>
          <w:color w:val="111111"/>
          <w:sz w:val="28"/>
          <w:sz w:val="28"/>
          <w:szCs w:val="28"/>
          <w:rtl w:val="true"/>
          <w:lang w:bidi="ar-SA"/>
        </w:rPr>
        <w:t>یٰا أَیُّهَا الَّذِینَ آمَنُوا</w:t>
      </w:r>
    </w:p>
    <w:p>
      <w:pPr>
        <w:pStyle w:val="BookText"/>
        <w:rPr/>
      </w:pPr>
      <w:r>
        <w:rPr>
          <w:rFonts w:ascii="IRNazanin" w:hAnsi="IRNazanin" w:eastAsia="IRNazanin"/>
          <w:color w:val="111111"/>
          <w:sz w:val="28"/>
          <w:sz w:val="28"/>
          <w:szCs w:val="28"/>
          <w:rtl w:val="true"/>
          <w:lang w:bidi="fa-IR"/>
        </w:rPr>
        <w:t>در خطاب مستقیم خداوند، نوعی تشریف و تفخیم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به پایداری و مقاومت در برابر دشمنان سرسخت و ستیزه‌جو</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دلالت بر مقاومت طرفینی دارد و این معنا غالبا بین دو خصم تصوّر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بردباری و تحمّل متقابل، در بین مؤمنان</w:t>
      </w:r>
    </w:p>
    <w:p>
      <w:pPr>
        <w:pStyle w:val="BookText"/>
        <w:rPr/>
      </w:pPr>
      <w:r>
        <w:rPr>
          <w:rFonts w:ascii="Amiri" w:hAnsi="Amiri" w:eastAsia="Amiri" w:cs="Amiri"/>
          <w:color w:val="111111"/>
          <w:sz w:val="28"/>
          <w:sz w:val="28"/>
          <w:szCs w:val="28"/>
          <w:rtl w:val="true"/>
          <w:lang w:bidi="ar-SA"/>
        </w:rPr>
        <w:t>یٰا أَیُّهَا الَّذِینَ آمَنُوا اصْبِرُوا وَ صٰابِرُوا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به این معنا باشد که مؤمنان موظّفند مشکلات به وجود آمدۀ از ناحیۀ یکدیگر را تحمّل کنند و نسبت به هم شکیبا و بردبار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موظّفند یکدیگر را به صبر و شکیبایی در برابر مشکلات ترغیب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اصْبِرُوا وَ صٰابِرُوا</w:t>
      </w:r>
    </w:p>
    <w:p>
      <w:pPr>
        <w:pStyle w:val="BookText"/>
        <w:rPr/>
      </w:pPr>
      <w:r>
        <w:rPr>
          <w:rFonts w:ascii="IRNazanin" w:hAnsi="IRNazanin" w:eastAsia="IRNazanin"/>
          <w:color w:val="111111"/>
          <w:sz w:val="28"/>
          <w:sz w:val="28"/>
          <w:szCs w:val="28"/>
          <w:rtl w:val="true"/>
          <w:lang w:bidi="fa-IR"/>
        </w:rPr>
        <w:t xml:space="preserve">محتمل است الف مفاعله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متعدّی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دیگران را به صبر وادارید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مشکلات، زمینه‌ساز پایداری در برابر دشمن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اصْبِرُوا وَ صٰابِرُوا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حاکی از این معنا باشد که تا در برابر مشکلات فردی صبور نباشید، نمی‌توانید</w:t>
      </w:r>
    </w:p>
    <w:p>
      <w:pPr>
        <w:pStyle w:val="BookText"/>
        <w:rPr/>
      </w:pPr>
      <w:r>
        <w:rPr>
          <w:rFonts w:ascii="IRNazanin" w:hAnsi="IRNazanin" w:eastAsia="IRNazanin"/>
          <w:color w:val="111111"/>
          <w:sz w:val="28"/>
          <w:sz w:val="28"/>
          <w:szCs w:val="28"/>
          <w:rtl w:val="true"/>
          <w:lang w:bidi="fa-IR"/>
        </w:rPr>
        <w:t>در مقابل دشمنان دین مقاومت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به برقراری ارتباط و پیوند و هماهنگی با یکدیگر</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رٰابِطُوا</w:t>
      </w:r>
    </w:p>
    <w:p>
      <w:pPr>
        <w:pStyle w:val="BookText"/>
        <w:rPr/>
      </w:pPr>
      <w:r>
        <w:rPr>
          <w:rFonts w:ascii="IRNazanin" w:hAnsi="IRNazanin" w:eastAsia="IRNazanin"/>
          <w:color w:val="111111"/>
          <w:sz w:val="28"/>
          <w:sz w:val="28"/>
          <w:szCs w:val="28"/>
          <w:rtl w:val="true"/>
          <w:lang w:bidi="fa-IR"/>
        </w:rPr>
        <w:t xml:space="preserve">ربط به معنای پیوند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لزوم پیوند و ارتباط بین افراد جامعۀ ایمانی دارد که از لوازم آن هماهنگی با یکدیگر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و پاسداری از حدود و ثغور وطن اسلامی، وظیفۀ همگانی مؤمنان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رٰابِطُوا</w:t>
      </w:r>
    </w:p>
    <w:p>
      <w:pPr>
        <w:pStyle w:val="BookText"/>
        <w:rPr/>
      </w:pP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مرزبانی و حفظ ثغور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پیشه ساختن صبر و شکیبایی، قبل از دعوت دیگران به صبر و استقامت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اصْبِرُوا وَ صٰابِرُوا</w:t>
      </w:r>
    </w:p>
    <w:p>
      <w:pPr>
        <w:pStyle w:val="BookText"/>
        <w:rPr/>
      </w:pPr>
      <w:r>
        <w:rPr>
          <w:rFonts w:ascii="IRNazanin" w:hAnsi="IRNazanin" w:eastAsia="IRNazanin"/>
          <w:color w:val="111111"/>
          <w:sz w:val="28"/>
          <w:sz w:val="28"/>
          <w:szCs w:val="28"/>
          <w:rtl w:val="true"/>
          <w:lang w:bidi="fa-IR"/>
        </w:rPr>
        <w:t xml:space="preserve">برداشت یاد شده مبتنی بر این معناست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دعوت یکدیگر به صبر و استقامت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زمینه‌ای برای استحکام پیوندهای اجتماعی</w:t>
      </w:r>
    </w:p>
    <w:p>
      <w:pPr>
        <w:pStyle w:val="BookText"/>
        <w:rPr/>
      </w:pPr>
      <w:r>
        <w:rPr>
          <w:rFonts w:ascii="Amiri" w:hAnsi="Amiri" w:eastAsia="Amiri" w:cs="Amiri"/>
          <w:color w:val="111111"/>
          <w:sz w:val="28"/>
          <w:sz w:val="28"/>
          <w:szCs w:val="28"/>
          <w:rtl w:val="true"/>
          <w:lang w:bidi="ar-SA"/>
        </w:rPr>
        <w:t>اِصْبِرُوا وَ صٰابِرُوا وَ رٰابِطُوا</w:t>
      </w:r>
    </w:p>
    <w:p>
      <w:pPr>
        <w:pStyle w:val="BookText"/>
        <w:rPr/>
      </w:pPr>
      <w:r>
        <w:rPr>
          <w:rFonts w:ascii="IRNazanin" w:hAnsi="IRNazanin" w:eastAsia="IRNazanin"/>
          <w:color w:val="111111"/>
          <w:sz w:val="28"/>
          <w:sz w:val="28"/>
          <w:szCs w:val="28"/>
          <w:rtl w:val="true"/>
          <w:lang w:bidi="fa-IR"/>
        </w:rPr>
        <w:t>بیان لزوم ارتباط و هماهنگی افراد با یکدیگر، پس از طرح ضرورت صبر و شکیبایی، می‌تواند اشاره به نفس صبر در ایجاد ارتباط و پیوند بین افراد جامعۀ ایمانی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مرزهای کشور اسلامی، در گرو صبر و شکیبایی مسلمانان</w:t>
      </w:r>
    </w:p>
    <w:p>
      <w:pPr>
        <w:pStyle w:val="BookText"/>
        <w:rPr/>
      </w:pPr>
      <w:r>
        <w:rPr>
          <w:rFonts w:ascii="Amiri" w:hAnsi="Amiri" w:eastAsia="Amiri" w:cs="Amiri"/>
          <w:color w:val="111111"/>
          <w:sz w:val="28"/>
          <w:sz w:val="28"/>
          <w:szCs w:val="28"/>
          <w:rtl w:val="true"/>
          <w:lang w:bidi="ar-SA"/>
        </w:rPr>
        <w:t>یٰا أَیُّهَا الَّذِینَ آمَنُوا اصْبِرُوا وَ صٰابِرُوا وَ رٰابِطُوا</w:t>
      </w:r>
    </w:p>
    <w:p>
      <w:pPr>
        <w:pStyle w:val="BookText"/>
        <w:rPr/>
      </w:pPr>
      <w:r>
        <w:rPr>
          <w:rFonts w:ascii="IRNazanin" w:hAnsi="IRNazanin" w:eastAsia="IRNazanin"/>
          <w:color w:val="111111"/>
          <w:sz w:val="28"/>
          <w:sz w:val="28"/>
          <w:szCs w:val="28"/>
          <w:rtl w:val="true"/>
          <w:lang w:bidi="fa-IR"/>
        </w:rPr>
        <w:t xml:space="preserve">بر این مبنا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لزوم مرزبانی باشد، تقدّم صبر بر آن حکایت از نقش صبر در حفاظت از مرزها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به رعایت تقوای الهی</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بی‌صبری در برابر مشکلات، سستی در مقابل دشمنان و حفاظت نکردن از مرزهای کشور اسلامی، بی‌تقوایی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اِصْبِرُوا وَ صٰابِرُوا وَ رٰابِطُوا وَ اتَّقُوا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مؤمنان در برابر مشکلات، پایداری آنان در مقابل دشمن و حفاظت از مرزهای اسلامی، نشانۀ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اصْبِرُوا وَ صٰابِرُوا وَ رٰابِطُوا وَ اتَّقُوا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پیوندهای اجتماعی در جامعۀ ایمانی، نشانۀ پرهیزکاری مؤمنان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رٰابِطُوا وَ اتَّقُوا اللّٰهَ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ایجاد پیوند باشد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زمینۀ شکیبایی در برابر مشکلات و پایداری در مقابل دشمن و حفظ مرزها و رعایت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اصْبِرُوا وَ صٰابِرُوا وَ رٰابِطُوا وَ اتَّقُوا اللّٰهَ</w:t>
      </w:r>
    </w:p>
    <w:p>
      <w:pPr>
        <w:pStyle w:val="BookText"/>
        <w:rPr/>
      </w:pPr>
      <w:r>
        <w:rPr>
          <w:rFonts w:ascii="IRNazanin" w:hAnsi="IRNazanin" w:eastAsia="IRNazanin"/>
          <w:color w:val="111111"/>
          <w:sz w:val="28"/>
          <w:sz w:val="28"/>
          <w:szCs w:val="28"/>
          <w:rtl w:val="true"/>
          <w:lang w:bidi="fa-IR"/>
        </w:rPr>
        <w:t>مخاطب قرار دادن مسلمانان به وصف ایمان و آنگاه امر به شکیبایی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آن است که ایمان زمینۀ تحقق مسائل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مرتبه‌ای فراتر از ایمان</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مشکلات، مقاومت در برابر دشمن، حفاظت از مرزهای جامعۀ اسلامی و تقواپیشگی، زمینۀ پیروزی و سعادت</w:t>
      </w:r>
    </w:p>
    <w:p>
      <w:pPr>
        <w:pStyle w:val="BookText"/>
        <w:rPr/>
      </w:pP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نیل به نجات و پیروزی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سعادت جامعۀ ایمانی، در گرو ایجاد پیوند و ارتباط با یکدیگر</w:t>
      </w:r>
    </w:p>
    <w:p>
      <w:pPr>
        <w:pStyle w:val="BookText"/>
        <w:rPr/>
      </w:pPr>
      <w:r>
        <w:rPr>
          <w:rFonts w:ascii="Amiri" w:hAnsi="Amiri" w:eastAsia="Amiri" w:cs="Amiri"/>
          <w:color w:val="111111"/>
          <w:sz w:val="28"/>
          <w:sz w:val="28"/>
          <w:szCs w:val="28"/>
          <w:rtl w:val="true"/>
          <w:lang w:bidi="ar-SA"/>
        </w:rPr>
        <w:t xml:space="preserve">وَ رٰابِطُوا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تُفْلِحُونَ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اصبروا علی المصائب و صابروا علی عدوّکم و رابطوا عدوّکم؛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درباره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اصْبِرُوا وَ صٰابِرُوا وَ رٰابِطُوا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کنید در مقابل مصایب، مقاومت کنید در مقابل دشمن خود و مراقب باشید دشمن خود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اصبروا علی الفرائض و صابروا علی المصائب و رابطوا علی الأئمّة؛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انجام فرایض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باشید و در مقابل مصایب و ناملایمات شکیبایی کنید و پیوند خود را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وسیلۀ اطاعت، انقیاد و انتظار فرج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علی المصائب و صابروهم علی التقیّة و رابطوا علی من تقتدون به و اتقوا اللّه لعلکم تفلحون؛ </w:t>
      </w:r>
      <w:r>
        <w:rPr>
          <w:rStyle w:val="FootnoteAnchor"/>
          <w:rtl w:val="true"/>
        </w:rPr>
        <w:footnoteReference w:id="3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w:t>
      </w:r>
    </w:p>
    <w:p>
      <w:pPr>
        <w:pStyle w:val="BookText"/>
        <w:rPr/>
      </w:pP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اصْبِرُوا وَ 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مصایب شکیبا باشید و در برابر مخالفان بر تقیه و رازداری صبر پیشه کنید و پیوند خودتان را با کسانی که به آنان اقتدا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کنید و از خدا بترسید باشد که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الصلوات أی انتظروها واحدة بعد واحدة؛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نمازها باشید یعنی نمازها را یکی پس از دیگری انتظار بکشید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آمروا بالمعروف و انهوا عن المنکر،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منکر أنکر من ظلم الاُمّة لنا و قتلهم إیّانا،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سبیل اللّه و نحن السبیل بین اللّه و خلقه و نحن الرباط الأدنی، فمن جاهد عنّا جاهد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جاء به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الجنّة توجب لکم ان فعلتم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اصْبِرُوا وَ صٰابِرُوا وَ رٰابِطُوا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صبر کنید در مقابل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شکیبایی کنید بر انجام فرایض،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معروف امر کنید و از منکر نهی نمایید؛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منکر، منکرتر از ستم امّت به ما و کشتن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پیوند محکم بر قرار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بین خدا وخلق او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وما نزدیکترین مرزها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آن مراقبت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به خاطر ما جهاد کند در واقع به خاطر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آنچه آن حضرت از نزد خدا آورده جهاد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 را انجام دادید امید است که بهشت برای شما واجب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الصلوات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قتال عدوّکم بالسّیف،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سبیل اللّه لعلکم تفلحون؛ </w:t>
      </w:r>
      <w:r>
        <w:rPr>
          <w:rStyle w:val="FootnoteAnchor"/>
          <w:rtl w:val="true"/>
        </w:rPr>
        <w:footnoteReference w:id="3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اصْبِرُوا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انجام نمازهای پنج گانه صبر پیشه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نبرد مسلحانه با دشمنانتان شکیبا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راه خدا مراقب مرزها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دشمن نفوذ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که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آمادگی‌رنظامی؛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استقامت؛ اطاعت؛ اللّه؛ امامت؛ امر به معروف و نهی از منکر؛ ایمان؛ تقوا؛ تقیه؛ تکلیف؛ تنبلی؛ توفیق؛ جامعه؛ جهاد؛ دشمنی؛ دین؛ رستگاری؛ سختی؛ صبر؛ عبادت؛ گناه؛ مصیبت؛ نماز</w:t>
      </w:r>
      <w:bookmarkStart w:id="284" w:name="pg19783_214600"/>
    </w:p>
    <w:p>
      <w:pPr>
        <w:pStyle w:val="Heading2"/>
        <w:numPr>
          <w:ilvl w:val="1"/>
          <w:numId w:val="1"/>
        </w:numPr>
        <w:rPr/>
      </w:pPr>
      <w:bookmarkStart w:id="285" w:name="__RefHeading___Toc1214506_2314609296"/>
      <w:bookmarkStart w:id="286" w:name="_Toc96"/>
      <w:bookmarkEnd w:id="284"/>
      <w:bookmarkEnd w:id="285"/>
      <w:r>
        <w:rPr>
          <w:rtl w:val="true"/>
        </w:rPr>
        <w:t xml:space="preserve">سورۀ نساء آیۀ </w:t>
      </w:r>
      <w:r>
        <w:rPr/>
        <w:t>1</w:t>
      </w:r>
      <w:r>
        <w:rPr>
          <w:rtl w:val="true"/>
        </w:rPr>
        <w:t xml:space="preserve"> </w:t>
      </w:r>
      <w:r>
        <w:rPr>
          <w:rtl w:val="true"/>
        </w:rPr>
        <w:t xml:space="preserve">تا </w:t>
      </w:r>
      <w:r>
        <w:rPr/>
        <w:t>100</w:t>
      </w:r>
      <w:bookmarkEnd w:id="28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7" w:name="__RefHeading___Toc1214508_2314609296"/>
      <w:bookmarkStart w:id="288" w:name="_Toc97"/>
      <w:bookmarkEnd w:id="287"/>
      <w:r>
        <w:rPr>
          <w:rtl w:val="true"/>
        </w:rPr>
        <w:t>اشاره</w:t>
      </w:r>
      <w:bookmarkStart w:id="289" w:name="pg19783_214602"/>
      <w:bookmarkEnd w:id="288"/>
    </w:p>
    <w:p>
      <w:pPr>
        <w:pStyle w:val="BookText"/>
        <w:rPr/>
      </w:pPr>
      <w:bookmarkEnd w:id="289"/>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290" w:name="__RefHeading___Toc1214510_2314609296"/>
      <w:bookmarkStart w:id="291" w:name="_Toc98"/>
      <w:bookmarkEnd w:id="29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w:t>
      </w:r>
      <w:r>
        <w:rPr>
          <w:rtl w:val="true"/>
        </w:rPr>
        <w:t>]</w:t>
      </w:r>
      <w:bookmarkEnd w:id="29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ای مردم، از پروردگارتان که شما را از یک تن آفرید، و جفتش را از جنس او خلق کرد، و از آن دو، مردان و زنان بسیاری منتشر ساخت پروا کنید؛ و از خدا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یکدیگر درخواست می‌کنید،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تضییع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پروا داشته باشید؛ بی‌گمان، خدا همواره مراقب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مأمور به رعایت تقوا و پروا از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اتَّقُوا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و تدبیر امور او به دست خداوند، مقتضی تقوا و پروا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رَبَّکُمُ الَّذِی خَلَقَکُمْ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خَلَقَکُمْ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علت لزوم رعایت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شما را خلق کرد و امور شما را تدبیر نمود، لازم است تقوا داشته باشید و احکام او را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انسانها، هدف از فرمان الهی به رعایت تقوا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رَبَّکُمُ</w:t>
      </w:r>
    </w:p>
    <w:p>
      <w:pPr>
        <w:pStyle w:val="BookText"/>
        <w:rPr/>
      </w:pPr>
      <w:r>
        <w:rPr>
          <w:rFonts w:ascii="IRNazanin" w:hAnsi="IRNazanin" w:eastAsia="IRNazanin"/>
          <w:color w:val="111111"/>
          <w:sz w:val="28"/>
          <w:sz w:val="28"/>
          <w:szCs w:val="28"/>
          <w:rtl w:val="true"/>
          <w:lang w:bidi="fa-IR"/>
        </w:rPr>
        <w:t>آوردن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تربیت‌کننده و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هدفی باشد که برای امر به تقوا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به تقوا به جهت این است که شما را تربیت و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آفرینندۀ انسانها از شخص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الَّذِی خَلَقَکُمْ مِنْ نَفْسٍ وٰاحِدَةٍ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آدمیان از شخص واحد و نبودن امتیاز در خلقت آنان، پرتویی از ربوبیّت الهی نسبت به آنان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رَبَّکُمُ الَّذِی خَلَقَکُمْ مِنْ نَفْسٍ وٰاحِدَةٍ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آفرینندۀ همسر اولین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w:t>
      </w:r>
    </w:p>
    <w:p>
      <w:pPr>
        <w:pStyle w:val="BookText"/>
        <w:rPr/>
      </w:pPr>
      <w:r>
        <w:rPr>
          <w:rFonts w:ascii="Amiri" w:hAnsi="Amiri" w:eastAsia="Amiri" w:cs="Amiri"/>
          <w:color w:val="111111"/>
          <w:sz w:val="28"/>
          <w:sz w:val="28"/>
          <w:szCs w:val="28"/>
          <w:rtl w:val="true"/>
          <w:lang w:bidi="ar-SA"/>
        </w:rPr>
        <w:t>خَلَقَکُمْ مِنْ نَفْسٍ وٰاحِدَةٍ وَ خَلَقَ مِنْهٰا زَوْجَهٰا</w:t>
      </w:r>
    </w:p>
    <w:p>
      <w:pPr>
        <w:pStyle w:val="BookText"/>
        <w:rPr/>
      </w:pPr>
      <w:r>
        <w:rPr>
          <w:rFonts w:ascii="IRNazanin" w:hAnsi="IRNazanin" w:eastAsia="IRNazanin"/>
          <w:color w:val="111111"/>
          <w:sz w:val="28"/>
          <w:sz w:val="28"/>
          <w:szCs w:val="28"/>
          <w:rtl w:val="true"/>
          <w:lang w:bidi="fa-IR"/>
        </w:rPr>
        <w:t xml:space="preserve">برداشت یاد شده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حوّا از آدم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نفسین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آفرینندۀ همسر اولین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او</w:t>
      </w:r>
    </w:p>
    <w:p>
      <w:pPr>
        <w:pStyle w:val="BookText"/>
        <w:rPr/>
      </w:pPr>
      <w:r>
        <w:rPr>
          <w:rFonts w:ascii="Amiri" w:hAnsi="Amiri" w:eastAsia="Amiri" w:cs="Amiri"/>
          <w:color w:val="111111"/>
          <w:sz w:val="28"/>
          <w:sz w:val="28"/>
          <w:szCs w:val="28"/>
          <w:rtl w:val="true"/>
          <w:lang w:bidi="ar-SA"/>
        </w:rPr>
        <w:t>وَ خَلَقَ مِنْهٰا زَوْجَهٰا</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همجنس بودن حوّا با آدم باشد؛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جَعَلَ لَکُمْ مِنْ أَنْفُسِکُمْ أَزْوٰاجاً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از یک جنس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مِنْهٰا زَوْجَهٰا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مردم در اصل آفرینش و نبودن امتیاز در خلقت آنان، موجب مسؤولیت تمامی آنان در برابر قوانین الهی</w:t>
      </w:r>
    </w:p>
    <w:p>
      <w:pPr>
        <w:pStyle w:val="BookText"/>
        <w:rPr/>
      </w:pPr>
      <w:r>
        <w:rPr>
          <w:rFonts w:ascii="Amiri" w:hAnsi="Amiri" w:eastAsia="Amiri" w:cs="Amiri"/>
          <w:color w:val="111111"/>
          <w:sz w:val="28"/>
          <w:sz w:val="28"/>
          <w:szCs w:val="28"/>
          <w:rtl w:val="true"/>
          <w:lang w:bidi="ar-SA"/>
        </w:rPr>
        <w:t>اِتَّقُوا رَبَّکُمُ الَّذِی خَلَقَکُمْ مِنْ نَفْسٍ وٰاحِدَةٍ وَ خَلَقَ مِنْهٰا زَوْجَهٰا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خَلَقَکُمْ مِنْ نَفْسٍ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بیان این حقیقت که تمامی انسانها از نسلی واحدند، به این معنا اشاره دارد که بین آنان در خلقت هیچگونه امتیاز و تبعیضی نیست و لذا همه موظف به رعایت تقوا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گسترش‌دهندۀ مردان و زنان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یک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خَلَقَکُمْ مِنْ 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 مِنْهُمٰا رِجٰالاً کَثِیراً وَ نِسٰاءً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فرزندان بلافصل آدم و حوّا، با یکدیگر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بَثَّ مِنْهُمٰا رِجٰالاً کَثِیراً وَ نِسٰاءً</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گویای این است که برای تکثیر نسل بشر جز آدم و حوّا موجودی دیگر، از قبیل ملائکه یا انسانهای باقیمانده از نسلهای پیشین، دخالتی نداشته است؛ بنابراین، تکثیر نسل بشر با ازدواج فرزندان آدم با یکدیگر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و عظمت خداوند نزد همگان، حتی اعراب در زمان جاهلیّت</w:t>
      </w:r>
    </w:p>
    <w:p>
      <w:pPr>
        <w:pStyle w:val="BookText"/>
        <w:rPr/>
      </w:pPr>
      <w:r>
        <w:rPr>
          <w:rFonts w:ascii="Amiri" w:hAnsi="Amiri" w:eastAsia="Amiri" w:cs="Amiri"/>
          <w:color w:val="111111"/>
          <w:sz w:val="28"/>
          <w:sz w:val="28"/>
          <w:szCs w:val="28"/>
          <w:rtl w:val="true"/>
          <w:lang w:bidi="ar-SA"/>
        </w:rPr>
        <w:t>وَ اتَّقُوا اللّٰهَ الَّذِی تَسٰائَلُونَ بِهِ</w:t>
      </w:r>
    </w:p>
    <w:p>
      <w:pPr>
        <w:pStyle w:val="BookText"/>
        <w:rPr/>
      </w:pPr>
      <w:r>
        <w:rPr>
          <w:rFonts w:ascii="IRNazanin" w:hAnsi="IRNazanin" w:eastAsia="IRNazanin"/>
          <w:color w:val="111111"/>
          <w:sz w:val="28"/>
          <w:sz w:val="28"/>
          <w:szCs w:val="28"/>
          <w:rtl w:val="true"/>
          <w:lang w:bidi="fa-IR"/>
        </w:rPr>
        <w:t xml:space="preserve">درخواست مردم از یکدیگر با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چنین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تَسٰائَلُونَ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نشانۀ محبوبیّت و عظمت نام خدا نزد مخاطبان است؛ که از جملۀ مخاطبان، اعراب دوران جاهلیّت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سوگند به خداوند در عصر بعثت</w:t>
      </w:r>
    </w:p>
    <w:p>
      <w:pPr>
        <w:pStyle w:val="BookText"/>
        <w:rPr/>
      </w:pPr>
      <w:r>
        <w:rPr>
          <w:rFonts w:ascii="Amiri" w:hAnsi="Amiri" w:eastAsia="Amiri" w:cs="Amiri"/>
          <w:color w:val="111111"/>
          <w:sz w:val="28"/>
          <w:sz w:val="28"/>
          <w:szCs w:val="28"/>
          <w:rtl w:val="true"/>
          <w:lang w:bidi="ar-SA"/>
        </w:rPr>
        <w:t>وَ اتَّقُوا اللّٰهَ الَّذِی تَسٰائَلُونَ بِهِ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بی‌پروایی از خداوند، علی رغم یاد او</w:t>
      </w:r>
    </w:p>
    <w:p>
      <w:pPr>
        <w:pStyle w:val="BookText"/>
        <w:rPr/>
      </w:pPr>
      <w:r>
        <w:rPr>
          <w:rFonts w:ascii="IRNazanin" w:hAnsi="IRNazanin" w:eastAsia="IRNazanin"/>
          <w:color w:val="111111"/>
          <w:sz w:val="28"/>
          <w:sz w:val="28"/>
          <w:szCs w:val="28"/>
          <w:rtl w:val="true"/>
          <w:lang w:bidi="fa-IR"/>
        </w:rPr>
        <w:t>در سوگندها، امری ناروا و به دور از انتظار</w:t>
      </w:r>
    </w:p>
    <w:p>
      <w:pPr>
        <w:pStyle w:val="BookText"/>
        <w:rPr/>
      </w:pPr>
      <w:r>
        <w:rPr>
          <w:rFonts w:ascii="Amiri" w:hAnsi="Amiri" w:eastAsia="Amiri" w:cs="Amiri"/>
          <w:color w:val="111111"/>
          <w:sz w:val="28"/>
          <w:sz w:val="28"/>
          <w:szCs w:val="28"/>
          <w:rtl w:val="true"/>
          <w:lang w:bidi="ar-SA"/>
        </w:rPr>
        <w:t>وَ اتَّقُوا اللّٰهَ الَّذِی تَسٰائَلُونَ 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سوگند به خداوند</w:t>
      </w:r>
    </w:p>
    <w:p>
      <w:pPr>
        <w:pStyle w:val="BookText"/>
        <w:rPr/>
      </w:pPr>
      <w:r>
        <w:rPr>
          <w:rFonts w:ascii="Amiri" w:hAnsi="Amiri" w:eastAsia="Amiri" w:cs="Amiri"/>
          <w:color w:val="111111"/>
          <w:sz w:val="28"/>
          <w:sz w:val="28"/>
          <w:szCs w:val="28"/>
          <w:rtl w:val="true"/>
          <w:lang w:bidi="ar-SA"/>
        </w:rPr>
        <w:t>وَ اتَّقُوا اللّٰهَ الَّذِی تَسٰائَلُونَ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تَسٰائَلُونَ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قسم چنین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قسم است که در آیه، مورد تأیید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اهتمام و توجه به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الَّذِی تَسٰائَلُونَ بِهِ وَ الْأَرْحٰامَ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الارحام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 حرمت خویشاوندان را نگهدارید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کلیۀ افراد بشر با یکدیگر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خَلَقَکُمْ مِنْ 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الْأَرْحٰامَ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خویشان است، از آن رو که بازگشتشان به یک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واقع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خَلَقَکُمْ مِنْ نَفْسٍ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اشاره به این باشد که تمامی انسانها با یکدیگر خویشاوند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دائمی خداوند بر انسان</w:t>
      </w:r>
    </w:p>
    <w:p>
      <w:pPr>
        <w:pStyle w:val="BookText"/>
        <w:rPr/>
      </w:pPr>
      <w:r>
        <w:rPr>
          <w:rFonts w:ascii="Amiri" w:hAnsi="Amiri" w:eastAsia="Amiri" w:cs="Amiri"/>
          <w:color w:val="111111"/>
          <w:sz w:val="28"/>
          <w:sz w:val="28"/>
          <w:szCs w:val="28"/>
          <w:rtl w:val="true"/>
          <w:lang w:bidi="ar-SA"/>
        </w:rPr>
        <w:t>إِنَّ اللّٰهَ کٰانَ عَلَیْکُمْ رَقِیباً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مراقبت دایمی خداوند، زمینه‌ساز رعایت تقوای الهی و اهتمام به خویشاوندان</w:t>
      </w:r>
    </w:p>
    <w:p>
      <w:pPr>
        <w:pStyle w:val="BookText"/>
        <w:rPr/>
      </w:pPr>
      <w:r>
        <w:rPr>
          <w:rFonts w:ascii="Amiri" w:hAnsi="Amiri" w:eastAsia="Amiri" w:cs="Amiri"/>
          <w:color w:val="111111"/>
          <w:sz w:val="28"/>
          <w:sz w:val="28"/>
          <w:szCs w:val="28"/>
          <w:rtl w:val="true"/>
          <w:lang w:bidi="ar-SA"/>
        </w:rPr>
        <w:t>وَ اتَّقُوا اللّٰهَ الَّذِی تَسٰائَلُونَ بِهِ وَ الْأَرْحٰامَ إِنَّ اللّٰهَ کٰانَ عَلَیْکُمْ رَقِیباً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مردمان بی‌تقوا و قاطع رحم</w:t>
      </w:r>
    </w:p>
    <w:p>
      <w:pPr>
        <w:pStyle w:val="BookText"/>
        <w:rPr/>
      </w:pP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الْأَرْحٰامَ إِنَّ اللّٰهَ کٰانَ عَلَیْکُمْ رَقِیباً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اِتَّقُوا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عَلَیْکُمْ رَقِیباً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أبی نصر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الناس کیف تناسلوا من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حوّاء هابیل و أختا له فی بطن، ثمّ حملت فی البطن الثانی قابیل و أختا له فی بطن، تزوّج هابیل التی مع قابیل و تزوّج قابیل التی مع هابیل، ثمّ حدث التحریم بعد ذلک؛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احمد بن محمّد بن ابی نصر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نسل‌های مردم چگونه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آمدند؟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 در یک شکم، هابیل و خواهرش را باردار شد و در شکم دوم قابیل و خواهرش را، هابیل با خواهری که همراه قابیل زاده شد ازدواج کرد و قابیل با خواهری که همراه هابیل به دنیا آمد، و حرمت ازدواج خواهر و برادر، پس از آن پیدا شد</w:t>
      </w:r>
      <w:r>
        <w:rPr>
          <w:rFonts w:eastAsia="IRNazanin" w:cs="IRNazanin"/>
          <w:color w:val="111111"/>
          <w:sz w:val="28"/>
          <w:szCs w:val="28"/>
          <w:rtl w:val="true"/>
          <w:lang w:bidi="fa-IR"/>
        </w:rPr>
        <w:t>».</w:t>
      </w:r>
      <w:bookmarkStart w:id="292" w:name="pg19783_214605"/>
    </w:p>
    <w:p>
      <w:pPr>
        <w:pStyle w:val="BookText"/>
        <w:rPr/>
      </w:pPr>
      <w:bookmarkEnd w:id="292"/>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جل ذکره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الَّذِی تَسٰائَلُونَ بِهِ وَ الْأَرْحٰامَ إِنَّ اللّٰهَ کٰانَ عَلَیْکُمْ رَقِیباً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أرحام الناس، إنّ اللّه عزّوجلّ أمر بصلتها و عظّمها، ألاتری أنّه جعلها منه؛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اتَّقُوا اللّٰهَ الَّذِی تَسٰائَلُونَ بِهِ وَ 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أرحام، خویشاوندان مردم است که خداوند عزوجل به وصل کردن آن فرمان داده و آن را بزرگ خوانده است، آیا نمی‌نگری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خود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اتَّقُوا رَبَّکُمُ الَّذِی خَلَقَکُمْ مِنْ نَفْسٍ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سیّدهم أمیر المؤمنین، أمروا بمودّتهم فخالفوا ما أمروا به؛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اتَّقُوا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آنان امیرالمؤمنین می‌باشد، مردم به مودّت با آنان مأمور شدند ولی آنان با آنچه به آن داده شدند به مخالفت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 ازدواج؛ اسما و صفات؛ امر الهی؛ انسان؛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بادیه‌رنشین؛ بسمله؛ تربیت؛تقوا؛ تولی؛ جهان؛ حُکم؛ حوا؛ خلقت؛ خویشاوندی؛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زن؛ علم؛ قسم؛ گناه؛ محبت؛ مرد؛ ملامت؛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p>
    <w:p>
      <w:pPr>
        <w:pStyle w:val="Heading3"/>
        <w:numPr>
          <w:ilvl w:val="2"/>
          <w:numId w:val="1"/>
        </w:numPr>
        <w:rPr/>
      </w:pPr>
      <w:bookmarkStart w:id="293" w:name="__RefHeading___Toc1214512_2314609296"/>
      <w:bookmarkStart w:id="294" w:name="_Toc99"/>
      <w:bookmarkEnd w:id="29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w:t>
      </w:r>
      <w:r>
        <w:rPr>
          <w:rtl w:val="true"/>
        </w:rPr>
        <w:t>]</w:t>
      </w:r>
      <w:bookmarkEnd w:id="294"/>
    </w:p>
    <w:p>
      <w:pPr>
        <w:pStyle w:val="BookText"/>
        <w:rPr/>
      </w:pPr>
      <w:r>
        <w:rPr>
          <w:rFonts w:ascii="Amiri" w:hAnsi="Amiri" w:eastAsia="Amiri" w:cs="Amiri"/>
          <w:color w:val="111111"/>
          <w:sz w:val="28"/>
          <w:sz w:val="28"/>
          <w:szCs w:val="28"/>
          <w:rtl w:val="true"/>
          <w:lang w:bidi="ar-SA"/>
        </w:rPr>
        <w:t xml:space="preserve">وَ آتُوا اَلْیَتٰامیٰ أَمْوٰالَهُمْ وَ لاٰ تَتَبَدَّلُوا اَلْخَبِیثَ بِالطَّیِّبِ وَ لاٰ تَأْکُلُوا أَمْوٰالَهُمْ إِلیٰ أَمْوٰالِکُمْ إِنَّهُ کٰانَ حُوباً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و اموال یتیمان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بلوغشان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بدهید و اموالِ نامرغوب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اموال مرغوب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نکنید، و اموالشان را با اموال خود نخورید، که این گناهی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پرداخت اموال یتیم به وی</w:t>
      </w:r>
    </w:p>
    <w:p>
      <w:pPr>
        <w:pStyle w:val="BookText"/>
        <w:rPr/>
      </w:pPr>
      <w:r>
        <w:rPr>
          <w:rFonts w:ascii="Amiri" w:hAnsi="Amiri" w:eastAsia="Amiri" w:cs="Amiri"/>
          <w:color w:val="111111"/>
          <w:sz w:val="28"/>
          <w:sz w:val="28"/>
          <w:szCs w:val="28"/>
          <w:rtl w:val="true"/>
          <w:lang w:bidi="ar-SA"/>
        </w:rPr>
        <w:t>وَ آتُوا الْیَتٰامیٰ أَمْوٰالَهُمْ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ایتام، از مصادیق</w:t>
      </w:r>
    </w:p>
    <w:p>
      <w:pPr>
        <w:pStyle w:val="BookText"/>
        <w:rPr/>
      </w:pPr>
      <w:r>
        <w:rPr>
          <w:rFonts w:ascii="IRNazanin" w:hAnsi="IRNazanin" w:eastAsia="IRNazanin"/>
          <w:color w:val="111111"/>
          <w:sz w:val="28"/>
          <w:sz w:val="28"/>
          <w:szCs w:val="28"/>
          <w:rtl w:val="true"/>
          <w:lang w:bidi="fa-IR"/>
        </w:rPr>
        <w:t>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الْیَتٰامیٰ أَمْوٰالَهُمْ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رسمیّت مالکیت شخصی</w:t>
      </w:r>
    </w:p>
    <w:p>
      <w:pPr>
        <w:pStyle w:val="BookText"/>
        <w:rPr/>
      </w:pPr>
      <w:r>
        <w:rPr>
          <w:rFonts w:ascii="Amiri" w:hAnsi="Amiri" w:eastAsia="Amiri" w:cs="Amiri"/>
          <w:color w:val="111111"/>
          <w:sz w:val="28"/>
          <w:sz w:val="28"/>
          <w:szCs w:val="28"/>
          <w:rtl w:val="true"/>
          <w:lang w:bidi="ar-SA"/>
        </w:rPr>
        <w:t>وَ آتُوا الْیَتٰامیٰ أَمْوٰالَهُمْ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تبدیل و تعویض اموال مرغوب یتیم، به اموال غیرمرغوب</w:t>
      </w:r>
    </w:p>
    <w:p>
      <w:pPr>
        <w:pStyle w:val="BookText"/>
        <w:rPr/>
      </w:pPr>
      <w:r>
        <w:rPr>
          <w:rFonts w:ascii="Amiri" w:hAnsi="Amiri" w:eastAsia="Amiri" w:cs="Amiri"/>
          <w:color w:val="111111"/>
          <w:sz w:val="28"/>
          <w:sz w:val="28"/>
          <w:szCs w:val="28"/>
          <w:rtl w:val="true"/>
          <w:lang w:bidi="ar-SA"/>
        </w:rPr>
        <w:t>وَ آتُوا الْیَتٰامیٰ أَمْوٰالَهُمْ وَ لاٰ تَتَبَدَّلُوا الْخَبِیثَ بِالطَّیِّبِ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تصرف نابحق در اموال یتیمان</w:t>
      </w:r>
    </w:p>
    <w:p>
      <w:pPr>
        <w:pStyle w:val="BookText"/>
        <w:rPr/>
      </w:pPr>
      <w:r>
        <w:rPr>
          <w:rFonts w:ascii="Amiri" w:hAnsi="Amiri" w:eastAsia="Amiri" w:cs="Amiri"/>
          <w:color w:val="111111"/>
          <w:sz w:val="28"/>
          <w:sz w:val="28"/>
          <w:szCs w:val="28"/>
          <w:rtl w:val="true"/>
          <w:lang w:bidi="ar-SA"/>
        </w:rPr>
        <w:t xml:space="preserve">وَ آتُوا الْیَتٰامیٰ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تَأْکُلُوا أَمْوٰالَهُمْ إِلیٰ أَمْوٰالِکُمْ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برقراری و حفظ امنیت اقتصادی در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آتُوا الْیَتٰامیٰ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تَأْکُلُوا أَمْوٰالَهُمْ إِلیٰ أَمْوٰالِکُمْ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اموال یتیمان، در معرض لغزشهای فراوان</w:t>
      </w:r>
    </w:p>
    <w:p>
      <w:pPr>
        <w:pStyle w:val="BookText"/>
        <w:rPr/>
      </w:pPr>
      <w:r>
        <w:rPr>
          <w:rFonts w:ascii="Amiri" w:hAnsi="Amiri" w:eastAsia="Amiri" w:cs="Amiri"/>
          <w:color w:val="111111"/>
          <w:sz w:val="28"/>
          <w:sz w:val="28"/>
          <w:szCs w:val="28"/>
          <w:rtl w:val="true"/>
          <w:lang w:bidi="ar-SA"/>
        </w:rPr>
        <w:t xml:space="preserve">وَ آتُوا الْیَتٰامیٰ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حُوباً کَبِیراً</w:t>
      </w:r>
    </w:p>
    <w:p>
      <w:pPr>
        <w:pStyle w:val="BookText"/>
        <w:rPr/>
      </w:pPr>
      <w:r>
        <w:rPr>
          <w:rFonts w:ascii="IRNazanin" w:hAnsi="IRNazanin" w:eastAsia="IRNazanin"/>
          <w:color w:val="111111"/>
          <w:sz w:val="28"/>
          <w:sz w:val="28"/>
          <w:szCs w:val="28"/>
          <w:rtl w:val="true"/>
          <w:lang w:bidi="fa-IR"/>
        </w:rPr>
        <w:t>لحن تأکیدآمیز آیه در برخورد با اموال یتیمان و رعایت احکام آن، حکایت از این معنا دارد که متصدیان اموال یتیم در معرض خطر انحراف مالی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اموال مرغوب یتیمان به نامرغوب، ضمیمه ساختن دارایی آنان به ثروت خویش، گناهی بزرگ</w:t>
      </w:r>
    </w:p>
    <w:p>
      <w:pPr>
        <w:pStyle w:val="BookText"/>
        <w:rPr/>
      </w:pPr>
      <w:r>
        <w:rPr>
          <w:rFonts w:ascii="Amiri" w:hAnsi="Amiri" w:eastAsia="Amiri" w:cs="Amiri"/>
          <w:color w:val="111111"/>
          <w:sz w:val="28"/>
          <w:sz w:val="28"/>
          <w:szCs w:val="28"/>
          <w:rtl w:val="true"/>
          <w:lang w:bidi="ar-SA"/>
        </w:rPr>
        <w:t xml:space="preserve">وَ لاٰ تَتَبَدَّلُوا الْخَبِیثَ بِالطَّیِّبِ وَ لاٰ تَأْکُلُوا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حُوباً کَبِیراً</w:t>
      </w:r>
    </w:p>
    <w:p>
      <w:pPr>
        <w:pStyle w:val="BookText"/>
        <w:rPr/>
      </w:pPr>
      <w:r>
        <w:rPr>
          <w:rFonts w:ascii="IRNazanin" w:hAnsi="IRNazanin" w:eastAsia="IRNazanin"/>
          <w:color w:val="111111"/>
          <w:sz w:val="28"/>
          <w:sz w:val="28"/>
          <w:szCs w:val="28"/>
          <w:rtl w:val="true"/>
          <w:lang w:bidi="fa-IR"/>
        </w:rPr>
        <w:t xml:space="preserve">متعدی شدن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گویای این است که در آن فعل، معنای ضمیمه ساختن تضمین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نابحق در اموال یتیمان و تأخیر در واگذاری آن به ایشان، گناهی بزرگ</w:t>
      </w:r>
    </w:p>
    <w:p>
      <w:pPr>
        <w:pStyle w:val="BookText"/>
        <w:rPr/>
      </w:pPr>
      <w:r>
        <w:rPr>
          <w:rFonts w:ascii="Amiri" w:hAnsi="Amiri" w:eastAsia="Amiri" w:cs="Amiri"/>
          <w:color w:val="111111"/>
          <w:sz w:val="28"/>
          <w:sz w:val="28"/>
          <w:szCs w:val="28"/>
          <w:rtl w:val="true"/>
          <w:lang w:bidi="ar-SA"/>
        </w:rPr>
        <w:t xml:space="preserve">وَ آتُوا الْیَتٰامیٰ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حُوباً کَبِیراً</w:t>
      </w:r>
    </w:p>
    <w:p>
      <w:pPr>
        <w:pStyle w:val="BookText"/>
        <w:rPr/>
      </w:pPr>
      <w:r>
        <w:rPr>
          <w:rFonts w:ascii="IRNazanin" w:hAnsi="IRNazanin" w:eastAsia="IRNazanin"/>
          <w:color w:val="111111"/>
          <w:sz w:val="28"/>
          <w:sz w:val="28"/>
          <w:szCs w:val="28"/>
          <w:rtl w:val="true"/>
          <w:lang w:bidi="fa-IR"/>
        </w:rPr>
        <w:t xml:space="preserve">تأخیر در پرداخت،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آتُوا الْیَتٰامیٰ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چون علاوه بر لزوم پرداخت اموال یتیم، دلالت بر پرداخت به موقع آن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اموال یتیمان، گناهی بزرگ</w:t>
      </w:r>
    </w:p>
    <w:p>
      <w:pPr>
        <w:pStyle w:val="BookText"/>
        <w:rPr/>
      </w:pPr>
      <w:r>
        <w:rPr>
          <w:rFonts w:ascii="Amiri" w:hAnsi="Amiri" w:eastAsia="Amiri" w:cs="Amiri"/>
          <w:color w:val="111111"/>
          <w:sz w:val="28"/>
          <w:sz w:val="28"/>
          <w:szCs w:val="28"/>
          <w:rtl w:val="true"/>
          <w:lang w:bidi="ar-SA"/>
        </w:rPr>
        <w:t>إِنَّهُ کٰانَ حُوباً کَبِیراً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تقوا؛ حرمت؛ حقوق؛ حُکم؛ خیانت؛ غصب؛ گناه؛ مال؛ مالکیت؛ وجوب؛ یتیم</w:t>
      </w:r>
      <w:bookmarkStart w:id="295" w:name="pg19783_214607"/>
    </w:p>
    <w:p>
      <w:pPr>
        <w:pStyle w:val="Heading3"/>
        <w:numPr>
          <w:ilvl w:val="2"/>
          <w:numId w:val="1"/>
        </w:numPr>
        <w:rPr/>
      </w:pPr>
      <w:bookmarkStart w:id="296" w:name="__RefHeading___Toc1214514_2314609296"/>
      <w:bookmarkStart w:id="297" w:name="_Toc100"/>
      <w:bookmarkEnd w:id="295"/>
      <w:bookmarkEnd w:id="29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w:t>
      </w:r>
      <w:r>
        <w:rPr>
          <w:rtl w:val="true"/>
        </w:rPr>
        <w:t>]</w:t>
      </w:r>
      <w:bookmarkEnd w:id="297"/>
    </w:p>
    <w:p>
      <w:pPr>
        <w:pStyle w:val="BookText"/>
        <w:rPr/>
      </w:pPr>
      <w:r>
        <w:rPr>
          <w:rFonts w:ascii="Amiri" w:hAnsi="Amiri" w:eastAsia="Amiri" w:cs="Amiri"/>
          <w:color w:val="111111"/>
          <w:sz w:val="28"/>
          <w:sz w:val="28"/>
          <w:szCs w:val="28"/>
          <w:rtl w:val="true"/>
          <w:lang w:bidi="ar-SA"/>
        </w:rPr>
        <w:t xml:space="preserve">وَ إِنْ خِفْتُمْ أَلاّٰ تُقْسِطُوا فِی اَلْیَتٰامیٰ فَانْکِحُوا مٰا طٰابَ لَکُمْ مِنَ اَلنِّسٰاءِ مَثْنیٰ وَ ثُلاٰثَ وَ رُبٰاعَ فَإِنْ خِفْتُمْ أَلاّٰ تَعْدِلُوا فَوٰاحِدَةً أَوْ مٰا مَلَکَتْ أَیْمٰانُکُمْ ذٰلِکَ أَدْنیٰ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و اگر می‌ترسید که نسبت به دختران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ازدواج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عدالت رفتار نکنید،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پسند شما باشند، دو دو، و سه سه، و چهار چهار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می‌ترسید که به عدالت عمل نکنید، با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زنانی که مالکشان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به دوری گزیدن شما از انحراف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ازدواج با دختران یتیم، در صورت ترس از بی‌عدالتی نسبت به آنان</w:t>
      </w:r>
    </w:p>
    <w:p>
      <w:pPr>
        <w:pStyle w:val="BookText"/>
        <w:rPr/>
      </w:pPr>
      <w:r>
        <w:rPr>
          <w:rFonts w:ascii="Amiri" w:hAnsi="Amiri" w:eastAsia="Amiri" w:cs="Amiri"/>
          <w:color w:val="111111"/>
          <w:sz w:val="28"/>
          <w:sz w:val="28"/>
          <w:szCs w:val="28"/>
          <w:rtl w:val="true"/>
          <w:lang w:bidi="ar-SA"/>
        </w:rPr>
        <w:t>وَ إِنْ خِفْتُمْ أَلاّٰ تُقْسِطُوا فِی الْیَتٰامیٰ فَانْکِحُوا مٰا طٰابَ لَکُمْ مِنَ النِّسٰاءِ</w:t>
      </w:r>
    </w:p>
    <w:p>
      <w:pPr>
        <w:pStyle w:val="BookText"/>
        <w:rPr/>
      </w:pPr>
      <w:r>
        <w:rPr>
          <w:rFonts w:ascii="Amiri" w:hAnsi="Amiri" w:eastAsia="Amiri" w:cs="Amiri"/>
          <w:color w:val="111111"/>
          <w:sz w:val="28"/>
          <w:sz w:val="28"/>
          <w:szCs w:val="28"/>
          <w:rtl w:val="true"/>
          <w:lang w:bidi="ar-SA"/>
        </w:rPr>
        <w:t xml:space="preserve">جزای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جانشین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خفتم الا تقسطوا فی الیتامی فلا تنکحوهن و انکحوا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ازدواج با دختران یتیم، در صورت ترس از خیانت در اموال آنان</w:t>
      </w:r>
    </w:p>
    <w:p>
      <w:pPr>
        <w:pStyle w:val="BookText"/>
        <w:rPr/>
      </w:pPr>
      <w:r>
        <w:rPr>
          <w:rFonts w:ascii="Amiri" w:hAnsi="Amiri" w:eastAsia="Amiri" w:cs="Amiri"/>
          <w:color w:val="111111"/>
          <w:sz w:val="28"/>
          <w:sz w:val="28"/>
          <w:szCs w:val="28"/>
          <w:rtl w:val="true"/>
          <w:lang w:bidi="ar-SA"/>
        </w:rPr>
        <w:t xml:space="preserve">وَ آتُوا الْیَتٰامیٰ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فِی الْیَتٰامیٰ فَانْکِحُوا</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ازدواج با دختران یتیم در صورت ترس از بی‌عدالتی ممنوع است و به قرینۀ آیۀ قبل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بی‌عدالتی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تقسطوا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نشدن قسط در اموال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یتیمان، لغزشگاهی برای خیانت در اموال آنان و انحراف از عدالت</w:t>
      </w:r>
    </w:p>
    <w:p>
      <w:pPr>
        <w:pStyle w:val="BookText"/>
        <w:rPr/>
      </w:pPr>
      <w:r>
        <w:rPr>
          <w:rFonts w:ascii="Amiri" w:hAnsi="Amiri" w:eastAsia="Amiri" w:cs="Amiri"/>
          <w:color w:val="111111"/>
          <w:sz w:val="28"/>
          <w:sz w:val="28"/>
          <w:szCs w:val="28"/>
          <w:rtl w:val="true"/>
          <w:lang w:bidi="ar-SA"/>
        </w:rPr>
        <w:t>وَ إِنْ خِفْتُمْ أَلاّٰ تُقْسِطُوا فِی الْیَتٰامیٰ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انتخاب همسرانی که خوشایند و مورد پسند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فَانْکِحُوا مٰا طٰابَ لَکُمْ مِنَ النِّسٰاءِ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تعدّد زوجات به چهار همسر</w:t>
      </w:r>
    </w:p>
    <w:p>
      <w:pPr>
        <w:pStyle w:val="BookText"/>
        <w:rPr/>
      </w:pPr>
      <w:r>
        <w:rPr>
          <w:rFonts w:ascii="Amiri" w:hAnsi="Amiri" w:eastAsia="Amiri" w:cs="Amiri"/>
          <w:color w:val="111111"/>
          <w:sz w:val="28"/>
          <w:sz w:val="28"/>
          <w:szCs w:val="28"/>
          <w:rtl w:val="true"/>
          <w:lang w:bidi="ar-SA"/>
        </w:rPr>
        <w:t xml:space="preserve">فَانْکِحُوا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مَثْنیٰ وَ ثُلاٰثَ وَ رُبٰاعَ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تعدّد زوجات، در گرو اطمینان به اجرای عدالت میان آنان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فَانْکِحُوا مٰا طٰابَ لَکُمْ مِنَ النِّسٰاءِ مَثْنیٰ وَ ثُلاٰثَ وَ رُبٰاعَ فَإِنْ خِفْتُمْ أَلاّٰ تَعْدِلُوا فَوٰاحِدَةً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رعایت عدالت در روابط خانوادگی</w:t>
      </w:r>
    </w:p>
    <w:p>
      <w:pPr>
        <w:pStyle w:val="BookText"/>
        <w:rPr/>
      </w:pPr>
      <w:r>
        <w:rPr>
          <w:rFonts w:ascii="Amiri" w:hAnsi="Amiri" w:eastAsia="Amiri" w:cs="Amiri"/>
          <w:color w:val="111111"/>
          <w:sz w:val="28"/>
          <w:sz w:val="28"/>
          <w:szCs w:val="28"/>
          <w:rtl w:val="true"/>
          <w:lang w:bidi="ar-SA"/>
        </w:rPr>
        <w:t>وَ إِنْ خِفْتُمْ أَلاّٰ تُقْسِطُوا</w:t>
      </w:r>
    </w:p>
    <w:p>
      <w:pPr>
        <w:pStyle w:val="BookText"/>
        <w:rPr/>
      </w:pPr>
      <w:r>
        <w:rPr>
          <w:rFonts w:ascii="Amiri" w:hAnsi="Amiri" w:eastAsia="Amiri" w:cs="Amiri"/>
          <w:color w:val="111111"/>
          <w:sz w:val="28"/>
          <w:sz w:val="28"/>
          <w:szCs w:val="28"/>
          <w:rtl w:val="true"/>
          <w:lang w:bidi="ar-SA"/>
        </w:rPr>
        <w:t>فَإِنْ خِفْتُمْ أَلاّٰ تَعْدِلُوا فَوٰاحِدَةً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لغزشگاهی برای انحراف از عدالت</w:t>
      </w:r>
    </w:p>
    <w:p>
      <w:pPr>
        <w:pStyle w:val="BookText"/>
        <w:rPr/>
      </w:pPr>
      <w:r>
        <w:rPr>
          <w:rFonts w:ascii="Amiri" w:hAnsi="Amiri" w:eastAsia="Amiri" w:cs="Amiri"/>
          <w:color w:val="111111"/>
          <w:sz w:val="28"/>
          <w:sz w:val="28"/>
          <w:szCs w:val="28"/>
          <w:rtl w:val="true"/>
          <w:lang w:bidi="ar-SA"/>
        </w:rPr>
        <w:t xml:space="preserve">فَانْکِحُوا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مَثْنیٰ وَ ثُلاٰثَ وَ رُبٰاعَ فَإِنْ خِفْتُمْ أَلاّٰ تَعْدِلُوا فَوٰاحِدَةً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تملک کنیزان متعدد و بهره‌گیری جنسی از آنان</w:t>
      </w:r>
    </w:p>
    <w:p>
      <w:pPr>
        <w:pStyle w:val="BookText"/>
        <w:rPr/>
      </w:pPr>
      <w:r>
        <w:rPr>
          <w:rFonts w:ascii="Amiri" w:hAnsi="Amiri" w:eastAsia="Amiri" w:cs="Amiri"/>
          <w:color w:val="111111"/>
          <w:sz w:val="28"/>
          <w:sz w:val="28"/>
          <w:szCs w:val="28"/>
          <w:rtl w:val="true"/>
          <w:lang w:bidi="ar-SA"/>
        </w:rPr>
        <w:t>فَوٰاحِدَةً أَوْ مٰا مَلَکَتْ أَیْمٰانُکُمْ</w:t>
      </w:r>
    </w:p>
    <w:p>
      <w:pPr>
        <w:pStyle w:val="BookText"/>
        <w:rPr/>
      </w:pPr>
      <w:r>
        <w:rPr>
          <w:rFonts w:ascii="IRNazanin" w:hAnsi="IRNazanin" w:eastAsia="IRNazanin"/>
          <w:color w:val="111111"/>
          <w:sz w:val="28"/>
          <w:sz w:val="28"/>
          <w:szCs w:val="28"/>
          <w:rtl w:val="true"/>
          <w:lang w:bidi="fa-IR"/>
        </w:rPr>
        <w:t>تعیین نکردن عدد کنیزانی که می‌توان مالک شد و با آنان آمیزش جنسی داشت در مقابل تعیین عدد در غیر آنان، دلیل جواز بهره‌گیری جنسی از کنیزان متعدد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ازدواج با کنیزان متعدد</w:t>
      </w:r>
    </w:p>
    <w:p>
      <w:pPr>
        <w:pStyle w:val="BookText"/>
        <w:rPr/>
      </w:pPr>
      <w:r>
        <w:rPr>
          <w:rFonts w:ascii="Amiri" w:hAnsi="Amiri" w:eastAsia="Amiri" w:cs="Amiri"/>
          <w:color w:val="111111"/>
          <w:sz w:val="28"/>
          <w:sz w:val="28"/>
          <w:szCs w:val="28"/>
          <w:rtl w:val="true"/>
          <w:lang w:bidi="ar-SA"/>
        </w:rPr>
        <w:t>فَوٰاحِدَةً أَوْ مٰا مَلَکَتْ أَیْمٰانُکُمْ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قرینۀ صدر آیه، مفعول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فانکحوا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مقتضای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مفعول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یک همسر یا بهره‌گیری از کنیزان، بهترین و نزدیکترین راه برای منحرف نشدن از عدالت در مورد زنان</w:t>
      </w:r>
    </w:p>
    <w:p>
      <w:pPr>
        <w:pStyle w:val="BookText"/>
        <w:rPr/>
      </w:pPr>
      <w:r>
        <w:rPr>
          <w:rFonts w:ascii="Amiri" w:hAnsi="Amiri" w:eastAsia="Amiri" w:cs="Amiri"/>
          <w:color w:val="111111"/>
          <w:sz w:val="28"/>
          <w:sz w:val="28"/>
          <w:szCs w:val="28"/>
          <w:rtl w:val="true"/>
          <w:lang w:bidi="ar-SA"/>
        </w:rPr>
        <w:t>فَوٰاحِدَةً أَوْ مٰا مَلَکَتْ أَیْمٰانُکُمْ ذٰلِکَ أَدْنیٰ أَلاّٰ تَعُولُوا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فَوٰاحِدَةً أَوْ مٰا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کجروی و ستم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رعایت مساوات بین کنیزان، برای مالکان آنان</w:t>
      </w:r>
    </w:p>
    <w:p>
      <w:pPr>
        <w:pStyle w:val="BookText"/>
        <w:rPr/>
      </w:pPr>
      <w:r>
        <w:rPr>
          <w:rFonts w:ascii="Amiri" w:hAnsi="Amiri" w:eastAsia="Amiri" w:cs="Amiri"/>
          <w:color w:val="111111"/>
          <w:sz w:val="28"/>
          <w:sz w:val="28"/>
          <w:szCs w:val="28"/>
          <w:rtl w:val="true"/>
          <w:lang w:bidi="ar-SA"/>
        </w:rPr>
        <w:t>فَإِنْ خِفْتُمْ أَلاّٰ تَعْدِلُوا فَوٰاحِدَةً أَوْ مٰا مَلَکَتْ أَیْمٰانُکُمْ ذٰلِکَ أَدْنیٰ أَلاّٰ تَعُولُوا</w:t>
      </w:r>
    </w:p>
    <w:p>
      <w:pPr>
        <w:pStyle w:val="BookText"/>
        <w:rPr/>
      </w:pPr>
      <w:r>
        <w:rPr>
          <w:rFonts w:ascii="IRNazanin" w:hAnsi="IRNazanin" w:eastAsia="IRNazanin"/>
          <w:color w:val="111111"/>
          <w:sz w:val="28"/>
          <w:sz w:val="28"/>
          <w:szCs w:val="28"/>
          <w:rtl w:val="true"/>
          <w:lang w:bidi="fa-IR"/>
        </w:rPr>
        <w:t>مراد از مساوات، عدالت و قسطی است که شوهر ملزم به رعایت آن در بین زنان متعدد خویش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خِفْتُمْ أَلاّٰ تَعْدِلُوا فَوٰاحِدَةً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النفقة؛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خِفْتُمْ أَلاّٰ تَعْدِلُوا فَوٰاحِدَةً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عدالت در پرداخت نفقه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حقوق؛ حُکم؛ خانواده؛ خوف؛خیانت؛ زن؛ ضلالت؛ ظلم؛ عدل؛ کنیز؛ مال؛ معاشرت؛ نفقه؛ یتیم؛</w:t>
      </w:r>
      <w:bookmarkStart w:id="298" w:name="pg19783_214609"/>
    </w:p>
    <w:p>
      <w:pPr>
        <w:pStyle w:val="Heading3"/>
        <w:numPr>
          <w:ilvl w:val="2"/>
          <w:numId w:val="1"/>
        </w:numPr>
        <w:rPr/>
      </w:pPr>
      <w:bookmarkStart w:id="299" w:name="__RefHeading___Toc1214516_2314609296"/>
      <w:bookmarkStart w:id="300" w:name="_Toc101"/>
      <w:bookmarkEnd w:id="298"/>
      <w:bookmarkEnd w:id="29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w:t>
      </w:r>
      <w:r>
        <w:rPr>
          <w:rtl w:val="true"/>
        </w:rPr>
        <w:t>]</w:t>
      </w:r>
      <w:bookmarkEnd w:id="300"/>
    </w:p>
    <w:p>
      <w:pPr>
        <w:pStyle w:val="BookText"/>
        <w:rPr/>
      </w:pPr>
      <w:r>
        <w:rPr>
          <w:rFonts w:ascii="Amiri" w:hAnsi="Amiri" w:eastAsia="Amiri" w:cs="Amiri"/>
          <w:color w:val="111111"/>
          <w:sz w:val="28"/>
          <w:sz w:val="28"/>
          <w:szCs w:val="28"/>
          <w:rtl w:val="true"/>
          <w:lang w:bidi="ar-SA"/>
        </w:rPr>
        <w:t xml:space="preserve">وَ آتُوا اَلنِّسٰاءَ صَدُقٰاتِهِنَّ نِحْلَةً فَإِنْ طِبْنَ لَکُمْ عَنْ شَیْءٍ مِنْهُ نَفْساً فَکُلُوهُ هَنِیئاً مَرِیئاً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مَهرِ زنان را با رضایت خاطر به آنان بدهید؛ پس اگر چیزی از آن را با رضایت خاطر به شما بخشیدند، آن را حلال و گوارا بخورید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پرداخت مهریّه زنان</w:t>
      </w:r>
    </w:p>
    <w:p>
      <w:pPr>
        <w:pStyle w:val="BookText"/>
        <w:rPr/>
      </w:pPr>
      <w:r>
        <w:rPr>
          <w:rFonts w:ascii="Amiri" w:hAnsi="Amiri" w:eastAsia="Amiri" w:cs="Amiri"/>
          <w:color w:val="111111"/>
          <w:sz w:val="28"/>
          <w:sz w:val="28"/>
          <w:szCs w:val="28"/>
          <w:rtl w:val="true"/>
          <w:lang w:bidi="ar-SA"/>
        </w:rPr>
        <w:t>وَ آتُوا النِّسٰاءَ صَدُقٰاتِهِنَّ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مهریّه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مالک مهریۀ خویش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النِّسٰاءَ صَدُقٰاتِهِنَّ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مالی زن در نظام خانواده</w:t>
      </w:r>
    </w:p>
    <w:p>
      <w:pPr>
        <w:pStyle w:val="BookText"/>
        <w:rPr/>
      </w:pPr>
      <w:r>
        <w:rPr>
          <w:rFonts w:ascii="Amiri" w:hAnsi="Amiri" w:eastAsia="Amiri" w:cs="Amiri"/>
          <w:color w:val="111111"/>
          <w:sz w:val="28"/>
          <w:sz w:val="28"/>
          <w:szCs w:val="28"/>
          <w:rtl w:val="true"/>
          <w:lang w:bidi="ar-SA"/>
        </w:rPr>
        <w:t>وَ آتُوا النِّسٰاءَ صَدُقٰاتِهِنَّ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پرداخت مهریّه به خود زنان، نه به فردی دیگر</w:t>
      </w:r>
    </w:p>
    <w:p>
      <w:pPr>
        <w:pStyle w:val="BookText"/>
        <w:rPr/>
      </w:pPr>
      <w:r>
        <w:rPr>
          <w:rFonts w:ascii="Amiri" w:hAnsi="Amiri" w:eastAsia="Amiri" w:cs="Amiri"/>
          <w:color w:val="111111"/>
          <w:sz w:val="28"/>
          <w:sz w:val="28"/>
          <w:szCs w:val="28"/>
          <w:rtl w:val="true"/>
          <w:lang w:bidi="ar-SA"/>
        </w:rPr>
        <w:t>وَ آتُوا النِّسٰاءَ صَدُقٰاتِهِنَّ</w:t>
      </w:r>
    </w:p>
    <w:p>
      <w:pPr>
        <w:pStyle w:val="BookText"/>
        <w:rPr/>
      </w:pPr>
      <w:r>
        <w:rPr>
          <w:rFonts w:ascii="IRNazanin" w:hAnsi="IRNazanin" w:eastAsia="IRNazanin"/>
          <w:color w:val="111111"/>
          <w:sz w:val="28"/>
          <w:sz w:val="28"/>
          <w:szCs w:val="28"/>
          <w:rtl w:val="true"/>
          <w:lang w:bidi="fa-IR"/>
        </w:rPr>
        <w:t>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آتُوا النِّسٰاءَ صَدُقٰاتِهِنَّ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اتوا صدقات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مهریّۀ زنان را باید به خود آنان پرداخت نه به پدر یا برادر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خلاف آنچه در جاهلیت مرسوم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هدیه‌ای است از سوی مردان به همسران خویش</w:t>
      </w:r>
    </w:p>
    <w:p>
      <w:pPr>
        <w:pStyle w:val="BookText"/>
        <w:rPr/>
      </w:pPr>
      <w:r>
        <w:rPr>
          <w:rFonts w:ascii="Amiri" w:hAnsi="Amiri" w:eastAsia="Amiri" w:cs="Amiri"/>
          <w:color w:val="111111"/>
          <w:sz w:val="28"/>
          <w:sz w:val="28"/>
          <w:szCs w:val="28"/>
          <w:rtl w:val="true"/>
          <w:lang w:bidi="ar-SA"/>
        </w:rPr>
        <w:t>وَ آتُوا النِّسٰاءَ صَدُقٰاتِهِنَّ نِحْلَةً</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صَدُقٰاتِهِنَّ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معنای عطیّه و هبۀ بدون عوض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دینی است برای زنان بر عهدۀ مردان</w:t>
      </w:r>
    </w:p>
    <w:p>
      <w:pPr>
        <w:pStyle w:val="BookText"/>
        <w:rPr/>
      </w:pPr>
      <w:r>
        <w:rPr>
          <w:rFonts w:ascii="Amiri" w:hAnsi="Amiri" w:eastAsia="Amiri" w:cs="Amiri"/>
          <w:color w:val="111111"/>
          <w:sz w:val="28"/>
          <w:sz w:val="28"/>
          <w:szCs w:val="28"/>
          <w:rtl w:val="true"/>
          <w:lang w:bidi="ar-SA"/>
        </w:rPr>
        <w:t>وَ آتُوا النِّسٰاءَ صَدُقٰاتِهِنَّ نِحْلَةً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گفتۀ برخی از مفسران به معنای فریضه است که در برداشت فوق از آن تعبیر به دین شده است؛ زیرا فریضۀ مالی در حقیقت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پرداخت مهریّه، با رغبت و به دور از هر گونه منّت و چشمداشت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النِّسٰاءَ صَدُقٰاتِهِنَّ نِحْلَةً</w:t>
      </w:r>
    </w:p>
    <w:p>
      <w:pPr>
        <w:pStyle w:val="BookText"/>
        <w:rPr/>
      </w:pPr>
      <w:r>
        <w:rPr>
          <w:rFonts w:ascii="IRNazanin" w:hAnsi="IRNazanin" w:eastAsia="IRNazanin"/>
          <w:color w:val="111111"/>
          <w:sz w:val="28"/>
          <w:sz w:val="28"/>
          <w:szCs w:val="28"/>
          <w:rtl w:val="true"/>
          <w:lang w:bidi="fa-IR"/>
        </w:rPr>
        <w:t xml:space="preserve">در برداشت فوق،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مفعول مطلق محذوف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آتوهن ایتاء نحلة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پرداخت باید به دور از چشمداشت و منّت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بخشی از مهریّۀ خویش را به همسرش ببخشد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طِبْنَ لَکُمْ عَنْ شَیْءٍ مِنْهُ نَفْساً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تصرف شوهران در مهریّۀ زنان، بدون جلب رضایت کامل آنان</w:t>
      </w:r>
    </w:p>
    <w:p>
      <w:pPr>
        <w:pStyle w:val="BookText"/>
        <w:rPr/>
      </w:pPr>
      <w:r>
        <w:rPr>
          <w:rFonts w:ascii="Amiri" w:hAnsi="Amiri" w:eastAsia="Amiri" w:cs="Amiri"/>
          <w:color w:val="111111"/>
          <w:sz w:val="28"/>
          <w:sz w:val="28"/>
          <w:szCs w:val="28"/>
          <w:rtl w:val="true"/>
          <w:lang w:bidi="ar-SA"/>
        </w:rPr>
        <w:t xml:space="preserve">وَ آتُوا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لَکُمْ عَنْ شَیْءٍ مِنْهُ نَفْساً فَکُلُوهُ</w:t>
      </w:r>
    </w:p>
    <w:p>
      <w:pPr>
        <w:pStyle w:val="BookText"/>
        <w:rPr/>
      </w:pPr>
      <w:r>
        <w:rPr>
          <w:rFonts w:ascii="IRNazanin" w:hAnsi="IRNazanin" w:eastAsia="IRNazanin"/>
          <w:color w:val="111111"/>
          <w:sz w:val="28"/>
          <w:sz w:val="28"/>
          <w:szCs w:val="28"/>
          <w:rtl w:val="true"/>
          <w:lang w:bidi="fa-IR"/>
        </w:rPr>
        <w:t xml:space="preserve">از 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طِبْنَ 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رضایت داشتند از مهریّه بخورید و در آن تصرف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تصرف بدون رضایت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مهریّه در عقد ازدواج، از اسباب ملکیت</w:t>
      </w:r>
    </w:p>
    <w:p>
      <w:pPr>
        <w:pStyle w:val="BookText"/>
        <w:rPr/>
      </w:pPr>
      <w:r>
        <w:rPr>
          <w:rFonts w:ascii="Amiri" w:hAnsi="Amiri" w:eastAsia="Amiri" w:cs="Amiri"/>
          <w:color w:val="111111"/>
          <w:sz w:val="28"/>
          <w:sz w:val="28"/>
          <w:szCs w:val="28"/>
          <w:rtl w:val="true"/>
          <w:lang w:bidi="ar-SA"/>
        </w:rPr>
        <w:t>وَ آتُوا النِّسٰاءَ صَدُقٰاتِهِنَّ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از وسایل ملکیت</w:t>
      </w:r>
    </w:p>
    <w:p>
      <w:pPr>
        <w:pStyle w:val="BookText"/>
        <w:rPr/>
      </w:pPr>
      <w:r>
        <w:rPr>
          <w:rFonts w:ascii="Amiri" w:hAnsi="Amiri" w:eastAsia="Amiri" w:cs="Amiri"/>
          <w:color w:val="111111"/>
          <w:sz w:val="28"/>
          <w:sz w:val="28"/>
          <w:szCs w:val="28"/>
          <w:rtl w:val="true"/>
          <w:lang w:bidi="ar-SA"/>
        </w:rPr>
        <w:t xml:space="preserve">فَإِنْ طِبْنَ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استیلای کامل است و آن ملکیّت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مالک، شرط جواز تصرف دیگران در اموال وی</w:t>
      </w:r>
    </w:p>
    <w:p>
      <w:pPr>
        <w:pStyle w:val="BookText"/>
        <w:rPr/>
      </w:pPr>
      <w:r>
        <w:rPr>
          <w:rFonts w:ascii="Amiri" w:hAnsi="Amiri" w:eastAsia="Amiri" w:cs="Amiri"/>
          <w:color w:val="111111"/>
          <w:sz w:val="28"/>
          <w:sz w:val="28"/>
          <w:szCs w:val="28"/>
          <w:rtl w:val="true"/>
          <w:lang w:bidi="ar-SA"/>
        </w:rPr>
        <w:t>فَإِنْ طِبْنَ لَکُمْ عَنْ شَیْءٍ مِنْهُ نَفْساً فَکُلُوهُ هَنِیئاً مَرِیئاً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زن از مهریّۀ خویش به شوهر می‌بخشد، برای او حلال و گواراست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طِبْنَ لَکُمْ عَنْ شَیْءٍ مِنْهُ نَفْساً فَکُلُوهُ هَنِیئاً مَرِیئاً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زنان بر عدم بخشش تمامی مهریۀ خویش به همسران خود</w:t>
      </w:r>
    </w:p>
    <w:p>
      <w:pPr>
        <w:pStyle w:val="BookText"/>
        <w:rPr/>
      </w:pPr>
      <w:r>
        <w:rPr>
          <w:rFonts w:ascii="Amiri" w:hAnsi="Amiri" w:eastAsia="Amiri" w:cs="Amiri"/>
          <w:color w:val="111111"/>
          <w:sz w:val="28"/>
          <w:sz w:val="28"/>
          <w:szCs w:val="28"/>
          <w:rtl w:val="true"/>
          <w:lang w:bidi="ar-SA"/>
        </w:rPr>
        <w:t>فَإِنْ طِبْنَ لَکُمْ عَنْ شَیْءٍ مِنْهُ نَفْساً فَکُلُوهُ</w:t>
      </w:r>
    </w:p>
    <w:p>
      <w:pPr>
        <w:pStyle w:val="BookText"/>
        <w:rPr/>
      </w:pP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به نظر می‌رسد مطرح ساختن بخشش برخی از مهریه و تصریح به آن، اشاره به این دارد که سزاوار نیست زنان تمامی مهریۀ خویش را هبه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الأولیاء لأنّ الرّجل منهم کان إذا تزوّج أیمَة أخذ صداقها دونها فنهاهم اللّه عن ذلک؟؛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آتُوا النِّسٰاءَ صَدُقٰاتِهِنَّ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آتُوا النِّسٰاءَ صَدُقٰاتِهِنَّ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اولیای دختران هستند زیرا رسم چنین بود که ولیّ دختر، هنگامی که شوهر می‌کرد مهرش‌را می‌گرفت و دختر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نمی‌گرفت، که خداوند آنان را از این عمل نهی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سَماعة بن مِهران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لَکُمْ عَنْ شَیْءٍ مِنْهُ نَفْساً فَکُلُوهُ هَنِیئاً مَرِیئاً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أموالهنّ التی فی أیدیهن ممّا ملکن؛ </w:t>
      </w:r>
      <w:r>
        <w:rPr>
          <w:rStyle w:val="FootnoteAnchor"/>
          <w:rtl w:val="true"/>
        </w:rPr>
        <w:footnoteReference w:id="4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سماعة بن مهران از امام صادق یا امام 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از آن حضرت 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لَکُمْ عَنْ شَیْءٍ مِنْهُ نَفْساً فَکُلُوهُ هَنِیئاً مَرِیئاً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اموالی است که در اختیار زنان و در تملک آنان قرار دارد</w:t>
      </w:r>
      <w:r>
        <w:rPr>
          <w:rFonts w:eastAsia="Amiri" w:cs="Amiri" w:ascii="Amiri" w:hAnsi="Amiri"/>
          <w:color w:val="111111"/>
          <w:sz w:val="28"/>
          <w:szCs w:val="28"/>
          <w:rtl w:val="true"/>
          <w:lang w:bidi="ar-SA"/>
        </w:rPr>
        <w:t>».</w:t>
      </w:r>
      <w:bookmarkStart w:id="301" w:name="pg19783_214611"/>
    </w:p>
    <w:p>
      <w:pPr>
        <w:pStyle w:val="BookText"/>
        <w:rPr/>
      </w:pPr>
      <w:bookmarkEnd w:id="3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حُکم؛ خانواده؛زن؛ غصب؛ مالکیت؛ مرد؛ مهریه؛ وجوب؛ هبه</w:t>
      </w:r>
    </w:p>
    <w:p>
      <w:pPr>
        <w:pStyle w:val="Heading3"/>
        <w:numPr>
          <w:ilvl w:val="2"/>
          <w:numId w:val="1"/>
        </w:numPr>
        <w:rPr/>
      </w:pPr>
      <w:bookmarkStart w:id="302" w:name="__RefHeading___Toc1214518_2314609296"/>
      <w:bookmarkStart w:id="303" w:name="_Toc102"/>
      <w:bookmarkEnd w:id="30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w:t>
      </w:r>
      <w:r>
        <w:rPr>
          <w:rtl w:val="true"/>
        </w:rPr>
        <w:t>]</w:t>
      </w:r>
      <w:bookmarkEnd w:id="303"/>
    </w:p>
    <w:p>
      <w:pPr>
        <w:pStyle w:val="BookText"/>
        <w:rPr/>
      </w:pPr>
      <w:r>
        <w:rPr>
          <w:rFonts w:ascii="Amiri" w:hAnsi="Amiri" w:eastAsia="Amiri" w:cs="Amiri"/>
          <w:color w:val="111111"/>
          <w:sz w:val="28"/>
          <w:sz w:val="28"/>
          <w:szCs w:val="28"/>
          <w:rtl w:val="true"/>
          <w:lang w:bidi="ar-SA"/>
        </w:rPr>
        <w:t xml:space="preserve">وَ لاٰ تُؤْتُوا اَلسُّفَهٰاءَ أَمْوٰالَکُمُ اَلَّتِی جَعَلَ اَللّٰهُ لَکُمْ قِیٰاماً وَ اُرْزُقُوهُمْ فِیهٰا وَ اُکْسُوهُمْ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و اموال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وسیلۀ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سفیهان ندهید، و از درآمدِ آن خوراکشان دهید و آنان را بپوشانید، و با آنان سخنی پسندیده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 نباید در اختیار سفیهان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تُؤْتُوا السُّفَهٰاءَ أَمْوٰالَکُمُ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محجور بودن سفیه، از تصرف در اموال</w:t>
      </w:r>
    </w:p>
    <w:p>
      <w:pPr>
        <w:pStyle w:val="BookText"/>
        <w:rPr/>
      </w:pPr>
      <w:r>
        <w:rPr>
          <w:rFonts w:ascii="Amiri" w:hAnsi="Amiri" w:eastAsia="Amiri" w:cs="Amiri"/>
          <w:color w:val="111111"/>
          <w:sz w:val="28"/>
          <w:sz w:val="28"/>
          <w:szCs w:val="28"/>
          <w:rtl w:val="true"/>
          <w:lang w:bidi="ar-SA"/>
        </w:rPr>
        <w:t>وَ لاٰ تُؤْتُوا السُّفَهٰاءَ أَمْوٰالَکُمُ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به سفیهان، نباید مال را در اختیار خود آنان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تُؤْتُوا السُّفَهٰاءَ أَمْوٰالَکُمُ</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انفاق بر آنان باشد؛ یعنی هنگام انفاق بر آنان، اموالتان را در اختیار خود آنان قرار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پرداخت اموال کم‌ارزش سفیهان به آنان</w:t>
      </w:r>
    </w:p>
    <w:p>
      <w:pPr>
        <w:pStyle w:val="BookText"/>
        <w:rPr/>
      </w:pPr>
      <w:r>
        <w:rPr>
          <w:rFonts w:ascii="Amiri" w:hAnsi="Amiri" w:eastAsia="Amiri" w:cs="Amiri"/>
          <w:color w:val="111111"/>
          <w:sz w:val="28"/>
          <w:sz w:val="28"/>
          <w:szCs w:val="28"/>
          <w:rtl w:val="true"/>
          <w:lang w:bidi="ar-SA"/>
        </w:rPr>
        <w:t>وَ لاٰ تُؤْتُوا السُّفَهٰاءَ أَمْوٰالَکُمُ الَّتِی جَعَلَ اللّٰهُ لَکُمْ قِیٰاماً</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احترازی باشد، مفهوم آن این است که اموالی را که ارزش اقتصادی چندانی ندارد، می‌توان در اختیار سفیه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سفیه، باید در اختیار ولیّ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تُؤْتُوا السُّفَهٰاءَ أَمْوٰالَکُمُ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تُؤْتُوا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را به سفیهان نپردازید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را بر این قرار داده که اموال آنان باید در اختیار دیگری باشد، و چون مخاطبان آیه در مورد یکایک سفیهان نمی‌تواند همۀ مسلمانان باشد، به نظر می‌رسد خطاب متوجّه ولیّ سفیه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دارای حقوقی نسبت به اموال شخصی افراد</w:t>
      </w:r>
    </w:p>
    <w:p>
      <w:pPr>
        <w:pStyle w:val="BookText"/>
        <w:rPr/>
      </w:pPr>
      <w:r>
        <w:rPr>
          <w:rFonts w:ascii="Amiri" w:hAnsi="Amiri" w:eastAsia="Amiri" w:cs="Amiri"/>
          <w:color w:val="111111"/>
          <w:sz w:val="28"/>
          <w:sz w:val="28"/>
          <w:szCs w:val="28"/>
          <w:rtl w:val="true"/>
          <w:lang w:bidi="ar-SA"/>
        </w:rPr>
        <w:t>وَ لاٰ تُؤْتُوا السُّفَهٰاءَ أَمْوٰالَکُمُ</w:t>
      </w:r>
    </w:p>
    <w:p>
      <w:pPr>
        <w:pStyle w:val="BookText"/>
        <w:rPr/>
      </w:pPr>
      <w:r>
        <w:rPr>
          <w:rFonts w:ascii="IRNazanin" w:hAnsi="IRNazanin" w:eastAsia="IRNazanin"/>
          <w:color w:val="111111"/>
          <w:sz w:val="28"/>
          <w:sz w:val="28"/>
          <w:szCs w:val="28"/>
          <w:rtl w:val="true"/>
          <w:lang w:bidi="fa-IR"/>
        </w:rPr>
        <w:t>نسبت دادن اموال شخصی سفیهان به جامعه، می‌رساند که جامعه در اموال شخصی افراد، حقوقی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اقتصادی جامعه، نباید در دست سفیهان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تُؤْتُوا السُّفَهٰاءَ أَمْوٰالَکُمُ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حقیقی اموال و ثروتها</w:t>
      </w:r>
    </w:p>
    <w:p>
      <w:pPr>
        <w:pStyle w:val="BookText"/>
        <w:rPr/>
      </w:pPr>
      <w:r>
        <w:rPr>
          <w:rFonts w:ascii="Amiri" w:hAnsi="Amiri" w:eastAsia="Amiri" w:cs="Amiri"/>
          <w:color w:val="111111"/>
          <w:sz w:val="28"/>
          <w:sz w:val="28"/>
          <w:szCs w:val="28"/>
          <w:rtl w:val="true"/>
          <w:lang w:bidi="ar-SA"/>
        </w:rPr>
        <w:t>أَمْوٰالَکُمُ الَّتِی جَعَلَ اللّٰهُ لَکُمْ قِیٰاماً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 و اموال، وسیلۀ برپایی و قوام زندگی جامعه</w:t>
      </w:r>
    </w:p>
    <w:p>
      <w:pPr>
        <w:pStyle w:val="BookText"/>
        <w:rPr/>
      </w:pPr>
      <w:r>
        <w:rPr>
          <w:rFonts w:ascii="Amiri" w:hAnsi="Amiri" w:eastAsia="Amiri" w:cs="Amiri"/>
          <w:color w:val="111111"/>
          <w:sz w:val="28"/>
          <w:sz w:val="28"/>
          <w:szCs w:val="28"/>
          <w:rtl w:val="true"/>
          <w:lang w:bidi="ar-SA"/>
        </w:rPr>
        <w:t>أَمْوٰالَکُمُ الَّتِی جَعَلَ اللّٰهُ لَکُمْ قِیٰاماً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مایه و وسیلۀ ثبات و قوام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اموال خویش را در غیر مصالح جامعه به کار می‌گیرند، در تلقی دین، سفیه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أَمْوٰالَکُمُ الَّتِی جَعَلَ اللّٰهُ لَکُمْ قِیٰاماً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تُؤْتُوا السُّفَهٰاءَ أَمْوٰالَکُمُ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خداوند از آن جهت پرداخت اموال سفیهان را به آنان ممنوع کرده که آن را در غیر مصالح جامعه و قوام و برپایی آن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مصرف مال در غیر مصلحت جامعه، مصرفی سفیهانه و مصرف‌کنندۀ آن، سفیه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باید برای رشد اقتصادی جامعه به کار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أَمْوٰالَکُمُ الَّتِی جَعَلَ اللّٰهُ لَکُمْ قِیٰاماً</w:t>
      </w:r>
    </w:p>
    <w:p>
      <w:pPr>
        <w:pStyle w:val="BookText"/>
        <w:rPr/>
      </w:pPr>
      <w:r>
        <w:rPr>
          <w:rFonts w:ascii="IRNazanin" w:hAnsi="IRNazanin" w:eastAsia="IRNazanin"/>
          <w:color w:val="111111"/>
          <w:sz w:val="28"/>
          <w:sz w:val="28"/>
          <w:szCs w:val="28"/>
          <w:rtl w:val="true"/>
          <w:lang w:bidi="fa-IR"/>
        </w:rPr>
        <w:t>از اینکه خداوند مال را برای برپایی جامعه قرار داده و به همین جهت پرداخت آن را به سفیهان منع کرده، معلوم می‌شود که ثروتها باید در جهت رشد اقتصادی، که قوام جامعه به آن بستگی دارد، به کار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خوراک و پوشاک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سفیهان، بر عهدۀ اولیای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ارْزُقُوهُمْ فِیهٰا وَ اکْسُوهُمْ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 جریان انداختن سرمایۀ سفیهان، و تأمین آنان از سود آن</w:t>
      </w:r>
    </w:p>
    <w:p>
      <w:pPr>
        <w:pStyle w:val="BookText"/>
        <w:rPr/>
      </w:pPr>
      <w:r>
        <w:rPr>
          <w:rFonts w:ascii="Amiri" w:hAnsi="Amiri" w:eastAsia="Amiri" w:cs="Amiri"/>
          <w:color w:val="111111"/>
          <w:sz w:val="28"/>
          <w:sz w:val="28"/>
          <w:szCs w:val="28"/>
          <w:rtl w:val="true"/>
          <w:lang w:bidi="ar-SA"/>
        </w:rPr>
        <w:t>وَ ارْزُقُوهُمْ فِیهٰا وَ اکْسُوهُمْ</w:t>
      </w:r>
    </w:p>
    <w:p>
      <w:pPr>
        <w:pStyle w:val="BookText"/>
        <w:rPr/>
      </w:pPr>
      <w:r>
        <w:rPr>
          <w:rFonts w:ascii="IRNazanin" w:hAnsi="IRNazanin" w:eastAsia="IRNazanin"/>
          <w:color w:val="111111"/>
          <w:sz w:val="28"/>
          <w:sz w:val="28"/>
          <w:szCs w:val="28"/>
          <w:rtl w:val="true"/>
          <w:lang w:bidi="fa-IR"/>
        </w:rPr>
        <w:t>خداوند مقرر داشته است که روزی سفیهان در اموال آنان باشد و نه از اموال آنان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ارْزُقُوهُمْ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می‌تواند این معنا را تأمین کند این است که سرمایۀ آنان در جریان افتد و از سود به دست آمده زندگی آنان تأمین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برخورد شایسته و سازنده در گفتار با سفیهان</w:t>
      </w:r>
    </w:p>
    <w:p>
      <w:pPr>
        <w:pStyle w:val="BookText"/>
        <w:rPr/>
      </w:pPr>
      <w:r>
        <w:rPr>
          <w:rFonts w:ascii="Amiri" w:hAnsi="Amiri" w:eastAsia="Amiri" w:cs="Amiri"/>
          <w:color w:val="111111"/>
          <w:sz w:val="28"/>
          <w:sz w:val="28"/>
          <w:szCs w:val="28"/>
          <w:rtl w:val="true"/>
          <w:lang w:bidi="ar-SA"/>
        </w:rPr>
        <w:t>وَ قُولُوا لَهُمْ قَوْلاً مَعْرُوفاً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تأتمن شارب الخمر فإن اللّه عزّوجلّ یقول فی</w:t>
      </w:r>
    </w:p>
    <w:p>
      <w:pPr>
        <w:pStyle w:val="BookText"/>
        <w:rPr/>
      </w:pPr>
      <w:r>
        <w:rPr>
          <w:rFonts w:ascii="Amiri" w:hAnsi="Amiri" w:eastAsia="Amiri" w:cs="Amiri"/>
          <w:color w:val="111111"/>
          <w:sz w:val="28"/>
          <w:sz w:val="28"/>
          <w:szCs w:val="28"/>
          <w:rtl w:val="true"/>
          <w:lang w:bidi="ar-SA"/>
        </w:rPr>
        <w:t>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تُؤْتُوا السُّفَهٰاءَ 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سفیه أسفه من شارب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شرابخوار را امین قرار مده زیرا خداوند عزوجل در کتابش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تُؤْتُوا السُّفَهٰاءَ 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کدام سفیه از انسان شرابخوار سفیه‌تر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نهی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تباهی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 خداوند عزوجل در کتابش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تُؤْتُوا السُّفَهٰاءَ أَمْوٰالَکُمُ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تُؤْتُوا السُّفَهٰاءَ 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تثق به؛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تُؤْتُوا السُّفَهٰاءَ أَمْوٰالَکُمُ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است که تو به وی اعتماد نداری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 بن أبی حمزة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تُؤْتُوا السُّفَهٰاءَ 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الیتامیٰ لا تعطوهم أموالهم حتی تعرفوا منهم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علی بن أبی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تُؤْتُوا السُّفَهٰاءَ أَمْوٰالَکُمُ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یتیمان هستند، تا در آنان رشد عقلی نیافتید، اموالشان را در اختیارشان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اللّه؛ انفاق؛ جامعه؛ حُکم؛ خمر؛رزق؛ سخن؛ سرزمین؛ سفاهت؛ مال؛ مالکیت؛ معاشرت؛ یتیم</w:t>
      </w:r>
      <w:bookmarkStart w:id="304" w:name="pg19783_214614"/>
    </w:p>
    <w:p>
      <w:pPr>
        <w:pStyle w:val="Heading3"/>
        <w:numPr>
          <w:ilvl w:val="2"/>
          <w:numId w:val="1"/>
        </w:numPr>
        <w:rPr/>
      </w:pPr>
      <w:bookmarkStart w:id="305" w:name="__RefHeading___Toc1214520_2314609296"/>
      <w:bookmarkStart w:id="306" w:name="_Toc103"/>
      <w:bookmarkEnd w:id="304"/>
      <w:bookmarkEnd w:id="30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w:t>
      </w:r>
      <w:r>
        <w:rPr>
          <w:rtl w:val="true"/>
        </w:rPr>
        <w:t>]</w:t>
      </w:r>
      <w:bookmarkEnd w:id="306"/>
    </w:p>
    <w:p>
      <w:pPr>
        <w:pStyle w:val="BookText"/>
        <w:rPr/>
      </w:pPr>
      <w:r>
        <w:rPr>
          <w:rFonts w:ascii="Amiri" w:hAnsi="Amiri" w:eastAsia="Amiri" w:cs="Amiri"/>
          <w:color w:val="111111"/>
          <w:sz w:val="28"/>
          <w:sz w:val="28"/>
          <w:szCs w:val="28"/>
          <w:rtl w:val="true"/>
          <w:lang w:bidi="ar-SA"/>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و یتیمان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رشد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بیازمایید تا وقتی که به سنّ ازدواج برسند؛ پس اگر در آنان رشد فکری احساس کردید، اموالشان را به آنان ردّ کنید، و آن را از روی اسراف و برای پیشدستی کردن بر آنان، که مبادا بزرگ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اموالشان را طلب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بی‌نیاز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مصرف مال یتیم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خودداری کند؛ و هر کس نیازمند باشد، باید به طور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اموالشان را به آنان ردّ کردید، بر آنان گواه بگیرید، و خدا برای حسابرسی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آزمایش یتیمان تا هنگام بلوغ و توان ازدواج، برای تشخیص رشد فکری آنان</w:t>
      </w:r>
    </w:p>
    <w:p>
      <w:pPr>
        <w:pStyle w:val="BookText"/>
        <w:rPr/>
      </w:pPr>
      <w:r>
        <w:rPr>
          <w:rFonts w:ascii="Amiri" w:hAnsi="Amiri" w:eastAsia="Amiri" w:cs="Amiri"/>
          <w:color w:val="111111"/>
          <w:sz w:val="28"/>
          <w:sz w:val="28"/>
          <w:szCs w:val="28"/>
          <w:rtl w:val="true"/>
          <w:lang w:bidi="ar-SA"/>
        </w:rPr>
        <w:t xml:space="preserve">وَ ابْتَلُوا الْیَتٰامیٰ حَتّٰی إِذٰا بَلَغُوا النِّکٰاحَ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مرحلۀ بلوغ جنسی و تحقق رشد فکری، دو شرط برای تحویل اموال یتیمان به آنان</w:t>
      </w:r>
    </w:p>
    <w:p>
      <w:pPr>
        <w:pStyle w:val="BookText"/>
        <w:rPr/>
      </w:pPr>
      <w:r>
        <w:rPr>
          <w:rFonts w:ascii="Amiri" w:hAnsi="Amiri" w:eastAsia="Amiri" w:cs="Amiri"/>
          <w:color w:val="111111"/>
          <w:sz w:val="28"/>
          <w:sz w:val="28"/>
          <w:szCs w:val="28"/>
          <w:rtl w:val="true"/>
          <w:lang w:bidi="ar-SA"/>
        </w:rPr>
        <w:t>حَتّٰی إِذٰا بَلَغُوا النِّکٰاحَ فَإِنْ آنَسْتُمْ مِنْهُمْ رُشْداً فَادْفَعُوا إِلَیْهِمْ أَمْوٰالَهُمْ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مرحلۀ بلوغ جنسی و تحقق رشد فکری، دو شرط برای جواز تصرف یتیمان در اموال خود</w:t>
      </w:r>
    </w:p>
    <w:p>
      <w:pPr>
        <w:pStyle w:val="BookText"/>
        <w:rPr/>
      </w:pPr>
      <w:r>
        <w:rPr>
          <w:rFonts w:ascii="Amiri" w:hAnsi="Amiri" w:eastAsia="Amiri" w:cs="Amiri"/>
          <w:color w:val="111111"/>
          <w:sz w:val="28"/>
          <w:sz w:val="28"/>
          <w:szCs w:val="28"/>
          <w:rtl w:val="true"/>
          <w:lang w:bidi="ar-SA"/>
        </w:rPr>
        <w:t xml:space="preserve">وَ ابْتَلُوا الْیَتٰامیٰ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فَادْفَعُوا إِلَیْهِمْ أَمْوٰالَهُمْ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ردّ اموال یتیمان، پس از بلوغ جنسی و احراز رشد فکری آنان</w:t>
      </w:r>
    </w:p>
    <w:p>
      <w:pPr>
        <w:pStyle w:val="BookText"/>
        <w:rPr/>
      </w:pPr>
      <w:r>
        <w:rPr>
          <w:rFonts w:ascii="Amiri" w:hAnsi="Amiri" w:eastAsia="Amiri" w:cs="Amiri"/>
          <w:color w:val="111111"/>
          <w:sz w:val="28"/>
          <w:sz w:val="28"/>
          <w:szCs w:val="28"/>
          <w:rtl w:val="true"/>
          <w:lang w:bidi="ar-SA"/>
        </w:rPr>
        <w:t xml:space="preserve">وَ ابْتَلُوا الْیَتٰامیٰ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آنَسْتُمْ مِنْهُمْ رُشْداً فَادْفَعُوا إِلَیْهِمْ أَمْوٰالَهُمْ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نابالغان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رشد فکری ندارند، از تصرف در اموال خود محجورند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ابْتَلُوا الْیَتٰامیٰ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آنَسْتُمْ مِنْهُمْ رُشْداً فَادْفَعُوا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همواره مستلزم جواز تصرّف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ابْتَلُوا الْیَتٰامیٰ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آنَسْتُمْ مِنْهُمْ رُشْداً فَادْفَعُوا</w:t>
      </w:r>
    </w:p>
    <w:p>
      <w:pPr>
        <w:pStyle w:val="BookText"/>
        <w:rPr/>
      </w:pPr>
      <w:r>
        <w:rPr>
          <w:rFonts w:ascii="IRNazanin" w:hAnsi="IRNazanin" w:eastAsia="IRNazanin"/>
          <w:color w:val="111111"/>
          <w:sz w:val="28"/>
          <w:sz w:val="28"/>
          <w:szCs w:val="28"/>
          <w:rtl w:val="true"/>
          <w:lang w:bidi="fa-IR"/>
        </w:rPr>
        <w:t>از اینکه یتیمان نابالغ از تصرف در اموال خویش ممنوع و محجورند، معلوم می‌شود که مجرد مالک بودن مستلزم جواز تصرف در اموال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تصرف کودکان یتیم در اموال، با اذن و نظارت ولیّ</w:t>
      </w:r>
    </w:p>
    <w:p>
      <w:pPr>
        <w:pStyle w:val="BookText"/>
        <w:rPr/>
      </w:pPr>
      <w:r>
        <w:rPr>
          <w:rFonts w:ascii="Amiri" w:hAnsi="Amiri" w:eastAsia="Amiri" w:cs="Amiri"/>
          <w:color w:val="111111"/>
          <w:sz w:val="28"/>
          <w:sz w:val="28"/>
          <w:szCs w:val="28"/>
          <w:rtl w:val="true"/>
          <w:lang w:bidi="ar-SA"/>
        </w:rPr>
        <w:t>وَ ابْتَلُوا الْیَتٰامیٰ حَتّٰی إِذٰا بَلَغُوا النِّکٰاحَ</w:t>
      </w:r>
    </w:p>
    <w:p>
      <w:pPr>
        <w:pStyle w:val="BookText"/>
        <w:rPr/>
      </w:pPr>
      <w:r>
        <w:rPr>
          <w:rFonts w:ascii="IRNazanin" w:hAnsi="IRNazanin" w:eastAsia="IRNazanin"/>
          <w:color w:val="111111"/>
          <w:sz w:val="28"/>
          <w:sz w:val="28"/>
          <w:szCs w:val="28"/>
          <w:rtl w:val="true"/>
          <w:lang w:bidi="fa-IR"/>
        </w:rPr>
        <w:t>چون بدون تصرف یتیم در اموال و بدون نظارت ولیّ بر آن تصرفات، آزمایش تحقق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شخصی کودکان</w:t>
      </w:r>
    </w:p>
    <w:p>
      <w:pPr>
        <w:pStyle w:val="BookText"/>
        <w:rPr/>
      </w:pPr>
      <w:r>
        <w:rPr>
          <w:rFonts w:ascii="Amiri" w:hAnsi="Amiri" w:eastAsia="Amiri" w:cs="Amiri"/>
          <w:color w:val="111111"/>
          <w:sz w:val="28"/>
          <w:sz w:val="28"/>
          <w:szCs w:val="28"/>
          <w:rtl w:val="true"/>
          <w:lang w:bidi="ar-SA"/>
        </w:rPr>
        <w:t xml:space="preserve">وَ ابْتَلُوا الْیَتٰامیٰ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فَادْفَعُوا إِلَیْهِمْ أَمْوٰالَهُمْ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اسراف و سوء استفادۀ اولیا از اموال یتیمان</w:t>
      </w:r>
    </w:p>
    <w:p>
      <w:pPr>
        <w:pStyle w:val="BookText"/>
        <w:rPr/>
      </w:pPr>
      <w:r>
        <w:rPr>
          <w:rFonts w:ascii="Amiri" w:hAnsi="Amiri" w:eastAsia="Amiri" w:cs="Amiri"/>
          <w:color w:val="111111"/>
          <w:sz w:val="28"/>
          <w:sz w:val="28"/>
          <w:szCs w:val="28"/>
          <w:rtl w:val="true"/>
          <w:lang w:bidi="ar-SA"/>
        </w:rPr>
        <w:t>وَ لاٰ تَأْکُلُوهٰا إِسْرٰافاً وَ بِدٰاراً أَنْ یَکْبَرُوا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از اموال یتیم در قبال خدمت به وی، بر ولیّ ثروتمند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غَنِیًّا فَلْیَسْتَعْفِفْ</w:t>
      </w:r>
    </w:p>
    <w:p>
      <w:pPr>
        <w:pStyle w:val="BookText"/>
        <w:rPr/>
      </w:pPr>
      <w:r>
        <w:rPr>
          <w:rFonts w:ascii="IRNazanin" w:hAnsi="IRNazanin" w:eastAsia="IRNazanin"/>
          <w:color w:val="111111"/>
          <w:sz w:val="28"/>
          <w:sz w:val="28"/>
          <w:szCs w:val="28"/>
          <w:rtl w:val="true"/>
          <w:lang w:bidi="fa-IR"/>
        </w:rPr>
        <w:t>برخی برآنند که مراد از تصرف و بهره‌گیری از اموال یتیم، بهره‌هایی است که ولیّ و سرپرست یتیمان به عنوان کارمزد از اموال یتیم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نکردن ولیّ غنی از اموال یتیمان در قبال خدمت به آنان، امری نیکو و پسندیده</w:t>
      </w:r>
    </w:p>
    <w:p>
      <w:pPr>
        <w:pStyle w:val="BookText"/>
        <w:rPr/>
      </w:pPr>
      <w:r>
        <w:rPr>
          <w:rFonts w:ascii="Amiri" w:hAnsi="Amiri" w:eastAsia="Amiri" w:cs="Amiri"/>
          <w:color w:val="111111"/>
          <w:sz w:val="28"/>
          <w:sz w:val="28"/>
          <w:szCs w:val="28"/>
          <w:rtl w:val="true"/>
          <w:lang w:bidi="ar-SA"/>
        </w:rPr>
        <w:t>وَ مَنْ کٰانَ غَنِیًّا فَلْیَسْتَعْفِفْ</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فَلْیَسْتَعْفِفْ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تصرف در مال یتیم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معنای استحبابی حمل شده است؛ چون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که دلالت بر وجوب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بهره‌گیری متعارف ولیّ از مال یتیم، در قبال خدمت به او، در صورت فقر</w:t>
      </w:r>
    </w:p>
    <w:p>
      <w:pPr>
        <w:pStyle w:val="BookText"/>
        <w:rPr/>
      </w:pPr>
      <w:r>
        <w:rPr>
          <w:rFonts w:ascii="Amiri" w:hAnsi="Amiri" w:eastAsia="Amiri" w:cs="Amiri"/>
          <w:color w:val="111111"/>
          <w:sz w:val="28"/>
          <w:sz w:val="28"/>
          <w:szCs w:val="28"/>
          <w:rtl w:val="true"/>
          <w:lang w:bidi="ar-SA"/>
        </w:rPr>
        <w:t>وَ مَنْ کٰانَ فَقِیراً فَلْیَأْکُلْ بِالْمَعْرُوفِ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عرف، در تعیین مقدار ارزش کار</w:t>
      </w:r>
    </w:p>
    <w:p>
      <w:pPr>
        <w:pStyle w:val="BookText"/>
        <w:rPr/>
      </w:pPr>
      <w:r>
        <w:rPr>
          <w:rFonts w:ascii="Amiri" w:hAnsi="Amiri" w:eastAsia="Amiri" w:cs="Amiri"/>
          <w:color w:val="111111"/>
          <w:sz w:val="28"/>
          <w:sz w:val="28"/>
          <w:szCs w:val="28"/>
          <w:rtl w:val="true"/>
          <w:lang w:bidi="ar-SA"/>
        </w:rPr>
        <w:t>فَلْیَأْکُلْ بِالْمَعْرُوفِ</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متعارف و مورد پسند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گرفتن شاهد، به هنگام پرداخت اموال یتیمان به آنان</w:t>
      </w:r>
    </w:p>
    <w:p>
      <w:pPr>
        <w:pStyle w:val="BookText"/>
        <w:rPr/>
      </w:pPr>
      <w:r>
        <w:rPr>
          <w:rFonts w:ascii="Amiri" w:hAnsi="Amiri" w:eastAsia="Amiri" w:cs="Amiri"/>
          <w:color w:val="111111"/>
          <w:sz w:val="28"/>
          <w:sz w:val="28"/>
          <w:szCs w:val="28"/>
          <w:rtl w:val="true"/>
          <w:lang w:bidi="ar-SA"/>
        </w:rPr>
        <w:t>فَإِذٰا دَفَعْتُمْ إِلَیْهِمْ أَمْوٰالَهُمْ فَأَشْهِدُوا عَلَیْهِمْ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گواه گرفتن، در ادای اموال دیگران</w:t>
      </w:r>
    </w:p>
    <w:p>
      <w:pPr>
        <w:pStyle w:val="BookText"/>
        <w:rPr/>
      </w:pPr>
      <w:r>
        <w:rPr>
          <w:rFonts w:ascii="Amiri" w:hAnsi="Amiri" w:eastAsia="Amiri" w:cs="Amiri"/>
          <w:color w:val="111111"/>
          <w:sz w:val="28"/>
          <w:sz w:val="28"/>
          <w:szCs w:val="28"/>
          <w:rtl w:val="true"/>
          <w:lang w:bidi="ar-SA"/>
        </w:rPr>
        <w:t>فَإِذٰا دَفَعْتُمْ إِلَیْهِمْ أَمْوٰالَهُمْ فَأَشْهِدُوا عَلَیْهِمْ</w:t>
      </w:r>
    </w:p>
    <w:p>
      <w:pPr>
        <w:pStyle w:val="BookText"/>
        <w:rPr/>
      </w:pPr>
      <w:r>
        <w:rPr>
          <w:rFonts w:ascii="IRNazanin" w:hAnsi="IRNazanin" w:eastAsia="IRNazanin"/>
          <w:color w:val="111111"/>
          <w:sz w:val="28"/>
          <w:sz w:val="28"/>
          <w:szCs w:val="28"/>
          <w:rtl w:val="true"/>
          <w:lang w:bidi="fa-IR"/>
        </w:rPr>
        <w:t>به نظر می‌رسد ملاک در شاهد گرفتن، مختص مال یتیم نباشد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آیه می‌تواند دلیل لزوم گواه گرفتن برای ادای همۀ اموال و دیون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خداوند در حسابرسی اعمال</w:t>
      </w:r>
    </w:p>
    <w:p>
      <w:pPr>
        <w:pStyle w:val="BookText"/>
        <w:rPr/>
      </w:pPr>
      <w:r>
        <w:rPr>
          <w:rFonts w:ascii="Amiri" w:hAnsi="Amiri" w:eastAsia="Amiri" w:cs="Amiri"/>
          <w:color w:val="111111"/>
          <w:sz w:val="28"/>
          <w:sz w:val="28"/>
          <w:szCs w:val="28"/>
          <w:rtl w:val="true"/>
          <w:lang w:bidi="ar-SA"/>
        </w:rPr>
        <w:t>وَ کَفیٰ بِاللّٰهِ حَسِیباً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حسابرسی دقیق خداوند، پشتوانۀ رعایت حقوق دیگران</w:t>
      </w:r>
    </w:p>
    <w:p>
      <w:pPr>
        <w:pStyle w:val="BookText"/>
        <w:rPr/>
      </w:pPr>
      <w:r>
        <w:rPr>
          <w:rFonts w:ascii="Amiri" w:hAnsi="Amiri" w:eastAsia="Amiri" w:cs="Amiri"/>
          <w:color w:val="111111"/>
          <w:sz w:val="28"/>
          <w:sz w:val="28"/>
          <w:szCs w:val="28"/>
          <w:rtl w:val="true"/>
          <w:lang w:bidi="ar-SA"/>
        </w:rPr>
        <w:t>وَ کَفیٰ بِاللّٰهِ حَسِیباً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اولیای یتیمان، نسبت به عدم رعایت حقوق آنان</w:t>
      </w:r>
    </w:p>
    <w:p>
      <w:pPr>
        <w:pStyle w:val="BookText"/>
        <w:rPr/>
      </w:pPr>
      <w:r>
        <w:rPr>
          <w:rFonts w:ascii="Amiri" w:hAnsi="Amiri" w:eastAsia="Amiri" w:cs="Amiri"/>
          <w:color w:val="111111"/>
          <w:sz w:val="28"/>
          <w:sz w:val="28"/>
          <w:szCs w:val="28"/>
          <w:rtl w:val="true"/>
          <w:lang w:bidi="ar-SA"/>
        </w:rPr>
        <w:t xml:space="preserve">فَإِنْ آنَسْتُمْ مِنْهُمْ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بِاللّٰهِ حَسِیباً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کَفیٰ بِاللّٰهِ حَسِیباً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آنَسْتُمْ مِنْهُمْ رُشْداً فَادْفَعُوا إِلَیْهِمْ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إیناس الرشد حفظ المال؛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روایت شده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آنَسْتُمْ مِنْهُمْ رُشْداً فَادْفَعُوا إِلَیْهِمْ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جلوگیری از فساد و تباهی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فَقِیراً فَلْیَأْکُلْ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رجل یحبس نفسه عن المعیشة فلا بأس أن یأکل بالمعروف إذا کان یصلح لهم أموالهم فان کان المال قلیلاً فلا یأکل منه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فَقِیراً فَلْیَأْکُلْ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خود را از پرداختن به زندگی خود باز می‌دارد از این رو در صورتی که کارش در جهت اصلاح اموال یتیمان باشد می‌تواند بدون نگرانی به اندازه متعارف از آن مال بخورد، لکن اگر مال یتیم، اندک باشد نباید از آن چیزی بخورد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فَلْیَأْکُلْ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المعروف هو القوت و إنّما عنی الوصیّ او القیّم فی أموالهم و ما یُصلِحهم؛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فَلْیَأْکُلْ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متعارف، قوت روزانه است،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که می‌تواند در حد متعارف از اموال یتیمان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یا قیّم در اموال آنان و اموری است که باعث اصلاح حال آنان می‌شود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من کان فقیراً فلیأخذ من مال الیتیم قدر الحاجة و</w:t>
      </w:r>
      <w:bookmarkStart w:id="307" w:name="pg19783_214617"/>
    </w:p>
    <w:p>
      <w:pPr>
        <w:pStyle w:val="BookText"/>
        <w:rPr/>
      </w:pPr>
      <w:bookmarkEnd w:id="307"/>
      <w:r>
        <w:rPr>
          <w:rFonts w:ascii="IRNazanin" w:hAnsi="IRNazanin" w:eastAsia="IRNazanin"/>
          <w:color w:val="111111"/>
          <w:sz w:val="28"/>
          <w:sz w:val="28"/>
          <w:szCs w:val="28"/>
          <w:rtl w:val="true"/>
          <w:lang w:bidi="fa-IR"/>
        </w:rPr>
        <w:t xml:space="preserve">الکفایة علی جهة القرض ثمّ یردّ علیه ما أخذ منه إذا وجد؛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فَقِیراً فَلْیَأْکُلْ بِالْمَعْرُوفِ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نیازمند است می‌تواند از مال یتیم به اندازۀ نیاز و کفایت به عنوان قرض برگیرد و هر وقت، داشت، آن را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اسراف؛ اقتصاد؛ اللّه؛امانت؛ امتحان؛ ایمان؛ حرمت؛ حسابرسی؛ حقوق؛ حُکم؛ رشد؛ سرزمین؛ عرف؛ عفو؛ عمل؛ فقر؛ کار؛ کفالت؛ کودکی؛ گواهی؛ مال؛ مالکیت؛ مصلحت؛ وجوب؛ ولیّ؛ یتیم</w:t>
      </w:r>
    </w:p>
    <w:p>
      <w:pPr>
        <w:pStyle w:val="Heading3"/>
        <w:numPr>
          <w:ilvl w:val="2"/>
          <w:numId w:val="1"/>
        </w:numPr>
        <w:rPr/>
      </w:pPr>
      <w:bookmarkStart w:id="308" w:name="__RefHeading___Toc1214522_2314609296"/>
      <w:bookmarkStart w:id="309" w:name="_Toc104"/>
      <w:bookmarkEnd w:id="30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w:t>
      </w:r>
      <w:r>
        <w:rPr>
          <w:rtl w:val="true"/>
        </w:rPr>
        <w:t>]</w:t>
      </w:r>
      <w:bookmarkEnd w:id="309"/>
    </w:p>
    <w:p>
      <w:pPr>
        <w:pStyle w:val="BookText"/>
        <w:rPr/>
      </w:pPr>
      <w:r>
        <w:rPr>
          <w:rFonts w:ascii="Amiri" w:hAnsi="Amiri" w:eastAsia="Amiri" w:cs="Amiri"/>
          <w:color w:val="111111"/>
          <w:sz w:val="28"/>
          <w:sz w:val="28"/>
          <w:szCs w:val="28"/>
          <w:rtl w:val="true"/>
          <w:lang w:bidi="ar-SA"/>
        </w:rPr>
        <w:t xml:space="preserve">لِلرِّجٰالِ نَصِیبٌ مِمّٰا تَرَکَ اَلْوٰالِدٰانِ وَ اَلْأَقْرَبُونَ وَ لِلنِّسٰاءِ نَصِیبٌ مِمّٰا تَرَکَ اَلْوٰالِدٰانِ وَ اَلْأَقْرَبُونَ مِمّٰا قَلَّ مِنْهُ أَوْ کَثُرَ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مردان از آنچه پدر و مادر و خویشاوندان نزدیک‌ترشان باقی گذاشته‌اند سهمی دارند، و زنان نیز از آنچه پدر و مادر و خویشاوندان نزدیک ترشان باقی گذاشته‌اند سهمی دارند، خواه آن مال کم باشد یا زیاد، که این سهمی مقرّر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مردان و زنان، از پدر و مادر و خویشاوندان خود ارث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لِلرِّجٰالِ نَصِیبٌ مِمّٰا تَرَکَ الْوٰالِدٰانِ وَ الْأَقْرَبُونَ وَ لِلنِّسٰاءِ نَصِیبٌ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پدر، مادر و خویشاوندان، دارای سهمی معلوم و مشخص از میراث</w:t>
      </w:r>
    </w:p>
    <w:p>
      <w:pPr>
        <w:pStyle w:val="BookText"/>
        <w:rPr/>
      </w:pPr>
      <w:r>
        <w:rPr>
          <w:rFonts w:ascii="Amiri" w:hAnsi="Amiri" w:eastAsia="Amiri" w:cs="Amiri"/>
          <w:color w:val="111111"/>
          <w:sz w:val="28"/>
          <w:sz w:val="28"/>
          <w:szCs w:val="28"/>
          <w:rtl w:val="true"/>
          <w:lang w:bidi="ar-SA"/>
        </w:rPr>
        <w:t xml:space="preserve">لِلرِّجٰالِ نَصِیبٌ مِمّٰا 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لِلنِّسٰاءِ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نَصِیباً مَفْرُوضاً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سهیم بودن در میراث، خویشاوندی وارث با میّت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لِلرِّجٰالِ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الْأَقْرَبُونَ وَ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نزدیکتر میت، برای ارث بردن مقدم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لِلرِّجٰالِ نَصِیبٌ مِمّٰا تَرَکَ الْوٰالِدٰانِ وَ الْأَقْرَبُونَ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معنای نزدیکترین خویشان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وارثی که از سایر خویشاوندان به میت نزدیکتر است در ارث بردن مقدّم است</w:t>
      </w:r>
      <w:r>
        <w:rPr>
          <w:rFonts w:eastAsia="IRNazanin" w:cs="IRNazanin"/>
          <w:color w:val="111111"/>
          <w:sz w:val="28"/>
          <w:szCs w:val="28"/>
          <w:rtl w:val="true"/>
          <w:lang w:bidi="fa-IR"/>
        </w:rPr>
        <w:t>.</w:t>
      </w:r>
      <w:bookmarkStart w:id="310" w:name="pg19783_214618"/>
    </w:p>
    <w:p>
      <w:pPr>
        <w:pStyle w:val="BookText"/>
        <w:rPr/>
      </w:pPr>
      <w:bookmarkEnd w:id="31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سنّت جاهلی، در محروم ساختن زنان از ارث</w:t>
      </w:r>
    </w:p>
    <w:p>
      <w:pPr>
        <w:pStyle w:val="BookText"/>
        <w:rPr/>
      </w:pPr>
      <w:r>
        <w:rPr>
          <w:rFonts w:ascii="Amiri" w:hAnsi="Amiri" w:eastAsia="Amiri" w:cs="Amiri"/>
          <w:color w:val="111111"/>
          <w:sz w:val="28"/>
          <w:sz w:val="28"/>
          <w:szCs w:val="28"/>
          <w:rtl w:val="true"/>
          <w:lang w:bidi="ar-SA"/>
        </w:rPr>
        <w:t>وَ لِلنِّسٰاءِ نَصِیبٌ</w:t>
      </w:r>
    </w:p>
    <w:p>
      <w:pPr>
        <w:pStyle w:val="BookText"/>
        <w:rPr/>
      </w:pPr>
      <w:r>
        <w:rPr>
          <w:rFonts w:ascii="IRNazanin" w:hAnsi="IRNazanin" w:eastAsia="IRNazanin"/>
          <w:color w:val="111111"/>
          <w:sz w:val="28"/>
          <w:sz w:val="28"/>
          <w:szCs w:val="28"/>
          <w:rtl w:val="true"/>
          <w:lang w:bidi="fa-IR"/>
        </w:rPr>
        <w:t>مرحوم طبرسی نقل می‌کند که اعراب در زمان جاهلیت زنان را از ارث محروم می‌ساختند و آیه در ردّ چنین روشی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سهم مردان و زنان از میراث میّت</w:t>
      </w:r>
    </w:p>
    <w:p>
      <w:pPr>
        <w:pStyle w:val="BookText"/>
        <w:rPr/>
      </w:pPr>
      <w:r>
        <w:rPr>
          <w:rFonts w:ascii="Amiri" w:hAnsi="Amiri" w:eastAsia="Amiri" w:cs="Amiri"/>
          <w:color w:val="111111"/>
          <w:sz w:val="28"/>
          <w:sz w:val="28"/>
          <w:szCs w:val="28"/>
          <w:rtl w:val="true"/>
          <w:lang w:bidi="ar-SA"/>
        </w:rPr>
        <w:t xml:space="preserve">لِلرِّجٰالِ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لِلنِّسٰاءِ نَصِیبٌ</w:t>
      </w:r>
    </w:p>
    <w:p>
      <w:pPr>
        <w:pStyle w:val="BookText"/>
        <w:rPr/>
      </w:pPr>
      <w:r>
        <w:rPr>
          <w:rFonts w:ascii="IRNazanin" w:hAnsi="IRNazanin" w:eastAsia="IRNazanin"/>
          <w:color w:val="111111"/>
          <w:sz w:val="28"/>
          <w:sz w:val="28"/>
          <w:szCs w:val="28"/>
          <w:rtl w:val="true"/>
          <w:lang w:bidi="fa-IR"/>
        </w:rPr>
        <w:t xml:space="preserve">تکرار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مردان و زنان، می‌تواند اشاره به تفاوت آنان در نصیب و سهمشان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از اسباب مالکیت</w:t>
      </w:r>
    </w:p>
    <w:p>
      <w:pPr>
        <w:pStyle w:val="BookText"/>
        <w:rPr/>
      </w:pPr>
      <w:r>
        <w:rPr>
          <w:rFonts w:ascii="Amiri" w:hAnsi="Amiri" w:eastAsia="Amiri" w:cs="Amiri"/>
          <w:color w:val="111111"/>
          <w:sz w:val="28"/>
          <w:sz w:val="28"/>
          <w:szCs w:val="28"/>
          <w:rtl w:val="true"/>
          <w:lang w:bidi="ar-SA"/>
        </w:rPr>
        <w:t xml:space="preserve">لِلرِّجٰالِ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لِلنِّسٰاءِ نَصِیبٌ مِمّٰا تَرَکَ الْوٰالِدٰانِ وَ الْأَقْرَبُونَ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تعیین شده در میراث، حقّ وارثان است؛ چه ما ترک میّت اندک باشد و چه فراوان</w:t>
      </w:r>
    </w:p>
    <w:p>
      <w:pPr>
        <w:pStyle w:val="BookText"/>
        <w:rPr/>
      </w:pPr>
      <w:r>
        <w:rPr>
          <w:rFonts w:ascii="Amiri" w:hAnsi="Amiri" w:eastAsia="Amiri" w:cs="Amiri"/>
          <w:color w:val="111111"/>
          <w:sz w:val="28"/>
          <w:sz w:val="28"/>
          <w:szCs w:val="28"/>
          <w:rtl w:val="true"/>
          <w:lang w:bidi="ar-SA"/>
        </w:rPr>
        <w:t xml:space="preserve">لِلرِّجٰالِ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قَلَّ مِنْهُ أَوْ کَثُرَ نَصِیباً مَفْرُوضاً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دقت در تقسیم ارث و پرهیز از تضییع حقوق وارثان</w:t>
      </w:r>
    </w:p>
    <w:p>
      <w:pPr>
        <w:pStyle w:val="BookText"/>
        <w:rPr/>
      </w:pPr>
      <w:r>
        <w:rPr>
          <w:rFonts w:ascii="Amiri" w:hAnsi="Amiri" w:eastAsia="Amiri" w:cs="Amiri"/>
          <w:color w:val="111111"/>
          <w:sz w:val="28"/>
          <w:sz w:val="28"/>
          <w:szCs w:val="28"/>
          <w:rtl w:val="true"/>
          <w:lang w:bidi="ar-SA"/>
        </w:rPr>
        <w:t xml:space="preserve">لِلرِّجٰالِ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لِلنِّسٰاءِ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قَلَّ مِنْهُ أَوْ کَثُرَ نَصِیباً مَفْرُوضاً</w:t>
      </w:r>
    </w:p>
    <w:p>
      <w:pPr>
        <w:pStyle w:val="BookText"/>
        <w:rPr/>
      </w:pPr>
      <w:r>
        <w:rPr>
          <w:rFonts w:ascii="IRNazanin" w:hAnsi="IRNazanin" w:eastAsia="IRNazanin"/>
          <w:color w:val="111111"/>
          <w:sz w:val="28"/>
          <w:sz w:val="28"/>
          <w:szCs w:val="28"/>
          <w:rtl w:val="true"/>
          <w:lang w:bidi="fa-IR"/>
        </w:rPr>
        <w:t>تصریح به اینکه هر چند مال اندک باشد، وارثان باید در آن سهیم باشند و بهرۀ خویش را ببرند، دلالت بر اهمیت مسألۀ ارث و لزوم دقّت در پرداخت سهام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جاهلیت؛ حقوق؛ حُکم؛زن؛ مالکیت؛ مرد؛ والدین</w:t>
      </w:r>
    </w:p>
    <w:p>
      <w:pPr>
        <w:pStyle w:val="Heading3"/>
        <w:numPr>
          <w:ilvl w:val="2"/>
          <w:numId w:val="1"/>
        </w:numPr>
        <w:rPr/>
      </w:pPr>
      <w:bookmarkStart w:id="311" w:name="__RefHeading___Toc1214524_2314609296"/>
      <w:bookmarkStart w:id="312" w:name="_Toc105"/>
      <w:bookmarkEnd w:id="31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w:t>
      </w:r>
      <w:r>
        <w:rPr>
          <w:rtl w:val="true"/>
        </w:rPr>
        <w:t>]</w:t>
      </w:r>
      <w:bookmarkEnd w:id="312"/>
    </w:p>
    <w:p>
      <w:pPr>
        <w:pStyle w:val="BookText"/>
        <w:rPr/>
      </w:pPr>
      <w:r>
        <w:rPr>
          <w:rFonts w:ascii="Amiri" w:hAnsi="Amiri" w:eastAsia="Amiri" w:cs="Amiri"/>
          <w:color w:val="111111"/>
          <w:sz w:val="28"/>
          <w:sz w:val="28"/>
          <w:szCs w:val="28"/>
          <w:rtl w:val="true"/>
          <w:lang w:bidi="ar-SA"/>
        </w:rPr>
        <w:t xml:space="preserve">وَ إِذٰا حَضَرَ اَلْقِسْمَةَ أُولُوا اَلْقُرْبیٰ وَ اَلْیَتٰامیٰ وَ اَلْمَسٰاکِینُ فَارْزُقُوهُمْ مِنْهُ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و هنگامی که خویشاوندان و یتیمان و بینوایان بر سر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شدند، چیزی از آن به ایشان عطا کنید و با آنان سخنی پسندیده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بهره‌مند ساختن نزدیکانِ نیازمند، یتیمان و مساکین از اموال میت، در صورت حضور آنان هنگام تقسیم ارث</w:t>
      </w:r>
    </w:p>
    <w:p>
      <w:pPr>
        <w:pStyle w:val="BookText"/>
        <w:rPr/>
      </w:pPr>
      <w:r>
        <w:rPr>
          <w:rFonts w:ascii="Amiri" w:hAnsi="Amiri" w:eastAsia="Amiri" w:cs="Amiri"/>
          <w:color w:val="111111"/>
          <w:sz w:val="28"/>
          <w:sz w:val="28"/>
          <w:szCs w:val="28"/>
          <w:rtl w:val="true"/>
          <w:lang w:bidi="ar-SA"/>
        </w:rPr>
        <w:t>وَ إِذٰا حَضَرَ الْقِسْمَةَ أُولُوا الْقُرْبیٰ وَ الْیَتٰامیٰ وَ الْمَسٰاکِینُ ، فَارْزُقُوهُمْ مِنْهُ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أُولُوا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یتیم و مسکین، حاکی از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أُولُوا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نیازمند هستند نه خویشان ثروتمندی که با یتیمان و مساکین تناسبی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که</w:t>
      </w:r>
      <w:bookmarkStart w:id="313" w:name="pg19783_214619"/>
    </w:p>
    <w:p>
      <w:pPr>
        <w:pStyle w:val="BookText"/>
        <w:rPr/>
      </w:pPr>
      <w:bookmarkEnd w:id="313"/>
      <w:r>
        <w:rPr>
          <w:rFonts w:ascii="IRNazanin" w:hAnsi="IRNazanin" w:eastAsia="IRNazanin"/>
          <w:color w:val="111111"/>
          <w:sz w:val="28"/>
          <w:sz w:val="28"/>
          <w:szCs w:val="28"/>
          <w:rtl w:val="true"/>
          <w:lang w:bidi="fa-IR"/>
        </w:rPr>
        <w:t>ترغیب به عطوفت و برخورد نیک با آنان است، این معنا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برخورد نیک با خویشاوندان، یتیمان و مساکین به هنگام بهره‌مند ساختن آنان از میراث</w:t>
      </w:r>
    </w:p>
    <w:p>
      <w:pPr>
        <w:pStyle w:val="BookText"/>
        <w:rPr/>
      </w:pPr>
      <w:r>
        <w:rPr>
          <w:rFonts w:ascii="Amiri" w:hAnsi="Amiri" w:eastAsia="Amiri" w:cs="Amiri"/>
          <w:color w:val="111111"/>
          <w:sz w:val="28"/>
          <w:sz w:val="28"/>
          <w:szCs w:val="28"/>
          <w:rtl w:val="true"/>
          <w:lang w:bidi="ar-SA"/>
        </w:rPr>
        <w:t xml:space="preserve">وَ إِذٰا حَضَرَ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فَارْزُقُوهُمْ مِنْهُ وَ قُولُوا لَهُمْ قَوْلاً مَعْرُوفاً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لزوم‌توجّه به‌نیازمندیهای خویشاوندان، یتیمان و مساکین و برخورد نیک با آنان</w:t>
      </w:r>
    </w:p>
    <w:p>
      <w:pPr>
        <w:pStyle w:val="BookText"/>
        <w:rPr/>
      </w:pPr>
      <w:r>
        <w:rPr>
          <w:rFonts w:ascii="Amiri" w:hAnsi="Amiri" w:eastAsia="Amiri" w:cs="Amiri"/>
          <w:color w:val="111111"/>
          <w:sz w:val="28"/>
          <w:sz w:val="28"/>
          <w:szCs w:val="28"/>
          <w:rtl w:val="true"/>
          <w:lang w:bidi="ar-SA"/>
        </w:rPr>
        <w:t>أُولُوا الْقُرْبیٰ وَ الْیَتٰامیٰ وَ الْمَسٰاکِینُ ، فَارْزُقُوهُمْ مِنْهُ وَ قُولُوا لَهُمْ قَوْلاً مَعْرُوفاً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ادب در گفتار</w:t>
      </w:r>
    </w:p>
    <w:p>
      <w:pPr>
        <w:pStyle w:val="BookText"/>
        <w:rPr/>
      </w:pPr>
      <w:r>
        <w:rPr>
          <w:rFonts w:ascii="Amiri" w:hAnsi="Amiri" w:eastAsia="Amiri" w:cs="Amiri"/>
          <w:color w:val="111111"/>
          <w:sz w:val="28"/>
          <w:sz w:val="28"/>
          <w:szCs w:val="28"/>
          <w:rtl w:val="true"/>
          <w:lang w:bidi="ar-SA"/>
        </w:rPr>
        <w:t>وَ قُولُوا لَهُمْ قَوْلاً مَعْرُوفاً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گفتاری است که در شرع و عرفِ مردم پسندیده باشد، که از آن به گفتار مؤدبانه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حُکم؛ خویشاوندی؛ رزق؛ سخن؛ فقر؛ معاشرت؛ یتیم</w:t>
      </w:r>
    </w:p>
    <w:p>
      <w:pPr>
        <w:pStyle w:val="Heading3"/>
        <w:numPr>
          <w:ilvl w:val="2"/>
          <w:numId w:val="1"/>
        </w:numPr>
        <w:rPr/>
      </w:pPr>
      <w:bookmarkStart w:id="314" w:name="__RefHeading___Toc1214526_2314609296"/>
      <w:bookmarkStart w:id="315" w:name="_Toc106"/>
      <w:bookmarkEnd w:id="31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w:t>
      </w:r>
      <w:r>
        <w:rPr>
          <w:rtl w:val="true"/>
        </w:rPr>
        <w:t>]</w:t>
      </w:r>
      <w:bookmarkEnd w:id="315"/>
    </w:p>
    <w:p>
      <w:pPr>
        <w:pStyle w:val="BookText"/>
        <w:rPr/>
      </w:pPr>
      <w:r>
        <w:rPr>
          <w:rFonts w:ascii="Amiri" w:hAnsi="Amiri" w:eastAsia="Amiri" w:cs="Amiri"/>
          <w:color w:val="111111"/>
          <w:sz w:val="28"/>
          <w:sz w:val="28"/>
          <w:szCs w:val="28"/>
          <w:rtl w:val="true"/>
          <w:lang w:bidi="ar-SA"/>
        </w:rPr>
        <w:t xml:space="preserve">وَ لْیَخْشَ اَلَّذِینَ لَوْ تَرَکُوا مِنْ خَلْفِهِمْ ذُرِّیَّةً ضِعٰافاً خٰافُوا عَلَیْهِمْ فَلْیَتَّقُوا اَللّٰهَ وَ لْیَقُولُوا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و آنان که اگر پس از خود فرزندانی ناتوان برجای بگذارند،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می‌ترسند،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تضییع حقوق 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داشته باشند؛ پس باید از خدا پروا کنند و باید سخنی استوار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خواهان رعایت حقوق کودکان یتیم خویش از طرف جامعه هستند، باید حقوق کودکانِ یتیم دیگران را رعایت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لْیَخْشَ الَّذِینَ لَوْ تَرَکُوا مِنْ خَلْفِهِمْ ذُرِّیَّةً ضِعٰافاً خٰافُوا عَلَیْهِمْ فَلْیَتَّقُوا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جملۀ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ترکوا من خلفهم ذریّة ضعافاً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فلیتّقوا اللّه فی امر الذریّة الضعاف؛ یعنی کسانی که نگران رعایت حقوق فرزندان خویش پس از مرگ خود هستند، باید تقوای الهی را در مورد فرزندان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مردمان رعایت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اولیا، نسبت به سرنوشت فرزندان خویش</w:t>
      </w:r>
    </w:p>
    <w:p>
      <w:pPr>
        <w:pStyle w:val="BookText"/>
        <w:rPr/>
      </w:pPr>
      <w:r>
        <w:rPr>
          <w:rFonts w:ascii="Amiri" w:hAnsi="Amiri" w:eastAsia="Amiri" w:cs="Amiri"/>
          <w:color w:val="111111"/>
          <w:sz w:val="28"/>
          <w:sz w:val="28"/>
          <w:szCs w:val="28"/>
          <w:rtl w:val="true"/>
          <w:lang w:bidi="ar-SA"/>
        </w:rPr>
        <w:t>وَ لْیَخْشَ الَّذِینَ لَوْ تَرَکُوا مِنْ خَلْفِهِمْ ذُرِّیَّةً ضِعٰافاً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 از آینده فرزندان و احساس مسؤولیت نسبت به آنان</w:t>
      </w:r>
    </w:p>
    <w:p>
      <w:pPr>
        <w:pStyle w:val="BookText"/>
        <w:rPr/>
      </w:pPr>
      <w:r>
        <w:rPr>
          <w:rFonts w:ascii="IRNazanin" w:hAnsi="IRNazanin" w:eastAsia="IRNazanin"/>
          <w:color w:val="111111"/>
          <w:sz w:val="28"/>
          <w:sz w:val="28"/>
          <w:szCs w:val="28"/>
          <w:rtl w:val="true"/>
          <w:lang w:bidi="fa-IR"/>
        </w:rPr>
        <w:t xml:space="preserve">حالتی طبیعی برای انسان است که خداوند آن را تأیید کرده و مبنای حکم خویش به لزوم رعایت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انسانی، از زمینه‌های ایجاد انگیزه برای رعایت حقوق یتیمان جامعه</w:t>
      </w:r>
    </w:p>
    <w:p>
      <w:pPr>
        <w:pStyle w:val="BookText"/>
        <w:rPr/>
      </w:pPr>
      <w:r>
        <w:rPr>
          <w:rFonts w:ascii="Amiri" w:hAnsi="Amiri" w:eastAsia="Amiri" w:cs="Amiri"/>
          <w:color w:val="111111"/>
          <w:sz w:val="28"/>
          <w:sz w:val="28"/>
          <w:szCs w:val="28"/>
          <w:rtl w:val="true"/>
          <w:lang w:bidi="ar-SA"/>
        </w:rPr>
        <w:t>وَ لْیَخْشَ الَّذِینَ لَوْ تَرَکُوا مِنْ خَلْفِهِمْ ذُرِّیَّةً ضِعٰافاً خٰافُوا عَلَیْهِمْ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عواطف، از روشهای قرآن برای ترغیب به رعایت حقوق دیگران</w:t>
      </w:r>
    </w:p>
    <w:p>
      <w:pPr>
        <w:pStyle w:val="BookText"/>
        <w:rPr/>
      </w:pPr>
      <w:r>
        <w:rPr>
          <w:rFonts w:ascii="Amiri" w:hAnsi="Amiri" w:eastAsia="Amiri" w:cs="Amiri"/>
          <w:color w:val="111111"/>
          <w:sz w:val="28"/>
          <w:sz w:val="28"/>
          <w:szCs w:val="28"/>
          <w:rtl w:val="true"/>
          <w:lang w:bidi="ar-SA"/>
        </w:rPr>
        <w:t>وَ لْیَخْشَ الَّذِینَ لَوْ تَرَکُوا مِنْ خَلْفِهِمْ ذُرِّیَّةً ضِعٰافاً خٰافُوا عَلَیْهِمْ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نسبت به عدم رعایت حقوق یتیمان</w:t>
      </w:r>
    </w:p>
    <w:p>
      <w:pPr>
        <w:pStyle w:val="BookText"/>
        <w:rPr/>
      </w:pPr>
      <w:r>
        <w:rPr>
          <w:rFonts w:ascii="Amiri" w:hAnsi="Amiri" w:eastAsia="Amiri" w:cs="Amiri"/>
          <w:color w:val="111111"/>
          <w:sz w:val="28"/>
          <w:sz w:val="28"/>
          <w:szCs w:val="28"/>
          <w:rtl w:val="true"/>
          <w:lang w:bidi="ar-SA"/>
        </w:rPr>
        <w:t xml:space="preserve">وَ لْیَخْشَ الَّذِینَ لَوْ تَرَکُوا مِنْ خَلْفِهِمْ ذُرِّیَّةً ضِعٰافاً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فَلْیَتَّقُوا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عمل و عکس العمل در رفتارها و کردارها</w:t>
      </w:r>
    </w:p>
    <w:p>
      <w:pPr>
        <w:pStyle w:val="BookText"/>
        <w:rPr/>
      </w:pPr>
      <w:r>
        <w:rPr>
          <w:rFonts w:ascii="Amiri" w:hAnsi="Amiri" w:eastAsia="Amiri" w:cs="Amiri"/>
          <w:color w:val="111111"/>
          <w:sz w:val="28"/>
          <w:sz w:val="28"/>
          <w:szCs w:val="28"/>
          <w:rtl w:val="true"/>
          <w:lang w:bidi="ar-SA"/>
        </w:rPr>
        <w:t>وَ لْیَخْشَ الَّذِینَ لَوْ تَرَکُوا مِنْ خَلْفِهِمْ ذُرِّیَّةً ضِعٰافاً خٰافُوا عَلَیْهِمْ</w:t>
      </w:r>
    </w:p>
    <w:p>
      <w:pPr>
        <w:pStyle w:val="BookText"/>
        <w:rPr/>
      </w:pPr>
      <w:r>
        <w:rPr>
          <w:rFonts w:ascii="IRNazanin" w:hAnsi="IRNazanin" w:eastAsia="IRNazanin"/>
          <w:color w:val="111111"/>
          <w:sz w:val="28"/>
          <w:sz w:val="28"/>
          <w:szCs w:val="28"/>
          <w:rtl w:val="true"/>
          <w:lang w:bidi="fa-IR"/>
        </w:rPr>
        <w:t>مضمون آیه این است که اگر حقوق ایتام دیگران را رعایت نکردید، حقوق ایتام شما رعایت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بی‌تقوایی آدمی نسبت به حقوق ایتام دیگران، زمینه‌ساز پایمال شدن حقوق یتیمان وی از سوی جامعه</w:t>
      </w:r>
    </w:p>
    <w:p>
      <w:pPr>
        <w:pStyle w:val="BookText"/>
        <w:rPr/>
      </w:pPr>
      <w:r>
        <w:rPr>
          <w:rFonts w:ascii="Amiri" w:hAnsi="Amiri" w:eastAsia="Amiri" w:cs="Amiri"/>
          <w:color w:val="111111"/>
          <w:sz w:val="28"/>
          <w:sz w:val="28"/>
          <w:szCs w:val="28"/>
          <w:rtl w:val="true"/>
          <w:lang w:bidi="ar-SA"/>
        </w:rPr>
        <w:t>وَ لْیَخْشَ الَّذِینَ لَوْ تَرَکُوا مِنْ خَلْفِهِمْ ذُرِّیَّةً ضِعٰافاً خٰافُوا عَلَیْهِمْ فَلْیَتَّقُوا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نسبت به کسانی که یتیمان را از ارثشان محروم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لِلرِّجٰالِ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لِلنِّسٰاءِ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لْیَخْشَ الَّذِینَ لَوْ تَرَکُوا مِنْ خَلْفِهِمْ ذُرِّیَّةً ضِعٰافاً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فَلْیَتَّقُوا اللّٰهَ</w:t>
      </w:r>
    </w:p>
    <w:p>
      <w:pPr>
        <w:pStyle w:val="BookText"/>
        <w:rPr/>
      </w:pPr>
      <w:r>
        <w:rPr>
          <w:rFonts w:ascii="IRNazanin" w:hAnsi="IRNazanin" w:eastAsia="IRNazanin"/>
          <w:color w:val="111111"/>
          <w:sz w:val="28"/>
          <w:sz w:val="28"/>
          <w:szCs w:val="28"/>
          <w:rtl w:val="true"/>
          <w:lang w:bidi="fa-IR"/>
        </w:rPr>
        <w:t>به قرینۀ آیۀ قبل، از عواملی که می‌طلبد آدمی نگران فرزندان خویش باشد این است که فرزندان و یتیمان دیگران را از ارثشان محروم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دنیوی و اخروی در کمین پایمال‌کنندگان حقوق یتیمان</w:t>
      </w:r>
    </w:p>
    <w:p>
      <w:pPr>
        <w:pStyle w:val="BookText"/>
        <w:rPr/>
      </w:pPr>
      <w:r>
        <w:rPr>
          <w:rFonts w:ascii="Amiri" w:hAnsi="Amiri" w:eastAsia="Amiri" w:cs="Amiri"/>
          <w:color w:val="111111"/>
          <w:sz w:val="28"/>
          <w:sz w:val="28"/>
          <w:szCs w:val="28"/>
          <w:rtl w:val="true"/>
          <w:lang w:bidi="ar-SA"/>
        </w:rPr>
        <w:t xml:space="preserve">وَ لْیَخْشَ الَّذِینَ لَوْ تَرَکُوا مِنْ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فَلْیَتَّقُوا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اشاره به کیفر دنیوی است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فَلْیَتَّقُوا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خدا بترسید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دلالت بر استحقاق عقوبت اخروی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کیفر الهی، زمینه‌ساز رعایت حقوق دیگران</w:t>
      </w:r>
    </w:p>
    <w:p>
      <w:pPr>
        <w:pStyle w:val="BookText"/>
        <w:rPr/>
      </w:pPr>
      <w:r>
        <w:rPr>
          <w:rFonts w:ascii="Amiri" w:hAnsi="Amiri" w:eastAsia="Amiri" w:cs="Amiri"/>
          <w:color w:val="111111"/>
          <w:sz w:val="28"/>
          <w:sz w:val="28"/>
          <w:szCs w:val="28"/>
          <w:rtl w:val="true"/>
          <w:lang w:bidi="ar-SA"/>
        </w:rPr>
        <w:t xml:space="preserve">وَ لْیَخْشَ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فَلْیَتَّقُوا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برخورد نیک و گفتار صواب و متین با یتیمان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لْیَقُولُوا قَوْلاً سَدِیداً</w:t>
      </w:r>
      <w:bookmarkStart w:id="316" w:name="pg19783_214621"/>
    </w:p>
    <w:p>
      <w:pPr>
        <w:pStyle w:val="BookText"/>
        <w:rPr/>
      </w:pPr>
      <w:bookmarkEnd w:id="316"/>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ویژۀ خداوند نسبت به یتیمان</w:t>
      </w:r>
    </w:p>
    <w:p>
      <w:pPr>
        <w:pStyle w:val="BookText"/>
        <w:rPr/>
      </w:pPr>
      <w:r>
        <w:rPr>
          <w:rFonts w:ascii="Amiri" w:hAnsi="Amiri" w:eastAsia="Amiri" w:cs="Amiri"/>
          <w:color w:val="111111"/>
          <w:sz w:val="28"/>
          <w:sz w:val="28"/>
          <w:szCs w:val="28"/>
          <w:rtl w:val="true"/>
          <w:lang w:bidi="ar-SA"/>
        </w:rPr>
        <w:t xml:space="preserve">وَ لْیَخْشَ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ضِعٰافاً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لْیَقُولُوا قَوْلاً سَدِیداً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 اللّه عزّوجلّ فی مال الیتیم بعقوبتین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عقوبة الآخرة النار و أمّا عقوبة الدنیا فقوله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لْیَخْشَ الَّذِینَ لَوْ تَرَکُوا مِنْ خَلْفِهِمْ ذُرِّیَّةً ضِعٰافاً خٰافُوا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لِیَخْشَ أن أُخلِفَه فی ذرّیّته کما صَنَع بهٰؤلاء الیتامیٰ؛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درباره مال یتیم وعدۀ دو عقوبت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عقوبت آخرت یعنی آتش است و امّا عقوبت دنیا سخن خداوند عزوجل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لْیَخْشَ الَّذِینَ لَوْ تَرَکُوا مِنْ خَلْفِهِمْ ذُرِّیَّةً ضِعٰافاً خٰافُوا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بترسد از این که من در میان فرزندانش مانند کاری را که او با این یتیمان کرده است جایگزینش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تربیت؛ تقوا؛ حقوق؛ حُکم؛ دنیا؛ سخن؛ عمل؛ فرزند؛ قضا و قدر؛ کودکی؛ کیفر؛ معاشرت؛ والدین؛ یتیم</w:t>
      </w:r>
    </w:p>
    <w:p>
      <w:pPr>
        <w:pStyle w:val="Heading3"/>
        <w:numPr>
          <w:ilvl w:val="2"/>
          <w:numId w:val="1"/>
        </w:numPr>
        <w:rPr/>
      </w:pPr>
      <w:bookmarkStart w:id="317" w:name="__RefHeading___Toc1214528_2314609296"/>
      <w:bookmarkStart w:id="318" w:name="_Toc107"/>
      <w:bookmarkEnd w:id="31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w:t>
      </w:r>
      <w:r>
        <w:rPr>
          <w:rtl w:val="true"/>
        </w:rPr>
        <w:t>]</w:t>
      </w:r>
      <w:bookmarkEnd w:id="318"/>
    </w:p>
    <w:p>
      <w:pPr>
        <w:pStyle w:val="BookText"/>
        <w:rPr/>
      </w:pP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کسانی که اموال یتیمان را به ستم می‌خورند، جز این نیست که شکم خود را از آتش پر می‌کنند، و به زودی در آتشی برافروخته خواهند 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تصرف ظالمانه و ناروا در اموال یتیمان</w:t>
      </w:r>
    </w:p>
    <w:p>
      <w:pPr>
        <w:pStyle w:val="BookText"/>
        <w:rPr/>
      </w:pPr>
      <w:r>
        <w:rPr>
          <w:rFonts w:ascii="Amiri" w:hAnsi="Amiri" w:eastAsia="Amiri" w:cs="Amiri"/>
          <w:color w:val="111111"/>
          <w:sz w:val="28"/>
          <w:sz w:val="28"/>
          <w:szCs w:val="28"/>
          <w:rtl w:val="true"/>
          <w:lang w:bidi="ar-SA"/>
        </w:rPr>
        <w:t>إِنَّ الَّذِینَ یَأْکُلُونَ أَمْوٰالَ الْیَتٰامیٰ ظُلْماً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ظالمانۀ مال یتیم در واقع، خوردن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یَأْکُلُونَ أَمْوٰالَ الْیَتٰامیٰ ظُلْماً إِنَّمٰا یَأْکُلُونَ فِی بُطُونِهِمْ نٰاراً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تصرف در اموال یتیمان، در صورتی که ظلم به آنها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یَأْکُلُونَ أَمْوٰالَ الْیَتٰامیٰ ظُلْماً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ویژۀ خداوند نسبت به یتیمان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یَأْکُلُونَ أَمْوٰالَ الْیَتٰامیٰ ظُلْماً إِنَّمٰا یَأْکُلُونَ فِی بُطُونِهِمْ نٰاراً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و بد انسان، دارای حقیقتی ورای صورت ظاهری آن</w:t>
      </w:r>
    </w:p>
    <w:p>
      <w:pPr>
        <w:pStyle w:val="BookText"/>
        <w:rPr/>
      </w:pPr>
      <w:r>
        <w:rPr>
          <w:rFonts w:ascii="Amiri" w:hAnsi="Amiri" w:eastAsia="Amiri" w:cs="Amiri"/>
          <w:color w:val="111111"/>
          <w:sz w:val="28"/>
          <w:sz w:val="28"/>
          <w:szCs w:val="28"/>
          <w:rtl w:val="true"/>
          <w:lang w:bidi="ar-SA"/>
        </w:rPr>
        <w:t>إِنَّ الَّذِینَ یَأْکُلُونَ أَمْوٰالَ الْیَتٰامیٰ ظُلْماً إِنَّمٰا یَأْکُلُونَ فِی بُطُونِهِمْ نٰاراً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دارای حقیقتی ورای صورت ظاهری خویش</w:t>
      </w:r>
    </w:p>
    <w:p>
      <w:pPr>
        <w:pStyle w:val="BookText"/>
        <w:rPr/>
      </w:pPr>
      <w:r>
        <w:rPr>
          <w:rFonts w:ascii="Amiri" w:hAnsi="Amiri" w:eastAsia="Amiri" w:cs="Amiri"/>
          <w:color w:val="111111"/>
          <w:sz w:val="28"/>
          <w:sz w:val="28"/>
          <w:szCs w:val="28"/>
          <w:rtl w:val="true"/>
          <w:lang w:bidi="ar-SA"/>
        </w:rPr>
        <w:t>إِنَّمٰا یَأْکُلُونَ فِی بُطُونِهِمْ نٰاراً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سوزان و برافروخته، فرجام پایمال‌کنندگان اموال یتیمان</w:t>
      </w:r>
    </w:p>
    <w:p>
      <w:pPr>
        <w:pStyle w:val="BookText"/>
        <w:rPr/>
      </w:pPr>
      <w:r>
        <w:rPr>
          <w:rFonts w:ascii="Amiri" w:hAnsi="Amiri" w:eastAsia="Amiri" w:cs="Amiri"/>
          <w:color w:val="111111"/>
          <w:sz w:val="28"/>
          <w:sz w:val="28"/>
          <w:szCs w:val="28"/>
          <w:rtl w:val="true"/>
          <w:lang w:bidi="ar-SA"/>
        </w:rPr>
        <w:t xml:space="preserve">إِنَّ الَّذِینَ یَأْکُلُونَ أَمْوٰالَ الْیَتٰامیٰ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سَیَصْلَوْنَ سَعِیراً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آتش برافروخته و شعله‌ور</w:t>
      </w:r>
    </w:p>
    <w:p>
      <w:pPr>
        <w:pStyle w:val="BookText"/>
        <w:rPr/>
      </w:pPr>
      <w:r>
        <w:rPr>
          <w:rFonts w:ascii="Amiri" w:hAnsi="Amiri" w:eastAsia="Amiri" w:cs="Amiri"/>
          <w:color w:val="111111"/>
          <w:sz w:val="28"/>
          <w:sz w:val="28"/>
          <w:szCs w:val="28"/>
          <w:rtl w:val="true"/>
          <w:lang w:bidi="ar-SA"/>
        </w:rPr>
        <w:t>وَ سَیَصْلَوْنَ سَعِیراً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محمّد بن أبی نصر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یکون فی یده مال لأیتام فیحتاج إلیه فیمدّیده فیأخذه و ینوی أن یردّه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لاینبغی له أن یأکل إلّاالقصد، لایُسْرِف فإن کان من نیّته أن لایردّه علیهم فهو بالمنزل الذی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احمد بن محمّد بن ابی نصر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پرسیدم که مال یتیمان در اختیار اوست و او به خاطر نیازی که به آن پیدا می‌کند دست می‌برد و از آن بر می‌گیرد با این نیت که بعداً آن را برگرداند،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روا نیست جز به اندازۀ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تغذیه کند و باید از زیاده‌روی بپرهیزد و اگر نیتش این است که آن را بر نگرداند در جایگاهی قرار دارد که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أناس من قبورهم یوم القیامة تُأجّج أفواههم ناراً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هؤلاء؟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گروهی از مردم از قبرهایشان برانگیخته می‌شوند در حالی که آتش از دهانشان زبانه می‌کشد،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اینان چه کسانی هستند؟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یَأْکُلُونَ أَمْوٰالَ الْیَتٰامیٰ ظُلْماً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انسان؛ تشبیهات؛ جهنم؛ حرمت؛ حشر و نشر؛ حُکم؛ شکم؛ ظلم؛ عمل؛ غصب؛ قرآن؛ کیفر؛ مال؛ یتیم</w:t>
      </w:r>
      <w:bookmarkStart w:id="319" w:name="pg19783_214623"/>
    </w:p>
    <w:p>
      <w:pPr>
        <w:pStyle w:val="Heading3"/>
        <w:numPr>
          <w:ilvl w:val="2"/>
          <w:numId w:val="1"/>
        </w:numPr>
        <w:rPr/>
      </w:pPr>
      <w:bookmarkStart w:id="320" w:name="__RefHeading___Toc1214530_2314609296"/>
      <w:bookmarkStart w:id="321" w:name="_Toc108"/>
      <w:bookmarkEnd w:id="319"/>
      <w:bookmarkEnd w:id="32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w:t>
      </w:r>
      <w:r>
        <w:rPr>
          <w:rtl w:val="true"/>
        </w:rPr>
        <w:t>]</w:t>
      </w:r>
      <w:bookmarkEnd w:id="321"/>
    </w:p>
    <w:p>
      <w:pPr>
        <w:pStyle w:val="BookText"/>
        <w:rPr/>
      </w:pPr>
      <w:r>
        <w:rPr>
          <w:rFonts w:ascii="Amiri" w:hAnsi="Amiri" w:eastAsia="Amiri" w:cs="Amiri"/>
          <w:color w:val="111111"/>
          <w:sz w:val="28"/>
          <w:sz w:val="28"/>
          <w:szCs w:val="28"/>
          <w:rtl w:val="true"/>
          <w:lang w:bidi="ar-SA"/>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خدا به شما دربارۀ فرزندانتان سفارش می‌کند که سهم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سهم دو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فرزندان فقط دختر و بیش از دو تن باشند، دو سوّم ترکه سهم آنان است، و اگر یکی باشد نصف ترکه سهم اوست؛ و سهم هر یک از پدر و مادر متوفّیٰ، اگر فرزندی داشته باشد، یک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فرزندی نداشته باشد و فقط پدر و مادرش از او ارث ببرند، سهم مادرش یک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برادرانی داشته باشد، سهم مادرش یک ششم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تقسیم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وصیّتی است که او می‌کند، یا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استثنا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نمی‌دانید پدران و فرزندانتان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وفات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کدام‌یک برای شما سود بیشتری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بدانید آن‌که در راه خیر وصیّت می‌کند، برای شما سود معنوی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بندی ارث، حکمی است قطعی از جانب خدا؛ بی‌گمان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دربارۀ ارث فرزندان و کیفیت تقسیم آن</w:t>
      </w:r>
    </w:p>
    <w:p>
      <w:pPr>
        <w:pStyle w:val="BookText"/>
        <w:rPr/>
      </w:pPr>
      <w:r>
        <w:rPr>
          <w:rFonts w:ascii="Amiri" w:hAnsi="Amiri" w:eastAsia="Amiri" w:cs="Amiri"/>
          <w:color w:val="111111"/>
          <w:sz w:val="28"/>
          <w:sz w:val="28"/>
          <w:szCs w:val="28"/>
          <w:rtl w:val="true"/>
          <w:lang w:bidi="ar-SA"/>
        </w:rPr>
        <w:t>یُوصِیکُمُ اللّٰهُ فِی أَوْلاٰدِکُمْ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پسر از میراث پدر و مادر، دو برابر سهم دختر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یُوصِیکُمُ اللّٰهُ فِی أَوْلاٰدِکُمْ لِلذَّکَرِ مِثْلُ حَظِّ الْأُنْثَیَیْنِ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میت تنها دو دختر داشته باشد، سهم ارث آنان دو سوّم مال بجا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لِلذَّکَرِ مِثْلُ حَظِّ الْأُنْثَیَیْنِ</w:t>
      </w:r>
    </w:p>
    <w:p>
      <w:pPr>
        <w:pStyle w:val="BookText"/>
        <w:rPr/>
      </w:pPr>
      <w:r>
        <w:rPr>
          <w:rFonts w:ascii="IRNazanin" w:hAnsi="IRNazanin" w:eastAsia="IRNazanin"/>
          <w:color w:val="111111"/>
          <w:sz w:val="28"/>
          <w:sz w:val="28"/>
          <w:szCs w:val="28"/>
          <w:rtl w:val="true"/>
          <w:lang w:bidi="fa-IR"/>
        </w:rPr>
        <w:t xml:space="preserve">خداوند به سهم ارث یک دختر و بیش از دو دختر تصریح کرده و نسبت به سهم دو دختر بیانی ندارد، گویا برای تعیین سهم ارث آنان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گاه وارث میّت، یک پسر و یک دختر باشد سهم پسر دو سوم خواهد بود و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یک پسر هر مقدار باشد سهم دو دختر همان مقدار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از اسباب مالکیت</w:t>
      </w:r>
    </w:p>
    <w:p>
      <w:pPr>
        <w:pStyle w:val="BookText"/>
        <w:rPr/>
      </w:pPr>
      <w:r>
        <w:rPr>
          <w:rFonts w:ascii="Amiri" w:hAnsi="Amiri" w:eastAsia="Amiri" w:cs="Amiri"/>
          <w:color w:val="111111"/>
          <w:sz w:val="28"/>
          <w:sz w:val="28"/>
          <w:szCs w:val="28"/>
          <w:rtl w:val="true"/>
          <w:lang w:bidi="ar-SA"/>
        </w:rPr>
        <w:t>یُوصِیکُمُ اللّٰهُ فِی أَوْلاٰدِکُمْ لِلذَّکَرِ مِثْلُ حَظِّ الْأُنْثَیَیْنِ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میت بیش از دو دختر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ارث دختران دو سوم ماترک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کُنَّ نِسٰاءً فَوْقَ اثْنَتَیْنِ فَلَهُنَّ ثُلُثٰا مٰا تَرَکَ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ارث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مساوی بین آنها تقسیم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کُنَّ نِسٰاءً فَوْقَ اثْنَتَیْنِ فَلَهُنَّ ثُلُثٰا مٰا تَرَکَ</w:t>
      </w:r>
    </w:p>
    <w:p>
      <w:pPr>
        <w:pStyle w:val="BookText"/>
        <w:rPr/>
      </w:pPr>
      <w:r>
        <w:rPr>
          <w:rFonts w:ascii="IRNazanin" w:hAnsi="IRNazanin" w:eastAsia="IRNazanin"/>
          <w:color w:val="111111"/>
          <w:sz w:val="28"/>
          <w:sz w:val="28"/>
          <w:szCs w:val="28"/>
          <w:rtl w:val="true"/>
          <w:lang w:bidi="fa-IR"/>
        </w:rPr>
        <w:t>چون آیه در مقام بیان سهام ارث است، چنانچه تفاوتی در سهام آنان بود به آن اشاره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میّت تنها یک دختر داشته باشد، سهم ارث وی نصف مال بجا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کٰانَتْ وٰاحِدَةً فَلَهَا النِّصْفُ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میّت تنها یک پسر داشته باشد، سهم ارث وی تمام مال بجا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لِلذَّکَرِ مِثْلُ حَظِّ الْأُنْثَیَیْنِ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وٰاحِدَةً فَلَهَا النِّصْفُ</w:t>
      </w:r>
    </w:p>
    <w:p>
      <w:pPr>
        <w:pStyle w:val="BookText"/>
        <w:rPr/>
      </w:pPr>
      <w:r>
        <w:rPr>
          <w:rFonts w:ascii="IRNazanin" w:hAnsi="IRNazanin" w:eastAsia="IRNazanin"/>
          <w:color w:val="111111"/>
          <w:sz w:val="28"/>
          <w:sz w:val="28"/>
          <w:szCs w:val="28"/>
          <w:rtl w:val="true"/>
          <w:lang w:bidi="fa-IR"/>
        </w:rPr>
        <w:t xml:space="preserve">چون سهم یک دختر نصف مال است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یک پسر دو برابر آن، یعنی تمام ماترک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ارث پسران متعدد به طور مساوی بین آنها تقسیم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لِلذَّکَرِ مِثْلُ حَظِّ الْأُنْثَیَیْنِ</w:t>
      </w:r>
    </w:p>
    <w:p>
      <w:pPr>
        <w:pStyle w:val="BookText"/>
        <w:rPr/>
      </w:pPr>
      <w:r>
        <w:rPr>
          <w:rFonts w:ascii="IRNazanin" w:hAnsi="IRNazanin" w:eastAsia="IRNazanin"/>
          <w:color w:val="111111"/>
          <w:sz w:val="28"/>
          <w:sz w:val="28"/>
          <w:szCs w:val="28"/>
          <w:rtl w:val="true"/>
          <w:lang w:bidi="fa-IR"/>
        </w:rPr>
        <w:t>لازمۀ اینکه سهم هر پسر دو برابر یک دختر باشد این است که پسران به طور مساوی سهم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ارث یک پسر با چند پسر تفاوتی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لِلذَّکَرِ مِثْلُ حَظِّ الْأُنْثَیَیْنِ فَإِنْ کُنَّ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فَلَهُنَّ ثُلُثٰا مٰا تَرَکَ وَ إِنْ کٰانَتْ وٰاحِدَةً فَلَهَا النِّصْفُ</w:t>
      </w:r>
    </w:p>
    <w:p>
      <w:pPr>
        <w:pStyle w:val="BookText"/>
        <w:rPr/>
      </w:pPr>
      <w:r>
        <w:rPr>
          <w:rFonts w:ascii="IRNazanin" w:hAnsi="IRNazanin" w:eastAsia="IRNazanin"/>
          <w:color w:val="111111"/>
          <w:sz w:val="28"/>
          <w:sz w:val="28"/>
          <w:szCs w:val="28"/>
          <w:rtl w:val="true"/>
          <w:lang w:bidi="fa-IR"/>
        </w:rPr>
        <w:t xml:space="preserve">بیان تفاوت سهم ارث در فرض وجود یک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فلهما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وجود چند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نپرداختن به چنین فروضی دربارۀ سهم ارث پسران، اشاره به برداشت یاد شده 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ارث هر یک از پدر و مادر، در صورتی که میّت دارای فرزند باشد، سدس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لِأَبَوَیْهِ لِکُلِّ وٰاحِدٍ مِنْهُمَا السُّدُسُ مِمّٰا تَرَکَ إِنْ کٰانَ لَهُ وَلَدٌ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ارث مادر در صورت انحصار ورثه به والدین،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پدر میّت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یَکُنْ لَهُ وَلَدٌ وَ وَرِثَهُ أَبَوٰاهُ فَلِأُمِّهِ الثُّلُثُ</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وَرِثَهُ أَبَوٰاهُ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در انحصار ورثه به والدین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چون سهم مادر ثلث است،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پدر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چند برادر برای میت، موجب تبدیل سهم مادر از یک سوم به یک ششم</w:t>
      </w:r>
    </w:p>
    <w:p>
      <w:pPr>
        <w:pStyle w:val="BookText"/>
        <w:rPr/>
      </w:pPr>
      <w:r>
        <w:rPr>
          <w:rFonts w:ascii="Amiri" w:hAnsi="Amiri" w:eastAsia="Amiri" w:cs="Amiri"/>
          <w:color w:val="111111"/>
          <w:sz w:val="28"/>
          <w:sz w:val="28"/>
          <w:szCs w:val="28"/>
          <w:rtl w:val="true"/>
          <w:lang w:bidi="ar-SA"/>
        </w:rPr>
        <w:t>وَ وَرِثَهُ أَبَوٰاهُ فَلِأُمِّهِ الثُّلُثُ فَإِنْ کٰانَ لَهُ إِخْوَةٌ فَلِأُمِّهِ السُّدُسُ</w:t>
      </w:r>
    </w:p>
    <w:p>
      <w:pPr>
        <w:pStyle w:val="BookText"/>
        <w:rPr/>
      </w:pPr>
      <w:r>
        <w:rPr>
          <w:rFonts w:ascii="Amiri" w:hAnsi="Amiri" w:eastAsia="Amiri" w:cs="Amiri"/>
          <w:color w:val="111111"/>
          <w:sz w:val="28"/>
          <w:sz w:val="28"/>
          <w:szCs w:val="28"/>
          <w:rtl w:val="true"/>
          <w:lang w:bidi="ar-SA"/>
        </w:rPr>
        <w:t xml:space="preserve">مفسّران برآنند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برادر و بیشتر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برادران میت، شرط حاجب شدن آنان از سهم ثلث مادر</w:t>
      </w:r>
    </w:p>
    <w:p>
      <w:pPr>
        <w:pStyle w:val="BookText"/>
        <w:rPr/>
      </w:pPr>
      <w:r>
        <w:rPr>
          <w:rFonts w:ascii="Amiri" w:hAnsi="Amiri" w:eastAsia="Amiri" w:cs="Amiri"/>
          <w:color w:val="111111"/>
          <w:sz w:val="28"/>
          <w:sz w:val="28"/>
          <w:szCs w:val="28"/>
          <w:rtl w:val="true"/>
          <w:lang w:bidi="ar-SA"/>
        </w:rPr>
        <w:t>وَ وَرِثَهُ أَبَوٰاهُ فَلِأُمِّهِ الثُّلُثُ فَإِنْ کٰانَ لَهُ إِخْوَةٌ فَلِأُمِّهِ السُّدُسُ</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وجود فعلی برادران، یعنی زنده بودن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پدر میّت و ممنوع نبودن وی از ارث، شرط حاجب شدن برادران میّت از سهم ثلث مادر</w:t>
      </w:r>
    </w:p>
    <w:p>
      <w:pPr>
        <w:pStyle w:val="BookText"/>
        <w:rPr/>
      </w:pPr>
      <w:r>
        <w:rPr>
          <w:rFonts w:ascii="Amiri" w:hAnsi="Amiri" w:eastAsia="Amiri" w:cs="Amiri"/>
          <w:color w:val="111111"/>
          <w:sz w:val="28"/>
          <w:sz w:val="28"/>
          <w:szCs w:val="28"/>
          <w:rtl w:val="true"/>
          <w:lang w:bidi="ar-SA"/>
        </w:rPr>
        <w:t>وَ وَرِثَهُ أَبَوٰاهُ فَلِأُمِّهِ الثُّلُثُ فَإِنْ کٰانَ لَهُ إِخْوَةٌ فَلِأُمِّهِ السُّدُسُ</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میت در صورتی که جنین باشند، حاجب مادر از ثلث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وَرِثَهُ أَبَوٰاهُ فَلِأُمِّهِ الثُّلُثُ فَإِنْ کٰانَ لَهُ إِخْوَةٌ فَلِأُمِّهِ السُّدُسُ</w:t>
      </w:r>
    </w:p>
    <w:p>
      <w:pPr>
        <w:pStyle w:val="BookText"/>
        <w:rPr/>
      </w:pPr>
      <w:r>
        <w:rPr>
          <w:rFonts w:ascii="Amiri" w:hAnsi="Amiri" w:eastAsia="Amiri" w:cs="Amiri"/>
          <w:color w:val="111111"/>
          <w:sz w:val="28"/>
          <w:sz w:val="28"/>
          <w:szCs w:val="28"/>
          <w:rtl w:val="true"/>
          <w:lang w:bidi="ar-SA"/>
        </w:rPr>
        <w:t xml:space="preserve">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به برادرانی دارد که متولّد شده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ارث مادر در صورت انحصار ورثه به والدین و وجود برادرانی برای میّت، یک ششم و بقیه از آن پدر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یَکُنْ لَهُ وَلَدٌ وَ وَرِثَهُ أَبَوٰاهُ فَلِأُمِّهِ الثُّلُثُ فَإِنْ کٰانَ لَهُ إِخْوَةٌ فَلِأُمِّهِ السُّدُسُ</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لَهُ 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جمله‌ای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ارث مادر در صورتی یک سوم است که میت، برادرانی متعدد نداشته باشد، ولی با وجود برادرانی برای میت، سهم او یک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فرض بر این است که وارث تنها پدر و مادر هستند، بقیه از آن پدر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میت با وجود پدر و مادر و یا فرزندان او، ارث نمی‌برند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وَرِثَهُ أَبَوٰاهُ فَلِأُمِّهِ الثُّلُثُ فَإِنْ کٰانَ لَهُ إِخْوَةٌ فَلِأُمِّهِ السُّدُسُ</w:t>
      </w:r>
    </w:p>
    <w:p>
      <w:pPr>
        <w:pStyle w:val="BookText"/>
        <w:rPr/>
      </w:pPr>
      <w:r>
        <w:rPr>
          <w:rFonts w:ascii="IRNazanin" w:hAnsi="IRNazanin" w:eastAsia="IRNazanin"/>
          <w:color w:val="111111"/>
          <w:sz w:val="28"/>
          <w:sz w:val="28"/>
          <w:szCs w:val="28"/>
          <w:rtl w:val="true"/>
          <w:lang w:bidi="fa-IR"/>
        </w:rPr>
        <w:t xml:space="preserve">زیرا با فرض وجود برادرانی برای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له اخوة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پدر و مادر او را وارث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ورثه ابواه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برادر برای میت نمی‌تواند حاجب مادر از ثلث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لَهُ إِخْوَةٌ فَلِأُمِّهِ السُّدُسُ</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لَهُ 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اگر برای میت برادری نباشد و یا یک برادر داشته باشد، همان سهم</w:t>
      </w:r>
    </w:p>
    <w:p>
      <w:pPr>
        <w:pStyle w:val="BookText"/>
        <w:rPr/>
      </w:pPr>
      <w:r>
        <w:rPr>
          <w:rFonts w:ascii="IRNazanin" w:hAnsi="IRNazanin" w:eastAsia="IRNazanin"/>
          <w:color w:val="111111"/>
          <w:sz w:val="28"/>
          <w:sz w:val="28"/>
          <w:szCs w:val="28"/>
          <w:rtl w:val="true"/>
          <w:lang w:bidi="fa-IR"/>
        </w:rPr>
        <w:t>سابق، یعنی ثلث به او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 برادر برای میت نمی‌تواند حاجب مادر از ثلث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لَهُ إِخْوَةٌ فَلِأُمِّهِ السُّدُسُ</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مقتضای جمع بودن، شامل دو برادر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میت نمی‌توانند حاجب مادر از ثلث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لَهُ إِخْوَةٌ فَلِأُمِّهِ السُّدُسُ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تقسیم ارث، اموال مورد وصیّت میت و دَین او، باید از اصل مالش جدا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یُوصِیکُمُ اللّٰهُ فِی أَوْلاٰدِکُمْ لِلذَّکَرِ مِثْلُ حَظِّ الْأُنْثَیَیْنِ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وَصِیَّةٍ یُوصِی بِهٰا أَوْ 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یُوصِیکُمُ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تا بعد از تنفیذ وصیت میت جدا نمودن دیون او، خداوند سفارش و دستوری به تقسیم میراث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 بودن وصیت انسان نسبت به اموالش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پس از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وَصِیَّةٍ یُوصِی بِهٰا أَوْ دَیْنٍ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دیون میت، نیازی به وصیت از جانب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وَصِیَّةٍ یُوصِی بِهٰا أَوْ دَیْنٍ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وصیت میت و پرداخت دیون او، شرط مالکیت وارثان نسبت به میراث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لِلذَّکَرِ مِثْلُ حَظِّ الْأُنْثَیَیْنِ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وَصِیَّةٍ یُوصِی بِهٰا أَوْ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تملیک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ظرف تحقق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انسان از شناخت خویشانی که نفعشان به وی نزدیکتر و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آبٰاؤُکُمْ وَ أَبْنٰاؤُکُمْ لاٰ تَدْرُونَ أَیُّهُمْ أَقْرَبُ لَکُمْ نَفْعاً</w:t>
      </w:r>
    </w:p>
    <w:p>
      <w:pPr>
        <w:pStyle w:val="BookText"/>
        <w:rPr/>
      </w:pPr>
      <w:r>
        <w:rPr>
          <w:rFonts w:ascii="IRNazanin" w:hAnsi="IRNazanin" w:eastAsia="IRNazanin"/>
          <w:color w:val="111111"/>
          <w:sz w:val="28"/>
          <w:sz w:val="28"/>
          <w:szCs w:val="28"/>
          <w:rtl w:val="true"/>
          <w:lang w:bidi="fa-IR"/>
        </w:rPr>
        <w:t>ناتوانی انسان از مقایسه منافع پدر با منافع پسر خویش و تشخیص برترین آنها، نمونۀ گویای عجز او از شناخت میزان نفع‌رسانی خویشان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فاقد صلاحیت برای تعیین سهام ارث</w:t>
      </w:r>
    </w:p>
    <w:p>
      <w:pPr>
        <w:pStyle w:val="BookText"/>
        <w:rPr/>
      </w:pPr>
      <w:r>
        <w:rPr>
          <w:rFonts w:ascii="Amiri" w:hAnsi="Amiri" w:eastAsia="Amiri" w:cs="Amiri"/>
          <w:color w:val="111111"/>
          <w:sz w:val="28"/>
          <w:sz w:val="28"/>
          <w:szCs w:val="28"/>
          <w:rtl w:val="true"/>
          <w:lang w:bidi="ar-SA"/>
        </w:rPr>
        <w:t>آبٰاؤُکُمْ وَ أَبْنٰاؤُکُمْ لاٰ تَدْرُونَ أَیُّهُمْ أَقْرَبُ لَکُمْ نَفْعاً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از میزان سودمندی وارثان برای دنیا و آخرت آدمی، دلیل ناتوانی وی برای تعیین صحیح سهام ارث</w:t>
      </w:r>
    </w:p>
    <w:p>
      <w:pPr>
        <w:pStyle w:val="BookText"/>
        <w:rPr/>
      </w:pPr>
      <w:r>
        <w:rPr>
          <w:rFonts w:ascii="Amiri" w:hAnsi="Amiri" w:eastAsia="Amiri" w:cs="Amiri"/>
          <w:color w:val="111111"/>
          <w:sz w:val="28"/>
          <w:sz w:val="28"/>
          <w:szCs w:val="28"/>
          <w:rtl w:val="true"/>
          <w:lang w:bidi="ar-SA"/>
        </w:rPr>
        <w:t>آبٰاؤُکُمْ وَ أَبْنٰاؤُکُمْ لاٰ تَدْرُونَ أَیُّهُمْ أَقْرَبُ لَکُمْ نَفْعاً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سودمندی وارثان برای</w:t>
      </w:r>
    </w:p>
    <w:p>
      <w:pPr>
        <w:pStyle w:val="BookText"/>
        <w:rPr/>
      </w:pPr>
      <w:r>
        <w:rPr>
          <w:rFonts w:ascii="IRNazanin" w:hAnsi="IRNazanin" w:eastAsia="IRNazanin"/>
          <w:color w:val="111111"/>
          <w:sz w:val="28"/>
          <w:sz w:val="28"/>
          <w:szCs w:val="28"/>
          <w:rtl w:val="true"/>
          <w:lang w:bidi="fa-IR"/>
        </w:rPr>
        <w:t>ارث‌گذاران، ملاک تفاوت سهام آنان در میراث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آبٰاؤُکُمْ وَ أَبْنٰاؤُکُمْ لاٰ تَدْرُونَ أَیُّهُمْ أَقْرَبُ لَکُمْ نَفْعاً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فرزندان نسبت به میت، در مقایسه با والدین، نزدیکتر و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آبٰاؤُکُمْ وَ أَبْنٰاؤُکُمْ لاٰ تَدْرُونَ أَیُّهُمْ أَقْرَبُ لَکُمْ نَفْعاً</w:t>
      </w:r>
    </w:p>
    <w:p>
      <w:pPr>
        <w:pStyle w:val="BookText"/>
        <w:rPr/>
      </w:pPr>
      <w:r>
        <w:rPr>
          <w:rFonts w:ascii="IRNazanin" w:hAnsi="IRNazanin" w:eastAsia="IRNazanin"/>
          <w:color w:val="111111"/>
          <w:sz w:val="28"/>
          <w:sz w:val="28"/>
          <w:szCs w:val="28"/>
          <w:rtl w:val="true"/>
          <w:lang w:bidi="fa-IR"/>
        </w:rPr>
        <w:t>چنانچه ملاک ارث بیشتر، نفع‌رسانی افزونتر وارث باشد، فزونی سهم فرزند بر سهم والدین نشانۀ سودمندتر بودن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ارث در قرآن، فرایضی تعیین شده از جانب خداوند</w:t>
      </w:r>
    </w:p>
    <w:p>
      <w:pPr>
        <w:pStyle w:val="BookText"/>
        <w:rPr/>
      </w:pPr>
      <w:r>
        <w:rPr>
          <w:rFonts w:ascii="Amiri" w:hAnsi="Amiri" w:eastAsia="Amiri" w:cs="Amiri"/>
          <w:color w:val="111111"/>
          <w:sz w:val="28"/>
          <w:sz w:val="28"/>
          <w:szCs w:val="28"/>
          <w:rtl w:val="true"/>
          <w:lang w:bidi="ar-SA"/>
        </w:rPr>
        <w:t xml:space="preserve">یُوصِیکُمُ اللّٰهُ فِی أَوْلاٰدِکُمْ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فَرِیضَةً مِنَ اللّٰهِ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خداوند بر لزوم رعایت فرایض ارث</w:t>
      </w:r>
    </w:p>
    <w:p>
      <w:pPr>
        <w:pStyle w:val="BookText"/>
        <w:rPr/>
      </w:pPr>
      <w:r>
        <w:rPr>
          <w:rFonts w:ascii="Amiri" w:hAnsi="Amiri" w:eastAsia="Amiri" w:cs="Amiri"/>
          <w:color w:val="111111"/>
          <w:sz w:val="28"/>
          <w:sz w:val="28"/>
          <w:szCs w:val="28"/>
          <w:rtl w:val="true"/>
          <w:lang w:bidi="ar-SA"/>
        </w:rPr>
        <w:t xml:space="preserve">یُوصِیکُمُ اللّٰهُ فِی أَوْلاٰدِکُمْ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فَرِیضَةً مِنَ اللّٰهِ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دانا و کاردان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عَلِیماً حَکِیماً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تعیین شده در ارث، نشأت گرفته از علم و حکمت خداوند</w:t>
      </w:r>
    </w:p>
    <w:p>
      <w:pPr>
        <w:pStyle w:val="BookText"/>
        <w:rPr/>
      </w:pPr>
      <w:r>
        <w:rPr>
          <w:rFonts w:ascii="Amiri" w:hAnsi="Amiri" w:eastAsia="Amiri" w:cs="Amiri"/>
          <w:color w:val="111111"/>
          <w:sz w:val="28"/>
          <w:sz w:val="28"/>
          <w:szCs w:val="28"/>
          <w:rtl w:val="true"/>
          <w:lang w:bidi="ar-SA"/>
        </w:rPr>
        <w:t xml:space="preserve">یُوصِیکُمُ اللّٰهُ فِی أَوْلاٰدِکُمْ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عَلِیماً حَکِیماً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حقوقی اسلام، نشأت گرفته از علم و حکمت خداوند</w:t>
      </w:r>
    </w:p>
    <w:p>
      <w:pPr>
        <w:pStyle w:val="BookText"/>
        <w:rPr/>
      </w:pPr>
      <w:r>
        <w:rPr>
          <w:rFonts w:ascii="Amiri" w:hAnsi="Amiri" w:eastAsia="Amiri" w:cs="Amiri"/>
          <w:color w:val="111111"/>
          <w:sz w:val="28"/>
          <w:sz w:val="28"/>
          <w:szCs w:val="28"/>
          <w:rtl w:val="true"/>
          <w:lang w:bidi="ar-SA"/>
        </w:rPr>
        <w:t xml:space="preserve">یُوصِیکُمُ اللّٰهُ فِی أَوْلاٰدِکُمْ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عَلِیماً حَکِیماً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دو شرط ضروری در قانون‌گذاری</w:t>
      </w:r>
    </w:p>
    <w:p>
      <w:pPr>
        <w:pStyle w:val="BookText"/>
        <w:rPr/>
      </w:pPr>
      <w:r>
        <w:rPr>
          <w:rFonts w:ascii="Amiri" w:hAnsi="Amiri" w:eastAsia="Amiri" w:cs="Amiri"/>
          <w:color w:val="111111"/>
          <w:sz w:val="28"/>
          <w:sz w:val="28"/>
          <w:szCs w:val="28"/>
          <w:rtl w:val="true"/>
          <w:lang w:bidi="ar-SA"/>
        </w:rPr>
        <w:t xml:space="preserve">یُوصِیکُمُ اللّٰهُ فِی أَوْلاٰدِکُمْ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عَلِیماً حَکِیماً</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دارای ملاک و مصلحت</w:t>
      </w:r>
    </w:p>
    <w:p>
      <w:pPr>
        <w:pStyle w:val="BookText"/>
        <w:rPr/>
      </w:pPr>
      <w:r>
        <w:rPr>
          <w:rFonts w:ascii="Amiri" w:hAnsi="Amiri" w:eastAsia="Amiri" w:cs="Amiri"/>
          <w:color w:val="111111"/>
          <w:sz w:val="28"/>
          <w:sz w:val="28"/>
          <w:szCs w:val="28"/>
          <w:rtl w:val="true"/>
          <w:lang w:bidi="ar-SA"/>
        </w:rPr>
        <w:t xml:space="preserve">آبٰاؤُکُمْ وَ أَبْنٰاؤُکُمْ لاٰ تَدْرُونَ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عَلِیماً حَکِیماً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اللّٰهَ کٰانَ عَلِیماً حَکِیماً</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ما تقول فی رجل ترک أبویه و إخوته من 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السدس لأمّه و ما بقی فللأب،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قلت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عزّوجلّ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کٰانَ لَهُ إِخْوَةٌ فَلِأُمِّهِ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یا زرارة أولئک الإخوة من الأب فإذا کان الإخوة من الأمّ لم‌یحجبوا الأمّ عن الثلث؛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چه می‌گویی در بارۀ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پدر و مارد و چند برادر مادری بر جای می‌گذارد؟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ششم مال، از آن مادر و بقیه متعلق به پدرش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می‌گویی؟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عزوجل شنیدم که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کٰانَ لَهُ إِخْوَةٌ فَلِأُمِّهِ السُّدُسُ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 زراره،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برادران پدری است، و برادران، وقتی مادری باشند حاجب مادر از یک سوّم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لایحجب عن الثلث الأخ و الأخت حتّی یکونا أخوین أو أخ أو أختین </w:t>
      </w:r>
      <w:r>
        <w:rPr>
          <w:rStyle w:val="FootnoteAnchor"/>
          <w:rtl w:val="true"/>
        </w:rPr>
        <w:footnoteReference w:id="57"/>
      </w:r>
      <w:r>
        <w:rPr>
          <w:rFonts w:ascii="Amiri" w:hAnsi="Amiri" w:eastAsia="Amiri" w:cs="Amiri"/>
          <w:color w:val="111111"/>
          <w:sz w:val="28"/>
          <w:sz w:val="28"/>
          <w:szCs w:val="28"/>
          <w:rtl w:val="true"/>
          <w:lang w:bidi="ar-SA"/>
        </w:rPr>
        <w:t>فانّ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کٰانَ لَهُ إِخْوَةٌ فَلِأُمِّهِ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ابوالعباس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حاجب مادر از ثلث نمی‌شوند مگر این که دو برادر یا یک برادر و دو خواهر باشند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کٰانَ لَهُ إِخْوَةٌ فَلِأُمِّهِ السُّدُسُ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أبوین و أختین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مع الأخوات الثلث، إنّ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کٰانَ لَهُ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یقل فإن کان له أخوات؛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سهم ارث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پدر و مادر و دو خواهر برای میت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مادر با وجود چند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سه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است،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کٰانَ لَهُ 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کان له اخوات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 اللّه؛ امر الهی؛ انسان؛ بدهی؛ برادر؛ پدر؛ پسر؛ جهل؛ حُکم؛حکمت؛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دختر؛ زن؛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فرزند؛ مادر؛ مالکیت؛ مرد؛ میت؛والدین؛ وصیت</w:t>
      </w:r>
      <w:bookmarkStart w:id="322" w:name="pg19783_214629"/>
    </w:p>
    <w:p>
      <w:pPr>
        <w:pStyle w:val="Heading3"/>
        <w:numPr>
          <w:ilvl w:val="2"/>
          <w:numId w:val="1"/>
        </w:numPr>
        <w:rPr/>
      </w:pPr>
      <w:bookmarkStart w:id="323" w:name="__RefHeading___Toc1214532_2314609296"/>
      <w:bookmarkStart w:id="324" w:name="_Toc109"/>
      <w:bookmarkEnd w:id="322"/>
      <w:bookmarkEnd w:id="32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w:t>
      </w:r>
      <w:r>
        <w:rPr>
          <w:rtl w:val="true"/>
        </w:rPr>
        <w:t>]</w:t>
      </w:r>
      <w:bookmarkEnd w:id="324"/>
    </w:p>
    <w:p>
      <w:pPr>
        <w:pStyle w:val="BookText"/>
        <w:rPr/>
      </w:pPr>
      <w:r>
        <w:rPr>
          <w:rFonts w:ascii="Amiri" w:hAnsi="Amiri" w:eastAsia="Amiri" w:cs="Amiri"/>
          <w:color w:val="111111"/>
          <w:sz w:val="28"/>
          <w:sz w:val="28"/>
          <w:szCs w:val="28"/>
          <w:rtl w:val="true"/>
          <w:lang w:bidi="ar-SA"/>
        </w:rPr>
        <w:t xml:space="preserve">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سهم شما از آنچه زنانتان باقی گذاشته‌اند، اگر فرزندی نداشته باشند،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فرزندی داشته باشند، سهم شما یک چهارم ترکه است، بعد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وصیّتی که می‌کنند یا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استثنا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سهم زنانتان از آنچه باقی گذاشته‌اید، اگر فرزندی نداشته باشید، یک چهارم است؛ و اگر فرزندی داشته باشید، سهم آنان یک هشتم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وصیّتی که می‌کنید یا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استثنا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 یا زنی که از او ارث می‌برند کلاله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 و پایین وارثی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یا خواهری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باشد، سهم هر یک از آن دو، یک ششم است؛ و اگر بیش از این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سوّم شریکند،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وصیّتی که می‌شود یا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استثنا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وصیّت یا اقرار به دین، به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است از جانب خدا، و خدا دانا و بردبار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ارث شوهر، در صورتی که همسرش فرزندی نداشته باشد، نصف</w:t>
      </w:r>
    </w:p>
    <w:p>
      <w:pPr>
        <w:pStyle w:val="BookText"/>
        <w:rPr/>
      </w:pPr>
      <w:r>
        <w:rPr>
          <w:rFonts w:ascii="IRNazanin" w:hAnsi="IRNazanin" w:eastAsia="IRNazanin"/>
          <w:color w:val="111111"/>
          <w:sz w:val="28"/>
          <w:sz w:val="28"/>
          <w:szCs w:val="28"/>
          <w:rtl w:val="true"/>
          <w:lang w:bidi="fa-IR"/>
        </w:rPr>
        <w:t>اموال به‌جاماندۀ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نِصْفُ مٰا تَرَکَ أَزْوٰاجُکُمْ إِنْ لَمْ یَکُنْ لَهُنَّ وَلَدٌ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ارث شوهر، در صورتی که همسرش دارای فرزند باشد، یک چهارم اموال بجاماندۀ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لَهُنَّ وَلَدٌ فَلَکُمُ الرُّبُعُ مِمّٰا تَرَکْنَ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ارث زن، در صورتی که شوهرش فرزندی نداشته باشد، یک چهارم اموال شوهر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لَهُنَّ الرُّبُعُ مِمّٰا تَرَکْتُمْ إِنْ لَمْ یَکُنْ لَکُمْ وَلَدٌ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ارث زن، در صورتی که شوهرش دارای فرزند باشد، یک هشتم مال بجاماندۀ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لَکُمْ وَلَدٌ فَلَهُنَّ الثُّمُنُ مِمّٰا تَرَکْتُمْ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مادر و فرزند نداشته باشد، در صورتی که تنها یک خواهر و یا یک برادر و یا یک خواهر و یک برادر داشته باشد، سهم ارث هر کدام، یک ششم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رَجُلٌ یُورَثُ کَلاٰلَةً أَوِ امْرَأَةٌ وَ لَهُ أَخٌ أَوْ أُخْتٌ فَلِکُلِّ وٰاحِدٍ مِنْهُمَا السُّدُسُ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صفت برای 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خبر کان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معنای کسی است که پدر و فرزند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وَرِثَهُ أَبَوٰاهُ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می‌رساند که با وجود مادر نیز برادر و خواهر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ارث خواهر و برادر در صورت نبود هیچ یک از وارثان طبقۀ اول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کٰانُوا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میت اگر دارای یک خواهر و یک برادر نیز باشد، سهم ارث هر کدام، یک ششم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مادر و فرزند نداشته باشد و بیش از یک خواهر و برادر داشته باشد، سهم ارث همۀ آنها، یک سوم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کٰانُوا أَکْثَرَ مِنْ ذٰلِکَ فَهُمْ شُرَکٰاءُ فِی الثُّلُثِ</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دلیل ضمایر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است که مجموعاً سه و یا بیشتر باشند، چه همگی خواهر و یا برادر داشته باشند و یا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ارث برادران و خواهران میّت، به طور مساوی بین آنان تقسیم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کٰانُوا أَکْثَرَ مِنْ ذٰلِکَ فَهُمْ شُرَکٰاءُ فِی الثُّلُثِ</w:t>
      </w:r>
    </w:p>
    <w:p>
      <w:pPr>
        <w:pStyle w:val="BookText"/>
        <w:rPr/>
      </w:pPr>
      <w:r>
        <w:rPr>
          <w:rFonts w:ascii="IRNazanin" w:hAnsi="IRNazanin" w:eastAsia="IRNazanin"/>
          <w:color w:val="111111"/>
          <w:sz w:val="28"/>
          <w:sz w:val="28"/>
          <w:szCs w:val="28"/>
          <w:rtl w:val="true"/>
          <w:lang w:bidi="fa-IR"/>
        </w:rPr>
        <w:t xml:space="preserve">سهم مساوی یک خواهر و برادر بدون تفاوت بین زن و مرد، که در بخش پیشین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او اخت فلِکل واحد منها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مؤیّد این باشد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تساوی سهم برادران و خواهران میّت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تقسیم ارث، اموال مورد وصیّت میّت ودَین او، باید از اصل اموال به</w:t>
      </w:r>
    </w:p>
    <w:p>
      <w:pPr>
        <w:pStyle w:val="BookText"/>
        <w:rPr/>
      </w:pPr>
      <w:r>
        <w:rPr>
          <w:rFonts w:ascii="IRNazanin" w:hAnsi="IRNazanin" w:eastAsia="IRNazanin"/>
          <w:color w:val="111111"/>
          <w:sz w:val="28"/>
          <w:sz w:val="28"/>
          <w:szCs w:val="28"/>
          <w:rtl w:val="true"/>
          <w:lang w:bidi="fa-IR"/>
        </w:rPr>
        <w:t>جا مانده از او، جدا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بَعْدِ وَصِیَّةٍ یُوصِینَ بِهٰا أَوْ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وَصِیَّةٍ تُوصُونَ بِهٰا أَوْ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وَصِیَّةٍ یُوصیٰ بِهٰا أَوْ 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از اسباب مالکیّت</w:t>
      </w:r>
    </w:p>
    <w:p>
      <w:pPr>
        <w:pStyle w:val="BookText"/>
        <w:rPr/>
      </w:pPr>
      <w:r>
        <w:rPr>
          <w:rFonts w:ascii="Amiri" w:hAnsi="Amiri" w:eastAsia="Amiri" w:cs="Amiri"/>
          <w:color w:val="111111"/>
          <w:sz w:val="28"/>
          <w:sz w:val="28"/>
          <w:szCs w:val="28"/>
          <w:rtl w:val="true"/>
          <w:lang w:bidi="ar-SA"/>
        </w:rPr>
        <w:t xml:space="preserve">وَ لَکُمْ نِصْفُ مٰا 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فَلَکُمُ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شُرَکٰاءُ فِی الثُّلُثِ</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اهتمام به وصیّت میت و پرداخت دیون او</w:t>
      </w:r>
    </w:p>
    <w:p>
      <w:pPr>
        <w:pStyle w:val="BookText"/>
        <w:rPr/>
      </w:pPr>
      <w:r>
        <w:rPr>
          <w:rFonts w:ascii="Amiri" w:hAnsi="Amiri" w:eastAsia="Amiri" w:cs="Amiri"/>
          <w:color w:val="111111"/>
          <w:sz w:val="28"/>
          <w:sz w:val="28"/>
          <w:szCs w:val="28"/>
          <w:rtl w:val="true"/>
          <w:lang w:bidi="ar-SA"/>
        </w:rPr>
        <w:t xml:space="preserve">مِنْ بَعْدِ وَصِیَّةٍ یُوصِینَ بِهٰا أَوْ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وَصِیَّةٍ تُوصُونَ بِهٰا أَوْ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وَصِیَّةٍ یُوصیٰ بِهٰا أَوْ دَیْنٍ</w:t>
      </w:r>
    </w:p>
    <w:p>
      <w:pPr>
        <w:pStyle w:val="BookText"/>
        <w:rPr/>
      </w:pPr>
      <w:r>
        <w:rPr>
          <w:rFonts w:ascii="IRNazanin" w:hAnsi="IRNazanin" w:eastAsia="IRNazanin"/>
          <w:color w:val="111111"/>
          <w:sz w:val="28"/>
          <w:sz w:val="28"/>
          <w:szCs w:val="28"/>
          <w:rtl w:val="true"/>
          <w:lang w:bidi="fa-IR"/>
        </w:rPr>
        <w:t>تکرار مسألۀ وصیت و دَین، دلالت بر اهمیّت ویژۀ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نباید به گونه‌ای باشد که به ضرر وارث تمام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بَعْدِ وَصِیَّةٍ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مُضَارٍّ</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حال باشد برای هر یک از وصیّت و دین، و اصطلاحاً گفته می‌شود ذوالحال آن عنوان انتزاعی احد الامرین است، یعنی وصیت میّت یا دیون او نباید ضرری باشد و می‌تواند حال باشد برای مورث؛ یعنی او نباید با وصیّت و دین خود برای وارث ضرری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که به ضرر وارث است، عمل به آن الزامی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وَصِیَّةٍ یُوصیٰ بِهٰا أَوْ دَیْنٍ غَیْرَ مُضَارٍّ</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وظیفۀ وصیت‌کننده را تعیین می‌کند که مبادا وصیّت او باعث ضرر به وارث شود و از سوی دیگر وصیّتهایی را که موجب ضرر می‌گردد، فاقد اعتبار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نباید به گونه‌ای باشد که به ضرر وارث تمام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دَیْنٍ غَیْرَ مُضَارٍّ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میت در صورتی که به ضرر وارث باشد، پرداخت آن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وَصِیَّةٍ یُوصیٰ بِهٰا أَوْ دَیْنٍ غَیْرَ مُضَارٍّ</w:t>
      </w:r>
    </w:p>
    <w:p>
      <w:pPr>
        <w:pStyle w:val="BookText"/>
        <w:rPr/>
      </w:pPr>
      <w:r>
        <w:rPr>
          <w:rFonts w:ascii="IRNazanin" w:hAnsi="IRNazanin" w:eastAsia="IRNazanin"/>
          <w:color w:val="111111"/>
          <w:sz w:val="28"/>
          <w:sz w:val="28"/>
          <w:szCs w:val="28"/>
          <w:rtl w:val="true"/>
          <w:lang w:bidi="fa-IR"/>
        </w:rPr>
        <w:t>مراد از دیون معنایی است عام که شامل معاملات نسیه‌ای نیز می‌شود؛ بنابراین اگر میت معامله‌ای نسیه انجام داده، ولی این معامله ضرری بوده است، وارثان می‌توانند دیون را نپردازند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معامله را فسخ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اضرار به دیگران</w:t>
      </w:r>
    </w:p>
    <w:p>
      <w:pPr>
        <w:pStyle w:val="BookText"/>
        <w:rPr/>
      </w:pPr>
      <w:r>
        <w:rPr>
          <w:rFonts w:ascii="Amiri" w:hAnsi="Amiri" w:eastAsia="Amiri" w:cs="Amiri"/>
          <w:color w:val="111111"/>
          <w:sz w:val="28"/>
          <w:sz w:val="28"/>
          <w:szCs w:val="28"/>
          <w:rtl w:val="true"/>
          <w:lang w:bidi="ar-SA"/>
        </w:rPr>
        <w:t>مِنْ بَعْدِ وَصِیَّةٍ یُوصیٰ بِهٰا أَوْ دَیْنٍ غَیْرَ مُضَارٍّ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و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اهمیتی که به آن داده شده، آنجا که به ضرر دیگران تمام شود، فاقد اعتبار است و باید از آن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غیر وصیّت و دین نیز به طریق اولی پرهیز از آن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حدود ارث، عمل به وصیّت میت و پرداخت دیون وی، وصیّت و سفارش اکید خداوند به مردم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لَکُمْ نِصْفُ مٰا 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وَصِیَّةً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مفعول مطلق است و می‌تواند تأکیدی بر کلیّۀ قوانین و احکامی باشد که در آیات پیشین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اکید خداوند مبنی بر ضرر نرساندن به وارثان به واسطۀ دَین و وصیت</w:t>
      </w:r>
    </w:p>
    <w:p>
      <w:pPr>
        <w:pStyle w:val="BookText"/>
        <w:rPr/>
      </w:pPr>
      <w:r>
        <w:rPr>
          <w:rFonts w:ascii="Amiri" w:hAnsi="Amiri" w:eastAsia="Amiri" w:cs="Amiri"/>
          <w:color w:val="111111"/>
          <w:sz w:val="28"/>
          <w:sz w:val="28"/>
          <w:szCs w:val="28"/>
          <w:rtl w:val="true"/>
          <w:lang w:bidi="ar-SA"/>
        </w:rPr>
        <w:t>مِنْ بَعْدِ وَصِیَّةٍ یُوصیٰ بِهٰا أَوْ دَیْنٍ غَیْرَ مُضَارٍّ وَصِیَّةً مِنَ اللّٰهِ</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تأکید بر آخرین بخش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ضرر نزدن به وارث به واسطۀ وصیّت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دانا و بسیار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حَلِیمٌ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مؤمنان در مورد مقررات ارث، وصیّت و دَین میّت</w:t>
      </w:r>
    </w:p>
    <w:p>
      <w:pPr>
        <w:pStyle w:val="BookText"/>
        <w:rPr/>
      </w:pPr>
      <w:r>
        <w:rPr>
          <w:rFonts w:ascii="Amiri" w:hAnsi="Amiri" w:eastAsia="Amiri" w:cs="Amiri"/>
          <w:color w:val="111111"/>
          <w:sz w:val="28"/>
          <w:sz w:val="28"/>
          <w:szCs w:val="28"/>
          <w:rtl w:val="true"/>
          <w:lang w:bidi="ar-SA"/>
        </w:rPr>
        <w:t xml:space="preserve">وَ لَکُمْ نِصْفُ مٰا 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حَلِیمٌ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 حَلِیمٌ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عنی اللّه تبارک و تعالی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رَجُلٌ یُورَثُ کَلاٰلَةً أَوِ امْرَأَةٌ وَ لَهُ أَخٌ أَوْ أُخْتٌ فَلِکُلِّ وٰاحِدٍ مِنْهُمَا السُّدُسُ فَإِنْ کٰانُوا أَکْثَرَ مِنْ ذٰلِکَ فَهُمْ شُرَکٰاءُ فِی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بذلک الإخوة و الأخوات مع الأمّ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پاسخ به سؤال بکیر ابن اعین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خداوند تبارک و تعالی در سخن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کٰانَ رَجُلٌ یُورَثُ کَلاٰلَةً أَوِ امْرَأَةٌ وَ لَهُ أَخٌ أَوْ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برادران و خواهران مادری را قصد کرده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الکلالة ما لم‌یکن ولد و لا والد؛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فرزند باشد و نه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 اللّه؛ امر الهی؛ اولاد؛ برادر؛ پدر؛ تکلیف؛ حُکم؛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صفات؛خاله؛ خواهر؛ دایی؛ دین؛ زن؛ ضرر؛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مادر؛ مالکیت؛ ملامت؛ میت؛ وصیت؛</w:t>
      </w:r>
      <w:bookmarkStart w:id="325" w:name="pg19783_214633"/>
    </w:p>
    <w:p>
      <w:pPr>
        <w:pStyle w:val="Heading3"/>
        <w:numPr>
          <w:ilvl w:val="2"/>
          <w:numId w:val="1"/>
        </w:numPr>
        <w:rPr/>
      </w:pPr>
      <w:bookmarkStart w:id="326" w:name="__RefHeading___Toc1214534_2314609296"/>
      <w:bookmarkStart w:id="327" w:name="_Toc110"/>
      <w:bookmarkEnd w:id="325"/>
      <w:bookmarkEnd w:id="32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w:t>
      </w:r>
      <w:r>
        <w:rPr>
          <w:rtl w:val="true"/>
        </w:rPr>
        <w:t>]</w:t>
      </w:r>
      <w:bookmarkEnd w:id="327"/>
    </w:p>
    <w:p>
      <w:pPr>
        <w:pStyle w:val="BookText"/>
        <w:rPr/>
      </w:pPr>
      <w:r>
        <w:rPr>
          <w:rFonts w:ascii="Amiri" w:hAnsi="Amiri" w:eastAsia="Amiri" w:cs="Amiri"/>
          <w:color w:val="111111"/>
          <w:sz w:val="28"/>
          <w:sz w:val="28"/>
          <w:szCs w:val="28"/>
          <w:rtl w:val="true"/>
          <w:lang w:bidi="ar-SA"/>
        </w:rPr>
        <w:t xml:space="preserve">تِلْکَ حُدُودُ اَللّٰهِ وَ مَنْ یُطِعِ اَللّٰهَ وَ رَسُولَهُ یُدْخِلْهُ جَنّٰاتٍ تَجْرِی مِنْ تَحْتِهَا اَلْأَنْهٰارُ خٰالِدِینَ فِیهٰا وَ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اینها حدود خداست، و کسانی که از خدا و پیامبر او اطاعت کنند، آنان را به باغ‌هایی در می‌آورد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آنها خواهند ماند، و این است آن کامیابی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ارث، لزوم عمل به وصیّت میّت و وجوب ادای دین او، حدود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حُدُودُ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تمامی احکامی است که در آیات ارث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رسولش، عامل دخول و جاودانگی در بهشت</w:t>
      </w:r>
    </w:p>
    <w:p>
      <w:pPr>
        <w:pStyle w:val="BookText"/>
        <w:rPr/>
      </w:pPr>
      <w:r>
        <w:rPr>
          <w:rFonts w:ascii="Amiri" w:hAnsi="Amiri" w:eastAsia="Amiri" w:cs="Amiri"/>
          <w:color w:val="111111"/>
          <w:sz w:val="28"/>
          <w:sz w:val="28"/>
          <w:szCs w:val="28"/>
          <w:rtl w:val="true"/>
          <w:lang w:bidi="ar-SA"/>
        </w:rPr>
        <w:t xml:space="preserve">وَ مَنْ یُطِعِ اللّٰهَ وَ رَسُولَهُ یُدْخِلْهُ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حُدُودُ اللّٰهِ وَ مَنْ یُطِعِ اللّٰهَ وَ رَسُولَهُ</w:t>
      </w:r>
    </w:p>
    <w:p>
      <w:pPr>
        <w:pStyle w:val="BookText"/>
        <w:rPr/>
      </w:pP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بیانگر این است که اطاعت از رسول به این جهت لازم شده که رسول خدا و پیام‌رسان اوست و در حقیقت اطاعت او، اطاعت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احکام ارث، اطاعت از خدا و رسول و عامل دخول در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یُوصِیکُمُ اللّٰهُ فِی أَوْلاٰدِکُمْ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یُدْخِلْهُ جَنّٰاتٍ</w:t>
      </w:r>
    </w:p>
    <w:p>
      <w:pPr>
        <w:pStyle w:val="BookText"/>
        <w:rPr/>
      </w:pPr>
      <w:r>
        <w:rPr>
          <w:rFonts w:ascii="IRNazanin" w:hAnsi="IRNazanin" w:eastAsia="IRNazanin"/>
          <w:color w:val="111111"/>
          <w:sz w:val="28"/>
          <w:sz w:val="28"/>
          <w:szCs w:val="28"/>
          <w:rtl w:val="true"/>
          <w:lang w:bidi="fa-IR"/>
        </w:rPr>
        <w:t xml:space="preserve">از موارد مورد نظر برای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رعایت احکام و قوانین ارث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نهرهای روان از زیر درختان آن</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بهشتیان در بهشت</w:t>
      </w:r>
    </w:p>
    <w:p>
      <w:pPr>
        <w:pStyle w:val="BookText"/>
        <w:rPr/>
      </w:pPr>
      <w:r>
        <w:rPr>
          <w:rFonts w:ascii="Amiri" w:hAnsi="Amiri" w:eastAsia="Amiri" w:cs="Amiri"/>
          <w:color w:val="111111"/>
          <w:sz w:val="28"/>
          <w:sz w:val="28"/>
          <w:szCs w:val="28"/>
          <w:rtl w:val="true"/>
          <w:lang w:bidi="ar-SA"/>
        </w:rPr>
        <w:t xml:space="preserve">یُدْخِلْهُ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p>
    <w:p>
      <w:pPr>
        <w:pStyle w:val="BookText"/>
        <w:rPr/>
      </w:pPr>
      <w:r>
        <w:rPr>
          <w:rFonts w:ascii="IRNazanin" w:hAnsi="IRNazanin" w:eastAsia="IRNazanin"/>
          <w:color w:val="111111"/>
          <w:sz w:val="28"/>
          <w:sz w:val="28"/>
          <w:szCs w:val="28"/>
          <w:rtl w:val="true"/>
          <w:lang w:bidi="fa-IR"/>
        </w:rPr>
        <w:t>لازمۀ خلود بهشتیان در بهشت، جاودانگی خود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تشویق مؤمنان به اجرای احکام و قوانین ارث</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تِلْکَ حُدُودُ اللّٰهِ وَ مَنْ یُطِعِ اللّٰهَ وَ رَسُولَهُ یُدْخِلْهُ جَنّٰاتٍ</w:t>
      </w:r>
      <w:bookmarkStart w:id="328" w:name="pg19783_214634"/>
    </w:p>
    <w:p>
      <w:pPr>
        <w:pStyle w:val="BookText"/>
        <w:rPr/>
      </w:pPr>
      <w:bookmarkEnd w:id="328"/>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بهشت جاودان، رستگاری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یُدْخِلْهُ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الْفَوْزُ الْعَظِیمُ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حدود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قوانین 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رستگاری بزرگ</w:t>
      </w:r>
    </w:p>
    <w:p>
      <w:pPr>
        <w:pStyle w:val="BookText"/>
        <w:rPr/>
      </w:pPr>
      <w:r>
        <w:rPr>
          <w:rFonts w:ascii="Amiri" w:hAnsi="Amiri" w:eastAsia="Amiri" w:cs="Amiri"/>
          <w:color w:val="111111"/>
          <w:sz w:val="28"/>
          <w:sz w:val="28"/>
          <w:szCs w:val="28"/>
          <w:rtl w:val="true"/>
          <w:lang w:bidi="ar-SA"/>
        </w:rPr>
        <w:t xml:space="preserve">تِلْکَ حُدُودُ اللّٰهِ وَ مَنْ یُطِعِ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الْفَوْزُ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باشد به اطاعت خدا و رسول که از موارد آن رعایت احکام و قوانین ارث و حدود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اطاعت؛ اللّه؛ بهشت؛ تکلیف؛ حدود خدا؛ حُکم؛ خلافت الهی؛ رستگاری؛ رشد؛محمّد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 نعمت؛ نهر؛ وصیت</w:t>
      </w:r>
    </w:p>
    <w:p>
      <w:pPr>
        <w:pStyle w:val="Heading3"/>
        <w:numPr>
          <w:ilvl w:val="2"/>
          <w:numId w:val="1"/>
        </w:numPr>
        <w:rPr/>
      </w:pPr>
      <w:bookmarkStart w:id="329" w:name="__RefHeading___Toc1214536_2314609296"/>
      <w:bookmarkStart w:id="330" w:name="_Toc111"/>
      <w:bookmarkEnd w:id="32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w:t>
      </w:r>
      <w:r>
        <w:rPr>
          <w:rtl w:val="true"/>
        </w:rPr>
        <w:t>]</w:t>
      </w:r>
      <w:bookmarkEnd w:id="330"/>
    </w:p>
    <w:p>
      <w:pPr>
        <w:pStyle w:val="BookText"/>
        <w:rPr/>
      </w:pPr>
      <w:r>
        <w:rPr>
          <w:rFonts w:ascii="Amiri" w:hAnsi="Amiri" w:eastAsia="Amiri" w:cs="Amiri"/>
          <w:color w:val="111111"/>
          <w:sz w:val="28"/>
          <w:sz w:val="28"/>
          <w:szCs w:val="28"/>
          <w:rtl w:val="true"/>
          <w:lang w:bidi="ar-SA"/>
        </w:rPr>
        <w:t xml:space="preserve">وَ مَنْ یَعْصِ اَللّٰهَ وَ رَسُولَهُ وَ یَتَعَدَّ حُدُودَهُ یُدْخِلْهُ نٰاراً خٰالِداً فِیهٰا وَ لَهُ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هر کس نافرمانی خدا و پیامبر او کند و از حدود وی تجاوز نماید، او را به آتشی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می‌آورد، در حالی که جاودانه در آن خواهد بود و عذابی خوار کننده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 از حدود الهی، عامل دخول و جاودانگی در آتش جهنّم</w:t>
      </w:r>
    </w:p>
    <w:p>
      <w:pPr>
        <w:pStyle w:val="BookText"/>
        <w:rPr/>
      </w:pPr>
      <w:r>
        <w:rPr>
          <w:rFonts w:ascii="Amiri" w:hAnsi="Amiri" w:eastAsia="Amiri" w:cs="Amiri"/>
          <w:color w:val="111111"/>
          <w:sz w:val="28"/>
          <w:sz w:val="28"/>
          <w:szCs w:val="28"/>
          <w:rtl w:val="true"/>
          <w:lang w:bidi="ar-SA"/>
        </w:rPr>
        <w:t>وَ مَنْ یَعْصِ اللّٰهَ وَ رَسُولَهُ وَ یَتَعَدَّ حُدُودَهُ یُدْخِلْهُ نٰاراً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نافرمانی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یَعْصِ اللّٰهَ وَ رَسُولَهُ وَ یَتَعَدَّ حُدُودَهُ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حدود الهی، نافرمانی خدا و رسول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یَعْصِ اللّٰهَ وَ رَسُولَهُ وَ یَتَعَدَّ حُدُودَهُ</w:t>
      </w:r>
    </w:p>
    <w:p>
      <w:pPr>
        <w:pStyle w:val="BookText"/>
        <w:rPr/>
      </w:pPr>
      <w:r>
        <w:rPr>
          <w:rFonts w:ascii="Amiri" w:hAnsi="Amiri" w:eastAsia="Amiri" w:cs="Amiri"/>
          <w:color w:val="111111"/>
          <w:sz w:val="28"/>
          <w:sz w:val="28"/>
          <w:szCs w:val="28"/>
          <w:rtl w:val="true"/>
          <w:lang w:bidi="ar-SA"/>
        </w:rPr>
        <w:t xml:space="preserve">برداشت یاد شده بر این اساس است که عطف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یَتَعَدَّ حُدُودَهُ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یَعْصِ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عطف تفسیری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احکام ارث، نافرمانی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جاودانگی در آتش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یَعْصِ اللّٰهَ وَ رَسُولَهُ وَ یَتَعَدَّ حُدُودَهُ یُدْخِلْهُ نٰاراً خٰالِداً فِیهٰا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مؤمنان، نسبت به</w:t>
      </w:r>
    </w:p>
    <w:p>
      <w:pPr>
        <w:pStyle w:val="BookText"/>
        <w:rPr/>
      </w:pPr>
      <w:r>
        <w:rPr>
          <w:rFonts w:ascii="IRNazanin" w:hAnsi="IRNazanin" w:eastAsia="IRNazanin"/>
          <w:color w:val="111111"/>
          <w:sz w:val="28"/>
          <w:sz w:val="28"/>
          <w:szCs w:val="28"/>
          <w:rtl w:val="true"/>
          <w:lang w:bidi="fa-IR"/>
        </w:rPr>
        <w:t>عدم اجرای احکام ارث و قوانین الهی</w:t>
      </w:r>
    </w:p>
    <w:p>
      <w:pPr>
        <w:pStyle w:val="BookText"/>
        <w:rPr/>
      </w:pPr>
      <w:r>
        <w:rPr>
          <w:rFonts w:ascii="Amiri" w:hAnsi="Amiri" w:eastAsia="Amiri" w:cs="Amiri"/>
          <w:color w:val="111111"/>
          <w:sz w:val="28"/>
          <w:sz w:val="28"/>
          <w:szCs w:val="28"/>
          <w:rtl w:val="true"/>
          <w:lang w:bidi="ar-SA"/>
        </w:rPr>
        <w:t xml:space="preserve">تِلْکَ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یَعْصِ اللّٰهَ وَ رَسُولَهُ وَ یَتَعَدَّ حُدُودَهُ یُدْخِلْهُ نٰاراً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مستمر و تجاوز دایمی از حدود الهی، موجب جاودانگی در آتش</w:t>
      </w:r>
    </w:p>
    <w:p>
      <w:pPr>
        <w:pStyle w:val="BookText"/>
        <w:rPr/>
      </w:pPr>
      <w:r>
        <w:rPr>
          <w:rFonts w:ascii="Amiri" w:hAnsi="Amiri" w:eastAsia="Amiri" w:cs="Amiri"/>
          <w:color w:val="111111"/>
          <w:sz w:val="28"/>
          <w:sz w:val="28"/>
          <w:szCs w:val="28"/>
          <w:rtl w:val="true"/>
          <w:lang w:bidi="ar-SA"/>
        </w:rPr>
        <w:t xml:space="preserve">وَ مَنْ یَعْصِ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یَتَعَدَّ حُدُودَهُ یُدْخِلْهُ نٰاراً خٰالِداً فِیهٰا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مطیعان از بهشت و گرفتاری عصیانگران در آتش، به اراده و خواست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یُطِعِ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یُدْخِلْهُ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یُدْخِلْهُ نٰاراً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و مؤانست بهشتیان در بهشت و تنهایی جهنّمیان در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خٰالِدِینَ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خٰالِداً فِیهٰا</w:t>
      </w:r>
    </w:p>
    <w:p>
      <w:pPr>
        <w:pStyle w:val="BookText"/>
        <w:rPr/>
      </w:pPr>
      <w:r>
        <w:rPr>
          <w:rFonts w:ascii="IRNazanin" w:hAnsi="IRNazanin" w:eastAsia="IRNazanin"/>
          <w:color w:val="111111"/>
          <w:sz w:val="28"/>
          <w:sz w:val="28"/>
          <w:szCs w:val="28"/>
          <w:rtl w:val="true"/>
          <w:lang w:bidi="fa-IR"/>
        </w:rPr>
        <w:t xml:space="preserve">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بهشتیان و مفرد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جهنّمیان، می‌تواند گویای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همیشگی و خوارکننده، کیفر سرکشی از فرامین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 از حدود الهی</w:t>
      </w:r>
    </w:p>
    <w:p>
      <w:pPr>
        <w:pStyle w:val="BookText"/>
        <w:rPr/>
      </w:pPr>
      <w:r>
        <w:rPr>
          <w:rFonts w:ascii="Amiri" w:hAnsi="Amiri" w:eastAsia="Amiri" w:cs="Amiri"/>
          <w:color w:val="111111"/>
          <w:sz w:val="28"/>
          <w:sz w:val="28"/>
          <w:szCs w:val="28"/>
          <w:rtl w:val="true"/>
          <w:lang w:bidi="ar-SA"/>
        </w:rPr>
        <w:t xml:space="preserve">وَ مَنْ یَعْصِ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عَذٰابٌ مُهِینٌ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 از حدود، آنگاه که از روی سرکشی باشد، موجب خلود در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یَعْصِ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عَذٰابٌ مُهِینٌ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خوارکننده است و چون عذابهای الهی متناسب با گناه آدمی است، بنابراین مراد از عصیان، نافرمانی از سر طغیان و سرکشی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نافرمانی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گرفتاری به عذابهای جسمی و روحی در قیامت</w:t>
      </w:r>
    </w:p>
    <w:p>
      <w:pPr>
        <w:pStyle w:val="BookText"/>
        <w:rPr/>
      </w:pPr>
      <w:r>
        <w:rPr>
          <w:rFonts w:ascii="Amiri" w:hAnsi="Amiri" w:eastAsia="Amiri" w:cs="Amiri"/>
          <w:color w:val="111111"/>
          <w:sz w:val="28"/>
          <w:sz w:val="28"/>
          <w:szCs w:val="28"/>
          <w:rtl w:val="true"/>
          <w:lang w:bidi="ar-SA"/>
        </w:rPr>
        <w:t xml:space="preserve">وَ مَنْ یَعْصِ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یُدْخِلْهُ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عَذٰابٌ مُهِینٌ</w:t>
      </w:r>
    </w:p>
    <w:p>
      <w:pPr>
        <w:pStyle w:val="BookText"/>
        <w:rPr/>
      </w:pPr>
      <w:r>
        <w:rPr>
          <w:rFonts w:ascii="IRNazanin" w:hAnsi="IRNazanin" w:eastAsia="IRNazanin"/>
          <w:color w:val="111111"/>
          <w:sz w:val="28"/>
          <w:sz w:val="28"/>
          <w:szCs w:val="28"/>
          <w:rtl w:val="true"/>
          <w:lang w:bidi="fa-IR"/>
        </w:rPr>
        <w:t>دخول در آتش، عذاب جسمی دوزخیان و عذاب خوارکننده، شکنجه روحی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ارث؛ اللّه؛ ایمان؛ بهشت؛ تکلیف؛ جهنم؛ خلافت الهی؛ عذاب؛ عمل؛ قیامت؛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w:t>
      </w:r>
      <w:bookmarkStart w:id="331" w:name="pg19783_214636"/>
    </w:p>
    <w:p>
      <w:pPr>
        <w:pStyle w:val="Heading3"/>
        <w:numPr>
          <w:ilvl w:val="2"/>
          <w:numId w:val="1"/>
        </w:numPr>
        <w:rPr/>
      </w:pPr>
      <w:bookmarkStart w:id="332" w:name="__RefHeading___Toc1214538_2314609296"/>
      <w:bookmarkStart w:id="333" w:name="_Toc112"/>
      <w:bookmarkEnd w:id="331"/>
      <w:bookmarkEnd w:id="33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15</w:t>
      </w:r>
      <w:r>
        <w:rPr>
          <w:rtl w:val="true"/>
        </w:rPr>
        <w:t>]</w:t>
      </w:r>
      <w:bookmarkEnd w:id="333"/>
    </w:p>
    <w:p>
      <w:pPr>
        <w:pStyle w:val="BookText"/>
        <w:rPr/>
      </w:pPr>
      <w:r>
        <w:rPr>
          <w:rFonts w:ascii="Amiri" w:hAnsi="Amiri" w:eastAsia="Amiri" w:cs="Amiri"/>
          <w:color w:val="111111"/>
          <w:sz w:val="28"/>
          <w:sz w:val="28"/>
          <w:szCs w:val="28"/>
          <w:rtl w:val="true"/>
          <w:lang w:bidi="ar-SA"/>
        </w:rPr>
        <w:t xml:space="preserve">وَ اَللاّٰتِی یَأْتِینَ اَلْفٰاحِشَةَ مِنْ نِسٰائِکُمْ فَاسْتَشْهِدُوا عَلَیْهِنَّ أَرْبَعَةً مِنْکُمْ فَإِنْ شَهِدُوا فَأَمْسِکُوهُنَّ فِی اَلْبُیُوتِ حَتّٰی یَتَوَفّٰاهُنَّ اَلْمَوْتُ أَوْ یَجْعَلَ اَللّٰهُ لَهُنَّ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و از زنان شما، کسانی که آن عمل بسیار زشت را انجام می‌دهند، چهار تن از خودتان را بر آنان گواه گیرید؛ پس اگر گواهی دادند؛ در خانه‌ها نگاهشان دارید تا مرگشان در رسد یا خدا راهی برایشان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زن در صورت ارتکاب زنا، حبس ابد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اللاّٰتِی یَأْتِینَ الْفٰاحِشَةَ مِنْ نِسٰائِکُمْ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فَأَمْسِکُوهُنَّ فِی الْبُیُوتِ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 زشت است و الف و لام آن اشاره به عمل خاصی است که به مناسبت مورد، مراد از آن زناست و می‌تواند مساحقه را نیز شامل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زن در صورت مساحقه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اللاّٰتِی یَأْتِینَ الْفٰاحِشَةَ مِنْ نِسٰائِکُمْ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فَأَمْسِکُوهُنَّ فِی الْبُیُوتِ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زناکار در صورتی که مسلمان باشد، به حبس ابد محکوم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اللاّٰتِی یَأْتِینَ الْفٰاحِشَةَ مِنْ نِسٰائِکُمْ</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جامعۀ اسلامی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شهادت چهار مرد مسلمان برای اثبات فحشای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اللاّٰتِی یَأْتِینَ الْفٰاحِشَةَ مِنْ نِسٰائِکُمْ فَاسْتَشْهِدُوا عَلَیْهِنَّ أَرْبَعَةً مِنْکُمْ</w:t>
      </w:r>
    </w:p>
    <w:p>
      <w:pPr>
        <w:pStyle w:val="BookText"/>
        <w:rPr/>
      </w:pPr>
      <w:r>
        <w:rPr>
          <w:rFonts w:ascii="Amiri" w:hAnsi="Amiri" w:eastAsia="Amiri" w:cs="Amiri"/>
          <w:color w:val="111111"/>
          <w:sz w:val="28"/>
          <w:sz w:val="28"/>
          <w:szCs w:val="28"/>
          <w:rtl w:val="true"/>
          <w:lang w:bidi="ar-SA"/>
        </w:rPr>
        <w:t xml:space="preserve">مؤنّث آوردن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می‌کند که معدود آن،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مسلمان بودن آن مردان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عملی بسیار زشت</w:t>
      </w:r>
    </w:p>
    <w:p>
      <w:pPr>
        <w:pStyle w:val="BookText"/>
        <w:rPr/>
      </w:pPr>
      <w:r>
        <w:rPr>
          <w:rFonts w:ascii="Amiri" w:hAnsi="Amiri" w:eastAsia="Amiri" w:cs="Amiri"/>
          <w:color w:val="111111"/>
          <w:sz w:val="28"/>
          <w:sz w:val="28"/>
          <w:szCs w:val="28"/>
          <w:rtl w:val="true"/>
          <w:lang w:bidi="ar-SA"/>
        </w:rPr>
        <w:t>وَ اللاّٰتِی یَأْتِینَ الْفٰاحِشَةَ مِنْ نِسٰائِکُمْ</w:t>
      </w:r>
    </w:p>
    <w:p>
      <w:pPr>
        <w:pStyle w:val="BookText"/>
        <w:rPr/>
      </w:pPr>
      <w:r>
        <w:rPr>
          <w:rFonts w:ascii="IRNazanin" w:hAnsi="IRNazanin" w:eastAsia="IRNazanin"/>
          <w:color w:val="111111"/>
          <w:sz w:val="28"/>
          <w:sz w:val="28"/>
          <w:szCs w:val="28"/>
          <w:rtl w:val="true"/>
          <w:lang w:bidi="fa-IR"/>
        </w:rPr>
        <w:t>فاحشه در لغت به معنی عمل بسیار زشت است و در آیۀ فوق از زنا و مساحقه به فاحشه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 به انجام آن از روی اختیار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اللاّٰتِی یَأْتِینَ الْفٰاحِشَةَ مِنْ نِسٰائِکُمْ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ابد، کیفر فحشای زنان</w:t>
      </w:r>
    </w:p>
    <w:p>
      <w:pPr>
        <w:pStyle w:val="BookText"/>
        <w:rPr/>
      </w:pPr>
      <w:r>
        <w:rPr>
          <w:rFonts w:ascii="IRNazanin" w:hAnsi="IRNazanin" w:eastAsia="IRNazanin"/>
          <w:color w:val="111111"/>
          <w:sz w:val="28"/>
          <w:sz w:val="28"/>
          <w:szCs w:val="28"/>
          <w:rtl w:val="true"/>
          <w:lang w:bidi="fa-IR"/>
        </w:rPr>
        <w:t>شوهرداری که شوهرشان مسلمان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اللاّٰتِی یَأْتِینَ الْفٰاحِشَةَ مِنْ نِسٰائِکُمْ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فَأَمْسِکُوهُنَّ فِی الْبُیُوتِ حَتّٰی یَتَوَفّٰاهُنَّ الْمَوْتُ</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مردان مسلمان باشند؛ ظاهراً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مذکور، شامل زنان بی‌شوهر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کردن، از راههای مجازات بزهکاران</w:t>
      </w:r>
    </w:p>
    <w:p>
      <w:pPr>
        <w:pStyle w:val="BookText"/>
        <w:rPr/>
      </w:pPr>
      <w:r>
        <w:rPr>
          <w:rFonts w:ascii="Amiri" w:hAnsi="Amiri" w:eastAsia="Amiri" w:cs="Amiri"/>
          <w:color w:val="111111"/>
          <w:sz w:val="28"/>
          <w:sz w:val="28"/>
          <w:szCs w:val="28"/>
          <w:rtl w:val="true"/>
          <w:lang w:bidi="ar-SA"/>
        </w:rPr>
        <w:t xml:space="preserve">وَ اللاّٰتِی یَأْتِینَ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فَأَمْسِکُوهُنَّ فِی الْبُیُوتِ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دعوت کردن از چهار مرد مسلمان، برای تحمّل شهادت به هنگام اطلاع از وقوع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اللاّٰتِی یَأْتِینَ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فَاسْتَشْهِدُوا عَلَیْهِنَّ أَرْبَعَةً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به معنای دعوت برای تحمّل شهادت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فحشای زنان، می‌تواند از ادای شهادت استنکاف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اللاّٰتِی یَأْتِینَ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شَهِدُوا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ظهور در این معنا دارد که شاهد، در ادایِ شهادت و یا استنکاف از آن مختار است و شرعاً الزامی برای ادای شهادت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حبس ابد برای زنا، مشروط به شهادت چهار مرد مسلمان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اللاّٰتِی یَأْتِینَ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فَاسْتَشْهِدُوا عَلَیْهِنَّ أَرْبَعَةً مِنْکُمْ فَإِنْ شَهِدُوا</w:t>
      </w:r>
    </w:p>
    <w:p>
      <w:pPr>
        <w:pStyle w:val="BookText"/>
        <w:rPr/>
      </w:pPr>
      <w:r>
        <w:rPr>
          <w:rFonts w:ascii="IRNazanin" w:hAnsi="IRNazanin" w:eastAsia="IRNazanin"/>
          <w:color w:val="111111"/>
          <w:sz w:val="28"/>
          <w:sz w:val="28"/>
          <w:szCs w:val="28"/>
          <w:rtl w:val="true"/>
          <w:lang w:bidi="fa-IR"/>
        </w:rPr>
        <w:t xml:space="preserve">چون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هستند، معلوم می‌شود که شاهد در مورد فحشا، باید مسلمان باشد و چون ضمیر مذکّر به کار رفته، معلوم می‌شود که گواهان بر زنا باید مرد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نمی‌تواند به استناد علم خویش زن زناکار را کیفر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اللاّٰتِی یَأْتِینَ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شَهِدُوا</w:t>
      </w:r>
    </w:p>
    <w:p>
      <w:pPr>
        <w:pStyle w:val="BookText"/>
        <w:rPr/>
      </w:pPr>
      <w:r>
        <w:rPr>
          <w:rFonts w:ascii="IRNazanin" w:hAnsi="IRNazanin" w:eastAsia="IRNazanin"/>
          <w:color w:val="111111"/>
          <w:sz w:val="28"/>
          <w:sz w:val="28"/>
          <w:szCs w:val="28"/>
          <w:rtl w:val="true"/>
          <w:lang w:bidi="fa-IR"/>
        </w:rPr>
        <w:t xml:space="preserve">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صورت نبودن چهار شاهد،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هر چند حاکم به آن علم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حفظ آبرو و حیثیت مسلمین</w:t>
      </w:r>
    </w:p>
    <w:p>
      <w:pPr>
        <w:pStyle w:val="BookText"/>
        <w:rPr/>
      </w:pPr>
      <w:r>
        <w:rPr>
          <w:rFonts w:ascii="Amiri" w:hAnsi="Amiri" w:eastAsia="Amiri" w:cs="Amiri"/>
          <w:color w:val="111111"/>
          <w:sz w:val="28"/>
          <w:sz w:val="28"/>
          <w:szCs w:val="28"/>
          <w:rtl w:val="true"/>
          <w:lang w:bidi="ar-SA"/>
        </w:rPr>
        <w:t xml:space="preserve">وَ اللاّٰتِی یَأْتِینَ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فَاسْتَشْهِدُوا عَلَیْهِنَّ أَرْبَعَةً مِنْکُمْ</w:t>
      </w:r>
    </w:p>
    <w:p>
      <w:pPr>
        <w:pStyle w:val="BookText"/>
        <w:rPr/>
      </w:pPr>
      <w:r>
        <w:rPr>
          <w:rFonts w:ascii="IRNazanin" w:hAnsi="IRNazanin" w:eastAsia="IRNazanin"/>
          <w:color w:val="111111"/>
          <w:sz w:val="28"/>
          <w:sz w:val="28"/>
          <w:szCs w:val="28"/>
          <w:rtl w:val="true"/>
          <w:lang w:bidi="fa-IR"/>
        </w:rPr>
        <w:t>زیرا برای اثبات زنا، وجود چهار مرد مسلمان را لازم می‌داند و در غیر این صورت، متّهم‌کننده را مجرم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خداوند به نسخ کیفر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اللاّٰتِی یَأْتِینَ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فَأَمْسِکُوهُنَّ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یَجْعَلَ اللّٰهُ لَهُنَّ سَبِیلاً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جعل کیفری خفیفتر از حبس ابد برای زنانی که مرتکب زنا و یا مساحقه شوند</w:t>
      </w:r>
      <w:r>
        <w:rPr>
          <w:rFonts w:eastAsia="IRNazanin" w:cs="IRNazanin"/>
          <w:color w:val="111111"/>
          <w:sz w:val="28"/>
          <w:szCs w:val="28"/>
          <w:rtl w:val="true"/>
          <w:lang w:bidi="fa-IR"/>
        </w:rPr>
        <w:t>.</w:t>
      </w:r>
      <w:bookmarkStart w:id="334" w:name="pg19783_214638"/>
    </w:p>
    <w:p>
      <w:pPr>
        <w:pStyle w:val="BookText"/>
        <w:rPr/>
      </w:pPr>
      <w:bookmarkEnd w:id="334"/>
      <w:r>
        <w:rPr>
          <w:rFonts w:ascii="Amiri" w:hAnsi="Amiri" w:eastAsia="Amiri" w:cs="Amiri"/>
          <w:color w:val="111111"/>
          <w:sz w:val="28"/>
          <w:sz w:val="28"/>
          <w:szCs w:val="28"/>
          <w:rtl w:val="true"/>
          <w:lang w:bidi="ar-SA"/>
        </w:rPr>
        <w:t>حَتّٰی یَتَوَفّٰاهُنَّ الْمَوْتُ أَوْ یَجْعَلَ اللّٰهُ لَهُنَّ سَبِیلاً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حاکی است که کیفر دیگر برای زن زناکار جعل خواهد شد؛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مشعر به این است که آن کیفر خفیفتر از حبس ابد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نسخ در احکام الهی</w:t>
      </w:r>
    </w:p>
    <w:p>
      <w:pPr>
        <w:pStyle w:val="BookText"/>
        <w:rPr/>
      </w:pPr>
      <w:r>
        <w:rPr>
          <w:rFonts w:ascii="Amiri" w:hAnsi="Amiri" w:eastAsia="Amiri" w:cs="Amiri"/>
          <w:color w:val="111111"/>
          <w:sz w:val="28"/>
          <w:sz w:val="28"/>
          <w:szCs w:val="28"/>
          <w:rtl w:val="true"/>
          <w:lang w:bidi="ar-SA"/>
        </w:rPr>
        <w:t>أَوْ یَجْعَلَ اللّٰهُ لَهُنَّ سَبِیلاً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اللاّٰتِی یَأْتِینَ الْفٰاحِشَةَ مِنْ نِسٰائِکُمْ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منسوخة و السبیل هو الحدود؛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اللاّٰتِی یَأْتِینَ الْفٰاحِشَةَ مِنْ نِسٰائِکُمْ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نسخ شده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حدود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اللّه؛ تعزیر؛ حُکم؛خانه؛ رجم؛ زن؛ زنا؛ زندان؛ علم؛ عمل؛ قضا؛ کیفر؛ گناه؛ گواهی؛ مرگ؛ مسلمانان؛ ملامت؛ وعده</w:t>
      </w:r>
    </w:p>
    <w:p>
      <w:pPr>
        <w:pStyle w:val="Heading3"/>
        <w:numPr>
          <w:ilvl w:val="2"/>
          <w:numId w:val="1"/>
        </w:numPr>
        <w:rPr/>
      </w:pPr>
      <w:bookmarkStart w:id="335" w:name="__RefHeading___Toc1214540_2314609296"/>
      <w:bookmarkStart w:id="336" w:name="_Toc113"/>
      <w:bookmarkEnd w:id="33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16</w:t>
      </w:r>
      <w:r>
        <w:rPr>
          <w:rtl w:val="true"/>
        </w:rPr>
        <w:t>]</w:t>
      </w:r>
      <w:bookmarkEnd w:id="336"/>
    </w:p>
    <w:p>
      <w:pPr>
        <w:pStyle w:val="BookText"/>
        <w:rPr/>
      </w:pPr>
      <w:r>
        <w:rPr>
          <w:rFonts w:ascii="Amiri" w:hAnsi="Amiri" w:eastAsia="Amiri" w:cs="Amiri"/>
          <w:color w:val="111111"/>
          <w:sz w:val="28"/>
          <w:sz w:val="28"/>
          <w:szCs w:val="28"/>
          <w:rtl w:val="true"/>
          <w:lang w:bidi="ar-SA"/>
        </w:rPr>
        <w:t xml:space="preserve">وَ اَلَّذٰانِ یَأْتِیٰانِهٰا مِنْکُمْ فَآذُوهُمٰا فَإِنْ تٰابٰا وَ أَصْلَحٰا فَأَعْرِضُوا عَنْهُمٰا إِنَّ اَللّٰهَ کٰانَ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 از میان شما، آن دو تن که آن عمل بسیار زشت را انجام می‌دهند، آزارشان دهید؛ پس اگر توبه کردند و به صلاح آمدند، از آنان بگذرید؛ همانا خدا بسیار توبه‌پذیر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و ایذا، کیفر دو مردی که مرتکب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الَّذٰانِ یَأْتِیٰانِهٰا مِنْکُمْ فَآذُوهُمٰا</w:t>
      </w:r>
    </w:p>
    <w:p>
      <w:pPr>
        <w:pStyle w:val="BookText"/>
        <w:rPr/>
      </w:pPr>
      <w:r>
        <w:rPr>
          <w:rFonts w:ascii="IRNazanin" w:hAnsi="IRNazanin" w:eastAsia="IRNazanin"/>
          <w:color w:val="111111"/>
          <w:sz w:val="28"/>
          <w:sz w:val="28"/>
          <w:szCs w:val="28"/>
          <w:rtl w:val="true"/>
          <w:lang w:bidi="fa-IR"/>
        </w:rPr>
        <w:t>چون در آیۀ قبل حکم زن زناکار بیان شده، بنابراین آیۀ مورد بحث در مورد غیر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مردی هستند که مرتکب فاحشه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تعزیر، کیفر مرد و زن بی‌شوهری که مرتکب زنا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الَّذٰانِ یَأْتِیٰانِهٰا مِنْکُمْ فَآذُوهُمٰا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بنابر یک احتمال زنان شوهردار بودند، آیۀ مورد بحث می‌تواند دربارۀ زنان بی‌شوهر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 و زن بی‌شوهر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کیفر فحشای زنان شوهردار و بی‌شوهر</w:t>
      </w:r>
    </w:p>
    <w:p>
      <w:pPr>
        <w:pStyle w:val="BookText"/>
        <w:rPr/>
      </w:pPr>
      <w:r>
        <w:rPr>
          <w:rFonts w:ascii="Amiri" w:hAnsi="Amiri" w:eastAsia="Amiri" w:cs="Amiri"/>
          <w:color w:val="111111"/>
          <w:sz w:val="28"/>
          <w:sz w:val="28"/>
          <w:szCs w:val="28"/>
          <w:rtl w:val="true"/>
          <w:lang w:bidi="ar-SA"/>
        </w:rPr>
        <w:t xml:space="preserve">وَ اللاّٰتِی یَأْتِینَ الْفٰاحِشَةَ مِنْ نِسٰائِکُمْ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فَأَمْسِکُوهُنَّ فِی الْبُیُوتِ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الَّذٰانِ یَأْتِیٰانِهٰا مِنْکُمْ فَآذُوهُمٰا</w:t>
      </w:r>
    </w:p>
    <w:p>
      <w:pPr>
        <w:pStyle w:val="BookText"/>
        <w:rPr/>
      </w:pPr>
      <w:r>
        <w:rPr>
          <w:rFonts w:ascii="IRNazanin" w:hAnsi="IRNazanin" w:eastAsia="IRNazanin"/>
          <w:color w:val="111111"/>
          <w:sz w:val="28"/>
          <w:sz w:val="28"/>
          <w:szCs w:val="28"/>
          <w:rtl w:val="true"/>
          <w:lang w:bidi="fa-IR"/>
        </w:rPr>
        <w:t>به برداشت قبل و توضیح آن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و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 به انجام آن از روی اختیار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الَّذٰانِ یَأْتِیٰانِهٰا مِنْکُمْ فَآذُوهُمٰا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تداوم ایذای مرتکبین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احراز توبه و اصلاح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فَآذُوهُمٰا فَإِنْ تٰابٰا وَ أَصْلَحٰا فَأَعْرِضُوا عَنْهُمٰا</w:t>
      </w:r>
    </w:p>
    <w:p>
      <w:pPr>
        <w:pStyle w:val="BookText"/>
        <w:rPr/>
      </w:pPr>
      <w:r>
        <w:rPr>
          <w:rFonts w:ascii="IRNazanin" w:hAnsi="IRNazanin" w:eastAsia="IRNazanin"/>
          <w:color w:val="111111"/>
          <w:sz w:val="28"/>
          <w:sz w:val="28"/>
          <w:szCs w:val="28"/>
          <w:rtl w:val="true"/>
          <w:lang w:bidi="fa-IR"/>
        </w:rPr>
        <w:t xml:space="preserve">در برداشت یاد شده،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فَآذُوهُمٰا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متفرع بر آن شده است و می‌رساند که پایان آزار، توبۀ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آزار آنان باید همچنان ادامه داشته باشد تا توبه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مردان مرتکب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توبه و اصلاح نباید کیفر داده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فَآذُوهُمٰا فَإِنْ تٰابٰا وَ أَصْلَحٰا فَأَعْرِضُوا عَنْهُمٰا</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جمله‌ای محذوف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فآذوهما ان لم یتوبا فان تابا و اصلحا فاعرضوا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شرط پذیرش توبۀ بندگان از سوی خداوند</w:t>
      </w:r>
    </w:p>
    <w:p>
      <w:pPr>
        <w:pStyle w:val="BookText"/>
        <w:rPr/>
      </w:pPr>
      <w:r>
        <w:rPr>
          <w:rFonts w:ascii="Amiri" w:hAnsi="Amiri" w:eastAsia="Amiri" w:cs="Amiri"/>
          <w:color w:val="111111"/>
          <w:sz w:val="28"/>
          <w:sz w:val="28"/>
          <w:szCs w:val="28"/>
          <w:rtl w:val="true"/>
          <w:lang w:bidi="ar-SA"/>
        </w:rPr>
        <w:t>فَإِنْ تٰابٰا وَ أَصْلَحٰا فَأَعْرِضُوا عَنْهُمٰا إِنَّ اللّٰهَ کٰانَ تَوّٰاباً رَحِیماً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 بودن خداوند را پس از توبۀ بنده و اصلاح او مطرح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 همراه با اصلاح، موجب برداشته شدن کیفر آن</w:t>
      </w:r>
    </w:p>
    <w:p>
      <w:pPr>
        <w:pStyle w:val="BookText"/>
        <w:rPr/>
      </w:pPr>
      <w:r>
        <w:rPr>
          <w:rFonts w:ascii="Amiri" w:hAnsi="Amiri" w:eastAsia="Amiri" w:cs="Amiri"/>
          <w:color w:val="111111"/>
          <w:sz w:val="28"/>
          <w:sz w:val="28"/>
          <w:szCs w:val="28"/>
          <w:rtl w:val="true"/>
          <w:lang w:bidi="ar-SA"/>
        </w:rPr>
        <w:t>فَآذُوهُمٰا فَإِنْ تٰابٰا وَ أَصْلَحٰا فَأَعْرِضُوا عَنْهُمٰا إِنَّ اللّٰهَ کٰانَ تَوّٰاباً رَحِیماً</w:t>
      </w:r>
    </w:p>
    <w:p>
      <w:pPr>
        <w:pStyle w:val="BookText"/>
        <w:rPr/>
      </w:pPr>
      <w:r>
        <w:rPr>
          <w:rFonts w:ascii="IRNazanin" w:hAnsi="IRNazanin" w:eastAsia="IRNazanin"/>
          <w:color w:val="111111"/>
          <w:sz w:val="28"/>
          <w:sz w:val="28"/>
          <w:szCs w:val="28"/>
          <w:rtl w:val="true"/>
          <w:lang w:bidi="fa-IR"/>
        </w:rPr>
        <w:t xml:space="preserve">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علت پذیرش توبه و برداشتن کیفر فحشا قرار گرفته است، می‌توان چنین نتیجه گرفت که هر گناهی با توبه و اصلاح بخشوده می‌شود و کیفر آن ساقط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نادیده انگاشتن گناه کسانی که توبه کرده و صالح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فَآذُوهُمٰا فَإِنْ تٰابٰا وَ أَصْلَحٰا فَأَعْرِضُوا عَنْهُمٰا</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شامل هر نوع اذیت و آزاری باشد، اعراض نیز باید از هر نوع اذیت و آزاری باشد؛ حتی از اینکه آنان را با چنین عملی یاد کنند و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توبه‌پذیر و بسیار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تَوّٰاباً رَحِیماً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آمرزندۀ گناه زناکار و لواطکننده، به شرط توبه و اصلاح</w:t>
      </w:r>
      <w:bookmarkStart w:id="337" w:name="pg19783_214640"/>
    </w:p>
    <w:p>
      <w:pPr>
        <w:pStyle w:val="BookText"/>
        <w:rPr/>
      </w:pPr>
      <w:bookmarkEnd w:id="337"/>
      <w:r>
        <w:rPr>
          <w:rFonts w:ascii="Amiri" w:hAnsi="Amiri" w:eastAsia="Amiri" w:cs="Amiri"/>
          <w:color w:val="111111"/>
          <w:sz w:val="28"/>
          <w:sz w:val="28"/>
          <w:szCs w:val="28"/>
          <w:rtl w:val="true"/>
          <w:lang w:bidi="ar-SA"/>
        </w:rPr>
        <w:t xml:space="preserve">وَ الَّذٰانِ یَأْتِیٰانِهٰا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تٰابٰا وَ أَصْلَحٰا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تَوّٰاباً رَحِیماً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کیفر و پذیرش توبۀ گناهکاران و مرتکبین فحشا از سوی خداوند، جلوۀ توبه‌پذیری و رحمت او</w:t>
      </w:r>
    </w:p>
    <w:p>
      <w:pPr>
        <w:pStyle w:val="BookText"/>
        <w:rPr/>
      </w:pPr>
      <w:r>
        <w:rPr>
          <w:rFonts w:ascii="Amiri" w:hAnsi="Amiri" w:eastAsia="Amiri" w:cs="Amiri"/>
          <w:color w:val="111111"/>
          <w:sz w:val="28"/>
          <w:sz w:val="28"/>
          <w:szCs w:val="28"/>
          <w:rtl w:val="true"/>
          <w:lang w:bidi="ar-SA"/>
        </w:rPr>
        <w:t xml:space="preserve">وَ الَّذٰانِ یَأْتِیٰانِهٰا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تَوّٰاباً رَحِیماً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توبه‌پذیری خداوند، پرتوی از رحمت او</w:t>
      </w:r>
    </w:p>
    <w:p>
      <w:pPr>
        <w:pStyle w:val="BookText"/>
        <w:rPr/>
      </w:pPr>
      <w:r>
        <w:rPr>
          <w:rFonts w:ascii="Amiri" w:hAnsi="Amiri" w:eastAsia="Amiri" w:cs="Amiri"/>
          <w:color w:val="111111"/>
          <w:sz w:val="28"/>
          <w:sz w:val="28"/>
          <w:szCs w:val="28"/>
          <w:rtl w:val="true"/>
          <w:lang w:bidi="ar-SA"/>
        </w:rPr>
        <w:t>إِنَّ اللّٰهَ کٰانَ تَوّٰاباً رَحِیماً</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چون رحیم است، توبه‌پذیر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اللّٰهَ کٰانَ تَوّٰاباً رَحِیماً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اصلاح؛ اللّه؛ تعزیر؛ 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توبه؛ حدود خدا؛ حُکم؛ رحمت؛ زنا؛ زندان؛ کیفر؛ گناه؛ لواط؛ مغفرت</w:t>
      </w:r>
    </w:p>
    <w:p>
      <w:pPr>
        <w:pStyle w:val="Heading3"/>
        <w:numPr>
          <w:ilvl w:val="2"/>
          <w:numId w:val="1"/>
        </w:numPr>
        <w:rPr/>
      </w:pPr>
      <w:bookmarkStart w:id="338" w:name="__RefHeading___Toc1214542_2314609296"/>
      <w:bookmarkStart w:id="339" w:name="_Toc114"/>
      <w:bookmarkEnd w:id="33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w:t>
      </w:r>
      <w:r>
        <w:rPr>
          <w:rtl w:val="true"/>
        </w:rPr>
        <w:t>]</w:t>
      </w:r>
      <w:bookmarkEnd w:id="339"/>
    </w:p>
    <w:p>
      <w:pPr>
        <w:pStyle w:val="BookText"/>
        <w:rPr/>
      </w:pP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جز این نیست که پذیرش توبه از سوی خدا برای کسانی است که از روی نادانی کار بد را انجام می‌دهند، سپس به زودی توبه می‌کنند، اینانند که خدا توبه‌شان را می‌پذیرد،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الهی به پذیرش توبۀ گنهکاران</w:t>
      </w:r>
    </w:p>
    <w:p>
      <w:pPr>
        <w:pStyle w:val="BookText"/>
        <w:rPr/>
      </w:pPr>
      <w:r>
        <w:rPr>
          <w:rFonts w:ascii="Amiri" w:hAnsi="Amiri" w:eastAsia="Amiri" w:cs="Amiri"/>
          <w:color w:val="111111"/>
          <w:sz w:val="28"/>
          <w:sz w:val="28"/>
          <w:szCs w:val="28"/>
          <w:rtl w:val="true"/>
          <w:lang w:bidi="ar-SA"/>
        </w:rPr>
        <w:t>إِنَّمَا التَّوْبَةُ عَلَی اللّٰهِ لِلَّذِینَ یَعْمَلُونَ السُّوءَ بِجَهٰالَةٍ ثُمَّ یَتُوبُونَ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حتمی توبه، مشروط به تأخیر نینداختن آن از سوی گنهکاران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التَّوْبَةُ عَلَی اللّٰهِ لِلَّذِینَ یَعْمَلُونَ السُّوءَ بِجَهٰالَةٍ ثُمَّ یَتُوبُونَ مِنْ قَرِیبٍ فَأُولٰئِکَ یَتُوبُ اللّٰهُ عَلَیْهِمْ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منشأ ارتکاب گناه</w:t>
      </w:r>
    </w:p>
    <w:p>
      <w:pPr>
        <w:pStyle w:val="BookText"/>
        <w:rPr/>
      </w:pPr>
      <w:r>
        <w:rPr>
          <w:rFonts w:ascii="Amiri" w:hAnsi="Amiri" w:eastAsia="Amiri" w:cs="Amiri"/>
          <w:color w:val="111111"/>
          <w:sz w:val="28"/>
          <w:sz w:val="28"/>
          <w:szCs w:val="28"/>
          <w:rtl w:val="true"/>
          <w:lang w:bidi="ar-SA"/>
        </w:rPr>
        <w:t>یَعْمَلُونَ السُّوءَ بِجَهٰالَةٍ</w:t>
      </w:r>
    </w:p>
    <w:p>
      <w:pPr>
        <w:pStyle w:val="BookText"/>
        <w:rPr/>
      </w:pPr>
      <w:r>
        <w:rPr>
          <w:rFonts w:ascii="IRNazanin" w:hAnsi="IRNazanin" w:eastAsia="IRNazanin"/>
          <w:color w:val="111111"/>
          <w:sz w:val="28"/>
          <w:sz w:val="28"/>
          <w:szCs w:val="28"/>
          <w:rtl w:val="true"/>
          <w:lang w:bidi="fa-IR"/>
        </w:rPr>
        <w:t xml:space="preserve">در برداشت یاد شده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توضیحی گرفته شده است؛ یعنی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گناهی ناشی از نوعی جهل و 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جاهل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یَعْمَلُونَ السُّوءَ بِجَهٰالَةٍ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گناهکاران به توبه و تأخیر نینداختن آن</w:t>
      </w:r>
    </w:p>
    <w:p>
      <w:pPr>
        <w:pStyle w:val="BookText"/>
        <w:rPr/>
      </w:pPr>
      <w:r>
        <w:rPr>
          <w:rFonts w:ascii="Amiri" w:hAnsi="Amiri" w:eastAsia="Amiri" w:cs="Amiri"/>
          <w:color w:val="111111"/>
          <w:sz w:val="28"/>
          <w:sz w:val="28"/>
          <w:szCs w:val="28"/>
          <w:rtl w:val="true"/>
          <w:lang w:bidi="ar-SA"/>
        </w:rPr>
        <w:t>إِنَّمَا التَّوْبَةُ عَلَی اللّٰهِ لِلَّذِینَ یَعْمَلُونَ السُّوءَ بِجَهٰالَةٍ ثُمَّ یَتُوبُونَ مِنْ قَرِیبٍ</w:t>
      </w:r>
    </w:p>
    <w:p>
      <w:pPr>
        <w:pStyle w:val="BookText"/>
        <w:rPr/>
      </w:pPr>
      <w:r>
        <w:rPr>
          <w:rFonts w:ascii="IRNazanin" w:hAnsi="IRNazanin" w:eastAsia="IRNazanin"/>
          <w:color w:val="111111"/>
          <w:sz w:val="28"/>
          <w:sz w:val="28"/>
          <w:szCs w:val="28"/>
          <w:rtl w:val="true"/>
          <w:lang w:bidi="fa-IR"/>
        </w:rPr>
        <w:t>خداوند با اعلام پذیرش حتمی توبه به شرط تأخیر نینداختن آن، در واقع گنهکاران را به چنین توبه‌ای تشویق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دانا و کاردان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عَلِیماً حَکِیماً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گستردۀ خداوند، بازدارندۀ آدمی از توبه‌های غیر واقعی</w:t>
      </w:r>
    </w:p>
    <w:p>
      <w:pPr>
        <w:pStyle w:val="BookText"/>
        <w:rPr/>
      </w:pPr>
      <w:r>
        <w:rPr>
          <w:rFonts w:ascii="Amiri" w:hAnsi="Amiri" w:eastAsia="Amiri" w:cs="Amiri"/>
          <w:color w:val="111111"/>
          <w:sz w:val="28"/>
          <w:sz w:val="28"/>
          <w:szCs w:val="28"/>
          <w:rtl w:val="true"/>
          <w:lang w:bidi="ar-SA"/>
        </w:rPr>
        <w:t xml:space="preserve">إِنَّمَا التَّوْبَةُ عَلَی اللّٰهِ لِلَّذِینَ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یَتُوبُونَ مِنْ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عَلِیماً حَکِیماً</w:t>
      </w:r>
    </w:p>
    <w:p>
      <w:pPr>
        <w:pStyle w:val="BookText"/>
        <w:rPr/>
      </w:pPr>
      <w:r>
        <w:rPr>
          <w:rFonts w:ascii="IRNazanin" w:hAnsi="IRNazanin" w:eastAsia="IRNazanin"/>
          <w:color w:val="111111"/>
          <w:sz w:val="28"/>
          <w:sz w:val="28"/>
          <w:szCs w:val="28"/>
          <w:rtl w:val="true"/>
          <w:lang w:bidi="fa-IR"/>
        </w:rPr>
        <w:t>یادآوری علم گسترده خداوند پس از بیان توبه و شرایط آن،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الهی، اساس پذیرش توبۀ گنهکاران</w:t>
      </w:r>
    </w:p>
    <w:p>
      <w:pPr>
        <w:pStyle w:val="BookText"/>
        <w:rPr/>
      </w:pPr>
      <w:r>
        <w:rPr>
          <w:rFonts w:ascii="Amiri" w:hAnsi="Amiri" w:eastAsia="Amiri" w:cs="Amiri"/>
          <w:color w:val="111111"/>
          <w:sz w:val="28"/>
          <w:sz w:val="28"/>
          <w:szCs w:val="28"/>
          <w:rtl w:val="true"/>
          <w:lang w:bidi="ar-SA"/>
        </w:rPr>
        <w:t xml:space="preserve">إِنَّمَا التَّوْبَةُ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عَلِیماً حَکِیماً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عَلِیماً حَکِیماً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إِنَّمَا التَّوْبَةُ عَلَی اللّٰهِ لِلَّذِینَ یَعْمَلُونَ السُّوءَ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کلّ ذنب عمله العبد و إن کان به عالماً فهو جاهل حین خاطر بنفسه فی معصیة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التَّوْبَةُ عَلَی اللّٰهِ لِلَّذِینَ یَعْمَلُونَ السُّوءَ بِجَهٰالَةٍ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هر گناهی است که بنده آن را انجام دهد، هر 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خود را در معرض خطر معصیت پروردگارش قرار می‌دهد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توبه؛ جهل؛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ذکر؛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گناه؛ وعده</w:t>
      </w:r>
      <w:bookmarkStart w:id="340" w:name="pg19783_214642"/>
    </w:p>
    <w:p>
      <w:pPr>
        <w:pStyle w:val="Heading3"/>
        <w:numPr>
          <w:ilvl w:val="2"/>
          <w:numId w:val="1"/>
        </w:numPr>
        <w:rPr/>
      </w:pPr>
      <w:bookmarkStart w:id="341" w:name="__RefHeading___Toc1214544_2314609296"/>
      <w:bookmarkStart w:id="342" w:name="_Toc115"/>
      <w:bookmarkEnd w:id="340"/>
      <w:bookmarkEnd w:id="34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18</w:t>
      </w:r>
      <w:r>
        <w:rPr>
          <w:rtl w:val="true"/>
        </w:rPr>
        <w:t>]</w:t>
      </w:r>
      <w:bookmarkEnd w:id="342"/>
    </w:p>
    <w:p>
      <w:pPr>
        <w:pStyle w:val="BookText"/>
        <w:rPr/>
      </w:pPr>
      <w:r>
        <w:rPr>
          <w:rFonts w:ascii="Amiri" w:hAnsi="Amiri" w:eastAsia="Amiri" w:cs="Amiri"/>
          <w:color w:val="111111"/>
          <w:sz w:val="28"/>
          <w:sz w:val="28"/>
          <w:szCs w:val="28"/>
          <w:rtl w:val="true"/>
          <w:lang w:bidi="ar-SA"/>
        </w:rPr>
        <w:t xml:space="preserve">وَ لَیْسَتِ اَلتَّوْبَةُ لِلَّذِینَ یَعْمَلُونَ اَلسَّیِّئٰاتِ حَتّٰی إِذٰا حَضَرَ أَحَدَهُمُ اَلْمَوْتُ قٰالَ إِنِّی تُبْتُ اَلْآنَ وَ لاَ اَلَّذِینَ یَمُوتُونَ وَ هُمْ کُفّٰارٌ أُولٰئِکَ أَعْتَدْنٰا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و توبه برای کسانی نیست که پیوسته کار بد می‌کنند تا وقتی که یکی از آنان را مرگ در 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توبه کردم؛ و نه برای کسانی که در حال کفر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برایشان عذابی دردناک آماده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گناهان، به هنگام فرارسیدن مرگ، پذیرفته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 التَّوْبَةُ لِلَّذِینَ یَعْمَلُونَ السَّیِّئٰاتِ حَتّٰی إِذٰا حَضَرَ أَحَدَهُمُ الْمَوْتُ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تا لحظۀ فرارسیدن مرگ، مانع پذیرش توبه</w:t>
      </w:r>
    </w:p>
    <w:p>
      <w:pPr>
        <w:pStyle w:val="BookText"/>
        <w:rPr/>
      </w:pPr>
      <w:r>
        <w:rPr>
          <w:rFonts w:ascii="Amiri" w:hAnsi="Amiri" w:eastAsia="Amiri" w:cs="Amiri"/>
          <w:color w:val="111111"/>
          <w:sz w:val="28"/>
          <w:sz w:val="28"/>
          <w:szCs w:val="28"/>
          <w:rtl w:val="true"/>
          <w:lang w:bidi="ar-SA"/>
        </w:rPr>
        <w:t>وَ لَیْسَتِ التَّوْبَةُ لِلَّذِینَ یَعْمَلُونَ السَّیِّئٰاتِ حَتّٰی إِذٰا حَضَرَ أَحَدَهُمُ الْمَوْتُ</w:t>
      </w:r>
    </w:p>
    <w:p>
      <w:pPr>
        <w:pStyle w:val="BookText"/>
        <w:rPr/>
      </w:pPr>
      <w:r>
        <w:rPr>
          <w:rFonts w:ascii="IRNazanin" w:hAnsi="IRNazanin" w:eastAsia="IRNazanin"/>
          <w:color w:val="111111"/>
          <w:sz w:val="28"/>
          <w:sz w:val="28"/>
          <w:szCs w:val="28"/>
          <w:rtl w:val="true"/>
          <w:lang w:bidi="fa-IR"/>
        </w:rPr>
        <w:t xml:space="preserve">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استمرار گناه و اصرار بر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پذیرش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در آستانۀ مرگ</w:t>
      </w:r>
    </w:p>
    <w:p>
      <w:pPr>
        <w:pStyle w:val="BookText"/>
        <w:rPr/>
      </w:pPr>
      <w:r>
        <w:rPr>
          <w:rFonts w:ascii="Amiri" w:hAnsi="Amiri" w:eastAsia="Amiri" w:cs="Amiri"/>
          <w:color w:val="111111"/>
          <w:sz w:val="28"/>
          <w:sz w:val="28"/>
          <w:szCs w:val="28"/>
          <w:rtl w:val="true"/>
          <w:lang w:bidi="ar-SA"/>
        </w:rPr>
        <w:t xml:space="preserve">وَ لَیْسَتِ التَّوْبَةُ لِلَّذِینَ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الَّذِینَ یَمُوتُونَ وَ هُمْ کُفّٰارٌ</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یَمُوتُونَ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اشراف بر مرگ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کافر از دنیا بروند، نخواهد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لَیْسَتِ التَّوْبَةُ لِلَّذِینَ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الَّذِینَ یَمُوتُونَ وَ هُمْ کُفّٰارٌ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گناهکارانی که توبه را تا آستانۀ مرگ تأخیر انداخته و کسانی که کافر بمیرند، عذاب دردناکی آماده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لَیْسَتِ التَّوْبَةُ لِلَّذِینَ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الَّذِینَ یَمُوتُونَ وَ هُمْ کُفّٰارٌ أُولٰئِکَ أَعْتَدْنٰا لَهُمْ عَذٰاباً أَلِیماً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کسانی که تا لحظۀ مرگ بر کفر خویش باقی مانده و آنگاه ایمان آورند، عذابی دردناک آماده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لَیْسَتِ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الَّذِینَ یَمُوتُونَ وَ هُمْ کُفّٰارٌ أُولٰئِکَ أَعْتَدْنٰا لَهُمْ عَذٰاباً أَلِیماً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بالفعل موجود است</w:t>
      </w:r>
      <w:r>
        <w:rPr>
          <w:rFonts w:eastAsia="IRNazanin" w:cs="IRNazanin"/>
          <w:color w:val="111111"/>
          <w:sz w:val="28"/>
          <w:szCs w:val="28"/>
          <w:rtl w:val="true"/>
          <w:lang w:bidi="fa-IR"/>
        </w:rPr>
        <w:t>.*</w:t>
      </w:r>
      <w:bookmarkStart w:id="343" w:name="pg19783_214643"/>
    </w:p>
    <w:p>
      <w:pPr>
        <w:pStyle w:val="BookText"/>
        <w:rPr/>
      </w:pPr>
      <w:bookmarkEnd w:id="343"/>
      <w:r>
        <w:rPr>
          <w:rFonts w:ascii="Amiri" w:hAnsi="Amiri" w:eastAsia="Amiri" w:cs="Amiri"/>
          <w:color w:val="111111"/>
          <w:sz w:val="28"/>
          <w:sz w:val="28"/>
          <w:szCs w:val="28"/>
          <w:rtl w:val="true"/>
          <w:lang w:bidi="ar-SA"/>
        </w:rPr>
        <w:t>أُولٰئِکَ أَعْتَدْنٰا لَهُمْ عَذٰاباً أَلِیماً</w:t>
      </w:r>
    </w:p>
    <w:p>
      <w:pPr>
        <w:pStyle w:val="BookText"/>
        <w:rPr/>
      </w:pPr>
      <w:r>
        <w:rPr>
          <w:rFonts w:ascii="IRNazanin" w:hAnsi="IRNazanin" w:eastAsia="IRNazanin"/>
          <w:color w:val="111111"/>
          <w:sz w:val="28"/>
          <w:sz w:val="28"/>
          <w:szCs w:val="28"/>
          <w:rtl w:val="true"/>
          <w:lang w:bidi="fa-IR"/>
        </w:rPr>
        <w:t xml:space="preserve">ماضی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گناهکاران و ایمان آوردن کافران تا قبل از یقین به مرگ، پذیرفته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 التَّوْبَةُ لِلَّذِینَ یَعْمَلُونَ السَّیِّئٰاتِ حَتّٰی إِذٰا حَضَرَ أَحَدَهُمُ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الَّذِینَ یَمُوتُونَ وَ هُمْ کُفّٰارٌ</w:t>
      </w:r>
    </w:p>
    <w:p>
      <w:pPr>
        <w:pStyle w:val="BookText"/>
        <w:rPr/>
      </w:pPr>
      <w:r>
        <w:rPr>
          <w:rFonts w:ascii="IRNazanin" w:hAnsi="IRNazanin" w:eastAsia="IRNazanin"/>
          <w:color w:val="111111"/>
          <w:sz w:val="28"/>
          <w:sz w:val="28"/>
          <w:szCs w:val="28"/>
          <w:rtl w:val="true"/>
          <w:lang w:bidi="fa-IR"/>
        </w:rPr>
        <w:t xml:space="preserve">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یاد شده، بیان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احتضار؛ توبه؛ جهنم؛ عذاب؛ عمل؛ کفر؛ کیفر؛ گناه؛ مرگ؛ مغفرت</w:t>
      </w:r>
    </w:p>
    <w:p>
      <w:pPr>
        <w:pStyle w:val="Heading3"/>
        <w:numPr>
          <w:ilvl w:val="2"/>
          <w:numId w:val="1"/>
        </w:numPr>
        <w:rPr/>
      </w:pPr>
      <w:bookmarkStart w:id="344" w:name="__RefHeading___Toc1214546_2314609296"/>
      <w:bookmarkStart w:id="345" w:name="_Toc116"/>
      <w:bookmarkEnd w:id="34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19</w:t>
      </w:r>
      <w:r>
        <w:rPr>
          <w:rtl w:val="true"/>
        </w:rPr>
        <w:t>]</w:t>
      </w:r>
      <w:bookmarkEnd w:id="345"/>
    </w:p>
    <w:p>
      <w:pPr>
        <w:pStyle w:val="BookText"/>
        <w:rPr/>
      </w:pPr>
      <w:r>
        <w:rPr>
          <w:rFonts w:ascii="Amiri" w:hAnsi="Amiri" w:eastAsia="Amiri" w:cs="Amiri"/>
          <w:color w:val="111111"/>
          <w:sz w:val="28"/>
          <w:sz w:val="28"/>
          <w:szCs w:val="28"/>
          <w:rtl w:val="true"/>
          <w:lang w:bidi="ar-SA"/>
        </w:rPr>
        <w:t xml:space="preserve">یٰا أَیُّهَا اَلَّذِینَ آمَنُوا لاٰ یَحِلُّ لَکُمْ أَنْ تَرِثُوا اَلنِّسٰاءَ کَرْهاً وَ لاٰ تَعْضُلُوهُنَّ لِتَذْهَبُوا بِبَعْضِ مٰا آتَیْتُمُوهُنَّ إِلاّٰ أَنْ یَأْتِینَ بِفٰاحِشَةٍ مُبَیِّنَةٍ وَ عٰاشِرُوهُنَّ بِالْمَعْرُوفِ فَإِنْ کَرِهْتُمُوهُنَّ فَعَسیٰ أَنْ تَکْرَهُوا شَیْئاً وَ یَجْعَلَ اَللّٰهُ فِیهِ خَیْراً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ای کسانی که ایمان آورده‌اید، برای شما حلال نیست که زنان را با کراهتِ آنان به ارث ببرید؛ و آنان را در تنگنا قرار ندهید تا بخشی را از آنچه به ایشان داده‌اید از دستشان به در برید، مگر این‌که کار بسیار زشتِ آشکاری مرتکب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به طور پسندیده معاشرت کنید؛ پس اگر از آنان خوشتان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کنید،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چیزی را شما خوش نمی‌دارید در حالی که خدا خیر فراوانی در آن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ارث بردن مرد از همسری که خوشایند او نبوده، ولی تنها به خاطر ارث بردن با او زندگی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یَحِلُّ لَکُمْ أَنْ تَرِثُوا النِّسٰاءَ کَرْهاً</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همسران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با وجود ناخشنودی از همسر خویش، تنها به منظور ارث بردن، وی را نگاه داشته و رها نسازد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یَحِلُّ لَکُمْ أَنْ تَرِثُوا النِّسٰاءَ کَرْهاً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ارث بردن از میّت در اختیار انسان نیست، 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نکردن زنان است تا زمان مرگ به منظور</w:t>
      </w:r>
    </w:p>
    <w:p>
      <w:pPr>
        <w:pStyle w:val="BookText"/>
        <w:rPr/>
      </w:pPr>
      <w:r>
        <w:rPr>
          <w:rFonts w:ascii="Amiri" w:hAnsi="Amiri" w:eastAsia="Amiri" w:cs="Amiri"/>
          <w:color w:val="111111"/>
          <w:sz w:val="28"/>
          <w:sz w:val="28"/>
          <w:szCs w:val="28"/>
          <w:rtl w:val="true"/>
          <w:lang w:bidi="ar-SA"/>
        </w:rPr>
        <w:t xml:space="preserve">ارث بردن از ایشان،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طلاق همسر در صورتی که وی از زندگی کردن با شوهر خویش ناخشنود است و شوهر نیز هیچ نیازی به زندگی کردن با وی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یَحِلُّ لَکُمْ أَنْ تَرِثُوا النِّسٰاءَ کَرْهاً</w:t>
      </w:r>
    </w:p>
    <w:p>
      <w:pPr>
        <w:pStyle w:val="BookText"/>
        <w:rPr/>
      </w:pPr>
      <w:r>
        <w:rPr>
          <w:rFonts w:ascii="IRNazanin" w:hAnsi="IRNazanin" w:eastAsia="IRNazanin"/>
          <w:color w:val="111111"/>
          <w:sz w:val="28"/>
          <w:sz w:val="28"/>
          <w:szCs w:val="28"/>
          <w:rtl w:val="true"/>
          <w:lang w:bidi="fa-IR"/>
        </w:rPr>
        <w:t>برداشت یاد شده مبتنی بر دو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تَرِثُوا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مسببی باشد که به جای سبب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حرمت نگهداری زن به منظور ارث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صورتی شوهر از همسر خویش ارث می‌برد که وی را نگهدارد و طلاق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کارهات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هدف شوهر از زندگی با زن ارث بردن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 دیگری به وی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بردن زنان، حرام و امری ناخوشایند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یَحِلُّ لَکُمْ أَنْ تَرِثُوا النِّسٰاءَ کَرْهاً</w:t>
      </w:r>
    </w:p>
    <w:p>
      <w:pPr>
        <w:pStyle w:val="BookText"/>
        <w:rPr/>
      </w:pPr>
      <w:r>
        <w:rPr>
          <w:rFonts w:ascii="IRNazanin" w:hAnsi="IRNazanin" w:eastAsia="IRNazanin"/>
          <w:color w:val="111111"/>
          <w:sz w:val="28"/>
          <w:sz w:val="28"/>
          <w:szCs w:val="28"/>
          <w:rtl w:val="true"/>
          <w:lang w:bidi="fa-IR"/>
        </w:rPr>
        <w:t xml:space="preserve">در این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زنان، نه همسران،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مفعول مطلق برای فعلی مقدّر گرفته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اکرهوه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بردن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ناپسند بشمارید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به ارث بردن زنان، به دلیل کراهت آنان</w:t>
      </w:r>
    </w:p>
    <w:p>
      <w:pPr>
        <w:pStyle w:val="BookText"/>
        <w:rPr/>
      </w:pPr>
      <w:r>
        <w:rPr>
          <w:rFonts w:ascii="Amiri" w:hAnsi="Amiri" w:eastAsia="Amiri" w:cs="Amiri"/>
          <w:color w:val="111111"/>
          <w:sz w:val="28"/>
          <w:sz w:val="28"/>
          <w:szCs w:val="28"/>
          <w:rtl w:val="true"/>
          <w:lang w:bidi="ar-SA"/>
        </w:rPr>
        <w:t>لاٰ یَحِلُّ لَکُمْ أَنْ تَرِثُوا النِّسٰاءَ کَرْهاً</w:t>
      </w:r>
    </w:p>
    <w:p>
      <w:pPr>
        <w:pStyle w:val="BookText"/>
        <w:rPr/>
      </w:pPr>
      <w:r>
        <w:rPr>
          <w:rFonts w:ascii="IRNazanin" w:hAnsi="IRNazanin" w:eastAsia="IRNazanin"/>
          <w:color w:val="111111"/>
          <w:sz w:val="28"/>
          <w:sz w:val="28"/>
          <w:szCs w:val="28"/>
          <w:rtl w:val="true"/>
          <w:lang w:bidi="fa-IR"/>
        </w:rPr>
        <w:t xml:space="preserve">برداشت مزبور بنابر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را به ارث نبرید در حالی که آنان از این کار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غالبی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غالباً از این کار کراهت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منع کردن زنان از ازدواج به طمع ارث بردن از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یَحِلُّ لَکُمْ أَنْ تَرِثُوا النِّسٰاءَ کَرْهاً</w:t>
      </w:r>
    </w:p>
    <w:p>
      <w:pPr>
        <w:pStyle w:val="BookText"/>
        <w:rPr/>
      </w:pPr>
      <w:r>
        <w:rPr>
          <w:rFonts w:ascii="IRNazanin" w:hAnsi="IRNazanin" w:eastAsia="IRNazanin"/>
          <w:color w:val="111111"/>
          <w:sz w:val="28"/>
          <w:sz w:val="28"/>
          <w:szCs w:val="28"/>
          <w:rtl w:val="true"/>
          <w:lang w:bidi="fa-IR"/>
        </w:rPr>
        <w:t xml:space="preserve">این برداشت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مطلق زنان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دختر و خواهر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بردن اموال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حرمت بازداشتن زنان از ازدواج به طمع ارث بردن از اموال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ازدواج، اکثر اموال زن با مرگ او، به فرزندان و شوهرش منتقل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بردن زنان، از سنن و رسوم مردم عصر جاهلی</w:t>
      </w:r>
    </w:p>
    <w:p>
      <w:pPr>
        <w:pStyle w:val="BookText"/>
        <w:rPr/>
      </w:pPr>
      <w:r>
        <w:rPr>
          <w:rFonts w:ascii="Amiri" w:hAnsi="Amiri" w:eastAsia="Amiri" w:cs="Amiri"/>
          <w:color w:val="111111"/>
          <w:sz w:val="28"/>
          <w:sz w:val="28"/>
          <w:szCs w:val="28"/>
          <w:rtl w:val="true"/>
          <w:lang w:bidi="ar-SA"/>
        </w:rPr>
        <w:t>لاٰ یَحِلُّ لَکُمْ أَنْ تَرِثُوا النِّسٰاءَ کَرْهاً</w:t>
      </w:r>
    </w:p>
    <w:p>
      <w:pPr>
        <w:pStyle w:val="BookText"/>
        <w:rPr/>
      </w:pPr>
      <w:r>
        <w:rPr>
          <w:rFonts w:ascii="IRNazanin" w:hAnsi="IRNazanin" w:eastAsia="IRNazanin"/>
          <w:color w:val="111111"/>
          <w:sz w:val="28"/>
          <w:sz w:val="28"/>
          <w:szCs w:val="28"/>
          <w:rtl w:val="true"/>
          <w:lang w:bidi="fa-IR"/>
        </w:rPr>
        <w:t>برداشت یاد شده با توجّه به شأن نزولی است که در مجمع البیان، ذیل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سختگیری مرد بر همسر خویش به انگیزۀ پس‌گیری حتی بخشی از مهریه</w:t>
      </w:r>
    </w:p>
    <w:p>
      <w:pPr>
        <w:pStyle w:val="BookText"/>
        <w:rPr/>
      </w:pPr>
      <w:r>
        <w:rPr>
          <w:rFonts w:ascii="Amiri" w:hAnsi="Amiri" w:eastAsia="Amiri" w:cs="Amiri"/>
          <w:color w:val="111111"/>
          <w:sz w:val="28"/>
          <w:sz w:val="28"/>
          <w:szCs w:val="28"/>
          <w:rtl w:val="true"/>
          <w:lang w:bidi="ar-SA"/>
        </w:rPr>
        <w:t>وَ لاٰ تَعْضُلُوهُنَّ لِتَذْهَبُوا بِبَعْضِ مٰا آتَیْتُمُوهُنَّ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تَعْضُلُوهُنَّ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سختگیری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آتَیْتُمُوهُنَّ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مهریه‌ای است که مردان به همسران خویش می‌دهند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زن به فحشای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مجوّز سختگیری شوهرش برای پس‌گیری برخی از مهریّۀ او به هنگام طلاق</w:t>
      </w:r>
    </w:p>
    <w:p>
      <w:pPr>
        <w:pStyle w:val="BookText"/>
        <w:rPr/>
      </w:pPr>
      <w:r>
        <w:rPr>
          <w:rFonts w:ascii="Amiri" w:hAnsi="Amiri" w:eastAsia="Amiri" w:cs="Amiri"/>
          <w:color w:val="111111"/>
          <w:sz w:val="28"/>
          <w:sz w:val="28"/>
          <w:szCs w:val="28"/>
          <w:rtl w:val="true"/>
          <w:lang w:bidi="ar-SA"/>
        </w:rPr>
        <w:t xml:space="preserve">وَ لاٰ تَعْضُلُوهُنَّ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یَأْتِینَ بِفٰاحِشَةٍ مُبَیِّنَةٍ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معاشرت پسندیدۀ مردان با همسرانشان</w:t>
      </w:r>
    </w:p>
    <w:p>
      <w:pPr>
        <w:pStyle w:val="BookText"/>
        <w:rPr/>
      </w:pPr>
      <w:r>
        <w:rPr>
          <w:rFonts w:ascii="Amiri" w:hAnsi="Amiri" w:eastAsia="Amiri" w:cs="Amiri"/>
          <w:color w:val="111111"/>
          <w:sz w:val="28"/>
          <w:sz w:val="28"/>
          <w:szCs w:val="28"/>
          <w:rtl w:val="true"/>
          <w:lang w:bidi="ar-SA"/>
        </w:rPr>
        <w:t>وَ عٰاشِرُوهُنَّ بِالْمَعْرُوفِ</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با همسر خویش، هر چند مورد پسند او نباشد، بدرفتاری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عٰاشِرُوهُنَّ بِالْمَعْرُوفِ فَإِنْ کَرِهْتُمُوهُنَّ</w:t>
      </w:r>
    </w:p>
    <w:p>
      <w:pPr>
        <w:pStyle w:val="BookText"/>
        <w:rPr/>
      </w:pPr>
      <w:r>
        <w:rPr>
          <w:rFonts w:ascii="Amiri" w:hAnsi="Amiri" w:eastAsia="Amiri" w:cs="Amiri"/>
          <w:color w:val="111111"/>
          <w:sz w:val="28"/>
          <w:sz w:val="28"/>
          <w:szCs w:val="28"/>
          <w:rtl w:val="true"/>
          <w:lang w:bidi="ar-SA"/>
        </w:rPr>
        <w:t xml:space="preserve">جواب جملۀ شرطیه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کَرِهْتُمُوهُنَّ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فَعَسیٰ أَنْ تَکْرَهُوا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جانشین آن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کرهتموهن فایضا عاشروهن بالمعروف عسی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تعیین‌کنندۀ معاشرتهای پسندیده</w:t>
      </w:r>
    </w:p>
    <w:p>
      <w:pPr>
        <w:pStyle w:val="BookText"/>
        <w:rPr/>
      </w:pPr>
      <w:r>
        <w:rPr>
          <w:rFonts w:ascii="Amiri" w:hAnsi="Amiri" w:eastAsia="Amiri" w:cs="Amiri"/>
          <w:color w:val="111111"/>
          <w:sz w:val="28"/>
          <w:sz w:val="28"/>
          <w:szCs w:val="28"/>
          <w:rtl w:val="true"/>
          <w:lang w:bidi="ar-SA"/>
        </w:rPr>
        <w:t>وَ عٰاشِرُوهُنَّ بِالْمَعْرُوفِ</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است که مردم در اجتماع خویش به نیکی می‌شناسند و مورد انکار قرار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مردان به نگاهداری همسران خویش، هر چند که آنان مورد پسندشان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عٰاشِرُوهُنَّ بِالْمَعْرُوفِ فَإِنْ کَرِهْتُمُوهُنَّ فَعَسیٰ أَنْ تَکْرَهُوا شَیْئاً وَ یَجْعَلَ اللّٰهُ فِیهِ خَیْراً کَثِیراً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زندگی خانوادگی و مصالح آن، نباید دستخوش تمایلات مرد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کَرِهْتُمُوهُنَّ فَعَسیٰ أَنْ تَکْرَهُوا شَیْئاً وَ یَجْعَلَ اللّٰهُ فِیهِ خَیْراً کَثِیراً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بعضی از امور ناخوشایند انسان، خیر بسیار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فَعَسیٰ أَنْ تَکْرَهُوا شَیْئاً وَ یَجْعَلَ اللّٰهُ فِیهِ خَیْراً کَثِیراً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انسان به تمامی مصالح و مفاسد خویش</w:t>
      </w:r>
    </w:p>
    <w:p>
      <w:pPr>
        <w:pStyle w:val="BookText"/>
        <w:rPr/>
      </w:pPr>
      <w:r>
        <w:rPr>
          <w:rFonts w:ascii="Amiri" w:hAnsi="Amiri" w:eastAsia="Amiri" w:cs="Amiri"/>
          <w:color w:val="111111"/>
          <w:sz w:val="28"/>
          <w:sz w:val="28"/>
          <w:szCs w:val="28"/>
          <w:rtl w:val="true"/>
          <w:lang w:bidi="ar-SA"/>
        </w:rPr>
        <w:t>فَعَسیٰ أَنْ تَکْرَهُوا شَیْئاً وَ یَجْعَلَ اللّٰهُ فِیهِ خَیْراً کَثِیراً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خیر فراوان، در تداوم زندگی با زنانی که ناخوشایند انسان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کَرِهْتُمُوهُنَّ فَعَسیٰ أَنْ تَکْرَهُوا شَیْئاً وَ یَجْعَلَ اللّٰهُ فِیهِ خَیْراً کَثِیراً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یحبس الرجل المرأة عنده، لا حاجة له إلیها، و</w:t>
      </w:r>
      <w:bookmarkStart w:id="346" w:name="pg19783_214646"/>
    </w:p>
    <w:p>
      <w:pPr>
        <w:pStyle w:val="BookText"/>
        <w:rPr/>
      </w:pPr>
      <w:bookmarkEnd w:id="346"/>
      <w:r>
        <w:rPr>
          <w:rFonts w:ascii="IRNazanin" w:hAnsi="IRNazanin" w:eastAsia="IRNazanin"/>
          <w:color w:val="111111"/>
          <w:sz w:val="28"/>
          <w:sz w:val="28"/>
          <w:szCs w:val="28"/>
          <w:rtl w:val="true"/>
          <w:lang w:bidi="fa-IR"/>
        </w:rPr>
        <w:t xml:space="preserve">ینتظر موتها حتی یرثها، فنهی اللّه تعالی عن ذلک؛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لَکُمْ أَنْ تَرِثُوا النِّسٰاءَ کَرْهاً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مرد، زنش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نیازی به وی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نگه دارد و منتظر مرگش باشد تا از وی ارث ببرد که خداوند تعالی از آن نهی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الزوج أمره اللّه بتخلیة سبیلها إذا لم یکن له فیها حاجة و أن لا یمسکها إضراراً بها حتی تفتدی ببعض مالِها؛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تَعْضُلُوهُنَّ لِتَذْهَبُوا بِبَعْضِ مٰا آتَیْتُمُوهُنَّ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مقصود، شوهر است، خداوند به وی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زنش نیازی ندارد راهش را باز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هدف آسیب رساندن، او را نگه ندارد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ناچار شود برای رها ساختن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مالش را فدیه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ارث؛ ازدواج؛ اللّه؛ انسان؛ جاهلیت؛ جهل؛ حرمت؛ حقوق؛ حُکم؛؛ خانواده؛ خیر و شر؛ زن؛ زنا؛ صلح؛ طلاق؛ عرف؛ فساد؛ گناه؛ معاشرت؛ مهریه؛ وجوب</w:t>
      </w:r>
    </w:p>
    <w:p>
      <w:pPr>
        <w:pStyle w:val="Heading3"/>
        <w:numPr>
          <w:ilvl w:val="2"/>
          <w:numId w:val="1"/>
        </w:numPr>
        <w:rPr/>
      </w:pPr>
      <w:bookmarkStart w:id="347" w:name="__RefHeading___Toc1214548_2314609296"/>
      <w:bookmarkStart w:id="348" w:name="_Toc117"/>
      <w:bookmarkEnd w:id="34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20</w:t>
      </w:r>
      <w:r>
        <w:rPr>
          <w:rtl w:val="true"/>
        </w:rPr>
        <w:t>]</w:t>
      </w:r>
      <w:bookmarkEnd w:id="348"/>
    </w:p>
    <w:p>
      <w:pPr>
        <w:pStyle w:val="BookText"/>
        <w:rPr/>
      </w:pPr>
      <w:r>
        <w:rPr>
          <w:rFonts w:ascii="Amiri" w:hAnsi="Amiri" w:eastAsia="Amiri" w:cs="Amiri"/>
          <w:color w:val="111111"/>
          <w:sz w:val="28"/>
          <w:sz w:val="28"/>
          <w:szCs w:val="28"/>
          <w:rtl w:val="true"/>
          <w:lang w:bidi="ar-SA"/>
        </w:rPr>
        <w:t xml:space="preserve">وَ إِنْ أَرَدْتُمُ اِسْتِبْدٰالَ زَوْجٍ مَکٰانَ زَوْجٍ وَ آتَیْتُمْ إِحْدٰاهُنَّ قِنْطٰاراً فَلاٰ تَأْخُذُوا مِنْهُ شَیْئاً أَ تَأْخُذُونَهُ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و اگر خواستید همسری را جایگزین همسر دیگری کنید، و به یکی از آنان مالی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داده‌اید، چیزی از آن را پس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آن را از روی بهتان و گناهی آشکار پس بگیرید؟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همسر خویش را طلاق داده و همسر دیگری انتخاب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أَرَدْتُمُ اسْتِبْدٰالَ زَوْجٍ مَکٰانَ زَوْجٍ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به دست مردان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أَرَدْتُمُ اسْتِبْدٰالَ زَوْجٍ مَکٰانَ زَوْجٍ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محدودیت میزان مهریّه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آتَیْتُمْ إِحْدٰاهُنَّ قِنْطٰاراً فَلاٰ تَأْخُذُوا مِنْهُ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 کثیر است و این مقدار مهریّه مورد تأیید قرآن قرار گرفته است چرا که اگر مورد تأیید نبود، پس‌گیری آن حرمتی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گسترۀ مالکیت شخصی</w:t>
      </w:r>
    </w:p>
    <w:p>
      <w:pPr>
        <w:pStyle w:val="BookText"/>
        <w:rPr/>
      </w:pPr>
      <w:r>
        <w:rPr>
          <w:rFonts w:ascii="Amiri" w:hAnsi="Amiri" w:eastAsia="Amiri" w:cs="Amiri"/>
          <w:color w:val="111111"/>
          <w:sz w:val="28"/>
          <w:sz w:val="28"/>
          <w:szCs w:val="28"/>
          <w:rtl w:val="true"/>
          <w:lang w:bidi="ar-SA"/>
        </w:rPr>
        <w:t>وَ آتَیْتُمْ إِحْدٰاهُنَّ قِنْطٰاراً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مرد از همسر خویش و علاقۀ به ازدواجی دیگر، مجوّز پس‌گیری حتّی اندکی از مهریّه به هنگام طلاق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کَرِهْتُمُوهُنَّ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اسْتِبْدٰالَ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تَأْخُذُوا مِنْهُ شَیْئاً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کَرِهْتُمُوهُنَّ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 دارد که هر چند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ناخوشایندی از همسر موجود و علاقۀ به ازدواجی دیگر باشد، این امر، مجوّز پس‌گیری مهریه نمی‌تواند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پس‌گیری مهریّه از سوی شوهران هر چند اندک باشد، ستم و گناهی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تَأْخُذُوا مِنْهُ شَیْئاً أَ تَأْخُذُونَهُ بُهْتٰاناً وَ إِثْماً مُبِیناً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حال برای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 و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ملء مَسْک ثَور ذهباً؛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یک پوست گاو نر پر از طلا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عمّن تزوّج علی أکثر من مهر السنّة أیجوز له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 مهر السنة فلیس هذا مهراً إنّما هو نَحل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آتَیْتُمْ إِحْدٰاهُنَّ قِنْطٰاراً فَلاٰ تَأْخُذُوا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النحل و لم یعنی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عمربن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مردی آگاه نمای که در مقابل مبلغی بیشتر از مهر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آیا این کار برای وی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مبلغ، از مهر السنة بگذرد دیگر مهر نیست، بخشش است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آتَیْتُمْ إِحْدٰاهُنَّ قِنْطٰاراً فَلاٰ تَأْخُذُوا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است نه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افترا؛ حرمت؛ حقوق؛ حُکم؛ زن؛ طلاق؛ عمل؛ قنطار؛ گناه؛ مالکیت؛ مرد؛ مهریه</w:t>
      </w:r>
      <w:bookmarkStart w:id="349" w:name="pg19783_214648"/>
    </w:p>
    <w:p>
      <w:pPr>
        <w:pStyle w:val="Heading3"/>
        <w:numPr>
          <w:ilvl w:val="2"/>
          <w:numId w:val="1"/>
        </w:numPr>
        <w:rPr/>
      </w:pPr>
      <w:bookmarkStart w:id="350" w:name="__RefHeading___Toc1214550_2314609296"/>
      <w:bookmarkStart w:id="351" w:name="_Toc118"/>
      <w:bookmarkEnd w:id="349"/>
      <w:bookmarkEnd w:id="35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21</w:t>
      </w:r>
      <w:r>
        <w:rPr>
          <w:rtl w:val="true"/>
        </w:rPr>
        <w:t>]</w:t>
      </w:r>
      <w:bookmarkEnd w:id="351"/>
    </w:p>
    <w:p>
      <w:pPr>
        <w:pStyle w:val="BookText"/>
        <w:rPr/>
      </w:pPr>
      <w:r>
        <w:rPr>
          <w:rFonts w:ascii="Amiri" w:hAnsi="Amiri" w:eastAsia="Amiri" w:cs="Amiri"/>
          <w:color w:val="111111"/>
          <w:sz w:val="28"/>
          <w:sz w:val="28"/>
          <w:szCs w:val="28"/>
          <w:rtl w:val="true"/>
          <w:lang w:bidi="ar-SA"/>
        </w:rPr>
        <w:t xml:space="preserve">وَ کَیْفَ تَأْخُذُونَهُ وَ قَدْ أَفْضیٰ بَعْضُکُمْ إِلیٰ بَعْضٍ وَ أَخَذْنَ مِنْکُمْ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و چگونه آن را پس می‌گیرید در حالی که با یکدیگر آمیزش جنسی کرده‌اید، و آنان از شما پیمانی محکم گرفته‌اند؟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بازپس‌گیری مهریّه زنان، دور از انسانیّت و خلاف انصاف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تَأْخُذُونَهُ وَ قَدْ أَفْضیٰ بَعْضُکُمْ إِلیٰ بَعْضٍ</w:t>
      </w:r>
    </w:p>
    <w:p>
      <w:pPr>
        <w:pStyle w:val="BookText"/>
        <w:rPr/>
      </w:pPr>
      <w:r>
        <w:rPr>
          <w:rFonts w:ascii="IRNazanin" w:hAnsi="IRNazanin" w:eastAsia="IRNazanin"/>
          <w:color w:val="111111"/>
          <w:sz w:val="28"/>
          <w:sz w:val="28"/>
          <w:szCs w:val="28"/>
          <w:rtl w:val="true"/>
          <w:lang w:bidi="fa-IR"/>
        </w:rPr>
        <w:t>در آیۀ قبل، بازپس‌گیری مهریه، ظلم و گناه شمرده شده و این آیه با طرح سؤال، وجدان انسانی را به قضاوت برمی‌انگیزاند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بازپس‌گیری حتی اندکی از مهریّۀ زنان، پس از آمیزش</w:t>
      </w:r>
    </w:p>
    <w:p>
      <w:pPr>
        <w:pStyle w:val="BookText"/>
        <w:rPr/>
      </w:pPr>
      <w:r>
        <w:rPr>
          <w:rFonts w:ascii="Amiri" w:hAnsi="Amiri" w:eastAsia="Amiri" w:cs="Amiri"/>
          <w:color w:val="111111"/>
          <w:sz w:val="28"/>
          <w:sz w:val="28"/>
          <w:szCs w:val="28"/>
          <w:rtl w:val="true"/>
          <w:lang w:bidi="ar-SA"/>
        </w:rPr>
        <w:t>وَ کَیْفَ تَأْخُذُونَهُ وَ قَدْ أَفْضیٰ بَعْضُکُمْ إِلیٰ بَعْضٍ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أَفْضیٰ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کنایه از آمیزش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پیوند زناشویی و اتحاد و یگانگی حاصل از آن، مانعی برای اجحاف به همسر و بازپس‌گیری مهریّه</w:t>
      </w:r>
    </w:p>
    <w:p>
      <w:pPr>
        <w:pStyle w:val="BookText"/>
        <w:rPr/>
      </w:pPr>
      <w:r>
        <w:rPr>
          <w:rFonts w:ascii="Amiri" w:hAnsi="Amiri" w:eastAsia="Amiri" w:cs="Amiri"/>
          <w:color w:val="111111"/>
          <w:sz w:val="28"/>
          <w:sz w:val="28"/>
          <w:szCs w:val="28"/>
          <w:rtl w:val="true"/>
          <w:lang w:bidi="ar-SA"/>
        </w:rPr>
        <w:t>وَ کَیْفَ تَأْخُذُونَهُ وَ قَدْ أَفْضیٰ بَعْضُکُمْ إِلیٰ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پیوند دادن است و در آیه می‌تواند کنایه از اتحاد و یگانگی زوجین باشد، نه کنایه از خصوص آمیزش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و احترام به سوابق معاشرت و پیوندها و روابط فیمابین</w:t>
      </w:r>
    </w:p>
    <w:p>
      <w:pPr>
        <w:pStyle w:val="BookText"/>
        <w:rPr/>
      </w:pPr>
      <w:r>
        <w:rPr>
          <w:rFonts w:ascii="Amiri" w:hAnsi="Amiri" w:eastAsia="Amiri" w:cs="Amiri"/>
          <w:color w:val="111111"/>
          <w:sz w:val="28"/>
          <w:sz w:val="28"/>
          <w:szCs w:val="28"/>
          <w:rtl w:val="true"/>
          <w:lang w:bidi="ar-SA"/>
        </w:rPr>
        <w:t>وَ قَدْ أَفْضیٰ بَعْضُکُمْ إِلیٰ بَعْضٍ</w:t>
      </w:r>
    </w:p>
    <w:p>
      <w:pPr>
        <w:pStyle w:val="BookText"/>
        <w:rPr/>
      </w:pPr>
      <w:r>
        <w:rPr>
          <w:rFonts w:ascii="IRNazanin" w:hAnsi="IRNazanin" w:eastAsia="IRNazanin"/>
          <w:color w:val="111111"/>
          <w:sz w:val="28"/>
          <w:sz w:val="28"/>
          <w:szCs w:val="28"/>
          <w:rtl w:val="true"/>
          <w:lang w:bidi="fa-IR"/>
        </w:rPr>
        <w:t xml:space="preserve">بنابر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پیوند معاشرتی 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عواطف انسانی از روشهای قرآن برای جلوگیری از ظلم و گناه</w:t>
      </w:r>
    </w:p>
    <w:p>
      <w:pPr>
        <w:pStyle w:val="BookText"/>
        <w:rPr/>
      </w:pPr>
      <w:r>
        <w:rPr>
          <w:rFonts w:ascii="Amiri" w:hAnsi="Amiri" w:eastAsia="Amiri" w:cs="Amiri"/>
          <w:color w:val="111111"/>
          <w:sz w:val="28"/>
          <w:sz w:val="28"/>
          <w:szCs w:val="28"/>
          <w:rtl w:val="true"/>
          <w:lang w:bidi="ar-SA"/>
        </w:rPr>
        <w:t>إِثْماً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تَأْخُذُونَهُ وَ قَدْ أَفْضیٰ بَعْضُکُمْ إِلیٰ بَعْضٍ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در قرآن نسبت به بیان مسائل جنسی</w:t>
      </w:r>
    </w:p>
    <w:p>
      <w:pPr>
        <w:pStyle w:val="BookText"/>
        <w:rPr/>
      </w:pPr>
      <w:r>
        <w:rPr>
          <w:rFonts w:ascii="Amiri" w:hAnsi="Amiri" w:eastAsia="Amiri" w:cs="Amiri"/>
          <w:color w:val="111111"/>
          <w:sz w:val="28"/>
          <w:sz w:val="28"/>
          <w:szCs w:val="28"/>
          <w:rtl w:val="true"/>
          <w:lang w:bidi="ar-SA"/>
        </w:rPr>
        <w:t>وَ قَدْ أَفْضیٰ بَعْضُکُمْ إِلیٰ بَعْضٍ</w:t>
      </w:r>
    </w:p>
    <w:p>
      <w:pPr>
        <w:pStyle w:val="BookText"/>
        <w:rPr/>
      </w:pPr>
      <w:r>
        <w:rPr>
          <w:rFonts w:ascii="IRNazanin" w:hAnsi="IRNazanin" w:eastAsia="IRNazanin"/>
          <w:color w:val="111111"/>
          <w:sz w:val="28"/>
          <w:sz w:val="28"/>
          <w:szCs w:val="28"/>
          <w:rtl w:val="true"/>
          <w:lang w:bidi="fa-IR"/>
        </w:rPr>
        <w:t xml:space="preserve">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رساندن معنای دخول و آمیزش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آمیزش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ادب قرآن در سخن گفتن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صراحت‌گویی در بیان مسائل جنسی، امری نیکو و پسندیده</w:t>
      </w:r>
    </w:p>
    <w:p>
      <w:pPr>
        <w:pStyle w:val="BookText"/>
        <w:rPr/>
      </w:pPr>
      <w:r>
        <w:rPr>
          <w:rFonts w:ascii="Amiri" w:hAnsi="Amiri" w:eastAsia="Amiri" w:cs="Amiri"/>
          <w:color w:val="111111"/>
          <w:sz w:val="28"/>
          <w:sz w:val="28"/>
          <w:szCs w:val="28"/>
          <w:rtl w:val="true"/>
          <w:lang w:bidi="ar-SA"/>
        </w:rPr>
        <w:t>وَ قَدْ أَفْضیٰ بَعْضُکُمْ إِلیٰ بَعْضٍ</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حقی برای زن در قبال آمیزش</w:t>
      </w:r>
      <w:bookmarkStart w:id="352" w:name="pg19783_214649"/>
    </w:p>
    <w:p>
      <w:pPr>
        <w:pStyle w:val="BookText"/>
        <w:rPr/>
      </w:pPr>
      <w:bookmarkEnd w:id="352"/>
      <w:r>
        <w:rPr>
          <w:rFonts w:ascii="IRNazanin" w:hAnsi="IRNazanin" w:eastAsia="IRNazanin"/>
          <w:color w:val="111111"/>
          <w:sz w:val="28"/>
          <w:sz w:val="28"/>
          <w:szCs w:val="28"/>
          <w:rtl w:val="true"/>
          <w:lang w:bidi="fa-IR"/>
        </w:rPr>
        <w:t>و پیمان زناشویی</w:t>
      </w:r>
    </w:p>
    <w:p>
      <w:pPr>
        <w:pStyle w:val="BookText"/>
        <w:rPr/>
      </w:pPr>
      <w:r>
        <w:rPr>
          <w:rFonts w:ascii="Amiri" w:hAnsi="Amiri" w:eastAsia="Amiri" w:cs="Amiri"/>
          <w:color w:val="111111"/>
          <w:sz w:val="28"/>
          <w:sz w:val="28"/>
          <w:szCs w:val="28"/>
          <w:rtl w:val="true"/>
          <w:lang w:bidi="ar-SA"/>
        </w:rPr>
        <w:t>وَ کَیْفَ تَأْخُذُونَهُ وَ قَدْ أَفْضیٰ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کنایه از آمیزش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دلالت بر عقد زناشویی می‌کند، بیانگر این است که زن در قبال آن دو، مالک مهریه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پایبندی به تعهدات و پیمانها</w:t>
      </w:r>
    </w:p>
    <w:p>
      <w:pPr>
        <w:pStyle w:val="BookText"/>
        <w:rPr/>
      </w:pPr>
      <w:r>
        <w:rPr>
          <w:rFonts w:ascii="Amiri" w:hAnsi="Amiri" w:eastAsia="Amiri" w:cs="Amiri"/>
          <w:color w:val="111111"/>
          <w:sz w:val="28"/>
          <w:sz w:val="28"/>
          <w:szCs w:val="28"/>
          <w:rtl w:val="true"/>
          <w:lang w:bidi="ar-SA"/>
        </w:rPr>
        <w:t xml:space="preserve">وَ کَیْفَ تَأْخُذُونَهُ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 مِنْکُمْ مِیثٰاقاً غَلِیظاً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وجدان انسانی از روشهای قرآن برای ایجاد تعهد نسبت به رعایت پیمانهای زناشویی</w:t>
      </w:r>
    </w:p>
    <w:p>
      <w:pPr>
        <w:pStyle w:val="BookText"/>
        <w:rPr/>
      </w:pPr>
      <w:r>
        <w:rPr>
          <w:rFonts w:ascii="Amiri" w:hAnsi="Amiri" w:eastAsia="Amiri" w:cs="Amiri"/>
          <w:color w:val="111111"/>
          <w:sz w:val="28"/>
          <w:sz w:val="28"/>
          <w:szCs w:val="28"/>
          <w:rtl w:val="true"/>
          <w:lang w:bidi="ar-SA"/>
        </w:rPr>
        <w:t xml:space="preserve">وَ کَیْفَ تَأْخُذُونَهُ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 مِنْکُمْ مِیثٰاقاً غَلِیظاً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بازپس‌گیری مهریّه زنان، شکستن پیمان محکمی است که همسران با شوهران خویش بسته‌اند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تَأْخُذُونَهُ وَ قَدْ أَفْضیٰ بَعْضُکُمْ إِلیٰ بَعْضٍ وَ أَخَذْنَ مِنْکُمْ مِیثٰاقاً غَلِیظاً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المیثاق الغلیظ هو العهد المأخوذ علی الزوج حالة العقد من إمساک بمعروف او تسریح باحسان؛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میثاق غلیظ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أَخَذْنَ مِنْکُمْ مِیثٰاقاً غَلِیظاً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پیمانی است که از شوهر در ضمن عقد نکاح گرفته شده است که او را به شایستگی نگه دارد یا با خوش رفتاری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ازدواج؛انسان؛ تربیت؛ حرمت؛ حقوق؛ حُکم؛ خانواده؛ ذکر؛ رشد؛ زن؛ سخن؛ ظلم؛ عمل؛ عهد؛ قرآن؛ گناه؛ معاشرت؛ مهریه؛ میثاق</w:t>
      </w:r>
    </w:p>
    <w:p>
      <w:pPr>
        <w:pStyle w:val="Heading3"/>
        <w:numPr>
          <w:ilvl w:val="2"/>
          <w:numId w:val="1"/>
        </w:numPr>
        <w:rPr/>
      </w:pPr>
      <w:bookmarkStart w:id="353" w:name="__RefHeading___Toc1214552_2314609296"/>
      <w:bookmarkStart w:id="354" w:name="_Toc119"/>
      <w:bookmarkEnd w:id="35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22</w:t>
      </w:r>
      <w:r>
        <w:rPr>
          <w:rtl w:val="true"/>
        </w:rPr>
        <w:t>]</w:t>
      </w:r>
      <w:bookmarkEnd w:id="354"/>
    </w:p>
    <w:p>
      <w:pPr>
        <w:pStyle w:val="BookText"/>
        <w:rPr/>
      </w:pPr>
      <w:r>
        <w:rPr>
          <w:rFonts w:ascii="Amiri" w:hAnsi="Amiri" w:eastAsia="Amiri" w:cs="Amiri"/>
          <w:color w:val="111111"/>
          <w:sz w:val="28"/>
          <w:sz w:val="28"/>
          <w:szCs w:val="28"/>
          <w:rtl w:val="true"/>
          <w:lang w:bidi="ar-SA"/>
        </w:rPr>
        <w:t xml:space="preserve">وَ لاٰ تَنْکِحُوا مٰا نَکَحَ آبٰاؤُکُمْ مِنَ اَلنِّسٰاءِ إِلاّٰ مٰا قَدْ سَلَفَ إِنَّهُ کٰانَ فٰاحِشَةً وَ مَقْتاً وَ سٰاءَ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و زنانی را که پدرانتان به ازدواج خود در آورده‌اند، به همسری نگیرید؛ مگر آنچه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کاری است بسیار زشت و مورد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 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ازدواج با زنی که همسر پدر بوده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تَنْکِحُوا مٰا نَکَحَ آبٰاؤُکُمْ مِنَ النِّسٰاءِ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همسر پدر، از سنن مردم عصر جاهلی</w:t>
      </w:r>
    </w:p>
    <w:p>
      <w:pPr>
        <w:pStyle w:val="BookText"/>
        <w:rPr/>
      </w:pPr>
      <w:r>
        <w:rPr>
          <w:rFonts w:ascii="Amiri" w:hAnsi="Amiri" w:eastAsia="Amiri" w:cs="Amiri"/>
          <w:color w:val="111111"/>
          <w:sz w:val="28"/>
          <w:sz w:val="28"/>
          <w:szCs w:val="28"/>
          <w:rtl w:val="true"/>
          <w:lang w:bidi="ar-SA"/>
        </w:rPr>
        <w:t>وَ لاٰ تَنْکِحُوا مٰا نَکَحَ آبٰاؤُکُمْ مِنَ النِّسٰاءِ إِلاّٰ مٰا قَدْ سَلَفَ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ازدواجهایی که با همسر پدر قبل از بیان حرمت آن انجام شده، باطل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تَنْکِحُوا مٰا نَکَحَ آبٰاؤُکُمْ مِنَ النِّسٰاءِ إِلاّٰ مٰا قَدْ سَلَفَ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عطف به ما سبق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تَنْکِحُوا مٰا نَکَحَ آبٰاؤُکُمْ مِنَ النِّسٰاءِ إِلاّٰ مٰا قَدْ سَلَفَ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همسر پدر، زشت و مورد خشم خدا و روشی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تَنْکِحُوا مٰا نَکَحَ آبٰاؤُکُمْ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فٰاحِشَةً وَ مَقْتاً وَ سٰاءَ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خشم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تنفرآمیز بودن ازدواج با همسر پدر، حتی در نظر مردم جاهلی</w:t>
      </w:r>
    </w:p>
    <w:p>
      <w:pPr>
        <w:pStyle w:val="BookText"/>
        <w:rPr/>
      </w:pPr>
      <w:r>
        <w:rPr>
          <w:rFonts w:ascii="Amiri" w:hAnsi="Amiri" w:eastAsia="Amiri" w:cs="Amiri"/>
          <w:color w:val="111111"/>
          <w:sz w:val="28"/>
          <w:sz w:val="28"/>
          <w:szCs w:val="28"/>
          <w:rtl w:val="true"/>
          <w:lang w:bidi="ar-SA"/>
        </w:rPr>
        <w:t>إِنَّهُ کٰانَ فٰاحِشَةً وَ مَقْتاً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زشتی تاریخی این عمل نزد اعراب جاهلی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ازدواج با همسر پدر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 مقت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همسر پدر، زناست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تَنْکِحُوا مٰا نَکَحَ آبٰاؤُکُمْ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فٰاحِشَةً</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در قرآن، کنایه از زناست برداشت یاد شده را می‌توان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یحرم علی الناس ازواج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 علی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مٰا نَکَحَ آبٰاؤُکُمْ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یصلح للرجل أن ینکح امرأة جدّه؛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حرام نمی‌بودند مسلماً بر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بودند به دلیل سخن خداوند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مٰا نَکَحَ آبٰاؤُکُمْ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 روا نیست که با همسر جدش ازدواج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پدر؛ جاهلیت؛ حرمت؛ حُکم؛ زن؛ زنا؛ عمل؛ غضب؛ گناه</w:t>
      </w:r>
      <w:bookmarkStart w:id="355" w:name="pg19783_214651"/>
    </w:p>
    <w:p>
      <w:pPr>
        <w:pStyle w:val="Heading3"/>
        <w:numPr>
          <w:ilvl w:val="2"/>
          <w:numId w:val="1"/>
        </w:numPr>
        <w:rPr/>
      </w:pPr>
      <w:bookmarkStart w:id="356" w:name="__RefHeading___Toc1214554_2314609296"/>
      <w:bookmarkStart w:id="357" w:name="_Toc120"/>
      <w:bookmarkEnd w:id="355"/>
      <w:bookmarkEnd w:id="35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23</w:t>
      </w:r>
      <w:r>
        <w:rPr>
          <w:rtl w:val="true"/>
        </w:rPr>
        <w:t>]</w:t>
      </w:r>
      <w:bookmarkEnd w:id="357"/>
    </w:p>
    <w:p>
      <w:pPr>
        <w:pStyle w:val="BookText"/>
        <w:rPr/>
      </w:pPr>
      <w:r>
        <w:rPr>
          <w:rFonts w:ascii="Amiri" w:hAnsi="Amiri" w:eastAsia="Amiri" w:cs="Amiri"/>
          <w:color w:val="111111"/>
          <w:sz w:val="28"/>
          <w:sz w:val="28"/>
          <w:szCs w:val="28"/>
          <w:rtl w:val="true"/>
          <w:lang w:bidi="ar-SA"/>
        </w:rPr>
        <w:t xml:space="preserve">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حرام شده است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مادرانتان، و دخترانتان، و خواهرانتان، و عمّه‌هایتان، و خاله‌هایتان، و دختران برادر، و دختران خواهر، و دایه‌هایتان که به شما شیر داده‌اند، و خواهران رضاعی شما، و مادران زنانتان، و دختران پرورش یافته در دامانتان از آن زنانتان که با آنان آمیزش کرده‌اید، ولی اگر با آنان آمیزش نکرده‌اید،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گناهی بر شما نیست، و همسران پسرانتان که از صلب شمایند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 خواندگان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این‌که میان دو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کنید؛ مگر آنچه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ازدواج با مادران، دختران، خواهران، عمّه‌ها، خاله‌ها، دختران برادر و دختران خواهر</w:t>
      </w:r>
    </w:p>
    <w:p>
      <w:pPr>
        <w:pStyle w:val="BookText"/>
        <w:rPr/>
      </w:pP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w:t>
      </w:r>
    </w:p>
    <w:p>
      <w:pPr>
        <w:pStyle w:val="BookText"/>
        <w:rPr/>
      </w:pPr>
      <w:r>
        <w:rPr>
          <w:rFonts w:ascii="IRNazanin" w:hAnsi="IRNazanin" w:eastAsia="IRNazanin"/>
          <w:color w:val="111111"/>
          <w:sz w:val="28"/>
          <w:sz w:val="28"/>
          <w:szCs w:val="28"/>
          <w:rtl w:val="true"/>
          <w:lang w:bidi="fa-IR"/>
        </w:rPr>
        <w:t xml:space="preserve">به مناسبت آیات قبل، که سخن از ازدواج بود،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حرمت ازدواج با این گروه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ازدواج با مادر و خواهر رضاعی و مادر همسر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أُمَّهٰاتُکُمُ اللاّٰتِی أَرْضَعْنَکُمْ وَ أَخَوٰاتُکُمْ مِنَ الرَّضٰاعَةِ وَ أُمَّهٰاتُ نِسٰائِکُمْ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ازدواج با دختر همسر در صورتی که با وی همبستری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رَبٰائِبُکُمُ اللاّٰتِی فِی حُجُورِکُمْ مِنْ نِسٰائِکُمُ اللاّٰتِی دَخَلْتُمْ بِهِنَّ</w:t>
      </w:r>
    </w:p>
    <w:p>
      <w:pPr>
        <w:pStyle w:val="BookText"/>
        <w:rPr/>
      </w:pPr>
      <w:r>
        <w:rPr>
          <w:rFonts w:ascii="IRNazanin" w:hAnsi="IRNazanin" w:eastAsia="IRNazanin"/>
          <w:color w:val="111111"/>
          <w:sz w:val="28"/>
          <w:sz w:val="28"/>
          <w:szCs w:val="28"/>
          <w:rtl w:val="true"/>
          <w:lang w:bidi="fa-IR"/>
        </w:rPr>
        <w:t xml:space="preserve">چون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اللاّٰتِی دَخَلْتُمْ بِهِنَّ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تکونوا دخلتم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اللاّٰتِی فِی حُجُورِکُمْ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نشده است، معلوم می‌شود که حرمت ازدواج با ربیبه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حُجُورِکُمْ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ازدواج انسان دختر همسر در صورتی که با مادر وی همبستر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تَکُونُوا دَخَلْتُمْ بِهِنَّ فَلاٰ جُنٰاحَ عَلَیْکُمْ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یا مردن همسر، از شرایط جواز ازدواج با دختر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نِسٰائِکُمْ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رَبٰائِبُکُمُ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تَکُونُوا دَخَلْتُمْ بِهِنَّ</w:t>
      </w:r>
    </w:p>
    <w:p>
      <w:pPr>
        <w:pStyle w:val="BookText"/>
        <w:rPr/>
      </w:pPr>
      <w:r>
        <w:rPr>
          <w:rFonts w:ascii="IRNazanin" w:hAnsi="IRNazanin" w:eastAsia="IRNazanin"/>
          <w:color w:val="111111"/>
          <w:sz w:val="28"/>
          <w:sz w:val="28"/>
          <w:szCs w:val="28"/>
          <w:rtl w:val="true"/>
          <w:lang w:bidi="fa-IR"/>
        </w:rPr>
        <w:t>تحریم ازدواج با مادر زن می‌رساند که جواز ازدواج با ربیبه مشروط به این است که مادر وی از همسری ازدواج کننده خارج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ازدواج مرد با همسر فرزند خویش</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حَلاٰئِلُ أَبْنٰائِکُمُ الَّذِینَ مِنْ أَصْلاٰبِکُمْ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ازدواج با همسرِ پسر خوانده و یا پسر رضاعی</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حَلاٰئِلُ أَبْنٰائِکُمُ الَّذِینَ مِنْ أَصْلاٰبِکُمْ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هر گونه بهره‌گیری جنسی از محارم نسبی، رضاعی و سببی</w:t>
      </w:r>
    </w:p>
    <w:p>
      <w:pPr>
        <w:pStyle w:val="BookText"/>
        <w:rPr/>
      </w:pPr>
      <w:r>
        <w:rPr>
          <w:rFonts w:ascii="Amiri" w:hAnsi="Amiri" w:eastAsia="Amiri" w:cs="Amiri"/>
          <w:color w:val="111111"/>
          <w:sz w:val="28"/>
          <w:sz w:val="28"/>
          <w:szCs w:val="28"/>
          <w:rtl w:val="true"/>
          <w:lang w:bidi="ar-SA"/>
        </w:rPr>
        <w:t xml:space="preserve">حُرِّمَتْ عَلَیْکُمْ أُمَّهٰاتُکُمْ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حَلاٰئِلُ أَبْنٰائِکُمُ</w:t>
      </w:r>
    </w:p>
    <w:p>
      <w:pPr>
        <w:pStyle w:val="BookText"/>
        <w:rPr/>
      </w:pPr>
      <w:r>
        <w:rPr>
          <w:rFonts w:ascii="IRNazanin" w:hAnsi="IRNazanin" w:eastAsia="IRNazanin"/>
          <w:color w:val="111111"/>
          <w:sz w:val="28"/>
          <w:sz w:val="28"/>
          <w:szCs w:val="28"/>
          <w:rtl w:val="true"/>
          <w:lang w:bidi="fa-IR"/>
        </w:rPr>
        <w:t xml:space="preserve">اسناد حرمت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نه تنها ازدواج، بلکه هر گونه استمتاع و بهره‌گیری جنسی از زنان یاد شده،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جمع بین دو خواهر در ازدواج</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تَجْمَعُوا بَیْنَ الْأُخْتَیْنِ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جمع بین دو خواهر در ازدواج، شامل ازدواجهایی که قبل از نزول آیه انجام گرفته است،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تَجْمَعُوا بَیْنَ الْأُخْتَیْنِ إِلاّٰ مٰا قَدْ سَلَفَ</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ازدواجهای انجام شده با دو خواهر با نزول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صحت آنها تا قبل از نزول آن</w:t>
      </w:r>
    </w:p>
    <w:p>
      <w:pPr>
        <w:pStyle w:val="BookText"/>
        <w:rPr/>
      </w:pPr>
      <w:r>
        <w:rPr>
          <w:rFonts w:ascii="Amiri" w:hAnsi="Amiri" w:eastAsia="Amiri" w:cs="Amiri"/>
          <w:color w:val="111111"/>
          <w:sz w:val="28"/>
          <w:sz w:val="28"/>
          <w:szCs w:val="28"/>
          <w:rtl w:val="true"/>
          <w:lang w:bidi="ar-SA"/>
        </w:rPr>
        <w:t>وَ أَنْ تَجْمَعُوا بَیْنَ الْأُخْتَیْنِ إِلاّٰ مٰا قَدْ سَلَفَ</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حرمت ازدواج با دو خواهر و دیگر محارم ناظر به بطلان آنها نیز می‌باشد، می‌توان گفت مراد از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معناست که آنچه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محکوم به صحت است، ولی از این به بعد حکم به بطلان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تداوم زندگی زناشویی با دو خواهر، در صورتی که ازدواج با آنان قبل از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تَجْمَعُوا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قَدْ سَلَفَ</w:t>
      </w:r>
    </w:p>
    <w:p>
      <w:pPr>
        <w:pStyle w:val="BookText"/>
        <w:rPr/>
      </w:pPr>
      <w:r>
        <w:rPr>
          <w:rFonts w:ascii="IRNazanin" w:hAnsi="IRNazanin" w:eastAsia="IRNazanin"/>
          <w:color w:val="111111"/>
          <w:sz w:val="28"/>
          <w:sz w:val="28"/>
          <w:szCs w:val="28"/>
          <w:rtl w:val="true"/>
          <w:lang w:bidi="fa-IR"/>
        </w:rPr>
        <w:t xml:space="preserve">تحریم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حال و آینده است؛ چون افعال گذشته را نمی‌توان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استثناء،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 حلیّت جمع بین دو خواهر در زمان حال و آینده می‌باشد به شرط اینکه ازدواج با آنها قبل از نزول آیه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ازدواج با محارم سببی، نسبی و رضاعی، شامل ازدواجهایی که قبل از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قَدْ سَلَفَ</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استثناء از تمامی محرّمات ذکر شده در آیه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محارم و جمع بین دو خواهر در ازدواج، از سنن جاهلی عرب</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تَجْمَعُوا بَیْنَ الْأُخْتَیْنِ إِلاّٰ مٰا قَدْ سَلَفَ</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عطف به ما سبق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قَدْ سَلَفَ</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 بسیار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غَفُوراً رَحِیماً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خداوند به صحت ازدواج با دو خواهر و نیز با محارم تا پیش از بیان حرمت آن، جلوه‌ای از رحمت او نسبت به بندگان</w:t>
      </w:r>
    </w:p>
    <w:p>
      <w:pPr>
        <w:pStyle w:val="BookText"/>
        <w:rPr/>
      </w:pPr>
      <w:r>
        <w:rPr>
          <w:rFonts w:ascii="Amiri" w:hAnsi="Amiri" w:eastAsia="Amiri" w:cs="Amiri"/>
          <w:color w:val="111111"/>
          <w:sz w:val="28"/>
          <w:sz w:val="28"/>
          <w:szCs w:val="28"/>
          <w:rtl w:val="true"/>
          <w:lang w:bidi="ar-SA"/>
        </w:rPr>
        <w:t>وَ أَنْ تَجْمَعُوا بَیْنَ الْأُخْتَیْنِ إِلاّٰ مٰا قَدْ سَلَفَ إِنَّ اللّٰهَ کٰانَ غَفُوراً رَحِیماً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جبران‌کنندۀ منقصتهای ناشی از ازدواج با محارم در صورتی که آن ازدواجها قبل از حکم به تحریم صورت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کٰانَ غَفُوراً رَحِیماً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اللّٰهَ کٰانَ غَفُوراً رَحِیماً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اللّه؛ پسر؛ جاهلیت؛ حرمت؛ حُکم؛ خاله؛ خواهر؛ خواهر رضاعی؛ دایه؛ دختر؛ دختر برادر؛دختر خواهر؛ ربیبه؛ رحمت؛ رضاع؛ عروس؛ عمه؛ لذت؛ مادر؛ مادر زن؛ محرمیت؛ مغفرت</w:t>
      </w:r>
      <w:bookmarkStart w:id="358" w:name="pg19783_214654"/>
    </w:p>
    <w:p>
      <w:pPr>
        <w:pStyle w:val="Heading3"/>
        <w:numPr>
          <w:ilvl w:val="2"/>
          <w:numId w:val="1"/>
        </w:numPr>
        <w:rPr/>
      </w:pPr>
      <w:bookmarkStart w:id="359" w:name="__RefHeading___Toc1214556_2314609296"/>
      <w:bookmarkStart w:id="360" w:name="_Toc121"/>
      <w:bookmarkEnd w:id="358"/>
      <w:bookmarkEnd w:id="35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24</w:t>
      </w:r>
      <w:r>
        <w:rPr>
          <w:rtl w:val="true"/>
        </w:rPr>
        <w:t>]</w:t>
      </w:r>
      <w:bookmarkEnd w:id="360"/>
    </w:p>
    <w:p>
      <w:pPr>
        <w:pStyle w:val="BookText"/>
        <w:rPr/>
      </w:pPr>
      <w:r>
        <w:rPr>
          <w:rFonts w:ascii="Amiri" w:hAnsi="Amiri" w:eastAsia="Amiri" w:cs="Amiri"/>
          <w:color w:val="111111"/>
          <w:sz w:val="28"/>
          <w:sz w:val="28"/>
          <w:szCs w:val="28"/>
          <w:rtl w:val="true"/>
          <w:lang w:bidi="ar-SA"/>
        </w:rPr>
        <w:t xml:space="preserve">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و زنان شوهردار نیز بر شما حرام شده‌اند، مگر کنیزانی که مالک آنان شده‌اید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شما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برده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دیگر بر شما حلالند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پاکدامنی، نه از راه زنا، با اموال خود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از آنان بهره بردید، مهرشان را به عنوان فریضه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تعیین مهر، بر شما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کم و زیاد کردن یا بخشیدن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تراضی کنید؛ همانا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بهره‌گیری جنسی از زن شوهردار و ازدواج با وی، هر چند مسلمان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زن مسلمان، زن عفیف، زن آزاده و زن شوهردار اطلاق می‌شود و مراد از آن در آیه، زن شوهردار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قیدی تأکیدی است و شمول آن را نسبت به زن غیر مسلمان افاده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بهره‌گیری جنسی از کنیز شوهردار برای مالک وی</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 إِلاّٰ مٰا مَلَکَتْ أَیْمٰانُکُمْ</w:t>
      </w:r>
    </w:p>
    <w:p>
      <w:pPr>
        <w:pStyle w:val="BookText"/>
        <w:rPr/>
      </w:pPr>
      <w:r>
        <w:rPr>
          <w:rFonts w:ascii="IRNazanin" w:hAnsi="IRNazanin" w:eastAsia="IRNazanin"/>
          <w:color w:val="111111"/>
          <w:sz w:val="28"/>
          <w:sz w:val="28"/>
          <w:szCs w:val="28"/>
          <w:rtl w:val="true"/>
          <w:lang w:bidi="fa-IR"/>
        </w:rPr>
        <w:t>لازم به تذکر است که حکم مذکور دارای شرایطی است که در فقه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مالکیت انسان، نسبت به بردگان</w:t>
      </w:r>
    </w:p>
    <w:p>
      <w:pPr>
        <w:pStyle w:val="BookText"/>
        <w:rPr/>
      </w:pPr>
      <w:r>
        <w:rPr>
          <w:rFonts w:ascii="Amiri" w:hAnsi="Amiri" w:eastAsia="Amiri" w:cs="Amiri"/>
          <w:color w:val="111111"/>
          <w:sz w:val="28"/>
          <w:sz w:val="28"/>
          <w:szCs w:val="28"/>
          <w:rtl w:val="true"/>
          <w:lang w:bidi="ar-SA"/>
        </w:rPr>
        <w:t>مٰا مَلَکَتْ أَیْمٰانُکُمْ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ازدواج با محارم نسبی و سببی و زنان شوهردار و جمع بین دو خواهر، از</w:t>
      </w:r>
    </w:p>
    <w:p>
      <w:pPr>
        <w:pStyle w:val="BookText"/>
        <w:rPr/>
      </w:pPr>
      <w:r>
        <w:rPr>
          <w:rFonts w:ascii="IRNazanin" w:hAnsi="IRNazanin" w:eastAsia="IRNazanin"/>
          <w:color w:val="111111"/>
          <w:sz w:val="28"/>
          <w:sz w:val="28"/>
          <w:szCs w:val="28"/>
          <w:rtl w:val="true"/>
          <w:lang w:bidi="fa-IR"/>
        </w:rPr>
        <w:t>احکام ثابت و قطعی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عَلَیْکُمْ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خداوند بر ضرورت پایبندی به احکام و مقررات الهی در ازدواج و روابط جنسی</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عَلَیْکُمْ</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به احکام الهی پایبند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ازدواج و آمیزش با غیر خواهر زن و محارم نسبی و سببی و زنان شوهردار</w:t>
      </w:r>
    </w:p>
    <w:p>
      <w:pPr>
        <w:pStyle w:val="BookText"/>
        <w:rPr/>
      </w:pPr>
      <w:r>
        <w:rPr>
          <w:rFonts w:ascii="Amiri" w:hAnsi="Amiri" w:eastAsia="Amiri" w:cs="Amiri"/>
          <w:color w:val="111111"/>
          <w:sz w:val="28"/>
          <w:sz w:val="28"/>
          <w:szCs w:val="28"/>
          <w:rtl w:val="true"/>
          <w:lang w:bidi="ar-SA"/>
        </w:rPr>
        <w:t xml:space="preserve">حُرِّمَتْ عَلَیْکُمْ أُمَّهٰاتُکُمْ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لَکُمْ مٰا وَرٰاءَ ذٰلِکُمْ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تمام مواردی است که در این آیه و آیۀ پیش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ازدواج و بهره‌گیریهای جنسی در اسلام، متفاوت با احکام و مقررات سایر ادیان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أُحِلَّ لَکُمْ مٰا وَرٰاءَ ذٰلِکُمْ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معنا باشد که مجموع مقررات بیان شده در این آیه و آیات گذشته، ویژۀ شماست و برای ادیان گذشته به صورتی دیگر مطرح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مقداری از مال به عنوان مهریه، از شرایط عقد ازدواج و زناشویی</w:t>
      </w:r>
    </w:p>
    <w:p>
      <w:pPr>
        <w:pStyle w:val="BookText"/>
        <w:rPr/>
      </w:pPr>
      <w:r>
        <w:rPr>
          <w:rFonts w:ascii="Amiri" w:hAnsi="Amiri" w:eastAsia="Amiri" w:cs="Amiri"/>
          <w:color w:val="111111"/>
          <w:sz w:val="28"/>
          <w:sz w:val="28"/>
          <w:szCs w:val="28"/>
          <w:rtl w:val="true"/>
          <w:lang w:bidi="ar-SA"/>
        </w:rPr>
        <w:t>أَنْ تَبْتَغُوا بِأَمْوٰالِکُمْ مُحْصِنِینَ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بِأَمْوٰالِکُمْ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این است که انتخاب همسر برای ازدواج و زناشویی، باید به همراه تعیین مهریّه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آن، زنان غیر محارم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مصرف مال در مسیر فحشا و بی‌عفتی</w:t>
      </w:r>
    </w:p>
    <w:p>
      <w:pPr>
        <w:pStyle w:val="BookText"/>
        <w:rPr/>
      </w:pPr>
      <w:r>
        <w:rPr>
          <w:rFonts w:ascii="Amiri" w:hAnsi="Amiri" w:eastAsia="Amiri" w:cs="Amiri"/>
          <w:color w:val="111111"/>
          <w:sz w:val="28"/>
          <w:sz w:val="28"/>
          <w:szCs w:val="28"/>
          <w:rtl w:val="true"/>
          <w:lang w:bidi="ar-SA"/>
        </w:rPr>
        <w:t xml:space="preserve">أُحِلَّ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تَبْتَغُوا بِأَمْوٰالِکُمْ مُحْصِنِینَ غَیْرَ مُسٰافِحِینَ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گونه که می‌تواند ابتغاء را مقید به عفت و پاکدامنی کند، مصرف اموال را نیز می‌تواند به آن مقید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عفت و پاکدامنی برای مردان و حفظ حدود الهی در مسائل جنسی</w:t>
      </w:r>
    </w:p>
    <w:p>
      <w:pPr>
        <w:pStyle w:val="BookText"/>
        <w:rPr/>
      </w:pPr>
      <w:r>
        <w:rPr>
          <w:rFonts w:ascii="Amiri" w:hAnsi="Amiri" w:eastAsia="Amiri" w:cs="Amiri"/>
          <w:color w:val="111111"/>
          <w:sz w:val="28"/>
          <w:sz w:val="28"/>
          <w:szCs w:val="28"/>
          <w:rtl w:val="true"/>
          <w:lang w:bidi="ar-SA"/>
        </w:rPr>
        <w:t>مُحْصِنِینَ غَیْرَ مُسٰافِحِینَ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است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انتخاب همسر برای ازدواج و زناشویی باید به صورت حلال باشد، نه به صورت زنا و بی‌عفتی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زنا و بی‌عفتی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مُسٰافِحِینَ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تأکید برای محصنین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اسْتَمْتَعْتُمْ بِهِ مِنْهُنَّ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پرداخت مهریّه، مشروط به استمتاع شده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اسْتَمْتَعْتُمْ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پرداخت اجرت و مهریه در عقد دائم منوط به استمتاع و بهره‌گیری جنسی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تعیین مقدار مهر در ازدواج موقت</w:t>
      </w:r>
    </w:p>
    <w:p>
      <w:pPr>
        <w:pStyle w:val="BookText"/>
        <w:rPr/>
      </w:pPr>
      <w:r>
        <w:rPr>
          <w:rFonts w:ascii="Amiri" w:hAnsi="Amiri" w:eastAsia="Amiri" w:cs="Amiri"/>
          <w:color w:val="111111"/>
          <w:sz w:val="28"/>
          <w:sz w:val="28"/>
          <w:szCs w:val="28"/>
          <w:rtl w:val="true"/>
          <w:lang w:bidi="ar-SA"/>
        </w:rPr>
        <w:t xml:space="preserve">فَمَا اسْتَمْتَعْتُمْ بِهِ مِنْهُنَّ فَآتُوهُنَّ أُجُورَهُنَّ فَرِیضَةً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الْفَرِیضَةِ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معین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پرداخت 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بهره‌گیری جنسی از زنان در ازدواج موقت</w:t>
      </w:r>
    </w:p>
    <w:p>
      <w:pPr>
        <w:pStyle w:val="BookText"/>
        <w:rPr/>
      </w:pPr>
      <w:r>
        <w:rPr>
          <w:rFonts w:ascii="Amiri" w:hAnsi="Amiri" w:eastAsia="Amiri" w:cs="Amiri"/>
          <w:color w:val="111111"/>
          <w:sz w:val="28"/>
          <w:sz w:val="28"/>
          <w:szCs w:val="28"/>
          <w:rtl w:val="true"/>
          <w:lang w:bidi="ar-SA"/>
        </w:rPr>
        <w:t>فَمَا اسْتَمْتَعْتُمْ بِهِ مِنْهُنَّ فَآتُوهُنَّ أُجُورَهُنَّ فَرِیضَةً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مقدار مهر در ازدواج موقت، شرط صحت عقد</w:t>
      </w:r>
    </w:p>
    <w:p>
      <w:pPr>
        <w:pStyle w:val="BookText"/>
        <w:rPr/>
      </w:pPr>
      <w:r>
        <w:rPr>
          <w:rFonts w:ascii="Amiri" w:hAnsi="Amiri" w:eastAsia="Amiri" w:cs="Amiri"/>
          <w:color w:val="111111"/>
          <w:sz w:val="28"/>
          <w:sz w:val="28"/>
          <w:szCs w:val="28"/>
          <w:rtl w:val="true"/>
          <w:lang w:bidi="ar-SA"/>
        </w:rPr>
        <w:t>فَمَا اسْتَمْتَعْتُمْ بِهِ مِنْهُنَّ فَآتُوهُنَّ أُجُورَهُنَّ فَرِیضَةً</w:t>
      </w:r>
    </w:p>
    <w:p>
      <w:pPr>
        <w:pStyle w:val="BookText"/>
        <w:rPr/>
      </w:pPr>
      <w:r>
        <w:rPr>
          <w:rFonts w:ascii="IRNazanin" w:hAnsi="IRNazanin" w:eastAsia="IRNazanin"/>
          <w:color w:val="111111"/>
          <w:sz w:val="28"/>
          <w:sz w:val="28"/>
          <w:szCs w:val="28"/>
          <w:rtl w:val="true"/>
          <w:lang w:bidi="fa-IR"/>
        </w:rPr>
        <w:t>لزوم تعیین مقدار مهر در عقد، حکایت از مشروطیّت صحت عقد به آن مهر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اسلام از حقوق اقتصادی زنان</w:t>
      </w:r>
    </w:p>
    <w:p>
      <w:pPr>
        <w:pStyle w:val="BookText"/>
        <w:rPr/>
      </w:pPr>
      <w:r>
        <w:rPr>
          <w:rFonts w:ascii="Amiri" w:hAnsi="Amiri" w:eastAsia="Amiri" w:cs="Amiri"/>
          <w:color w:val="111111"/>
          <w:sz w:val="28"/>
          <w:sz w:val="28"/>
          <w:szCs w:val="28"/>
          <w:rtl w:val="true"/>
          <w:lang w:bidi="ar-SA"/>
        </w:rPr>
        <w:t xml:space="preserve">أَنْ تَبْتَغُوا بِأَمْوٰالِکُمْ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فَآتُوهُنَّ أُجُورَهُنَّ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تغییر مقدار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زیاد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بخشیدن آن با رضایت طرفین</w:t>
      </w:r>
    </w:p>
    <w:p>
      <w:pPr>
        <w:pStyle w:val="BookText"/>
        <w:rPr/>
      </w:pPr>
      <w:r>
        <w:rPr>
          <w:rFonts w:ascii="Amiri" w:hAnsi="Amiri" w:eastAsia="Amiri" w:cs="Amiri"/>
          <w:color w:val="111111"/>
          <w:sz w:val="28"/>
          <w:sz w:val="28"/>
          <w:szCs w:val="28"/>
          <w:rtl w:val="true"/>
          <w:lang w:bidi="ar-SA"/>
        </w:rPr>
        <w:t>وَ لاٰ جُنٰاحَ عَلَیْکُمْ فِیمٰا تَرٰاضَیْتُمْ بِهِ مِنْ بَعْدِ الْفَرِیضَةِ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دانا و کاردان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عَلِیماً حَکِیماً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ازدواج و مسائل جنسی برخاسته از علم و حکمت خداوند</w:t>
      </w:r>
    </w:p>
    <w:p>
      <w:pPr>
        <w:pStyle w:val="BookText"/>
        <w:rPr/>
      </w:pPr>
      <w:r>
        <w:rPr>
          <w:rFonts w:ascii="Amiri" w:hAnsi="Amiri" w:eastAsia="Amiri" w:cs="Amiri"/>
          <w:color w:val="111111"/>
          <w:sz w:val="28"/>
          <w:sz w:val="28"/>
          <w:szCs w:val="28"/>
          <w:rtl w:val="true"/>
          <w:lang w:bidi="ar-SA"/>
        </w:rPr>
        <w:t xml:space="preserve">وَ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عَلِیماً حَکِیماً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ازدواج موقّت و مقررات آن، برخاسته از علم و حکمت خداوند</w:t>
      </w:r>
    </w:p>
    <w:p>
      <w:pPr>
        <w:pStyle w:val="BookText"/>
        <w:rPr/>
      </w:pP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عَلِیماً حَکِیماً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دو عنصر ضروری برای قانونگذاران</w:t>
      </w:r>
    </w:p>
    <w:p>
      <w:pPr>
        <w:pStyle w:val="BookText"/>
        <w:rPr/>
      </w:pPr>
      <w:r>
        <w:rPr>
          <w:rFonts w:ascii="Amiri" w:hAnsi="Amiri" w:eastAsia="Amiri" w:cs="Amiri"/>
          <w:color w:val="111111"/>
          <w:sz w:val="28"/>
          <w:sz w:val="28"/>
          <w:szCs w:val="28"/>
          <w:rtl w:val="true"/>
          <w:lang w:bidi="ar-SA"/>
        </w:rPr>
        <w:t xml:space="preserve">وَ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عَلِیماً حَکِیماً</w:t>
      </w:r>
    </w:p>
    <w:p>
      <w:pPr>
        <w:pStyle w:val="BookText"/>
        <w:rPr/>
      </w:pPr>
      <w:r>
        <w:rPr>
          <w:rFonts w:ascii="IRNazanin" w:hAnsi="IRNazanin" w:eastAsia="IRNazanin"/>
          <w:color w:val="111111"/>
          <w:sz w:val="28"/>
          <w:sz w:val="28"/>
          <w:szCs w:val="28"/>
          <w:rtl w:val="true"/>
          <w:lang w:bidi="fa-IR"/>
        </w:rPr>
        <w:t>بیان علم و حکمت الهی پس از جعل قوانین و مقررات، دلالت بر این دارد که قانونگذاران باید دارای علم و حکمت باشند و قوانین را بر این دو پایه وضع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اللّٰهَ کٰانَ عَلِیماً حَکِیماً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مٰا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سَبی من کان له زوج؛ </w:t>
      </w:r>
      <w:r>
        <w:rPr>
          <w:rStyle w:val="FootnoteAnchor"/>
          <w:rtl w:val="true"/>
        </w:rPr>
        <w:footnoteReference w:id="7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درباره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مٰا مَلَکَتْ أَیْمٰانُکُمْ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مالکیتی است که از اسیر گرفتن زنی که شوهر دارد حاصل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یتزوّج المرأة علی عمتها و خالتها؟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لأن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أُحِلَّ لَکُمْ مٰا وَرٰاءَ ذٰلِکُمْ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سؤال کردم که با زنی ازدواج می‌کند که عمّه یا خالۀ آن زن در خانه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زیراخداوند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أُحِلَّ لَکُمْ مٰا وَرٰاءَ ذٰلِکُمْ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جواز ازدواج مزبور، مشروط به اذن عمه و خاله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فآتوهن اجورهن فریضة و لا جناح علیکم فیما تراضیتم به من بعد الفریضة؛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جواز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آیه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اسْتَمْتَعْتُمْ بِهِ مِنْهُنَّ فَآتُوهُنَّ أُجُورَهُنَّ فَرِیضَةً وَ لاٰ جُنٰاحَ عَلَیْکُمْ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جُنٰاحَ عَلَیْکُمْ فِیمٰا تَرٰاضَیْتُمْ بِهِ مِنْ بَعْدِ الْفَرِیضَةِ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تراضوا به من بعد النکاح فهو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جُنٰاحَ عَلَیْکُمْ فِیمٰا تَرٰاضَیْتُمْ بِهِ مِنْ بَعْدِ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طرفین ازدواج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به هر چه توافق کنند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آمیزش؛ اجر؛ ازدواج؛ اسلام؛ اللّه؛ امر الهی؛ انسان؛ حدود خدا؛ حرمت؛ حقوق؛ حُکم؛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خواهر؛ دین؛ زن؛ زنا؛ عفت؛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کنیز؛ لذت؛ مال؛ معاهده؛ مهریه</w:t>
      </w:r>
      <w:bookmarkStart w:id="361" w:name="pg19783_214658"/>
    </w:p>
    <w:p>
      <w:pPr>
        <w:pStyle w:val="Heading3"/>
        <w:numPr>
          <w:ilvl w:val="2"/>
          <w:numId w:val="1"/>
        </w:numPr>
        <w:rPr/>
      </w:pPr>
      <w:bookmarkStart w:id="362" w:name="__RefHeading___Toc1214558_2314609296"/>
      <w:bookmarkStart w:id="363" w:name="_Toc122"/>
      <w:bookmarkEnd w:id="361"/>
      <w:bookmarkEnd w:id="36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25</w:t>
      </w:r>
      <w:r>
        <w:rPr>
          <w:rtl w:val="true"/>
        </w:rPr>
        <w:t>]</w:t>
      </w:r>
      <w:bookmarkEnd w:id="363"/>
    </w:p>
    <w:p>
      <w:pPr>
        <w:pStyle w:val="BookText"/>
        <w:rPr/>
      </w:pPr>
      <w:r>
        <w:rPr>
          <w:rFonts w:ascii="Amiri" w:hAnsi="Amiri" w:eastAsia="Amiri" w:cs="Amiri"/>
          <w:color w:val="111111"/>
          <w:sz w:val="28"/>
          <w:sz w:val="28"/>
          <w:szCs w:val="28"/>
          <w:rtl w:val="true"/>
          <w:lang w:bidi="ar-SA"/>
        </w:rPr>
        <w:t xml:space="preserve">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و هر کس از شما توانایی مالی ندارد که با زنان پاکدامن مؤمن ازدواج کند، با زنان بردۀ مؤمن که مالکشان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ایمان شما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همه از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اجازۀ صاحبانشان با آنان ازدواج کنید، و مهرشان را به طور پسندیده به آنان بدهید، در حالی که پاکدامن باشند، نه آن که آشکارا مرتکب زنا شوند، و نه آن که محرمانه دوست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شوهردار شدند، اگر مرتکب فحشا گردیدند، مجازاتشان نصف مجازات زنان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زنان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از شماست که 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فشار غریزۀ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مشقّت بیفتند، و خودداری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است، 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ازدواج با کنیزان مسلمان</w:t>
      </w:r>
    </w:p>
    <w:p>
      <w:pPr>
        <w:pStyle w:val="BookText"/>
        <w:rPr/>
      </w:pPr>
      <w:r>
        <w:rPr>
          <w:rFonts w:ascii="Amiri" w:hAnsi="Amiri" w:eastAsia="Amiri" w:cs="Amiri"/>
          <w:color w:val="111111"/>
          <w:sz w:val="28"/>
          <w:sz w:val="28"/>
          <w:szCs w:val="28"/>
          <w:rtl w:val="true"/>
          <w:lang w:bidi="ar-SA"/>
        </w:rPr>
        <w:t>فَمِنْ مٰا مَلَکَتْ أَیْمٰانُکُمْ مِنْ فَتَیٰاتِکُمُ الْمُؤْمِنٰاتِ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ازدواج با کنیزان، مشروط است به نداشتن تمکن مالی برای ازدواج با زنان آزادۀ مؤمن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کنیزان غیر مؤمن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مٰا مَلَکَتْ أَیْمٰانُکُمْ مِنْ فَتَیٰاتِکُمُ الْمُؤْمِنٰاتِ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ازدواج با زنان غیر مسلمان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اَلْمُحْصَنٰاتِ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فَتَیٰاتِکُمُ الْمُؤْمِنٰاتِ</w:t>
      </w:r>
    </w:p>
    <w:p>
      <w:pPr>
        <w:pStyle w:val="BookText"/>
        <w:rPr/>
      </w:pPr>
      <w:r>
        <w:rPr>
          <w:rFonts w:ascii="IRNazanin" w:hAnsi="IRNazanin" w:eastAsia="IRNazanin"/>
          <w:color w:val="111111"/>
          <w:sz w:val="28"/>
          <w:sz w:val="28"/>
          <w:szCs w:val="28"/>
          <w:rtl w:val="true"/>
          <w:lang w:bidi="fa-IR"/>
        </w:rPr>
        <w:t>از این که زنان آزاده و نیز کنیزان را مقید کرد به اینکه اهل ایمان باشند، معلوم می‌شود ازدواج با زنان غیر مؤمن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خداوند به ایمان انسانها</w:t>
      </w:r>
    </w:p>
    <w:p>
      <w:pPr>
        <w:pStyle w:val="BookText"/>
        <w:rPr/>
      </w:pPr>
      <w:r>
        <w:rPr>
          <w:rFonts w:ascii="Amiri" w:hAnsi="Amiri" w:eastAsia="Amiri" w:cs="Amiri"/>
          <w:color w:val="111111"/>
          <w:sz w:val="28"/>
          <w:sz w:val="28"/>
          <w:szCs w:val="28"/>
          <w:rtl w:val="true"/>
          <w:lang w:bidi="ar-SA"/>
        </w:rPr>
        <w:t>وَ اللّٰهُ أَعْلَمُ بِإِیمٰانِکُمْ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ایمان از سوی کنیزان، مجوز ازدواج با آنان</w:t>
      </w:r>
    </w:p>
    <w:p>
      <w:pPr>
        <w:pStyle w:val="BookText"/>
        <w:rPr/>
      </w:pPr>
      <w:r>
        <w:rPr>
          <w:rFonts w:ascii="Amiri" w:hAnsi="Amiri" w:eastAsia="Amiri" w:cs="Amiri"/>
          <w:color w:val="111111"/>
          <w:sz w:val="28"/>
          <w:sz w:val="28"/>
          <w:szCs w:val="28"/>
          <w:rtl w:val="true"/>
          <w:lang w:bidi="ar-SA"/>
        </w:rPr>
        <w:t>مِنْ فَتَیٰاتِکُمُ الْمُؤْمِنٰاتِ وَ اللّٰهُ أَعْلَمُ بِإِیمٰانِکُمْ</w:t>
      </w:r>
    </w:p>
    <w:p>
      <w:pPr>
        <w:pStyle w:val="BookText"/>
        <w:rPr/>
      </w:pPr>
      <w:r>
        <w:rPr>
          <w:rFonts w:ascii="IRNazanin" w:hAnsi="IRNazanin" w:eastAsia="IRNazanin"/>
          <w:color w:val="111111"/>
          <w:sz w:val="28"/>
          <w:sz w:val="28"/>
          <w:szCs w:val="28"/>
          <w:rtl w:val="true"/>
          <w:lang w:bidi="fa-IR"/>
        </w:rPr>
        <w:t>تذکر به علم کامل الهی به ایمان انسانها، پس از مشروط دانستن ازدواج با کنیزان به ایمان، اشاره به این است که برای ازدواج با کنیزان اظهار ایمان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مقررات مشروط به ایمان، تنها مبتنی بر اظهار ایمان است، نه خصوص ایمان واقعی</w:t>
      </w:r>
    </w:p>
    <w:p>
      <w:pPr>
        <w:pStyle w:val="BookText"/>
        <w:rPr/>
      </w:pPr>
      <w:r>
        <w:rPr>
          <w:rFonts w:ascii="Amiri" w:hAnsi="Amiri" w:eastAsia="Amiri" w:cs="Amiri"/>
          <w:color w:val="111111"/>
          <w:sz w:val="28"/>
          <w:sz w:val="28"/>
          <w:szCs w:val="28"/>
          <w:rtl w:val="true"/>
          <w:lang w:bidi="ar-SA"/>
        </w:rPr>
        <w:t>مِنْ فَتَیٰاتِکُمُ الْمُؤْمِنٰاتِ وَ اللّٰهُ أَعْلَمُ بِإِیمٰانِکُمْ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شدن شخص به عنوان مسلمان، در گرو اظهار ایمان اوست، نه ایمان واقعی</w:t>
      </w:r>
    </w:p>
    <w:p>
      <w:pPr>
        <w:pStyle w:val="BookText"/>
        <w:rPr/>
      </w:pPr>
      <w:r>
        <w:rPr>
          <w:rFonts w:ascii="Amiri" w:hAnsi="Amiri" w:eastAsia="Amiri" w:cs="Amiri"/>
          <w:color w:val="111111"/>
          <w:sz w:val="28"/>
          <w:sz w:val="28"/>
          <w:szCs w:val="28"/>
          <w:rtl w:val="true"/>
          <w:lang w:bidi="ar-SA"/>
        </w:rPr>
        <w:t>مِنْ فَتَیٰاتِکُمُ الْمُؤْمِنٰاتِ وَ اللّٰهُ أَعْلَمُ بِإِیمٰانِکُمْ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گرفتن انسانها از یکدیگر، نشانۀ همسانی منزلت انسانی آنان</w:t>
      </w:r>
    </w:p>
    <w:p>
      <w:pPr>
        <w:pStyle w:val="BookText"/>
        <w:rPr/>
      </w:pPr>
      <w:r>
        <w:rPr>
          <w:rFonts w:ascii="Amiri" w:hAnsi="Amiri" w:eastAsia="Amiri" w:cs="Amiri"/>
          <w:color w:val="111111"/>
          <w:sz w:val="28"/>
          <w:sz w:val="28"/>
          <w:szCs w:val="28"/>
          <w:rtl w:val="true"/>
          <w:lang w:bidi="ar-SA"/>
        </w:rPr>
        <w:t>بَعْضُکُمْ مِنْ بَعْضٍ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یکسانیِ مقامِ انسانیِ بردگان با سایر انسانها</w:t>
      </w:r>
    </w:p>
    <w:p>
      <w:pPr>
        <w:pStyle w:val="BookText"/>
        <w:rPr/>
      </w:pPr>
      <w:r>
        <w:rPr>
          <w:rFonts w:ascii="Amiri" w:hAnsi="Amiri" w:eastAsia="Amiri" w:cs="Amiri"/>
          <w:color w:val="111111"/>
          <w:sz w:val="28"/>
          <w:sz w:val="28"/>
          <w:szCs w:val="28"/>
          <w:rtl w:val="true"/>
          <w:lang w:bidi="ar-SA"/>
        </w:rPr>
        <w:t xml:space="preserve">مِنْ فَتَیٰاتِکُمُ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بَعْضُکُمْ مِنْ بَعْضٍ</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اسلام با تحقیر کنیزان و ننگ دانستن ازدواج با آنان</w:t>
      </w:r>
    </w:p>
    <w:p>
      <w:pPr>
        <w:pStyle w:val="BookText"/>
        <w:rPr/>
      </w:pPr>
      <w:r>
        <w:rPr>
          <w:rFonts w:ascii="Amiri" w:hAnsi="Amiri" w:eastAsia="Amiri" w:cs="Amiri"/>
          <w:color w:val="111111"/>
          <w:sz w:val="28"/>
          <w:sz w:val="28"/>
          <w:szCs w:val="28"/>
          <w:rtl w:val="true"/>
          <w:lang w:bidi="ar-SA"/>
        </w:rPr>
        <w:t xml:space="preserve">مِنْ فَتَیٰاتِکُمُ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بَعْضُکُمْ مِنْ بَعْضٍ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کنیز، مشروط به اذن مالک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فَانْکِحُوهُنَّ بِإِذْنِ أَهْلِهِنَّ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مالک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منزلت انسانی بردگان و محسوب نمودن آنان در زمرۀ خانوادۀ مالک</w:t>
      </w:r>
    </w:p>
    <w:p>
      <w:pPr>
        <w:pStyle w:val="BookText"/>
        <w:rPr/>
      </w:pPr>
      <w:r>
        <w:rPr>
          <w:rFonts w:ascii="Amiri" w:hAnsi="Amiri" w:eastAsia="Amiri" w:cs="Amiri"/>
          <w:color w:val="111111"/>
          <w:sz w:val="28"/>
          <w:sz w:val="28"/>
          <w:szCs w:val="28"/>
          <w:rtl w:val="true"/>
          <w:lang w:bidi="ar-SA"/>
        </w:rPr>
        <w:t>فَانْکِحُوهُنَّ بِإِذْنِ أَهْلِهِنَّ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مالک کنیز تعبیر به اهل او کرده تا به این معنا اشاره کند که برده و کنیز، جزء خانوادۀ مالک و همانند دیگر اعضای خانواده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پرداخت 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کنیزان بر طبق معیارهای متعارف جامعه</w:t>
      </w:r>
    </w:p>
    <w:p>
      <w:pPr>
        <w:pStyle w:val="BookText"/>
        <w:rPr/>
      </w:pPr>
      <w:r>
        <w:rPr>
          <w:rFonts w:ascii="Amiri" w:hAnsi="Amiri" w:eastAsia="Amiri" w:cs="Amiri"/>
          <w:color w:val="111111"/>
          <w:sz w:val="28"/>
          <w:sz w:val="28"/>
          <w:szCs w:val="28"/>
          <w:rtl w:val="true"/>
          <w:lang w:bidi="ar-SA"/>
        </w:rPr>
        <w:t>وَ آتُوهُنَّ أُجُورَهُنَّ بِالْمَعْرُوفِ</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مالک مهریّۀ خویش</w:t>
      </w:r>
    </w:p>
    <w:p>
      <w:pPr>
        <w:pStyle w:val="BookText"/>
        <w:rPr/>
      </w:pPr>
      <w:r>
        <w:rPr>
          <w:rFonts w:ascii="Amiri" w:hAnsi="Amiri" w:eastAsia="Amiri" w:cs="Amiri"/>
          <w:color w:val="111111"/>
          <w:sz w:val="28"/>
          <w:sz w:val="28"/>
          <w:szCs w:val="28"/>
          <w:rtl w:val="true"/>
          <w:lang w:bidi="ar-SA"/>
        </w:rPr>
        <w:t xml:space="preserve">فَمِنْ مٰا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آتُوهُنَّ أُجُورَهُنَّ</w:t>
      </w:r>
    </w:p>
    <w:p>
      <w:pPr>
        <w:pStyle w:val="BookText"/>
        <w:rPr/>
      </w:pPr>
      <w:r>
        <w:rPr>
          <w:rFonts w:ascii="IRNazanin" w:hAnsi="IRNazanin" w:eastAsia="IRNazanin"/>
          <w:color w:val="111111"/>
          <w:sz w:val="28"/>
          <w:sz w:val="28"/>
          <w:szCs w:val="28"/>
          <w:rtl w:val="true"/>
          <w:lang w:bidi="fa-IR"/>
        </w:rPr>
        <w:t xml:space="preserve">از اینکه خداوند تصریح می‌کند که مهریّه کنیز را به خود او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ٰاتوا اجورهنّ، معلوم می‌شود مالک مهریّه، خود کنیز است نه مالک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حقوق اقتصادی و اجتماعی بردگان</w:t>
      </w:r>
    </w:p>
    <w:p>
      <w:pPr>
        <w:pStyle w:val="BookText"/>
        <w:rPr/>
      </w:pPr>
      <w:r>
        <w:rPr>
          <w:rFonts w:ascii="Amiri" w:hAnsi="Amiri" w:eastAsia="Amiri" w:cs="Amiri"/>
          <w:color w:val="111111"/>
          <w:sz w:val="28"/>
          <w:sz w:val="28"/>
          <w:szCs w:val="28"/>
          <w:rtl w:val="true"/>
          <w:lang w:bidi="ar-SA"/>
        </w:rPr>
        <w:t xml:space="preserve">بَعْضُکُمْ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آتُوهُنَّ أُجُورَهُنَّ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میزانی در تعیین مقدار مزد کارها</w:t>
      </w:r>
    </w:p>
    <w:p>
      <w:pPr>
        <w:pStyle w:val="BookText"/>
        <w:rPr/>
      </w:pPr>
      <w:r>
        <w:rPr>
          <w:rFonts w:ascii="Amiri" w:hAnsi="Amiri" w:eastAsia="Amiri" w:cs="Amiri"/>
          <w:color w:val="111111"/>
          <w:sz w:val="28"/>
          <w:sz w:val="28"/>
          <w:szCs w:val="28"/>
          <w:rtl w:val="true"/>
          <w:lang w:bidi="ar-SA"/>
        </w:rPr>
        <w:t>آتُوهُنَّ أُجُورَهُنَّ بِالْمَعْرُوفِ</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ازدواج با کنیز، مشروط به پاکدامنی او</w:t>
      </w:r>
    </w:p>
    <w:p>
      <w:pPr>
        <w:pStyle w:val="BookText"/>
        <w:rPr/>
      </w:pPr>
      <w:r>
        <w:rPr>
          <w:rFonts w:ascii="Amiri" w:hAnsi="Amiri" w:eastAsia="Amiri" w:cs="Amiri"/>
          <w:color w:val="111111"/>
          <w:sz w:val="28"/>
          <w:sz w:val="28"/>
          <w:szCs w:val="28"/>
          <w:rtl w:val="true"/>
          <w:lang w:bidi="ar-SA"/>
        </w:rPr>
        <w:t xml:space="preserve">فَمِنْ مٰا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مُحْصَنٰاتٍ غَیْرَ مُسٰافِحٰاتٍ</w:t>
      </w:r>
    </w:p>
    <w:p>
      <w:pPr>
        <w:pStyle w:val="BookText"/>
        <w:rPr/>
      </w:pPr>
      <w:r>
        <w:rPr>
          <w:rFonts w:ascii="IRNazanin" w:hAnsi="IRNazanin" w:eastAsia="IRNazanin"/>
          <w:color w:val="111111"/>
          <w:sz w:val="28"/>
          <w:sz w:val="28"/>
          <w:szCs w:val="28"/>
          <w:rtl w:val="true"/>
          <w:lang w:bidi="fa-IR"/>
        </w:rPr>
        <w:t xml:space="preserve">ظاهراً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برای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فَانْکِحُوهُنَّ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بنابراین، جواز ازدواج را مشروط به احصان و پاکدامنی کنیز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کنیزان زناکار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فَانْکِحُوهُنَّ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مُسٰافِحٰاتٍ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کنیز رفیقباز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فَانْکِحُوهُنَّ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مُسٰافِحٰاتٍ وَ لاٰ مُتَّخِذٰاتِ أَخْدٰانٍ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معنی دوستان و رفیقان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زن، معیاری در انتخاب وی برای همسری</w:t>
      </w:r>
    </w:p>
    <w:p>
      <w:pPr>
        <w:pStyle w:val="BookText"/>
        <w:rPr/>
      </w:pPr>
      <w:r>
        <w:rPr>
          <w:rFonts w:ascii="Amiri" w:hAnsi="Amiri" w:eastAsia="Amiri" w:cs="Amiri"/>
          <w:color w:val="111111"/>
          <w:sz w:val="28"/>
          <w:sz w:val="28"/>
          <w:szCs w:val="28"/>
          <w:rtl w:val="true"/>
          <w:lang w:bidi="ar-SA"/>
        </w:rPr>
        <w:t xml:space="preserve">فَانْکِحُوهُنَّ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مُحْصَنٰاتٍ غَیْرَ مُسٰافِحٰاتٍ وَ لاٰ مُتَّخِذٰاتِ أَخْدٰانٍ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پاکدامنی کنیز پس از ازدواج، شرط لزوم پرداخت 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به 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آتُوهُنَّ أُجُورَهُنَّ بِالْمَعْرُوفِ مُحْصَنٰاتٍ غَیْرَ مُسٰافِحٰاتٍ وَ لاٰ مُتَّخِذٰاتِ أَخْدٰانٍ</w:t>
      </w:r>
    </w:p>
    <w:p>
      <w:pPr>
        <w:pStyle w:val="BookText"/>
        <w:rPr/>
      </w:pPr>
      <w:r>
        <w:rPr>
          <w:rFonts w:ascii="Amiri" w:hAnsi="Amiri" w:eastAsia="Amiri" w:cs="Amiri"/>
          <w:color w:val="111111"/>
          <w:sz w:val="28"/>
          <w:sz w:val="28"/>
          <w:szCs w:val="28"/>
          <w:rtl w:val="true"/>
          <w:lang w:bidi="ar-SA"/>
        </w:rPr>
        <w:t xml:space="preserve">برداشت یاد شده با توجه به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مُحْصَنٰاتٍ غَیْرَ مُسٰافِحٰاتٍ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حال برای مفعول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که در این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زنای کنیزان مسلمان، نیمی از حدّ زنانی آزاده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أُحْصِنَّ فَإِنْ أَتَیْنَ بِفٰاحِشَةٍ فَعَلَیْهِنَّ نِصْفُ مٰا عَلَی الْمُحْصَنٰاتِ مِنَ الْعَذٰابِ</w:t>
      </w:r>
    </w:p>
    <w:p>
      <w:pPr>
        <w:pStyle w:val="BookText"/>
        <w:rPr/>
      </w:pPr>
      <w:r>
        <w:rPr>
          <w:rFonts w:ascii="IRNazanin" w:hAnsi="IRNazanin" w:eastAsia="IRNazanin"/>
          <w:color w:val="111111"/>
          <w:sz w:val="28"/>
          <w:sz w:val="28"/>
          <w:szCs w:val="28"/>
          <w:rtl w:val="true"/>
          <w:lang w:bidi="fa-IR"/>
        </w:rPr>
        <w:t xml:space="preserve">چون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است، مراد از آن شوهردار بودن است، و چون ضمیر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هر دو قید، یعنی مسلمان و شوهردار بودن، از آن استفاده می‌شود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شوهردار،درصورت ارتکاب هر</w:t>
      </w:r>
    </w:p>
    <w:p>
      <w:pPr>
        <w:pStyle w:val="BookText"/>
        <w:rPr/>
      </w:pPr>
      <w:r>
        <w:rPr>
          <w:rFonts w:ascii="IRNazanin" w:hAnsi="IRNazanin" w:eastAsia="IRNazanin"/>
          <w:color w:val="111111"/>
          <w:sz w:val="28"/>
          <w:sz w:val="28"/>
          <w:szCs w:val="28"/>
          <w:rtl w:val="true"/>
          <w:lang w:bidi="fa-IR"/>
        </w:rPr>
        <w:t>نوع فحشا، مستحق نیمی ازکیفر زن آزاد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أُحْصِنَّ فَإِنْ أَتَیْنَ بِفٰاحِشَةٍ فَعَلَیْهِنَّ نِصْفُ مٰا عَلَی الْمُحْصَنٰاتِ</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مطلق کار زشت گرفته شده، نه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گرفتار شدن در تنگناهای مشقّتبار جنسی، مجوّز ازدواج با کنیزان</w:t>
      </w:r>
    </w:p>
    <w:p>
      <w:pPr>
        <w:pStyle w:val="BookText"/>
        <w:rPr/>
      </w:pPr>
      <w:r>
        <w:rPr>
          <w:rFonts w:ascii="Amiri" w:hAnsi="Amiri" w:eastAsia="Amiri" w:cs="Amiri"/>
          <w:color w:val="111111"/>
          <w:sz w:val="28"/>
          <w:sz w:val="28"/>
          <w:szCs w:val="28"/>
          <w:rtl w:val="true"/>
          <w:lang w:bidi="ar-SA"/>
        </w:rPr>
        <w:t xml:space="preserve">فَانْکِحُوهُنَّ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خَشِیَ الْعَنَتَ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مشقّت است و مراد از آن به مناسبت مورد، مشقّتهایی است که از ناحیۀ جنسی به آدمی وارد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ازدواج با کنیزان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ابتلا به زنا و فحشا، مجوز ازدواج با کنیزان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لِمَنْ خَشِیَ الْعَنَتَ مِنْکُمْ</w:t>
      </w:r>
    </w:p>
    <w:p>
      <w:pPr>
        <w:pStyle w:val="BookText"/>
        <w:rPr/>
      </w:pPr>
      <w:r>
        <w:rPr>
          <w:rFonts w:ascii="IRNazanin" w:hAnsi="IRNazanin" w:eastAsia="IRNazanin"/>
          <w:color w:val="111111"/>
          <w:sz w:val="28"/>
          <w:sz w:val="28"/>
          <w:szCs w:val="28"/>
          <w:rtl w:val="true"/>
          <w:lang w:bidi="fa-IR"/>
        </w:rPr>
        <w:t xml:space="preserve">بسیاری از مفسران برآنند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زناست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ازدواجهای سهل و آسان در جامعه، راه جلوگیری از مفاسد جنسی</w:t>
      </w:r>
    </w:p>
    <w:p>
      <w:pPr>
        <w:pStyle w:val="BookText"/>
        <w:rPr/>
      </w:pPr>
      <w:r>
        <w:rPr>
          <w:rFonts w:ascii="Amiri" w:hAnsi="Amiri" w:eastAsia="Amiri" w:cs="Amiri"/>
          <w:color w:val="111111"/>
          <w:sz w:val="28"/>
          <w:sz w:val="28"/>
          <w:szCs w:val="28"/>
          <w:rtl w:val="true"/>
          <w:lang w:bidi="ar-SA"/>
        </w:rPr>
        <w:t xml:space="preserve">وَ مَنْ لَمْ یَسْتَطِعْ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مٰا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خَشِیَ الْعَنَتَ مِنْکُمْ</w:t>
      </w:r>
    </w:p>
    <w:p>
      <w:pPr>
        <w:pStyle w:val="BookText"/>
        <w:rPr/>
      </w:pPr>
      <w:r>
        <w:rPr>
          <w:rFonts w:ascii="IRNazanin" w:hAnsi="IRNazanin" w:eastAsia="IRNazanin"/>
          <w:color w:val="111111"/>
          <w:sz w:val="28"/>
          <w:sz w:val="28"/>
          <w:szCs w:val="28"/>
          <w:rtl w:val="true"/>
          <w:lang w:bidi="fa-IR"/>
        </w:rPr>
        <w:t>چون ازدواج با کنیزان سهل است و خداوند برای جلوگیری از زنا و مفاسد جنسی آن را پیشنهاد و تجویز کرده، معلوم می‌شود که بهترین راه برای جلوگیری از مفاسد جنسی، فراهم آوردن ازدواج سهل و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فراهم کردن زمینه‌های ازدواج در جامعه، جهت جلوگیری از فحشا و فساد</w:t>
      </w:r>
    </w:p>
    <w:p>
      <w:pPr>
        <w:pStyle w:val="BookText"/>
        <w:rPr/>
      </w:pPr>
      <w:r>
        <w:rPr>
          <w:rFonts w:ascii="Amiri" w:hAnsi="Amiri" w:eastAsia="Amiri" w:cs="Amiri"/>
          <w:color w:val="111111"/>
          <w:sz w:val="28"/>
          <w:sz w:val="28"/>
          <w:szCs w:val="28"/>
          <w:rtl w:val="true"/>
          <w:lang w:bidi="ar-SA"/>
        </w:rPr>
        <w:t xml:space="preserve">وَ مَنْ لَمْ یَسْتَطِعْ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مٰا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خَشِیَ الْعَنَتَ مِنْکُمْ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به نیازهای جنسی انسانها در تنظیم قوانین و سیاستهای مربوط به هدایت صحیح مناسبات جنسی آنها</w:t>
      </w:r>
    </w:p>
    <w:p>
      <w:pPr>
        <w:pStyle w:val="BookText"/>
        <w:rPr/>
      </w:pPr>
      <w:r>
        <w:rPr>
          <w:rFonts w:ascii="Amiri" w:hAnsi="Amiri" w:eastAsia="Amiri" w:cs="Amiri"/>
          <w:color w:val="111111"/>
          <w:sz w:val="28"/>
          <w:sz w:val="28"/>
          <w:szCs w:val="28"/>
          <w:rtl w:val="true"/>
          <w:lang w:bidi="ar-SA"/>
        </w:rPr>
        <w:t>ذٰلِکَ لِمَنْ خَشِیَ الْعَنَتَ مِنْکُمْ</w:t>
      </w:r>
    </w:p>
    <w:p>
      <w:pPr>
        <w:pStyle w:val="BookText"/>
        <w:rPr/>
      </w:pPr>
      <w:r>
        <w:rPr>
          <w:rFonts w:ascii="IRNazanin" w:hAnsi="IRNazanin" w:eastAsia="IRNazanin"/>
          <w:color w:val="111111"/>
          <w:sz w:val="28"/>
          <w:sz w:val="28"/>
          <w:szCs w:val="28"/>
          <w:rtl w:val="true"/>
          <w:lang w:bidi="fa-IR"/>
        </w:rPr>
        <w:t>چون خداوند با توجّه به غریزۀ جنسی انسانها ازدواج با کنیزان را تجویز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سالم‌سازی روانی، از اهداف تسهیل در قوانین ازدواج</w:t>
      </w:r>
    </w:p>
    <w:p>
      <w:pPr>
        <w:pStyle w:val="BookText"/>
        <w:rPr/>
      </w:pPr>
      <w:r>
        <w:rPr>
          <w:rFonts w:ascii="Amiri" w:hAnsi="Amiri" w:eastAsia="Amiri" w:cs="Amiri"/>
          <w:color w:val="111111"/>
          <w:sz w:val="28"/>
          <w:sz w:val="28"/>
          <w:szCs w:val="28"/>
          <w:rtl w:val="true"/>
          <w:lang w:bidi="ar-SA"/>
        </w:rPr>
        <w:t>ذٰلِکَ لِمَنْ خَشِیَ الْعَنَتَ مِنْکُمْ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در غریزۀ جنسی، بهتر از ازدواج با کنیزان</w:t>
      </w:r>
    </w:p>
    <w:p>
      <w:pPr>
        <w:pStyle w:val="BookText"/>
        <w:rPr/>
      </w:pPr>
      <w:r>
        <w:rPr>
          <w:rFonts w:ascii="Amiri" w:hAnsi="Amiri" w:eastAsia="Amiri" w:cs="Amiri"/>
          <w:color w:val="111111"/>
          <w:sz w:val="28"/>
          <w:sz w:val="28"/>
          <w:szCs w:val="28"/>
          <w:rtl w:val="true"/>
          <w:lang w:bidi="ar-SA"/>
        </w:rPr>
        <w:t xml:space="preserve">فَمِنْ مٰا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خَشِیَ الْعَنَتَ مِنْکُمْ</w:t>
      </w:r>
    </w:p>
    <w:p>
      <w:pPr>
        <w:pStyle w:val="BookText"/>
        <w:rPr/>
      </w:pPr>
      <w:r>
        <w:rPr>
          <w:rFonts w:ascii="IRNazanin" w:hAnsi="IRNazanin" w:eastAsia="IRNazanin"/>
          <w:color w:val="111111"/>
          <w:sz w:val="28"/>
          <w:sz w:val="28"/>
          <w:szCs w:val="28"/>
          <w:rtl w:val="true"/>
          <w:lang w:bidi="fa-IR"/>
        </w:rPr>
        <w:t xml:space="preserve">در برداشت یاد شده متعلق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مشقت گرفته شده است و مفضّل علیه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ازدواج با کنیز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تصبروا علی العنت خیر لکم من نکاحهن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ازدواج در جهت خیر و سعادت انسانها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تَصْبِرُوا خَیْرٌ لَکُمْ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در برابر گناه، موجب خیر و سعادت</w:t>
      </w:r>
    </w:p>
    <w:p>
      <w:pPr>
        <w:pStyle w:val="BookText"/>
        <w:rPr/>
      </w:pPr>
      <w:r>
        <w:rPr>
          <w:rFonts w:ascii="Amiri" w:hAnsi="Amiri" w:eastAsia="Amiri" w:cs="Amiri"/>
          <w:color w:val="111111"/>
          <w:sz w:val="28"/>
          <w:sz w:val="28"/>
          <w:szCs w:val="28"/>
          <w:rtl w:val="true"/>
          <w:lang w:bidi="ar-SA"/>
        </w:rPr>
        <w:t>وَ أَنْ تَصْبِرُوا خَیْرٌ لَکُمْ</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ارتکاب زنا باشد که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ازدواج با کنیزان، مظهری از غفران و رحمت الهی</w:t>
      </w:r>
    </w:p>
    <w:p>
      <w:pPr>
        <w:pStyle w:val="BookText"/>
        <w:rPr/>
      </w:pPr>
      <w:r>
        <w:rPr>
          <w:rFonts w:ascii="Amiri" w:hAnsi="Amiri" w:eastAsia="Amiri" w:cs="Amiri"/>
          <w:color w:val="111111"/>
          <w:sz w:val="28"/>
          <w:sz w:val="28"/>
          <w:szCs w:val="28"/>
          <w:rtl w:val="true"/>
          <w:lang w:bidi="ar-SA"/>
        </w:rPr>
        <w:t xml:space="preserve">وَ مَنْ لَمْ یَسْتَطِعْ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مٰا مَلَکَتْ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عطوفت و چشمپوشی در برخورد با تخلّفات جنسی</w:t>
      </w:r>
    </w:p>
    <w:p>
      <w:pPr>
        <w:pStyle w:val="BookText"/>
        <w:rPr/>
      </w:pPr>
      <w:r>
        <w:rPr>
          <w:rFonts w:ascii="Amiri" w:hAnsi="Amiri" w:eastAsia="Amiri" w:cs="Amiri"/>
          <w:color w:val="111111"/>
          <w:sz w:val="28"/>
          <w:sz w:val="28"/>
          <w:szCs w:val="28"/>
          <w:rtl w:val="true"/>
          <w:lang w:bidi="ar-SA"/>
        </w:rPr>
        <w:t xml:space="preserve">ذٰلِکَ لِمَنْ خَشِیَ الْعَنَتَ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رَحِیمٌ</w:t>
      </w:r>
    </w:p>
    <w:p>
      <w:pPr>
        <w:pStyle w:val="BookText"/>
        <w:rPr/>
      </w:pPr>
      <w:r>
        <w:rPr>
          <w:rFonts w:ascii="IRNazanin" w:hAnsi="IRNazanin" w:eastAsia="IRNazanin"/>
          <w:color w:val="111111"/>
          <w:sz w:val="28"/>
          <w:sz w:val="28"/>
          <w:szCs w:val="28"/>
          <w:rtl w:val="true"/>
          <w:lang w:bidi="fa-IR"/>
        </w:rPr>
        <w:t>یادآوری مغفرت و رحمت الهی پس از بیان احکام و مقررات ازدواج، می‌تواند اشاره به این معنا باشد که متخلفان از مقررات ازدواج ممکن است مشمول مغفرت و رحمت الهی قرار گیرند و این درسی است برای انسانها در برخورد با متخلفان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منشأ غفران 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یَسْتَطِعْ مِنْکُمْ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لم یجد منکم غنی؛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یَسْتَطِعْ مِنْکُمْ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تمکن مالی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القاسم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أُحْصِنَّ فَإِنْ أَتَیْنَ بِفٰاحِشَةٍ فَعَلَیْهِنَّ نِصْفُ مٰا عَلَی الْمُحْصَنٰاتِ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نکاحهنّ إذا أتین بفاحشة؛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قاسم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أُحْصِنَّ فَإِنْ أَتَیْنَ بِفٰاحِشَةٍ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احصان کنیزان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مرتکب زنا شوند،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اجرت؛ ازدواج؛ اسلام؛ اضطرار؛ اقتصاد؛ اقرار؛ اللّه؛ انسان؛ ایمان؛ بردگی؛ جامعه؛حدود خدا؛ حقوق؛ حُکم؛ خیر و شر؛ رحمت؛ رستگاری؛ رشد؛ زن؛ زنا؛؛ شهوات؛ صبر؛ عدل؛ عذاب؛ عرف؛ عفت؛ علم؛؛ فساد؛ کار؛ کنیز؛ گناه؛ مالکیت؛ مسلمانان؛ مغفرت؛ مهریه؛ ولایت</w:t>
      </w:r>
      <w:bookmarkStart w:id="364" w:name="pg19783_214663"/>
    </w:p>
    <w:p>
      <w:pPr>
        <w:pStyle w:val="Heading3"/>
        <w:numPr>
          <w:ilvl w:val="2"/>
          <w:numId w:val="1"/>
        </w:numPr>
        <w:rPr/>
      </w:pPr>
      <w:bookmarkStart w:id="365" w:name="__RefHeading___Toc1214560_2314609296"/>
      <w:bookmarkStart w:id="366" w:name="_Toc123"/>
      <w:bookmarkEnd w:id="364"/>
      <w:bookmarkEnd w:id="36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26</w:t>
      </w:r>
      <w:r>
        <w:rPr>
          <w:rtl w:val="true"/>
        </w:rPr>
        <w:t>]</w:t>
      </w:r>
      <w:bookmarkEnd w:id="366"/>
    </w:p>
    <w:p>
      <w:pPr>
        <w:pStyle w:val="BookText"/>
        <w:rPr/>
      </w:pPr>
      <w:r>
        <w:rPr>
          <w:rFonts w:ascii="Amiri" w:hAnsi="Amiri" w:eastAsia="Amiri" w:cs="Amiri"/>
          <w:color w:val="111111"/>
          <w:sz w:val="28"/>
          <w:sz w:val="28"/>
          <w:szCs w:val="28"/>
          <w:rtl w:val="true"/>
          <w:lang w:bidi="ar-SA"/>
        </w:rPr>
        <w:t xml:space="preserve">یُرِیدُ اَللّٰهُ لِیُبَیِّنَ لَکُمْ وَ یَهْدِیَکُمْ سُنَنَ اَلَّذِینَ مِنْ قَبْلِکُمْ وَ یَتُوبَ عَلَیْکُمْ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خدا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روشن سازد، و شما را به سنّت‌های کسانی که پیش از شما بودند هدایت کند، و از شما بگذرد؛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بر تبیین و روشن نمودن احکام برای مردم</w:t>
      </w:r>
    </w:p>
    <w:p>
      <w:pPr>
        <w:pStyle w:val="BookText"/>
        <w:rPr/>
      </w:pPr>
      <w:r>
        <w:rPr>
          <w:rFonts w:ascii="Amiri" w:hAnsi="Amiri" w:eastAsia="Amiri" w:cs="Amiri"/>
          <w:color w:val="111111"/>
          <w:sz w:val="28"/>
          <w:sz w:val="28"/>
          <w:szCs w:val="28"/>
          <w:rtl w:val="true"/>
          <w:lang w:bidi="ar-SA"/>
        </w:rPr>
        <w:t>یُرِیدُ اللّٰهُ لِیُبَیِّنَ لَکُمْ</w:t>
      </w:r>
    </w:p>
    <w:p>
      <w:pPr>
        <w:pStyle w:val="BookText"/>
        <w:rPr/>
      </w:pPr>
      <w:r>
        <w:rPr>
          <w:rFonts w:ascii="IRNazanin" w:hAnsi="IRNazanin" w:eastAsia="IRNazanin"/>
          <w:color w:val="111111"/>
          <w:sz w:val="28"/>
          <w:sz w:val="28"/>
          <w:szCs w:val="28"/>
          <w:rtl w:val="true"/>
          <w:lang w:bidi="fa-IR"/>
        </w:rPr>
        <w:t xml:space="preserve">در برداشت یاد شده، به دلیل آیات گذشته،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احکام و مقررات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بر تبیین سنتهای اقوام گذشته برای مردم</w:t>
      </w:r>
    </w:p>
    <w:p>
      <w:pPr>
        <w:pStyle w:val="BookText"/>
        <w:rPr/>
      </w:pPr>
      <w:r>
        <w:rPr>
          <w:rFonts w:ascii="Amiri" w:hAnsi="Amiri" w:eastAsia="Amiri" w:cs="Amiri"/>
          <w:color w:val="111111"/>
          <w:sz w:val="28"/>
          <w:sz w:val="28"/>
          <w:szCs w:val="28"/>
          <w:rtl w:val="true"/>
          <w:lang w:bidi="ar-SA"/>
        </w:rPr>
        <w:t xml:space="preserve">یُرِیدُ اللّٰهُ لِیُبَیِّنَ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الَّذِینَ مِنْ قَبْلِکُمْ</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مفعول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باشد برداشت یاد شده بر اساس این احتمال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از سوی خداوند، در جهت تبیین سنتهای صحیح پیشینیان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لِیُبَیِّنَ لَکُمْ وَ یَهْدِیَکُمْ سُنَنَ الَّذِینَ مِنْ قَبْلِکُمْ</w:t>
      </w:r>
    </w:p>
    <w:p>
      <w:pPr>
        <w:pStyle w:val="BookText"/>
        <w:rPr/>
      </w:pPr>
      <w:r>
        <w:rPr>
          <w:rFonts w:ascii="IRNazanin" w:hAnsi="IRNazanin" w:eastAsia="IRNazanin"/>
          <w:color w:val="111111"/>
          <w:sz w:val="28"/>
          <w:sz w:val="28"/>
          <w:szCs w:val="28"/>
          <w:rtl w:val="true"/>
          <w:lang w:bidi="fa-IR"/>
        </w:rPr>
        <w:t xml:space="preserve">در برداشت یاد شده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غایت بیان احکام گرفته شده است و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مراد از سنّتهای پیشینیان، آداب و احکام صحیح آنان می‌باشد که خداوند با بیان احکام خویش آنها را به مخاطبان می‌شناساند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پیروی از سنن و قوانین صحیح پیشینیان</w:t>
      </w:r>
    </w:p>
    <w:p>
      <w:pPr>
        <w:pStyle w:val="BookText"/>
        <w:rPr/>
      </w:pPr>
      <w:r>
        <w:rPr>
          <w:rFonts w:ascii="Amiri" w:hAnsi="Amiri" w:eastAsia="Amiri" w:cs="Amiri"/>
          <w:color w:val="111111"/>
          <w:sz w:val="28"/>
          <w:sz w:val="28"/>
          <w:szCs w:val="28"/>
          <w:rtl w:val="true"/>
          <w:lang w:bidi="ar-SA"/>
        </w:rPr>
        <w:t>وَ یَهْدِیَکُمْ سُنَنَ الَّذِینَ مِنْ قَبْلِکُمْ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احکام اسلام با مقررات ادیان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یَهْدِیَکُمْ سُنَنَ الَّذِینَ مِنْ قَبْلِکُمْ</w:t>
      </w:r>
    </w:p>
    <w:p>
      <w:pPr>
        <w:pStyle w:val="BookText"/>
        <w:rPr/>
      </w:pPr>
      <w:r>
        <w:rPr>
          <w:rFonts w:ascii="IRNazanin" w:hAnsi="IRNazanin" w:eastAsia="IRNazanin"/>
          <w:color w:val="111111"/>
          <w:sz w:val="28"/>
          <w:sz w:val="28"/>
          <w:szCs w:val="28"/>
          <w:rtl w:val="true"/>
          <w:lang w:bidi="fa-IR"/>
        </w:rPr>
        <w:t>چون خداوند با بیان احکام اسلام، سنّت صحیح گذشتگان را می‌شناساند، معلوم می‌شود آن سنتها همانند احکام اسلام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بررسی تطبیقی قوانین و سنن پیشینیان با احکام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یُرِیدُ اللّٰهُ لِیُبَیِّنَ لَکُمْ وَ یَهْدِیَکُمْ سُنَنَ الَّذِینَ مِنْ قَبْلِکُمْ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لِیُبَیِّنَ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تعلق ارادۀ خداوند به آن دو، بیانگر نوعی ارتباط میان تبیین احکام و بیان سنتهای پیشینیان است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اللّٰهُ أَنْ یُخَفِّفَ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 می‌توان گفت که ارتباط مورد نظر همان تطبیق و مقایسۀ آن دو با یکدیگر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بازگشت به بندگان خود، با افاضۀ رحمت خویش به آنان</w:t>
      </w:r>
    </w:p>
    <w:p>
      <w:pPr>
        <w:pStyle w:val="BookText"/>
        <w:rPr/>
      </w:pPr>
      <w:r>
        <w:rPr>
          <w:rFonts w:ascii="Amiri" w:hAnsi="Amiri" w:eastAsia="Amiri" w:cs="Amiri"/>
          <w:color w:val="111111"/>
          <w:sz w:val="28"/>
          <w:sz w:val="28"/>
          <w:szCs w:val="28"/>
          <w:rtl w:val="true"/>
          <w:lang w:bidi="ar-SA"/>
        </w:rPr>
        <w:t xml:space="preserve">و یُرِیدُ اللّٰهُ لِیُبَیِّنَ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یَتُوبَ عَلَیْکُمْ</w:t>
      </w:r>
    </w:p>
    <w:p>
      <w:pPr>
        <w:pStyle w:val="BookText"/>
        <w:rPr/>
      </w:pPr>
      <w:r>
        <w:rPr>
          <w:rFonts w:ascii="IRNazanin" w:hAnsi="IRNazanin" w:eastAsia="IRNazanin"/>
          <w:color w:val="111111"/>
          <w:sz w:val="28"/>
          <w:sz w:val="28"/>
          <w:szCs w:val="28"/>
          <w:rtl w:val="true"/>
          <w:lang w:bidi="fa-IR"/>
        </w:rPr>
        <w:t>ظاهراً مراد از بازگشت خداوند به بندگان، افاضۀ رحمت و مغفرت بر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و معارف دین، بازگشت خداوند به بندگان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یُرِیدُ اللّٰهُ لِیُبَیِّنَ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یَتُوبَ عَلَیْکُمْ</w:t>
      </w:r>
    </w:p>
    <w:p>
      <w:pPr>
        <w:pStyle w:val="BookText"/>
        <w:rPr/>
      </w:pPr>
      <w:r>
        <w:rPr>
          <w:rFonts w:ascii="IRNazanin" w:hAnsi="IRNazanin" w:eastAsia="IRNazanin"/>
          <w:color w:val="111111"/>
          <w:sz w:val="28"/>
          <w:sz w:val="28"/>
          <w:szCs w:val="28"/>
          <w:rtl w:val="true"/>
          <w:lang w:bidi="fa-IR"/>
        </w:rPr>
        <w:t xml:space="preserve">چنانچه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یَتُوبَ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تفسیری باشد، بیانگر این است که بیان احکام از جانب خداوند، همان بازگشت او به 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بندگان از عنایات ویژۀ الهی، فلسفۀ تشریع احکام</w:t>
      </w:r>
    </w:p>
    <w:p>
      <w:pPr>
        <w:pStyle w:val="BookText"/>
        <w:rPr/>
      </w:pPr>
      <w:r>
        <w:rPr>
          <w:rFonts w:ascii="Amiri" w:hAnsi="Amiri" w:eastAsia="Amiri" w:cs="Amiri"/>
          <w:color w:val="111111"/>
          <w:sz w:val="28"/>
          <w:sz w:val="28"/>
          <w:szCs w:val="28"/>
          <w:rtl w:val="true"/>
          <w:lang w:bidi="ar-SA"/>
        </w:rPr>
        <w:t xml:space="preserve">وَ الْمُحْصَنٰاتُ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یَتُوبَ عَلَیْکُمْ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یَتُوبَ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می‌تواند غایت برای تشریع احکام باشد؛ حذف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معنا را تأیید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دانا و کاردان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احکام و ارائۀ سنن پیشینیان از سوی خداوند، برخاسته از علم و حکمت او</w:t>
      </w:r>
    </w:p>
    <w:p>
      <w:pPr>
        <w:pStyle w:val="BookText"/>
        <w:rPr/>
      </w:pPr>
      <w:r>
        <w:rPr>
          <w:rFonts w:ascii="Amiri" w:hAnsi="Amiri" w:eastAsia="Amiri" w:cs="Amiri"/>
          <w:color w:val="111111"/>
          <w:sz w:val="28"/>
          <w:sz w:val="28"/>
          <w:szCs w:val="28"/>
          <w:rtl w:val="true"/>
          <w:lang w:bidi="ar-SA"/>
        </w:rPr>
        <w:t xml:space="preserve">یُرِیدُ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حَکِیمٌ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خداوند به بندگان خویش، برخاسته از علم و حکمت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یَتُوبَ عَلَیْکُمْ وَ اللّٰهُ عَلِیمٌ حَکِیمٌ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 ازدواج در اسلام، عالمانه و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تَنْکِحُوا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حَکِیمٌ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دو پایه و شرط اساسی برای قانونگذاران</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حَکِیمٌ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اسلام؛ اللّه؛ تعلیم؛توبه؛ حُکم؛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سنت؛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مشیت خدا؛ نعمت؛ هدایت</w:t>
      </w:r>
      <w:bookmarkStart w:id="367" w:name="pg19783_214665"/>
    </w:p>
    <w:p>
      <w:pPr>
        <w:pStyle w:val="Heading3"/>
        <w:numPr>
          <w:ilvl w:val="2"/>
          <w:numId w:val="1"/>
        </w:numPr>
        <w:rPr/>
      </w:pPr>
      <w:bookmarkStart w:id="368" w:name="__RefHeading___Toc1214562_2314609296"/>
      <w:bookmarkStart w:id="369" w:name="_Toc124"/>
      <w:bookmarkEnd w:id="367"/>
      <w:bookmarkEnd w:id="36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27</w:t>
      </w:r>
      <w:r>
        <w:rPr>
          <w:rtl w:val="true"/>
        </w:rPr>
        <w:t>]</w:t>
      </w:r>
      <w:bookmarkEnd w:id="369"/>
    </w:p>
    <w:p>
      <w:pPr>
        <w:pStyle w:val="BookText"/>
        <w:rPr/>
      </w:pPr>
      <w:r>
        <w:rPr>
          <w:rFonts w:ascii="Amiri" w:hAnsi="Amiri" w:eastAsia="Amiri" w:cs="Amiri"/>
          <w:color w:val="111111"/>
          <w:sz w:val="28"/>
          <w:sz w:val="28"/>
          <w:szCs w:val="28"/>
          <w:rtl w:val="true"/>
          <w:lang w:bidi="ar-SA"/>
        </w:rPr>
        <w:t xml:space="preserve">وَ اَللّٰهُ یُرِیدُ أَنْ یَتُوبَ عَلَیْکُمْ وَ یُرِیدُ اَلَّذِینَ یَتَّبِعُونَ اَلشَّهَوٰاتِ أَنْ تَمِیلُوا مَیْلاً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خدا می‌خواهد از شما بگذرد؛ و کسانی که از پی شهوات می‌روند، می‌خواهند شما دچار انحرافی بزرگ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بازگشت بندگان خود با افاضۀ رحمت خویش به آنان</w:t>
      </w:r>
    </w:p>
    <w:p>
      <w:pPr>
        <w:pStyle w:val="BookText"/>
        <w:rPr/>
      </w:pPr>
      <w:r>
        <w:rPr>
          <w:rFonts w:ascii="Amiri" w:hAnsi="Amiri" w:eastAsia="Amiri" w:cs="Amiri"/>
          <w:color w:val="111111"/>
          <w:sz w:val="28"/>
          <w:sz w:val="28"/>
          <w:szCs w:val="28"/>
          <w:rtl w:val="true"/>
          <w:lang w:bidi="ar-SA"/>
        </w:rPr>
        <w:t>وَ اللّٰهُ یُرِیدُ أَنْ یَتُوبَ عَلَیْکُمْ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حریم احکام الهی در ازدواج و مسائل جنسی، زمینه‌ساز برخودار شدن بندگان از رحمت خداوند</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یُرِیدُ أَنْ یَتُوبَ عَلَیْکُمْ</w:t>
      </w:r>
    </w:p>
    <w:p>
      <w:pPr>
        <w:pStyle w:val="BookText"/>
        <w:rPr/>
      </w:pPr>
      <w:r>
        <w:rPr>
          <w:rFonts w:ascii="Amiri" w:hAnsi="Amiri" w:eastAsia="Amiri" w:cs="Amiri"/>
          <w:color w:val="111111"/>
          <w:sz w:val="28"/>
          <w:sz w:val="28"/>
          <w:szCs w:val="28"/>
          <w:rtl w:val="true"/>
          <w:lang w:bidi="ar-SA"/>
        </w:rPr>
        <w:t xml:space="preserve">به نظر می‌رسد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یَتُوبَ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ناظر به مرحلۀ انشاء و جعل احکام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یُرِیدُ أَنْ یَتُوبَ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ناظر به مرحلۀ عمل به احکام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صورت عمل به این احکام، خداوند عنایتش را نسبت به انسانها تمام خواهد کرد و به ثمر خواهد نشاند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احکام و مقررات الهی، زمینۀ بازگشت خداوند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افاضۀ رحمت خویش به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تَنْکِحُوا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یُرِیدُ أَنْ یَتُوبَ عَلَیْکُمْ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شهوترانان برای انحراف جوامع دینی از حدود و مقررات الهی در روابط جنسی</w:t>
      </w:r>
    </w:p>
    <w:p>
      <w:pPr>
        <w:pStyle w:val="BookText"/>
        <w:rPr/>
      </w:pPr>
      <w:r>
        <w:rPr>
          <w:rFonts w:ascii="Amiri" w:hAnsi="Amiri" w:eastAsia="Amiri" w:cs="Amiri"/>
          <w:color w:val="111111"/>
          <w:sz w:val="28"/>
          <w:sz w:val="28"/>
          <w:szCs w:val="28"/>
          <w:rtl w:val="true"/>
          <w:lang w:bidi="ar-SA"/>
        </w:rPr>
        <w:t>وَ یُرِیدُ الَّذِینَ یَتَّبِعُونَ الشَّهَوٰاتِ أَنْ تَمِیلُوا مَیْلاً عَظِیماً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هواپرستان برای انحراف جوامع دینی از محدودۀ احکام و قوانین الهی</w:t>
      </w:r>
    </w:p>
    <w:p>
      <w:pPr>
        <w:pStyle w:val="BookText"/>
        <w:rPr/>
      </w:pPr>
      <w:r>
        <w:rPr>
          <w:rFonts w:ascii="Amiri" w:hAnsi="Amiri" w:eastAsia="Amiri" w:cs="Amiri"/>
          <w:color w:val="111111"/>
          <w:sz w:val="28"/>
          <w:sz w:val="28"/>
          <w:szCs w:val="28"/>
          <w:rtl w:val="true"/>
          <w:lang w:bidi="ar-SA"/>
        </w:rPr>
        <w:t xml:space="preserve">وَ لاٰ تَنْکِحُوا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یُرِیدُ الَّذِینَ یَتَّبِعُونَ الشَّهَوٰاتِ أَنْ تَمِیلُوا مَیْلاً عَظِیماً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مؤمنان در مورد نفوذ آراء و اندیشه‌های انحرافی هواپرستان در میان آنان</w:t>
      </w:r>
    </w:p>
    <w:p>
      <w:pPr>
        <w:pStyle w:val="BookText"/>
        <w:rPr/>
      </w:pPr>
      <w:r>
        <w:rPr>
          <w:rFonts w:ascii="Amiri" w:hAnsi="Amiri" w:eastAsia="Amiri" w:cs="Amiri"/>
          <w:color w:val="111111"/>
          <w:sz w:val="28"/>
          <w:sz w:val="28"/>
          <w:szCs w:val="28"/>
          <w:rtl w:val="true"/>
          <w:lang w:bidi="ar-SA"/>
        </w:rPr>
        <w:t>وَ یُرِیدُ الَّذِینَ یَتَّبِعُونَ الشَّهَوٰاتِ أَنْ تَمِیلُوا مَیْلاً عَظِیماً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ازآراء واندیشه‌های هواپرستان، مایۀ دوری از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یُرِیدُ أَنْ یَتُوبَ عَلَیْکُمْ وَ یُرِیدُ الَّذِینَ یَتَّبِعُونَ الشَّهَوٰاتِ أَنْ تَمِیلُوا مَیْلاً عَظِیماً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تقابل ارادۀ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افاضۀ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ارادۀ هواپرستان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bookmarkStart w:id="370" w:name="pg19783_214666"/>
    </w:p>
    <w:p>
      <w:pPr>
        <w:pStyle w:val="BookText"/>
        <w:rPr/>
      </w:pPr>
      <w:bookmarkEnd w:id="370"/>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پیروی از هواپرستان دوری از رحمت خداوند را در پی‌دارد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 اخلاق جنسی در اسلام معتدل و به دور از افراط و تفریط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یُرِیدُ الَّذِینَ یَتَّبِعُونَ الشَّهَوٰاتِ أَنْ تَمِیلُوا مَیْلاً عَظِیماً</w:t>
      </w:r>
    </w:p>
    <w:p>
      <w:pPr>
        <w:pStyle w:val="BookText"/>
        <w:rPr/>
      </w:pPr>
      <w:r>
        <w:rPr>
          <w:rFonts w:ascii="IRNazanin" w:hAnsi="IRNazanin" w:eastAsia="IRNazanin"/>
          <w:color w:val="111111"/>
          <w:sz w:val="28"/>
          <w:sz w:val="28"/>
          <w:szCs w:val="28"/>
          <w:rtl w:val="true"/>
          <w:lang w:bidi="fa-IR"/>
        </w:rPr>
        <w:t>خداوند، آراء هواپرستان را در روابط جنسی مقابل احکام خویش شمرده و با توصیف آن به آرای انحرافی، اشاره به اعتدال احکام الهی و دوری آن از افراط و تفریط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و شهوترانی، مایۀ دوری از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یُرِیدُ أَنْ یَتُوبَ عَلَیْکُمْ وَ یُرِیدُ الَّذِینَ یَتَّبِعُونَ الشَّهَوٰاتِ أَنْ تَمِیلُوا مَیْلاً عَظِیماً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حدود و مقررت الهی در ازدواج و روابط جنسی، انحرافی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یُرِیدُ الَّذِینَ یَتَّبِعُونَ الشَّهَوٰاتِ أَنْ تَمِیلُوا مَیْلاً عَظِیماً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اعتدال؛ اللّه؛ ایمان؛ تکلیف؛ توبه؛ حدود خدا؛ رحمت؛ شهوات؛ ضلالت؛ هوا پرستی</w:t>
      </w:r>
    </w:p>
    <w:p>
      <w:pPr>
        <w:pStyle w:val="Heading3"/>
        <w:numPr>
          <w:ilvl w:val="2"/>
          <w:numId w:val="1"/>
        </w:numPr>
        <w:rPr/>
      </w:pPr>
      <w:bookmarkStart w:id="371" w:name="__RefHeading___Toc1214564_2314609296"/>
      <w:bookmarkStart w:id="372" w:name="_Toc125"/>
      <w:bookmarkEnd w:id="37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28</w:t>
      </w:r>
      <w:r>
        <w:rPr>
          <w:rtl w:val="true"/>
        </w:rPr>
        <w:t>]</w:t>
      </w:r>
      <w:bookmarkEnd w:id="372"/>
    </w:p>
    <w:p>
      <w:pPr>
        <w:pStyle w:val="BookText"/>
        <w:rPr/>
      </w:pPr>
      <w:r>
        <w:rPr>
          <w:rFonts w:ascii="Amiri" w:hAnsi="Amiri" w:eastAsia="Amiri" w:cs="Amiri"/>
          <w:color w:val="111111"/>
          <w:sz w:val="28"/>
          <w:sz w:val="28"/>
          <w:szCs w:val="28"/>
          <w:rtl w:val="true"/>
          <w:lang w:bidi="ar-SA"/>
        </w:rPr>
        <w:t xml:space="preserve">یُرِیدُ اَللّٰهُ أَنْ یُخَفِّفَ عَنْکُمْ وَ خُلِقَ اَلْإِنْسٰانُ ضَعِیفاً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خدا می‌خواهد به شما تخفیف دهد؛ و انسان، ضعیف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نمودن انسان در زندگی، خواست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أَنْ یُخَفِّفَ عَنْکُمْ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مقررات الهی در ازدواج و روابط جنسی، زمینۀ سبکباری و دور ماندن جوامع از مشقتها و رنجهاست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أَنْ یُخَفِّفَ عَنْکُمْ</w:t>
      </w:r>
    </w:p>
    <w:p>
      <w:pPr>
        <w:pStyle w:val="BookText"/>
        <w:rPr/>
      </w:pPr>
      <w:r>
        <w:rPr>
          <w:rFonts w:ascii="IRNazanin" w:hAnsi="IRNazanin" w:eastAsia="IRNazanin"/>
          <w:color w:val="111111"/>
          <w:sz w:val="28"/>
          <w:sz w:val="28"/>
          <w:szCs w:val="28"/>
          <w:rtl w:val="true"/>
          <w:lang w:bidi="fa-IR"/>
        </w:rPr>
        <w:t>بیان خواست الهی به سبکباری انسانها پس از تبیین احکام و مقررات ازدواج، اشاره به این است که دوری جوامع بشری از رنجها و مشقتها در گرو پیروی از احکام و مقررات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حریم قوانین الهی در روابط جنسی، رنج‌آفرین و موجب مشقت برای جوامع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یُرِیدُ الَّذِینَ یَتَّبِعُونَ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أَنْ یُخَفِّفَ عَنْکُمْ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رعایت احکام الهی در ازدواج موجب سبکباری باشد، زیر پا گذاردن آن قوانین، رنج‌آور و مشقتبار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احکام و مقررات ازدواج و روابط جنسی در اسلام</w:t>
      </w:r>
    </w:p>
    <w:p>
      <w:pPr>
        <w:pStyle w:val="BookText"/>
        <w:rPr/>
      </w:pPr>
      <w:r>
        <w:rPr>
          <w:rFonts w:ascii="Amiri" w:hAnsi="Amiri" w:eastAsia="Amiri" w:cs="Amiri"/>
          <w:color w:val="111111"/>
          <w:sz w:val="28"/>
          <w:sz w:val="28"/>
          <w:szCs w:val="28"/>
          <w:rtl w:val="true"/>
          <w:lang w:bidi="ar-SA"/>
        </w:rPr>
        <w:t xml:space="preserve">وَ مَنْ لَمْ یَسْتَطِعْ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أَنْ یُخَفِّفَ عَنْکُمْ</w:t>
      </w:r>
    </w:p>
    <w:p>
      <w:pPr>
        <w:pStyle w:val="BookText"/>
        <w:rPr/>
      </w:pPr>
      <w:r>
        <w:rPr>
          <w:rFonts w:ascii="IRNazanin" w:hAnsi="IRNazanin" w:eastAsia="IRNazanin"/>
          <w:color w:val="111111"/>
          <w:sz w:val="28"/>
          <w:sz w:val="28"/>
          <w:szCs w:val="28"/>
          <w:rtl w:val="true"/>
          <w:lang w:bidi="fa-IR"/>
        </w:rPr>
        <w:t>محتمل است مراد از تخفیف، سهولت در نفس احکام الهی باشد نه نتیجۀ عمل به آن احکام و مقررات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و آسانی قوانین و مقررات الهی</w:t>
      </w:r>
    </w:p>
    <w:p>
      <w:pPr>
        <w:pStyle w:val="BookText"/>
        <w:rPr/>
      </w:pPr>
      <w:r>
        <w:rPr>
          <w:rFonts w:ascii="Amiri" w:hAnsi="Amiri" w:eastAsia="Amiri" w:cs="Amiri"/>
          <w:color w:val="111111"/>
          <w:sz w:val="28"/>
          <w:sz w:val="28"/>
          <w:szCs w:val="28"/>
          <w:rtl w:val="true"/>
          <w:lang w:bidi="ar-SA"/>
        </w:rPr>
        <w:t>یُرِیدُ اللّٰهُ أَنْ یُخَفِّفَ عَنْکُمْ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مشکل‌آفرینی و مانع‌تراشی در راه ازدواج و روابط مشروع جنسی، مخالفت با خواست خداوند</w:t>
      </w:r>
    </w:p>
    <w:p>
      <w:pPr>
        <w:pStyle w:val="BookText"/>
        <w:rPr/>
      </w:pPr>
      <w:r>
        <w:rPr>
          <w:rFonts w:ascii="Amiri" w:hAnsi="Amiri" w:eastAsia="Amiri" w:cs="Amiri"/>
          <w:color w:val="111111"/>
          <w:sz w:val="28"/>
          <w:sz w:val="28"/>
          <w:szCs w:val="28"/>
          <w:rtl w:val="true"/>
          <w:lang w:bidi="ar-SA"/>
        </w:rPr>
        <w:t>یُرِیدُ اللّٰهُ أَنْ یُخَفِّفَ عَنْکُمْ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 و ناتوان خلق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ضَعِیفاً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ضعیف در برابر غریزۀ جنسی</w:t>
      </w:r>
    </w:p>
    <w:p>
      <w:pPr>
        <w:pStyle w:val="BookText"/>
        <w:rPr/>
      </w:pPr>
      <w:r>
        <w:rPr>
          <w:rFonts w:ascii="Amiri" w:hAnsi="Amiri" w:eastAsia="Amiri" w:cs="Amiri"/>
          <w:color w:val="111111"/>
          <w:sz w:val="28"/>
          <w:sz w:val="28"/>
          <w:szCs w:val="28"/>
          <w:rtl w:val="true"/>
          <w:lang w:bidi="ar-SA"/>
        </w:rPr>
        <w:t>خُلِقَ الْإِنْسٰانُ ضَعِیفاً</w:t>
      </w:r>
    </w:p>
    <w:p>
      <w:pPr>
        <w:pStyle w:val="BookText"/>
        <w:rPr/>
      </w:pPr>
      <w:r>
        <w:rPr>
          <w:rFonts w:ascii="IRNazanin" w:hAnsi="IRNazanin" w:eastAsia="IRNazanin"/>
          <w:color w:val="111111"/>
          <w:sz w:val="28"/>
          <w:sz w:val="28"/>
          <w:szCs w:val="28"/>
          <w:rtl w:val="true"/>
          <w:lang w:bidi="fa-IR"/>
        </w:rPr>
        <w:t xml:space="preserve">به قرینۀ آیات گذشته،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کم‌طاقتی انسان در برابر غریزۀ جنسی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انسان در برابر غریزۀ جنسی، ریشۀ تسهیل قوانین و مقررات ازدواج و روابط جنسی</w:t>
      </w:r>
    </w:p>
    <w:p>
      <w:pPr>
        <w:pStyle w:val="BookText"/>
        <w:rPr/>
      </w:pPr>
      <w:r>
        <w:rPr>
          <w:rFonts w:ascii="Amiri" w:hAnsi="Amiri" w:eastAsia="Amiri" w:cs="Amiri"/>
          <w:color w:val="111111"/>
          <w:sz w:val="28"/>
          <w:sz w:val="28"/>
          <w:szCs w:val="28"/>
          <w:rtl w:val="true"/>
          <w:lang w:bidi="ar-SA"/>
        </w:rPr>
        <w:t>یُرِیدُ اللّٰهُ أَنْ یُخَفِّفَ عَنْکُمْ وَ خُلِقَ الْإِنْسٰانُ ضَعِیفاً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انسان، منشأ تسهیل احکام دین از جانب خداوند</w:t>
      </w:r>
    </w:p>
    <w:p>
      <w:pPr>
        <w:pStyle w:val="BookText"/>
        <w:rPr/>
      </w:pPr>
      <w:r>
        <w:rPr>
          <w:rFonts w:ascii="Amiri" w:hAnsi="Amiri" w:eastAsia="Amiri" w:cs="Amiri"/>
          <w:color w:val="111111"/>
          <w:sz w:val="28"/>
          <w:sz w:val="28"/>
          <w:szCs w:val="28"/>
          <w:rtl w:val="true"/>
          <w:lang w:bidi="ar-SA"/>
        </w:rPr>
        <w:t>یُرِیدُ اللّٰهُ أَنْ یُخَفِّفَ عَنْکُمْ وَ خُلِقَ الْإِنْسٰانُ ضَعِیفاً</w:t>
      </w:r>
    </w:p>
    <w:p>
      <w:pPr>
        <w:pStyle w:val="BookText"/>
        <w:rPr/>
      </w:pPr>
      <w:r>
        <w:rPr>
          <w:rFonts w:ascii="IRNazanin" w:hAnsi="IRNazanin" w:eastAsia="IRNazanin"/>
          <w:color w:val="111111"/>
          <w:sz w:val="28"/>
          <w:sz w:val="28"/>
          <w:szCs w:val="28"/>
          <w:rtl w:val="true"/>
          <w:lang w:bidi="fa-IR"/>
        </w:rPr>
        <w:t>بر این مبنا که مراد از تخفیف، سهولت در نفس احکام الهی 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ناتوان از تحمل عواقب انحراف از حدود الهی در روابط جنسی</w:t>
      </w:r>
    </w:p>
    <w:p>
      <w:pPr>
        <w:pStyle w:val="BookText"/>
        <w:rPr/>
      </w:pPr>
      <w:r>
        <w:rPr>
          <w:rFonts w:ascii="Amiri" w:hAnsi="Amiri" w:eastAsia="Amiri" w:cs="Amiri"/>
          <w:color w:val="111111"/>
          <w:sz w:val="28"/>
          <w:sz w:val="28"/>
          <w:szCs w:val="28"/>
          <w:rtl w:val="true"/>
          <w:lang w:bidi="ar-SA"/>
        </w:rPr>
        <w:t xml:space="preserve">وَ یُرِیدُ الَّذِینَ یَتَّبِعُونَ الشَّهَوٰاتِ أَنْ تَمِیلُوا مَیْلاً عَظِیماً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الْإِنْسٰانُ ضَعِیفاً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علت لزوم پیروی از احکام الهی در ازدواج و اجتناب از پیروی هواپرستان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قوانین الهی، جوامع را سبکبار خواهد کرد و انحراف از آن موجب مشقت خواهد شد و انسان توان تحمل آن مشقتها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و هماهنگی احکام دین با ویژگیهای تکوینی انسان</w:t>
      </w:r>
    </w:p>
    <w:p>
      <w:pPr>
        <w:pStyle w:val="BookText"/>
        <w:rPr/>
      </w:pPr>
      <w:r>
        <w:rPr>
          <w:rFonts w:ascii="Amiri" w:hAnsi="Amiri" w:eastAsia="Amiri" w:cs="Amiri"/>
          <w:color w:val="111111"/>
          <w:sz w:val="28"/>
          <w:sz w:val="28"/>
          <w:szCs w:val="28"/>
          <w:rtl w:val="true"/>
          <w:lang w:bidi="ar-SA"/>
        </w:rPr>
        <w:t>یُرِیدُ اللّٰهُ أَنْ یُخَفِّفَ عَنْکُمْ وَ خُلِقَ الْإِنْسٰانُ ضَعِیفاً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تناسب قوانین با توان مردم</w:t>
      </w:r>
    </w:p>
    <w:p>
      <w:pPr>
        <w:pStyle w:val="BookText"/>
        <w:rPr/>
      </w:pPr>
      <w:r>
        <w:rPr>
          <w:rFonts w:ascii="Amiri" w:hAnsi="Amiri" w:eastAsia="Amiri" w:cs="Amiri"/>
          <w:color w:val="111111"/>
          <w:sz w:val="28"/>
          <w:sz w:val="28"/>
          <w:szCs w:val="28"/>
          <w:rtl w:val="true"/>
          <w:lang w:bidi="ar-SA"/>
        </w:rPr>
        <w:t>یُرِیدُ اللّٰهُ أَنْ یُخَفِّفَ عَنْکُمْ وَ خُلِقَ الْإِنْسٰانُ ضَعِیفاً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انسان در شناخت قوانین صحیح، دلیل جعل قوانین از سوی خداوند است</w:t>
      </w:r>
      <w:r>
        <w:rPr>
          <w:rFonts w:eastAsia="IRNazanin" w:cs="IRNazanin"/>
          <w:color w:val="111111"/>
          <w:sz w:val="28"/>
          <w:szCs w:val="28"/>
          <w:rtl w:val="true"/>
          <w:lang w:bidi="fa-IR"/>
        </w:rPr>
        <w:t>.*</w:t>
      </w:r>
      <w:bookmarkStart w:id="373" w:name="pg19783_214668"/>
    </w:p>
    <w:p>
      <w:pPr>
        <w:pStyle w:val="BookText"/>
        <w:rPr/>
      </w:pPr>
      <w:bookmarkEnd w:id="373"/>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أَنْ یُخَفِّفَ عَنْکُمْ وَ خُلِقَ الْإِنْسٰانُ ضَعِیفاً</w:t>
      </w:r>
    </w:p>
    <w:p>
      <w:pPr>
        <w:pStyle w:val="BookText"/>
        <w:rPr/>
      </w:pPr>
      <w:r>
        <w:rPr>
          <w:rFonts w:ascii="IRNazanin" w:hAnsi="IRNazanin" w:eastAsia="IRNazanin"/>
          <w:color w:val="111111"/>
          <w:sz w:val="28"/>
          <w:sz w:val="28"/>
          <w:szCs w:val="28"/>
          <w:rtl w:val="true"/>
          <w:lang w:bidi="fa-IR"/>
        </w:rPr>
        <w:t xml:space="preserve">چون در آیات پیشین سخن از جعل احکام بود، 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ناتوانی انسان برای جعل قوانین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احکام و مقررات از سوی خداوند موجب کاسته شدن حجم مسؤولیت انسان در شناخت و تشریع قوانین و مقررات</w:t>
      </w:r>
    </w:p>
    <w:p>
      <w:pPr>
        <w:pStyle w:val="BookText"/>
        <w:rPr/>
      </w:pP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أَنْ یُخَفِّفَ عَنْکُمْ وَ خُلِقَ الْإِنْسٰانُ ضَعِیفاً</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ضعف انسان در جعل قوانین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به این معناست که خداوند با جعل مقررات خویش، این بار سنگین را از دوش آنان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الإنسان إنساناً لأنّه ینسی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انسان نامیدند به خاطر این که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اراده؛ ازدواج؛ اللّه؛ انسان؛ تعلیم؛ تکلیف؛ جامعه؛ حدود خدا؛ حُکم؛ حیات؛ خلقت؛ دین؛ رشد؛ سختی؛ شهوات؛ عجز؛ عفت؛ عمل؛؛ فراموشی؛ قدرت؛ کیفر؛ گناه؛ نامگذاری</w:t>
      </w:r>
    </w:p>
    <w:p>
      <w:pPr>
        <w:pStyle w:val="Heading3"/>
        <w:numPr>
          <w:ilvl w:val="2"/>
          <w:numId w:val="1"/>
        </w:numPr>
        <w:rPr/>
      </w:pPr>
      <w:bookmarkStart w:id="374" w:name="__RefHeading___Toc1214566_2314609296"/>
      <w:bookmarkStart w:id="375" w:name="_Toc126"/>
      <w:bookmarkEnd w:id="37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29</w:t>
      </w:r>
      <w:r>
        <w:rPr>
          <w:rtl w:val="true"/>
        </w:rPr>
        <w:t>]</w:t>
      </w:r>
      <w:bookmarkEnd w:id="375"/>
    </w:p>
    <w:p>
      <w:pPr>
        <w:pStyle w:val="BookText"/>
        <w:rPr/>
      </w:pP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وَ لاٰ تَقْتُلُوا أَنْفُسَکُمْ إِنَّ اَللّٰهَ کٰانَ بِکُمْ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ای کسانی که ایمان آورده‌اید، اموالتان را در میان خودتان به باطل نخورید، مگر این که تجارتی با تراضی یکدیگر باشد؛ و خودتان را نکشید، همانا خدا به شما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تصرّف و تملک اموال دیگران با اسباب باطل</w:t>
      </w:r>
    </w:p>
    <w:p>
      <w:pPr>
        <w:pStyle w:val="BookText"/>
        <w:rPr/>
      </w:pPr>
      <w:r>
        <w:rPr>
          <w:rFonts w:ascii="Amiri" w:hAnsi="Amiri" w:eastAsia="Amiri" w:cs="Amiri"/>
          <w:color w:val="111111"/>
          <w:sz w:val="28"/>
          <w:sz w:val="28"/>
          <w:szCs w:val="28"/>
          <w:rtl w:val="true"/>
          <w:lang w:bidi="ar-SA"/>
        </w:rPr>
        <w:t>یٰا أَیُّهَا الَّذِینَ آمَنُوا لاٰ تَأْکُلُوا أَمْوٰالَکُمْ بَیْنَکُمْ بِالْبٰاطِلِ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ایمان با تصرفات ناروا در اموال مردم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لاٰ تَأْکُلُوا أَمْوٰالَکُمْ بَیْنَکُمْ بِالْبٰاطِلِ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و اعتبار مالکیّت شخصی</w:t>
      </w:r>
    </w:p>
    <w:p>
      <w:pPr>
        <w:pStyle w:val="BookText"/>
        <w:rPr/>
      </w:pPr>
      <w:r>
        <w:rPr>
          <w:rFonts w:ascii="Amiri" w:hAnsi="Amiri" w:eastAsia="Amiri" w:cs="Amiri"/>
          <w:color w:val="111111"/>
          <w:sz w:val="28"/>
          <w:sz w:val="28"/>
          <w:szCs w:val="28"/>
          <w:rtl w:val="true"/>
          <w:lang w:bidi="ar-SA"/>
        </w:rPr>
        <w:t>یٰا أَیُّهَا الَّذِینَ آمَنُوا لاٰ تَأْکُلُوا أَمْوٰالَکُمْ بَیْنَکُمْ بِالْبٰاطِلِ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از اسباب نقل و انتقال مشروع اموال</w:t>
      </w:r>
    </w:p>
    <w:p>
      <w:pPr>
        <w:pStyle w:val="BookText"/>
        <w:rPr/>
      </w:pPr>
      <w:r>
        <w:rPr>
          <w:rFonts w:ascii="Amiri" w:hAnsi="Amiri" w:eastAsia="Amiri" w:cs="Amiri"/>
          <w:color w:val="111111"/>
          <w:sz w:val="28"/>
          <w:sz w:val="28"/>
          <w:szCs w:val="28"/>
          <w:rtl w:val="true"/>
          <w:lang w:bidi="ar-SA"/>
        </w:rPr>
        <w:t>إِلاّٰ أَنْ تَکُونَ تِجٰارَةً عَنْ تَرٰاضٍ مِنْکُمْ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طرفین مبادله، شرط صحت و مشروعیت آن</w:t>
      </w:r>
    </w:p>
    <w:p>
      <w:pPr>
        <w:pStyle w:val="BookText"/>
        <w:rPr/>
      </w:pPr>
      <w:r>
        <w:rPr>
          <w:rFonts w:ascii="Amiri" w:hAnsi="Amiri" w:eastAsia="Amiri" w:cs="Amiri"/>
          <w:color w:val="111111"/>
          <w:sz w:val="28"/>
          <w:sz w:val="28"/>
          <w:szCs w:val="28"/>
          <w:rtl w:val="true"/>
          <w:lang w:bidi="ar-SA"/>
        </w:rPr>
        <w:t>إِلاّٰ أَنْ تَکُونَ تِجٰارَةً عَنْ تَرٰاضٍ مِنْکُمْ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بدون رضایت طرفین،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تَکُونَ تِجٰارَةً عَنْ تَرٰاضٍ مِنْکُمْ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مسلمان،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أَنْفُسَکُمْ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انتحار و خودکشی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تَقْتُلُوا أَنْفُسَکُمْ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دوری جستن از مهلکه‌ها و حوادث مرگ‌آور</w:t>
      </w:r>
    </w:p>
    <w:p>
      <w:pPr>
        <w:pStyle w:val="BookText"/>
        <w:rPr/>
      </w:pPr>
      <w:r>
        <w:rPr>
          <w:rFonts w:ascii="Amiri" w:hAnsi="Amiri" w:eastAsia="Amiri" w:cs="Amiri"/>
          <w:color w:val="111111"/>
          <w:sz w:val="28"/>
          <w:sz w:val="28"/>
          <w:szCs w:val="28"/>
          <w:rtl w:val="true"/>
          <w:lang w:bidi="ar-SA"/>
        </w:rPr>
        <w:t xml:space="preserve">لاٰ تَأْکُلُوا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أَنْفُسَکُمْ</w:t>
      </w:r>
    </w:p>
    <w:p>
      <w:pPr>
        <w:pStyle w:val="BookText"/>
        <w:rPr/>
      </w:pPr>
      <w:r>
        <w:rPr>
          <w:rFonts w:ascii="IRNazanin" w:hAnsi="IRNazanin" w:eastAsia="IRNazanin"/>
          <w:color w:val="111111"/>
          <w:sz w:val="28"/>
          <w:sz w:val="28"/>
          <w:szCs w:val="28"/>
          <w:rtl w:val="true"/>
          <w:lang w:bidi="fa-IR"/>
        </w:rPr>
        <w:t>خداوند بدان جهت تصرّف ناروا در اموال دیگران را تحریم کرد که موجب نابودی انسان و جوامع انسانی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نابجا در اموال دیگران، گناهی بزرگ، همچون گناه قتل و آدمکشی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أَنْفُسَکُمْ</w:t>
      </w:r>
    </w:p>
    <w:p>
      <w:pPr>
        <w:pStyle w:val="BookText"/>
        <w:rPr/>
      </w:pPr>
      <w:r>
        <w:rPr>
          <w:rFonts w:ascii="IRNazanin" w:hAnsi="IRNazanin" w:eastAsia="IRNazanin"/>
          <w:color w:val="111111"/>
          <w:sz w:val="28"/>
          <w:sz w:val="28"/>
          <w:szCs w:val="28"/>
          <w:rtl w:val="true"/>
          <w:lang w:bidi="fa-IR"/>
        </w:rPr>
        <w:t>بیان حرمت آدمکشی در کنار تصرفات ناروا در اموال دیگران، نشانۀ همسانی آن دو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جابجایی نامشروع و باطل اموال در جامعه، موجب تباهی و نابودی آن</w:t>
      </w:r>
    </w:p>
    <w:p>
      <w:pPr>
        <w:pStyle w:val="BookText"/>
        <w:rPr/>
      </w:pPr>
      <w:r>
        <w:rPr>
          <w:rFonts w:ascii="Amiri" w:hAnsi="Amiri" w:eastAsia="Amiri" w:cs="Amiri"/>
          <w:color w:val="111111"/>
          <w:sz w:val="28"/>
          <w:sz w:val="28"/>
          <w:szCs w:val="28"/>
          <w:rtl w:val="true"/>
          <w:lang w:bidi="ar-SA"/>
        </w:rPr>
        <w:t xml:space="preserve">لاٰ تَأْکُلُوا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أَنْفُسَکُمْ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بیانگر علّت حکم در معطوف‌علیه،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نامشروع اقتصادی، زمینۀ بروز خونریزی و جنگهای داخلی</w:t>
      </w:r>
    </w:p>
    <w:p>
      <w:pPr>
        <w:pStyle w:val="BookText"/>
        <w:rPr/>
      </w:pPr>
      <w:r>
        <w:rPr>
          <w:rFonts w:ascii="Amiri" w:hAnsi="Amiri" w:eastAsia="Amiri" w:cs="Amiri"/>
          <w:color w:val="111111"/>
          <w:sz w:val="28"/>
          <w:sz w:val="28"/>
          <w:szCs w:val="28"/>
          <w:rtl w:val="true"/>
          <w:lang w:bidi="ar-SA"/>
        </w:rPr>
        <w:t xml:space="preserve">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أَنْفُسَکُمْ</w:t>
      </w:r>
    </w:p>
    <w:p>
      <w:pPr>
        <w:pStyle w:val="BookText"/>
        <w:rPr/>
      </w:pPr>
      <w:r>
        <w:rPr>
          <w:rFonts w:ascii="IRNazanin" w:hAnsi="IRNazanin" w:eastAsia="IRNazanin"/>
          <w:color w:val="111111"/>
          <w:sz w:val="28"/>
          <w:sz w:val="28"/>
          <w:szCs w:val="28"/>
          <w:rtl w:val="true"/>
          <w:lang w:bidi="fa-IR"/>
        </w:rPr>
        <w:t xml:space="preserve">عطف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بیانگر ترتب قتل و خونریزی بر تصرفات نامشروع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جامعه از مفاسد اجتماعی، از اهداف ارائۀ احکام اقتصادی از سوی خداوند</w:t>
      </w:r>
    </w:p>
    <w:p>
      <w:pPr>
        <w:pStyle w:val="BookText"/>
        <w:rPr/>
      </w:pPr>
      <w:r>
        <w:rPr>
          <w:rFonts w:ascii="Amiri" w:hAnsi="Amiri" w:eastAsia="Amiri" w:cs="Amiri"/>
          <w:color w:val="111111"/>
          <w:sz w:val="28"/>
          <w:sz w:val="28"/>
          <w:szCs w:val="28"/>
          <w:rtl w:val="true"/>
          <w:lang w:bidi="ar-SA"/>
        </w:rPr>
        <w:t xml:space="preserve">لاٰ تَأْکُلُوا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بِکُمْ رَحِیماً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به بندگان مؤمن، مهربان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کٰانَ بِکُمْ رَحِیماً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مقررات اقتصادی و اجتماعی اسلام، پرتویی از رحمت خداوند</w:t>
      </w:r>
    </w:p>
    <w:p>
      <w:pPr>
        <w:pStyle w:val="BookText"/>
        <w:rPr/>
      </w:pPr>
      <w:r>
        <w:rPr>
          <w:rFonts w:ascii="Amiri" w:hAnsi="Amiri" w:eastAsia="Amiri" w:cs="Amiri"/>
          <w:color w:val="111111"/>
          <w:sz w:val="28"/>
          <w:sz w:val="28"/>
          <w:szCs w:val="28"/>
          <w:rtl w:val="true"/>
          <w:lang w:bidi="ar-SA"/>
        </w:rPr>
        <w:t xml:space="preserve">لاٰ تَأْکُلُوا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بِکُمْ رَحِیماً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مفاسد اقتصادی و اجتماعی در یک جامعه، نشانۀ برخورداری آن از رحمت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تَأْکُلُوا 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بِکُمْ رَحِیماً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اللّٰهَ کٰانَ بِکُمْ رَحِیماً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منّا یکون عنده الشیء یتبلّغ به و علیه دَین، أیطعمه عیاله حتی یأتی اللّه عزّوجلّ بمیسرة فیقضی دینه، او یستقرض علی ظهره فی خُبث الزمان و شدّة المکاسب او یقبل الصدقة؟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یقضی بما عنده دَینه و لا یأکل أموال الناس الّا و عنده ما یؤدّی الیهم حقوقهم إنّ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تَأْکُلُوا أَمْوٰالَکُمْ بَیْنَکُمْ بِالْبٰاطِلِ إِلاّٰ أَنْ تَکُونَ تِجٰارَةً عَنْ تَرٰاضٍ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یستقرض علی ظهره الّا و عنده وفاء و لو طاف علی أبواب الناس فردّوه باللقمة و اللقمتین و التمرة و التمرتین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ما نزدش مبلغی هست که تنها می‌تواند با آن به مخارج زندگیش برسد و دینی بر ذمه‌اش دارد، آیا آن را هزینۀ زن و بچه‌اش کند تا خداوند در زندگیش گشایش ایجاد نماید و آن‌گاه قرضش را بپردازد؛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مبلغ دینش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بدی روزگار و سختی کسب و کار استقراض کند و یا صدقه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نزد اوست دینش را بپردازد و اموال مردم را نخورد مگر در صورتی که نزد خدا به اندازه‌ای داشته باشد که بتواند با آن، حقوقشان را ادا نماید، خداوند عزوجل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أَمْوٰالَکُمْ بَیْنَکُمْ بِالْبٰاطِلِ إِلاّٰ أَنْ تَکُونَ تِجٰارَةً عَنْ تَرٰاضٍ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بار قرض را بر دوش بگیرد مگر در صورتی که بتواند به آن وفا کند ولو ناچار شود بر در خانه‌ها به گدایی برود و مردم وی را با یک لقمه و دو لقمه و یک خرما و دو خرما برگردانند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الربا و القمار و البخس و الظلم؛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قمار، کم‌فروشی و ظلم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الجبائر تکون علی الکسیر کیف یتوضّی صاحبها و کیف</w:t>
      </w:r>
    </w:p>
    <w:p>
      <w:pPr>
        <w:pStyle w:val="BookText"/>
        <w:rPr/>
      </w:pPr>
      <w:r>
        <w:rPr>
          <w:rFonts w:ascii="Amiri" w:hAnsi="Amiri" w:eastAsia="Amiri" w:cs="Amiri"/>
          <w:color w:val="111111"/>
          <w:sz w:val="28"/>
          <w:sz w:val="28"/>
          <w:szCs w:val="28"/>
          <w:rtl w:val="true"/>
          <w:lang w:bidi="ar-SA"/>
        </w:rPr>
        <w:t>یغتسل إذا أجنب؟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یجزیه المسّ بالماء علیها فی الجنابة و 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فی بَرْد یخاف علی نفسه إذا أفرغ الماء علی جسده فقرأ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أَنْفُسَکُمْ إِنَّ اللّٰهَ کٰانَ بِکُمْ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پارچه‌هایی که روی قسمت شکستۀ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می‌بندند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صاحبش وضو بگیرد و وقتی جنب شد چگونه غسل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و چه در وضو کافی است که با آب، روی آن مس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هوایی سرد باشد و بخواهد آب را بر بدنش بریزد بر جانش می‌ترسد؟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أَنْفُسَکُمْ إِنَّ اللّٰهَ کٰانَ بِکُمْ رَحِیماً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أسباط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فجائه رجل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بذلک القمار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بذلک الرجل من المسلمین یشدّ علی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یجییء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منازلهم فیُقتل فنهیهم اللّه عن ذلک؛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اسباط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وارد شد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 تَأْکُلُوا أَمْوٰالَکُمْ بَیْنَکُمْ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است، و اما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تَقْتُلُوا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فرد مسلمانی است که به تنهایی بر مشرکان یورش می‌برد و داخل خانه‌هایشان شده و کشته می‌شود که خداوند آنان را از این کار نهی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خودکشی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معناه لا تخاطروا بنفوسکم فی القتال فتقاتلوا من لا تطیقونه؛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تَقْتُلُوا أَنْفُسَکُمْ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جان خودتان را در معرض خطر قرار ندهید، به این صورت که با کسانی وارد جنگ شدید که توان رویارویی با آنان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اقتصاد؛ اللّه؛ ایمان؛ باطل؛ بدهی؛ تجارت؛جامعه؛ جنگ؛ حرمت؛ حُکم؛ خودکشی؛ دشمنی؛ ربا؛ رحمت؛ رشد؛ ظلم؛ عمل؛ غسل؛ غصب؛ قتل؛قرض؛ قمار؛ کبیره؛ کم فروشی؛ گناه؛ مال؛ مالکیت؛ مهربانی؛ نفس؛ وضو</w:t>
      </w:r>
      <w:bookmarkStart w:id="376" w:name="pg19783_214672"/>
    </w:p>
    <w:p>
      <w:pPr>
        <w:pStyle w:val="Heading3"/>
        <w:numPr>
          <w:ilvl w:val="2"/>
          <w:numId w:val="1"/>
        </w:numPr>
        <w:rPr/>
      </w:pPr>
      <w:bookmarkStart w:id="377" w:name="__RefHeading___Toc1214568_2314609296"/>
      <w:bookmarkStart w:id="378" w:name="_Toc127"/>
      <w:bookmarkEnd w:id="376"/>
      <w:bookmarkEnd w:id="37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30</w:t>
      </w:r>
      <w:r>
        <w:rPr>
          <w:rtl w:val="true"/>
        </w:rPr>
        <w:t>]</w:t>
      </w:r>
      <w:bookmarkEnd w:id="378"/>
    </w:p>
    <w:p>
      <w:pPr>
        <w:pStyle w:val="BookText"/>
        <w:rPr/>
      </w:pPr>
      <w:r>
        <w:rPr>
          <w:rFonts w:ascii="Amiri" w:hAnsi="Amiri" w:eastAsia="Amiri" w:cs="Amiri"/>
          <w:color w:val="111111"/>
          <w:sz w:val="28"/>
          <w:sz w:val="28"/>
          <w:szCs w:val="28"/>
          <w:rtl w:val="true"/>
          <w:lang w:bidi="ar-SA"/>
        </w:rPr>
        <w:t xml:space="preserve">وَ مَنْ یَفْعَلْ ذٰلِکَ عُدْوٰاناً وَ ظُلْماً فَسَوْفَ نُصْلِیهِ نٰاراً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و هر کس این کار را از روی تجاوز و ستم انجام دهد، به زودی او را در آتشی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می‌سوزانیم؛ و این بر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آدمکشی از سر ظلم و تجاوز، موجب گرفتاری به عذاب دوزخ</w:t>
      </w:r>
    </w:p>
    <w:p>
      <w:pPr>
        <w:pStyle w:val="BookText"/>
        <w:rPr/>
      </w:pPr>
      <w:r>
        <w:rPr>
          <w:rFonts w:ascii="Amiri" w:hAnsi="Amiri" w:eastAsia="Amiri" w:cs="Amiri"/>
          <w:color w:val="111111"/>
          <w:sz w:val="28"/>
          <w:sz w:val="28"/>
          <w:szCs w:val="28"/>
          <w:rtl w:val="true"/>
          <w:lang w:bidi="ar-SA"/>
        </w:rPr>
        <w:t xml:space="preserve">وَ لاٰ تَقْتُلُوا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عُدْوٰاناً وَ ظُلْماً فَسَوْفَ نُصْلِیهِ نٰاراً</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قتل نفس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به ناحق در اموال دیگران از سر ظلم و تجاوز، موجب گرفتاری به آتش دوزخ</w:t>
      </w:r>
    </w:p>
    <w:p>
      <w:pPr>
        <w:pStyle w:val="BookText"/>
        <w:rPr/>
      </w:pPr>
      <w:r>
        <w:rPr>
          <w:rFonts w:ascii="Amiri" w:hAnsi="Amiri" w:eastAsia="Amiri" w:cs="Amiri"/>
          <w:color w:val="111111"/>
          <w:sz w:val="28"/>
          <w:sz w:val="28"/>
          <w:szCs w:val="28"/>
          <w:rtl w:val="true"/>
          <w:lang w:bidi="ar-SA"/>
        </w:rPr>
        <w:t xml:space="preserve">وَ لاٰ تَقْتُلُوا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عُدْوٰاناً وَ ظُلْماً فَسَوْفَ نُصْلِیهِ نٰاراً</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یاد شده براساس این احتمال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و تصرف نامشروع و باطل در اموال دیگران، تجاوز و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عُدْوٰاناً وَ ظُلْماً</w:t>
      </w:r>
    </w:p>
    <w:p>
      <w:pPr>
        <w:pStyle w:val="BookText"/>
        <w:rPr/>
      </w:pPr>
      <w:r>
        <w:rPr>
          <w:rFonts w:ascii="Amiri" w:hAnsi="Amiri" w:eastAsia="Amiri" w:cs="Amiri"/>
          <w:color w:val="111111"/>
          <w:sz w:val="28"/>
          <w:sz w:val="28"/>
          <w:szCs w:val="28"/>
          <w:rtl w:val="true"/>
          <w:lang w:bidi="ar-SA"/>
        </w:rPr>
        <w:t xml:space="preserve">بنابر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توضیحی باشد، برداشت یاد شده قابل استفاده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آدمکشی، تجاوز و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عُدْوٰاناً وَ ظُلْماً</w:t>
      </w:r>
    </w:p>
    <w:p>
      <w:pPr>
        <w:pStyle w:val="BookText"/>
        <w:rPr/>
      </w:pPr>
      <w:r>
        <w:rPr>
          <w:rFonts w:ascii="Amiri" w:hAnsi="Amiri" w:eastAsia="Amiri" w:cs="Amiri"/>
          <w:color w:val="111111"/>
          <w:sz w:val="28"/>
          <w:sz w:val="28"/>
          <w:szCs w:val="28"/>
          <w:rtl w:val="true"/>
          <w:lang w:bidi="ar-SA"/>
        </w:rPr>
        <w:t xml:space="preserve">قید توضیحی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علت عقوبت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چون آدمکشی و انتحار، تجاوز و ظلم است، موجب عقوبت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داخلی میان مسلمین، ظلم و تجاوز و موجب استحقاق عذاب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عُدْوٰاناً وَ ظُلْماً فَسَوْفَ نُصْلِیهِ نٰاراً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تجاوز و ستمگری است و موجب گرفتاری به عذاب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نُصْلِیهِ نٰاراً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جرمی‌که ازسر ستمکاری وتجاوزگری نباشد، موجب استحقاق عذاب الهی نخواهد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یَفْعَلْ ذٰلِکَ عُدْوٰاناً وَ ظُلْماً فَسَوْفَ نُصْلِیهِ نٰاراً</w:t>
      </w:r>
      <w:bookmarkStart w:id="379" w:name="pg19783_214673"/>
    </w:p>
    <w:p>
      <w:pPr>
        <w:pStyle w:val="BookText"/>
        <w:rPr/>
      </w:pPr>
      <w:bookmarkEnd w:id="379"/>
      <w:r>
        <w:rPr>
          <w:rFonts w:ascii="Amiri" w:hAnsi="Amiri" w:eastAsia="Amiri" w:cs="Amiri"/>
          <w:color w:val="111111"/>
          <w:sz w:val="28"/>
          <w:sz w:val="28"/>
          <w:szCs w:val="28"/>
          <w:rtl w:val="true"/>
          <w:lang w:bidi="ar-SA"/>
        </w:rPr>
        <w:t xml:space="preserve">برداشت یاد شده بر این اساس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قید احترازی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نمودن تجاوزکاران و ستمگران به دوزخ و بریان کردن آنان، کاری آسان برای خداوند</w:t>
      </w:r>
    </w:p>
    <w:p>
      <w:pPr>
        <w:pStyle w:val="BookText"/>
        <w:rPr/>
      </w:pPr>
      <w:r>
        <w:rPr>
          <w:rFonts w:ascii="Amiri" w:hAnsi="Amiri" w:eastAsia="Amiri" w:cs="Amiri"/>
          <w:color w:val="111111"/>
          <w:sz w:val="28"/>
          <w:sz w:val="28"/>
          <w:szCs w:val="28"/>
          <w:rtl w:val="true"/>
          <w:lang w:bidi="ar-SA"/>
        </w:rPr>
        <w:t xml:space="preserve">وَ مَنْ یَفْعَلْ ذٰلِکَ عُدْوٰاناً وَ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ذٰلِکَ عَلَی اللّٰهِ یَسِیراً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بریان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ستمگران و تجاوزکاران، در راستای رحمت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بِکُمْ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عُدْوٰاناً وَ ظُلْماً فَسَوْفَ نُصْلِیهِ نٰاراً</w:t>
      </w:r>
    </w:p>
    <w:p>
      <w:pPr>
        <w:pStyle w:val="BookText"/>
        <w:rPr/>
      </w:pPr>
      <w:r>
        <w:rPr>
          <w:rFonts w:ascii="IRNazanin" w:hAnsi="IRNazanin" w:eastAsia="IRNazanin"/>
          <w:color w:val="111111"/>
          <w:sz w:val="28"/>
          <w:sz w:val="28"/>
          <w:szCs w:val="28"/>
          <w:rtl w:val="true"/>
          <w:lang w:bidi="fa-IR"/>
        </w:rPr>
        <w:t>عذاب ستمگران پس از بیان رحمت مطلق الهی، اشاره به این است که عذابهای الهی، جلوه‌ای از رحمت او بر انسانهاست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نفسه متعمّداً فهو فی نار جهنّم خالداً فیها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تَقْتُلُوا أَنْفُسَکُمْ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یَفْعَلْ ذٰلِکَ عُدْوٰاناً وَ ظُلْماً فَسَوْفَ نُصْلِیهِ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عمداً خود را بکشد در آتش دوزخ است و در آن ماندگار خواهد بود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تَقْتُلُوا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 ذٰلِکَ عُدْوٰاناً وَ ظُلْماً فَسَوْفَ نُصْلِیهِ نٰاراً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اختلاف؛ اسما و صفات؛ اللّه؛ جهنم؛ خلافت الهی؛ خودکشی؛ رحمت؛ ظلم؛ عذاب؛ عفو؛ غصب؛ قتل؛ کیفر؛ گناه؛ مسلمانان</w:t>
      </w:r>
    </w:p>
    <w:p>
      <w:pPr>
        <w:pStyle w:val="Heading3"/>
        <w:numPr>
          <w:ilvl w:val="2"/>
          <w:numId w:val="1"/>
        </w:numPr>
        <w:rPr/>
      </w:pPr>
      <w:bookmarkStart w:id="380" w:name="__RefHeading___Toc1214570_2314609296"/>
      <w:bookmarkStart w:id="381" w:name="_Toc128"/>
      <w:bookmarkEnd w:id="38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31</w:t>
      </w:r>
      <w:r>
        <w:rPr>
          <w:rtl w:val="true"/>
        </w:rPr>
        <w:t>]</w:t>
      </w:r>
      <w:bookmarkEnd w:id="381"/>
    </w:p>
    <w:p>
      <w:pPr>
        <w:pStyle w:val="BookText"/>
        <w:rPr/>
      </w:pPr>
      <w:r>
        <w:rPr>
          <w:rFonts w:ascii="Amiri" w:hAnsi="Amiri" w:eastAsia="Amiri" w:cs="Amiri"/>
          <w:color w:val="111111"/>
          <w:sz w:val="28"/>
          <w:sz w:val="28"/>
          <w:szCs w:val="28"/>
          <w:rtl w:val="true"/>
          <w:lang w:bidi="ar-SA"/>
        </w:rPr>
        <w:t xml:space="preserve">إِنْ تَجْتَنِبُوا کَبٰائِرَ مٰا تُنْهَوْنَ عَنْهُ نُکَفِّرْ عَنْکُمْ سَیِّئٰاتِکُمْ وَ نُدْخِلْکُمْ مُدْخَلاً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اگر گناهان بزرگی را که از آنها نهی می‌شوید ترک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 را از شما می‌زداییم، و شما را به جایگاهی ارجمند در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صغیره و گناه کبیره</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w:t>
      </w:r>
    </w:p>
    <w:p>
      <w:pPr>
        <w:pStyle w:val="BookText"/>
        <w:rPr/>
      </w:pPr>
      <w:r>
        <w:rPr>
          <w:rFonts w:ascii="IRNazanin" w:hAnsi="IRNazanin" w:eastAsia="IRNazanin"/>
          <w:color w:val="111111"/>
          <w:sz w:val="28"/>
          <w:sz w:val="28"/>
          <w:szCs w:val="28"/>
          <w:rtl w:val="true"/>
          <w:lang w:bidi="fa-IR"/>
        </w:rPr>
        <w:t>به قرینۀ مقابلۀ بین کبائر و سیئات، مراد از سیئات در اینجا، گناهان صغیره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گناهان بزرگ، زمینۀ آمرزش گناهان کوچک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تَجْتَنِبُوا کَبٰائِرَ مٰا تُنْهَوْنَ عَنْهُ نُکَفِّرْ عَنْکُمْ سَیِّئٰاتِکُمْ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تشویق مردم از سوی خداوند به اجتناب از گناهان کبیره</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p>
    <w:p>
      <w:pPr>
        <w:pStyle w:val="BookText"/>
        <w:rPr/>
      </w:pPr>
      <w:r>
        <w:rPr>
          <w:rFonts w:ascii="IRNazanin" w:hAnsi="IRNazanin" w:eastAsia="IRNazanin"/>
          <w:color w:val="111111"/>
          <w:sz w:val="28"/>
          <w:sz w:val="28"/>
          <w:szCs w:val="28"/>
          <w:rtl w:val="true"/>
          <w:lang w:bidi="fa-IR"/>
        </w:rPr>
        <w:t>وعدۀ آمرزش گناهان صغیره و کبیره و نیز وعدۀ بهشت، به اجتناب کنندگان از گناهان کبیره، برای تشویق مردم به دوری از گناهان کبیره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وعدۀ عذاب دوزخ در پی داشته باشد، کبیره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نُصْلِیهِ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w:t>
      </w:r>
    </w:p>
    <w:p>
      <w:pPr>
        <w:pStyle w:val="BookText"/>
        <w:rPr/>
      </w:pPr>
      <w:r>
        <w:rPr>
          <w:rFonts w:ascii="IRNazanin" w:hAnsi="IRNazanin" w:eastAsia="IRNazanin"/>
          <w:color w:val="111111"/>
          <w:sz w:val="28"/>
          <w:sz w:val="28"/>
          <w:szCs w:val="28"/>
          <w:rtl w:val="true"/>
          <w:lang w:bidi="fa-IR"/>
        </w:rPr>
        <w:t xml:space="preserve">ترغیب به اجتناب از گناهان کبیره، پس از بیان این حقیقت که برخی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به دوزخ می‌کشاند، گویا اشاره به این است که از نشانه‌های گناهان کبیره، این است که خداوند مرتکب آن را به آتش دوزخ تهدید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چشمپوشی از خلافکاریهای کوچک کسانی که مرتکب خلافهای بزرگ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w:t>
      </w:r>
    </w:p>
    <w:p>
      <w:pPr>
        <w:pStyle w:val="BookText"/>
        <w:rPr/>
      </w:pPr>
      <w:r>
        <w:rPr>
          <w:rFonts w:ascii="IRNazanin" w:hAnsi="IRNazanin" w:eastAsia="IRNazanin"/>
          <w:color w:val="111111"/>
          <w:sz w:val="28"/>
          <w:sz w:val="28"/>
          <w:szCs w:val="28"/>
          <w:rtl w:val="true"/>
          <w:lang w:bidi="fa-IR"/>
        </w:rPr>
        <w:t>این آیه می‌تواند درسی باشد برای زندگی اجتماعی مردم که همان گونه که خداوند در صورت اجتناب از گناهان بزرگ، گناهان کوچک را نادیده می‌انگارد، شما مردم نیز چنین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دست‌اندازی به داراییها دیگران با شیوه‌های باطل، گناهی بزرگ</w:t>
      </w:r>
    </w:p>
    <w:p>
      <w:pPr>
        <w:pStyle w:val="BookText"/>
        <w:rPr/>
      </w:pPr>
      <w:r>
        <w:rPr>
          <w:rFonts w:ascii="Amiri" w:hAnsi="Amiri" w:eastAsia="Amiri" w:cs="Amiri"/>
          <w:color w:val="111111"/>
          <w:sz w:val="28"/>
          <w:sz w:val="28"/>
          <w:szCs w:val="28"/>
          <w:rtl w:val="true"/>
          <w:lang w:bidi="ar-SA"/>
        </w:rPr>
        <w:t xml:space="preserve">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w:t>
      </w:r>
    </w:p>
    <w:p>
      <w:pPr>
        <w:pStyle w:val="BookText"/>
        <w:rPr/>
      </w:pPr>
      <w:r>
        <w:rPr>
          <w:rFonts w:ascii="IRNazanin" w:hAnsi="IRNazanin" w:eastAsia="IRNazanin"/>
          <w:color w:val="111111"/>
          <w:sz w:val="28"/>
          <w:sz w:val="28"/>
          <w:szCs w:val="28"/>
          <w:rtl w:val="true"/>
          <w:lang w:bidi="fa-IR"/>
        </w:rPr>
        <w:t>به مقتضای ارتباط این آیه و آیات قبل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مورد نظر برای گناهان کبیره، تصرف ناروا در اموال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جامعه به فساد و تباهی، از گناهان کبیره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تَجْتَنِبُوا کَبٰائِرَ مٰا تُنْهَوْنَ عَنْهُ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آدمکشی، از گناهان کبیره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انتحار و خودکشی، از گناهان کبیره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اجتناب‌کنندگان از گناهان کبیره</w:t>
      </w:r>
    </w:p>
    <w:p>
      <w:pPr>
        <w:pStyle w:val="BookText"/>
        <w:rPr/>
      </w:pPr>
      <w:r>
        <w:rPr>
          <w:rFonts w:ascii="Amiri" w:hAnsi="Amiri" w:eastAsia="Amiri" w:cs="Amiri"/>
          <w:color w:val="111111"/>
          <w:sz w:val="28"/>
          <w:sz w:val="28"/>
          <w:szCs w:val="28"/>
          <w:rtl w:val="true"/>
          <w:lang w:bidi="ar-SA"/>
        </w:rPr>
        <w:t>وَ نُدْخِلْکُمْ مُدْخَلاً کَرِیماً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مکانی گرانمایه و با شرافت</w:t>
      </w:r>
    </w:p>
    <w:p>
      <w:pPr>
        <w:pStyle w:val="BookText"/>
        <w:rPr/>
      </w:pPr>
      <w:r>
        <w:rPr>
          <w:rFonts w:ascii="Amiri" w:hAnsi="Amiri" w:eastAsia="Amiri" w:cs="Amiri"/>
          <w:color w:val="111111"/>
          <w:sz w:val="28"/>
          <w:sz w:val="28"/>
          <w:szCs w:val="28"/>
          <w:rtl w:val="true"/>
          <w:lang w:bidi="ar-SA"/>
        </w:rPr>
        <w:t>وَ نُدْخِلْکُمْ مُدْخَلاً کَرِیماً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از گناهان صغیره و کبیره، شرط ورود به بهشت</w:t>
      </w:r>
    </w:p>
    <w:p>
      <w:pPr>
        <w:pStyle w:val="BookText"/>
        <w:rPr/>
      </w:pPr>
      <w:r>
        <w:rPr>
          <w:rFonts w:ascii="Amiri" w:hAnsi="Amiri" w:eastAsia="Amiri" w:cs="Amiri"/>
          <w:color w:val="111111"/>
          <w:sz w:val="28"/>
          <w:sz w:val="28"/>
          <w:szCs w:val="28"/>
          <w:rtl w:val="true"/>
          <w:lang w:bidi="ar-SA"/>
        </w:rPr>
        <w:t xml:space="preserve">إِنْ تَجْتَنِبُوا کَبٰائِرَ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نُکَفِّرْ عَنْکُمْ سَیِّئٰاتِکُمْ وَ نُدْخِلْکُمْ مُدْخَلاً کَرِیماً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آمرزندۀ گناهان و جای‌دهندۀ پاکان در بهشت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نُکَفِّرْ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نُدْخِلْکُمْ مُدْخَلاً کَرِیماً</w:t>
      </w:r>
      <w:bookmarkStart w:id="382" w:name="pg19783_214675"/>
    </w:p>
    <w:p>
      <w:pPr>
        <w:pStyle w:val="BookText"/>
        <w:rPr/>
      </w:pPr>
      <w:bookmarkEnd w:id="382"/>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کَبٰائِرَ مٰا تُنْهَوْنَ عَنْهُ نُکَفِّرْ عَنْکُمْ سَیِّئٰاتِکُمْ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الکبائر، التی أوجب اللّه عزّوجلّ علیها النار؛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تَجْتَنِبُوا کَبٰائِرَ مٰا تُنْهَوْنَ عَنْهُ نُکَفِّرْ عَنْکُمْ سَیِّئٰاتِکُمْ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گناهانی است که خداوند عزوجل آتش دوزخ را در مقابل آن واجب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اجتنب الکبائر من المؤمنین لم یُسأل عن الصغائر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گناهان کبیره دوری کند و مؤمن باشد در بارۀ گناهان صغیره بازخواست نخواهد شد، خداوند تبارک و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تَجْتَنِبُوا کَبٰائِرَ مٰا تُنْهَوْنَ عَنْهُ نُکَفِّرْ عَنْکُمْ سَیِّئٰاتِکُمْ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پاداش؛ تقوا؛ جامعه؛ جهنم؛ خودکشی؛ صغیره؛ عذاب؛ عفت؛ عفو؛ غصب؛فساد؛ قتل؛ کبیره؛ کیفر؛ گناه؛ مال؛ مغفرت؛ نهی؛ وعده</w:t>
      </w:r>
    </w:p>
    <w:p>
      <w:pPr>
        <w:pStyle w:val="Heading3"/>
        <w:numPr>
          <w:ilvl w:val="2"/>
          <w:numId w:val="1"/>
        </w:numPr>
        <w:rPr/>
      </w:pPr>
      <w:bookmarkStart w:id="383" w:name="__RefHeading___Toc1214572_2314609296"/>
      <w:bookmarkStart w:id="384" w:name="_Toc129"/>
      <w:bookmarkEnd w:id="38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32</w:t>
      </w:r>
      <w:r>
        <w:rPr>
          <w:rtl w:val="true"/>
        </w:rPr>
        <w:t>]</w:t>
      </w:r>
      <w:bookmarkEnd w:id="384"/>
    </w:p>
    <w:p>
      <w:pPr>
        <w:pStyle w:val="BookText"/>
        <w:rPr/>
      </w:pPr>
      <w:r>
        <w:rPr>
          <w:rFonts w:ascii="Amiri" w:hAnsi="Amiri" w:eastAsia="Amiri" w:cs="Amiri"/>
          <w:color w:val="111111"/>
          <w:sz w:val="28"/>
          <w:sz w:val="28"/>
          <w:szCs w:val="28"/>
          <w:rtl w:val="true"/>
          <w:lang w:bidi="ar-SA"/>
        </w:rPr>
        <w:t xml:space="preserve">وَ لاٰ تَتَمَنَّوْا مٰا فَضَّلَ اَللّٰهُ بِهِ بَعْضَکُمْ عَلیٰ بَعْضٍ لِلرِّجٰالِ نَصِیبٌ مِمَّا اِکْتَسَبُوا وَ لِلنِّسٰاءِ نَصِیبٌ مِمَّا اِکْتَسَبْنَ وَ سْئَلُوا اَللّٰهَ مِنْ فَضْلِهِ 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و آنچه را که خدا به وسیلۀ آن، بعضی از شما را بر بعضی دیگر برتری داده است آرزو نکنید؛ مردان از آنچه به دست آورده‌اند نصیبی دارند، و زنان نیز از آنچه به دست آورده‌اند نصیبی دارند؛ و از فضل خدا طلب کنید که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از مردم را با برخوردار نمودن بیشتر از نعمتهای خویش، بر برخی دیگر برتری داده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تَتَمَنَّوْا مٰا فَضَّلَ اللّٰهُ بِهِ بَعْضَکُمْ عَلیٰ بَعْضٍ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خودداری از طمع‌ورزی و آرزوی دستیابی به نعمتهای خدادادی دیگران</w:t>
      </w:r>
    </w:p>
    <w:p>
      <w:pPr>
        <w:pStyle w:val="BookText"/>
        <w:rPr/>
      </w:pPr>
      <w:r>
        <w:rPr>
          <w:rFonts w:ascii="Amiri" w:hAnsi="Amiri" w:eastAsia="Amiri" w:cs="Amiri"/>
          <w:color w:val="111111"/>
          <w:sz w:val="28"/>
          <w:sz w:val="28"/>
          <w:szCs w:val="28"/>
          <w:rtl w:val="true"/>
          <w:lang w:bidi="ar-SA"/>
        </w:rPr>
        <w:t>وَ لاٰ تَتَمَنَّوْا مٰا فَضَّلَ اللّٰهُ بِهِ بَعْضَکُمْ عَلیٰ بَعْضٍ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تفاوتهای خدادادی در میان مردم</w:t>
      </w:r>
    </w:p>
    <w:p>
      <w:pPr>
        <w:pStyle w:val="BookText"/>
        <w:rPr/>
      </w:pPr>
      <w:r>
        <w:rPr>
          <w:rFonts w:ascii="Amiri" w:hAnsi="Amiri" w:eastAsia="Amiri" w:cs="Amiri"/>
          <w:color w:val="111111"/>
          <w:sz w:val="28"/>
          <w:sz w:val="28"/>
          <w:szCs w:val="28"/>
          <w:rtl w:val="true"/>
          <w:lang w:bidi="ar-SA"/>
        </w:rPr>
        <w:t>وَ لاٰ تَتَمَنَّوْا مٰا فَضَّلَ اللّٰهُ بِهِ بَعْضَکُمْ عَلیٰ بَعْضٍ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چشمداشت به نعمتهای دیگران، کاری زشت و نکوهیده</w:t>
      </w:r>
    </w:p>
    <w:p>
      <w:pPr>
        <w:pStyle w:val="BookText"/>
        <w:rPr/>
      </w:pPr>
      <w:r>
        <w:rPr>
          <w:rFonts w:ascii="Amiri" w:hAnsi="Amiri" w:eastAsia="Amiri" w:cs="Amiri"/>
          <w:color w:val="111111"/>
          <w:sz w:val="28"/>
          <w:sz w:val="28"/>
          <w:szCs w:val="28"/>
          <w:rtl w:val="true"/>
          <w:lang w:bidi="ar-SA"/>
        </w:rPr>
        <w:t>وَ لاٰ تَتَمَنَّوْا مٰا فَضَّلَ اللّٰهُ بِهِ بَعْضَکُمْ عَلیٰ بَعْضٍ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چشمداشت و آرزوی دستیابی به نعمتهای دیگران، زمینۀ ارتکاب گناه</w:t>
      </w:r>
    </w:p>
    <w:p>
      <w:pPr>
        <w:pStyle w:val="BookText"/>
        <w:rPr/>
      </w:pPr>
      <w:r>
        <w:rPr>
          <w:rFonts w:ascii="Amiri" w:hAnsi="Amiri" w:eastAsia="Amiri" w:cs="Amiri"/>
          <w:color w:val="111111"/>
          <w:sz w:val="28"/>
          <w:sz w:val="28"/>
          <w:szCs w:val="28"/>
          <w:rtl w:val="true"/>
          <w:lang w:bidi="ar-SA"/>
        </w:rPr>
        <w:t xml:space="preserve">إِنْ تَجْتَنِبُوا کَبٰائِرَ مٰا تُنْهَوْنَ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w:t>
      </w:r>
    </w:p>
    <w:p>
      <w:pPr>
        <w:pStyle w:val="BookText"/>
        <w:rPr/>
      </w:pPr>
      <w:r>
        <w:rPr>
          <w:rFonts w:ascii="IRNazanin" w:hAnsi="IRNazanin" w:eastAsia="IRNazanin"/>
          <w:color w:val="111111"/>
          <w:sz w:val="28"/>
          <w:sz w:val="28"/>
          <w:szCs w:val="28"/>
          <w:rtl w:val="true"/>
          <w:lang w:bidi="fa-IR"/>
        </w:rPr>
        <w:t>نهی از آرزوی دستیابی به نعمتهای دیگران، پس از ترغیب به اجتناب گناهان، می‌تواند اشاره به ریشۀ برخی گناهان کبیره و ارشاد به راه مبارزه با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چشمداشت و آرزوی دستیابی به نعمتهای خدادادی دیگران، زمینۀ حرامخواری و ناهنجاریهای اقتصادی</w:t>
      </w:r>
    </w:p>
    <w:p>
      <w:pPr>
        <w:pStyle w:val="BookText"/>
        <w:rPr/>
      </w:pPr>
      <w:r>
        <w:rPr>
          <w:rFonts w:ascii="Amiri" w:hAnsi="Amiri" w:eastAsia="Amiri" w:cs="Amiri"/>
          <w:color w:val="111111"/>
          <w:sz w:val="28"/>
          <w:sz w:val="28"/>
          <w:szCs w:val="28"/>
          <w:rtl w:val="true"/>
          <w:lang w:bidi="ar-SA"/>
        </w:rPr>
        <w:t xml:space="preserve">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 بِهِ بَعْضَکُمْ عَلیٰ بَعْضٍ</w:t>
      </w:r>
    </w:p>
    <w:p>
      <w:pPr>
        <w:pStyle w:val="BookText"/>
        <w:rPr/>
      </w:pPr>
      <w:r>
        <w:rPr>
          <w:rFonts w:ascii="IRNazanin" w:hAnsi="IRNazanin" w:eastAsia="IRNazanin"/>
          <w:color w:val="111111"/>
          <w:sz w:val="28"/>
          <w:sz w:val="28"/>
          <w:szCs w:val="28"/>
          <w:rtl w:val="true"/>
          <w:lang w:bidi="fa-IR"/>
        </w:rPr>
        <w:t>نهی از آرزوی دستیابی به نعمتهای دیگران، پس از بیان حکم تصرفات ناروا در اموال مردم، می‌تواند بیانگر این باشد که تملک اموال دیگران از راه باطل، ریشه در طمع‌ورزی به نعمتهای دیگران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علل و زمینه‌های گناه، از روشهای قرآن در مبارزه با مفاسد</w:t>
      </w:r>
    </w:p>
    <w:p>
      <w:pPr>
        <w:pStyle w:val="BookText"/>
        <w:rPr/>
      </w:pPr>
      <w:r>
        <w:rPr>
          <w:rFonts w:ascii="Amiri" w:hAnsi="Amiri" w:eastAsia="Amiri" w:cs="Amiri"/>
          <w:color w:val="111111"/>
          <w:sz w:val="28"/>
          <w:sz w:val="28"/>
          <w:szCs w:val="28"/>
          <w:rtl w:val="true"/>
          <w:lang w:bidi="ar-SA"/>
        </w:rPr>
        <w:t xml:space="preserve">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 بِهِ بَعْضَکُمْ عَلیٰ بَعْضٍ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مبارزه با ریشه‌ها و علل گناه، برای تأمین سلامت جامعه</w:t>
      </w:r>
    </w:p>
    <w:p>
      <w:pPr>
        <w:pStyle w:val="BookText"/>
        <w:rPr/>
      </w:pPr>
      <w:r>
        <w:rPr>
          <w:rFonts w:ascii="Amiri" w:hAnsi="Amiri" w:eastAsia="Amiri" w:cs="Amiri"/>
          <w:color w:val="111111"/>
          <w:sz w:val="28"/>
          <w:sz w:val="28"/>
          <w:szCs w:val="28"/>
          <w:rtl w:val="true"/>
          <w:lang w:bidi="ar-SA"/>
        </w:rPr>
        <w:t xml:space="preserve">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مساوی زن و مرد در مالکیّت و بهره‌وری از کار و تلاش خویش</w:t>
      </w:r>
    </w:p>
    <w:p>
      <w:pPr>
        <w:pStyle w:val="BookText"/>
        <w:rPr/>
      </w:pPr>
      <w:r>
        <w:rPr>
          <w:rFonts w:ascii="Amiri" w:hAnsi="Amiri" w:eastAsia="Amiri" w:cs="Amiri"/>
          <w:color w:val="111111"/>
          <w:sz w:val="28"/>
          <w:sz w:val="28"/>
          <w:szCs w:val="28"/>
          <w:rtl w:val="true"/>
          <w:lang w:bidi="ar-SA"/>
        </w:rPr>
        <w:t>لِلرِّجٰالِ نَصِیبٌ مِمَّا اکْتَسَبُوا وَ لِلنِّسٰاءِ نَصِیبٌ مِمَّا اکْتَسَبْنَ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و مردی به پاداش اعمال خویش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لِلرِّجٰالِ نَصِیبٌ مِمَّا اکْتَسَبُوا وَ لِلنِّسٰاءِ نَصِیبٌ مِمَّا اکْتَسَبْنَ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لِلرِّجٰالِ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به این معنی باشد که هر انسانی، چه زن و چه مرد، بر اساس تکالیفی که خدا بر عهدۀ او گذاشته، بهره‌مند از ثواب و پاداش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آمیختگی مسائل اقتصادی اسلام با اخلاق</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تَأْکُلُوا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تَتَمَنَّوْا مٰا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لِلنِّسٰاءِ نَصِیبٌ</w:t>
      </w:r>
    </w:p>
    <w:p>
      <w:pPr>
        <w:pStyle w:val="BookText"/>
        <w:rPr/>
      </w:pPr>
      <w:r>
        <w:rPr>
          <w:rFonts w:ascii="IRNazanin" w:hAnsi="IRNazanin" w:eastAsia="IRNazanin"/>
          <w:color w:val="111111"/>
          <w:sz w:val="28"/>
          <w:sz w:val="28"/>
          <w:szCs w:val="28"/>
          <w:rtl w:val="true"/>
          <w:lang w:bidi="fa-IR"/>
        </w:rPr>
        <w:t xml:space="preserve">قرآن در این آیه و آیات گذشته، مسألۀ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تَأْکُلُوا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لِلرِّجٰالِ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مسألۀ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دانسته و یکی را ریشۀ دیگری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 و چه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دسترنج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لِلرِّجٰالِ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لِلنِّسٰاءِ نَصِیبٌ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دارای حق کسب و کار</w:t>
      </w:r>
    </w:p>
    <w:p>
      <w:pPr>
        <w:pStyle w:val="BookText"/>
        <w:rPr/>
      </w:pPr>
      <w:r>
        <w:rPr>
          <w:rFonts w:ascii="Amiri" w:hAnsi="Amiri" w:eastAsia="Amiri" w:cs="Amiri"/>
          <w:color w:val="111111"/>
          <w:sz w:val="28"/>
          <w:sz w:val="28"/>
          <w:szCs w:val="28"/>
          <w:rtl w:val="true"/>
          <w:lang w:bidi="ar-SA"/>
        </w:rPr>
        <w:t xml:space="preserve">لِلرِّجٰالِ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لِلنِّسٰاءِ نَصِیبٌ مِمَّا اکْتَسَبْنَ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برخی از مردم بر برخی دیگر، نیتجۀ کار و قابلیّتهای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تَتَمَنَّوْا مٰا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لِلنِّسٰاءِ نَصِیبٌ مِمَّا اکْتَسَبْنَ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تَتَمَنَّوْا مٰا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بیانگر آن است که قابلیّت انسانها و کار و تلاش آنان منشأ این برتری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به تفاوت قابلیّتها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للانسان نصیب مما اکتسب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تلاش و قابلیّت افراد در برتری یافتن آنان، زمینۀ دوری جستن از تمنی نسبت به داراییها و امتیازات دیگران</w:t>
      </w:r>
    </w:p>
    <w:p>
      <w:pPr>
        <w:pStyle w:val="BookText"/>
        <w:rPr/>
      </w:pPr>
      <w:r>
        <w:rPr>
          <w:rFonts w:ascii="Amiri" w:hAnsi="Amiri" w:eastAsia="Amiri" w:cs="Amiri"/>
          <w:color w:val="111111"/>
          <w:sz w:val="28"/>
          <w:sz w:val="28"/>
          <w:szCs w:val="28"/>
          <w:rtl w:val="true"/>
          <w:lang w:bidi="ar-SA"/>
        </w:rPr>
        <w:t xml:space="preserve">وَ لاٰ تَتَمَنَّوْا مٰا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لِلنِّسٰاءِ نَصِیبٌ</w:t>
      </w:r>
    </w:p>
    <w:p>
      <w:pPr>
        <w:pStyle w:val="BookText"/>
        <w:rPr/>
      </w:pPr>
      <w:r>
        <w:rPr>
          <w:rFonts w:ascii="IRNazanin" w:hAnsi="IRNazanin" w:eastAsia="IRNazanin"/>
          <w:color w:val="111111"/>
          <w:sz w:val="28"/>
          <w:sz w:val="28"/>
          <w:szCs w:val="28"/>
          <w:rtl w:val="true"/>
          <w:lang w:bidi="fa-IR"/>
        </w:rPr>
        <w:t>خداوند پس از منع طمع‌ورزی به نعمتهای دیگران، آن را نتیجۀ قابلیّت و تلاش افراد معرفی کرده تا زمینۀ آرزوهای منفی را قطع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مالک بخشی از درآمدهای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لِلرِّجٰالِ نَصِیبٌ مِمَّا اکْتَسَبُوا وَ لِلنِّسٰاءِ نَصِیبٌ مِمَّا اکْتَسَبْنَ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انسانها مالک بخشی از درآمد خویش هستند و بخش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فقرا و یا حکومت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باید کمبودهای خویش را با تقاضای از خدا جبران کند، نه با طمع‌ورزی و دست‌اندازی به حقوق دیگران</w:t>
      </w:r>
    </w:p>
    <w:p>
      <w:pPr>
        <w:pStyle w:val="BookText"/>
        <w:rPr/>
      </w:pPr>
      <w:r>
        <w:rPr>
          <w:rFonts w:ascii="Amiri" w:hAnsi="Amiri" w:eastAsia="Amiri" w:cs="Amiri"/>
          <w:color w:val="111111"/>
          <w:sz w:val="28"/>
          <w:sz w:val="28"/>
          <w:szCs w:val="28"/>
          <w:rtl w:val="true"/>
          <w:lang w:bidi="ar-SA"/>
        </w:rPr>
        <w:t xml:space="preserve">وَ لاٰ تَتَمَنَّوْا مٰا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سْئَلُوا اللّٰهَ مِنْ فَضْلِهِ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امیدواری به فضل خداوند در دعا و تقاضا از او</w:t>
      </w:r>
    </w:p>
    <w:p>
      <w:pPr>
        <w:pStyle w:val="BookText"/>
        <w:rPr/>
      </w:pPr>
      <w:r>
        <w:rPr>
          <w:rFonts w:ascii="Amiri" w:hAnsi="Amiri" w:eastAsia="Amiri" w:cs="Amiri"/>
          <w:color w:val="111111"/>
          <w:sz w:val="28"/>
          <w:sz w:val="28"/>
          <w:szCs w:val="28"/>
          <w:rtl w:val="true"/>
          <w:lang w:bidi="ar-SA"/>
        </w:rPr>
        <w:t>وَ سْئَلُوا اللّٰهَ مِنْ فَضْلِهِ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دعا در جلب فضل الهی</w:t>
      </w:r>
    </w:p>
    <w:p>
      <w:pPr>
        <w:pStyle w:val="BookText"/>
        <w:rPr/>
      </w:pPr>
      <w:r>
        <w:rPr>
          <w:rFonts w:ascii="Amiri" w:hAnsi="Amiri" w:eastAsia="Amiri" w:cs="Amiri"/>
          <w:color w:val="111111"/>
          <w:sz w:val="28"/>
          <w:sz w:val="28"/>
          <w:szCs w:val="28"/>
          <w:rtl w:val="true"/>
          <w:lang w:bidi="ar-SA"/>
        </w:rPr>
        <w:t>وَ سْئَلُوا اللّٰهَ مِنْ فَضْلِهِ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فضل الهی، زمینه‌ساز پرهیز از طمع‌ورزی نسبت به داراییهای دیگران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تَتَمَنَّوْا مٰا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سْئَلُوا اللّٰهَ مِنْ فَضْلِهِ</w:t>
      </w:r>
    </w:p>
    <w:p>
      <w:pPr>
        <w:pStyle w:val="BookText"/>
        <w:rPr/>
      </w:pPr>
      <w:r>
        <w:rPr>
          <w:rFonts w:ascii="IRNazanin" w:hAnsi="IRNazanin" w:eastAsia="IRNazanin"/>
          <w:color w:val="111111"/>
          <w:sz w:val="28"/>
          <w:sz w:val="28"/>
          <w:szCs w:val="28"/>
          <w:rtl w:val="true"/>
          <w:lang w:bidi="fa-IR"/>
        </w:rPr>
        <w:t>نهی از طمع‌ورزی به دارایی دیگران، و آنگاه امر به تقاضا از خدا، که نتیجۀ آن امیدبخشی به فضل الهی است، در حقیقت ارائه راهی است برای اجتناب از حسرت و دست‌اندازی به نعمتهای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امیدواری به فضل خدا، در کنار کار و کوشش</w:t>
      </w:r>
    </w:p>
    <w:p>
      <w:pPr>
        <w:pStyle w:val="BookText"/>
        <w:rPr/>
      </w:pPr>
      <w:r>
        <w:rPr>
          <w:rFonts w:ascii="Amiri" w:hAnsi="Amiri" w:eastAsia="Amiri" w:cs="Amiri"/>
          <w:color w:val="111111"/>
          <w:sz w:val="28"/>
          <w:sz w:val="28"/>
          <w:szCs w:val="28"/>
          <w:rtl w:val="true"/>
          <w:lang w:bidi="ar-SA"/>
        </w:rPr>
        <w:t xml:space="preserve">لِلرِّجٰالِ نَصِیبٌ مِمَّا اکْتَسَبُوا وَ لِلنِّسٰاءِ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سْئَلُوا اللّٰهَ مِنْ فَضْلِهِ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جملۀ سابق است؛ یعنی آرزوی نعمت دیگران نکنید بلکه خود در به دست آوردن مال و منال تلاش کرده و به فضل خدا امیدوار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صحیح دادن به انگیزه‌های درونی انسان، از روشهای تربیتی قرآن</w:t>
      </w:r>
    </w:p>
    <w:p>
      <w:pPr>
        <w:pStyle w:val="BookText"/>
        <w:rPr/>
      </w:pPr>
      <w:r>
        <w:rPr>
          <w:rFonts w:ascii="Amiri" w:hAnsi="Amiri" w:eastAsia="Amiri" w:cs="Amiri"/>
          <w:color w:val="111111"/>
          <w:sz w:val="28"/>
          <w:sz w:val="28"/>
          <w:szCs w:val="28"/>
          <w:rtl w:val="true"/>
          <w:lang w:bidi="ar-SA"/>
        </w:rPr>
        <w:t xml:space="preserve">وَ لاٰ تَتَمَنَّوْا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سْئَلُوا اللّٰهَ مِنْ فَضْلِهِ</w:t>
      </w:r>
    </w:p>
    <w:p>
      <w:pPr>
        <w:pStyle w:val="BookText"/>
        <w:rPr/>
      </w:pPr>
      <w:r>
        <w:rPr>
          <w:rFonts w:ascii="IRNazanin" w:hAnsi="IRNazanin" w:eastAsia="IRNazanin"/>
          <w:color w:val="111111"/>
          <w:sz w:val="28"/>
          <w:sz w:val="28"/>
          <w:szCs w:val="28"/>
          <w:rtl w:val="true"/>
          <w:lang w:bidi="fa-IR"/>
        </w:rPr>
        <w:t>وجود آرزو و تمایل در آدمی انکارناپذیر است و قرآن، ضمن تحریم چشمداشت به اموال دیگران، خواسته‌های مردم را با فراخوانی آنان به جستجوی فضل خدا، جهتی صحیح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و دانا به هر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بِکُلِّ شَیْءٍ عَلِیماً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به درخواستها و نیازهای انسان</w:t>
      </w:r>
    </w:p>
    <w:p>
      <w:pPr>
        <w:pStyle w:val="BookText"/>
        <w:rPr/>
      </w:pPr>
      <w:r>
        <w:rPr>
          <w:rFonts w:ascii="Amiri" w:hAnsi="Amiri" w:eastAsia="Amiri" w:cs="Amiri"/>
          <w:color w:val="111111"/>
          <w:sz w:val="28"/>
          <w:sz w:val="28"/>
          <w:szCs w:val="28"/>
          <w:rtl w:val="true"/>
          <w:lang w:bidi="ar-SA"/>
        </w:rPr>
        <w:t>وَ سْئَلُوا اللّٰهَ مِنْ فَضْلِهِ إِنَّ اللّٰهَ کٰانَ بِکُلِّ شَیْءٍ عَلِیماً</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مسائلی است که در این آیه مطرح شده که از جمله آن‌ها نیازها و درخواستهای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خداوند به آرزوها و حالات درونی انسانها</w:t>
      </w:r>
    </w:p>
    <w:p>
      <w:pPr>
        <w:pStyle w:val="BookText"/>
        <w:rPr/>
      </w:pPr>
      <w:r>
        <w:rPr>
          <w:rFonts w:ascii="Amiri" w:hAnsi="Amiri" w:eastAsia="Amiri" w:cs="Amiri"/>
          <w:color w:val="111111"/>
          <w:sz w:val="28"/>
          <w:sz w:val="28"/>
          <w:szCs w:val="28"/>
          <w:rtl w:val="true"/>
          <w:lang w:bidi="ar-SA"/>
        </w:rPr>
        <w:t xml:space="preserve">وَ لاٰ تَتَمَنَّوْا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بِکُلِّ شَیْءٍ عَلِیماً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همه‌جانبۀ خداوند، زمینۀ مراقبت انسان بر حالات درونی خویش</w:t>
      </w:r>
    </w:p>
    <w:p>
      <w:pPr>
        <w:pStyle w:val="BookText"/>
        <w:rPr/>
      </w:pPr>
      <w:r>
        <w:rPr>
          <w:rFonts w:ascii="Amiri" w:hAnsi="Amiri" w:eastAsia="Amiri" w:cs="Amiri"/>
          <w:color w:val="111111"/>
          <w:sz w:val="28"/>
          <w:sz w:val="28"/>
          <w:szCs w:val="28"/>
          <w:rtl w:val="true"/>
          <w:lang w:bidi="ar-SA"/>
        </w:rPr>
        <w:t xml:space="preserve">وَ لاٰ تَتَمَنَّوْا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بِکُلِّ شَیْءٍ عَلِیماً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اللّٰهَ کٰانَ بِکُلِّ شَیْءٍ عَلِیماً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عبدالرحمن‌بن أبی نجران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تَتَمَنَّوْا مٰا فَضَّلَ اللّٰهُ بِهِ بَعْضَکُمْ عَلیٰ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یتمنّی الرجل امرأة الرجل و لا ابنته ولکن یتمنّی مثلَهما؛ </w:t>
      </w:r>
      <w:r>
        <w:rPr>
          <w:rStyle w:val="FootnoteAnchor"/>
          <w:rtl w:val="true"/>
        </w:rPr>
        <w:footnoteReference w:id="8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ابی نجران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تَتَمَنَّوْا مٰا فَضَّلَ اللّٰهُ بِهِ بَعْضَکُمْ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مردی، زن کسی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bookmarkStart w:id="385" w:name="pg19783_214679"/>
    </w:p>
    <w:p>
      <w:pPr>
        <w:pStyle w:val="BookText"/>
        <w:rPr/>
      </w:pPr>
      <w:bookmarkEnd w:id="385"/>
      <w:r>
        <w:rPr>
          <w:rFonts w:ascii="IRNazanin" w:hAnsi="IRNazanin" w:eastAsia="IRNazanin"/>
          <w:color w:val="111111"/>
          <w:sz w:val="28"/>
          <w:sz w:val="28"/>
          <w:szCs w:val="28"/>
          <w:rtl w:val="true"/>
          <w:lang w:bidi="fa-IR"/>
        </w:rPr>
        <w:t>کسی را آرزو کند ولی می‌تواند همانند آنها را آرزو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قسم الأرزاق بین عباده و أفضل فضلاً کثیراً لم یقسمه بین أحد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سْئَلُوا اللّٰهَ مِنْ فَضْلِهِ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ارزاق رابین بندگانش تقسیم نمود و باقی مانده بسیاری را نگه داشت وبین احدی تقسیم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نیاز دارد می‌تواند آن را از خداوند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سْئَلُوا اللّٰهَ مِنْ فَضْلِهِ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اخلاق؛ اللّه؛ امید؛ انسان؛ برگزیدگی؛ بغی؛ تربیت؛ جامعه؛ حقوق؛ حُکم؛ دعا؛ ذکر؛ رزق؛ رشد؛ زن؛ طمع؛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فساد؛ فضل خدا؛ قرآن؛ کار؛ گناه؛ مالکیت؛ مرد؛ ملامت؛ نعمت</w:t>
      </w:r>
    </w:p>
    <w:p>
      <w:pPr>
        <w:pStyle w:val="Heading3"/>
        <w:numPr>
          <w:ilvl w:val="2"/>
          <w:numId w:val="1"/>
        </w:numPr>
        <w:rPr/>
      </w:pPr>
      <w:bookmarkStart w:id="386" w:name="__RefHeading___Toc1214574_2314609296"/>
      <w:bookmarkStart w:id="387" w:name="_Toc130"/>
      <w:bookmarkEnd w:id="38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33</w:t>
      </w:r>
      <w:r>
        <w:rPr>
          <w:rtl w:val="true"/>
        </w:rPr>
        <w:t>]</w:t>
      </w:r>
      <w:bookmarkEnd w:id="387"/>
    </w:p>
    <w:p>
      <w:pPr>
        <w:pStyle w:val="BookText"/>
        <w:rPr/>
      </w:pPr>
      <w:r>
        <w:rPr>
          <w:rFonts w:ascii="Amiri" w:hAnsi="Amiri" w:eastAsia="Amiri" w:cs="Amiri"/>
          <w:color w:val="111111"/>
          <w:sz w:val="28"/>
          <w:sz w:val="28"/>
          <w:szCs w:val="28"/>
          <w:rtl w:val="true"/>
          <w:lang w:bidi="ar-SA"/>
        </w:rPr>
        <w:t xml:space="preserve">وَ لِکُلٍّ جَعَلْنٰا مَوٰالِیَ مِمّٰا تَرَکَ اَلْوٰالِدٰانِ وَ اَلْأَقْرَبُونَ وَ اَلَّذِینَ عَقَدَتْ أَیْمٰانُکُمْ فَآتُوهُمْ نَصِیبَهُمْ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و برای هر گروهی که آنان را وارث قرار داده‌ایم، از آنچه پدر و مادر و خویشاوندانِ نزدیک‌تر بر جای گذاشته‌اند سهمی است؛ و به کسانی که با آنان پیمان بسته‌اید نیز نصیبشان را بدهید؛ همانا خدا بر هر چیزی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کس وارثانی تعیین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جَعَلْنٰا مَوٰالِیَ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معنای اولیاء است یعنی کسانی که دارای حق اولویّت هستند، و مراد از آن در آیۀ شریفه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وارثان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پدر و مادر و خویشان باقی می‌گذارند، دارای وارثانی معین</w:t>
      </w:r>
    </w:p>
    <w:p>
      <w:pPr>
        <w:pStyle w:val="BookText"/>
        <w:rPr/>
      </w:pPr>
      <w:r>
        <w:rPr>
          <w:rFonts w:ascii="Amiri" w:hAnsi="Amiri" w:eastAsia="Amiri" w:cs="Amiri"/>
          <w:color w:val="111111"/>
          <w:sz w:val="28"/>
          <w:sz w:val="28"/>
          <w:szCs w:val="28"/>
          <w:rtl w:val="true"/>
          <w:lang w:bidi="ar-SA"/>
        </w:rPr>
        <w:t>وَ لِکُلٍّ جَعَلْنٰا مَوٰالِیَ مِمّٰا تَرَکَ الْوٰالِدٰانِ وَ الْأَقْرَبُونَ</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الْوٰالِدٰانِ وَ الْأَقْرَبُونَ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بخشی از اموال میت به وارثان او منتقل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تَرَکَ</w:t>
      </w:r>
    </w:p>
    <w:p>
      <w:pPr>
        <w:pStyle w:val="BookText"/>
        <w:rPr/>
      </w:pPr>
      <w:r>
        <w:rPr>
          <w:rFonts w:ascii="IRNazanin" w:hAnsi="IRNazanin" w:eastAsia="IRNazanin"/>
          <w:color w:val="111111"/>
          <w:sz w:val="28"/>
          <w:sz w:val="28"/>
          <w:szCs w:val="28"/>
          <w:rtl w:val="true"/>
          <w:lang w:bidi="fa-IR"/>
        </w:rPr>
        <w:t xml:space="preserve">بدان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باشد 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خویشان میت، وارثان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جَعَلْنٰا مَوٰالِیَ مِمّٰا تَرَکَ الْوٰالِدٰانِ وَ الْأَقْرَبُونَ</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یاد شده، ضمیری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الْوٰالِدٰانِ وَ الْأَقْرَبُونَ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برای ضمیری محذوف است که به موالی برمی‌گردد؛ یعنی آن وارثان، پدر و مادر و خویشان 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نزدیکتر میّت، دارای حقّ اولویّت نسبت به میراث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جَعَلْنٰا مَوٰالِیَ مِمّٰا تَرَکَ الْوٰالِدٰانِ وَ الْأَقْرَبُونَ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افعل تفضیل برای رساندن این معناست که خویشان نزدیکتر، دارای اولویت در ارث بردن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بر توارث، از موجبات ارث</w:t>
      </w:r>
    </w:p>
    <w:p>
      <w:pPr>
        <w:pStyle w:val="BookText"/>
        <w:rPr/>
      </w:pPr>
      <w:r>
        <w:rPr>
          <w:rFonts w:ascii="Amiri" w:hAnsi="Amiri" w:eastAsia="Amiri" w:cs="Amiri"/>
          <w:color w:val="111111"/>
          <w:sz w:val="28"/>
          <w:sz w:val="28"/>
          <w:szCs w:val="28"/>
          <w:rtl w:val="true"/>
          <w:lang w:bidi="ar-SA"/>
        </w:rPr>
        <w:t xml:space="preserve">وَ لِکُلٍّ جَعَلْنٰا مَوٰالِیَ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عَقَدَتْ أَیْمٰانُکُمْ</w:t>
      </w:r>
    </w:p>
    <w:p>
      <w:pPr>
        <w:pStyle w:val="BookText"/>
        <w:rPr/>
      </w:pPr>
      <w:r>
        <w:rPr>
          <w:rFonts w:ascii="IRNazanin" w:hAnsi="IRNazanin" w:eastAsia="IRNazanin"/>
          <w:color w:val="111111"/>
          <w:sz w:val="28"/>
          <w:sz w:val="28"/>
          <w:szCs w:val="28"/>
          <w:rtl w:val="true"/>
          <w:lang w:bidi="fa-IR"/>
        </w:rPr>
        <w:t>عقد یمین به معنای پیمان بستن است و چون بحث آیه دربارۀ ارث است، این پیمان دربارۀ میراث خواهد بود؛ یعنی پیمان بر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این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وارث یکدیگر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لِکُلٍّ جَعَلْنٰا مَوٰالِیَ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عَقَدَتْ أَیْمٰانُکُمْ</w:t>
      </w:r>
    </w:p>
    <w:p>
      <w:pPr>
        <w:pStyle w:val="BookText"/>
        <w:rPr/>
      </w:pPr>
      <w:r>
        <w:rPr>
          <w:rFonts w:ascii="IRNazanin" w:hAnsi="IRNazanin" w:eastAsia="IRNazanin"/>
          <w:color w:val="111111"/>
          <w:sz w:val="28"/>
          <w:sz w:val="28"/>
          <w:szCs w:val="28"/>
          <w:rtl w:val="true"/>
          <w:lang w:bidi="fa-IR"/>
        </w:rPr>
        <w:t>برخی برآنند که مراد از پیمان در آیۀ شریفه، پیمان زناشویی و منطبق بر زن و شوهر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پرداخت سهم و نصیب هر یک از ورثه به ایشان</w:t>
      </w:r>
    </w:p>
    <w:p>
      <w:pPr>
        <w:pStyle w:val="BookText"/>
        <w:rPr/>
      </w:pPr>
      <w:r>
        <w:rPr>
          <w:rFonts w:ascii="Amiri" w:hAnsi="Amiri" w:eastAsia="Amiri" w:cs="Amiri"/>
          <w:color w:val="111111"/>
          <w:sz w:val="28"/>
          <w:sz w:val="28"/>
          <w:szCs w:val="28"/>
          <w:rtl w:val="true"/>
          <w:lang w:bidi="ar-SA"/>
        </w:rPr>
        <w:t xml:space="preserve">لِکُلٍّ جَعَلْنٰا مَوٰالِیَ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فَآتُوهُمْ نَصِیبَهُمْ</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الْوٰالِدٰانِ وَ الْأَقْرَبُونَ وَ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در هر دو صورت مراد از آن وارثان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پرداخت حقوق کسانی که با آنها پیمانهای مالی بسته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عَقَدَتْ أَیْمٰانُکُمْ فَآتُوهُمْ نَصِیبَهُمْ</w:t>
      </w:r>
    </w:p>
    <w:p>
      <w:pPr>
        <w:pStyle w:val="BookText"/>
        <w:rPr/>
      </w:pPr>
      <w:r>
        <w:rPr>
          <w:rFonts w:ascii="IRNazanin" w:hAnsi="IRNazanin" w:eastAsia="IRNazanin"/>
          <w:color w:val="111111"/>
          <w:sz w:val="28"/>
          <w:sz w:val="28"/>
          <w:szCs w:val="28"/>
          <w:rtl w:val="true"/>
          <w:lang w:bidi="fa-IR"/>
        </w:rPr>
        <w:t xml:space="preserve">در برداشت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گرفته شده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فَآتُوهُمْ نَصِیبَهُمْ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زمرۀ وارثان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باید حقوقی را که به واسطۀ عقد و پیمان بر عهدۀ میّت است، پرداخت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عَقَدَتْ أَیْمٰانُکُمْ فَآتُوهُمْ نَصِیبَهُمْ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مستأنفه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وارثان نخواهند بود؛ بلکه کسانی هستند که با میت پیمان مالی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مخاطبان به پرداخت حقوق آنان، همان ورثه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دایمی خداوند بر هر چیز</w:t>
      </w:r>
    </w:p>
    <w:p>
      <w:pPr>
        <w:pStyle w:val="BookText"/>
        <w:rPr/>
      </w:pPr>
      <w:r>
        <w:rPr>
          <w:rFonts w:ascii="Amiri" w:hAnsi="Amiri" w:eastAsia="Amiri" w:cs="Amiri"/>
          <w:color w:val="111111"/>
          <w:sz w:val="28"/>
          <w:sz w:val="28"/>
          <w:szCs w:val="28"/>
          <w:rtl w:val="true"/>
          <w:lang w:bidi="ar-SA"/>
        </w:rPr>
        <w:t>إِنَّ اللّٰهَ کٰانَ عَلیٰ کُلِّ شَیْءٍ شَهِیداً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 بر همۀ عهدها و پیمانها و اعمال انسان</w:t>
      </w:r>
    </w:p>
    <w:p>
      <w:pPr>
        <w:pStyle w:val="BookText"/>
        <w:rPr/>
      </w:pPr>
      <w:r>
        <w:rPr>
          <w:rFonts w:ascii="Amiri" w:hAnsi="Amiri" w:eastAsia="Amiri" w:cs="Amiri"/>
          <w:color w:val="111111"/>
          <w:sz w:val="28"/>
          <w:sz w:val="28"/>
          <w:szCs w:val="28"/>
          <w:rtl w:val="true"/>
          <w:lang w:bidi="ar-SA"/>
        </w:rPr>
        <w:t>وَ الَّذِینَ عَقَدَتْ أَیْمٰانُکُمْ فَآتُوهُمْ نَصِیبَهُمْ إِنَّ اللّٰهَ کٰانَ عَلیٰ کُلِّ شَیْءٍ شَهِیداً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نظارت دایمی خداوند، ضامن پایبندی به احکام الهی</w:t>
      </w:r>
    </w:p>
    <w:p>
      <w:pPr>
        <w:pStyle w:val="BookText"/>
        <w:rPr/>
      </w:pPr>
      <w:r>
        <w:rPr>
          <w:rFonts w:ascii="Amiri" w:hAnsi="Amiri" w:eastAsia="Amiri" w:cs="Amiri"/>
          <w:color w:val="111111"/>
          <w:sz w:val="28"/>
          <w:sz w:val="28"/>
          <w:szCs w:val="28"/>
          <w:rtl w:val="true"/>
          <w:lang w:bidi="ar-SA"/>
        </w:rPr>
        <w:t xml:space="preserve">وَ لِکُلٍّ جَعَلْنٰا مَوٰالِیَ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 کُلِّ شَیْءٍ شَهِیداً</w:t>
      </w:r>
    </w:p>
    <w:p>
      <w:pPr>
        <w:pStyle w:val="BookText"/>
        <w:rPr/>
      </w:pPr>
      <w:r>
        <w:rPr>
          <w:rFonts w:ascii="IRNazanin" w:hAnsi="IRNazanin" w:eastAsia="IRNazanin"/>
          <w:color w:val="111111"/>
          <w:sz w:val="28"/>
          <w:sz w:val="28"/>
          <w:szCs w:val="28"/>
          <w:rtl w:val="true"/>
          <w:lang w:bidi="fa-IR"/>
        </w:rPr>
        <w:t>هدف از بیان این حقیقت که خداوند بر هر چیزی ناظر است، این است که آدمی با توجه به آن، نسبت به احکام ارائه شده از سوی خداوند، متعهد و پایبند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کسانی که نسبت به پرداخت حقوق ورثه کوتاهی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لِکُلٍّ جَعَلْنٰا مَوٰالِیَ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 کُلِّ شَیْءٍ شَهِیداً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منظور تهدید کسانی باشد که احکام الهی را عمل نمی‌کنند و حقوق بیان شده در آیۀ شریفه را به اهل آن نمی‌رسانند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کسانی که به پیمانها وفادار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عَقَدَتْ أَیْمٰانُکُمْ فَآتُوهُمْ نَصِیبَهُمْ إِنَّ اللّٰهَ کٰانَ عَلیٰ کُلِّ شَیْءٍ شَهِیداً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 اسما و صفات؛ اللّه؛حقوق؛ حُکم؛ ذکر؛ عقد؛ عمل؛ عهد؛ قسم؛ گواهی؛ معاهده؛ ملامت؛ میت؛ والدین؛ وجوب</w:t>
      </w:r>
      <w:bookmarkStart w:id="388" w:name="pg19783_214682"/>
    </w:p>
    <w:p>
      <w:pPr>
        <w:pStyle w:val="Heading3"/>
        <w:numPr>
          <w:ilvl w:val="2"/>
          <w:numId w:val="1"/>
        </w:numPr>
        <w:rPr/>
      </w:pPr>
      <w:bookmarkStart w:id="389" w:name="__RefHeading___Toc1214576_2314609296"/>
      <w:bookmarkStart w:id="390" w:name="_Toc131"/>
      <w:bookmarkEnd w:id="388"/>
      <w:bookmarkEnd w:id="38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34</w:t>
      </w:r>
      <w:r>
        <w:rPr>
          <w:rtl w:val="true"/>
        </w:rPr>
        <w:t>]</w:t>
      </w:r>
      <w:bookmarkEnd w:id="390"/>
    </w:p>
    <w:p>
      <w:pPr>
        <w:pStyle w:val="BookText"/>
        <w:rPr/>
      </w:pPr>
      <w:r>
        <w:rPr>
          <w:rFonts w:ascii="Amiri" w:hAnsi="Amiri" w:eastAsia="Amiri" w:cs="Amiri"/>
          <w:color w:val="111111"/>
          <w:sz w:val="28"/>
          <w:sz w:val="28"/>
          <w:szCs w:val="28"/>
          <w:rtl w:val="true"/>
          <w:lang w:bidi="ar-SA"/>
        </w:rPr>
        <w:t xml:space="preserve">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مردان بر زنان خود مدیریّت دارند، بدان سبب که خدا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داده است، و نیز بدان سبب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مشترک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اموالشان هزینه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شایسته فرمانبردارند، و در غیاب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حقوق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می‌کنند، همان‌گونه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زنانی که از ناسازگاری آنان بیم دارید، نخست اندرزشان دهید،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سود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بستر از آنان دوری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سود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بزنید؛ پس اگر از شما اطاعت کردند، راهی بر زیانشان مجویید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بلند مرتبه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سرپرستی زنان هر جامعه بر عهدۀ مردان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اَلرِّجٰالُ قَوّٰامُونَ عَلَی النِّسٰاءِ</w:t>
      </w:r>
    </w:p>
    <w:p>
      <w:pPr>
        <w:pStyle w:val="BookText"/>
        <w:rPr/>
      </w:pPr>
      <w:r>
        <w:rPr>
          <w:rFonts w:ascii="IRNazanin" w:hAnsi="IRNazanin" w:eastAsia="IRNazanin"/>
          <w:color w:val="111111"/>
          <w:sz w:val="28"/>
          <w:sz w:val="28"/>
          <w:szCs w:val="28"/>
          <w:rtl w:val="true"/>
          <w:lang w:bidi="fa-IR"/>
        </w:rPr>
        <w:t xml:space="preserve">در برداشت یاد شده،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مطلق مردان و زنان گرفته شده، نه خصوص شوهران و همسران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به کسی گفته می‌شود که تدبیر و اصلاح دیگری را بر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وظیفه‌دار سرپرستی و مدیریت همسران خویش</w:t>
      </w:r>
    </w:p>
    <w:p>
      <w:pPr>
        <w:pStyle w:val="BookText"/>
        <w:rPr/>
      </w:pPr>
      <w:r>
        <w:rPr>
          <w:rFonts w:ascii="Amiri" w:hAnsi="Amiri" w:eastAsia="Amiri" w:cs="Amiri"/>
          <w:color w:val="111111"/>
          <w:sz w:val="28"/>
          <w:sz w:val="28"/>
          <w:szCs w:val="28"/>
          <w:rtl w:val="true"/>
          <w:lang w:bidi="ar-SA"/>
        </w:rPr>
        <w:t>اَلرِّجٰالُ قَوّٰامُونَ عَلَی النِّسٰاءِ</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شوهران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مردان، دارای برتری بر مجموعه زنان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اَلرِّجٰالُ قَوّٰامُونَ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فَضَّلَ اللّٰهُ بَعْضَهُمْ عَلیٰ بَعْضٍ</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مراد از برتری مردان بر زنان می‌تواند برتری نوع آنان باشد، نه برتری یکایک مردان بر یکایک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گروههای مردان بر گروههای همسان خویش از زنان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فَضَّلَ اللّٰهُ بَعْضَهُمْ عَلیٰ بَعْضٍ</w:t>
      </w:r>
    </w:p>
    <w:p>
      <w:pPr>
        <w:pStyle w:val="BookText"/>
        <w:rPr/>
      </w:pPr>
      <w:r>
        <w:rPr>
          <w:rFonts w:ascii="IRNazanin" w:hAnsi="IRNazanin" w:eastAsia="IRNazanin"/>
          <w:color w:val="111111"/>
          <w:sz w:val="28"/>
          <w:sz w:val="28"/>
          <w:szCs w:val="28"/>
          <w:rtl w:val="true"/>
          <w:lang w:bidi="fa-IR"/>
        </w:rPr>
        <w:t>برخی برآنند که تفضیل مردان بر زنان در شرایط همسان و گروههای همسان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دارای برتریهایی بر یکدیگر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فَضَّلَ اللّٰهُ بَعْضَهُمْ عَلیٰ بَعْضٍ</w:t>
      </w:r>
    </w:p>
    <w:p>
      <w:pPr>
        <w:pStyle w:val="BookText"/>
        <w:rPr/>
      </w:pPr>
      <w:r>
        <w:rPr>
          <w:rFonts w:ascii="IRNazanin" w:hAnsi="IRNazanin" w:eastAsia="IRNazanin"/>
          <w:color w:val="111111"/>
          <w:sz w:val="28"/>
          <w:sz w:val="28"/>
          <w:szCs w:val="28"/>
          <w:rtl w:val="true"/>
          <w:lang w:bidi="fa-IR"/>
        </w:rPr>
        <w:t xml:space="preserve">برخی برآنند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اعم از زن و مرد، می‌باشد، نه خصوص مردان؛ و گر نه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فضلهم الله علیهن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مردان بر زنان، فلسفۀ تشریع حق سرپرستی و مدیریت آنان بر همسران خویش</w:t>
      </w:r>
    </w:p>
    <w:p>
      <w:pPr>
        <w:pStyle w:val="BookText"/>
        <w:rPr/>
      </w:pPr>
      <w:r>
        <w:rPr>
          <w:rFonts w:ascii="Amiri" w:hAnsi="Amiri" w:eastAsia="Amiri" w:cs="Amiri"/>
          <w:color w:val="111111"/>
          <w:sz w:val="28"/>
          <w:sz w:val="28"/>
          <w:szCs w:val="28"/>
          <w:rtl w:val="true"/>
          <w:lang w:bidi="ar-SA"/>
        </w:rPr>
        <w:t>اَلرِّجٰالُ قَوّٰامُونَ عَلَی النِّسٰاءِ بِمٰا فَضَّلَ اللّٰهُ بَعْضَهُمْ عَلیٰ بَعْضٍ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و برتری، از شرایط سرپرستی و مدیریت</w:t>
      </w:r>
    </w:p>
    <w:p>
      <w:pPr>
        <w:pStyle w:val="BookText"/>
        <w:rPr/>
      </w:pPr>
      <w:r>
        <w:rPr>
          <w:rFonts w:ascii="Amiri" w:hAnsi="Amiri" w:eastAsia="Amiri" w:cs="Amiri"/>
          <w:color w:val="111111"/>
          <w:sz w:val="28"/>
          <w:sz w:val="28"/>
          <w:szCs w:val="28"/>
          <w:rtl w:val="true"/>
          <w:lang w:bidi="ar-SA"/>
        </w:rPr>
        <w:t>اَلرِّجٰالُ قَوّٰامُونَ عَلَی النِّسٰاءِ بِمٰا فَضَّلَ اللّٰهُ بَعْضَهُمْ عَلیٰ بَعْضٍ</w:t>
      </w:r>
    </w:p>
    <w:p>
      <w:pPr>
        <w:pStyle w:val="BookText"/>
        <w:rPr/>
      </w:pPr>
      <w:r>
        <w:rPr>
          <w:rFonts w:ascii="IRNazanin" w:hAnsi="IRNazanin" w:eastAsia="IRNazanin"/>
          <w:color w:val="111111"/>
          <w:sz w:val="28"/>
          <w:sz w:val="28"/>
          <w:szCs w:val="28"/>
          <w:rtl w:val="true"/>
          <w:lang w:bidi="fa-IR"/>
        </w:rPr>
        <w:t>چون حق مدیریت مردان بر زنان به لحاظ برتری آنان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نظام حقوقی اسلام، با نظام تکوین</w:t>
      </w:r>
    </w:p>
    <w:p>
      <w:pPr>
        <w:pStyle w:val="BookText"/>
        <w:rPr/>
      </w:pPr>
      <w:r>
        <w:rPr>
          <w:rFonts w:ascii="Amiri" w:hAnsi="Amiri" w:eastAsia="Amiri" w:cs="Amiri"/>
          <w:color w:val="111111"/>
          <w:sz w:val="28"/>
          <w:sz w:val="28"/>
          <w:szCs w:val="28"/>
          <w:rtl w:val="true"/>
          <w:lang w:bidi="ar-SA"/>
        </w:rPr>
        <w:t>اَلرِّجٰالُ قَوّٰامُونَ عَلَی النِّسٰاءِ بِمٰا فَضَّلَ اللّٰهُ بَعْضَهُمْ عَلیٰ بَعْضٍ</w:t>
      </w:r>
    </w:p>
    <w:p>
      <w:pPr>
        <w:pStyle w:val="BookText"/>
        <w:rPr/>
      </w:pPr>
      <w:r>
        <w:rPr>
          <w:rFonts w:ascii="IRNazanin" w:hAnsi="IRNazanin" w:eastAsia="IRNazanin"/>
          <w:color w:val="111111"/>
          <w:sz w:val="28"/>
          <w:sz w:val="28"/>
          <w:szCs w:val="28"/>
          <w:rtl w:val="true"/>
          <w:lang w:bidi="fa-IR"/>
        </w:rPr>
        <w:t>چون خداوند حق مدیریّت بر زنان را بر اساس برتری تکوینی مردان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برتریهای مردم بر یکدیگر، برخاسته از فضل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اللّٰهُ بَعْضَهُمْ عَلیٰ بَعْضٍ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زنان بر عهدۀ همسرانشان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أَنْفَقُوا مِنْ أَمْوٰالِهِمْ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هزینه‌های زندگی از سوی مردان، فلسفۀ تشریع حق مدیریت و سرپرستی آنان بر همسران خویش</w:t>
      </w:r>
    </w:p>
    <w:p>
      <w:pPr>
        <w:pStyle w:val="BookText"/>
        <w:rPr/>
      </w:pPr>
      <w:r>
        <w:rPr>
          <w:rFonts w:ascii="Amiri" w:hAnsi="Amiri" w:eastAsia="Amiri" w:cs="Amiri"/>
          <w:color w:val="111111"/>
          <w:sz w:val="28"/>
          <w:sz w:val="28"/>
          <w:szCs w:val="28"/>
          <w:rtl w:val="true"/>
          <w:lang w:bidi="ar-SA"/>
        </w:rPr>
        <w:t xml:space="preserve">اَلرِّجٰالُ قَوّٰامُونَ عَلَی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أَنْفَقُوا مِنْ أَمْوٰالِهِمْ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به قوانین تکوین و تشریع در جعل مقررات حاکم بر خانواده</w:t>
      </w:r>
    </w:p>
    <w:p>
      <w:pPr>
        <w:pStyle w:val="BookText"/>
        <w:rPr/>
      </w:pPr>
      <w:r>
        <w:rPr>
          <w:rFonts w:ascii="Amiri" w:hAnsi="Amiri" w:eastAsia="Amiri" w:cs="Amiri"/>
          <w:color w:val="111111"/>
          <w:sz w:val="28"/>
          <w:sz w:val="28"/>
          <w:szCs w:val="28"/>
          <w:rtl w:val="true"/>
          <w:lang w:bidi="ar-SA"/>
        </w:rPr>
        <w:t xml:space="preserve">اَلرِّجٰالُ قَوّٰامُونَ عَلَی النِّسٰاءِ بِمٰا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أَنْفَقُوا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در توجیه جعل مدیریت برای مردان به دو جهت تصریح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برتری مردان بر زنان، که یک مسأله تکوینی است و دیگری عهده‌دار بودن نفقه، که یک حکم تشریعی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شایسته، مطیع شوهران خویش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فَالصّٰالِحٰاتُ قٰانِتٰاتٌ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اطاعت همیشگی است که به دلیل بخش بعدی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اطاعت از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همسران صالح و شایسته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شایسته، حافظ حقوق شوهران خویش در غیاب آنان</w:t>
      </w:r>
    </w:p>
    <w:p>
      <w:pPr>
        <w:pStyle w:val="BookText"/>
        <w:rPr/>
      </w:pPr>
      <w:r>
        <w:rPr>
          <w:rFonts w:ascii="Amiri" w:hAnsi="Amiri" w:eastAsia="Amiri" w:cs="Amiri"/>
          <w:color w:val="111111"/>
          <w:sz w:val="28"/>
          <w:sz w:val="28"/>
          <w:szCs w:val="28"/>
          <w:rtl w:val="true"/>
          <w:lang w:bidi="ar-SA"/>
        </w:rPr>
        <w:t xml:space="preserve">فَالصّٰالِحٰاتُ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حٰافِظٰاتٌ لِلْغَیْبِ</w:t>
      </w:r>
    </w:p>
    <w:p>
      <w:pPr>
        <w:pStyle w:val="BookText"/>
        <w:rPr/>
      </w:pPr>
      <w:r>
        <w:rPr>
          <w:rFonts w:ascii="IRNazanin" w:hAnsi="IRNazanin" w:eastAsia="IRNazanin"/>
          <w:color w:val="111111"/>
          <w:sz w:val="28"/>
          <w:sz w:val="28"/>
          <w:szCs w:val="28"/>
          <w:rtl w:val="true"/>
          <w:lang w:bidi="fa-IR"/>
        </w:rPr>
        <w:t xml:space="preserve">در برداشت یاد شده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مناسبت حکم و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شوهران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که خود را در نهان از هر آلودگی حفظ می‌کنند، همسرانی شایسته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حٰافِظٰاتٌ لِلْغَیْبِ</w:t>
      </w:r>
    </w:p>
    <w:p>
      <w:pPr>
        <w:pStyle w:val="BookText"/>
        <w:rPr/>
      </w:pPr>
      <w:r>
        <w:rPr>
          <w:rFonts w:ascii="IRNazanin" w:hAnsi="IRNazanin" w:eastAsia="IRNazanin"/>
          <w:color w:val="111111"/>
          <w:sz w:val="28"/>
          <w:sz w:val="28"/>
          <w:szCs w:val="28"/>
          <w:rtl w:val="true"/>
          <w:lang w:bidi="fa-IR"/>
        </w:rPr>
        <w:t xml:space="preserve">محتمل است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انفسهن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حافظات انفسهن للغیب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اطاعت زنان از شوهر خویش و حفظ حقوق آنان</w:t>
      </w:r>
    </w:p>
    <w:p>
      <w:pPr>
        <w:pStyle w:val="BookText"/>
        <w:rPr/>
      </w:pPr>
      <w:r>
        <w:rPr>
          <w:rFonts w:ascii="Amiri" w:hAnsi="Amiri" w:eastAsia="Amiri" w:cs="Amiri"/>
          <w:color w:val="111111"/>
          <w:sz w:val="28"/>
          <w:sz w:val="28"/>
          <w:szCs w:val="28"/>
          <w:rtl w:val="true"/>
          <w:lang w:bidi="ar-SA"/>
        </w:rPr>
        <w:t>فَالصّٰالِحٰاتُ قٰانِتٰاتٌ حٰافِظٰاتٌ لِلْغَیْبِ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اطاعت زن از شوهر و حفظ حقوق وی، مشروط به تأمین زندگی او از سوی مرد</w:t>
      </w:r>
    </w:p>
    <w:p>
      <w:pPr>
        <w:pStyle w:val="BookText"/>
        <w:rPr/>
      </w:pPr>
      <w:r>
        <w:rPr>
          <w:rFonts w:ascii="Amiri" w:hAnsi="Amiri" w:eastAsia="Amiri" w:cs="Amiri"/>
          <w:color w:val="111111"/>
          <w:sz w:val="28"/>
          <w:sz w:val="28"/>
          <w:szCs w:val="28"/>
          <w:rtl w:val="true"/>
          <w:lang w:bidi="ar-SA"/>
        </w:rPr>
        <w:t>وَ بِمٰا أَنْفَقُوا مِنْ أَمْوٰالِهِمْ فَالصّٰالِحٰاتُ قٰانِتٰاتٌ حٰافِظٰاتٌ</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نتیجه‌ای است مترتب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أَنْفَقُوا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اطاعت زن از شوهر در موردی است که شوهر، زندگی او را تأمین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خانواده در گرو مدیریت مرد، تأمین زندگی از سوی او، و اطاعت و حفظ حقوق شوهر از سوی 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اَلرِّجٰالُ قَوّٰامُونَ عَلَی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فَالصّٰالِحٰاتُ قٰانِتٰاتٌ حٰافِظٰاتٌ لِلْغَیْبِ</w:t>
      </w:r>
    </w:p>
    <w:p>
      <w:pPr>
        <w:pStyle w:val="BookText"/>
        <w:rPr/>
      </w:pPr>
      <w:r>
        <w:rPr>
          <w:rFonts w:ascii="IRNazanin" w:hAnsi="IRNazanin" w:eastAsia="IRNazanin"/>
          <w:color w:val="111111"/>
          <w:sz w:val="28"/>
          <w:sz w:val="28"/>
          <w:szCs w:val="28"/>
          <w:rtl w:val="true"/>
          <w:lang w:bidi="fa-IR"/>
        </w:rPr>
        <w:t>چون در ذیل آیه و آیات بعد به مسألۀ اختلافات خانوادگی پرداخته است، معلوم می‌شود که توصیه‌ها و قوانین مطرح شده برای جلوگیری از اختلافات و به خطر افتادن سلامت خانواده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شوهر و حفظ حقوق وی، وظیفۀ زن در برابر حق سرپرستی و تأمین زندگی وی از سوی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اَلرِّجٰالُ قَوّٰامُونَ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فَالصّٰالِحٰاتُ قٰانِتٰاتٌ حٰافِظٰاتٌ لِلْغَیْبِ بِمٰا حَفِظَ اللّٰهُ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حَفِظَ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حقوقی است که خداوند برای زنان مقرر کرده و آنها را بر عهدۀ مردان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لزوم اطاعت و حفظ حقوق شوهران در مقابل تعهداتی است که خداوند بر عهدۀ شوهران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حافظ حقوق زنان، با جعل قوانین خانواده</w:t>
      </w:r>
    </w:p>
    <w:p>
      <w:pPr>
        <w:pStyle w:val="BookText"/>
        <w:rPr/>
      </w:pPr>
      <w:r>
        <w:rPr>
          <w:rFonts w:ascii="Amiri" w:hAnsi="Amiri" w:eastAsia="Amiri" w:cs="Amiri"/>
          <w:color w:val="111111"/>
          <w:sz w:val="28"/>
          <w:sz w:val="28"/>
          <w:szCs w:val="28"/>
          <w:rtl w:val="true"/>
          <w:lang w:bidi="ar-SA"/>
        </w:rPr>
        <w:t>بِمٰا حَفِظَ اللّٰهُ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زنان است که خداوند با جعل قوانینی، مانند الزام شوهران به تأمین زندگی ایشان آن را حفظ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زن در حفظ حقوق شوهر و اطاعت از او، در چهارچوب قوانین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قٰانِتٰاتٌ حٰافِظٰاتٌ لِلْغَیْبِ بِمٰا حَفِظَ اللّٰهُ</w:t>
      </w:r>
    </w:p>
    <w:p>
      <w:pPr>
        <w:pStyle w:val="BookText"/>
        <w:rPr/>
      </w:pPr>
      <w:r>
        <w:rPr>
          <w:rFonts w:ascii="IRNazanin" w:hAnsi="IRNazanin" w:eastAsia="IRNazanin"/>
          <w:color w:val="111111"/>
          <w:sz w:val="28"/>
          <w:sz w:val="28"/>
          <w:szCs w:val="28"/>
          <w:rtl w:val="true"/>
          <w:lang w:bidi="fa-IR"/>
        </w:rPr>
        <w:t xml:space="preserve">برداشت یاد شده بر این مبنا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حَفِظَ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حَفِظَ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مصاحبت باشد، بر این مبنا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با رعایت قوانین الهی، از شوهران خویش اطاعت و حقوق آنان را حفظ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حقوق شوهر از سوی همسر، نشوز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اَلرِّجٰالُ قَوّٰامُونَ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اللاّٰتِی تَخٰافُونَ نُشُوزَهُنَّ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اوّلین اقدام برای جلوگیری از نشوز زن</w:t>
      </w:r>
    </w:p>
    <w:p>
      <w:pPr>
        <w:pStyle w:val="BookText"/>
        <w:rPr/>
      </w:pPr>
      <w:r>
        <w:rPr>
          <w:rFonts w:ascii="Amiri" w:hAnsi="Amiri" w:eastAsia="Amiri" w:cs="Amiri"/>
          <w:color w:val="111111"/>
          <w:sz w:val="28"/>
          <w:sz w:val="28"/>
          <w:szCs w:val="28"/>
          <w:rtl w:val="true"/>
          <w:lang w:bidi="ar-SA"/>
        </w:rPr>
        <w:t>وَ اللاّٰتِی تَخٰافُونَ نُشُوزَهُنَّ فَعِظُوهُنَّ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شوهر از همخوابگی با همسر، اقدامی برای جلوگیری از نشوز وی</w:t>
      </w:r>
    </w:p>
    <w:p>
      <w:pPr>
        <w:pStyle w:val="BookText"/>
        <w:rPr/>
      </w:pPr>
      <w:r>
        <w:rPr>
          <w:rFonts w:ascii="Amiri" w:hAnsi="Amiri" w:eastAsia="Amiri" w:cs="Amiri"/>
          <w:color w:val="111111"/>
          <w:sz w:val="28"/>
          <w:sz w:val="28"/>
          <w:szCs w:val="28"/>
          <w:rtl w:val="true"/>
          <w:lang w:bidi="ar-SA"/>
        </w:rPr>
        <w:t xml:space="preserve">وَ اللاّٰتِی تَخٰافُونَ نُشُوزَهُنَّ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اهْجُرُوهُنَّ فِی الْمَضٰاجِعِ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ترک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مضجع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خوابگاه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همخوابگی، از حقوق زنان بر همسران خویش</w:t>
      </w:r>
    </w:p>
    <w:p>
      <w:pPr>
        <w:pStyle w:val="BookText"/>
        <w:rPr/>
      </w:pPr>
      <w:r>
        <w:rPr>
          <w:rFonts w:ascii="Amiri" w:hAnsi="Amiri" w:eastAsia="Amiri" w:cs="Amiri"/>
          <w:color w:val="111111"/>
          <w:sz w:val="28"/>
          <w:sz w:val="28"/>
          <w:szCs w:val="28"/>
          <w:rtl w:val="true"/>
          <w:lang w:bidi="ar-SA"/>
        </w:rPr>
        <w:t>وَ اهْجُرُوهُنَّ فِی الْمَضٰاجِعِ</w:t>
      </w:r>
    </w:p>
    <w:p>
      <w:pPr>
        <w:pStyle w:val="BookText"/>
        <w:rPr/>
      </w:pPr>
      <w:r>
        <w:rPr>
          <w:rFonts w:ascii="IRNazanin" w:hAnsi="IRNazanin" w:eastAsia="IRNazanin"/>
          <w:color w:val="111111"/>
          <w:sz w:val="28"/>
          <w:sz w:val="28"/>
          <w:szCs w:val="28"/>
          <w:rtl w:val="true"/>
          <w:lang w:bidi="fa-IR"/>
        </w:rPr>
        <w:t>گویا لزوم همخوابگی با همسران را بر عهدۀ شوهران فرض کرده است و در حال نشوز، ترک آن را مجاز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تَبْغُوا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فرض اطاعت زنان، لزوم همخوابگی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آخرین اقدام برای جلوگیری از نشوز زن</w:t>
      </w:r>
    </w:p>
    <w:p>
      <w:pPr>
        <w:pStyle w:val="BookText"/>
        <w:rPr/>
      </w:pPr>
      <w:r>
        <w:rPr>
          <w:rFonts w:ascii="Amiri" w:hAnsi="Amiri" w:eastAsia="Amiri" w:cs="Amiri"/>
          <w:color w:val="111111"/>
          <w:sz w:val="28"/>
          <w:sz w:val="28"/>
          <w:szCs w:val="28"/>
          <w:rtl w:val="true"/>
          <w:lang w:bidi="ar-SA"/>
        </w:rPr>
        <w:t xml:space="preserve">وَ اللاّٰتِی تَخٰافُونَ نُشُوزَهُنَّ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اضْرِبُوهُنَّ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علائم نشوز زن، مجوز تدابیر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همخوابگی،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آن</w:t>
      </w:r>
    </w:p>
    <w:p>
      <w:pPr>
        <w:pStyle w:val="BookText"/>
        <w:rPr/>
      </w:pPr>
      <w:r>
        <w:rPr>
          <w:rFonts w:ascii="Amiri" w:hAnsi="Amiri" w:eastAsia="Amiri" w:cs="Amiri"/>
          <w:color w:val="111111"/>
          <w:sz w:val="28"/>
          <w:sz w:val="28"/>
          <w:szCs w:val="28"/>
          <w:rtl w:val="true"/>
          <w:lang w:bidi="ar-SA"/>
        </w:rPr>
        <w:t xml:space="preserve">وَ اللاّٰتِی تَخٰافُونَ نُشُوزَهُنَّ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اضْرِبُوهُنَّ</w:t>
      </w:r>
    </w:p>
    <w:p>
      <w:pPr>
        <w:pStyle w:val="BookText"/>
        <w:rPr/>
      </w:pPr>
      <w:r>
        <w:rPr>
          <w:rFonts w:ascii="IRNazanin" w:hAnsi="IRNazanin" w:eastAsia="IRNazanin"/>
          <w:color w:val="111111"/>
          <w:sz w:val="28"/>
          <w:sz w:val="28"/>
          <w:szCs w:val="28"/>
          <w:rtl w:val="true"/>
          <w:lang w:bidi="fa-IR"/>
        </w:rPr>
        <w:t xml:space="preserve">چون موضوع حکم را خوفِ نشوز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نه تحقق 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نشوز، همان بروز علائم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 کارگیری روشها و تدبیرهای لازم برای پیشگیری از مفاسد و گناه، قبل از تحقق آن</w:t>
      </w:r>
    </w:p>
    <w:p>
      <w:pPr>
        <w:pStyle w:val="BookText"/>
        <w:rPr/>
      </w:pPr>
      <w:r>
        <w:rPr>
          <w:rFonts w:ascii="Amiri" w:hAnsi="Amiri" w:eastAsia="Amiri" w:cs="Amiri"/>
          <w:color w:val="111111"/>
          <w:sz w:val="28"/>
          <w:sz w:val="28"/>
          <w:szCs w:val="28"/>
          <w:rtl w:val="true"/>
          <w:lang w:bidi="ar-SA"/>
        </w:rPr>
        <w:t>وَ اللاّٰتِی تَخٰافُونَ نُشُوزَهُنَّ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آیه در مورد نشوز زنان است، ولی می‌توان از آن</w:t>
      </w:r>
    </w:p>
    <w:p>
      <w:pPr>
        <w:pStyle w:val="BookText"/>
        <w:rPr/>
      </w:pPr>
      <w:r>
        <w:rPr>
          <w:rFonts w:ascii="IRNazanin" w:hAnsi="IRNazanin" w:eastAsia="IRNazanin"/>
          <w:color w:val="111111"/>
          <w:sz w:val="28"/>
          <w:sz w:val="28"/>
          <w:szCs w:val="28"/>
          <w:rtl w:val="true"/>
          <w:lang w:bidi="fa-IR"/>
        </w:rPr>
        <w:t>استنباط کرد که اهل ایمان باید قبل از وقوع مفاسد، چاره‌اندیشی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 کارگیری تدابیر لازم برای جلوگیری از رسیدن زن به مرحلۀ نشوز</w:t>
      </w:r>
    </w:p>
    <w:p>
      <w:pPr>
        <w:pStyle w:val="BookText"/>
        <w:rPr/>
      </w:pPr>
      <w:r>
        <w:rPr>
          <w:rFonts w:ascii="Amiri" w:hAnsi="Amiri" w:eastAsia="Amiri" w:cs="Amiri"/>
          <w:color w:val="111111"/>
          <w:sz w:val="28"/>
          <w:sz w:val="28"/>
          <w:szCs w:val="28"/>
          <w:rtl w:val="true"/>
          <w:lang w:bidi="ar-SA"/>
        </w:rPr>
        <w:t xml:space="preserve">وَ اللاّٰتِی تَخٰافُونَ نُشُوزَهُنَّ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اضْرِبُوهُنَّ</w:t>
      </w:r>
    </w:p>
    <w:p>
      <w:pPr>
        <w:pStyle w:val="BookText"/>
        <w:rPr/>
      </w:pPr>
      <w:r>
        <w:rPr>
          <w:rFonts w:ascii="IRNazanin" w:hAnsi="IRNazanin" w:eastAsia="IRNazanin"/>
          <w:color w:val="111111"/>
          <w:sz w:val="28"/>
          <w:sz w:val="28"/>
          <w:szCs w:val="28"/>
          <w:rtl w:val="true"/>
          <w:lang w:bidi="fa-IR"/>
        </w:rPr>
        <w:t>به نظر می‌رسد راههای پیشنهاد شده خصوصیتی نداشته باشد؛ بلکه مراد، بازداشتن زن از ناشزه شدن است؛ هر چند منجر به ترک برخی از حقوق 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مراعات ترتیب در کاربرد موعظه، ترک همخوابگی و تنبیه بدنی در مورد زنان ناشزه</w:t>
      </w:r>
    </w:p>
    <w:p>
      <w:pPr>
        <w:pStyle w:val="BookText"/>
        <w:rPr/>
      </w:pPr>
      <w:r>
        <w:rPr>
          <w:rFonts w:ascii="Amiri" w:hAnsi="Amiri" w:eastAsia="Amiri" w:cs="Amiri"/>
          <w:color w:val="111111"/>
          <w:sz w:val="28"/>
          <w:sz w:val="28"/>
          <w:szCs w:val="28"/>
          <w:rtl w:val="true"/>
          <w:lang w:bidi="ar-SA"/>
        </w:rPr>
        <w:t>وَ اللاّٰتِی تَخٰافُونَ نُشُوزَهُنَّ فَعِظُوهُنَّ وَ اهْجُرُوهُنَّ فِی الْمَضٰاجِعِ وَ اضْرِبُوهُنَّ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بی‌اعتنایی و تنبیه بدنی، از روشهای اصلاح رفتارهای ناهنجار</w:t>
      </w:r>
    </w:p>
    <w:p>
      <w:pPr>
        <w:pStyle w:val="BookText"/>
        <w:rPr/>
      </w:pPr>
      <w:r>
        <w:rPr>
          <w:rFonts w:ascii="Amiri" w:hAnsi="Amiri" w:eastAsia="Amiri" w:cs="Amiri"/>
          <w:color w:val="111111"/>
          <w:sz w:val="28"/>
          <w:sz w:val="28"/>
          <w:szCs w:val="28"/>
          <w:rtl w:val="true"/>
          <w:lang w:bidi="ar-SA"/>
        </w:rPr>
        <w:t>وَ اللاّٰتِی تَخٰافُونَ نُشُوزَهُنَّ فَعِظُوهُنَّ وَ اهْجُرُوهُنَّ فِی الْمَضٰاجِعِ وَ اضْرِبُوهُنَّ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تنبیه بدنی در تربیت، مشروط به کارآمد نبودن راههای مسالمت‌آمیز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اللاّٰتِی تَخٰافُونَ نُشُوزَهُنَّ فَعِظُوهُنَّ وَ اهْجُرُوهُنَّ فِی الْمَضٰاجِعِ وَ اضْرِبُوهُنَّ</w:t>
      </w:r>
    </w:p>
    <w:p>
      <w:pPr>
        <w:pStyle w:val="BookText"/>
        <w:rPr/>
      </w:pPr>
      <w:r>
        <w:rPr>
          <w:rFonts w:ascii="IRNazanin" w:hAnsi="IRNazanin" w:eastAsia="IRNazanin"/>
          <w:color w:val="111111"/>
          <w:sz w:val="28"/>
          <w:sz w:val="28"/>
          <w:szCs w:val="28"/>
          <w:rtl w:val="true"/>
          <w:lang w:bidi="fa-IR"/>
        </w:rPr>
        <w:t>چون دستور زدن در آخرین مرحله آمده است، بنابراین با احتمال تأثیر راههای دیگر، نباید از تنبیه بدنی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عواطف زن، زمینه‌ای مناسب برای اصلاح رفتارهای ناهنجار وی</w:t>
      </w:r>
    </w:p>
    <w:p>
      <w:pPr>
        <w:pStyle w:val="BookText"/>
        <w:rPr/>
      </w:pPr>
      <w:r>
        <w:rPr>
          <w:rFonts w:ascii="Amiri" w:hAnsi="Amiri" w:eastAsia="Amiri" w:cs="Amiri"/>
          <w:color w:val="111111"/>
          <w:sz w:val="28"/>
          <w:sz w:val="28"/>
          <w:szCs w:val="28"/>
          <w:rtl w:val="true"/>
          <w:lang w:bidi="ar-SA"/>
        </w:rPr>
        <w:t>وَ اهْجُرُوهُنَّ فِی الْمَضٰاجِعِ</w:t>
      </w:r>
    </w:p>
    <w:p>
      <w:pPr>
        <w:pStyle w:val="BookText"/>
        <w:rPr/>
      </w:pPr>
      <w:r>
        <w:rPr>
          <w:rFonts w:ascii="IRNazanin" w:hAnsi="IRNazanin" w:eastAsia="IRNazanin"/>
          <w:color w:val="111111"/>
          <w:sz w:val="28"/>
          <w:sz w:val="28"/>
          <w:szCs w:val="28"/>
          <w:rtl w:val="true"/>
          <w:lang w:bidi="fa-IR"/>
        </w:rPr>
        <w:t>ترک همخوابگی، یک مسألۀ عاطفی است که در مورد اصلاح زنان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هیچ حقی در آزار دادن همسر صالح و مطیع خویش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اضْرِبُوهُنَّ فَإِنْ أَطَعْنَکُمْ فَلاٰ تَبْغُوا عَلَیْهِنَّ سَبِیلاً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اصلاح نشوز زن، شرط ترک همخوابگی و تنبیه بدنی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اللاّٰتِی تَخٰافُونَ نُشُوزَهُنَّ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أَطَعْنَکُمْ فَلاٰ تَبْغُوا عَلَیْهِنَّ سَبِیلاً</w:t>
      </w:r>
    </w:p>
    <w:p>
      <w:pPr>
        <w:pStyle w:val="BookText"/>
        <w:rPr/>
      </w:pPr>
      <w:r>
        <w:rPr>
          <w:rFonts w:ascii="IRNazanin" w:hAnsi="IRNazanin" w:eastAsia="IRNazanin"/>
          <w:color w:val="111111"/>
          <w:sz w:val="28"/>
          <w:sz w:val="28"/>
          <w:szCs w:val="28"/>
          <w:rtl w:val="true"/>
          <w:lang w:bidi="fa-IR"/>
        </w:rPr>
        <w:t xml:space="preserve">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أَطَعْنَکُمْ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جمله‌های گذشته تفریع شده، بیانگر این است که هدف از روشهای پیشنهاد شده، وادار کردن زن به اطاعت است، نه اینکه تنبیه موضوعیت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صورت اطاعت نکردن از شوهر خویش، ناشزه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اللاّٰتِی تَخٰافُونَ نُشُوزَهُنَّ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أَطَعْنَکُمْ فَلاٰ تَبْغُوا عَلَیْهِنَّ سَبِیلاً</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و بزرگ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کٰانَ عَلِیًّا کَبِیراً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مردان ستمکار و متجاوز به حقوق همسران خویش</w:t>
      </w:r>
    </w:p>
    <w:p>
      <w:pPr>
        <w:pStyle w:val="BookText"/>
        <w:rPr/>
      </w:pPr>
      <w:r>
        <w:rPr>
          <w:rFonts w:ascii="Amiri" w:hAnsi="Amiri" w:eastAsia="Amiri" w:cs="Amiri"/>
          <w:color w:val="111111"/>
          <w:sz w:val="28"/>
          <w:sz w:val="28"/>
          <w:szCs w:val="28"/>
          <w:rtl w:val="true"/>
          <w:lang w:bidi="ar-SA"/>
        </w:rPr>
        <w:t>فَلاٰ تَبْغُوا عَلَیْهِنَّ سَبِیلاً إِنَّ اللّٰهَ کٰانَ عَلِیًّا کَبِیراً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تهدید شوهران ستمکار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علوّ و عظمت خداوند، زمینۀ پرهیز مردان از ستم بر همسران خویش</w:t>
      </w:r>
    </w:p>
    <w:p>
      <w:pPr>
        <w:pStyle w:val="BookText"/>
        <w:rPr/>
      </w:pPr>
      <w:r>
        <w:rPr>
          <w:rFonts w:ascii="Amiri" w:hAnsi="Amiri" w:eastAsia="Amiri" w:cs="Amiri"/>
          <w:color w:val="111111"/>
          <w:sz w:val="28"/>
          <w:sz w:val="28"/>
          <w:szCs w:val="28"/>
          <w:rtl w:val="true"/>
          <w:lang w:bidi="ar-SA"/>
        </w:rPr>
        <w:t xml:space="preserve">فَلاٰ تَبْغُوا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عَلِیًّا کَبِیراً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اللّٰهَ کٰانَ عَلِیًّا کَبِیراً</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أمرک بیدک؟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هذا و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لیس هذا بشیء؛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شخصی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 سلب مسئولیت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در دست تو است،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چگونه می‌تواند بشود و حال آن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 اثری مترتب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مطیعات؛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قٰانِتٰاتٌ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فرمانبرداران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یحوّل ظهره إلیها؛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اهْجُرُوهُنَّ فِی الْمَضٰاجِعِ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خود را به طرف همسرش برگرداند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الضرب بالسِّواک؛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اضْرِبُوهُنَّ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زدن با چوب مسواک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اطاعت؛ اللّه؛ انسان؛ انفاق؛ تربیت؛ ترس؛ تقوا؛ تنبیه؛ حقوق؛ حُکم؛ حیات؛ خانواده؛ ذکر؛ زن؛ ظلم؛عفت؛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فساد؛ فضل خدا؛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گناه؛ مال؛ مدیریت؛ مرد؛ موعظه؛ نشوز؛ نفقه؛ ولایت</w:t>
      </w:r>
      <w:bookmarkStart w:id="391" w:name="pg19783_214688"/>
    </w:p>
    <w:p>
      <w:pPr>
        <w:pStyle w:val="Heading3"/>
        <w:numPr>
          <w:ilvl w:val="2"/>
          <w:numId w:val="1"/>
        </w:numPr>
        <w:rPr/>
      </w:pPr>
      <w:bookmarkStart w:id="392" w:name="__RefHeading___Toc1214578_2314609296"/>
      <w:bookmarkStart w:id="393" w:name="_Toc132"/>
      <w:bookmarkEnd w:id="391"/>
      <w:bookmarkEnd w:id="39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35</w:t>
      </w:r>
      <w:r>
        <w:rPr>
          <w:rtl w:val="true"/>
        </w:rPr>
        <w:t>]</w:t>
      </w:r>
      <w:bookmarkEnd w:id="393"/>
    </w:p>
    <w:p>
      <w:pPr>
        <w:pStyle w:val="BookText"/>
        <w:rPr/>
      </w:pPr>
      <w:r>
        <w:rPr>
          <w:rFonts w:ascii="Amiri" w:hAnsi="Amiri" w:eastAsia="Amiri" w:cs="Amiri"/>
          <w:color w:val="111111"/>
          <w:sz w:val="28"/>
          <w:sz w:val="28"/>
          <w:szCs w:val="28"/>
          <w:rtl w:val="true"/>
          <w:lang w:bidi="ar-SA"/>
        </w:rPr>
        <w:t xml:space="preserve">وَ إِنْ خِفْتُمْ شِقٰاقَ بَیْنِهِمٰا فَابْعَثُوا حَکَماً مِنْ أَهْلِهِ وَ حَکَماً مِنْ أَهْلِهٰا إِنْ یُرِیدٰا إِصْلاٰحاً یُوَفِّقِ اَللّٰهُ بَیْنَهُمٰا إِنَّ اَللّٰهَ کٰانَ عَلِیماً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و اگر از جدایی میان آن دو، بیم دارید، داوری از کسان مرد و داوری از کسان زن برانگیزید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 اصلاح را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 دو، ارادۀ اصلاح داشته باشند، خدا میانشان توافق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دانا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تعیین داورانی برای حکمیت، در صورت بروز علائم جدایی بین زن و شوهر</w:t>
      </w:r>
    </w:p>
    <w:p>
      <w:pPr>
        <w:pStyle w:val="BookText"/>
        <w:rPr/>
      </w:pPr>
      <w:r>
        <w:rPr>
          <w:rFonts w:ascii="Amiri" w:hAnsi="Amiri" w:eastAsia="Amiri" w:cs="Amiri"/>
          <w:color w:val="111111"/>
          <w:sz w:val="28"/>
          <w:sz w:val="28"/>
          <w:szCs w:val="28"/>
          <w:rtl w:val="true"/>
          <w:lang w:bidi="ar-SA"/>
        </w:rPr>
        <w:t>وَ إِنْ خِفْتُمْ شِقٰاقَ بَیْنِهِمٰا فَابْعَثُوا حَکَماً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معنی جدایی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تلاش برای حفظ خانواده و سالم‌سازی محیط آن و پیشگیری از جدایی زن و شوهر</w:t>
      </w:r>
    </w:p>
    <w:p>
      <w:pPr>
        <w:pStyle w:val="BookText"/>
        <w:rPr/>
      </w:pPr>
      <w:r>
        <w:rPr>
          <w:rFonts w:ascii="Amiri" w:hAnsi="Amiri" w:eastAsia="Amiri" w:cs="Amiri"/>
          <w:color w:val="111111"/>
          <w:sz w:val="28"/>
          <w:sz w:val="28"/>
          <w:szCs w:val="28"/>
          <w:rtl w:val="true"/>
          <w:lang w:bidi="ar-SA"/>
        </w:rPr>
        <w:t>وَ إِنْ خِفْتُمْ شِقٰاقَ بَیْنِهِمٰا فَابْعَثُوا حَکَماً مِنْ أَهْلِهِ وَ حَکَماً مِنْ أَهْلِهٰا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تمامی افراد جامعه در برابر اختلافات خانوادگی زن و شوهر</w:t>
      </w:r>
    </w:p>
    <w:p>
      <w:pPr>
        <w:pStyle w:val="BookText"/>
        <w:rPr/>
      </w:pPr>
      <w:r>
        <w:rPr>
          <w:rFonts w:ascii="Amiri" w:hAnsi="Amiri" w:eastAsia="Amiri" w:cs="Amiri"/>
          <w:color w:val="111111"/>
          <w:sz w:val="28"/>
          <w:sz w:val="28"/>
          <w:szCs w:val="28"/>
          <w:rtl w:val="true"/>
          <w:lang w:bidi="ar-SA"/>
        </w:rPr>
        <w:t xml:space="preserve">وَ إِنْ خِفْتُمْ 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w:t>
      </w:r>
    </w:p>
    <w:p>
      <w:pPr>
        <w:pStyle w:val="BookText"/>
        <w:rPr/>
      </w:pPr>
      <w:r>
        <w:rPr>
          <w:rFonts w:ascii="IRNazanin" w:hAnsi="IRNazanin" w:eastAsia="IRNazanin"/>
          <w:color w:val="111111"/>
          <w:sz w:val="28"/>
          <w:sz w:val="28"/>
          <w:szCs w:val="28"/>
          <w:rtl w:val="true"/>
          <w:lang w:bidi="fa-IR"/>
        </w:rPr>
        <w:t xml:space="preserve">ظاهراً مراد از مخاطبان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عموم مسلمانان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گزینش و فرستادن دو داور از خانوادۀ زن و شوهر برای حلّ اختلاف بین آن دو</w:t>
      </w:r>
    </w:p>
    <w:p>
      <w:pPr>
        <w:pStyle w:val="BookText"/>
        <w:rPr/>
      </w:pPr>
      <w:r>
        <w:rPr>
          <w:rFonts w:ascii="Amiri" w:hAnsi="Amiri" w:eastAsia="Amiri" w:cs="Amiri"/>
          <w:color w:val="111111"/>
          <w:sz w:val="28"/>
          <w:sz w:val="28"/>
          <w:szCs w:val="28"/>
          <w:rtl w:val="true"/>
          <w:lang w:bidi="ar-SA"/>
        </w:rPr>
        <w:t>وَ إِنْ خِفْتُمْ شِقٰاقَ بَیْنِهِمٰا فَابْعَثُوا حَکَماً مِنْ أَهْلِهِ وَ حَکَماً مِنْ أَهْلِهٰا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بیشتر خویشاوندان زن و شوهر، در نظارت بر سلامت خانواده و حلّ اختلافهای آنان</w:t>
      </w:r>
    </w:p>
    <w:p>
      <w:pPr>
        <w:pStyle w:val="BookText"/>
        <w:rPr/>
      </w:pPr>
      <w:r>
        <w:rPr>
          <w:rFonts w:ascii="Amiri" w:hAnsi="Amiri" w:eastAsia="Amiri" w:cs="Amiri"/>
          <w:color w:val="111111"/>
          <w:sz w:val="28"/>
          <w:sz w:val="28"/>
          <w:szCs w:val="28"/>
          <w:rtl w:val="true"/>
          <w:lang w:bidi="ar-SA"/>
        </w:rPr>
        <w:t>فَابْعَثُوا حَکَماً مِنْ أَهْلِهِ وَ حَکَماً مِنْ أَهْلِهٰا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اطاعت زن و شوهر از نظر و پیشنهاد داوران تحکیم در اختلافات میان آنان</w:t>
      </w:r>
    </w:p>
    <w:p>
      <w:pPr>
        <w:pStyle w:val="BookText"/>
        <w:rPr/>
      </w:pPr>
      <w:r>
        <w:rPr>
          <w:rFonts w:ascii="Amiri" w:hAnsi="Amiri" w:eastAsia="Amiri" w:cs="Amiri"/>
          <w:color w:val="111111"/>
          <w:sz w:val="28"/>
          <w:sz w:val="28"/>
          <w:szCs w:val="28"/>
          <w:rtl w:val="true"/>
          <w:lang w:bidi="ar-SA"/>
        </w:rPr>
        <w:t>وَ إِنْ خِفْتُمْ شِقٰاقَ بَیْنِهِمٰا فَابْعَثُوا حَکَماً مِنْ أَهْلِهِ وَ حَکَماً مِنْ أَهْلِهٰا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تبعیت از داوران لازم نبود، موکول کردن حل اختلاف به آنان لغو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انتخاب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p>
    <w:p>
      <w:pPr>
        <w:pStyle w:val="BookText"/>
        <w:rPr/>
      </w:pPr>
      <w:r>
        <w:rPr>
          <w:rFonts w:ascii="IRNazanin" w:hAnsi="IRNazanin" w:eastAsia="IRNazanin"/>
          <w:color w:val="111111"/>
          <w:sz w:val="28"/>
          <w:sz w:val="28"/>
          <w:szCs w:val="28"/>
          <w:rtl w:val="true"/>
          <w:lang w:bidi="fa-IR"/>
        </w:rPr>
        <w:t>حاکم، بیانگر لزوم تبعیت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تحکیم، دارای اختیار در حکم کردن به سازش یا جدایی بین زن و مرد و یا تعیین شروط بر هر یک از آن دو</w:t>
      </w:r>
    </w:p>
    <w:p>
      <w:pPr>
        <w:pStyle w:val="BookText"/>
        <w:rPr/>
      </w:pPr>
      <w:r>
        <w:rPr>
          <w:rFonts w:ascii="Amiri" w:hAnsi="Amiri" w:eastAsia="Amiri" w:cs="Amiri"/>
          <w:color w:val="111111"/>
          <w:sz w:val="28"/>
          <w:sz w:val="28"/>
          <w:szCs w:val="28"/>
          <w:rtl w:val="true"/>
          <w:lang w:bidi="ar-SA"/>
        </w:rPr>
        <w:t>وَ إِنْ خِفْتُمْ شِقٰاقَ بَیْنِهِمٰا فَابْعَثُوا حَکَماً مِنْ أَهْلِهِ وَ حَکَماً مِنْ أَهْلِهٰا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است که داور می‌تواند بر اساس آنچه به مصلحت زن و شوهر است، حکم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قاضیان تحکیم بر اصلاح بین زن و شوهر، موجب سازگار شدن آنان</w:t>
      </w:r>
    </w:p>
    <w:p>
      <w:pPr>
        <w:pStyle w:val="BookText"/>
        <w:rPr/>
      </w:pPr>
      <w:r>
        <w:rPr>
          <w:rFonts w:ascii="Amiri" w:hAnsi="Amiri" w:eastAsia="Amiri" w:cs="Amiri"/>
          <w:color w:val="111111"/>
          <w:sz w:val="28"/>
          <w:sz w:val="28"/>
          <w:szCs w:val="28"/>
          <w:rtl w:val="true"/>
          <w:lang w:bidi="ar-SA"/>
        </w:rPr>
        <w:t>إِنْ یُرِیدٰا إِصْلاٰحاً یُوَفِّقِ اللّٰهُ بَیْنَهُمٰا</w:t>
      </w:r>
    </w:p>
    <w:p>
      <w:pPr>
        <w:pStyle w:val="BookText"/>
        <w:rPr/>
      </w:pPr>
      <w:r>
        <w:rPr>
          <w:rFonts w:ascii="IRNazanin" w:hAnsi="IRNazanin" w:eastAsia="IRNazanin"/>
          <w:color w:val="111111"/>
          <w:sz w:val="28"/>
          <w:sz w:val="28"/>
          <w:szCs w:val="28"/>
          <w:rtl w:val="true"/>
          <w:lang w:bidi="fa-IR"/>
        </w:rPr>
        <w:t xml:space="preserve">برداشت یاد شده بر این مبناست که مراد از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حکمین باشد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و شوهر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اصلاح‌طلبی قاضیان تحکیم در ارادۀ الهی به ایجاد سازش بین زن و شوهر</w:t>
      </w:r>
    </w:p>
    <w:p>
      <w:pPr>
        <w:pStyle w:val="BookText"/>
        <w:rPr/>
      </w:pPr>
      <w:r>
        <w:rPr>
          <w:rFonts w:ascii="Amiri" w:hAnsi="Amiri" w:eastAsia="Amiri" w:cs="Amiri"/>
          <w:color w:val="111111"/>
          <w:sz w:val="28"/>
          <w:sz w:val="28"/>
          <w:szCs w:val="28"/>
          <w:rtl w:val="true"/>
          <w:lang w:bidi="ar-SA"/>
        </w:rPr>
        <w:t>إِنْ یُرِیدٰا إِصْلاٰحاً یُوَفِّقِ اللّٰهُ بَیْنَهُمٰا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اصلاح از سوی زن و شوهر، موجب موفقیّت قاضیان تحکیم در حل اختلافات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خِفْتُمْ شِقٰاقَ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یُرِیدٰا إِصْلاٰحاً یُوَفِّقِ اللّٰهُ بَیْنَهُمٰا</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و شوهر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حکمین بر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الهی در رفع مشکل ناسازگاری زن و شوهر، در گرو قصد اصلاح از سوی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یُرِیدٰا إِصْلاٰحاً یُوَفِّقِ اللّٰهُ بَیْنَهُمٰا</w:t>
      </w:r>
    </w:p>
    <w:p>
      <w:pPr>
        <w:pStyle w:val="BookText"/>
        <w:rPr/>
      </w:pPr>
      <w:r>
        <w:rPr>
          <w:rFonts w:ascii="IRNazanin" w:hAnsi="IRNazanin" w:eastAsia="IRNazanin"/>
          <w:color w:val="111111"/>
          <w:sz w:val="28"/>
          <w:sz w:val="28"/>
          <w:szCs w:val="28"/>
          <w:rtl w:val="true"/>
          <w:lang w:bidi="fa-IR"/>
        </w:rPr>
        <w:t xml:space="preserve">محتمل است هر دو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و شوهر باز گردد، برداشت یاد شده بر اساس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سازش بین زن و شوهر، به توفیق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یُرِیدٰا إِصْلاٰحاً یُوَفِّقِ اللّٰهُ بَیْنَهُمٰا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اصلاح رفتار از سوی زن و شوهر، شرط بهره‌مندی آنان از توفیق الهی در سازگاری با یکدیگر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یُرِیدٰا إِصْلاٰحاً یُوَفِّقِ اللّٰهُ بَیْنَهُمٰا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قاضیان تحکیم به ارادۀ اصلاح بین زن و شوهر</w:t>
      </w:r>
    </w:p>
    <w:p>
      <w:pPr>
        <w:pStyle w:val="BookText"/>
        <w:rPr/>
      </w:pPr>
      <w:r>
        <w:rPr>
          <w:rFonts w:ascii="Amiri" w:hAnsi="Amiri" w:eastAsia="Amiri" w:cs="Amiri"/>
          <w:color w:val="111111"/>
          <w:sz w:val="28"/>
          <w:sz w:val="28"/>
          <w:szCs w:val="28"/>
          <w:rtl w:val="true"/>
          <w:lang w:bidi="ar-SA"/>
        </w:rPr>
        <w:t>إِنْ یُرِیدٰا إِصْلاٰحاً یُوَفِّقِ اللّٰهُ بَیْنَهُمٰا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نیّت خیر در جلب توفیق الهی</w:t>
      </w:r>
    </w:p>
    <w:p>
      <w:pPr>
        <w:pStyle w:val="BookText"/>
        <w:rPr/>
      </w:pPr>
      <w:r>
        <w:rPr>
          <w:rFonts w:ascii="Amiri" w:hAnsi="Amiri" w:eastAsia="Amiri" w:cs="Amiri"/>
          <w:color w:val="111111"/>
          <w:sz w:val="28"/>
          <w:sz w:val="28"/>
          <w:szCs w:val="28"/>
          <w:rtl w:val="true"/>
          <w:lang w:bidi="ar-SA"/>
        </w:rPr>
        <w:t>إِنْ یُرِیدٰا إِصْلاٰحاً یُوَفِّقِ اللّٰهُ بَیْنَهُمٰا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دانا و بسیار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عَلِیماً خَبِیراً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الهی در مورد خانواده و روابط</w:t>
      </w:r>
    </w:p>
    <w:p>
      <w:pPr>
        <w:pStyle w:val="BookText"/>
        <w:rPr/>
      </w:pPr>
      <w:r>
        <w:rPr>
          <w:rFonts w:ascii="IRNazanin" w:hAnsi="IRNazanin" w:eastAsia="IRNazanin"/>
          <w:color w:val="111111"/>
          <w:sz w:val="28"/>
          <w:sz w:val="28"/>
          <w:szCs w:val="28"/>
          <w:rtl w:val="true"/>
          <w:lang w:bidi="fa-IR"/>
        </w:rPr>
        <w:t>زن و شوهر، برخاسته از علم کامل و آگاهی دقیق خداوند</w:t>
      </w:r>
    </w:p>
    <w:p>
      <w:pPr>
        <w:pStyle w:val="BookText"/>
        <w:rPr/>
      </w:pPr>
      <w:r>
        <w:rPr>
          <w:rFonts w:ascii="Amiri" w:hAnsi="Amiri" w:eastAsia="Amiri" w:cs="Amiri"/>
          <w:color w:val="111111"/>
          <w:sz w:val="28"/>
          <w:sz w:val="28"/>
          <w:szCs w:val="28"/>
          <w:rtl w:val="true"/>
          <w:lang w:bidi="ar-SA"/>
        </w:rPr>
        <w:t xml:space="preserve">اَلرِّجٰالُ قَوّٰامُونَ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عَلِیماً خَبِیراً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خداوند بر نیّات و خواسته‌های درونی انسانها</w:t>
      </w:r>
    </w:p>
    <w:p>
      <w:pPr>
        <w:pStyle w:val="BookText"/>
        <w:rPr/>
      </w:pPr>
      <w:r>
        <w:rPr>
          <w:rFonts w:ascii="Amiri" w:hAnsi="Amiri" w:eastAsia="Amiri" w:cs="Amiri"/>
          <w:color w:val="111111"/>
          <w:sz w:val="28"/>
          <w:sz w:val="28"/>
          <w:szCs w:val="28"/>
          <w:rtl w:val="true"/>
          <w:lang w:bidi="ar-SA"/>
        </w:rPr>
        <w:t xml:space="preserve">إِنْ یُرِیدٰا إِصْلاٰحاً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عَلِیماً خَبِیراً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اللّٰهَ کٰانَ عَلِیماً خَبِیراً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نشز الرجل مع نشوز المرأة فهو الشقاق؛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کنار ناسازگاری زن، مرد هم اقدام به ناسازگاری کند، این همان شقاق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حَکَماً مِنْ أَهْلِهِ وَ حَکَماً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لیس للحکمین أن یفرّقا حتّی یستأمرا الرجل و المرأة ویشترطا علیهما إن شئنا جمعنا و إن شئنا فرّقنا، فإن جمعا فجائز و إن فرّقا فجائز؛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 حَکَماً مِنْ أَهْلِهِ وَ حَکَماً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حکمین حق ندارند بین زن و شوهر جدایی بیندازند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 مشورت کرده و با آن دو شرط کرده باشند که اگر خواستیم بتوانیم بین شما جمع کنیم و اگر خواستیم بتوانیم شما را از هم جدا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جمع کنند جایز است و اگر جدا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آشتی؛ اختلاف؛ اراده؛ اصلاح؛ اللّه؛ امامت؛ توفیق؛ جامعه؛ حُکم؛حکمیّت؛ خانواده؛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خویشاوندی؛ زن؛ شوهر؛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w:t>
      </w:r>
      <w:bookmarkStart w:id="394" w:name="pg19783_214691"/>
    </w:p>
    <w:p>
      <w:pPr>
        <w:pStyle w:val="Heading3"/>
        <w:numPr>
          <w:ilvl w:val="2"/>
          <w:numId w:val="1"/>
        </w:numPr>
        <w:rPr/>
      </w:pPr>
      <w:bookmarkStart w:id="395" w:name="__RefHeading___Toc1214580_2314609296"/>
      <w:bookmarkStart w:id="396" w:name="_Toc133"/>
      <w:bookmarkEnd w:id="394"/>
      <w:bookmarkEnd w:id="39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36</w:t>
      </w:r>
      <w:r>
        <w:rPr>
          <w:rtl w:val="true"/>
        </w:rPr>
        <w:t>]</w:t>
      </w:r>
      <w:bookmarkEnd w:id="396"/>
    </w:p>
    <w:p>
      <w:pPr>
        <w:pStyle w:val="BookText"/>
        <w:rPr/>
      </w:pPr>
      <w:r>
        <w:rPr>
          <w:rFonts w:ascii="Amiri" w:hAnsi="Amiri" w:eastAsia="Amiri" w:cs="Amiri"/>
          <w:color w:val="111111"/>
          <w:sz w:val="28"/>
          <w:sz w:val="28"/>
          <w:szCs w:val="28"/>
          <w:rtl w:val="true"/>
          <w:lang w:bidi="ar-SA"/>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و خدا را بپرستید، و چیزی را شریک او قرار ندهید، و به پدر و مادر نیکی کنید، و به خویشاوندان و یتیمان و بینوایان و همسایۀ نزدیک و همسایۀ دور و همنشین و در راه مانده و بردگانی که مالکشان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کسی را که متکبّر و خود ستاست دوست نمی‌دارد؛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پرستش خداوند و پرهیز از هر گونه شرک</w:t>
      </w:r>
    </w:p>
    <w:p>
      <w:pPr>
        <w:pStyle w:val="BookText"/>
        <w:rPr/>
      </w:pPr>
      <w:r>
        <w:rPr>
          <w:rFonts w:ascii="Amiri" w:hAnsi="Amiri" w:eastAsia="Amiri" w:cs="Amiri"/>
          <w:color w:val="111111"/>
          <w:sz w:val="28"/>
          <w:sz w:val="28"/>
          <w:szCs w:val="28"/>
          <w:rtl w:val="true"/>
          <w:lang w:bidi="ar-SA"/>
        </w:rPr>
        <w:t>وَ اعْبُدُوا اللّٰهَ وَ لاٰ تُشْرِکُوا بِهِ شَیْئاً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خداوند باید خالصانه و دور از هر گونه شائبۀ شرک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اعْبُدُوا اللّٰهَ وَ لاٰ تُشْرِکُوا بِهِ شَیْئاً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احکام و مقررات الهی در خانواده و پرهیز زن و شوهر از ناسازگاری، زمینه‌ساز عبادت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اَلرِّجٰالُ قَوّٰامُونَ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اللّٰهَ</w:t>
      </w:r>
    </w:p>
    <w:p>
      <w:pPr>
        <w:pStyle w:val="BookText"/>
        <w:rPr/>
      </w:pPr>
      <w:r>
        <w:rPr>
          <w:rFonts w:ascii="IRNazanin" w:hAnsi="IRNazanin" w:eastAsia="IRNazanin"/>
          <w:color w:val="111111"/>
          <w:sz w:val="28"/>
          <w:sz w:val="28"/>
          <w:szCs w:val="28"/>
          <w:rtl w:val="true"/>
          <w:lang w:bidi="fa-IR"/>
        </w:rPr>
        <w:t>امر به عبادت و پرستش خداوند پس از بیان احکام خانواده، اشاره به این دارد که عبادت خالصانۀ خداوند در پرتو تنظیم صحیح روابط خانوادگی امکان‌پذیر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قوانین الهی در مورد خانواده و روابط زن و شوهر، عبادت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اَلرِّجٰالُ قَوّٰامُونَ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أَطَعْنَکُمْ فَلاٰ تَبْغُوا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اللّٰهَ</w:t>
      </w:r>
    </w:p>
    <w:p>
      <w:pPr>
        <w:pStyle w:val="BookText"/>
        <w:rPr/>
      </w:pPr>
      <w:r>
        <w:rPr>
          <w:rFonts w:ascii="IRNazanin" w:hAnsi="IRNazanin" w:eastAsia="IRNazanin"/>
          <w:color w:val="111111"/>
          <w:sz w:val="28"/>
          <w:sz w:val="28"/>
          <w:szCs w:val="28"/>
          <w:rtl w:val="true"/>
          <w:lang w:bidi="fa-IR"/>
        </w:rPr>
        <w:t>به مقتضای ارتباط بین آیۀ مورد بحث و آیات گذشته، می‌توان گفت از مصادیق عبادت، عمل کردن به قوانینی است که در آیات گذشته مطرح شده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خالصانۀ خداوند و پرهیز از هر گونه شرک، زمینۀ دور ماندن زندگی زناشویی از هر گونه ناسازگاری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خِفْتُمْ شِقٰاقَ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اللّٰهَ</w:t>
      </w:r>
    </w:p>
    <w:p>
      <w:pPr>
        <w:pStyle w:val="BookText"/>
        <w:rPr/>
      </w:pPr>
      <w:r>
        <w:rPr>
          <w:rFonts w:ascii="IRNazanin" w:hAnsi="IRNazanin" w:eastAsia="IRNazanin"/>
          <w:color w:val="111111"/>
          <w:sz w:val="28"/>
          <w:sz w:val="28"/>
          <w:szCs w:val="28"/>
          <w:rtl w:val="true"/>
          <w:lang w:bidi="fa-IR"/>
        </w:rPr>
        <w:t>به مقتضای ارتباط بین آیات می‌توان احتمال داد که آیۀ مورد بحث در حقیقت بیانگر راه حلی است برای جلوگیری از ناسازگاری بین زن و شوهر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احسان و نیکی فرزندان به پدر و مادر خویش</w:t>
      </w:r>
    </w:p>
    <w:p>
      <w:pPr>
        <w:pStyle w:val="BookText"/>
        <w:rPr/>
      </w:pPr>
      <w:r>
        <w:rPr>
          <w:rFonts w:ascii="Amiri" w:hAnsi="Amiri" w:eastAsia="Amiri" w:cs="Amiri"/>
          <w:color w:val="111111"/>
          <w:sz w:val="28"/>
          <w:sz w:val="28"/>
          <w:szCs w:val="28"/>
          <w:rtl w:val="true"/>
          <w:lang w:bidi="ar-SA"/>
        </w:rPr>
        <w:t>وَ بِالْوٰالِدَیْنِ إِحْسٰاناً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ویژۀ احسان به پدر و مادر</w:t>
      </w:r>
    </w:p>
    <w:p>
      <w:pPr>
        <w:pStyle w:val="BookText"/>
        <w:rPr/>
      </w:pPr>
      <w:r>
        <w:rPr>
          <w:rFonts w:ascii="Amiri" w:hAnsi="Amiri" w:eastAsia="Amiri" w:cs="Amiri"/>
          <w:color w:val="111111"/>
          <w:sz w:val="28"/>
          <w:sz w:val="28"/>
          <w:szCs w:val="28"/>
          <w:rtl w:val="true"/>
          <w:lang w:bidi="ar-SA"/>
        </w:rPr>
        <w:t>وَ اعْبُدُوا اللّٰهَ وَ لاٰ تُشْرِکُوا بِهِ شَیْئاً وَ بِالْوٰالِدَیْنِ إِحْسٰاناً</w:t>
      </w:r>
    </w:p>
    <w:p>
      <w:pPr>
        <w:pStyle w:val="BookText"/>
        <w:rPr/>
      </w:pPr>
      <w:r>
        <w:rPr>
          <w:rFonts w:ascii="IRNazanin" w:hAnsi="IRNazanin" w:eastAsia="IRNazanin"/>
          <w:color w:val="111111"/>
          <w:sz w:val="28"/>
          <w:sz w:val="28"/>
          <w:szCs w:val="28"/>
          <w:rtl w:val="true"/>
          <w:lang w:bidi="fa-IR"/>
        </w:rPr>
        <w:t>امر به احسان پس از فرمان به عبادت خدا، حاکی از اهمیّت خاص احسان به پدر و مادر در پیشگاه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احسان و نیکی به خویشاوندان، یتیمان و درماندگان</w:t>
      </w:r>
    </w:p>
    <w:p>
      <w:pPr>
        <w:pStyle w:val="BookText"/>
        <w:rPr/>
      </w:pPr>
      <w:r>
        <w:rPr>
          <w:rFonts w:ascii="Amiri" w:hAnsi="Amiri" w:eastAsia="Amiri" w:cs="Amiri"/>
          <w:color w:val="111111"/>
          <w:sz w:val="28"/>
          <w:sz w:val="28"/>
          <w:szCs w:val="28"/>
          <w:rtl w:val="true"/>
          <w:lang w:bidi="ar-SA"/>
        </w:rPr>
        <w:t>وَ بِالْوٰالِدَیْنِ إِحْسٰاناً وَ بِذِی الْقُرْبیٰ وَ الْیَتٰامیٰ وَ الْمَسٰاکِینِ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احسان به پدر و مادر، بر احسان به خویشان</w:t>
      </w:r>
    </w:p>
    <w:p>
      <w:pPr>
        <w:pStyle w:val="BookText"/>
        <w:rPr/>
      </w:pPr>
      <w:r>
        <w:rPr>
          <w:rFonts w:ascii="Amiri" w:hAnsi="Amiri" w:eastAsia="Amiri" w:cs="Amiri"/>
          <w:color w:val="111111"/>
          <w:sz w:val="28"/>
          <w:sz w:val="28"/>
          <w:szCs w:val="28"/>
          <w:rtl w:val="true"/>
          <w:lang w:bidi="ar-SA"/>
        </w:rPr>
        <w:t>وَ بِالْوٰالِدَیْنِ إِحْسٰاناً وَ بِذِی الْقُرْبیٰ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احسان به خویشان، بر احسان به دیگران</w:t>
      </w:r>
    </w:p>
    <w:p>
      <w:pPr>
        <w:pStyle w:val="BookText"/>
        <w:rPr/>
      </w:pPr>
      <w:r>
        <w:rPr>
          <w:rFonts w:ascii="Amiri" w:hAnsi="Amiri" w:eastAsia="Amiri" w:cs="Amiri"/>
          <w:color w:val="111111"/>
          <w:sz w:val="28"/>
          <w:sz w:val="28"/>
          <w:szCs w:val="28"/>
          <w:rtl w:val="true"/>
          <w:lang w:bidi="ar-SA"/>
        </w:rPr>
        <w:t xml:space="preserve">وَ بِذِی الْقُرْبیٰ وَ الْیَتٰامیٰ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مَلَکَتْ أَیْمٰانُکُمْ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احسان به همسایگان نزدیک و دور و دوستان و همراهان</w:t>
      </w:r>
    </w:p>
    <w:p>
      <w:pPr>
        <w:pStyle w:val="BookText"/>
        <w:rPr/>
      </w:pPr>
      <w:r>
        <w:rPr>
          <w:rFonts w:ascii="Amiri" w:hAnsi="Amiri" w:eastAsia="Amiri" w:cs="Amiri"/>
          <w:color w:val="111111"/>
          <w:sz w:val="28"/>
          <w:sz w:val="28"/>
          <w:szCs w:val="28"/>
          <w:rtl w:val="true"/>
          <w:lang w:bidi="ar-SA"/>
        </w:rPr>
        <w:t xml:space="preserve">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 ذِی الْقُرْبیٰ وَ الْجٰارِ الْجُنُبِ وَ الصّٰاحِبِ بِالْجَنْبِ</w:t>
      </w:r>
    </w:p>
    <w:p>
      <w:pPr>
        <w:pStyle w:val="BookText"/>
        <w:rPr/>
      </w:pPr>
      <w:r>
        <w:rPr>
          <w:rFonts w:ascii="IRNazanin" w:hAnsi="IRNazanin" w:eastAsia="IRNazanin"/>
          <w:color w:val="111111"/>
          <w:sz w:val="28"/>
          <w:sz w:val="28"/>
          <w:szCs w:val="28"/>
          <w:rtl w:val="true"/>
          <w:lang w:bidi="fa-IR"/>
        </w:rPr>
        <w:t>در برداشت یاد شده، دوری و نزدیکی همسایه به لحاظ دوری و نزدیکی خانۀ او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پهلوست و مراد از آن، همراهان نزدیک و رفیقان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احسان به همسایگان همکیش و غیر همکیش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الْجٰارِ ذِی الْقُرْبیٰ وَ الْجٰارِ الْجُنُبِ</w:t>
      </w:r>
    </w:p>
    <w:p>
      <w:pPr>
        <w:pStyle w:val="BookText"/>
        <w:rPr/>
      </w:pPr>
      <w:r>
        <w:rPr>
          <w:rFonts w:ascii="IRNazanin" w:hAnsi="IRNazanin" w:eastAsia="IRNazanin"/>
          <w:color w:val="111111"/>
          <w:sz w:val="28"/>
          <w:sz w:val="28"/>
          <w:szCs w:val="28"/>
          <w:rtl w:val="true"/>
          <w:lang w:bidi="fa-IR"/>
        </w:rPr>
        <w:t xml:space="preserve">برخی برآنند که نزدیک بودن همسایه،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دور بودن وی،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لحاظ دین و آیین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احسان به همسایگان خویشاوند، نسبت به دیگر همسایگان</w:t>
      </w:r>
    </w:p>
    <w:p>
      <w:pPr>
        <w:pStyle w:val="BookText"/>
        <w:rPr/>
      </w:pPr>
      <w:r>
        <w:rPr>
          <w:rFonts w:ascii="Amiri" w:hAnsi="Amiri" w:eastAsia="Amiri" w:cs="Amiri"/>
          <w:color w:val="111111"/>
          <w:sz w:val="28"/>
          <w:sz w:val="28"/>
          <w:szCs w:val="28"/>
          <w:rtl w:val="true"/>
          <w:lang w:bidi="ar-SA"/>
        </w:rPr>
        <w:t>وَ الْجٰارِ ذِی الْقُرْبیٰ وَ الْجٰارِ الْجُنُبِ</w:t>
      </w:r>
    </w:p>
    <w:p>
      <w:pPr>
        <w:pStyle w:val="BookText"/>
        <w:rPr/>
      </w:pPr>
      <w:r>
        <w:rPr>
          <w:rFonts w:ascii="IRNazanin" w:hAnsi="IRNazanin" w:eastAsia="IRNazanin"/>
          <w:color w:val="111111"/>
          <w:sz w:val="28"/>
          <w:sz w:val="28"/>
          <w:szCs w:val="28"/>
          <w:rtl w:val="true"/>
          <w:lang w:bidi="fa-IR"/>
        </w:rPr>
        <w:t xml:space="preserve">برخی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خویشاوندان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قرینۀ مقابله، به معنای غیر خویشاوند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احسان به در راه ماندگان، غلامان، کنیزان و زیردستان</w:t>
      </w:r>
    </w:p>
    <w:p>
      <w:pPr>
        <w:pStyle w:val="BookText"/>
        <w:rPr/>
      </w:pPr>
      <w:r>
        <w:rPr>
          <w:rFonts w:ascii="Amiri" w:hAnsi="Amiri" w:eastAsia="Amiri" w:cs="Amiri"/>
          <w:color w:val="111111"/>
          <w:sz w:val="28"/>
          <w:sz w:val="28"/>
          <w:szCs w:val="28"/>
          <w:rtl w:val="true"/>
          <w:lang w:bidi="ar-SA"/>
        </w:rPr>
        <w:t xml:space="preserve">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السَّبِیلِ وَ مٰا مَلَکَتْ أَیْمٰانُکُمْ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اصطلاح به مسافری گفته می‌شود که زاد و توشۀ خویش را از دست داده و درمانده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احسان به ایتام و اولویت دادن به آنان، پس از پدر، مادر و خویشان</w:t>
      </w:r>
    </w:p>
    <w:p>
      <w:pPr>
        <w:pStyle w:val="BookText"/>
        <w:rPr/>
      </w:pPr>
      <w:r>
        <w:rPr>
          <w:rFonts w:ascii="Amiri" w:hAnsi="Amiri" w:eastAsia="Amiri" w:cs="Amiri"/>
          <w:color w:val="111111"/>
          <w:sz w:val="28"/>
          <w:sz w:val="28"/>
          <w:szCs w:val="28"/>
          <w:rtl w:val="true"/>
          <w:lang w:bidi="ar-SA"/>
        </w:rPr>
        <w:t>وَ بِالْوٰالِدَیْنِ إِحْسٰاناً وَ بِذِی الْقُرْبیٰ وَ الْیَتٰامیٰ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گردنفرازان فخرفروش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یُحِبُّ مَنْ کٰانَ مُخْتٰالاً فَخُوراً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بر اساس خیالات و اوهامش، خود را شخصیّتی بزرگ می‌داند و به کبر و غرور مبتلا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زیاد به خود افتخار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گردنفرازی و فخرفروشی از خصلتهای نکوهیده</w:t>
      </w:r>
    </w:p>
    <w:p>
      <w:pPr>
        <w:pStyle w:val="BookText"/>
        <w:rPr/>
      </w:pPr>
      <w:r>
        <w:rPr>
          <w:rFonts w:ascii="Amiri" w:hAnsi="Amiri" w:eastAsia="Amiri" w:cs="Amiri"/>
          <w:color w:val="111111"/>
          <w:sz w:val="28"/>
          <w:sz w:val="28"/>
          <w:szCs w:val="28"/>
          <w:rtl w:val="true"/>
          <w:lang w:bidi="ar-SA"/>
        </w:rPr>
        <w:t>إِنَّ اللّٰهَ لاٰ یُحِبُّ مَنْ کٰانَ مُخْتٰالاً فَخُوراً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با تکبر و فخرفروشی با خویشان و همسایگان خویش برخورد می‌کنند،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مَنْ کٰانَ مُخْتٰالاً فَخُوراً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مادر، خویشان، همسایگان و زیردستان، زمینۀ جلب محبّت الهی</w:t>
      </w:r>
    </w:p>
    <w:p>
      <w:pPr>
        <w:pStyle w:val="BookText"/>
        <w:rPr/>
      </w:pP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مَنْ کٰانَ مُخْتٰالاً فَخُوراً</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مُخْتٰالاً فَخُوراً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ترک احسان به پدر، مادر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ترک احسان مانع محبّت الهی و احسان عامل جلب آن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ایتام، نیازمندان و درماندگان، زمینۀ جلب محبت الهی</w:t>
      </w:r>
    </w:p>
    <w:p>
      <w:pPr>
        <w:pStyle w:val="BookText"/>
        <w:rPr/>
      </w:pPr>
      <w:r>
        <w:rPr>
          <w:rFonts w:ascii="Amiri" w:hAnsi="Amiri" w:eastAsia="Amiri" w:cs="Amiri"/>
          <w:color w:val="111111"/>
          <w:sz w:val="28"/>
          <w:sz w:val="28"/>
          <w:szCs w:val="28"/>
          <w:rtl w:val="true"/>
          <w:lang w:bidi="ar-SA"/>
        </w:rPr>
        <w:t xml:space="preserve">وَ الْیَتٰامیٰ وَ الْمَسٰاکِینِ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مَنْ کٰانَ مُخْتٰالاً فَخُوراً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فخرفروشی، مانعی در راه عبادت و بندگی خدا و احسان به دیگران</w:t>
      </w:r>
    </w:p>
    <w:p>
      <w:pPr>
        <w:pStyle w:val="BookText"/>
        <w:rPr/>
      </w:pPr>
      <w:r>
        <w:rPr>
          <w:rFonts w:ascii="Amiri" w:hAnsi="Amiri" w:eastAsia="Amiri" w:cs="Amiri"/>
          <w:color w:val="111111"/>
          <w:sz w:val="28"/>
          <w:sz w:val="28"/>
          <w:szCs w:val="28"/>
          <w:rtl w:val="true"/>
          <w:lang w:bidi="ar-SA"/>
        </w:rPr>
        <w:t xml:space="preserve">وَ 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مَنْ کٰانَ مُخْتٰالاً فَخُوراً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دیگران باید در جهت اطاعت خداوند و دور از تکبر و فخرفروشی به دیگران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مَنْ کٰانَ مُخْتٰالاً فَخُوراً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هشداری به پرستشگران و احسان‌کنندگان باشد که مبادا عبادت و احسان خویش را با کبرورزی و فخرفروشی ضایع کنند و از جرگۀ محبوبان الهی 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حسن معاشرت در روابط اجتماعی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مَلَکَتْ أَیْمٰانُکُمْ</w:t>
      </w:r>
      <w:bookmarkStart w:id="397" w:name="pg19783_214694"/>
    </w:p>
    <w:p>
      <w:pPr>
        <w:pStyle w:val="BookText"/>
        <w:rPr/>
      </w:pPr>
      <w:bookmarkEnd w:id="3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سبیل؛ احسان؛ اختلاف؛ اخلاص؛ اطاعت؛ اللّه؛ تفاخر؛ تکبر؛ تکلیف؛ جامعه؛ خانواده؛ خویشاوندی؛ دشمنی؛ دوستی؛ شرک؛ عبادت؛ عجز؛ عمل؛ فرزند؛ فقر؛ کنیز؛ محبت؛ معاشرت؛ ملامت؛ والدین؛ همسایه؛ یتیم</w:t>
      </w:r>
    </w:p>
    <w:p>
      <w:pPr>
        <w:pStyle w:val="Heading3"/>
        <w:numPr>
          <w:ilvl w:val="2"/>
          <w:numId w:val="1"/>
        </w:numPr>
        <w:rPr/>
      </w:pPr>
      <w:bookmarkStart w:id="398" w:name="__RefHeading___Toc1214582_2314609296"/>
      <w:bookmarkStart w:id="399" w:name="_Toc134"/>
      <w:bookmarkEnd w:id="39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37</w:t>
      </w:r>
      <w:r>
        <w:rPr>
          <w:rtl w:val="true"/>
        </w:rPr>
        <w:t>]</w:t>
      </w:r>
      <w:bookmarkEnd w:id="399"/>
    </w:p>
    <w:p>
      <w:pPr>
        <w:pStyle w:val="BookText"/>
        <w:rPr/>
      </w:pPr>
      <w:r>
        <w:rPr>
          <w:rFonts w:ascii="Amiri" w:hAnsi="Amiri" w:eastAsia="Amiri" w:cs="Amiri"/>
          <w:color w:val="111111"/>
          <w:sz w:val="28"/>
          <w:sz w:val="28"/>
          <w:szCs w:val="28"/>
          <w:rtl w:val="true"/>
          <w:lang w:bidi="ar-SA"/>
        </w:rPr>
        <w:t xml:space="preserve">اَلَّذِینَ یَبْخَلُونَ وَ یَأْمُرُونَ اَلنّٰاسَ بِالْبُخْلِ وَ یَکْتُمُونَ مٰا آتٰاهُمُ اَللّٰهُ مِنْ فَضْلِهِ وَ أَعْتَدْنٰا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همانان که بخل می‌ورزند، و مردم را به بخل وا می‌دارند، و آنچه را خدا از فضل خود به آنان داده است کتمان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کافران عذابی خوار کننده آماده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بخیلان، محروم از محبت خداوند</w:t>
      </w:r>
    </w:p>
    <w:p>
      <w:pPr>
        <w:pStyle w:val="BookText"/>
        <w:rPr/>
      </w:pPr>
      <w:r>
        <w:rPr>
          <w:rFonts w:ascii="Amiri" w:hAnsi="Amiri" w:eastAsia="Amiri" w:cs="Amiri"/>
          <w:color w:val="111111"/>
          <w:sz w:val="28"/>
          <w:sz w:val="28"/>
          <w:szCs w:val="28"/>
          <w:rtl w:val="true"/>
          <w:lang w:bidi="ar-SA"/>
        </w:rPr>
        <w:t xml:space="preserve">إِنَّ اللّٰهَ لاٰ یُحِبُّ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مردم را به بخل‌ورزی دعوت کنند،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 وَ یَأْمُرُونَ النّٰاسَ بِالْبُخْلِ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بخل‌ورزی و دعوت دیگران به بخل، از آثار تکبر و فخرفروشی</w:t>
      </w:r>
    </w:p>
    <w:p>
      <w:pPr>
        <w:pStyle w:val="BookText"/>
        <w:rPr/>
      </w:pPr>
      <w:r>
        <w:rPr>
          <w:rFonts w:ascii="Amiri" w:hAnsi="Amiri" w:eastAsia="Amiri" w:cs="Amiri"/>
          <w:color w:val="111111"/>
          <w:sz w:val="28"/>
          <w:sz w:val="28"/>
          <w:szCs w:val="28"/>
          <w:rtl w:val="true"/>
          <w:lang w:bidi="ar-SA"/>
        </w:rPr>
        <w:t>إِنَّ اللّٰهَ لاٰ یُحِبُّ مَنْ کٰانَ مُخْتٰالاً 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 وَ یَأْمُرُونَ النّٰاسَ بِالْبُخْلِ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به جهت ترک احسان، نعمتهای خدادادی خویش را پنهان می‌کنند،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یَکْتُمُونَ مٰا آتٰاهُمُ اللّٰهُ مِنْ فَضْلِهِ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فقرنمایی و پنهان‌سازی نعمتهای الهی، دستاویز بخیلان برای ترک احسان</w:t>
      </w:r>
    </w:p>
    <w:p>
      <w:pPr>
        <w:pStyle w:val="BookText"/>
        <w:rPr/>
      </w:pPr>
      <w:r>
        <w:rPr>
          <w:rFonts w:ascii="Amiri" w:hAnsi="Amiri" w:eastAsia="Amiri" w:cs="Amiri"/>
          <w:color w:val="111111"/>
          <w:sz w:val="28"/>
          <w:sz w:val="28"/>
          <w:szCs w:val="28"/>
          <w:rtl w:val="true"/>
          <w:lang w:bidi="ar-SA"/>
        </w:rPr>
        <w:t xml:space="preserve">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یَکْتُمُونَ مٰا آتٰاهُمُ اللّٰهُ مِنْ فَضْلِهِ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الهی، سرچشمۀ داراییهای انسان</w:t>
      </w:r>
    </w:p>
    <w:p>
      <w:pPr>
        <w:pStyle w:val="BookText"/>
        <w:rPr/>
      </w:pPr>
      <w:r>
        <w:rPr>
          <w:rFonts w:ascii="Amiri" w:hAnsi="Amiri" w:eastAsia="Amiri" w:cs="Amiri"/>
          <w:color w:val="111111"/>
          <w:sz w:val="28"/>
          <w:sz w:val="28"/>
          <w:szCs w:val="28"/>
          <w:rtl w:val="true"/>
          <w:lang w:bidi="ar-SA"/>
        </w:rPr>
        <w:t>مٰا آتٰاهُمُ اللّٰهُ مِنْ فَضْلِهِ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فضل الهی در بهره‌مندی انسان از نعمتها، بیانگر زشتی بخل و پنهان ساختن داراییها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یَبْخَلُونَ وَ یَأْمُرُونَ النّٰاسَ بِالْبُخْلِ وَ یَکْتُمُونَ مٰا آتٰاهُمُ اللّٰهُ مِنْ فَضْلِهِ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خوارکننده، کیفر بخیلان و دعوت‌کنندگان به بخل</w:t>
      </w:r>
    </w:p>
    <w:p>
      <w:pPr>
        <w:pStyle w:val="BookText"/>
        <w:rPr/>
      </w:pPr>
      <w:r>
        <w:rPr>
          <w:rFonts w:ascii="Amiri" w:hAnsi="Amiri" w:eastAsia="Amiri" w:cs="Amiri"/>
          <w:color w:val="111111"/>
          <w:sz w:val="28"/>
          <w:sz w:val="28"/>
          <w:szCs w:val="28"/>
          <w:rtl w:val="true"/>
          <w:lang w:bidi="ar-SA"/>
        </w:rPr>
        <w:t xml:space="preserve">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لِلْکٰافِرِینَ عَذٰاباً مُهِیناً</w:t>
      </w:r>
    </w:p>
    <w:p>
      <w:pPr>
        <w:pStyle w:val="BookText"/>
        <w:rPr/>
      </w:pPr>
      <w:r>
        <w:rPr>
          <w:rFonts w:ascii="IRNazanin" w:hAnsi="IRNazanin" w:eastAsia="IRNazanin"/>
          <w:color w:val="111111"/>
          <w:sz w:val="28"/>
          <w:sz w:val="28"/>
          <w:szCs w:val="28"/>
          <w:rtl w:val="true"/>
          <w:lang w:bidi="fa-IR"/>
        </w:rPr>
        <w:t>مراد از کافران در آیه، یا خصوص بخیلان و آمران به بخل است و یا مصداق مورد نظر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خوارکننده، کیفر کسانی که به جهت ترک احسان، نعمتهای خدادادی خویش را پنهان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یَکْتُمُونَ مٰا آتٰاهُمُ اللّٰهُ مِنْ فَضْلِهِ وَ أَعْتَدْنٰا لِلْکٰافِرِینَ عَذٰاباً مُهِیناً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بخل‌ورزی و دعوت دیگران به بخل و پنهان نمودن نعمتهای خدادادی، زمینۀ کفرورزی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أَعْتَدْنٰا لِلْکٰافِرِینَ</w:t>
      </w:r>
    </w:p>
    <w:p>
      <w:pPr>
        <w:pStyle w:val="BookText"/>
        <w:rPr/>
      </w:pPr>
      <w:r>
        <w:rPr>
          <w:rFonts w:ascii="IRNazanin" w:hAnsi="IRNazanin" w:eastAsia="IRNazanin"/>
          <w:color w:val="111111"/>
          <w:sz w:val="28"/>
          <w:sz w:val="28"/>
          <w:szCs w:val="28"/>
          <w:rtl w:val="true"/>
          <w:lang w:bidi="fa-IR"/>
        </w:rPr>
        <w:t>اطلاق کافر بر بخیل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بدین جهت است که بخیل در حقیقت کافر است، و یا هشدار به این است که سرانجام بخل‌ورزی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جهت ترک احسان نعمتهای الهی را پنهان می‌سازند، کافر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لِلْکٰافِرِینَ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بخیلان و دعوت‌کنندگان مردم به بخل، کافر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یَبْخَلُونَ وَ یَأْمُرُونَ النّٰاسَ بِالْبُخْلِ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لِلْکٰافِرِینَ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بخل ورزی و دعوت مردم به آن</w:t>
      </w:r>
    </w:p>
    <w:p>
      <w:pPr>
        <w:pStyle w:val="BookText"/>
        <w:rPr/>
      </w:pPr>
      <w:r>
        <w:rPr>
          <w:rFonts w:ascii="Amiri" w:hAnsi="Amiri" w:eastAsia="Amiri" w:cs="Amiri"/>
          <w:color w:val="111111"/>
          <w:sz w:val="28"/>
          <w:sz w:val="28"/>
          <w:szCs w:val="28"/>
          <w:rtl w:val="true"/>
          <w:lang w:bidi="ar-SA"/>
        </w:rPr>
        <w:t xml:space="preserve">اَلَّذِینَ یَبْخَلُونَ وَ یَأْمُرُونَ النّٰاسَ بِالْبُخْلِ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لِلْکٰافِرِینَ عَذٰاباً مُهِیناً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پنهان‌سازی نعمتهای الهی به منظور ترک احسان</w:t>
      </w:r>
    </w:p>
    <w:p>
      <w:pPr>
        <w:pStyle w:val="BookText"/>
        <w:rPr/>
      </w:pPr>
      <w:r>
        <w:rPr>
          <w:rFonts w:ascii="Amiri" w:hAnsi="Amiri" w:eastAsia="Amiri" w:cs="Amiri"/>
          <w:color w:val="111111"/>
          <w:sz w:val="28"/>
          <w:sz w:val="28"/>
          <w:szCs w:val="28"/>
          <w:rtl w:val="true"/>
          <w:lang w:bidi="ar-SA"/>
        </w:rPr>
        <w:t>وَ یَکْتُمُونَ مٰا آتٰاهُمُ اللّٰهُ مِنْ فَضْلِهِ وَ أَعْتَدْنٰا لِلْکٰافِرِینَ عَذٰاباً مُهِیناً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الهی، دارای انواع گوناگون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أَعْتَدْنٰا لِلْکٰافِرِینَ عَذٰاباً مُهِیناً</w:t>
      </w:r>
    </w:p>
    <w:p>
      <w:pPr>
        <w:pStyle w:val="BookText"/>
        <w:rPr/>
      </w:pPr>
      <w:r>
        <w:rPr>
          <w:rFonts w:ascii="IRNazanin" w:hAnsi="IRNazanin" w:eastAsia="IRNazanin"/>
          <w:color w:val="111111"/>
          <w:sz w:val="28"/>
          <w:sz w:val="28"/>
          <w:szCs w:val="28"/>
          <w:rtl w:val="true"/>
          <w:lang w:bidi="fa-IR"/>
        </w:rPr>
        <w:t xml:space="preserve">توصیف عذاب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بدان جهت است که عذاب، اگر چه یکی است، دارای چهره‌های مختلف است و یا بدان جهت است که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گناهکاران، متناسب با گناه آنان</w:t>
      </w:r>
    </w:p>
    <w:p>
      <w:pPr>
        <w:pStyle w:val="BookText"/>
        <w:rPr/>
      </w:pPr>
      <w:r>
        <w:rPr>
          <w:rFonts w:ascii="Amiri" w:hAnsi="Amiri" w:eastAsia="Amiri" w:cs="Amiri"/>
          <w:color w:val="111111"/>
          <w:sz w:val="28"/>
          <w:sz w:val="28"/>
          <w:szCs w:val="28"/>
          <w:rtl w:val="true"/>
          <w:lang w:bidi="ar-SA"/>
        </w:rPr>
        <w:t xml:space="preserve">لاٰ یُحِبُّ مَنْ کٰانَ مُخْتٰالاً فَخُوراً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لِلْکٰافِرِینَ عَذٰاباً مُهِیناً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عذاب به خوارکننده و قرار دادن آن برای متکبران و فخرفروشان، حاکی از تناسب عذاب الهی با گناهِ گناهکاران است</w:t>
      </w:r>
      <w:r>
        <w:rPr>
          <w:rFonts w:eastAsia="IRNazanin" w:cs="IRNazanin"/>
          <w:color w:val="111111"/>
          <w:sz w:val="28"/>
          <w:szCs w:val="28"/>
          <w:rtl w:val="true"/>
          <w:lang w:bidi="fa-IR"/>
        </w:rPr>
        <w:t>.</w:t>
      </w:r>
      <w:bookmarkStart w:id="400" w:name="pg19783_214696"/>
    </w:p>
    <w:p>
      <w:pPr>
        <w:pStyle w:val="BookText"/>
        <w:rPr/>
      </w:pPr>
      <w:bookmarkEnd w:id="400"/>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بخل‌ورزی، کفران نعمتهای‌الهی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لِلْکٰافِرِینَ عَذٰاباً مُهِیناً</w:t>
      </w:r>
    </w:p>
    <w:p>
      <w:pPr>
        <w:pStyle w:val="BookText"/>
        <w:rPr/>
      </w:pPr>
      <w:r>
        <w:rPr>
          <w:rFonts w:ascii="IRNazanin" w:hAnsi="IRNazanin" w:eastAsia="IRNazanin"/>
          <w:color w:val="111111"/>
          <w:sz w:val="28"/>
          <w:sz w:val="28"/>
          <w:szCs w:val="28"/>
          <w:rtl w:val="true"/>
          <w:lang w:bidi="fa-IR"/>
        </w:rPr>
        <w:t xml:space="preserve">با توجّه به معنای لغوی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گفت مراد از کافران، ناسپاسان هستند که مصداق آن در آیه، همان بخیلان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اللّه؛ بخل؛ تفاخر؛ تکبر؛ حرمت؛ حُکم؛ دشمنی؛ ذکر؛ عذاب؛ عمل؛ فضل خدا؛ کفر؛ کیفر؛ گناه؛ محبت؛ ملامت؛ نعمت</w:t>
      </w:r>
    </w:p>
    <w:p>
      <w:pPr>
        <w:pStyle w:val="Heading3"/>
        <w:numPr>
          <w:ilvl w:val="2"/>
          <w:numId w:val="1"/>
        </w:numPr>
        <w:rPr/>
      </w:pPr>
      <w:bookmarkStart w:id="401" w:name="__RefHeading___Toc1214584_2314609296"/>
      <w:bookmarkStart w:id="402" w:name="_Toc135"/>
      <w:bookmarkEnd w:id="40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38</w:t>
      </w:r>
      <w:r>
        <w:rPr>
          <w:rtl w:val="true"/>
        </w:rPr>
        <w:t>]</w:t>
      </w:r>
      <w:bookmarkEnd w:id="402"/>
    </w:p>
    <w:p>
      <w:pPr>
        <w:pStyle w:val="BookText"/>
        <w:rPr/>
      </w:pPr>
      <w:r>
        <w:rPr>
          <w:rFonts w:ascii="Amiri" w:hAnsi="Amiri" w:eastAsia="Amiri" w:cs="Amiri"/>
          <w:color w:val="111111"/>
          <w:sz w:val="28"/>
          <w:sz w:val="28"/>
          <w:szCs w:val="28"/>
          <w:rtl w:val="true"/>
          <w:lang w:bidi="ar-SA"/>
        </w:rPr>
        <w:t xml:space="preserve">وَ اَلَّذِینَ یُنْفِقُونَ أَمْوٰالَهُمْ رِئٰاءَ اَلنّٰاسِ وَ لاٰ یُؤْمِنُونَ بِاللّٰهِ وَ لاٰ بِالْیَوْمِ اَلْآخِرِ وَ مَنْ یَکُنِ اَلشَّیْطٰانُ لَهُ قَرِیناً فَسٰاءَ قَرِیناً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و همانان که اموال خود را برای نمایاندن به مردم انفاق می‌کنند، و به خدا و روز واپسین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شیطان همنشین او باشد، چه بد همنشینی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ریاکارانه انفاق می‌کنند،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یُحِبُّ مَنْ کٰانَ مُخْتٰالاً فَخُوراً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یُنْفِقُونَ أَمْوٰالَهُمْ رِئٰاءَ النّٰاسِ</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یَبْخَلُونَ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بنابراین، بیان مصداقی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ریاکاری</w:t>
      </w:r>
    </w:p>
    <w:p>
      <w:pPr>
        <w:pStyle w:val="BookText"/>
        <w:rPr/>
      </w:pPr>
      <w:r>
        <w:rPr>
          <w:rFonts w:ascii="Amiri" w:hAnsi="Amiri" w:eastAsia="Amiri" w:cs="Amiri"/>
          <w:color w:val="111111"/>
          <w:sz w:val="28"/>
          <w:sz w:val="28"/>
          <w:szCs w:val="28"/>
          <w:rtl w:val="true"/>
          <w:lang w:bidi="ar-SA"/>
        </w:rPr>
        <w:t>وَ أَعْتَدْنٰا لِلْکٰافِرِینَ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یُنْفِقُونَ أَمْوٰالَهُمْ رِئٰاءَ النّٰاسِ</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ریاکاران به عذاب تهدید شده‌اند و تهدید به عذاب نشانۀ حرمت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خوارکنندۀ الهی، کیفر انفاق‌کنندگان ریاکار</w:t>
      </w:r>
    </w:p>
    <w:p>
      <w:pPr>
        <w:pStyle w:val="BookText"/>
        <w:rPr/>
      </w:pPr>
      <w:r>
        <w:rPr>
          <w:rFonts w:ascii="Amiri" w:hAnsi="Amiri" w:eastAsia="Amiri" w:cs="Amiri"/>
          <w:color w:val="111111"/>
          <w:sz w:val="28"/>
          <w:sz w:val="28"/>
          <w:szCs w:val="28"/>
          <w:rtl w:val="true"/>
          <w:lang w:bidi="ar-SA"/>
        </w:rPr>
        <w:t>وَ أَعْتَدْنٰا لِلْکٰافِرِینَ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یُنْفِقُونَ أَمْوٰالَهُمْ رِئٰاءَ النّٰاسِ</w:t>
      </w:r>
    </w:p>
    <w:p>
      <w:pPr>
        <w:pStyle w:val="BookText"/>
        <w:rPr/>
      </w:pPr>
      <w:r>
        <w:rPr>
          <w:rFonts w:ascii="IRNazanin" w:hAnsi="IRNazanin" w:eastAsia="IRNazanin"/>
          <w:color w:val="111111"/>
          <w:sz w:val="28"/>
          <w:sz w:val="28"/>
          <w:szCs w:val="28"/>
          <w:rtl w:val="true"/>
          <w:lang w:bidi="fa-IR"/>
        </w:rPr>
        <w:t xml:space="preserve">برداشت یاد شده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شرط ارزشمندی انفاق</w:t>
      </w:r>
    </w:p>
    <w:p>
      <w:pPr>
        <w:pStyle w:val="BookText"/>
        <w:rPr/>
      </w:pPr>
      <w:r>
        <w:rPr>
          <w:rFonts w:ascii="Amiri" w:hAnsi="Amiri" w:eastAsia="Amiri" w:cs="Amiri"/>
          <w:color w:val="111111"/>
          <w:sz w:val="28"/>
          <w:sz w:val="28"/>
          <w:szCs w:val="28"/>
          <w:rtl w:val="true"/>
          <w:lang w:bidi="ar-SA"/>
        </w:rPr>
        <w:t>وَ الَّذِینَ یُنْفِقُونَ أَمْوٰالَهُمْ رِئٰاءَ النّٰاسِ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ریاکاری در انفاق از آثار تکبر و فخرفروشی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لاٰ یُحِبُّ مَنْ کٰانَ مُخْتٰالاً فَخُوراً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یُنْفِقُونَ أَمْوٰالَهُمْ رِئٰاءَ النّٰاسِ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بخیلان از روی ریاکاری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یُنْفِقُونَ أَمْوٰالَهُمْ رِئٰاءَ النّٰاسِ</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مُخْتٰالاً فَخُوراً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به بخل‌ورزی و از سوی دیگر به انفاق ریائی، حاکی از آن است که بخیلان اگر انفاق کنند، از روی ریاکاری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ریاکاران، ایمان واقعی به خدا و قیامت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یُنْفِقُونَ أَمْوٰالَهُمْ رِئٰاءَ النّٰاسِ وَ لاٰ یُؤْمِنُونَ بِاللّٰهِ وَ لاٰ بِالْیَوْمِ الْآخِرِ</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تفسیر و توضیح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تکرار نشدن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معنا را تأیید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خوارکننده، کیفر ایمان نداشتن به خدا و قیامت</w:t>
      </w:r>
    </w:p>
    <w:p>
      <w:pPr>
        <w:pStyle w:val="BookText"/>
        <w:rPr/>
      </w:pPr>
      <w:r>
        <w:rPr>
          <w:rFonts w:ascii="Amiri" w:hAnsi="Amiri" w:eastAsia="Amiri" w:cs="Amiri"/>
          <w:color w:val="111111"/>
          <w:sz w:val="28"/>
          <w:sz w:val="28"/>
          <w:szCs w:val="28"/>
          <w:rtl w:val="true"/>
          <w:lang w:bidi="ar-SA"/>
        </w:rPr>
        <w:t>أَعْتَدْنٰا لِلْکٰافِرِینَ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یُؤْمِنُونَ بِاللّٰهِ وَ لاٰ بِالْیَوْمِ الْآخِرِ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نداشتن به وعده‌های الهی و قیامت، منشأ ریاکاری</w:t>
      </w:r>
    </w:p>
    <w:p>
      <w:pPr>
        <w:pStyle w:val="BookText"/>
        <w:rPr/>
      </w:pPr>
      <w:r>
        <w:rPr>
          <w:rFonts w:ascii="Amiri" w:hAnsi="Amiri" w:eastAsia="Amiri" w:cs="Amiri"/>
          <w:color w:val="111111"/>
          <w:sz w:val="28"/>
          <w:sz w:val="28"/>
          <w:szCs w:val="28"/>
          <w:rtl w:val="true"/>
          <w:lang w:bidi="ar-SA"/>
        </w:rPr>
        <w:t>رِئٰاءَ النّٰاسِ وَ لاٰ یُؤْمِنُونَ بِاللّٰهِ وَ لاٰ بِالْیَوْمِ الْآخِرِ</w:t>
      </w:r>
    </w:p>
    <w:p>
      <w:pPr>
        <w:pStyle w:val="BookText"/>
        <w:rPr/>
      </w:pPr>
      <w:r>
        <w:rPr>
          <w:rFonts w:ascii="IRNazanin" w:hAnsi="IRNazanin" w:eastAsia="IRNazanin"/>
          <w:color w:val="111111"/>
          <w:sz w:val="28"/>
          <w:sz w:val="28"/>
          <w:szCs w:val="28"/>
          <w:rtl w:val="true"/>
          <w:lang w:bidi="fa-IR"/>
        </w:rPr>
        <w:t xml:space="preserve">بدان احتمال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و ریشۀ انفاقهای ریایی باشد 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تکبر و فخرفروشی با ایمان به خدا و قیامت</w:t>
      </w:r>
    </w:p>
    <w:p>
      <w:pPr>
        <w:pStyle w:val="BookText"/>
        <w:rPr/>
      </w:pPr>
      <w:r>
        <w:rPr>
          <w:rFonts w:ascii="Amiri" w:hAnsi="Amiri" w:eastAsia="Amiri" w:cs="Amiri"/>
          <w:color w:val="111111"/>
          <w:sz w:val="28"/>
          <w:sz w:val="28"/>
          <w:szCs w:val="28"/>
          <w:rtl w:val="true"/>
          <w:lang w:bidi="ar-SA"/>
        </w:rPr>
        <w:t xml:space="preserve">لاٰ یُحِبُّ مَنْ کٰانَ مُخْتٰالاً فَخُوراً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یُؤْمِنُونَ بِاللّٰهِ وَ لاٰ بِالْیَوْمِ الْآخِرِ</w:t>
      </w:r>
    </w:p>
    <w:p>
      <w:pPr>
        <w:pStyle w:val="BookText"/>
        <w:rPr/>
      </w:pPr>
      <w:r>
        <w:rPr>
          <w:rFonts w:ascii="Amiri" w:hAnsi="Amiri" w:eastAsia="Amiri" w:cs="Amiri"/>
          <w:color w:val="111111"/>
          <w:sz w:val="28"/>
          <w:sz w:val="28"/>
          <w:szCs w:val="28"/>
          <w:rtl w:val="true"/>
          <w:lang w:bidi="ar-SA"/>
        </w:rPr>
        <w:t xml:space="preserve">برداشت یاد شده بر این مبناست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توصیفی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مُخْتٰالاً 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فخرفروشان و مُتکبران ایمان واقعی به خدا و قیامت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همراه با ریاکاران، بخیلان و متکبران</w:t>
      </w:r>
    </w:p>
    <w:p>
      <w:pPr>
        <w:pStyle w:val="BookText"/>
        <w:rPr/>
      </w:pPr>
      <w:r>
        <w:rPr>
          <w:rFonts w:ascii="Amiri" w:hAnsi="Amiri" w:eastAsia="Amiri" w:cs="Amiri"/>
          <w:color w:val="111111"/>
          <w:sz w:val="28"/>
          <w:sz w:val="28"/>
          <w:szCs w:val="28"/>
          <w:rtl w:val="true"/>
          <w:lang w:bidi="ar-SA"/>
        </w:rPr>
        <w:t xml:space="preserve">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یُنْفِقُونَ أَمْوٰالَهُمْ رِئٰاءَ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یَکُنِ الشَّیْطٰانُ لَهُ قَرِیناً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هستند که در این آیه و آیۀ قبل مورد مذمت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بخل و ریاکاری، پیامد همراهی شیطان با آدمی</w:t>
      </w:r>
    </w:p>
    <w:p>
      <w:pPr>
        <w:pStyle w:val="BookText"/>
        <w:rPr/>
      </w:pPr>
      <w:r>
        <w:rPr>
          <w:rFonts w:ascii="Amiri" w:hAnsi="Amiri" w:eastAsia="Amiri" w:cs="Amiri"/>
          <w:color w:val="111111"/>
          <w:sz w:val="28"/>
          <w:sz w:val="28"/>
          <w:szCs w:val="28"/>
          <w:rtl w:val="true"/>
          <w:lang w:bidi="ar-SA"/>
        </w:rPr>
        <w:t>مُخْتٰالاً 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یُنْفِقُونَ أَمْوٰالَهُمْ رِئٰاءَ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یَکُنِ الشَّیْطٰانُ لَهُ قَرِیناً</w:t>
      </w:r>
    </w:p>
    <w:p>
      <w:pPr>
        <w:pStyle w:val="BookText"/>
        <w:rPr/>
      </w:pPr>
      <w:r>
        <w:rPr>
          <w:rFonts w:ascii="IRNazanin" w:hAnsi="IRNazanin" w:eastAsia="IRNazanin"/>
          <w:color w:val="111111"/>
          <w:sz w:val="28"/>
          <w:sz w:val="28"/>
          <w:szCs w:val="28"/>
          <w:rtl w:val="true"/>
          <w:lang w:bidi="fa-IR"/>
        </w:rPr>
        <w:t xml:space="preserve">ظاهراً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ریشه و علت صفات ذکر شده در این آیه و آیات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تهی از ایمان به خدا و قیامت، جایگاه شیطان</w:t>
      </w:r>
    </w:p>
    <w:p>
      <w:pPr>
        <w:pStyle w:val="BookText"/>
        <w:rPr/>
      </w:pPr>
      <w:r>
        <w:rPr>
          <w:rFonts w:ascii="Amiri" w:hAnsi="Amiri" w:eastAsia="Amiri" w:cs="Amiri"/>
          <w:color w:val="111111"/>
          <w:sz w:val="28"/>
          <w:sz w:val="28"/>
          <w:szCs w:val="28"/>
          <w:rtl w:val="true"/>
          <w:lang w:bidi="ar-SA"/>
        </w:rPr>
        <w:t>لاٰ یُؤْمِنُونَ بِاللّٰهِ وَ لاٰ بِالْیَوْمِ الْآخِرِ وَ مَنْ یَکُنِ الشَّیْطٰانُ لَهُ قَرِیناً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همدل و همراهی شوم و</w:t>
      </w:r>
      <w:bookmarkStart w:id="403" w:name="pg19783_214698"/>
    </w:p>
    <w:p>
      <w:pPr>
        <w:pStyle w:val="BookText"/>
        <w:rPr/>
      </w:pPr>
      <w:bookmarkEnd w:id="403"/>
      <w:r>
        <w:rPr>
          <w:rFonts w:ascii="IRNazanin" w:hAnsi="IRNazanin" w:eastAsia="IRNazanin"/>
          <w:color w:val="111111"/>
          <w:sz w:val="28"/>
          <w:sz w:val="28"/>
          <w:szCs w:val="28"/>
          <w:rtl w:val="true"/>
          <w:lang w:bidi="fa-IR"/>
        </w:rPr>
        <w:t>نامیمون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یَکُنِ الشَّیْطٰانُ لَهُ قَرِیناً فَسٰاءَ قَرِیناً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همراه و همدم در جان و روح آدمی و در اعمال و کردار وی</w:t>
      </w:r>
    </w:p>
    <w:p>
      <w:pPr>
        <w:pStyle w:val="BookText"/>
        <w:rPr/>
      </w:pPr>
      <w:r>
        <w:rPr>
          <w:rFonts w:ascii="Amiri" w:hAnsi="Amiri" w:eastAsia="Amiri" w:cs="Amiri"/>
          <w:color w:val="111111"/>
          <w:sz w:val="28"/>
          <w:sz w:val="28"/>
          <w:szCs w:val="28"/>
          <w:rtl w:val="true"/>
          <w:lang w:bidi="ar-SA"/>
        </w:rPr>
        <w:t xml:space="preserve">وَ الَّذِینَ یُنْفِقُونَ أَمْوٰالَهُمْ رِئٰاءَ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یَکُنِ الشَّیْطٰانُ لَهُ قَرِیناً فَسٰاءَ قَرِیناً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انفاق؛ ایمان؛ بخل؛ تربیت؛تفاخر؛ تکبر؛ حرمت؛ حُکم؛ دوستی؛ ریا؛ شیطان؛ عذاب؛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غضب؛ قیامت؛ کفر؛ کیفر؛ مال؛ محبت؛ ملامت؛ وعده</w:t>
      </w:r>
    </w:p>
    <w:p>
      <w:pPr>
        <w:pStyle w:val="Heading3"/>
        <w:numPr>
          <w:ilvl w:val="2"/>
          <w:numId w:val="1"/>
        </w:numPr>
        <w:rPr/>
      </w:pPr>
      <w:bookmarkStart w:id="404" w:name="__RefHeading___Toc1214586_2314609296"/>
      <w:bookmarkStart w:id="405" w:name="_Toc136"/>
      <w:bookmarkEnd w:id="40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39</w:t>
      </w:r>
      <w:r>
        <w:rPr>
          <w:rtl w:val="true"/>
        </w:rPr>
        <w:t>]</w:t>
      </w:r>
      <w:bookmarkEnd w:id="405"/>
    </w:p>
    <w:p>
      <w:pPr>
        <w:pStyle w:val="BookText"/>
        <w:rPr/>
      </w:pPr>
      <w:r>
        <w:rPr>
          <w:rFonts w:ascii="Amiri" w:hAnsi="Amiri" w:eastAsia="Amiri" w:cs="Amiri"/>
          <w:color w:val="111111"/>
          <w:sz w:val="28"/>
          <w:sz w:val="28"/>
          <w:szCs w:val="28"/>
          <w:rtl w:val="true"/>
          <w:lang w:bidi="ar-SA"/>
        </w:rPr>
        <w:t xml:space="preserve">وَ مٰا ذٰا عَلَیْهِمْ لَوْ آمَنُوا بِاللّٰهِ وَ اَلْیَوْمِ اَلْآخِرِ وَ أَنْفَقُوا مِمّٰا رَزَقَهُمُ اَللّٰهُ وَ کٰانَ اَللّٰهُ بِهِمْ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و اگر به خدا و روز واپسین ایمان می‌آوردند، و از آنچه خدا به آنان عطا کرده است انفاق می‌کردند چه زیانی برایشان داشت؟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قیامت و انفاق، هیچ خسارتی را برای آدمی در پی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ذٰا عَلَیْهِمْ لَوْ آمَنُوا بِاللّٰهِ وَ الْیَوْمِ الْآخِرِ وَ أَنْفَقُوا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آدمیان به تأمل کردن در ریشۀ بی‌ایمانی و بخل‌ورزی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عَلَیْهِمْ لَوْ آمَنُوا بِاللّٰهِ وَ الْیَوْمِ الْآخِرِ وَ أَنْفَقُوا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ریاکاری، نشانۀ کفر به خدا و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عَلَیْهِمْ لَوْ آمَنُوا بِاللّٰهِ وَ الْیَوْمِ الْآخِرِ وَ أَنْفَقُوا</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یَبْخَلُونَ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انفاق، مشروط به ایمان به خدا و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عَلَیْهِمْ لَوْ آمَنُوا بِاللّٰهِ وَ الْیَوْمِ الْآخِرِ وَ أَنْفَقُوا</w:t>
      </w:r>
    </w:p>
    <w:p>
      <w:pPr>
        <w:pStyle w:val="BookText"/>
        <w:rPr/>
      </w:pPr>
      <w:r>
        <w:rPr>
          <w:rFonts w:ascii="IRNazanin" w:hAnsi="IRNazanin" w:eastAsia="IRNazanin"/>
          <w:color w:val="111111"/>
          <w:sz w:val="28"/>
          <w:sz w:val="28"/>
          <w:szCs w:val="28"/>
          <w:rtl w:val="true"/>
          <w:lang w:bidi="fa-IR"/>
        </w:rPr>
        <w:t>مطرح نمودن ایمان به خدا و قیامت، پیش از ترغیب به انفاق، اشاره به این حقیقت دارد که انفاق بدون ایمان به خدا و قیامت، ارزشی نزد خداوند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اختیار آدمی است، رزق الهی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أَنْفَقُوا مِمّٰا رَزَقَهُمُ اللّٰهُ</w:t>
      </w:r>
      <w:bookmarkStart w:id="406" w:name="pg19783_214699"/>
    </w:p>
    <w:p>
      <w:pPr>
        <w:pStyle w:val="BookText"/>
        <w:rPr/>
      </w:pPr>
      <w:bookmarkEnd w:id="40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خدادادی بودن داراییها، تسهیل‌کنندۀ انفاق و درمان‌کنندۀ بخل</w:t>
      </w:r>
    </w:p>
    <w:p>
      <w:pPr>
        <w:pStyle w:val="BookText"/>
        <w:rPr/>
      </w:pPr>
      <w:r>
        <w:rPr>
          <w:rFonts w:ascii="Amiri" w:hAnsi="Amiri" w:eastAsia="Amiri" w:cs="Amiri"/>
          <w:color w:val="111111"/>
          <w:sz w:val="28"/>
          <w:sz w:val="28"/>
          <w:szCs w:val="28"/>
          <w:rtl w:val="true"/>
          <w:lang w:bidi="ar-SA"/>
        </w:rPr>
        <w:t xml:space="preserve">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مِمّٰا رَزَقَهُمُ اللّٰهُ</w:t>
      </w:r>
    </w:p>
    <w:p>
      <w:pPr>
        <w:pStyle w:val="BookText"/>
        <w:rPr/>
      </w:pPr>
      <w:r>
        <w:rPr>
          <w:rFonts w:ascii="IRNazanin" w:hAnsi="IRNazanin" w:eastAsia="IRNazanin"/>
          <w:color w:val="111111"/>
          <w:sz w:val="28"/>
          <w:sz w:val="28"/>
          <w:szCs w:val="28"/>
          <w:rtl w:val="true"/>
          <w:lang w:bidi="fa-IR"/>
        </w:rPr>
        <w:t xml:space="preserve">هدف از بیان این حقیقت که اموال آدمی داده‌های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انسان را به انفاق در راه خدا ترغیب کند و بخل را از وی بزداید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خداوند به درون و جان آدمی</w:t>
      </w:r>
    </w:p>
    <w:p>
      <w:pPr>
        <w:pStyle w:val="BookText"/>
        <w:rPr/>
      </w:pPr>
      <w:r>
        <w:rPr>
          <w:rFonts w:ascii="Amiri" w:hAnsi="Amiri" w:eastAsia="Amiri" w:cs="Amiri"/>
          <w:color w:val="111111"/>
          <w:sz w:val="28"/>
          <w:sz w:val="28"/>
          <w:szCs w:val="28"/>
          <w:rtl w:val="true"/>
          <w:lang w:bidi="ar-SA"/>
        </w:rPr>
        <w:t>وَ کٰانَ اللّٰهُ بِهِمْ عَلِیماً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خداوند به مؤمنان انفاق‌کننده، ریاکاران و بخیلان کفرپیشه</w:t>
      </w:r>
    </w:p>
    <w:p>
      <w:pPr>
        <w:pStyle w:val="BookText"/>
        <w:rPr/>
      </w:pPr>
      <w:r>
        <w:rPr>
          <w:rFonts w:ascii="Amiri" w:hAnsi="Amiri" w:eastAsia="Amiri" w:cs="Amiri"/>
          <w:color w:val="111111"/>
          <w:sz w:val="28"/>
          <w:sz w:val="28"/>
          <w:szCs w:val="28"/>
          <w:rtl w:val="true"/>
          <w:lang w:bidi="ar-SA"/>
        </w:rPr>
        <w:t>وَ کٰانَ اللّٰهُ بِهِمْ عَلِیماً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کیفردهندۀ بخیلان و ریاکاران و پاداش‌دهندۀ انفاق‌کنندگان مخلص</w:t>
      </w:r>
    </w:p>
    <w:p>
      <w:pPr>
        <w:pStyle w:val="BookText"/>
        <w:rPr/>
      </w:pPr>
      <w:r>
        <w:rPr>
          <w:rFonts w:ascii="Amiri" w:hAnsi="Amiri" w:eastAsia="Amiri" w:cs="Amiri"/>
          <w:color w:val="111111"/>
          <w:sz w:val="28"/>
          <w:sz w:val="28"/>
          <w:szCs w:val="28"/>
          <w:rtl w:val="true"/>
          <w:lang w:bidi="ar-SA"/>
        </w:rPr>
        <w:t xml:space="preserve">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بِهِمْ عَلِیماً</w:t>
      </w:r>
    </w:p>
    <w:p>
      <w:pPr>
        <w:pStyle w:val="BookText"/>
        <w:rPr/>
      </w:pPr>
      <w:r>
        <w:rPr>
          <w:rFonts w:ascii="IRNazanin" w:hAnsi="IRNazanin" w:eastAsia="IRNazanin"/>
          <w:color w:val="111111"/>
          <w:sz w:val="28"/>
          <w:sz w:val="28"/>
          <w:szCs w:val="28"/>
          <w:rtl w:val="true"/>
          <w:lang w:bidi="fa-IR"/>
        </w:rPr>
        <w:t>هدف از بیان علم و آگاهی خداوند پس از بیان ایمان و بخل، تهدید بخیلان و ریاکاران به کیفر، و پاداش‌دهی به مؤمنان انفاق‌کننده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بِهِمْ عَلِیماً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اخلاص؛ اللّه؛ انسان؛ انفاق؛ ایمان؛ بخل؛ پاداش؛ تفکر؛تکلیف؛ ذکر؛ رزق؛ ریا؛ علم؛ غیب؛ قیامت؛ کفر؛ کیفر؛ نعمت</w:t>
      </w:r>
    </w:p>
    <w:p>
      <w:pPr>
        <w:pStyle w:val="Heading3"/>
        <w:numPr>
          <w:ilvl w:val="2"/>
          <w:numId w:val="1"/>
        </w:numPr>
        <w:rPr/>
      </w:pPr>
      <w:bookmarkStart w:id="407" w:name="__RefHeading___Toc1214588_2314609296"/>
      <w:bookmarkStart w:id="408" w:name="_Toc137"/>
      <w:bookmarkEnd w:id="40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40</w:t>
      </w:r>
      <w:r>
        <w:rPr>
          <w:rtl w:val="true"/>
        </w:rPr>
        <w:t>]</w:t>
      </w:r>
      <w:bookmarkEnd w:id="408"/>
    </w:p>
    <w:p>
      <w:pPr>
        <w:pStyle w:val="BookText"/>
        <w:rPr/>
      </w:pPr>
      <w:r>
        <w:rPr>
          <w:rFonts w:ascii="Amiri" w:hAnsi="Amiri" w:eastAsia="Amiri" w:cs="Amiri"/>
          <w:color w:val="111111"/>
          <w:sz w:val="28"/>
          <w:sz w:val="28"/>
          <w:szCs w:val="28"/>
          <w:rtl w:val="true"/>
          <w:lang w:bidi="ar-SA"/>
        </w:rPr>
        <w:t xml:space="preserve">إِنَّ اَللّٰهَ لاٰ یَظْلِمُ مِثْقٰالَ ذَرَّةٍ وَ إِنْ تَکُ حَسَنَةً یُضٰاعِفْهٰا وَ یُؤْتِ مِنْ لَدُنْهُ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به یقین، خدا هموزن ذرّه‌ای ستم نمی‌کند، و اگر آن ذرّه کار نیکی باشد آن را چند برابر می‌سازد، و از نزد خود اجری بزرگ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حتی اندکی ستم به کسی روا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یَظْلِمُ مِثْقٰالَ ذَرَّةٍ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مورچۀ کوچک و یا غبار معلق در هواست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به دیگران، به هر اندازه که باشد،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یَظْلِمُ مِثْقٰالَ ذَرَّةٍ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خداوند به ناچیزترین اعمال، تضمین‌کنندۀ عدالت او در مجازاتها و پاداشها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اللّٰهُ بِهِمْ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یَظْلِمُ مِثْقٰالَ ذَرَّةٍ</w:t>
      </w:r>
    </w:p>
    <w:p>
      <w:pPr>
        <w:pStyle w:val="BookText"/>
        <w:rPr/>
      </w:pPr>
      <w:r>
        <w:rPr>
          <w:rFonts w:ascii="IRNazanin" w:hAnsi="IRNazanin" w:eastAsia="IRNazanin"/>
          <w:color w:val="111111"/>
          <w:sz w:val="28"/>
          <w:sz w:val="28"/>
          <w:szCs w:val="28"/>
          <w:rtl w:val="true"/>
          <w:lang w:bidi="fa-IR"/>
        </w:rPr>
        <w:t xml:space="preserve">ظاهراً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نتیجه‌ای مترتب بر آگاهی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خداوند آگاه به تمامی جهات است،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ریشه‌های ظلم، جهل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مجازاتهای الهی، عادلانه و به دور از هر گونه ظلم</w:t>
      </w:r>
    </w:p>
    <w:p>
      <w:pPr>
        <w:pStyle w:val="BookText"/>
        <w:rPr/>
      </w:pPr>
      <w:r>
        <w:rPr>
          <w:rFonts w:ascii="Amiri" w:hAnsi="Amiri" w:eastAsia="Amiri" w:cs="Amiri"/>
          <w:color w:val="111111"/>
          <w:sz w:val="28"/>
          <w:sz w:val="28"/>
          <w:szCs w:val="28"/>
          <w:rtl w:val="true"/>
          <w:lang w:bidi="ar-SA"/>
        </w:rPr>
        <w:t>إِنَّ اللّٰهَ لاٰ یَظْلِمُ مِثْقٰالَ ذَرَّةٍ وَ إِنْ تَکُ حَسَنَةً یُضٰاعِفْهٰا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جمله‌ای مقدر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تک سیئة فلا یجزی الا مثلها و ان تک حسنة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اعمال نیک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چندین برابر پاداش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تَکُ حَسَنَةً یُضٰاعِفْهٰا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چون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مؤنث است، فعل آن به صورت مؤنّث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گرفتن اعمال نیک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تَکُ حَسَنَةً یُضٰاعِفْهٰا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لطف و تفضل خویش، هر عمل نیکی را پاداشی عظیم عطا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تَکُ حَسَنَةً یُضٰاعِفْهٰا وَ یُؤْتِ مِنْ لَدُنْهُ أَجْراً عَظِیماً</w:t>
      </w:r>
    </w:p>
    <w:p>
      <w:pPr>
        <w:pStyle w:val="BookText"/>
        <w:rPr/>
      </w:pPr>
      <w:r>
        <w:rPr>
          <w:rFonts w:ascii="Amiri" w:hAnsi="Amiri" w:eastAsia="Amiri" w:cs="Amiri"/>
          <w:color w:val="111111"/>
          <w:sz w:val="28"/>
          <w:sz w:val="28"/>
          <w:szCs w:val="28"/>
          <w:rtl w:val="true"/>
          <w:lang w:bidi="ar-SA"/>
        </w:rPr>
        <w:t xml:space="preserve">لطف و تفضل از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آدمی در پی دارندۀ پاداشی الهی در دنیا و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تَکُ حَسَنَةً یُضٰاعِفْهٰا وَ یُؤْتِ مِنْ لَدُنْهُ أَجْراً عَظِیماً</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دنیوی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یُؤْتِ مِنْ لَدُنْهُ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پاداش اخروی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انفاق، حسنه‌ای است که هر چند اندک باشد، پاداش عظیم الهی را در پی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ذٰا عَلَیْهِمْ لَوْ آمَنُوا بِاللّٰهِ وَ الْیَوْمِ الْآخِرِ وَ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تَکُ حَسَنَةً یُضٰاعِفْهٰا وَ یُؤْتِ مِنْ لَدُنْهُ أَجْراً عَظِیماً</w:t>
      </w:r>
    </w:p>
    <w:p>
      <w:pPr>
        <w:pStyle w:val="BookText"/>
        <w:rPr/>
      </w:pPr>
      <w:r>
        <w:rPr>
          <w:rFonts w:ascii="IRNazanin" w:hAnsi="IRNazanin" w:eastAsia="IRNazanin"/>
          <w:color w:val="111111"/>
          <w:sz w:val="28"/>
          <w:sz w:val="28"/>
          <w:szCs w:val="28"/>
          <w:rtl w:val="true"/>
          <w:lang w:bidi="fa-IR"/>
        </w:rPr>
        <w:t>از مصادیق مورد نظر برای حسنه، به دلیل آیۀ قبل، ایمان و انفاق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پاداش، از روشهای قرآن برای برانگیختن مردم به نیکوکاری</w:t>
      </w:r>
    </w:p>
    <w:p>
      <w:pPr>
        <w:pStyle w:val="BookText"/>
        <w:rPr/>
      </w:pPr>
      <w:r>
        <w:rPr>
          <w:rFonts w:ascii="Amiri" w:hAnsi="Amiri" w:eastAsia="Amiri" w:cs="Amiri"/>
          <w:color w:val="111111"/>
          <w:sz w:val="28"/>
          <w:sz w:val="28"/>
          <w:szCs w:val="28"/>
          <w:rtl w:val="true"/>
          <w:lang w:bidi="ar-SA"/>
        </w:rPr>
        <w:t>وَ إِنْ تَکُ حَسَنَةً یُضٰاعِفْهٰا وَ یُؤْتِ مِنْ لَدُنْهُ أَجْراً عَظِیماً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خداوند بر کوچکترین انفاق، و پاداش عظیم خداوند به انفاقگران، درمان بخل و ترک احسان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بِهِمْ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یَظْلِمُ مِثْقٰالَ ذَرَّةٍ وَ إِنْ تَکُ حَسَنَةً یُضٰاعِفْهٰا وَ یُؤْتِ مِنْ لَدُنْهُ أَجْراً عَظِیماً</w:t>
      </w:r>
      <w:bookmarkStart w:id="409" w:name="pg19783_214701"/>
    </w:p>
    <w:p>
      <w:pPr>
        <w:pStyle w:val="BookText"/>
        <w:rPr/>
      </w:pPr>
      <w:bookmarkEnd w:id="409"/>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عظیم خداوند، جبران‌کنندۀ خسارتهای انفاق‌کنندگان</w:t>
      </w:r>
    </w:p>
    <w:p>
      <w:pPr>
        <w:pStyle w:val="BookText"/>
        <w:rPr/>
      </w:pPr>
      <w:r>
        <w:rPr>
          <w:rFonts w:ascii="Amiri" w:hAnsi="Amiri" w:eastAsia="Amiri" w:cs="Amiri"/>
          <w:color w:val="111111"/>
          <w:sz w:val="28"/>
          <w:sz w:val="28"/>
          <w:szCs w:val="28"/>
          <w:rtl w:val="true"/>
          <w:lang w:bidi="ar-SA"/>
        </w:rPr>
        <w:t xml:space="preserve">وَ مٰا ذٰا عَلَیْهِمْ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تَکُ حَسَنَةً یُضٰاعِفْهٰا وَ یُؤْتِ مِنْ لَدُنْهُ أَجْراً عَظِیماً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یُضٰاعِفْهٰا وَ یُؤْتِ مِنْ لَدُنْهُ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پاسخی باشد به این توهم که انفاق، موجب خسارت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احسان؛ اللّه؛ انفاق؛ ایمان؛ بخیل؛ پاداش؛ تربیت؛ حسنه؛ خسران؛ دنیا؛ دوستی؛ ذره؛ ذکر؛ ریا؛ شفا؛ شیطان؛ ظلم؛ عدل؛ عذاب؛ علم؛ عمل؛ عمل صالح؛ فضل خدا؛ کیفر؛ مثقال؛ نیکان؛ وعده</w:t>
      </w:r>
    </w:p>
    <w:p>
      <w:pPr>
        <w:pStyle w:val="Heading3"/>
        <w:numPr>
          <w:ilvl w:val="2"/>
          <w:numId w:val="1"/>
        </w:numPr>
        <w:rPr/>
      </w:pPr>
      <w:bookmarkStart w:id="410" w:name="__RefHeading___Toc1214590_2314609296"/>
      <w:bookmarkStart w:id="411" w:name="_Toc138"/>
      <w:bookmarkEnd w:id="41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41</w:t>
      </w:r>
      <w:r>
        <w:rPr>
          <w:rtl w:val="true"/>
        </w:rPr>
        <w:t>]</w:t>
      </w:r>
      <w:bookmarkEnd w:id="411"/>
    </w:p>
    <w:p>
      <w:pPr>
        <w:pStyle w:val="BookText"/>
        <w:rPr/>
      </w:pP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هر امّتی گواهی می‌آوریم، و تو را نیز براینان گواه می‌آوریم؟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گواه و ناظری بر اعمال خویش به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إِذٰا جِئْنٰا مِنْ کُلِّ أُمَّةٍ بِشَهِیدٍ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گواهان و ناظران امتها را در قیامت به گواهی فرامی‌خواند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إِذٰا جِئْنٰا مِنْ کُلِّ أُمَّةٍ بِشَهِیدٍ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گواهان امتهای خویش</w:t>
      </w:r>
    </w:p>
    <w:p>
      <w:pPr>
        <w:pStyle w:val="BookText"/>
        <w:rPr/>
      </w:pPr>
      <w:r>
        <w:rPr>
          <w:rFonts w:ascii="Amiri" w:hAnsi="Amiri" w:eastAsia="Amiri" w:cs="Amiri"/>
          <w:color w:val="111111"/>
          <w:sz w:val="28"/>
          <w:sz w:val="28"/>
          <w:szCs w:val="28"/>
          <w:rtl w:val="true"/>
          <w:lang w:bidi="ar-SA"/>
        </w:rPr>
        <w:t>فَکَیْفَ إِذٰا جِئْنٰا مِنْ کُلِّ أُمَّةٍ بِشَهِیدٍ</w:t>
      </w:r>
    </w:p>
    <w:p>
      <w:pPr>
        <w:pStyle w:val="BookText"/>
        <w:rPr/>
      </w:pPr>
      <w:r>
        <w:rPr>
          <w:rFonts w:ascii="IRNazanin" w:hAnsi="IRNazanin" w:eastAsia="IRNazanin"/>
          <w:color w:val="111111"/>
          <w:sz w:val="28"/>
          <w:sz w:val="28"/>
          <w:szCs w:val="28"/>
          <w:rtl w:val="true"/>
          <w:lang w:bidi="fa-IR"/>
        </w:rPr>
        <w:t xml:space="preserve">بنا به گفتۀ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هر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بعدی آیه این معنا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و وخامت حال بخیلان، ریاکاران و کافران به خدا و قیامت در صحنۀ قیامت</w:t>
      </w:r>
    </w:p>
    <w:p>
      <w:pPr>
        <w:pStyle w:val="BookText"/>
        <w:rPr/>
      </w:pPr>
      <w:r>
        <w:rPr>
          <w:rFonts w:ascii="Amiri" w:hAnsi="Amiri" w:eastAsia="Amiri" w:cs="Amiri"/>
          <w:color w:val="111111"/>
          <w:sz w:val="28"/>
          <w:sz w:val="28"/>
          <w:szCs w:val="28"/>
          <w:rtl w:val="true"/>
          <w:lang w:bidi="ar-SA"/>
        </w:rPr>
        <w:t xml:space="preserve">اَلَّذِینَ یَبْخَلُونَ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أُمَّةٍ بِشَهِیدٍ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امت خویش</w:t>
      </w:r>
    </w:p>
    <w:p>
      <w:pPr>
        <w:pStyle w:val="BookText"/>
        <w:rPr/>
      </w:pPr>
      <w:r>
        <w:rPr>
          <w:rFonts w:ascii="Amiri" w:hAnsi="Amiri" w:eastAsia="Amiri" w:cs="Amiri"/>
          <w:color w:val="111111"/>
          <w:sz w:val="28"/>
          <w:sz w:val="28"/>
          <w:szCs w:val="28"/>
          <w:rtl w:val="true"/>
          <w:lang w:bidi="ar-SA"/>
        </w:rPr>
        <w:t>وَ جِئْنٰا بِکَ عَلیٰ هٰؤُلاٰءِ شَهِیداً</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مسلمانان و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گواهی بر امت خویش فرامی‌خواند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جِئْنٰا بِکَ عَلیٰ هٰؤُلاٰءِ شَهِیداً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پیامبران از اعمال امتهای</w:t>
      </w:r>
    </w:p>
    <w:p>
      <w:pPr>
        <w:pStyle w:val="BookText"/>
        <w:rPr/>
      </w:pPr>
      <w:r>
        <w:rPr>
          <w:rFonts w:ascii="IRNazanin" w:hAnsi="IRNazanin" w:eastAsia="IRNazanin"/>
          <w:color w:val="111111"/>
          <w:sz w:val="28"/>
          <w:sz w:val="28"/>
          <w:szCs w:val="28"/>
          <w:rtl w:val="true"/>
          <w:lang w:bidi="fa-IR"/>
        </w:rPr>
        <w:t>خویش</w:t>
      </w:r>
    </w:p>
    <w:p>
      <w:pPr>
        <w:pStyle w:val="BookText"/>
        <w:rPr/>
      </w:pPr>
      <w:r>
        <w:rPr>
          <w:rFonts w:ascii="Amiri" w:hAnsi="Amiri" w:eastAsia="Amiri" w:cs="Amiri"/>
          <w:color w:val="111111"/>
          <w:sz w:val="28"/>
          <w:sz w:val="28"/>
          <w:szCs w:val="28"/>
          <w:rtl w:val="true"/>
          <w:lang w:bidi="ar-SA"/>
        </w:rPr>
        <w:t xml:space="preserve">فَکَیْفَ إِذٰا جِئْنٰا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هٰؤُلاٰءِ شَهِیداً</w:t>
      </w:r>
    </w:p>
    <w:p>
      <w:pPr>
        <w:pStyle w:val="BookText"/>
        <w:rPr/>
      </w:pPr>
      <w:r>
        <w:rPr>
          <w:rFonts w:ascii="IRNazanin" w:hAnsi="IRNazanin" w:eastAsia="IRNazanin"/>
          <w:color w:val="111111"/>
          <w:sz w:val="28"/>
          <w:sz w:val="28"/>
          <w:szCs w:val="28"/>
          <w:rtl w:val="true"/>
          <w:lang w:bidi="fa-IR"/>
        </w:rPr>
        <w:t>لازمۀ گواهی دادن بر اعمال نیک و بد مردم، آگاهی به آن اعمال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بر شاهدان امتها در قیامت</w:t>
      </w:r>
    </w:p>
    <w:p>
      <w:pPr>
        <w:pStyle w:val="BookText"/>
        <w:rPr/>
      </w:pPr>
      <w:r>
        <w:rPr>
          <w:rFonts w:ascii="Amiri" w:hAnsi="Amiri" w:eastAsia="Amiri" w:cs="Amiri"/>
          <w:color w:val="111111"/>
          <w:sz w:val="28"/>
          <w:sz w:val="28"/>
          <w:szCs w:val="28"/>
          <w:rtl w:val="true"/>
          <w:lang w:bidi="ar-SA"/>
        </w:rPr>
        <w:t xml:space="preserve">فَکَیْفَ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جِئْنٰا بِکَ عَلیٰ هٰؤُلاٰءِ شَهِیداً</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امت، شاهد مخصوص به خود دارد و امتها متعددند، گواهان نیز متعدد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اسم اشاره با 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ویژه و بلند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دیگر پیامبران الهی</w:t>
      </w:r>
    </w:p>
    <w:p>
      <w:pPr>
        <w:pStyle w:val="BookText"/>
        <w:rPr/>
      </w:pPr>
      <w:r>
        <w:rPr>
          <w:rFonts w:ascii="Amiri" w:hAnsi="Amiri" w:eastAsia="Amiri" w:cs="Amiri"/>
          <w:color w:val="111111"/>
          <w:sz w:val="28"/>
          <w:sz w:val="28"/>
          <w:szCs w:val="28"/>
          <w:rtl w:val="true"/>
          <w:lang w:bidi="ar-SA"/>
        </w:rPr>
        <w:t xml:space="preserve">فَکَیْفَ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جِئْنٰا بِکَ عَلیٰ هٰؤُلاٰءِ شَهِیداً</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آنچه در برداشت قبل توضیح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دیگر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حکایت از مقام ویژه و برتر آن حضرت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آگاهی بر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گواهانی را برای نشان دادن اتقان در حسابرسی، فراخواهد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اللّٰهُ بِهِمْ عَلِیماً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جِئْنٰا بِکَ عَلیٰ هٰؤُلاٰءِ شَهِیداً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یجتمعون فی موطن یستنطق فیه جمیع الخلق فلا یتکلم أحد الّا من أذن له الرحمن و قال صواباً فیقام الرسل فیسئل فذلک قوله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اذا جئنا من کل امّة بشهید و جئنا بک علی هؤلاء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الشهید علی الشهداء والشهداء هم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روز قیامت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موطنی گرد می‌آیند، در آن موطن از همۀ خلایق خواسته می‌شود سخن بگویند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کسی که خدای رحمان اذن داده و حقیقت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نمی‌تواند تکلم کند، آن گاه پیامبران را به پا می‌دارند و از آنان سؤال می‌کنند، و این است سخن خداوند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گواهان است، و گواهان، همان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انبیاء؛ بخل؛ ریا؛عمل؛ قیامت؛ کفر؛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12" w:name="pg19783_214703"/>
    </w:p>
    <w:p>
      <w:pPr>
        <w:pStyle w:val="Heading3"/>
        <w:numPr>
          <w:ilvl w:val="2"/>
          <w:numId w:val="1"/>
        </w:numPr>
        <w:rPr/>
      </w:pPr>
      <w:bookmarkStart w:id="413" w:name="__RefHeading___Toc1214592_2314609296"/>
      <w:bookmarkStart w:id="414" w:name="_Toc139"/>
      <w:bookmarkEnd w:id="412"/>
      <w:bookmarkEnd w:id="41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42</w:t>
      </w:r>
      <w:r>
        <w:rPr>
          <w:rtl w:val="true"/>
        </w:rPr>
        <w:t>]</w:t>
      </w:r>
      <w:bookmarkEnd w:id="414"/>
    </w:p>
    <w:p>
      <w:pPr>
        <w:pStyle w:val="BookText"/>
        <w:rPr/>
      </w:pPr>
      <w:r>
        <w:rPr>
          <w:rFonts w:ascii="Amiri" w:hAnsi="Amiri" w:eastAsia="Amiri" w:cs="Amiri"/>
          <w:color w:val="111111"/>
          <w:sz w:val="28"/>
          <w:sz w:val="28"/>
          <w:szCs w:val="28"/>
          <w:rtl w:val="true"/>
          <w:lang w:bidi="ar-SA"/>
        </w:rPr>
        <w:t xml:space="preserve">یَوْمَئِذٍ یَوَدُّ اَلَّذِینَ کَفَرُوا وَ عَصَوُا اَلرَّسُولَ لَوْ تُسَوّٰی بِهِمُ اَلْأَرْضُ وَ لاٰ یَکْتُمُونَ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آن روز، کسانی که کفر ورزیده و پیامبر را نافرمانی کرده‌اند، آرزو می‌کنند که کاش با خاک یکسان می‌شدند؛ و سخنی را از خدا کتمان نمی‌توانند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و نابودی، آرزوی کافران و عصیانگران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قیامت</w:t>
      </w:r>
    </w:p>
    <w:p>
      <w:pPr>
        <w:pStyle w:val="BookText"/>
        <w:rPr/>
      </w:pPr>
      <w:r>
        <w:rPr>
          <w:rFonts w:ascii="Amiri" w:hAnsi="Amiri" w:eastAsia="Amiri" w:cs="Amiri"/>
          <w:color w:val="111111"/>
          <w:sz w:val="28"/>
          <w:sz w:val="28"/>
          <w:szCs w:val="28"/>
          <w:rtl w:val="true"/>
          <w:lang w:bidi="ar-SA"/>
        </w:rPr>
        <w:t>یَوْمَئِذٍ یَوَدُّ الَّذِینَ کَفَرُوا وَ عَصَوُا الرَّسُولَ لَوْ تُسَوّٰی بِهِمُ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هیچ و پوچ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شرمساری و رسوایی بی‌اندازۀ کافران به خدا و منکران معاد در قیامت</w:t>
      </w:r>
    </w:p>
    <w:p>
      <w:pPr>
        <w:pStyle w:val="BookText"/>
        <w:rPr/>
      </w:pPr>
      <w:r>
        <w:rPr>
          <w:rFonts w:ascii="Amiri" w:hAnsi="Amiri" w:eastAsia="Amiri" w:cs="Amiri"/>
          <w:color w:val="111111"/>
          <w:sz w:val="28"/>
          <w:sz w:val="28"/>
          <w:szCs w:val="28"/>
          <w:rtl w:val="true"/>
          <w:lang w:bidi="ar-SA"/>
        </w:rPr>
        <w:t xml:space="preserve">مٰا ذٰا عَلَیْهِمْ لَوْ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یَوَدُّ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تُسَوّٰی بِهِمُ الْأَرْضُ</w:t>
      </w:r>
    </w:p>
    <w:p>
      <w:pPr>
        <w:pStyle w:val="BookText"/>
        <w:rPr/>
      </w:pPr>
      <w:r>
        <w:rPr>
          <w:rFonts w:ascii="IRNazanin" w:hAnsi="IRNazanin" w:eastAsia="IRNazanin"/>
          <w:color w:val="111111"/>
          <w:sz w:val="28"/>
          <w:sz w:val="28"/>
          <w:szCs w:val="28"/>
          <w:rtl w:val="true"/>
          <w:lang w:bidi="fa-IR"/>
        </w:rPr>
        <w:t>به دلیل آیات گذشته، مراد از کفر، کفر به خدا و معاد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صحنۀ شهادت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موجب شرم و تأسف بی‌اندازۀ کافران</w:t>
      </w:r>
    </w:p>
    <w:p>
      <w:pPr>
        <w:pStyle w:val="BookText"/>
        <w:rPr/>
      </w:pPr>
      <w:r>
        <w:rPr>
          <w:rFonts w:ascii="Amiri" w:hAnsi="Amiri" w:eastAsia="Amiri" w:cs="Amiri"/>
          <w:color w:val="111111"/>
          <w:sz w:val="28"/>
          <w:sz w:val="28"/>
          <w:szCs w:val="28"/>
          <w:rtl w:val="true"/>
          <w:lang w:bidi="ar-SA"/>
        </w:rPr>
        <w:t>وَ جِئْنٰا بِکَ عَلیٰ هٰؤُلاٰءِ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یَوَدُّ الَّذِینَ کَفَرُوا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تُسَوّٰی بِهِمُ الْأَرْضُ</w:t>
      </w:r>
    </w:p>
    <w:p>
      <w:pPr>
        <w:pStyle w:val="BookText"/>
        <w:rPr/>
      </w:pPr>
      <w:r>
        <w:rPr>
          <w:rFonts w:ascii="IRNazanin" w:hAnsi="IRNazanin" w:eastAsia="IRNazanin"/>
          <w:color w:val="111111"/>
          <w:sz w:val="28"/>
          <w:sz w:val="28"/>
          <w:szCs w:val="28"/>
          <w:rtl w:val="true"/>
          <w:lang w:bidi="fa-IR"/>
        </w:rPr>
        <w:t xml:space="preserve">تنوین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مضاف الیه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اذ جئنا بک شهیدا یود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از فرمانهای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سرافکندگی و شرمساری مرگبار در قیامت</w:t>
      </w:r>
    </w:p>
    <w:p>
      <w:pPr>
        <w:pStyle w:val="BookText"/>
        <w:rPr/>
      </w:pPr>
      <w:r>
        <w:rPr>
          <w:rFonts w:ascii="Amiri" w:hAnsi="Amiri" w:eastAsia="Amiri" w:cs="Amiri"/>
          <w:color w:val="111111"/>
          <w:sz w:val="28"/>
          <w:sz w:val="28"/>
          <w:szCs w:val="28"/>
          <w:rtl w:val="true"/>
          <w:lang w:bidi="ar-SA"/>
        </w:rPr>
        <w:t>وَ عَصَوُا الرَّسُولَ لَوْ تُسَوّٰی بِهِمُ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سرافکندگی و شرمساری در قیامت</w:t>
      </w:r>
    </w:p>
    <w:p>
      <w:pPr>
        <w:pStyle w:val="BookText"/>
        <w:rPr/>
      </w:pPr>
      <w:r>
        <w:rPr>
          <w:rFonts w:ascii="Amiri" w:hAnsi="Amiri" w:eastAsia="Amiri" w:cs="Amiri"/>
          <w:color w:val="111111"/>
          <w:sz w:val="28"/>
          <w:sz w:val="28"/>
          <w:szCs w:val="28"/>
          <w:rtl w:val="true"/>
          <w:lang w:bidi="ar-SA"/>
        </w:rPr>
        <w:t>یَوْمَئِذٍ یَوَدُّ الَّذِینَ کَفَرُوا وَ عَصَوُا الرَّسُولَ لَوْ تُسَوّٰی بِهِمُ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از باب تنازع،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باشد یعنی کفروا بالرسول و عصوه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از فرمانهای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به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یَوَدُّ الَّذِینَ کَفَرُوا وَ عَصَوُا الرَّسُولَ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به نظر می‌رسد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 و تفسیر انکار رسالت باشد؛ یعنی انکار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تبعیت از اوامر حکومتی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عَصَوُا الرَّسُولَ</w:t>
      </w:r>
    </w:p>
    <w:p>
      <w:pPr>
        <w:pStyle w:val="BookText"/>
        <w:rPr/>
      </w:pPr>
      <w:r>
        <w:rPr>
          <w:rFonts w:ascii="IRNazanin" w:hAnsi="IRNazanin" w:eastAsia="IRNazanin"/>
          <w:color w:val="111111"/>
          <w:sz w:val="28"/>
          <w:sz w:val="28"/>
          <w:szCs w:val="28"/>
          <w:rtl w:val="true"/>
          <w:lang w:bidi="fa-IR"/>
        </w:rPr>
        <w:t>در صورتی نافرمانی از رسول خدا مصداق پیدا می‌کند که آن حضرت غیر از دستوراتی که از جانب خدا ابلاغ می‌کند خود نیز دارای اوامری باشد که از آنها به اوامر حکومتی 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و تأسف شدید کافران در قیامت از کتمان کردن حقایق در دنیا</w:t>
      </w:r>
    </w:p>
    <w:p>
      <w:pPr>
        <w:pStyle w:val="BookText"/>
        <w:rPr/>
      </w:pPr>
      <w:r>
        <w:rPr>
          <w:rFonts w:ascii="Amiri" w:hAnsi="Amiri" w:eastAsia="Amiri" w:cs="Amiri"/>
          <w:color w:val="111111"/>
          <w:sz w:val="28"/>
          <w:sz w:val="28"/>
          <w:szCs w:val="28"/>
          <w:rtl w:val="true"/>
          <w:lang w:bidi="ar-SA"/>
        </w:rPr>
        <w:t xml:space="preserve">یَوْمَئِذٍ یَوَدُّ الَّذِینَ کَفَرُوا وَ عَصَوُا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یَکْتُمُونَ اللّٰهَ حَدِیثاً</w:t>
      </w:r>
    </w:p>
    <w:p>
      <w:pPr>
        <w:pStyle w:val="BookText"/>
        <w:rPr/>
      </w:pPr>
      <w:r>
        <w:rPr>
          <w:rFonts w:ascii="Amiri" w:hAnsi="Amiri" w:eastAsia="Amiri" w:cs="Amiri"/>
          <w:color w:val="111111"/>
          <w:sz w:val="28"/>
          <w:sz w:val="28"/>
          <w:szCs w:val="28"/>
          <w:rtl w:val="true"/>
          <w:lang w:bidi="ar-SA"/>
        </w:rPr>
        <w:t xml:space="preserve">بنابر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یاد شده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قیامت، هیچ حقیقتی را از خداوند پنهان نخواهند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یَکْتُمُونَ اللّٰهَ حَدِیثاً</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نه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تُسَوّٰی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بروز نهفته‌های درونی انسان</w:t>
      </w:r>
    </w:p>
    <w:p>
      <w:pPr>
        <w:pStyle w:val="BookText"/>
        <w:rPr/>
      </w:pPr>
      <w:r>
        <w:rPr>
          <w:rFonts w:ascii="Amiri" w:hAnsi="Amiri" w:eastAsia="Amiri" w:cs="Amiri"/>
          <w:color w:val="111111"/>
          <w:sz w:val="28"/>
          <w:sz w:val="28"/>
          <w:szCs w:val="28"/>
          <w:rtl w:val="true"/>
          <w:lang w:bidi="ar-SA"/>
        </w:rPr>
        <w:t>وَ لاٰ یَکْتُمُونَ اللّٰهَ حَدِیثاً</w:t>
      </w:r>
    </w:p>
    <w:p>
      <w:pPr>
        <w:pStyle w:val="BookText"/>
        <w:rPr/>
      </w:pPr>
      <w:r>
        <w:rPr>
          <w:rFonts w:ascii="Amiri" w:hAnsi="Amiri" w:eastAsia="Amiri" w:cs="Amiri"/>
          <w:color w:val="111111"/>
          <w:sz w:val="28"/>
          <w:sz w:val="28"/>
          <w:szCs w:val="28"/>
          <w:rtl w:val="true"/>
          <w:lang w:bidi="ar-SA"/>
        </w:rPr>
        <w:t xml:space="preserve">بر این مبنا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مذکور قابل استفاده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شرمساری و پشیمانی کافران در قیامت، از کتمان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عَصَوُا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یَکْتُمُونَ اللّٰهَ حَدِیثاً</w:t>
      </w:r>
    </w:p>
    <w:p>
      <w:pPr>
        <w:pStyle w:val="BookText"/>
        <w:rPr/>
      </w:pPr>
      <w:r>
        <w:rPr>
          <w:rFonts w:ascii="IRNazanin" w:hAnsi="IRNazanin" w:eastAsia="IRNazanin"/>
          <w:color w:val="111111"/>
          <w:sz w:val="28"/>
          <w:sz w:val="28"/>
          <w:szCs w:val="28"/>
          <w:rtl w:val="true"/>
          <w:lang w:bidi="fa-IR"/>
        </w:rPr>
        <w:t xml:space="preserve">مصداق مورد نظر از کتمان حدیث در آیۀ شریفه،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کَفَرُوا وَ عَصَوُا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کتمان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 آخرت؛ آرزو؛ اطاعت؛ اللّه؛ تکذیب؛ زمین؛ عمل؛ قیامت؛ کفر؛ گناه؛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ندامت</w:t>
      </w:r>
      <w:bookmarkStart w:id="415" w:name="pg19783_214705"/>
    </w:p>
    <w:p>
      <w:pPr>
        <w:pStyle w:val="Heading3"/>
        <w:numPr>
          <w:ilvl w:val="2"/>
          <w:numId w:val="1"/>
        </w:numPr>
        <w:rPr/>
      </w:pPr>
      <w:bookmarkStart w:id="416" w:name="__RefHeading___Toc1214594_2314609296"/>
      <w:bookmarkStart w:id="417" w:name="_Toc140"/>
      <w:bookmarkEnd w:id="415"/>
      <w:bookmarkEnd w:id="41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43</w:t>
      </w:r>
      <w:r>
        <w:rPr>
          <w:rtl w:val="true"/>
        </w:rPr>
        <w:t>]</w:t>
      </w:r>
      <w:bookmarkEnd w:id="417"/>
    </w:p>
    <w:p>
      <w:pPr>
        <w:pStyle w:val="BookText"/>
        <w:rPr/>
      </w:pPr>
      <w:r>
        <w:rPr>
          <w:rFonts w:ascii="Amiri" w:hAnsi="Amiri" w:eastAsia="Amiri" w:cs="Amiri"/>
          <w:color w:val="111111"/>
          <w:sz w:val="28"/>
          <w:sz w:val="28"/>
          <w:szCs w:val="28"/>
          <w:rtl w:val="true"/>
          <w:lang w:bidi="ar-SA"/>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ای کسانی که ایمان آورده‌اید، در حال مستی به نماز نزدیک نشوید تا بدانید چه می‌گویید، و نه در حال 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رهگذر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 یا مسافر بودید، یا یکی از شما از قضای حاجت آمده است، یا با زنان آمیزش کرده‌اید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نیافتید، آهنگ زمینی پاک کنید و صورت و دست‌هایتان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بسیار با گذشت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نماز در حال مستی</w:t>
      </w:r>
    </w:p>
    <w:p>
      <w:pPr>
        <w:pStyle w:val="BookText"/>
        <w:rPr/>
      </w:pPr>
      <w:r>
        <w:rPr>
          <w:rFonts w:ascii="Amiri" w:hAnsi="Amiri" w:eastAsia="Amiri" w:cs="Amiri"/>
          <w:color w:val="111111"/>
          <w:sz w:val="28"/>
          <w:sz w:val="28"/>
          <w:szCs w:val="28"/>
          <w:rtl w:val="true"/>
          <w:lang w:bidi="ar-SA"/>
        </w:rPr>
        <w:t>لاٰ تَقْرَبُوا الصَّلاٰةَ وَ أَنْتُمْ سُکٰاریٰ</w:t>
      </w:r>
    </w:p>
    <w:p>
      <w:pPr>
        <w:pStyle w:val="BookText"/>
        <w:rPr/>
      </w:pPr>
      <w:r>
        <w:rPr>
          <w:rFonts w:ascii="IRNazanin" w:hAnsi="IRNazanin" w:eastAsia="IRNazanin"/>
          <w:color w:val="111111"/>
          <w:sz w:val="28"/>
          <w:sz w:val="28"/>
          <w:szCs w:val="28"/>
          <w:rtl w:val="true"/>
          <w:lang w:bidi="fa-IR"/>
        </w:rPr>
        <w:t xml:space="preserve">ظاهراً 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 به بطلان است، نه تنها بیانگر حرمت تکلیفی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در حال مستی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تَقْرَبُوا الصَّلاٰةَ وَ أَنْتُمْ سُکٰاریٰ</w:t>
      </w:r>
    </w:p>
    <w:p>
      <w:pPr>
        <w:pStyle w:val="BookText"/>
        <w:rPr/>
      </w:pPr>
      <w:r>
        <w:rPr>
          <w:rFonts w:ascii="IRNazanin" w:hAnsi="IRNazanin" w:eastAsia="IRNazanin"/>
          <w:color w:val="111111"/>
          <w:sz w:val="28"/>
          <w:sz w:val="28"/>
          <w:szCs w:val="28"/>
          <w:rtl w:val="true"/>
          <w:lang w:bidi="fa-IR"/>
        </w:rPr>
        <w:t xml:space="preserve">محتمل است 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نهی مولوی باشد؛ یعنی دلالت بر حرمت تکلیفی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غسل و تیمّم در حال مستی،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تَقْرَبُوا الصَّلاٰةَ وَ أَنْتُمْ سُکٰاریٰ</w:t>
      </w:r>
    </w:p>
    <w:p>
      <w:pPr>
        <w:pStyle w:val="BookText"/>
        <w:rPr/>
      </w:pPr>
      <w:r>
        <w:rPr>
          <w:rFonts w:ascii="IRNazanin" w:hAnsi="IRNazanin" w:eastAsia="IRNazanin"/>
          <w:color w:val="111111"/>
          <w:sz w:val="28"/>
          <w:sz w:val="28"/>
          <w:szCs w:val="28"/>
          <w:rtl w:val="true"/>
          <w:lang w:bidi="fa-IR"/>
        </w:rPr>
        <w:t>نهی از نزدیک شدن به نماز می‌تواند اشاره به بطلان وضو و غسل و تیمم نیز باشد، چون نزدیک شدن به نماز با آنها تحقق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ورود به مساجد در حال مستی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تَقْرَبُوا الصَّلاٰةَ وَ أَنْتُمْ سُکٰاریٰ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عٰابِرِی سَبِیلٍ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متعارف نماز، یعنی مساجد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به گفته‌ها، پایان زمان مستی</w:t>
      </w:r>
    </w:p>
    <w:p>
      <w:pPr>
        <w:pStyle w:val="BookText"/>
        <w:rPr/>
      </w:pPr>
      <w:r>
        <w:rPr>
          <w:rFonts w:ascii="Amiri" w:hAnsi="Amiri" w:eastAsia="Amiri" w:cs="Amiri"/>
          <w:color w:val="111111"/>
          <w:sz w:val="28"/>
          <w:sz w:val="28"/>
          <w:szCs w:val="28"/>
          <w:rtl w:val="true"/>
          <w:lang w:bidi="ar-SA"/>
        </w:rPr>
        <w:t>وَ أَنْتُمْ سُکٰاریٰ حَتّٰی تَعْلَمُوا مٰا تَقُولُونَ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و صحت اقامۀ نماز برای انسان مست پس از پایان زمان 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کامل به اذکار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تَقْرَبُوا الصَّلاٰةَ وَ أَنْتُمْ سُکٰاریٰ حَتّٰی تَعْلَمُوا مٰا تَقُولُونَ</w:t>
      </w:r>
    </w:p>
    <w:p>
      <w:pPr>
        <w:pStyle w:val="BookText"/>
        <w:rPr/>
      </w:pPr>
      <w:r>
        <w:rPr>
          <w:rFonts w:ascii="IRNazanin" w:hAnsi="IRNazanin" w:eastAsia="IRNazanin"/>
          <w:color w:val="111111"/>
          <w:sz w:val="28"/>
          <w:sz w:val="28"/>
          <w:szCs w:val="28"/>
          <w:rtl w:val="true"/>
          <w:lang w:bidi="fa-IR"/>
        </w:rPr>
        <w:t xml:space="preserve">به مناسبت حکم و موضوع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اذکار نماز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خواندن نماز با قرائت صحیح و توجّه به معانی و مفاهیم اذکار آن</w:t>
      </w:r>
    </w:p>
    <w:p>
      <w:pPr>
        <w:pStyle w:val="BookText"/>
        <w:rPr/>
      </w:pPr>
      <w:r>
        <w:rPr>
          <w:rFonts w:ascii="Amiri" w:hAnsi="Amiri" w:eastAsia="Amiri" w:cs="Amiri"/>
          <w:color w:val="111111"/>
          <w:sz w:val="28"/>
          <w:sz w:val="28"/>
          <w:szCs w:val="28"/>
          <w:rtl w:val="true"/>
          <w:lang w:bidi="ar-SA"/>
        </w:rPr>
        <w:t xml:space="preserve">لاٰ تَقْرَبُوا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تَعْلَمُوا مٰا تَقُولُونَ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فلسفۀ حرمت نماز در حال مستی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ادای صحیح کلمات و نیز توجه به معانی آن، ضرورت دارد و به همین خاطر نماز در حال مستی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اذکار نماز و مفاهیم آن، فلسفۀ بطلان آن در حال مستی</w:t>
      </w:r>
    </w:p>
    <w:p>
      <w:pPr>
        <w:pStyle w:val="BookText"/>
        <w:rPr/>
      </w:pPr>
      <w:r>
        <w:rPr>
          <w:rFonts w:ascii="Amiri" w:hAnsi="Amiri" w:eastAsia="Amiri" w:cs="Amiri"/>
          <w:color w:val="111111"/>
          <w:sz w:val="28"/>
          <w:sz w:val="28"/>
          <w:szCs w:val="28"/>
          <w:rtl w:val="true"/>
          <w:lang w:bidi="ar-SA"/>
        </w:rPr>
        <w:t xml:space="preserve">لاٰ تَقْرَبُوا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تَعْلَمُوا مٰا تَقُولُونَ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تحریم و بطلان نماز در حال مستی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نماز با حالت حضور قلب امری بایسته و سزاوار</w:t>
      </w:r>
    </w:p>
    <w:p>
      <w:pPr>
        <w:pStyle w:val="BookText"/>
        <w:rPr/>
      </w:pPr>
      <w:r>
        <w:rPr>
          <w:rFonts w:ascii="Amiri" w:hAnsi="Amiri" w:eastAsia="Amiri" w:cs="Amiri"/>
          <w:color w:val="111111"/>
          <w:sz w:val="28"/>
          <w:sz w:val="28"/>
          <w:szCs w:val="28"/>
          <w:rtl w:val="true"/>
          <w:lang w:bidi="ar-SA"/>
        </w:rPr>
        <w:t>حَتّٰی تَعْلَمُوا مٰا تَقُولُونَ</w:t>
      </w:r>
    </w:p>
    <w:p>
      <w:pPr>
        <w:pStyle w:val="BookText"/>
        <w:rPr/>
      </w:pPr>
      <w:r>
        <w:rPr>
          <w:rFonts w:ascii="IRNazanin" w:hAnsi="IRNazanin" w:eastAsia="IRNazanin"/>
          <w:color w:val="111111"/>
          <w:sz w:val="28"/>
          <w:sz w:val="28"/>
          <w:szCs w:val="28"/>
          <w:rtl w:val="true"/>
          <w:lang w:bidi="fa-IR"/>
        </w:rPr>
        <w:t xml:space="preserve">ملاک حرمت نماز در حال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تَعْلَمُوا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نداشتن و آگاه نبودن به اذکار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به هنگام غفلت و فقدان حضور قلب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نماز در حال جنابت</w:t>
      </w:r>
    </w:p>
    <w:p>
      <w:pPr>
        <w:pStyle w:val="BookText"/>
        <w:rPr/>
      </w:pPr>
      <w:r>
        <w:rPr>
          <w:rFonts w:ascii="Amiri" w:hAnsi="Amiri" w:eastAsia="Amiri" w:cs="Amiri"/>
          <w:color w:val="111111"/>
          <w:sz w:val="28"/>
          <w:sz w:val="28"/>
          <w:szCs w:val="28"/>
          <w:rtl w:val="true"/>
          <w:lang w:bidi="ar-SA"/>
        </w:rPr>
        <w:t xml:space="preserve">لاٰ تَقْرَبُوا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و ناپاکی انسان، در حال جنابت</w:t>
      </w:r>
    </w:p>
    <w:p>
      <w:pPr>
        <w:pStyle w:val="BookText"/>
        <w:rPr/>
      </w:pPr>
      <w:r>
        <w:rPr>
          <w:rFonts w:ascii="Amiri" w:hAnsi="Amiri" w:eastAsia="Amiri" w:cs="Amiri"/>
          <w:color w:val="111111"/>
          <w:sz w:val="28"/>
          <w:sz w:val="28"/>
          <w:szCs w:val="28"/>
          <w:rtl w:val="true"/>
          <w:lang w:bidi="ar-SA"/>
        </w:rPr>
        <w:t xml:space="preserve">لاٰ تَقْرَبُوا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تَغْتَسِلُوا</w:t>
      </w:r>
    </w:p>
    <w:p>
      <w:pPr>
        <w:pStyle w:val="BookText"/>
        <w:rPr/>
      </w:pPr>
      <w:r>
        <w:rPr>
          <w:rFonts w:ascii="IRNazanin" w:hAnsi="IRNazanin" w:eastAsia="IRNazanin"/>
          <w:color w:val="111111"/>
          <w:sz w:val="28"/>
          <w:sz w:val="28"/>
          <w:szCs w:val="28"/>
          <w:rtl w:val="true"/>
          <w:lang w:bidi="fa-IR"/>
        </w:rPr>
        <w:t>نیاز جنب به غسل حاکی از آلودگی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ورود جُنب به مسجد</w:t>
      </w:r>
    </w:p>
    <w:p>
      <w:pPr>
        <w:pStyle w:val="BookText"/>
        <w:rPr/>
      </w:pPr>
      <w:r>
        <w:rPr>
          <w:rFonts w:ascii="Amiri" w:hAnsi="Amiri" w:eastAsia="Amiri" w:cs="Amiri"/>
          <w:color w:val="111111"/>
          <w:sz w:val="28"/>
          <w:sz w:val="28"/>
          <w:szCs w:val="28"/>
          <w:rtl w:val="true"/>
          <w:lang w:bidi="ar-SA"/>
        </w:rPr>
        <w:t xml:space="preserve">لاٰ تَقْرَبُوا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w:t>
      </w:r>
    </w:p>
    <w:p>
      <w:pPr>
        <w:pStyle w:val="BookText"/>
        <w:rPr/>
      </w:pPr>
      <w:r>
        <w:rPr>
          <w:rFonts w:ascii="IRNazanin" w:hAnsi="IRNazanin" w:eastAsia="IRNazanin"/>
          <w:color w:val="111111"/>
          <w:sz w:val="28"/>
          <w:sz w:val="28"/>
          <w:szCs w:val="28"/>
          <w:rtl w:val="true"/>
          <w:lang w:bidi="fa-IR"/>
        </w:rPr>
        <w:t xml:space="preserve">بنابر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عٰابِرِی سَبِیلٍ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متعارف آن، یعنی مساجد باشد برداشت مذکور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عبور جُنب از مسجد</w:t>
      </w:r>
    </w:p>
    <w:p>
      <w:pPr>
        <w:pStyle w:val="BookText"/>
        <w:rPr/>
      </w:pPr>
      <w:r>
        <w:rPr>
          <w:rFonts w:ascii="Amiri" w:hAnsi="Amiri" w:eastAsia="Amiri" w:cs="Amiri"/>
          <w:color w:val="111111"/>
          <w:sz w:val="28"/>
          <w:sz w:val="28"/>
          <w:szCs w:val="28"/>
          <w:rtl w:val="true"/>
          <w:lang w:bidi="ar-SA"/>
        </w:rPr>
        <w:t xml:space="preserve">لاٰ تَقْرَبُوا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 إِلاّٰ عٰابِرِی سَبِیلٍ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برای برپایی نماز باید غسل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تَقْرَبُوا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تَغْتَسِلُوا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رافع جنابت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تَغْتَسِلُوا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شستن تمامی بدن، برای تحقق غسل</w:t>
      </w:r>
    </w:p>
    <w:p>
      <w:pPr>
        <w:pStyle w:val="BookText"/>
        <w:rPr/>
      </w:pPr>
      <w:r>
        <w:rPr>
          <w:rFonts w:ascii="Amiri" w:hAnsi="Amiri" w:eastAsia="Amiri" w:cs="Amiri"/>
          <w:color w:val="111111"/>
          <w:sz w:val="28"/>
          <w:sz w:val="28"/>
          <w:szCs w:val="28"/>
          <w:rtl w:val="true"/>
          <w:lang w:bidi="ar-SA"/>
        </w:rPr>
        <w:t>حَتَّیٰ تَغْتَسِلُوا</w:t>
      </w:r>
    </w:p>
    <w:p>
      <w:pPr>
        <w:pStyle w:val="BookText"/>
        <w:rPr/>
      </w:pPr>
      <w:r>
        <w:rPr>
          <w:rFonts w:ascii="IRNazanin" w:hAnsi="IRNazanin" w:eastAsia="IRNazanin"/>
          <w:color w:val="111111"/>
          <w:sz w:val="28"/>
          <w:sz w:val="28"/>
          <w:szCs w:val="28"/>
          <w:rtl w:val="true"/>
          <w:lang w:bidi="fa-IR"/>
        </w:rPr>
        <w:t>تعیین نکردن اعضایی خاص برای غسل در مقابل تصریح به مواضع تیمم، بیانگر آن است که در غسل باید تمامی بدن شسته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موجب رفع جنابت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تَغْتَسِلُوا</w:t>
      </w:r>
    </w:p>
    <w:p>
      <w:pPr>
        <w:pStyle w:val="BookText"/>
        <w:rPr/>
      </w:pPr>
      <w:r>
        <w:rPr>
          <w:rFonts w:ascii="IRNazanin" w:hAnsi="IRNazanin" w:eastAsia="IRNazanin"/>
          <w:color w:val="111111"/>
          <w:sz w:val="28"/>
          <w:sz w:val="28"/>
          <w:szCs w:val="28"/>
          <w:rtl w:val="true"/>
          <w:lang w:bidi="fa-IR"/>
        </w:rPr>
        <w:t xml:space="preserve">بر این مبنا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عٰابِرِی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مسافر جنب با فرض جنابت می‌تواند نماز بخواند و با توجّه به ذیل آیه، که وظیفۀ مسافر جنب را تیمم قرار داده، معلوم می‌شود تیمم او رافع جنابتش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مریضی که آب برای او ضرر داشته باشد، تیمم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کُنْتُمْ مَرْضیٰ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فَتَیَمَّمُوا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از عوامل رفع تکلیف و یا تخفیف آن</w:t>
      </w:r>
    </w:p>
    <w:p>
      <w:pPr>
        <w:pStyle w:val="BookText"/>
        <w:rPr/>
      </w:pPr>
      <w:r>
        <w:rPr>
          <w:rFonts w:ascii="Amiri" w:hAnsi="Amiri" w:eastAsia="Amiri" w:cs="Amiri"/>
          <w:color w:val="111111"/>
          <w:sz w:val="28"/>
          <w:sz w:val="28"/>
          <w:szCs w:val="28"/>
          <w:rtl w:val="true"/>
          <w:lang w:bidi="ar-SA"/>
        </w:rPr>
        <w:t xml:space="preserve">وَ إِنْ کُنْتُمْ مَرْضیٰ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فَتَیَمَّمُوا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مسافری که دسترسی به آب ندارد، تیمم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عَلیٰ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فَتَیَمَّمُوا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بول و غائط، از موجبات وضو و تیمم</w:t>
      </w:r>
    </w:p>
    <w:p>
      <w:pPr>
        <w:pStyle w:val="BookText"/>
        <w:rPr/>
      </w:pPr>
      <w:r>
        <w:rPr>
          <w:rFonts w:ascii="Amiri" w:hAnsi="Amiri" w:eastAsia="Amiri" w:cs="Amiri"/>
          <w:color w:val="111111"/>
          <w:sz w:val="28"/>
          <w:sz w:val="28"/>
          <w:szCs w:val="28"/>
          <w:rtl w:val="true"/>
          <w:lang w:bidi="ar-SA"/>
        </w:rPr>
        <w:t xml:space="preserve">أَوْ جٰاءَ أَحَدٌ مِنْکُمْ مِنَ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فَتَیَمَّمُوا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دفع بول و مدفوع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از آن محل، کنایه از خروج بول و مدفوع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محدث و جُنُب در صورت نیافتن آب برای برپایی نماز، تیمم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جٰاءَ أَحَدٌ مِنْکُمْ مِنَ الْغٰائِطِ أَوْ لاٰمَسْتُمُ النِّسٰاءَ فَلَمْ تَجِدُوا مٰاءً فَتَیَمَّمُوا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از موجبات غسل و یا تیمم</w:t>
      </w:r>
    </w:p>
    <w:p>
      <w:pPr>
        <w:pStyle w:val="BookText"/>
        <w:rPr/>
      </w:pP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فَتَیَمَّمُوا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پس از یافتن آب باید غسل کند و یا وضو بگیرد، هر چند پیش از آن به جهت نبود آب تیمم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فَتَیَمَّمُوا</w:t>
      </w:r>
    </w:p>
    <w:p>
      <w:pPr>
        <w:pStyle w:val="BookText"/>
        <w:rPr/>
      </w:pPr>
      <w:r>
        <w:rPr>
          <w:rFonts w:ascii="IRNazanin" w:hAnsi="IRNazanin" w:eastAsia="IRNazanin"/>
          <w:color w:val="111111"/>
          <w:sz w:val="28"/>
          <w:sz w:val="28"/>
          <w:szCs w:val="28"/>
          <w:rtl w:val="true"/>
          <w:lang w:bidi="fa-IR"/>
        </w:rPr>
        <w:t xml:space="preserve">مفهوم جملۀ شرطیۀ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 مٰاءً 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است که در صورت یافتن آب، با تیمم نمی‌توان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به آب دسترسی نداشته و تیمم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یافتن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کند یا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جستجو برای یافتن آب، قبل از تیمم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تَجِدُوا مٰاءً فَتَیَمَّمُوا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بر جستجوست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در قرآن نسبت به بیان مسائل جنسی و مانند آن</w:t>
      </w:r>
    </w:p>
    <w:p>
      <w:pPr>
        <w:pStyle w:val="BookText"/>
        <w:rPr/>
      </w:pPr>
      <w:r>
        <w:rPr>
          <w:rFonts w:ascii="Amiri" w:hAnsi="Amiri" w:eastAsia="Amiri" w:cs="Amiri"/>
          <w:color w:val="111111"/>
          <w:sz w:val="28"/>
          <w:sz w:val="28"/>
          <w:szCs w:val="28"/>
          <w:rtl w:val="true"/>
          <w:lang w:bidi="ar-SA"/>
        </w:rPr>
        <w:t>أَوْ جٰاءَ أَحَدٌ مِنْکُمْ مِنَ الْغٰائِطِ أَوْ لاٰمَسْتُمُ النِّسٰاءَ</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از مسائل جنسی و مانند آن، باید با زبان کنایه و در لفافه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جٰاءَ أَحَدٌ مِنْکُمْ مِنَ الْغٰائِطِ أَوْ لاٰمَسْتُمُ النِّسٰاءَ</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باید بر زمین پاک، پاکیزه و مباح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فَتَیَمَّمُوا صَعِیداً طَیِّباً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خاک و یا مطلق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از نجاست و پاکیزه از آلودگی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اباحۀ زمین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تصرف در مال دیگری، تصرفی غیر طیب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باید بر خاک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فَتَیَمَّمُوا صَعِیداً</w:t>
      </w:r>
    </w:p>
    <w:p>
      <w:pPr>
        <w:pStyle w:val="BookText"/>
        <w:rPr/>
      </w:pPr>
      <w:r>
        <w:rPr>
          <w:rFonts w:ascii="IRNazanin" w:hAnsi="IRNazanin" w:eastAsia="IRNazanin"/>
          <w:color w:val="111111"/>
          <w:sz w:val="28"/>
          <w:sz w:val="28"/>
          <w:szCs w:val="28"/>
          <w:rtl w:val="true"/>
          <w:lang w:bidi="fa-IR"/>
        </w:rPr>
        <w:t>برداشت یاد شده بر این اساس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خاک باشد و نه مطلق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قسمتی از صورت و دستها، از واجبات تیمم</w:t>
      </w:r>
    </w:p>
    <w:p>
      <w:pPr>
        <w:pStyle w:val="BookText"/>
        <w:rPr/>
      </w:pPr>
      <w:r>
        <w:rPr>
          <w:rFonts w:ascii="Amiri" w:hAnsi="Amiri" w:eastAsia="Amiri" w:cs="Amiri"/>
          <w:color w:val="111111"/>
          <w:sz w:val="28"/>
          <w:sz w:val="28"/>
          <w:szCs w:val="28"/>
          <w:rtl w:val="true"/>
          <w:lang w:bidi="ar-SA"/>
        </w:rPr>
        <w:t>فَامْسَحُوا بِوُجُوهِکُمْ وَ أَیْدِیکُمْ</w:t>
      </w:r>
    </w:p>
    <w:p>
      <w:pPr>
        <w:pStyle w:val="BookText"/>
        <w:rPr/>
      </w:pPr>
      <w:r>
        <w:rPr>
          <w:rFonts w:ascii="IRNazanin" w:hAnsi="IRNazanin" w:eastAsia="IRNazanin"/>
          <w:color w:val="111111"/>
          <w:sz w:val="28"/>
          <w:sz w:val="28"/>
          <w:szCs w:val="28"/>
          <w:rtl w:val="true"/>
          <w:lang w:bidi="fa-IR"/>
        </w:rPr>
        <w:t xml:space="preserve">چون مفعول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بدون واسطۀ حرف جرّ باشد، بنابراین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دلیل مجرور بودن،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تبعیض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تقدیم مسح صورت بر دستها در تیمم</w:t>
      </w:r>
    </w:p>
    <w:p>
      <w:pPr>
        <w:pStyle w:val="BookText"/>
        <w:rPr/>
      </w:pPr>
      <w:r>
        <w:rPr>
          <w:rFonts w:ascii="Amiri" w:hAnsi="Amiri" w:eastAsia="Amiri" w:cs="Amiri"/>
          <w:color w:val="111111"/>
          <w:sz w:val="28"/>
          <w:sz w:val="28"/>
          <w:szCs w:val="28"/>
          <w:rtl w:val="true"/>
          <w:lang w:bidi="ar-SA"/>
        </w:rPr>
        <w:t>فَامْسَحُوا بِوُجُوهِکُمْ وَ أَیْدِیکُمْ</w:t>
      </w:r>
    </w:p>
    <w:p>
      <w:pPr>
        <w:pStyle w:val="BookText"/>
        <w:rPr/>
      </w:pPr>
      <w:r>
        <w:rPr>
          <w:rFonts w:ascii="IRNazanin" w:hAnsi="IRNazanin" w:eastAsia="IRNazanin"/>
          <w:color w:val="111111"/>
          <w:sz w:val="28"/>
          <w:sz w:val="28"/>
          <w:szCs w:val="28"/>
          <w:rtl w:val="true"/>
          <w:lang w:bidi="fa-IR"/>
        </w:rPr>
        <w:t xml:space="preserve">تقدم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تقدم آن در انجام تیمم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با گذشت و بسیار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عَفُوًّا غَفُوراً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احکام برای معذورین، پرتویی از عفو و غفران الهی</w:t>
      </w:r>
    </w:p>
    <w:p>
      <w:pPr>
        <w:pStyle w:val="BookText"/>
        <w:rPr/>
      </w:pPr>
      <w:r>
        <w:rPr>
          <w:rFonts w:ascii="Amiri" w:hAnsi="Amiri" w:eastAsia="Amiri" w:cs="Amiri"/>
          <w:color w:val="111111"/>
          <w:sz w:val="28"/>
          <w:sz w:val="28"/>
          <w:szCs w:val="28"/>
          <w:rtl w:val="true"/>
          <w:lang w:bidi="ar-SA"/>
        </w:rPr>
        <w:t xml:space="preserve">فَلَمْ تَجِدُوا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عَفُوًّا غَفُوراً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عذر برای مکلف است، نه رافع تکلیف</w:t>
      </w:r>
    </w:p>
    <w:p>
      <w:pPr>
        <w:pStyle w:val="BookText"/>
        <w:rPr/>
      </w:pPr>
      <w:r>
        <w:rPr>
          <w:rFonts w:ascii="Amiri" w:hAnsi="Amiri" w:eastAsia="Amiri" w:cs="Amiri"/>
          <w:color w:val="111111"/>
          <w:sz w:val="28"/>
          <w:sz w:val="28"/>
          <w:szCs w:val="28"/>
          <w:rtl w:val="true"/>
          <w:lang w:bidi="ar-SA"/>
        </w:rPr>
        <w:t xml:space="preserve">وَ إِنْ کُنْتُمْ مَرْضیٰ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عَفُوًّا غَفُوراً</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مسألۀ تیمم به جای غسل و وضو، بیانگر این است که اصل تکلیف باقی است و خداوند به خاطر عذر مکلّف، وی را خواهد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کٰانَ عَفُوًّا غَفُوراً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أسامة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تَقْرَبُوا الصَّلاٰةَ وَ أَنْتُمْ سُکٰاریٰ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 النوم؛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ابواسامه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مستی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تَقْرَبُوا الصَّلاٰةَ وَ أَنْتُمْ سُکٰاریٰ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خواب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و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الجنب یدخلان المسجد الّا مجتازَیْن، إنّ اللّه تبارک و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جُنُباً إِلاّٰ عٰابِرِی سَبِیلٍ حَتَّیٰ تَغْتَسِلُوا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حائض و جنب می‌توانند داخل مسجد بشوند یا 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حایض و جنب نمی‌توانند داخل مسجد شوند مگر در صورتی که بخواهند از مسجد بگذرند، خدای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جُنُباً إِلاّٰ عٰابِرِی سَبِیلٍ حَتَّیٰ تَغْتَسِلُوا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 کردن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الحسین بن أبی طلحة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عبداً صالحاً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 فَلَمْ تَجِدُوا مٰاءً فَتَیَمَّمُوا 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ذلک، فإن لم تجدوا بشراء او بغیر شراء، إن وجد قدر وضوء بمائة ألف او بألف و کم بلغ؟</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علی قدر جِدَته؛</w:t>
      </w:r>
    </w:p>
    <w:p>
      <w:pPr>
        <w:pStyle w:val="BookText"/>
        <w:rPr/>
      </w:pPr>
      <w:r>
        <w:rPr>
          <w:rFonts w:ascii="IRNazanin" w:hAnsi="IRNazanin" w:eastAsia="IRNazanin"/>
          <w:color w:val="111111"/>
          <w:sz w:val="28"/>
          <w:sz w:val="28"/>
          <w:szCs w:val="28"/>
          <w:rtl w:val="true"/>
          <w:lang w:bidi="fa-IR"/>
        </w:rPr>
        <w:t>حسین بن ابی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 النِّسٰاءَ فَلَمْ تَجِدُوا مٰاءً 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نیافتن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مقصود این است که اگر آب برای خریدن نیافتید، یا بدون خریدن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خریدن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وضو آب بیابید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قصمت صدهزار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آیا باید بخرد، اگر نه، پس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مبلغ باید برسد؟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همۀ اینها به قدر توان مشخص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أیّوب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التیمّم بالصعید لمن لم یجد الماء کمن توضُّ من غدیر من ماء، ألیس الله مقبول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فَتَیَمَّمُوا 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bookmarkStart w:id="418" w:name="pg19783_214710"/>
    </w:p>
    <w:p>
      <w:pPr>
        <w:pStyle w:val="BookText"/>
        <w:rPr/>
      </w:pPr>
      <w:bookmarkEnd w:id="418"/>
      <w:r>
        <w:rPr>
          <w:rFonts w:ascii="IRNazanin" w:hAnsi="IRNazanin" w:eastAsia="IRNazanin"/>
          <w:color w:val="111111"/>
          <w:sz w:val="28"/>
          <w:sz w:val="28"/>
          <w:szCs w:val="28"/>
          <w:rtl w:val="true"/>
          <w:lang w:bidi="fa-IR"/>
        </w:rPr>
        <w:t>أصاب الماء و هو فی آخر الوقت؟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فیصلّی بالتیمّم صلاةً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الماء و کان بقدر علیه انتقض التیمّم؛</w:t>
      </w:r>
    </w:p>
    <w:p>
      <w:pPr>
        <w:pStyle w:val="BookText"/>
        <w:rPr/>
      </w:pPr>
      <w:r>
        <w:rPr>
          <w:rFonts w:ascii="IRNazanin" w:hAnsi="IRNazanin" w:eastAsia="IRNazanin"/>
          <w:color w:val="111111"/>
          <w:sz w:val="28"/>
          <w:sz w:val="28"/>
          <w:szCs w:val="28"/>
          <w:rtl w:val="true"/>
          <w:lang w:bidi="fa-IR"/>
        </w:rPr>
        <w:t>ابی ایّوب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آب نیابد و با خاک تیمّم کند مانند کسی است که از گودالی از آب وضو بگیرد، مگر نه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آخر وقت به آب دسترسی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نمازش را دوباره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گذشته است،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آن تیمم نماز دیگری بخواهند؟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آب ببیند و بتواند آن را به دست بیاورد تیمّم شکسته می‌شود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المصعید، الموضع المرتفع و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ینحدر عنه الماء؛</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سخن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فَتَیَمَّمُوا صَعِیداً طَیِّباً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صعید مکان بلند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مکانی است که آب از آن سرازیر می‌شود</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آسانی؛ آمیزش؛ ادب؛ اضطرار؛اللّه؛ ایمان؛ باطل؛ بیماری؛ تخلی؛ تکلیف؛ تیمم؛ جنابت؛ حرمت؛ حُکم؛ خاک؛ دست؛ زمین؛ زن؛ سخن؛ سفر؛ صورت؛ ضرر؛ طهارت؛ عجز؛ عذر؛ عفو؛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غسل؛ قدرت؛ قرآن؛ قرائت؛قلب؛ مستی؛ مسجد؛ مغفرت؛ نماز؛ وجوب؛ وضو</w:t>
      </w:r>
    </w:p>
    <w:p>
      <w:pPr>
        <w:pStyle w:val="Heading3"/>
        <w:numPr>
          <w:ilvl w:val="2"/>
          <w:numId w:val="1"/>
        </w:numPr>
        <w:rPr/>
      </w:pPr>
      <w:bookmarkStart w:id="419" w:name="__RefHeading___Toc1214596_2314609296"/>
      <w:bookmarkStart w:id="420" w:name="_Toc141"/>
      <w:bookmarkEnd w:id="41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44</w:t>
      </w:r>
      <w:r>
        <w:rPr>
          <w:rtl w:val="true"/>
        </w:rPr>
        <w:t>]</w:t>
      </w:r>
      <w:bookmarkEnd w:id="420"/>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یَشْتَرُونَ اَلضَّلاٰلَةَ وَ یُرِیدُونَ أَنْ تَضِلُّوا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آیا به کسانی که بهره‌ای از کتاب به آنان داده شده است نظر نیفکنده‌ای که خریدار گمراهی‌اند و می‌خواهند شما نیز گمراه 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ناقص دانشمندان اهل کتاب به کتب آسمانی خویش</w:t>
      </w:r>
    </w:p>
    <w:p>
      <w:pPr>
        <w:pStyle w:val="BookText"/>
        <w:rPr/>
      </w:pPr>
      <w:r>
        <w:rPr>
          <w:rFonts w:ascii="Amiri" w:hAnsi="Amiri" w:eastAsia="Amiri" w:cs="Amiri"/>
          <w:color w:val="111111"/>
          <w:sz w:val="28"/>
          <w:sz w:val="28"/>
          <w:szCs w:val="28"/>
          <w:rtl w:val="true"/>
          <w:lang w:bidi="ar-SA"/>
        </w:rPr>
        <w:t>أَ لَمْ تَرَ إِلَی الَّذِینَ أُوتُوا نَصِیباً مِنَ الْکِتٰابِ</w:t>
      </w:r>
    </w:p>
    <w:p>
      <w:pPr>
        <w:pStyle w:val="BookText"/>
        <w:rPr/>
      </w:pP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تبعیض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بهرۀ آنان تنها بخشی از کتاب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ناقص دانشمندان یهود به تورات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إِلَی الَّذِینَ أُوتُوا نَصِیباً مِنَ الْکِتٰابِ</w:t>
      </w:r>
    </w:p>
    <w:p>
      <w:pPr>
        <w:pStyle w:val="BookText"/>
        <w:rPr/>
      </w:pPr>
      <w:r>
        <w:rPr>
          <w:rFonts w:ascii="Amiri" w:hAnsi="Amiri" w:eastAsia="Amiri" w:cs="Amiri"/>
          <w:color w:val="111111"/>
          <w:sz w:val="28"/>
          <w:sz w:val="28"/>
          <w:szCs w:val="28"/>
          <w:rtl w:val="true"/>
          <w:lang w:bidi="ar-SA"/>
        </w:rPr>
        <w:t xml:space="preserve">بدان احتمال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بیانیه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بر مجموعۀ محتوای کتاب آسمانی، شرط هدایت</w:t>
      </w:r>
    </w:p>
    <w:p>
      <w:pPr>
        <w:pStyle w:val="BookText"/>
        <w:rPr/>
      </w:pPr>
      <w:r>
        <w:rPr>
          <w:rFonts w:ascii="Amiri" w:hAnsi="Amiri" w:eastAsia="Amiri" w:cs="Amiri"/>
          <w:color w:val="111111"/>
          <w:sz w:val="28"/>
          <w:sz w:val="28"/>
          <w:szCs w:val="28"/>
          <w:rtl w:val="true"/>
          <w:lang w:bidi="ar-SA"/>
        </w:rPr>
        <w:t>أَ لَمْ تَرَ إِلَی الَّذِینَ أُوتُوا نَصِیباً مِنَ الْکِتٰابِ یَشْتَرُونَ الضَّلاٰلَةَ</w:t>
      </w:r>
    </w:p>
    <w:p>
      <w:pPr>
        <w:pStyle w:val="BookText"/>
        <w:rPr/>
      </w:pPr>
      <w:r>
        <w:rPr>
          <w:rFonts w:ascii="IRNazanin" w:hAnsi="IRNazanin" w:eastAsia="IRNazanin"/>
          <w:color w:val="111111"/>
          <w:sz w:val="28"/>
          <w:sz w:val="28"/>
          <w:szCs w:val="28"/>
          <w:rtl w:val="true"/>
          <w:lang w:bidi="fa-IR"/>
        </w:rPr>
        <w:t xml:space="preserve">به نظر می‌رسد توصیف اهل کتاب به اینکه تنها بهره‌ای اندک از کتاب دارند، به منزلۀ دلیلی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یَشْتَرُونَ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ناقص از تعالیم الهی، زمینۀ گمراهی</w:t>
      </w:r>
    </w:p>
    <w:p>
      <w:pPr>
        <w:pStyle w:val="BookText"/>
        <w:rPr/>
      </w:pPr>
      <w:r>
        <w:rPr>
          <w:rFonts w:ascii="Amiri" w:hAnsi="Amiri" w:eastAsia="Amiri" w:cs="Amiri"/>
          <w:color w:val="111111"/>
          <w:sz w:val="28"/>
          <w:sz w:val="28"/>
          <w:szCs w:val="28"/>
          <w:rtl w:val="true"/>
          <w:lang w:bidi="ar-SA"/>
        </w:rPr>
        <w:t>أَ لَمْ تَرَ إِلَی الَّذِینَ أُوتُوا نَصِیباً مِنَ الْکِتٰابِ یَشْتَرُونَ الضَّلاٰلَةَ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اهل کتاب، خریدار گمراهی در قبال از دست دادن هدایت</w:t>
      </w:r>
    </w:p>
    <w:p>
      <w:pPr>
        <w:pStyle w:val="BookText"/>
        <w:rPr/>
      </w:pP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یَشْتَرُونَ الضَّلاٰلَةَ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سودای هدایت با گمراهی از سوی عالمان دین، امری بس شگفت و نکوهیده</w:t>
      </w:r>
    </w:p>
    <w:p>
      <w:pPr>
        <w:pStyle w:val="BookText"/>
        <w:rPr/>
      </w:pP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یَشْتَرُونَ الضَّلاٰلَةَ</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انگیزۀ تعجیب و شگفتی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عالمان اهل کتاب از کتاب آسمانی خویش، برای راهیابی به هدایت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أُوتُوا نَصِیباً مِنَ الْکِتٰابِ یَشْتَرُونَ الضَّلاٰلَةَ</w:t>
      </w:r>
    </w:p>
    <w:p>
      <w:pPr>
        <w:pStyle w:val="BookText"/>
        <w:rPr/>
      </w:pPr>
      <w:r>
        <w:rPr>
          <w:rFonts w:ascii="IRNazanin" w:hAnsi="IRNazanin" w:eastAsia="IRNazanin"/>
          <w:color w:val="111111"/>
          <w:sz w:val="28"/>
          <w:sz w:val="28"/>
          <w:szCs w:val="28"/>
          <w:rtl w:val="true"/>
          <w:lang w:bidi="fa-IR"/>
        </w:rPr>
        <w:t xml:space="preserve">می‌توان گفت توصیف اهل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أُوتُوا نَصِیباً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زشتی گمراهی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از کتاب آسمانی بهره‌مند بودند، راه ضلالت را برگزیدند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عالمان اهل کتاب بر گمراه ساختن مسلمانان</w:t>
      </w:r>
    </w:p>
    <w:p>
      <w:pPr>
        <w:pStyle w:val="BookText"/>
        <w:rPr/>
      </w:pPr>
      <w:r>
        <w:rPr>
          <w:rFonts w:ascii="Amiri" w:hAnsi="Amiri" w:eastAsia="Amiri" w:cs="Amiri"/>
          <w:color w:val="111111"/>
          <w:sz w:val="28"/>
          <w:sz w:val="28"/>
          <w:szCs w:val="28"/>
          <w:rtl w:val="true"/>
          <w:lang w:bidi="ar-SA"/>
        </w:rPr>
        <w:t>وَ یُرِیدُونَ أَنْ تَضِلُّوا السَّبِیلَ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عالمان یهود بر گمراه کردن مسلمانان</w:t>
      </w:r>
    </w:p>
    <w:p>
      <w:pPr>
        <w:pStyle w:val="BookText"/>
        <w:rPr/>
      </w:pPr>
      <w:r>
        <w:rPr>
          <w:rFonts w:ascii="Amiri" w:hAnsi="Amiri" w:eastAsia="Amiri" w:cs="Amiri"/>
          <w:color w:val="111111"/>
          <w:sz w:val="28"/>
          <w:sz w:val="28"/>
          <w:szCs w:val="28"/>
          <w:rtl w:val="true"/>
          <w:lang w:bidi="ar-SA"/>
        </w:rPr>
        <w:t>وَ یُرِیدُونَ أَنْ تَضِلُّوا السَّبِیلَ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کتاب، دارای مقام و موقعیتی خاص در صدر اسلام</w:t>
      </w:r>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یُرِیدُونَ أَنْ تَضِلُّوا السَّبِیلَ</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 نَصِیباً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عالمان اهل کتاب هستند؛ زیرا علم کتاب در نزد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تصریح خداوند به دشمنی آنان 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بِأَعْدٰائِکُمْ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 از موقعیتی است که عالمان اهل کتاب در نزد مسلمانان 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استفادۀ علمای یهود و دانشمندان اهل کتاب از علم و مقام خویش برای گمراهی مسلمانان</w:t>
      </w:r>
    </w:p>
    <w:p>
      <w:pPr>
        <w:pStyle w:val="BookText"/>
        <w:rPr/>
      </w:pPr>
      <w:r>
        <w:rPr>
          <w:rFonts w:ascii="Amiri" w:hAnsi="Amiri" w:eastAsia="Amiri" w:cs="Amiri"/>
          <w:color w:val="111111"/>
          <w:sz w:val="28"/>
          <w:sz w:val="28"/>
          <w:szCs w:val="28"/>
          <w:rtl w:val="true"/>
          <w:lang w:bidi="ar-SA"/>
        </w:rPr>
        <w:t xml:space="preserve">أَ لَمْ تَرَ إِلَی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تَضِلُّوا السَّبِیلَ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هشیاری جامعۀ ایمانی در مقابل</w:t>
      </w:r>
      <w:bookmarkStart w:id="421" w:name="pg19783_214712"/>
    </w:p>
    <w:p>
      <w:pPr>
        <w:pStyle w:val="BookText"/>
        <w:rPr/>
      </w:pPr>
      <w:bookmarkEnd w:id="421"/>
      <w:r>
        <w:rPr>
          <w:rFonts w:ascii="IRNazanin" w:hAnsi="IRNazanin" w:eastAsia="IRNazanin"/>
          <w:color w:val="111111"/>
          <w:sz w:val="28"/>
          <w:sz w:val="28"/>
          <w:szCs w:val="28"/>
          <w:rtl w:val="true"/>
          <w:lang w:bidi="fa-IR"/>
        </w:rPr>
        <w:t>تلاش برای گمراه ساختن مسلمانان</w:t>
      </w:r>
    </w:p>
    <w:p>
      <w:pPr>
        <w:pStyle w:val="BookText"/>
        <w:rPr/>
      </w:pPr>
      <w:r>
        <w:rPr>
          <w:rFonts w:ascii="Amiri" w:hAnsi="Amiri" w:eastAsia="Amiri" w:cs="Amiri"/>
          <w:color w:val="111111"/>
          <w:sz w:val="28"/>
          <w:sz w:val="28"/>
          <w:szCs w:val="28"/>
          <w:rtl w:val="true"/>
          <w:lang w:bidi="ar-SA"/>
        </w:rPr>
        <w:t xml:space="preserve">أَ لَمْ تَرَ إِلَی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تَضِلُّوا السَّبِیلَ</w:t>
      </w:r>
    </w:p>
    <w:p>
      <w:pPr>
        <w:pStyle w:val="BookText"/>
        <w:rPr/>
      </w:pPr>
      <w:r>
        <w:rPr>
          <w:rFonts w:ascii="IRNazanin" w:hAnsi="IRNazanin" w:eastAsia="IRNazanin"/>
          <w:color w:val="111111"/>
          <w:sz w:val="28"/>
          <w:sz w:val="28"/>
          <w:szCs w:val="28"/>
          <w:rtl w:val="true"/>
          <w:lang w:bidi="fa-IR"/>
        </w:rPr>
        <w:t>هدف از بیان تصمیم عالمان یهود، هشیار ساختن مسلمانان نسبت به تلاش پیگیر آن عالمان برای گمراه ساختن جامعۀ ایمانی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اهل کتاب؛ تجارت؛ تعلیم؛ تورات؛ جامعه؛ جهل؛ دین؛ ضلالت؛ عالمان یهود؛ علم؛ کتاب‌های آسمانی؛ مسلمانان؛ ملامت؛ هدایت؛ یهود</w:t>
      </w:r>
    </w:p>
    <w:p>
      <w:pPr>
        <w:pStyle w:val="Heading3"/>
        <w:numPr>
          <w:ilvl w:val="2"/>
          <w:numId w:val="1"/>
        </w:numPr>
        <w:rPr/>
      </w:pPr>
      <w:bookmarkStart w:id="422" w:name="__RefHeading___Toc1214598_2314609296"/>
      <w:bookmarkStart w:id="423" w:name="_Toc142"/>
      <w:bookmarkEnd w:id="42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45</w:t>
      </w:r>
      <w:r>
        <w:rPr>
          <w:rtl w:val="true"/>
        </w:rPr>
        <w:t>]</w:t>
      </w:r>
      <w:bookmarkEnd w:id="423"/>
    </w:p>
    <w:p>
      <w:pPr>
        <w:pStyle w:val="BookText"/>
        <w:rPr/>
      </w:pPr>
      <w:r>
        <w:rPr>
          <w:rFonts w:ascii="Amiri" w:hAnsi="Amiri" w:eastAsia="Amiri" w:cs="Amiri"/>
          <w:color w:val="111111"/>
          <w:sz w:val="28"/>
          <w:sz w:val="28"/>
          <w:szCs w:val="28"/>
          <w:rtl w:val="true"/>
          <w:lang w:bidi="ar-SA"/>
        </w:rPr>
        <w:t xml:space="preserve">وَ اَللّٰهُ أَعْلَمُ بِأَعْدٰائِکُمْ وَ کَفیٰ بِاللّٰهِ وَلِیًّا وَ کَفیٰ بِاللّٰهِ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و خدا به دشمنان شما داناتر است؛ و کافی است که خدا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کافی است که خدا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آگاهتر از هر کس، نسبت به دشمنان مسلمانان</w:t>
      </w:r>
    </w:p>
    <w:p>
      <w:pPr>
        <w:pStyle w:val="BookText"/>
        <w:rPr/>
      </w:pPr>
      <w:r>
        <w:rPr>
          <w:rFonts w:ascii="Amiri" w:hAnsi="Amiri" w:eastAsia="Amiri" w:cs="Amiri"/>
          <w:color w:val="111111"/>
          <w:sz w:val="28"/>
          <w:sz w:val="28"/>
          <w:szCs w:val="28"/>
          <w:rtl w:val="true"/>
          <w:lang w:bidi="ar-SA"/>
        </w:rPr>
        <w:t>وَ اللّٰهُ أَعْلَمُ بِأَعْدٰائِکُمْ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یهود، دشمن مسلمانان</w:t>
      </w:r>
    </w:p>
    <w:p>
      <w:pPr>
        <w:pStyle w:val="BookText"/>
        <w:rPr/>
      </w:pPr>
      <w:r>
        <w:rPr>
          <w:rFonts w:ascii="Amiri" w:hAnsi="Amiri" w:eastAsia="Amiri" w:cs="Amiri"/>
          <w:color w:val="111111"/>
          <w:sz w:val="28"/>
          <w:sz w:val="28"/>
          <w:szCs w:val="28"/>
          <w:rtl w:val="true"/>
          <w:lang w:bidi="ar-SA"/>
        </w:rPr>
        <w:t xml:space="preserve">أَ لَمْ تَرَ إِلَی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بِأَعْدٰائِکُمْ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آیۀ قبل و بعد، همان عالمان یهود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ناباوری مسلمانان صدر اسلام، نسبت به دشمنی یهود با آنان</w:t>
      </w:r>
    </w:p>
    <w:p>
      <w:pPr>
        <w:pStyle w:val="BookText"/>
        <w:rPr/>
      </w:pP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بِأَعْدٰائِکُمْ</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صیغۀ افعل تفضیل، حکایت از ناباوری مسلمانان نسبت به دشمنی عالمان یهود با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به آیین و فرهنگ جامعۀ ایمانی، دشمنان واقعی مسلمانان</w:t>
      </w:r>
    </w:p>
    <w:p>
      <w:pPr>
        <w:pStyle w:val="BookText"/>
        <w:rPr/>
      </w:pPr>
      <w:r>
        <w:rPr>
          <w:rFonts w:ascii="Amiri" w:hAnsi="Amiri" w:eastAsia="Amiri" w:cs="Amiri"/>
          <w:color w:val="111111"/>
          <w:sz w:val="28"/>
          <w:sz w:val="28"/>
          <w:szCs w:val="28"/>
          <w:rtl w:val="true"/>
          <w:lang w:bidi="ar-SA"/>
        </w:rPr>
        <w:t xml:space="preserve">وَ یُرِیدُونَ أَنْ تَضِلُّوا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بِأَعْدٰائِکُمْ</w:t>
      </w:r>
    </w:p>
    <w:p>
      <w:pPr>
        <w:pStyle w:val="BookText"/>
        <w:rPr/>
      </w:pPr>
      <w:r>
        <w:rPr>
          <w:rFonts w:ascii="IRNazanin" w:hAnsi="IRNazanin" w:eastAsia="IRNazanin"/>
          <w:color w:val="111111"/>
          <w:sz w:val="28"/>
          <w:sz w:val="28"/>
          <w:szCs w:val="28"/>
          <w:rtl w:val="true"/>
          <w:lang w:bidi="fa-IR"/>
        </w:rPr>
        <w:t xml:space="preserve">خداوند از آن جهت عالمان یهود را دشمن مسلمانان معرفی می‌کند که آنان در پی گمراه نمودن مسلمانان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ان تضلوا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به وحی برای شناخت دشمن</w:t>
      </w:r>
    </w:p>
    <w:p>
      <w:pPr>
        <w:pStyle w:val="BookText"/>
        <w:rPr/>
      </w:pPr>
      <w:r>
        <w:rPr>
          <w:rFonts w:ascii="Amiri" w:hAnsi="Amiri" w:eastAsia="Amiri" w:cs="Amiri"/>
          <w:color w:val="111111"/>
          <w:sz w:val="28"/>
          <w:sz w:val="28"/>
          <w:szCs w:val="28"/>
          <w:rtl w:val="true"/>
          <w:lang w:bidi="ar-SA"/>
        </w:rPr>
        <w:t>وَ اللّٰهُ أَعْلَمُ بِأَعْدٰائِکُمْ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ویژۀ دشمن‌شناسی در تضمین هدایت و مصونیّت از انحراف</w:t>
      </w:r>
    </w:p>
    <w:p>
      <w:pPr>
        <w:pStyle w:val="BookText"/>
        <w:rPr/>
      </w:pPr>
      <w:r>
        <w:rPr>
          <w:rFonts w:ascii="Amiri" w:hAnsi="Amiri" w:eastAsia="Amiri" w:cs="Amiri"/>
          <w:color w:val="111111"/>
          <w:sz w:val="28"/>
          <w:sz w:val="28"/>
          <w:szCs w:val="28"/>
          <w:rtl w:val="true"/>
          <w:lang w:bidi="ar-SA"/>
        </w:rPr>
        <w:t xml:space="preserve">وَ یُرِیدُونَ أَنْ تَضِلُّوا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بِأَعْدٰائِکُمْ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و سرپرستی کافی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کَفیٰ بِاللّٰهِ وَلِیًّا</w:t>
      </w:r>
      <w:bookmarkStart w:id="424" w:name="pg19783_214713"/>
    </w:p>
    <w:p>
      <w:pPr>
        <w:pStyle w:val="BookText"/>
        <w:rPr/>
      </w:pPr>
      <w:bookmarkEnd w:id="42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یاری‌دهنده‌ای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نَصِیراً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و حامی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بِأَعْدٰائِکُمْ وَ کَفیٰ بِاللّٰهِ وَلِیًّا وَ کَفیٰ بِاللّٰهِ نَصِیراً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اعتماد به ولایت و نصرت الهی، نباید از دشمنی مخالفان ضعف و ترسی به خود راه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بِأَعْدٰائِکُمْ وَ کَفیٰ بِاللّٰهِ وَلِیًّا وَ کَفیٰ بِاللّٰهِ نَصِیراً</w:t>
      </w:r>
    </w:p>
    <w:p>
      <w:pPr>
        <w:pStyle w:val="BookText"/>
        <w:rPr/>
      </w:pPr>
      <w:r>
        <w:rPr>
          <w:rFonts w:ascii="IRNazanin" w:hAnsi="IRNazanin" w:eastAsia="IRNazanin"/>
          <w:color w:val="111111"/>
          <w:sz w:val="28"/>
          <w:sz w:val="28"/>
          <w:szCs w:val="28"/>
          <w:rtl w:val="true"/>
          <w:lang w:bidi="fa-IR"/>
        </w:rPr>
        <w:t>هدف از بیان ولایت و نصرت الهی پس از معرفی یهودیان به عنوان دشمن، این است که مبادا مسلمانان با تصور دشمنی یهود از آنان بهراسند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وَ کَفیٰ بِاللّٰهِ وَلِیًّا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ایمان؛ ترس؛ دشمنی؛ دوستی؛ دین؛ علم؛ مسلمانان؛ نصرت؛ وحی؛ ولایت؛ولی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هدایت؛ یهود</w:t>
      </w:r>
    </w:p>
    <w:p>
      <w:pPr>
        <w:pStyle w:val="Heading3"/>
        <w:numPr>
          <w:ilvl w:val="2"/>
          <w:numId w:val="1"/>
        </w:numPr>
        <w:rPr/>
      </w:pPr>
      <w:bookmarkStart w:id="425" w:name="__RefHeading___Toc1214600_2314609296"/>
      <w:bookmarkStart w:id="426" w:name="_Toc143"/>
      <w:bookmarkEnd w:id="42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46</w:t>
      </w:r>
      <w:r>
        <w:rPr>
          <w:rtl w:val="true"/>
        </w:rPr>
        <w:t>]</w:t>
      </w:r>
      <w:bookmarkEnd w:id="426"/>
    </w:p>
    <w:p>
      <w:pPr>
        <w:pStyle w:val="BookText"/>
        <w:rPr/>
      </w:pPr>
      <w:r>
        <w:rPr>
          <w:rFonts w:ascii="Amiri" w:hAnsi="Amiri" w:eastAsia="Amiri" w:cs="Amiri"/>
          <w:color w:val="111111"/>
          <w:sz w:val="28"/>
          <w:sz w:val="28"/>
          <w:szCs w:val="28"/>
          <w:rtl w:val="true"/>
          <w:lang w:bidi="ar-SA"/>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بعضی از یهودیان، کلمات را از جاهای خود تغییر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مخالفت کردیم، و بشنو که هرگز شنوا نباشی؛ و در حالی که زبانشان را می‌پیچانند و به دین طعنه می‌زنند،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اطاعت کردیم، و بشنو،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برایشان بهتر و درست‌تر بود، ولی خدا آنان را به سبب کفرشان لعنت کرد، در نتیجه جز اندکی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یهود، تحریف‌کنندۀ حقایق و سخنها</w:t>
      </w:r>
    </w:p>
    <w:p>
      <w:pPr>
        <w:pStyle w:val="BookText"/>
        <w:rPr/>
      </w:pPr>
      <w:r>
        <w:rPr>
          <w:rFonts w:ascii="Amiri" w:hAnsi="Amiri" w:eastAsia="Amiri" w:cs="Amiri"/>
          <w:color w:val="111111"/>
          <w:sz w:val="28"/>
          <w:sz w:val="28"/>
          <w:szCs w:val="28"/>
          <w:rtl w:val="true"/>
          <w:lang w:bidi="ar-SA"/>
        </w:rPr>
        <w:t>مِنَ الَّذِینَ هٰادُوا یُحَرِّفُونَ الْکَلِمَ عَنْ مَوٰاضِعِهِ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هٰادُوا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برخی از یهودیان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عالمان آنها</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تحریف از آنان برمی‌آید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سخن‌ها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مورد، حقایقی است که تحریف آن در گمراه ساختن مردم مؤثر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 تفسیر نابجای تورات از سوی عالمان 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الَّذِینَ هٰادُوا یُحَرِّفُونَ الْکَلِمَ عَنْ مَوٰاضِعِهِ</w:t>
      </w:r>
    </w:p>
    <w:p>
      <w:pPr>
        <w:pStyle w:val="BookText"/>
        <w:rPr/>
      </w:pPr>
      <w:r>
        <w:rPr>
          <w:rFonts w:ascii="IRNazanin" w:hAnsi="IRNazanin" w:eastAsia="IRNazanin"/>
          <w:color w:val="111111"/>
          <w:sz w:val="28"/>
          <w:sz w:val="28"/>
          <w:szCs w:val="28"/>
          <w:rtl w:val="true"/>
          <w:lang w:bidi="fa-IR"/>
        </w:rPr>
        <w:t xml:space="preserve">برخی برآنند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جایگاه است و تحریف کلام از جایگاه خود شامل تفسیر غلط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 تفسیر ناصواب گفته‌ها، از روشهای عالمان یهود برای گمراه ساختن مسلمانان</w:t>
      </w:r>
    </w:p>
    <w:p>
      <w:pPr>
        <w:pStyle w:val="BookText"/>
        <w:rPr/>
      </w:pPr>
      <w:r>
        <w:rPr>
          <w:rFonts w:ascii="Amiri" w:hAnsi="Amiri" w:eastAsia="Amiri" w:cs="Amiri"/>
          <w:color w:val="111111"/>
          <w:sz w:val="28"/>
          <w:sz w:val="28"/>
          <w:szCs w:val="28"/>
          <w:rtl w:val="true"/>
          <w:lang w:bidi="ar-SA"/>
        </w:rPr>
        <w:t xml:space="preserve">وَ یُرِیدُونَ أَنْ تَضِلُّوا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هٰادُوا یُحَرِّفُونَ الْکَلِمَ</w:t>
      </w:r>
    </w:p>
    <w:p>
      <w:pPr>
        <w:pStyle w:val="BookText"/>
        <w:rPr/>
      </w:pPr>
      <w:r>
        <w:rPr>
          <w:rFonts w:ascii="IRNazanin" w:hAnsi="IRNazanin" w:eastAsia="IRNazanin"/>
          <w:color w:val="111111"/>
          <w:sz w:val="28"/>
          <w:sz w:val="28"/>
          <w:szCs w:val="28"/>
          <w:rtl w:val="true"/>
          <w:lang w:bidi="fa-IR"/>
        </w:rPr>
        <w:t xml:space="preserve">هدف از تحریف و تفسیر ناصواب سخنان از سوی عالمان یهود،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گمراه ساختن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 تحلیل ناصواب گفته‌ها، نمونه‌ای از دشمنی یهود با مسلمانان</w:t>
      </w:r>
    </w:p>
    <w:p>
      <w:pPr>
        <w:pStyle w:val="BookText"/>
        <w:rPr/>
      </w:pPr>
      <w:r>
        <w:rPr>
          <w:rFonts w:ascii="Amiri" w:hAnsi="Amiri" w:eastAsia="Amiri" w:cs="Amiri"/>
          <w:color w:val="111111"/>
          <w:sz w:val="28"/>
          <w:sz w:val="28"/>
          <w:szCs w:val="28"/>
          <w:rtl w:val="true"/>
          <w:lang w:bidi="ar-SA"/>
        </w:rPr>
        <w:t xml:space="preserve">وَ اللّٰهُ أَعْلَمُ بِأَعْدٰائِکُمْ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یُحَرِّفُونَ الْکَلِمَ عَنْ مَوٰاضِعِهِ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دشمنی یهود، به منزلۀ دلیل و نشانه‌ای برای اثبات عداوت عالمان یهود نسبت به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آگاهانه پس از دریافت و شنیدن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عکس‌العمل یهود در برابر آن حضرت</w:t>
      </w:r>
    </w:p>
    <w:p>
      <w:pPr>
        <w:pStyle w:val="BookText"/>
        <w:rPr/>
      </w:pPr>
      <w:r>
        <w:rPr>
          <w:rFonts w:ascii="Amiri" w:hAnsi="Amiri" w:eastAsia="Amiri" w:cs="Amiri"/>
          <w:color w:val="111111"/>
          <w:sz w:val="28"/>
          <w:sz w:val="28"/>
          <w:szCs w:val="28"/>
          <w:rtl w:val="true"/>
          <w:lang w:bidi="ar-SA"/>
        </w:rPr>
        <w:t xml:space="preserve">مِنَ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سَمِعْنٰا وَ عَصَیْنٰا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و پشت گوش انداختن گفته‌های یهود، اتهام آن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 غَیْرَ مُسْمَعٍ</w:t>
      </w:r>
    </w:p>
    <w:p>
      <w:pPr>
        <w:pStyle w:val="BookText"/>
        <w:rPr/>
      </w:pPr>
      <w:r>
        <w:rPr>
          <w:rFonts w:ascii="IRNazanin" w:hAnsi="IRNazanin" w:eastAsia="IRNazanin"/>
          <w:color w:val="111111"/>
          <w:sz w:val="28"/>
          <w:sz w:val="28"/>
          <w:szCs w:val="28"/>
          <w:rtl w:val="true"/>
          <w:lang w:bidi="fa-IR"/>
        </w:rPr>
        <w:t xml:space="preserve">بر این مبنا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باشد، نه نفرین،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اسْمَعْ غَیْرَ 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سخنان ما را بشنو، اگر چه تاکنون نسبت به گفته‌ها و سخنان ما ناشنوا بودی و اعتنایی بدانها نداشتی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ننمودن گفته‌های یهود، تهمت آنان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اسْمَعْ غَیْرَ مُسْمَعٍ</w:t>
      </w:r>
    </w:p>
    <w:p>
      <w:pPr>
        <w:pStyle w:val="BookText"/>
        <w:rPr/>
      </w:pPr>
      <w:r>
        <w:rPr>
          <w:rFonts w:ascii="IRNazanin" w:hAnsi="IRNazanin" w:eastAsia="IRNazanin"/>
          <w:color w:val="111111"/>
          <w:sz w:val="28"/>
          <w:sz w:val="28"/>
          <w:szCs w:val="28"/>
          <w:rtl w:val="true"/>
          <w:lang w:bidi="fa-IR"/>
        </w:rPr>
        <w:t>برداشت یاد شده بر این مبناست که شنیدن به معنای درک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درک کن و بفهم آنچه را ما می‌گوییم؛ اگر چه تاکنون سخنان ما را درک نکردی و نفهمیدی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و نفرین برخی از یهودیان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 با آن حضرت</w:t>
      </w:r>
    </w:p>
    <w:p>
      <w:pPr>
        <w:pStyle w:val="BookText"/>
        <w:rPr/>
      </w:pPr>
      <w:r>
        <w:rPr>
          <w:rFonts w:ascii="Amiri" w:hAnsi="Amiri" w:eastAsia="Amiri" w:cs="Amiri"/>
          <w:color w:val="111111"/>
          <w:sz w:val="28"/>
          <w:sz w:val="28"/>
          <w:szCs w:val="28"/>
          <w:rtl w:val="true"/>
          <w:lang w:bidi="ar-SA"/>
        </w:rPr>
        <w:t xml:space="preserve">مِنَ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 غَیْرَ مُسْمَعٍ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به معنای انشایی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کر و ناشنوا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نفهم گرداند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برخی یهودیان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تغییر لحن خویش در تلفظ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رٰاعِنٰا لَیًّا بِأَلْسِنَتِهِمْ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به ما توجه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گونه‌ای تلفظ می‌کردند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شنونده تداعی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یهود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Amiri" w:hAnsi="Amiri" w:eastAsia="Amiri" w:cs="Amiri"/>
          <w:color w:val="111111"/>
          <w:sz w:val="28"/>
          <w:sz w:val="28"/>
          <w:szCs w:val="28"/>
          <w:rtl w:val="true"/>
          <w:lang w:bidi="ar-SA"/>
        </w:rPr>
        <w:t xml:space="preserve">مِنَ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سَمِعْنٰا وَ عَصَیْنٰا وَ اسْمَعْ غَیْرَ مُسْمَعٍ وَ رٰاعِنٰا لَیًّا بِأَلْسِنَتِهِمْ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 یهود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آمیخته با عیبجویی به آیین اسلام</w:t>
      </w:r>
    </w:p>
    <w:p>
      <w:pPr>
        <w:pStyle w:val="BookText"/>
        <w:rPr/>
      </w:pPr>
      <w:r>
        <w:rPr>
          <w:rFonts w:ascii="Amiri" w:hAnsi="Amiri" w:eastAsia="Amiri" w:cs="Amiri"/>
          <w:color w:val="111111"/>
          <w:sz w:val="28"/>
          <w:sz w:val="28"/>
          <w:szCs w:val="28"/>
          <w:rtl w:val="true"/>
          <w:lang w:bidi="ar-SA"/>
        </w:rPr>
        <w:t>رٰاعِنٰا لَیًّا بِأَلْسِنَتِهِمْ وَ طَعْناً فِی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طَعْناً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ضربه وارد کردن در دین با ناسزاگویی و عیبجویی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یقولون کذا طاعنین فی الدین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صدد وارد ساختن ضربه به اسلام</w:t>
      </w:r>
    </w:p>
    <w:p>
      <w:pPr>
        <w:pStyle w:val="BookText"/>
        <w:rPr/>
      </w:pPr>
      <w:r>
        <w:rPr>
          <w:rFonts w:ascii="Amiri" w:hAnsi="Amiri" w:eastAsia="Amiri" w:cs="Amiri"/>
          <w:color w:val="111111"/>
          <w:sz w:val="28"/>
          <w:sz w:val="28"/>
          <w:szCs w:val="28"/>
          <w:rtl w:val="true"/>
          <w:lang w:bidi="ar-SA"/>
        </w:rPr>
        <w:t>وَ طَعْناً فِی الدِّینِ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وحی و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های و هوی چوپانها، طعن یهود بر دین اسلام</w:t>
      </w:r>
    </w:p>
    <w:p>
      <w:pPr>
        <w:pStyle w:val="BookText"/>
        <w:rPr/>
      </w:pPr>
      <w:r>
        <w:rPr>
          <w:rFonts w:ascii="Amiri" w:hAnsi="Amiri" w:eastAsia="Amiri" w:cs="Amiri"/>
          <w:color w:val="111111"/>
          <w:sz w:val="28"/>
          <w:sz w:val="28"/>
          <w:szCs w:val="28"/>
          <w:rtl w:val="true"/>
          <w:lang w:bidi="ar-SA"/>
        </w:rPr>
        <w:t>رٰاعِنٰا لَیًّا بِأَلْسِنَتِهِمْ وَ طَعْناً فِی الدِّینِ</w:t>
      </w:r>
    </w:p>
    <w:p>
      <w:pPr>
        <w:pStyle w:val="BookText"/>
        <w:rPr/>
      </w:pPr>
      <w:r>
        <w:rPr>
          <w:rFonts w:ascii="IRNazanin" w:hAnsi="IRNazanin" w:eastAsia="IRNazanin"/>
          <w:color w:val="111111"/>
          <w:sz w:val="28"/>
          <w:sz w:val="28"/>
          <w:szCs w:val="28"/>
          <w:rtl w:val="true"/>
          <w:lang w:bidi="fa-IR"/>
        </w:rPr>
        <w:t>هدف شوم یهودیان از چوپان خواندن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تشبیه دعوت و سخنان او به های و هوی چوپانها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کلمات دو پهلو و چند معنی، شیوۀ برخی از یهودیان برای استهزای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 بر اسلام</w:t>
      </w:r>
    </w:p>
    <w:p>
      <w:pPr>
        <w:pStyle w:val="BookText"/>
        <w:rPr/>
      </w:pPr>
      <w:r>
        <w:rPr>
          <w:rFonts w:ascii="Amiri" w:hAnsi="Amiri" w:eastAsia="Amiri" w:cs="Amiri"/>
          <w:color w:val="111111"/>
          <w:sz w:val="28"/>
          <w:sz w:val="28"/>
          <w:szCs w:val="28"/>
          <w:rtl w:val="true"/>
          <w:lang w:bidi="ar-SA"/>
        </w:rPr>
        <w:t xml:space="preserve">وَ اسْمَعْ غَیْرَ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رٰاعِنٰا لَیًّا بِأَلْسِنَتِهِمْ وَ طَعْناً فِی الدِّینِ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مصدر اسماع، دارای دو معنای متضاد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شنیدن و فهمیدن و دیگری دشنام دادن و ناسزا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راعنا با اندکی انحراف زبان می‌تواند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ذهن شنونده القا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دورویی قوم یهود</w:t>
      </w:r>
    </w:p>
    <w:p>
      <w:pPr>
        <w:pStyle w:val="BookText"/>
        <w:rPr/>
      </w:pPr>
      <w:r>
        <w:rPr>
          <w:rFonts w:ascii="Amiri" w:hAnsi="Amiri" w:eastAsia="Amiri" w:cs="Amiri"/>
          <w:color w:val="111111"/>
          <w:sz w:val="28"/>
          <w:sz w:val="28"/>
          <w:szCs w:val="28"/>
          <w:rtl w:val="true"/>
          <w:lang w:bidi="ar-SA"/>
        </w:rPr>
        <w:t>یَقُولُونَ سَمِعْنٰا وَ عَصَیْنٰا وَ اسْمَعْ غَیْرَ مُسْمَعٍ وَ رٰاعِنٰا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صلاح یهود در گوش سپردن به گفته‌های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فرمانبرداری از آن حضرت</w:t>
      </w:r>
    </w:p>
    <w:p>
      <w:pPr>
        <w:pStyle w:val="BookText"/>
        <w:rPr/>
      </w:pPr>
      <w:r>
        <w:rPr>
          <w:rFonts w:ascii="Amiri" w:hAnsi="Amiri" w:eastAsia="Amiri" w:cs="Amiri"/>
          <w:color w:val="111111"/>
          <w:sz w:val="28"/>
          <w:sz w:val="28"/>
          <w:szCs w:val="28"/>
          <w:rtl w:val="true"/>
          <w:lang w:bidi="ar-SA"/>
        </w:rPr>
        <w:t xml:space="preserve">وَ لَوْ أَنَّهُمْ قٰالُوا سَمِعْنٰا وَ 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خَیْراً لَهُمْ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سپردن به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او، مایۀ سعادت و قوام انسانها</w:t>
      </w:r>
    </w:p>
    <w:p>
      <w:pPr>
        <w:pStyle w:val="BookText"/>
        <w:rPr/>
      </w:pPr>
      <w:r>
        <w:rPr>
          <w:rFonts w:ascii="Amiri" w:hAnsi="Amiri" w:eastAsia="Amiri" w:cs="Amiri"/>
          <w:color w:val="111111"/>
          <w:sz w:val="28"/>
          <w:sz w:val="28"/>
          <w:szCs w:val="28"/>
          <w:rtl w:val="true"/>
          <w:lang w:bidi="ar-SA"/>
        </w:rPr>
        <w:t xml:space="preserve">وَ لَوْ أَنَّهُمْ قٰالُوا سَمِعْنٰا وَ 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خَیْراً لَهُمْ وَ أَقْوَمَ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قوام یهود، در پرهیز از سخنان مبهم، دو پهلو و تمسخرآمیز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 وَ انْظُرْنٰا لَکٰانَ خَیْراً لَهُمْ وَ أَقْوَمَ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تحریفگر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خیر و صلاح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آزار رساندن به</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 زدن به اسلام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خَیْراً لَهُمْ وَ أَقْوَمَ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برخی از یهود به لعنت خداوند</w:t>
      </w:r>
    </w:p>
    <w:p>
      <w:pPr>
        <w:pStyle w:val="BookText"/>
        <w:rPr/>
      </w:pPr>
      <w:r>
        <w:rPr>
          <w:rFonts w:ascii="Amiri" w:hAnsi="Amiri" w:eastAsia="Amiri" w:cs="Amiri"/>
          <w:color w:val="111111"/>
          <w:sz w:val="28"/>
          <w:sz w:val="28"/>
          <w:szCs w:val="28"/>
          <w:rtl w:val="true"/>
          <w:lang w:bidi="ar-SA"/>
        </w:rPr>
        <w:t>وَ لٰکِنْ لَعَنَهُمُ اللّٰهُ بِکُفْرِهِمْ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یهود، عامل گرفتاری آنان به لعنت و نفرین الهی</w:t>
      </w:r>
    </w:p>
    <w:p>
      <w:pPr>
        <w:pStyle w:val="BookText"/>
        <w:rPr/>
      </w:pPr>
      <w:r>
        <w:rPr>
          <w:rFonts w:ascii="Amiri" w:hAnsi="Amiri" w:eastAsia="Amiri" w:cs="Amiri"/>
          <w:color w:val="111111"/>
          <w:sz w:val="28"/>
          <w:sz w:val="28"/>
          <w:szCs w:val="28"/>
          <w:rtl w:val="true"/>
          <w:lang w:bidi="ar-SA"/>
        </w:rPr>
        <w:t xml:space="preserve">مِنَ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بِکُفْرِهِمْ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تحریفگری، استهزا و ناسزاگویی یهود به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نمودی از کفر آنان</w:t>
      </w:r>
    </w:p>
    <w:p>
      <w:pPr>
        <w:pStyle w:val="BookText"/>
        <w:rPr/>
      </w:pPr>
      <w:r>
        <w:rPr>
          <w:rFonts w:ascii="Amiri" w:hAnsi="Amiri" w:eastAsia="Amiri" w:cs="Amiri"/>
          <w:color w:val="111111"/>
          <w:sz w:val="28"/>
          <w:sz w:val="28"/>
          <w:szCs w:val="28"/>
          <w:rtl w:val="true"/>
          <w:lang w:bidi="ar-SA"/>
        </w:rPr>
        <w:t xml:space="preserve">مِنَ الَّذِینَ هٰادُوا یُحَرِّفُونَ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عَصَیْنٰا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بِکُفْرِهِمْ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جز اندکی از آنان، هرگز به راه خیر و قوام روی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لَکٰانَ خَیْراً لَهُمْ وَ أَقْوَمَ وَ لٰکِنْ لَعَنَهُمُ اللّٰهُ بِکُفْرِهِمْ فَلاٰ یُؤْمِنُونَ إِلاّٰ قَلِیلاً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اندکی از یهود به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لَعَنَهُمُ اللّٰهُ بِکُفْرِهِمْ فَلاٰ یُؤْمِنُونَ إِلاّٰ قَلِیلاً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ایمان و هدایت، حتی برای گرفتاران به لعنت الهی</w:t>
      </w:r>
    </w:p>
    <w:p>
      <w:pPr>
        <w:pStyle w:val="BookText"/>
        <w:rPr/>
      </w:pPr>
      <w:r>
        <w:rPr>
          <w:rFonts w:ascii="Amiri" w:hAnsi="Amiri" w:eastAsia="Amiri" w:cs="Amiri"/>
          <w:color w:val="111111"/>
          <w:sz w:val="28"/>
          <w:sz w:val="28"/>
          <w:szCs w:val="28"/>
          <w:rtl w:val="true"/>
          <w:lang w:bidi="ar-SA"/>
        </w:rPr>
        <w:t>وَ لٰکِنْ لَعَنَهُمُ اللّٰهُ بِکُفْرِهِمْ فَلاٰ یُؤْمِنُونَ إِلاّٰ قَلِیلاً</w:t>
      </w:r>
    </w:p>
    <w:p>
      <w:pPr>
        <w:pStyle w:val="BookText"/>
        <w:rPr/>
      </w:pPr>
      <w:r>
        <w:rPr>
          <w:rFonts w:ascii="IRNazanin" w:hAnsi="IRNazanin" w:eastAsia="IRNazanin"/>
          <w:color w:val="111111"/>
          <w:sz w:val="28"/>
          <w:sz w:val="28"/>
          <w:szCs w:val="28"/>
          <w:rtl w:val="true"/>
          <w:lang w:bidi="fa-IR"/>
        </w:rPr>
        <w:t xml:space="preserve">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 که عدۀ قلیلی از لعنت‌شدگان موفق به ایمان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اندک از یهود کافر نشدند و مورد لعنت الهی قرار نگرفتند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لَعَنَهُمُ اللّٰهُ بِکُفْرِهِمْ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قَلِیلاً</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از مفعول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احتمال را تأیید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یهود به لعنت الهی، موجب دوری آنان از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Amiri" w:hAnsi="Amiri" w:eastAsia="Amiri" w:cs="Amiri"/>
          <w:color w:val="111111"/>
          <w:sz w:val="28"/>
          <w:sz w:val="28"/>
          <w:szCs w:val="28"/>
          <w:rtl w:val="true"/>
          <w:lang w:bidi="ar-SA"/>
        </w:rPr>
        <w:t>لَعَنَهُمُ اللّٰهُ بِکُفْرِهِمْ فَلاٰ یُؤْمِنُونَ إِلاّٰ قَلِیلاً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الهی، زمینۀ محرومیت از هدایت و ایمان</w:t>
      </w:r>
    </w:p>
    <w:p>
      <w:pPr>
        <w:pStyle w:val="BookText"/>
        <w:rPr/>
      </w:pPr>
      <w:r>
        <w:rPr>
          <w:rFonts w:ascii="Amiri" w:hAnsi="Amiri" w:eastAsia="Amiri" w:cs="Amiri"/>
          <w:color w:val="111111"/>
          <w:sz w:val="28"/>
          <w:sz w:val="28"/>
          <w:szCs w:val="28"/>
          <w:rtl w:val="true"/>
          <w:lang w:bidi="ar-SA"/>
        </w:rPr>
        <w:t>لَعَنَهُمُ اللّٰهُ بِکُفْرِهِمْ فَلاٰ یُؤْمِنُونَ إِلاّٰ قَلِیلاً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اذیت؛ استهزاء؛ اسلام؛ اطاعت؛ افترا؛ اللّه؛ اهانت؛ ایمان؛ تحریف؛ تورات؛ دشمنی؛ رستگاری؛ زبان؛ سخن؛ ضلالت؛ عیب جویی؛ کفر؛ گناه؛ لعن؛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مصلحت؛ نفاق؛ نفرین؛ هدایت؛ یهود</w:t>
      </w:r>
      <w:bookmarkStart w:id="427" w:name="pg19783_214717"/>
    </w:p>
    <w:p>
      <w:pPr>
        <w:pStyle w:val="Heading3"/>
        <w:numPr>
          <w:ilvl w:val="2"/>
          <w:numId w:val="1"/>
        </w:numPr>
        <w:rPr/>
      </w:pPr>
      <w:bookmarkStart w:id="428" w:name="__RefHeading___Toc1214602_2314609296"/>
      <w:bookmarkStart w:id="429" w:name="_Toc144"/>
      <w:bookmarkEnd w:id="427"/>
      <w:bookmarkEnd w:id="42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47</w:t>
      </w:r>
      <w:r>
        <w:rPr>
          <w:rtl w:val="true"/>
        </w:rPr>
        <w:t>]</w:t>
      </w:r>
      <w:bookmarkEnd w:id="429"/>
    </w:p>
    <w:p>
      <w:pPr>
        <w:pStyle w:val="BookText"/>
        <w:rPr/>
      </w:pPr>
      <w:r>
        <w:rPr>
          <w:rFonts w:ascii="Amiri" w:hAnsi="Amiri" w:eastAsia="Amiri" w:cs="Amiri"/>
          <w:color w:val="111111"/>
          <w:sz w:val="28"/>
          <w:sz w:val="28"/>
          <w:szCs w:val="28"/>
          <w:rtl w:val="true"/>
          <w:lang w:bidi="ar-SA"/>
        </w:rPr>
        <w:t xml:space="preserve">یٰا أَیُّهَا اَلَّذِینَ أُوتُوا اَلْکِتٰابَ آمِنُوا بِمٰا نَزَّلْنٰا مُصَدِّقاً لِمٰا مَعَکُمْ مِنْ قَبْلِ أَنْ نَطْمِسَ وُجُوهاً فَنَرُدَّهٰا عَلیٰ أَدْبٰارِهٰا أَوْ نَلْعَنَهُمْ کَمٰا لَعَنّٰا أَصْحٰابَ اَلسَّبْتِ وَ 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ای کسانی که به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شده است، به آنچه نازل کرده‌ایم و تصدیق کنندۀ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با شماست ایمان بیاورید، پیش از آن که چهره‌هایی را محو کنیم و آنها را به پشت برگردانیم، یا آنان را لعنت کنیم،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کردیم، و کار خدا انجام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اهل کتاب برای ایمان آوردن به قرآن</w:t>
      </w:r>
    </w:p>
    <w:p>
      <w:pPr>
        <w:pStyle w:val="BookText"/>
        <w:rPr/>
      </w:pPr>
      <w:r>
        <w:rPr>
          <w:rFonts w:ascii="Amiri" w:hAnsi="Amiri" w:eastAsia="Amiri" w:cs="Amiri"/>
          <w:color w:val="111111"/>
          <w:sz w:val="28"/>
          <w:sz w:val="28"/>
          <w:szCs w:val="28"/>
          <w:rtl w:val="true"/>
          <w:lang w:bidi="ar-SA"/>
        </w:rPr>
        <w:t>یٰا أَیُّهَا الَّذِینَ أُوتُوا الْکِتٰابَ آمِنُوا بِمٰا نَزَّلْنٰا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وحدت و یکپارچه شدن پیروان ادیان الهی بر محور قرآن</w:t>
      </w:r>
    </w:p>
    <w:p>
      <w:pPr>
        <w:pStyle w:val="BookText"/>
        <w:rPr/>
      </w:pPr>
      <w:r>
        <w:rPr>
          <w:rFonts w:ascii="Amiri" w:hAnsi="Amiri" w:eastAsia="Amiri" w:cs="Amiri"/>
          <w:color w:val="111111"/>
          <w:sz w:val="28"/>
          <w:sz w:val="28"/>
          <w:szCs w:val="28"/>
          <w:rtl w:val="true"/>
          <w:lang w:bidi="ar-SA"/>
        </w:rPr>
        <w:t>یٰا أَیُّهَا الَّذِینَ أُوتُوا الْکِتٰابَ آمِنُوا بِمٰا نَزَّلْنٰا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اهل کتاب با وحی و کتب آسمانی، مقتضی ایمان آوردن آنان به قرآن</w:t>
      </w:r>
    </w:p>
    <w:p>
      <w:pPr>
        <w:pStyle w:val="BookText"/>
        <w:rPr/>
      </w:pPr>
      <w:r>
        <w:rPr>
          <w:rFonts w:ascii="Amiri" w:hAnsi="Amiri" w:eastAsia="Amiri" w:cs="Amiri"/>
          <w:color w:val="111111"/>
          <w:sz w:val="28"/>
          <w:sz w:val="28"/>
          <w:szCs w:val="28"/>
          <w:rtl w:val="true"/>
          <w:lang w:bidi="ar-SA"/>
        </w:rPr>
        <w:t>یٰا أَیُّهَا الَّذِینَ أُوتُوا الْکِتٰابَ آمِنُوا بِمٰا نَزَّلْنٰا</w:t>
      </w:r>
    </w:p>
    <w:p>
      <w:pPr>
        <w:pStyle w:val="BookText"/>
        <w:rPr/>
      </w:pPr>
      <w:r>
        <w:rPr>
          <w:rFonts w:ascii="IRNazanin" w:hAnsi="IRNazanin" w:eastAsia="IRNazanin"/>
          <w:color w:val="111111"/>
          <w:sz w:val="28"/>
          <w:sz w:val="28"/>
          <w:szCs w:val="28"/>
          <w:rtl w:val="true"/>
          <w:lang w:bidi="fa-IR"/>
        </w:rPr>
        <w:t>مخاطب قراردادن یهود و نصارا با عنوان اهل کتاب و تصریح به اینکه قرآن از جانب خداوند است، استدلالی بر لزوم ایمان آوردن اهل کتاب به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قرآن، از وظایف اهل کتاب</w:t>
      </w:r>
    </w:p>
    <w:p>
      <w:pPr>
        <w:pStyle w:val="BookText"/>
        <w:rPr/>
      </w:pPr>
      <w:r>
        <w:rPr>
          <w:rFonts w:ascii="Amiri" w:hAnsi="Amiri" w:eastAsia="Amiri" w:cs="Amiri"/>
          <w:color w:val="111111"/>
          <w:sz w:val="28"/>
          <w:sz w:val="28"/>
          <w:szCs w:val="28"/>
          <w:rtl w:val="true"/>
          <w:lang w:bidi="ar-SA"/>
        </w:rPr>
        <w:t>آمِنُوا بِمٰا نَزَّلْنٰا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قرآن بر حقانیّت تورات و انجیل</w:t>
      </w:r>
    </w:p>
    <w:p>
      <w:pPr>
        <w:pStyle w:val="BookText"/>
        <w:rPr/>
      </w:pPr>
      <w:r>
        <w:rPr>
          <w:rFonts w:ascii="Amiri" w:hAnsi="Amiri" w:eastAsia="Amiri" w:cs="Amiri"/>
          <w:color w:val="111111"/>
          <w:sz w:val="28"/>
          <w:sz w:val="28"/>
          <w:szCs w:val="28"/>
          <w:rtl w:val="true"/>
          <w:lang w:bidi="ar-SA"/>
        </w:rPr>
        <w:t>آمِنُوا بِمٰا نَزَّلْنٰا مُصَدِّقاً لِمٰا مَعَکُمْ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تورات و انجیل از تحریف تا عصر نزول قرآن</w:t>
      </w:r>
    </w:p>
    <w:p>
      <w:pPr>
        <w:pStyle w:val="BookText"/>
        <w:rPr/>
      </w:pPr>
      <w:r>
        <w:rPr>
          <w:rFonts w:ascii="Amiri" w:hAnsi="Amiri" w:eastAsia="Amiri" w:cs="Amiri"/>
          <w:color w:val="111111"/>
          <w:sz w:val="28"/>
          <w:sz w:val="28"/>
          <w:szCs w:val="28"/>
          <w:rtl w:val="true"/>
          <w:lang w:bidi="ar-SA"/>
        </w:rPr>
        <w:t>بِمٰا نَزَّلْنٰا مُصَدِّقاً لِمٰا مَعَکُمْ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تورات و انجیلی است که در دسترس اهل کتاب بوده و قرآن آن را تصدیق کرده و بر حقانیّت آن گواهی داده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دلیل و گواه حقانیّت تورات و انجیل</w:t>
      </w:r>
    </w:p>
    <w:p>
      <w:pPr>
        <w:pStyle w:val="BookText"/>
        <w:rPr/>
      </w:pPr>
      <w:r>
        <w:rPr>
          <w:rFonts w:ascii="Amiri" w:hAnsi="Amiri" w:eastAsia="Amiri" w:cs="Amiri"/>
          <w:color w:val="111111"/>
          <w:sz w:val="28"/>
          <w:sz w:val="28"/>
          <w:szCs w:val="28"/>
          <w:rtl w:val="true"/>
          <w:lang w:bidi="ar-SA"/>
        </w:rPr>
        <w:t>نَزَّلْنٰا مُصَدِّقاً لِمٰا مَعَکُمْ</w:t>
      </w:r>
    </w:p>
    <w:p>
      <w:pPr>
        <w:pStyle w:val="BookText"/>
        <w:rPr/>
      </w:pPr>
      <w:r>
        <w:rPr>
          <w:rFonts w:ascii="IRNazanin" w:hAnsi="IRNazanin" w:eastAsia="IRNazanin"/>
          <w:color w:val="111111"/>
          <w:sz w:val="28"/>
          <w:sz w:val="28"/>
          <w:szCs w:val="28"/>
          <w:rtl w:val="true"/>
          <w:lang w:bidi="fa-IR"/>
        </w:rPr>
        <w:t>مصدق بودن قرآن می‌تواند به این معنا باشد که آمدن قرآن از جمله دلایل حقانیّت تورات و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دو کتاب، وعدۀ آمدن قرآن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حاوی بشارت به آمدن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p>
    <w:p>
      <w:pPr>
        <w:pStyle w:val="BookText"/>
        <w:rPr/>
      </w:pPr>
      <w:r>
        <w:rPr>
          <w:rFonts w:ascii="Amiri" w:hAnsi="Amiri" w:eastAsia="Amiri" w:cs="Amiri"/>
          <w:color w:val="111111"/>
          <w:sz w:val="28"/>
          <w:sz w:val="28"/>
          <w:szCs w:val="28"/>
          <w:rtl w:val="true"/>
          <w:lang w:bidi="ar-SA"/>
        </w:rPr>
        <w:t>نَزَّلْنٰا مُصَدِّقاً لِمٰا مَعَکُمْ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قرآن بر درستی و راستی تورات و انجیل، نشانۀ حقانیّت آن و راهبر اهل کتاب بر ایمان آوردن به آن</w:t>
      </w:r>
    </w:p>
    <w:p>
      <w:pPr>
        <w:pStyle w:val="BookText"/>
        <w:rPr/>
      </w:pPr>
      <w:r>
        <w:rPr>
          <w:rFonts w:ascii="Amiri" w:hAnsi="Amiri" w:eastAsia="Amiri" w:cs="Amiri"/>
          <w:color w:val="111111"/>
          <w:sz w:val="28"/>
          <w:sz w:val="28"/>
          <w:szCs w:val="28"/>
          <w:rtl w:val="true"/>
          <w:lang w:bidi="ar-SA"/>
        </w:rPr>
        <w:t>آمِنُوا بِمٰا نَزَّلْنٰا مُصَدِّقاً لِمٰا مَعَکُمْ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مُصَدِّقاً لِمٰا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دعوت اهل کتاب به ایمان به منزلۀ دلیلی است فراروی آنان برای باور به حقانیّت قرآن و لزوم ایمان آوردن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اهل کتاب، در مورد مسخ انسانیّت آنان در صورت ایمان نیاوردن به قرآن</w:t>
      </w:r>
    </w:p>
    <w:p>
      <w:pPr>
        <w:pStyle w:val="BookText"/>
        <w:rPr/>
      </w:pP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نَطْمِسَ وُجُوهاً فَنَرُدَّهٰا عَلیٰ أَدْبٰارِهٰا أَوْ نَلْعَنَهُمْ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نابود کردن اثر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دلیل برگشت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افراد انسان است؛ البته به لحاظ شخصیّت انسانی آنان و نه به لحاظ جسم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ذلت و از دست دادن منزلت اجتماعی، پیامد انکار قرآن از سوی اهل کتاب</w:t>
      </w:r>
    </w:p>
    <w:p>
      <w:pPr>
        <w:pStyle w:val="BookText"/>
        <w:rPr/>
      </w:pP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نَطْمِسَ وُجُوهاً فَنَرُدَّهٰا عَلیٰ أَدْبٰارِهٰا</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وجاهت‌ها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آن وجاهتها مبدّل به ذلت و خواری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فکر و اندیشه و مسخ شخصیّت، پیامد کفر به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نَطْمِسَ وُجُوهاً فَنَرُدَّهٰا عَلیٰ أَدْبٰارِهٰا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مجمع تمامی حواس آدمی است، می‌تواند کنایه از درک و فهم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اسلاف انسان، دارای شکل و صورتی غیر از انسان کنونی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فَنَرُدَّهٰا عَلیٰ أَدْبٰارِهٰا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پشت و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مراد از آن، اسلاف انسانها باشد و تهدید الهی به بازگرداندن انسان به آن اسلاف، نشانۀ همانند نبودن صورت انسانهای فعلی با گذشتگان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چهرۀ انسانی گروهی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و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p>
    <w:p>
      <w:pPr>
        <w:pStyle w:val="BookText"/>
        <w:rPr/>
      </w:pPr>
      <w:r>
        <w:rPr>
          <w:rFonts w:ascii="Amiri" w:hAnsi="Amiri" w:eastAsia="Amiri" w:cs="Amiri"/>
          <w:color w:val="111111"/>
          <w:sz w:val="28"/>
          <w:sz w:val="28"/>
          <w:szCs w:val="28"/>
          <w:rtl w:val="true"/>
          <w:lang w:bidi="ar-SA"/>
        </w:rPr>
        <w:t>مِنْ قَبْلِ أَنْ نَطْمِسَ وُجُوهاً فَنَرُدَّهٰا عَلیٰ أَدْبٰارِهٰا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آن است که این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چهرۀ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تمامی مخاطبان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w:t>
      </w:r>
    </w:p>
    <w:p>
      <w:pPr>
        <w:pStyle w:val="BookText"/>
        <w:rPr/>
      </w:pPr>
      <w:r>
        <w:rPr>
          <w:rFonts w:ascii="IRNazanin" w:hAnsi="IRNazanin" w:eastAsia="IRNazanin"/>
          <w:color w:val="111111"/>
          <w:sz w:val="28"/>
          <w:sz w:val="28"/>
          <w:szCs w:val="28"/>
          <w:rtl w:val="true"/>
          <w:lang w:bidi="fa-IR"/>
        </w:rPr>
        <w:t>که برخی از مفسران تحقق این معنی را در قیامت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اهل کتاب در مورد گرفتاری آنان به لعن الهی در صورت کفر به قرآن</w:t>
      </w:r>
    </w:p>
    <w:p>
      <w:pPr>
        <w:pStyle w:val="BookText"/>
        <w:rPr/>
      </w:pPr>
      <w:r>
        <w:rPr>
          <w:rFonts w:ascii="Amiri" w:hAnsi="Amiri" w:eastAsia="Amiri" w:cs="Amiri"/>
          <w:color w:val="111111"/>
          <w:sz w:val="28"/>
          <w:sz w:val="28"/>
          <w:szCs w:val="28"/>
          <w:rtl w:val="true"/>
          <w:lang w:bidi="ar-SA"/>
        </w:rPr>
        <w:t xml:space="preserve">یٰا أَیُّهَا الَّذِینَ أُوتُوا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نَلْعَنَهُمْ کَمٰا لَعَنّٰا أَصْحٰابَ السَّبْتِ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اصحاب سبت به لعنت الهی</w:t>
      </w:r>
    </w:p>
    <w:p>
      <w:pPr>
        <w:pStyle w:val="BookText"/>
        <w:rPr/>
      </w:pPr>
      <w:r>
        <w:rPr>
          <w:rFonts w:ascii="Amiri" w:hAnsi="Amiri" w:eastAsia="Amiri" w:cs="Amiri"/>
          <w:color w:val="111111"/>
          <w:sz w:val="28"/>
          <w:sz w:val="28"/>
          <w:szCs w:val="28"/>
          <w:rtl w:val="true"/>
          <w:lang w:bidi="ar-SA"/>
        </w:rPr>
        <w:t>کَمٰا لَعَنّٰا أَصْحٰابَ السَّبْتِ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قرآن در خطر گرفتاری به لعنتی، همسان لعنتی که اصحاب سبت بدان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نَلْعَنَهُمْ کَمٰا لَعَنّٰا أَصْحٰابَ السَّبْتِ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الهی، گوناگون و دارای نمودهای متفاوت</w:t>
      </w:r>
    </w:p>
    <w:p>
      <w:pPr>
        <w:pStyle w:val="BookText"/>
        <w:rPr/>
      </w:pP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نَلْعَنَهُمْ کَمٰا لَعَنّٰا أَصْحٰابَ السَّبْتِ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اصحاب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شدن به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اندرزی برای کافران به قرآن از اهل کتاب</w:t>
      </w:r>
    </w:p>
    <w:p>
      <w:pPr>
        <w:pStyle w:val="BookText"/>
        <w:rPr/>
      </w:pPr>
      <w:r>
        <w:rPr>
          <w:rFonts w:ascii="Amiri" w:hAnsi="Amiri" w:eastAsia="Amiri" w:cs="Amiri"/>
          <w:color w:val="111111"/>
          <w:sz w:val="28"/>
          <w:sz w:val="28"/>
          <w:szCs w:val="28"/>
          <w:rtl w:val="true"/>
          <w:lang w:bidi="ar-SA"/>
        </w:rPr>
        <w:t>أَوْ نَلْعَنَهُمْ کَمٰا لَعَنّٰا أَصْحٰابَ السَّبْتِ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تخلف‌ناپذیری امر و قضای الهی</w:t>
      </w:r>
    </w:p>
    <w:p>
      <w:pPr>
        <w:pStyle w:val="BookText"/>
        <w:rPr/>
      </w:pPr>
      <w:r>
        <w:rPr>
          <w:rFonts w:ascii="Amiri" w:hAnsi="Amiri" w:eastAsia="Amiri" w:cs="Amiri"/>
          <w:color w:val="111111"/>
          <w:sz w:val="28"/>
          <w:sz w:val="28"/>
          <w:szCs w:val="28"/>
          <w:rtl w:val="true"/>
          <w:lang w:bidi="ar-SA"/>
        </w:rPr>
        <w:t>وَ کٰانَ أَمْرُ اللّٰهِ مَفْعُولاً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و یا لعنت کافرانِ به قرآن از اهل کتاب، امری حتمی و قضایی تخلف‌ناپذیر</w:t>
      </w:r>
    </w:p>
    <w:p>
      <w:pPr>
        <w:pStyle w:val="BookText"/>
        <w:rPr/>
      </w:pPr>
      <w:r>
        <w:rPr>
          <w:rFonts w:ascii="Amiri" w:hAnsi="Amiri" w:eastAsia="Amiri" w:cs="Amiri"/>
          <w:color w:val="111111"/>
          <w:sz w:val="28"/>
          <w:sz w:val="28"/>
          <w:szCs w:val="28"/>
          <w:rtl w:val="true"/>
          <w:lang w:bidi="ar-SA"/>
        </w:rPr>
        <w:t xml:space="preserve">یٰا أَیُّهَا الَّذِینَ أُوتُوا الْکِتٰابَ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نَطْمِسَ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أَمْرُ اللّٰهِ مَفْعُولاً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المعنی أن نطمسها عن الهدی فنردّها علی أدبارها فی ضلالتها ذمّاً بأنّها لاتفلح أبداً؛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قَبْلِ أَنْ نَطْمِسَ وُجُوهاً فَنَرُدَّهٰا عَلیٰ أَدْبٰارِهٰا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ما آن چهره ها رای از هدایت محو می سازیم آن گاه آنها را در گمراهی شان به و اپس بر می گردانیم ؛ مقصود، مذمت آنهاست به این که آنها هرگز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اصحاب سبت؛ امر الهی؛ انجیل؛ انسان؛ اهل کتاب؛ ایمان؛ بشارت؛ تحریف؛ تحول انواع؛ تعلیم؛ تکذیب؛ تورات؛ دین؛ ذلت؛ رستگاری؛سنت؛؛ ضلالت؛ عبرت؛ علم؛ قرآن؛ قصه در قرآن؛ قیامت؛ کتاب؛ کفر؛ گواهی؛ لعن؛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مسخ؛ میمون؛ نیاکان</w:t>
      </w:r>
      <w:bookmarkStart w:id="430" w:name="pg19783_214720"/>
    </w:p>
    <w:p>
      <w:pPr>
        <w:pStyle w:val="Heading3"/>
        <w:numPr>
          <w:ilvl w:val="2"/>
          <w:numId w:val="1"/>
        </w:numPr>
        <w:rPr/>
      </w:pPr>
      <w:bookmarkStart w:id="431" w:name="__RefHeading___Toc1214604_2314609296"/>
      <w:bookmarkStart w:id="432" w:name="_Toc145"/>
      <w:bookmarkEnd w:id="430"/>
      <w:bookmarkEnd w:id="43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48</w:t>
      </w:r>
      <w:r>
        <w:rPr>
          <w:rtl w:val="true"/>
        </w:rPr>
        <w:t>]</w:t>
      </w:r>
      <w:bookmarkEnd w:id="432"/>
    </w:p>
    <w:p>
      <w:pPr>
        <w:pStyle w:val="BookText"/>
        <w:rPr/>
      </w:pP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اِفْتَریٰ إِثْماً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بی‌تردید،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 او شرک ورزیده شود نمی‌آمرزد، و جز آن را برای هر که بخواهد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خداشرک ورزد، افترا و گناهی بزرگ مرتکب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انحراف و گناهی غیر قابل آمرزش</w:t>
      </w:r>
    </w:p>
    <w:p>
      <w:pPr>
        <w:pStyle w:val="BookText"/>
        <w:rPr/>
      </w:pPr>
      <w:r>
        <w:rPr>
          <w:rFonts w:ascii="Amiri" w:hAnsi="Amiri" w:eastAsia="Amiri" w:cs="Amiri"/>
          <w:color w:val="111111"/>
          <w:sz w:val="28"/>
          <w:sz w:val="28"/>
          <w:szCs w:val="28"/>
          <w:rtl w:val="true"/>
          <w:lang w:bidi="ar-SA"/>
        </w:rPr>
        <w:t>إِنَّ اللّٰهَ لاٰ یَغْفِرُ أَنْ یُشْرَکَ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قرآن به مثابۀ شرک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آمِنُوا بِمٰا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تهدیدی برای کافران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کفر به قرآن باید مصداقی از شرک به خدا باشد و یا به منزلۀ شرک 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مردمی مشرک، به خاطر کفر به قرآن</w:t>
      </w:r>
    </w:p>
    <w:p>
      <w:pPr>
        <w:pStyle w:val="BookText"/>
        <w:rPr/>
      </w:pPr>
      <w:r>
        <w:rPr>
          <w:rFonts w:ascii="Amiri" w:hAnsi="Amiri" w:eastAsia="Amiri" w:cs="Amiri"/>
          <w:color w:val="111111"/>
          <w:sz w:val="28"/>
          <w:sz w:val="28"/>
          <w:szCs w:val="28"/>
          <w:rtl w:val="true"/>
          <w:lang w:bidi="ar-SA"/>
        </w:rPr>
        <w:t xml:space="preserve">فَلاٰ یُؤْمِنُونَ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أُوتُوا الْکِتٰابَ آمِنُوا بِمٰا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دین‌سازان و مروجان آیینهای منسوخ، در حقیقت خود را در رتبۀ خدا و شریک او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أُوتُوا الْکِتٰابَ آمِنُوا بِمٰا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آمرزش و مغفرت</w:t>
      </w:r>
    </w:p>
    <w:p>
      <w:pPr>
        <w:pStyle w:val="BookText"/>
        <w:rPr/>
      </w:pPr>
      <w:r>
        <w:rPr>
          <w:rFonts w:ascii="Amiri" w:hAnsi="Amiri" w:eastAsia="Amiri" w:cs="Amiri"/>
          <w:color w:val="111111"/>
          <w:sz w:val="28"/>
          <w:sz w:val="28"/>
          <w:szCs w:val="28"/>
          <w:rtl w:val="true"/>
          <w:lang w:bidi="ar-SA"/>
        </w:rPr>
        <w:t>وَ یَغْفِرُ مٰا دُونَ ذٰلِکَ لِمَنْ یَشٰاءُ</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منوط به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یَغْفِرُ مٰا دُونَ ذٰلِکَ لِمَنْ یَشٰاءُ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قرین ساختن خوف و رجا در ابلاغ مغفرت الهی به مردم</w:t>
      </w:r>
    </w:p>
    <w:p>
      <w:pPr>
        <w:pStyle w:val="BookText"/>
        <w:rPr/>
      </w:pPr>
      <w:r>
        <w:rPr>
          <w:rFonts w:ascii="Amiri" w:hAnsi="Amiri" w:eastAsia="Amiri" w:cs="Amiri"/>
          <w:color w:val="111111"/>
          <w:sz w:val="28"/>
          <w:sz w:val="28"/>
          <w:szCs w:val="28"/>
          <w:rtl w:val="true"/>
          <w:lang w:bidi="ar-SA"/>
        </w:rPr>
        <w:t>وَ یَغْفِرُ مٰا دُونَ ذٰلِکَ لِمَنْ یَشٰاءُ</w:t>
      </w:r>
    </w:p>
    <w:p>
      <w:pPr>
        <w:pStyle w:val="BookText"/>
        <w:rPr/>
      </w:pPr>
      <w:r>
        <w:rPr>
          <w:rFonts w:ascii="IRNazanin" w:hAnsi="IRNazanin" w:eastAsia="IRNazanin"/>
          <w:color w:val="111111"/>
          <w:sz w:val="28"/>
          <w:sz w:val="28"/>
          <w:szCs w:val="28"/>
          <w:rtl w:val="true"/>
          <w:lang w:bidi="fa-IR"/>
        </w:rPr>
        <w:t>چون خداوند در عین امیدوار ساختن مردم به آمرزش، آن را مشروط به مشیت کرده تا حالت خوف به طور کلّی زایل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وجود شریک برای خدا، افترا و نسبتی ناروا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یُشْرِکْ بِاللّٰهِ فَقَدِ افْتَریٰ</w:t>
      </w:r>
      <w:bookmarkStart w:id="433" w:name="pg19783_214721"/>
    </w:p>
    <w:p>
      <w:pPr>
        <w:pStyle w:val="BookText"/>
        <w:rPr/>
      </w:pPr>
      <w:bookmarkEnd w:id="433"/>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گناهی بزرگ</w:t>
      </w:r>
    </w:p>
    <w:p>
      <w:pPr>
        <w:pStyle w:val="BookText"/>
        <w:rPr/>
      </w:pPr>
      <w:r>
        <w:rPr>
          <w:rFonts w:ascii="Amiri" w:hAnsi="Amiri" w:eastAsia="Amiri" w:cs="Amiri"/>
          <w:color w:val="111111"/>
          <w:sz w:val="28"/>
          <w:sz w:val="28"/>
          <w:szCs w:val="28"/>
          <w:rtl w:val="true"/>
          <w:lang w:bidi="ar-SA"/>
        </w:rPr>
        <w:t>وَ مَنْ یُشْرِکْ بِاللّٰهِ فَقَدِ افْتَریٰ إِثْماً عَظِیماً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دارای مراتب مختلف و متفاوت</w:t>
      </w:r>
    </w:p>
    <w:p>
      <w:pPr>
        <w:pStyle w:val="BookText"/>
        <w:rPr/>
      </w:pPr>
      <w:r>
        <w:rPr>
          <w:rFonts w:ascii="Amiri" w:hAnsi="Amiri" w:eastAsia="Amiri" w:cs="Amiri"/>
          <w:color w:val="111111"/>
          <w:sz w:val="28"/>
          <w:sz w:val="28"/>
          <w:szCs w:val="28"/>
          <w:rtl w:val="true"/>
          <w:lang w:bidi="ar-SA"/>
        </w:rPr>
        <w:t>إِثْماً عَظِیماً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الکبائر فی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قرائت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دُونَ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کبیره و غیر کبیره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فی عن الکبائر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خمس و هنّ مما أوجب الله علیهنّ النار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یَغْفِرُ أَنْ یُشْرَکَ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گناهان کبیره آگاه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پنج تا است و آنها گناهانی هستند که خداوند در مقابل آنها آتش دوزخ را واجب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گناه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یَغْفِرُ أَنْ یُشْرَکَ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امید؛ اهل کتاب؛ تبلیغ؛ ترس؛ جهنم؛ دین؛ شرک؛ کبیره؛ کفر؛ کیفر؛ گناه؛ مشیت خدا؛ مغفرت؛ نسخ</w:t>
      </w:r>
    </w:p>
    <w:p>
      <w:pPr>
        <w:pStyle w:val="Heading3"/>
        <w:numPr>
          <w:ilvl w:val="2"/>
          <w:numId w:val="1"/>
        </w:numPr>
        <w:rPr/>
      </w:pPr>
      <w:bookmarkStart w:id="434" w:name="__RefHeading___Toc1214606_2314609296"/>
      <w:bookmarkStart w:id="435" w:name="_Toc146"/>
      <w:bookmarkEnd w:id="43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49</w:t>
      </w:r>
      <w:r>
        <w:rPr>
          <w:rtl w:val="true"/>
        </w:rPr>
        <w:t>]</w:t>
      </w:r>
      <w:bookmarkEnd w:id="435"/>
    </w:p>
    <w:p>
      <w:pPr>
        <w:pStyle w:val="BookText"/>
        <w:rPr/>
      </w:pPr>
      <w:r>
        <w:rPr>
          <w:rFonts w:ascii="Amiri" w:hAnsi="Amiri" w:eastAsia="Amiri" w:cs="Amiri"/>
          <w:color w:val="111111"/>
          <w:sz w:val="28"/>
          <w:sz w:val="28"/>
          <w:szCs w:val="28"/>
          <w:rtl w:val="true"/>
          <w:lang w:bidi="ar-SA"/>
        </w:rPr>
        <w:t xml:space="preserve">أَ لَمْ تَرَ إِلَی اَلَّذِینَ یُزَکُّونَ أَنْفُسَهُمْ بَلِ اَللّٰهُ یُزَکِّی مَنْ یَشٰاءُ وَ 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آیا به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را پاک می‌شمارند نظر نیفکنده‌ای؟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خداست که هر که را بخواهد پاک می‌گرداند، و آنان به اندازۀ رشتۀ هستۀ خرمایی ستم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پیراستگی از آلودگی و انحراف، ادعای گروهی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یُزَکُّونَ أَنْفُسَهُمْ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تزکیه به معنای برطرف کردن رذایل و بدیها است و گاهی در انتساب پاکی و طهارت معنوی نیز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شمردن و منزه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معنای دوم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با توجه به آیات پیشین و نیز آیات بعدی به دست می‌آید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یُزَکُّونَ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یا گروهی از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پیراسته نمودن جانها از آلودگی، از شؤون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یُزَکِّی مَنْ یَشٰاءُ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مشیّتش انسان را از آلودگی پاک می‌سازد و رشد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یُزَکِّی مَنْ یَشٰاءُ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رغم ادعایشان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منزّه نبودند و نزد خدا منزلتی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یُزَکُّونَ أَنْفُسَهُمْ بَلِ اللّٰهُ یُزَکِّی مَنْ یَشٰاءُ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نخواسته است که یهودیان کفرپیشه، از آلودگیها پیراسته گردند و تزکیه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یُزَکُّونَ أَنْفُسَهُمْ بَلِ اللّٰهُ یُزَکِّی مَنْ یَشٰاءُ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ملاک و میزان پیراستگی و رشد یافتگی، کار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یُزَکِّی مَنْ یَشٰاءُ</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دانستن و شهادت به پاکی باشد، تزکیۀ خداوند به تعیین ملاک خواهد بود؛ چون خداوند غالباً شهادت به پاکی فرد و یا گروهی خاص نمی‌دهد، بلکه ملاکها را مشخص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پیراسته دانستن خویش و یا دیگران، بدون دلیلی مستند به خداوند، ناروا و دخالت در شؤون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یُزَکُّونَ أَنْفُسَهُمْ بَلِ اللّٰهُ یُزَکِّی مَنْ یَشٰاءُ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ناپسندی خودستایی و ادعای رشدیافتگی و کمال</w:t>
      </w:r>
    </w:p>
    <w:p>
      <w:pPr>
        <w:pStyle w:val="BookText"/>
        <w:rPr/>
      </w:pPr>
      <w:r>
        <w:rPr>
          <w:rFonts w:ascii="Amiri" w:hAnsi="Amiri" w:eastAsia="Amiri" w:cs="Amiri"/>
          <w:color w:val="111111"/>
          <w:sz w:val="28"/>
          <w:sz w:val="28"/>
          <w:szCs w:val="28"/>
          <w:rtl w:val="true"/>
          <w:lang w:bidi="ar-SA"/>
        </w:rPr>
        <w:t>أَ لَمْ تَرَ إِلَی الَّذِینَ یُزَکُّونَ أَنْفُسَهُمْ بَلِ اللّٰهُ یُزَکِّی مَنْ یَشٰاءُ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پاکی و پیراستگی انسان از ناپاکیها، از شؤون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یُزَکِّی مَنْ یَشٰاءُ</w:t>
      </w:r>
    </w:p>
    <w:p>
      <w:pPr>
        <w:pStyle w:val="BookText"/>
        <w:rPr/>
      </w:pPr>
      <w:r>
        <w:rPr>
          <w:rFonts w:ascii="IRNazanin" w:hAnsi="IRNazanin" w:eastAsia="IRNazanin"/>
          <w:color w:val="111111"/>
          <w:sz w:val="28"/>
          <w:sz w:val="28"/>
          <w:szCs w:val="28"/>
          <w:rtl w:val="true"/>
          <w:lang w:bidi="fa-IR"/>
        </w:rPr>
        <w:t xml:space="preserve">برداشت یاد شده با توجه به 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دانستن و نسبت دادن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ذره‌ای ستم به کسی روا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یُظْلَمُونَ فَتِیلاً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در اعطای کمال و رشد و تنزیه انسانها، گزاف و بدون دلیل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یُزَکِّی مَنْ یَشٰاءُ وَ لاٰ یُظْلَمُونَ فَتِیلاً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اعطای رشد و کمال لایق</w:t>
      </w:r>
      <w:bookmarkStart w:id="436" w:name="pg19783_214723"/>
    </w:p>
    <w:p>
      <w:pPr>
        <w:pStyle w:val="BookText"/>
        <w:rPr/>
      </w:pPr>
      <w:bookmarkEnd w:id="436"/>
      <w:r>
        <w:rPr>
          <w:rFonts w:ascii="IRNazanin" w:hAnsi="IRNazanin" w:eastAsia="IRNazanin"/>
          <w:color w:val="111111"/>
          <w:sz w:val="28"/>
          <w:sz w:val="28"/>
          <w:szCs w:val="28"/>
          <w:rtl w:val="true"/>
          <w:lang w:bidi="fa-IR"/>
        </w:rPr>
        <w:t>به انسانها، هیچ ستمی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یُزَکِّی مَنْ یَشٰاءُ وَ لاٰ یُظْلَمُونَ فَتِیلاً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خدا بر پاکی و طهارت انسان و نیز ملاکهای تعیین شده از سوی او برای پیراستگی، گزاف و بدون دلیل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یُزَکِّی مَنْ یَشٰاءُ وَ لاٰ یُظْلَمُونَ فَتِیلاً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خدا بر ناپاکی یهودیان کفرپیشه، هرگز ستمی به آنها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یُزَکِّی مَنْ یَشٰاءُ وَ لاٰ یُظْلَمُونَ فَتِیلاً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اعطا نکردن کمال و پاک ننمودن یهودیان کفرپیشه، هرگز ستمی به آنها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یُزَکِّی مَنْ یَشٰاءُ وَ لاٰ یُظْلَمُونَ فَتِیلاً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الیهود و النصاری؛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إِلَی الَّذِینَ یُزَکُّونَ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اینان یهود و نصارا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اسما و صفات؛ اللّه؛ اهل کتاب؛ تزکیه؛ خرما؛ رشد؛ طهارت؛ ظلم؛ عدل؛ عمل؛ کفر؛ گواهی؛ مسیحیت؛ مشیت خدا؛ ملامت؛ یهود</w:t>
      </w:r>
    </w:p>
    <w:p>
      <w:pPr>
        <w:pStyle w:val="Heading3"/>
        <w:numPr>
          <w:ilvl w:val="2"/>
          <w:numId w:val="1"/>
        </w:numPr>
        <w:rPr/>
      </w:pPr>
      <w:bookmarkStart w:id="437" w:name="__RefHeading___Toc1214608_2314609296"/>
      <w:bookmarkStart w:id="438" w:name="_Toc147"/>
      <w:bookmarkEnd w:id="43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50</w:t>
      </w:r>
      <w:r>
        <w:rPr>
          <w:rtl w:val="true"/>
        </w:rPr>
        <w:t>]</w:t>
      </w:r>
      <w:bookmarkEnd w:id="438"/>
    </w:p>
    <w:p>
      <w:pPr>
        <w:pStyle w:val="BookText"/>
        <w:rPr/>
      </w:pPr>
      <w:r>
        <w:rPr>
          <w:rFonts w:ascii="Amiri" w:hAnsi="Amiri" w:eastAsia="Amiri" w:cs="Amiri"/>
          <w:color w:val="111111"/>
          <w:sz w:val="28"/>
          <w:sz w:val="28"/>
          <w:szCs w:val="28"/>
          <w:rtl w:val="true"/>
          <w:lang w:bidi="ar-SA"/>
        </w:rPr>
        <w:t xml:space="preserve">اُنْظُرْ کَیْفَ یَفْتَرُونَ عَلَی اَللّٰهِ اَلْکَذِبَ وَ کَفیٰ بِهِ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ببین چگونه بر خدا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بس که این یک گناه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داعیه‌دار نسبتهایی ناروا به خداوند، علی رغم علم و آگاهی به کذب و بطلان آن نسبتها</w:t>
      </w:r>
    </w:p>
    <w:p>
      <w:pPr>
        <w:pStyle w:val="BookText"/>
        <w:rPr/>
      </w:pPr>
      <w:r>
        <w:rPr>
          <w:rFonts w:ascii="Amiri" w:hAnsi="Amiri" w:eastAsia="Amiri" w:cs="Amiri"/>
          <w:color w:val="111111"/>
          <w:sz w:val="28"/>
          <w:sz w:val="28"/>
          <w:szCs w:val="28"/>
          <w:rtl w:val="true"/>
          <w:lang w:bidi="ar-SA"/>
        </w:rPr>
        <w:t>اُنْظُرْ کَیْفَ یَفْتَرُونَ عَلَی اللّٰهِ الْکَذِبَ</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أُوتُوا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مراد از آن به قرینۀ آیات گذشته یهودیان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یهود به بطلان افتراهای خویش بر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یَفْتَرُونَ عَلَی اللّٰهِ الْکَذِبَ</w:t>
      </w:r>
    </w:p>
    <w:p>
      <w:pPr>
        <w:pStyle w:val="BookText"/>
        <w:rPr/>
      </w:pPr>
      <w:r>
        <w:rPr>
          <w:rFonts w:ascii="IRNazanin" w:hAnsi="IRNazanin" w:eastAsia="IRNazanin"/>
          <w:color w:val="111111"/>
          <w:sz w:val="28"/>
          <w:sz w:val="28"/>
          <w:szCs w:val="28"/>
          <w:rtl w:val="true"/>
          <w:lang w:bidi="fa-IR"/>
        </w:rPr>
        <w:t xml:space="preserve">چون افترا به معنای دروغ بستن است،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تفهیم این معناست که یهودیان با اینکه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امتیازی نداده، آن را به خدا نسبت می‌دهند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شناخت و</w:t>
      </w:r>
    </w:p>
    <w:p>
      <w:pPr>
        <w:pStyle w:val="BookText"/>
        <w:rPr/>
      </w:pPr>
      <w:r>
        <w:rPr>
          <w:rFonts w:ascii="IRNazanin" w:hAnsi="IRNazanin" w:eastAsia="IRNazanin"/>
          <w:color w:val="111111"/>
          <w:sz w:val="28"/>
          <w:sz w:val="28"/>
          <w:szCs w:val="28"/>
          <w:rtl w:val="true"/>
          <w:lang w:bidi="fa-IR"/>
        </w:rPr>
        <w:t>ارزیابی عقاید و اعمال اهل کتاب</w:t>
      </w:r>
    </w:p>
    <w:p>
      <w:pPr>
        <w:pStyle w:val="BookText"/>
        <w:rPr/>
      </w:pP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یَفْتَرُونَ عَلَی اللّٰهِ الْکَذِبَ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شرک به خدا، افترا و نسبتی دروغین 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یُشْرِکْ بِاللّٰهِ فَقَدِ افْتَریٰ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یَفْتَرُونَ عَلَی اللّٰهِ الْکَذِبَ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مورد سرزنش خداوند به خاطر نسبتهای دروغ به ساحت او</w:t>
      </w:r>
    </w:p>
    <w:p>
      <w:pPr>
        <w:pStyle w:val="BookText"/>
        <w:rPr/>
      </w:pPr>
      <w:r>
        <w:rPr>
          <w:rFonts w:ascii="Amiri" w:hAnsi="Amiri" w:eastAsia="Amiri" w:cs="Amiri"/>
          <w:color w:val="111111"/>
          <w:sz w:val="28"/>
          <w:sz w:val="28"/>
          <w:szCs w:val="28"/>
          <w:rtl w:val="true"/>
          <w:lang w:bidi="ar-SA"/>
        </w:rPr>
        <w:t>اُنْظُرْ کَیْفَ یَفْتَرُونَ عَلَی اللّٰهِ الْکَذِبَ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یهود مبنی بر پاک و پیراستگی خویش در پیشگاه خداوند، افترا 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الَّذِینَ یُزَکُّونَ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یَفْتَرُونَ عَلَی اللّٰهِ الْکَذِبَ</w:t>
      </w:r>
    </w:p>
    <w:p>
      <w:pPr>
        <w:pStyle w:val="BookText"/>
        <w:rPr/>
      </w:pPr>
      <w:r>
        <w:rPr>
          <w:rFonts w:ascii="IRNazanin" w:hAnsi="IRNazanin" w:eastAsia="IRNazanin"/>
          <w:color w:val="111111"/>
          <w:sz w:val="28"/>
          <w:sz w:val="28"/>
          <w:szCs w:val="28"/>
          <w:rtl w:val="true"/>
          <w:lang w:bidi="fa-IR"/>
        </w:rPr>
        <w:t>با توجه به ارتباط آیه با آیۀ قبل، ادعای پاکی و رشدیافتگی یهود می‌تواند از مصادیق مورد نظر از افترا بر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مدعی بودند که این پیراستگی را خداوند به آنها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افترای یهود بر خداوند دلیل آلودگی آنان و پیراسته نبودنشان از انحراف</w:t>
      </w:r>
    </w:p>
    <w:p>
      <w:pPr>
        <w:pStyle w:val="BookText"/>
        <w:rPr/>
      </w:pP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یَفْتَرُونَ عَلَی اللّٰهِ الْکَذِبَ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دلیلی باشد بر اثبات عدم تزکیۀ یهودیان که در آیۀ قبل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بر خدا، گناهی آشکار و بزرگ</w:t>
      </w:r>
    </w:p>
    <w:p>
      <w:pPr>
        <w:pStyle w:val="BookText"/>
        <w:rPr/>
      </w:pPr>
      <w:r>
        <w:rPr>
          <w:rFonts w:ascii="Amiri" w:hAnsi="Amiri" w:eastAsia="Amiri" w:cs="Amiri"/>
          <w:color w:val="111111"/>
          <w:sz w:val="28"/>
          <w:sz w:val="28"/>
          <w:szCs w:val="28"/>
          <w:rtl w:val="true"/>
          <w:lang w:bidi="ar-SA"/>
        </w:rPr>
        <w:t>وَ کَفیٰ بِهِ إِثْماً مُبِیناً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بر خدا، از عوامل مؤثر در بازماندن از رشد و کمال</w:t>
      </w:r>
    </w:p>
    <w:p>
      <w:pPr>
        <w:pStyle w:val="BookText"/>
        <w:rPr/>
      </w:pPr>
      <w:r>
        <w:rPr>
          <w:rFonts w:ascii="Amiri" w:hAnsi="Amiri" w:eastAsia="Amiri" w:cs="Amiri"/>
          <w:color w:val="111111"/>
          <w:sz w:val="28"/>
          <w:sz w:val="28"/>
          <w:szCs w:val="28"/>
          <w:rtl w:val="true"/>
          <w:lang w:bidi="ar-SA"/>
        </w:rPr>
        <w:t xml:space="preserve">أَ لَمْ تَرَ إِلَی الَّذِینَ یُزَکُّونَ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یَفْتَرُونَ عَلَی اللّٰهِ الْکَذِبَ وَ کَفیٰ بِهِ إِثْماً مُبِیناً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چیزی است که آدمی را از ثواب و صلاح بازمی‌دارد و مصداق ثواب و صلاح به دلیل آیۀ قبل، تزکیۀ نفس و پیمودن راه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اللّه؛ اهل کتاب؛ دروغ؛ رشد؛ شرک؛ طهارت؛ کبیره؛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یهود</w:t>
      </w:r>
      <w:bookmarkStart w:id="439" w:name="pg19783_214725"/>
    </w:p>
    <w:p>
      <w:pPr>
        <w:pStyle w:val="Heading3"/>
        <w:numPr>
          <w:ilvl w:val="2"/>
          <w:numId w:val="1"/>
        </w:numPr>
        <w:rPr/>
      </w:pPr>
      <w:bookmarkStart w:id="440" w:name="__RefHeading___Toc1214610_2314609296"/>
      <w:bookmarkStart w:id="441" w:name="_Toc148"/>
      <w:bookmarkEnd w:id="439"/>
      <w:bookmarkEnd w:id="44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51</w:t>
      </w:r>
      <w:r>
        <w:rPr>
          <w:rtl w:val="true"/>
        </w:rPr>
        <w:t>]</w:t>
      </w:r>
      <w:bookmarkEnd w:id="441"/>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یُؤْمِنُونَ بِالْجِبْتِ وَ اَلطّٰاغُوتِ وَ یَقُولُونَ لِلَّذِینَ کَفَرُوا هٰؤُلاٰءِ أَهْدیٰ مِنَ اَلَّذِینَ آمَنُوا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آیا به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نصیبی از کتاب به آنان داده شده است نظر نیفکنده‌ای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و دربارۀ آنان که کفر ورزیده‌اند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هدایت یافته‌ترند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اندک علمای یهود از تورات</w:t>
      </w:r>
    </w:p>
    <w:p>
      <w:pPr>
        <w:pStyle w:val="BookText"/>
        <w:rPr/>
      </w:pPr>
      <w:r>
        <w:rPr>
          <w:rFonts w:ascii="Amiri" w:hAnsi="Amiri" w:eastAsia="Amiri" w:cs="Amiri"/>
          <w:color w:val="111111"/>
          <w:sz w:val="28"/>
          <w:sz w:val="28"/>
          <w:szCs w:val="28"/>
          <w:rtl w:val="true"/>
          <w:lang w:bidi="ar-SA"/>
        </w:rPr>
        <w:t>أَ لَمْ تَرَ إِلَی الَّذِینَ أُوتُوا نَصِیباً مِنَ الْکِتٰابِ</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أُوتُوا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عالمان یهود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نکره بودن آن، دلالت بر بهرۀ اندک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و ایمان برخی اهل کتاب و علمای یهود به 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طاغوت</w:t>
      </w:r>
    </w:p>
    <w:p>
      <w:pPr>
        <w:pStyle w:val="BookText"/>
        <w:rPr/>
      </w:pPr>
      <w:r>
        <w:rPr>
          <w:rFonts w:ascii="Amiri" w:hAnsi="Amiri" w:eastAsia="Amiri" w:cs="Amiri"/>
          <w:color w:val="111111"/>
          <w:sz w:val="28"/>
          <w:sz w:val="28"/>
          <w:szCs w:val="28"/>
          <w:rtl w:val="true"/>
          <w:lang w:bidi="ar-SA"/>
        </w:rPr>
        <w:t>أَ لَمْ تَرَ إِلَی الَّذِینَ أُوتُوا نَصِیباً مِنَ الْکِتٰابِ یُؤْمِنُونَ بِالْجِبْتِ وَ الطّٰاغُوتِ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هر چیزی است که در آن خیری نباشد و نیز به معبودی غیر از خدا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ناقص و غیر جامع از کتب آسمانی، زمینۀ انحراف و کج‌اندیشی</w:t>
      </w:r>
    </w:p>
    <w:p>
      <w:pPr>
        <w:pStyle w:val="BookText"/>
        <w:rPr/>
      </w:pPr>
      <w:r>
        <w:rPr>
          <w:rFonts w:ascii="Amiri" w:hAnsi="Amiri" w:eastAsia="Amiri" w:cs="Amiri"/>
          <w:color w:val="111111"/>
          <w:sz w:val="28"/>
          <w:sz w:val="28"/>
          <w:szCs w:val="28"/>
          <w:rtl w:val="true"/>
          <w:lang w:bidi="ar-SA"/>
        </w:rPr>
        <w:t>أَ لَمْ تَرَ إِلَی الَّذِینَ أُوتُوا نَصِیباً مِنَ الْکِتٰابِ یُؤْمِنُونَ بِالْجِبْتِ وَ الطّٰاغُوتِ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نَصِیباً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که به معنای بهرۀ اندک است، در مقام تعلیل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یُؤْمِنُونَ بِالْجِبْتِ وَ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برخی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رغم بهره‌مندی آنان از کتابهای آسمانی</w:t>
      </w:r>
    </w:p>
    <w:p>
      <w:pPr>
        <w:pStyle w:val="BookText"/>
        <w:rPr/>
      </w:pPr>
      <w:r>
        <w:rPr>
          <w:rFonts w:ascii="Amiri" w:hAnsi="Amiri" w:eastAsia="Amiri" w:cs="Amiri"/>
          <w:color w:val="111111"/>
          <w:sz w:val="28"/>
          <w:sz w:val="28"/>
          <w:szCs w:val="28"/>
          <w:rtl w:val="true"/>
          <w:lang w:bidi="ar-SA"/>
        </w:rPr>
        <w:t>أَ لَمْ تَرَ إِلَی الَّذِینَ أُوتُوا نَصِیباً مِنَ الْکِتٰابِ یُؤْمِنُونَ بِالْجِبْتِ وَ الطّٰاغُوتِ</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أُوتُوا نَصِیباً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علّت سرزنش و اعتراضی باشد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است که از کتاب خداوند بهره‌مند هستند، ولی کافر و مشرک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کفر عالمان به کتابهای آسمانی، دور از انتظار و مایۀ شگفتی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إِلَی الَّذِینَ أُوتُوا نَصِیباً مِنَ الْکِتٰابِ یُؤْمِنُونَ بِالْجِبْتِ وَ الطّٰاغُوتِ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مؤمنان در مورد خطر گرایش آنان به کفر و شرک</w:t>
      </w:r>
    </w:p>
    <w:p>
      <w:pPr>
        <w:pStyle w:val="BookText"/>
        <w:rPr/>
      </w:pPr>
      <w:r>
        <w:rPr>
          <w:rFonts w:ascii="Amiri" w:hAnsi="Amiri" w:eastAsia="Amiri" w:cs="Amiri"/>
          <w:color w:val="111111"/>
          <w:sz w:val="28"/>
          <w:sz w:val="28"/>
          <w:szCs w:val="28"/>
          <w:rtl w:val="true"/>
          <w:lang w:bidi="ar-SA"/>
        </w:rPr>
        <w:t>أَ لَمْ تَرَ إِلَی الَّذِینَ أُوتُوا نَصِیباً مِنَ الْکِتٰابِ یُؤْمِنُونَ بِالْجِبْتِ وَ الطّٰاغُوتِ</w:t>
      </w:r>
    </w:p>
    <w:p>
      <w:pPr>
        <w:pStyle w:val="BookText"/>
        <w:rPr/>
      </w:pPr>
      <w:r>
        <w:rPr>
          <w:rFonts w:ascii="IRNazanin" w:hAnsi="IRNazanin" w:eastAsia="IRNazanin"/>
          <w:color w:val="111111"/>
          <w:sz w:val="28"/>
          <w:sz w:val="28"/>
          <w:szCs w:val="28"/>
          <w:rtl w:val="true"/>
          <w:lang w:bidi="fa-IR"/>
        </w:rPr>
        <w:t>مخاطب قرار دادن مؤمنان و سپس بیان سرنوشت شرک‌آلود اهل کتاب، تعریضی به مخاطبان است که چنین خطری شما را نیز تهدید می‌کند پس هشیار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قرآن به تحقیق در احوال پیروان ادیان گذشته، برای درس‌آموزی و عبرت از آنان</w:t>
      </w:r>
    </w:p>
    <w:p>
      <w:pPr>
        <w:pStyle w:val="BookText"/>
        <w:rPr/>
      </w:pPr>
      <w:r>
        <w:rPr>
          <w:rFonts w:ascii="Amiri" w:hAnsi="Amiri" w:eastAsia="Amiri" w:cs="Amiri"/>
          <w:color w:val="111111"/>
          <w:sz w:val="28"/>
          <w:sz w:val="28"/>
          <w:szCs w:val="28"/>
          <w:rtl w:val="true"/>
          <w:lang w:bidi="ar-SA"/>
        </w:rPr>
        <w:t>أَ لَمْ تَرَ إِلَی الَّذِینَ أُوتُوا نَصِیباً مِنَ الْکِتٰابِ یُؤْمِنُونَ بِالْجِبْتِ وَ الطّٰاغُوتِ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آشکار میان ادعاهای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آنان</w:t>
      </w:r>
    </w:p>
    <w:p>
      <w:pPr>
        <w:pStyle w:val="BookText"/>
        <w:rPr/>
      </w:pPr>
      <w:r>
        <w:rPr>
          <w:rFonts w:ascii="Amiri" w:hAnsi="Amiri" w:eastAsia="Amiri" w:cs="Amiri"/>
          <w:color w:val="111111"/>
          <w:sz w:val="28"/>
          <w:sz w:val="28"/>
          <w:szCs w:val="28"/>
          <w:rtl w:val="true"/>
          <w:lang w:bidi="ar-SA"/>
        </w:rPr>
        <w:t>أَ لَمْ تَرَ إِلَی الَّذِینَ أُوتُوا نَصِیباً مِنَ الْکِتٰابِ یُؤْمِنُونَ بِالْجِبْتِ وَ الطّٰاغُوتِ</w:t>
      </w:r>
    </w:p>
    <w:p>
      <w:pPr>
        <w:pStyle w:val="BookText"/>
        <w:rPr/>
      </w:pPr>
      <w:r>
        <w:rPr>
          <w:rFonts w:ascii="IRNazanin" w:hAnsi="IRNazanin" w:eastAsia="IRNazanin"/>
          <w:color w:val="111111"/>
          <w:sz w:val="28"/>
          <w:sz w:val="28"/>
          <w:szCs w:val="28"/>
          <w:rtl w:val="true"/>
          <w:lang w:bidi="fa-IR"/>
        </w:rPr>
        <w:t xml:space="preserve">خداوند از یکسو یهودیان را به دارا بودن کتاب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طبعاً کتاب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و از سوی دیگر شرک آنان را گوشزد کرده تا تناقض در ادعا و عمل یهودیان را به آنان و به مسلمانان تفهیم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کتاب، مشرکان مکّه را هدایت‌یافته‌تر از مسلمانان قلمداد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لِلَّذِینَ کَفَرُوا هٰؤُلاٰءِ أَهْدیٰ مِنَ الَّذِینَ آمَنُوا سَبِیلاً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ظالمانۀ علمای یهود دربارۀ مسلمانان</w:t>
      </w:r>
    </w:p>
    <w:p>
      <w:pPr>
        <w:pStyle w:val="BookText"/>
        <w:rPr/>
      </w:pPr>
      <w:r>
        <w:rPr>
          <w:rFonts w:ascii="Amiri" w:hAnsi="Amiri" w:eastAsia="Amiri" w:cs="Amiri"/>
          <w:color w:val="111111"/>
          <w:sz w:val="28"/>
          <w:sz w:val="28"/>
          <w:szCs w:val="28"/>
          <w:rtl w:val="true"/>
          <w:lang w:bidi="ar-SA"/>
        </w:rPr>
        <w:t xml:space="preserve">أَ لَمْ تَرَ إِلَی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لِلَّذِینَ کَفَرُوا هٰؤُلاٰءِ أَهْدیٰ مِنَ الَّذِینَ آمَنُوا سَبِیلاً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مشترک عالمان یهود و مشرکان مکه علیه اهل ایمان</w:t>
      </w:r>
    </w:p>
    <w:p>
      <w:pPr>
        <w:pStyle w:val="BookText"/>
        <w:rPr/>
      </w:pPr>
      <w:r>
        <w:rPr>
          <w:rFonts w:ascii="Amiri" w:hAnsi="Amiri" w:eastAsia="Amiri" w:cs="Amiri"/>
          <w:color w:val="111111"/>
          <w:sz w:val="28"/>
          <w:sz w:val="28"/>
          <w:szCs w:val="28"/>
          <w:rtl w:val="true"/>
          <w:lang w:bidi="ar-SA"/>
        </w:rPr>
        <w:t xml:space="preserve">أَ لَمْ تَرَ إِلَی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لِلَّذِینَ کَفَرُوا هٰؤُلاٰءِ أَهْدیٰ مِنَ الَّذِینَ آمَنُوا سَبِیلاً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خاطر قضاوت ظالمانه آنان دربارۀ مؤمنان و سازش با کافران</w:t>
      </w:r>
    </w:p>
    <w:p>
      <w:pPr>
        <w:pStyle w:val="BookText"/>
        <w:rPr/>
      </w:pPr>
      <w:r>
        <w:rPr>
          <w:rFonts w:ascii="Amiri" w:hAnsi="Amiri" w:eastAsia="Amiri" w:cs="Amiri"/>
          <w:color w:val="111111"/>
          <w:sz w:val="28"/>
          <w:sz w:val="28"/>
          <w:szCs w:val="28"/>
          <w:rtl w:val="true"/>
          <w:lang w:bidi="ar-SA"/>
        </w:rPr>
        <w:t>أَ لَمْ تَرَ إِلَی الَّذِینَ أُوتُوا نَصِیباً مِنَ الْکِتٰابِ یُؤْمِنُونَ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لحن مذمت‌گونه و اعتراض‌آمیز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کتاب؛ ایمان؛ تاریخ؛ تورات؛ جبت؛ حییی بن اخطب؛ شرک؛ طاغوت؛ ظلم؛ عبرت؛ علم؛ قضا؛ کتاب؛ کتاب‌های آسمانی؛ کعب بن اشرف؛ کفر؛ مسلمانان؛ مکه؛ ملامت؛ نفاق؛ یهود</w:t>
      </w:r>
      <w:bookmarkStart w:id="442" w:name="pg19783_214727"/>
    </w:p>
    <w:p>
      <w:pPr>
        <w:pStyle w:val="Heading3"/>
        <w:numPr>
          <w:ilvl w:val="2"/>
          <w:numId w:val="1"/>
        </w:numPr>
        <w:rPr/>
      </w:pPr>
      <w:bookmarkStart w:id="443" w:name="__RefHeading___Toc1214612_2314609296"/>
      <w:bookmarkStart w:id="444" w:name="_Toc149"/>
      <w:bookmarkEnd w:id="442"/>
      <w:bookmarkEnd w:id="44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52</w:t>
      </w:r>
      <w:r>
        <w:rPr>
          <w:rtl w:val="true"/>
        </w:rPr>
        <w:t>]</w:t>
      </w:r>
      <w:bookmarkEnd w:id="444"/>
    </w:p>
    <w:p>
      <w:pPr>
        <w:pStyle w:val="BookText"/>
        <w:rPr/>
      </w:pPr>
      <w:r>
        <w:rPr>
          <w:rFonts w:ascii="Amiri" w:hAnsi="Amiri" w:eastAsia="Amiri" w:cs="Amiri"/>
          <w:color w:val="111111"/>
          <w:sz w:val="28"/>
          <w:sz w:val="28"/>
          <w:szCs w:val="28"/>
          <w:rtl w:val="true"/>
          <w:lang w:bidi="ar-SA"/>
        </w:rPr>
        <w:t xml:space="preserve">أُولٰئِکَ اَلَّذِینَ لَعَنَهُمُ اَللّٰهُ وَ مَنْ یَلْعَنِ اَللّٰهُ فَلَنْ تَجِدَ لَهُ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اینان کسانی‌اند که خدا لعنتشان کرده است، و هر که را خدا لعنت کند، هرگز یاوری برای او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 خداوند به خاطر حقپوشی و همسویی با کفار، علیه مسلمانان</w:t>
      </w:r>
    </w:p>
    <w:p>
      <w:pPr>
        <w:pStyle w:val="BookText"/>
        <w:rPr/>
      </w:pP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جبت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لعن خداوند</w:t>
      </w:r>
    </w:p>
    <w:p>
      <w:pPr>
        <w:pStyle w:val="BookText"/>
        <w:rPr/>
      </w:pP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وَ مَنْ یَلْعَنِ اللّٰهُ فَلَنْ تَجِدَ لَهُ نَصِیراً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حقانیّت اسلام را انکار می‌کنند و راه شرک را بهتر از آن می‌نمایانند، مورد لعن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لِلَّذِینَ کَفَرُوا هٰؤُلاٰءِ أَهْدیٰ مِنَ الَّذِینَ آمَنُوا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با کافران، علیه مسلمانان، درپی‌دارندۀ لعن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أَهْدیٰ مِنَ الَّذِینَ آمَنُوا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لعنت‌شدگان الهی، هرگز یاوری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یَلْعَنِ اللّٰهُ فَلَنْ تَجِدَ لَهُ نَصِیراً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مشمولان لعن خداوند، محروم از نصرت‌های الهی</w:t>
      </w:r>
    </w:p>
    <w:p>
      <w:pPr>
        <w:pStyle w:val="BookText"/>
        <w:rPr/>
      </w:pPr>
      <w:r>
        <w:rPr>
          <w:rFonts w:ascii="Amiri" w:hAnsi="Amiri" w:eastAsia="Amiri" w:cs="Amiri"/>
          <w:color w:val="111111"/>
          <w:sz w:val="28"/>
          <w:sz w:val="28"/>
          <w:szCs w:val="28"/>
          <w:rtl w:val="true"/>
          <w:lang w:bidi="ar-SA"/>
        </w:rPr>
        <w:t>وَ مَنْ یَلْعَنِ اللّٰهُ فَلَنْ تَجِدَ لَهُ نَصِیراً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همسویی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مشرکان، تلاشی برای فراهم آوردن نیرو و یاور علیه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لِلَّذِینَ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تَجِدَ لَهُ نَصِیراً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 لَهُ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همسویی یهود با مشرکان، می‌تواند بیانگر این معنا باشد که یهودیان به منظور یاری‌طلبی علیه مسلمانان، با مشرکان همسو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الهی در مورد ناکامی یهود و کافران در مبارزۀ مشترک علیه مسلمانان</w:t>
      </w:r>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یَلْعَنِ اللّٰهُ فَلَنْ تَجِدَ لَهُ نَصِیراً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نبودن یاری هیچکس، برای مشمولان لعن الهی</w:t>
      </w:r>
      <w:bookmarkStart w:id="445" w:name="pg19783_214728"/>
    </w:p>
    <w:p>
      <w:pPr>
        <w:pStyle w:val="BookText"/>
        <w:rPr/>
      </w:pPr>
      <w:bookmarkEnd w:id="445"/>
      <w:r>
        <w:rPr>
          <w:rFonts w:ascii="Amiri" w:hAnsi="Amiri" w:eastAsia="Amiri" w:cs="Amiri"/>
          <w:color w:val="111111"/>
          <w:sz w:val="28"/>
          <w:sz w:val="28"/>
          <w:szCs w:val="28"/>
          <w:rtl w:val="true"/>
          <w:lang w:bidi="ar-SA"/>
        </w:rPr>
        <w:t>وَ مَنْ یَلْعَنِ اللّٰهُ فَلَنْ تَجِدَ لَهُ نَصِیراً</w:t>
      </w:r>
    </w:p>
    <w:p>
      <w:pPr>
        <w:pStyle w:val="BookText"/>
        <w:rPr/>
      </w:pPr>
      <w:r>
        <w:rPr>
          <w:rFonts w:ascii="IRNazanin" w:hAnsi="IRNazanin" w:eastAsia="IRNazanin"/>
          <w:color w:val="111111"/>
          <w:sz w:val="28"/>
          <w:sz w:val="28"/>
          <w:szCs w:val="28"/>
          <w:rtl w:val="true"/>
          <w:lang w:bidi="fa-IR"/>
        </w:rPr>
        <w:t xml:space="preserve">چون کافران و مشمولان لعن الهی احیاناً همدیگر را یاری می‌دهند، 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 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غایت و هدف یاری‌رسانی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فرض اینکه همدیگر را یاری دهند، سودبخش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نبودن یاری برای مشمولان لعن الهی، از سنتهای خداوند</w:t>
      </w:r>
    </w:p>
    <w:p>
      <w:pPr>
        <w:pStyle w:val="BookText"/>
        <w:rPr/>
      </w:pPr>
      <w:r>
        <w:rPr>
          <w:rFonts w:ascii="Amiri" w:hAnsi="Amiri" w:eastAsia="Amiri" w:cs="Amiri"/>
          <w:color w:val="111111"/>
          <w:sz w:val="28"/>
          <w:sz w:val="28"/>
          <w:szCs w:val="28"/>
          <w:rtl w:val="true"/>
          <w:lang w:bidi="ar-SA"/>
        </w:rPr>
        <w:t>وَ مَنْ یَلْعَنِ اللّٰهُ فَلَنْ تَجِدَ لَهُ نَصِیراً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دلالت بر نفی ابدی دارد، می‌رساند که این معنا از سنتهای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اسلام؛ اللّه؛ اهل کتاب؛ ایمان؛ بشارت؛جبت؛ دشمنی؛ سنت؛ شرک؛ شکست؛ طاغوت؛ علم؛ کفر؛ کیفر؛ لعن؛ مسلمانان؛ نصرت؛ یهود</w:t>
      </w:r>
    </w:p>
    <w:p>
      <w:pPr>
        <w:pStyle w:val="Heading3"/>
        <w:numPr>
          <w:ilvl w:val="2"/>
          <w:numId w:val="1"/>
        </w:numPr>
        <w:rPr/>
      </w:pPr>
      <w:bookmarkStart w:id="446" w:name="__RefHeading___Toc1214614_2314609296"/>
      <w:bookmarkStart w:id="447" w:name="_Toc150"/>
      <w:bookmarkEnd w:id="44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53</w:t>
      </w:r>
      <w:r>
        <w:rPr>
          <w:rtl w:val="true"/>
        </w:rPr>
        <w:t>]</w:t>
      </w:r>
      <w:bookmarkEnd w:id="447"/>
    </w:p>
    <w:p>
      <w:pPr>
        <w:pStyle w:val="BookText"/>
        <w:rPr/>
      </w:pPr>
      <w:r>
        <w:rPr>
          <w:rFonts w:ascii="Amiri" w:hAnsi="Amiri" w:eastAsia="Amiri" w:cs="Amiri"/>
          <w:color w:val="111111"/>
          <w:sz w:val="28"/>
          <w:sz w:val="28"/>
          <w:szCs w:val="28"/>
          <w:rtl w:val="true"/>
          <w:lang w:bidi="ar-SA"/>
        </w:rPr>
        <w:t xml:space="preserve">أَمْ لَهُمْ نَصِیبٌ مِنَ اَلْمُلْکِ فَإِذاً لاٰ یُؤْتُونَ اَلنّٰاسَ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آیا آنان نصیبی از حکومت دارند؟ در آن صورت هم به اندازۀ نقطۀ هستۀ خرمایی چیزی به مردم نمی‌دادند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نقشی در نظام هستی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نَصِیبٌ مِنَ الْمُلْکِ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نبودن یاری هیچکس برای یهودیان، معلول نقش نداشتن آنان در نظام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تَجِدَ لَهُ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نَصِیبٌ مِنَ الْمُلْکِ</w:t>
      </w:r>
    </w:p>
    <w:p>
      <w:pPr>
        <w:pStyle w:val="BookText"/>
        <w:rPr/>
      </w:pPr>
      <w:r>
        <w:rPr>
          <w:rFonts w:ascii="IRNazanin" w:hAnsi="IRNazanin" w:eastAsia="IRNazanin"/>
          <w:color w:val="111111"/>
          <w:sz w:val="28"/>
          <w:sz w:val="28"/>
          <w:szCs w:val="28"/>
          <w:rtl w:val="true"/>
          <w:lang w:bidi="fa-IR"/>
        </w:rPr>
        <w:t xml:space="preserve">در برداشت یاد شده،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منزلۀ علت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 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یهودیان در حکومت بر هستی نقشی داشتند، پشیزی به مردم نمی‌دادند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نَصِیبٌ مِنَ الْمُلْکِ فَإِذاً لاٰ یُؤْتُونَ النّٰاسَ نَقِیراً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نقطۀ هستۀ خرما و نیز چیزی است که پرنده‌ای با منقار خویش برمی‌گیرد، در هر صورت، در اینجا کنایه از چیز حقیر و اندک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فقر و بیچارگی برای مردم، در صورت حاکمیت یهود بر آنان</w:t>
      </w:r>
    </w:p>
    <w:p>
      <w:pPr>
        <w:pStyle w:val="BookText"/>
        <w:rPr/>
      </w:pPr>
      <w:r>
        <w:rPr>
          <w:rFonts w:ascii="Amiri" w:hAnsi="Amiri" w:eastAsia="Amiri" w:cs="Amiri"/>
          <w:color w:val="111111"/>
          <w:sz w:val="28"/>
          <w:sz w:val="28"/>
          <w:szCs w:val="28"/>
          <w:rtl w:val="true"/>
          <w:lang w:bidi="ar-SA"/>
        </w:rPr>
        <w:t>أَمْ لَهُمْ نَصِیبٌ مِنَ الْمُلْکِ فَإِذاً لاٰ یُؤْتُونَ النّٰاسَ نَقِیراً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به معنای سلطنت اعتباری گرفته شده است؛ یعنی حکومت بر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شدید و انحصارطلبی یهودیان</w:t>
      </w:r>
    </w:p>
    <w:p>
      <w:pPr>
        <w:pStyle w:val="BookText"/>
        <w:rPr/>
      </w:pPr>
      <w:r>
        <w:rPr>
          <w:rFonts w:ascii="Amiri" w:hAnsi="Amiri" w:eastAsia="Amiri" w:cs="Amiri"/>
          <w:color w:val="111111"/>
          <w:sz w:val="28"/>
          <w:sz w:val="28"/>
          <w:szCs w:val="28"/>
          <w:rtl w:val="true"/>
          <w:lang w:bidi="ar-SA"/>
        </w:rPr>
        <w:t>فَإِذاً لاٰ یُؤْتُونَ النّٰاسَ نَقِیراً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یَحْسُدُونَ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یهودیان است، بنابر این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منافع دنیا را از دیگر مردمان دریغ می‌دارند و</w:t>
      </w:r>
      <w:bookmarkStart w:id="448" w:name="pg19783_214729"/>
    </w:p>
    <w:p>
      <w:pPr>
        <w:pStyle w:val="BookText"/>
        <w:rPr/>
      </w:pPr>
      <w:bookmarkEnd w:id="448"/>
      <w:r>
        <w:rPr>
          <w:rFonts w:ascii="IRNazanin" w:hAnsi="IRNazanin" w:eastAsia="IRNazanin"/>
          <w:color w:val="111111"/>
          <w:sz w:val="28"/>
          <w:sz w:val="28"/>
          <w:szCs w:val="28"/>
          <w:rtl w:val="true"/>
          <w:lang w:bidi="fa-IR"/>
        </w:rPr>
        <w:t>در انحصار خویش نگه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خداوند از حکومتها و حاکمان بی‌توجه به وضع اقتصادی مردم</w:t>
      </w:r>
    </w:p>
    <w:p>
      <w:pPr>
        <w:pStyle w:val="BookText"/>
        <w:rPr/>
      </w:pPr>
      <w:r>
        <w:rPr>
          <w:rFonts w:ascii="Amiri" w:hAnsi="Amiri" w:eastAsia="Amiri" w:cs="Amiri"/>
          <w:color w:val="111111"/>
          <w:sz w:val="28"/>
          <w:sz w:val="28"/>
          <w:szCs w:val="28"/>
          <w:rtl w:val="true"/>
          <w:lang w:bidi="ar-SA"/>
        </w:rPr>
        <w:t>فَإِذاً لاٰ یُؤْتُونَ النّٰاسَ نَقِیراً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مذمت و نکوهش چنین روشی برای حاکمان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بخیلان، مورد نکوهش و مذمت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لاٰ یُؤْتُونَ النّٰاسَ نَقِیراً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سخاوتمندی و رسیدگی به وضع اقتصادی مردم، از وظایف حکومت و حاکمان</w:t>
      </w:r>
    </w:p>
    <w:p>
      <w:pPr>
        <w:pStyle w:val="BookText"/>
        <w:rPr/>
      </w:pPr>
      <w:r>
        <w:rPr>
          <w:rFonts w:ascii="Amiri" w:hAnsi="Amiri" w:eastAsia="Amiri" w:cs="Amiri"/>
          <w:color w:val="111111"/>
          <w:sz w:val="28"/>
          <w:sz w:val="28"/>
          <w:szCs w:val="28"/>
          <w:rtl w:val="true"/>
          <w:lang w:bidi="ar-SA"/>
        </w:rPr>
        <w:t xml:space="preserve">أَمْ لَهُمْ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یُؤْتُونَ النّٰاسَ نَقِیراً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بُرَیدالعِجْلّی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 لهم نصیب فی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الإمامة و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لاٰ یُؤْتُونَ النّٰاسَ نَقِیراً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الذین عنی الله و النقیر النقطة التی فی وسط النواة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حضرت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لَهُمْ نَصِیبٌ مِنَ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امامت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لاٰ یُؤْتُونَ النّٰاسَ نَقِیراً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مردمی که خداوند اراده کرده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نقطه‌ای است که در وسط هستۀ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امامت؛ انحصارطلبی؛ انسان؛ بخل؛ جهان؛ حکومت؛ فقر؛ ملامت؛ یهود</w:t>
      </w:r>
    </w:p>
    <w:p>
      <w:pPr>
        <w:pStyle w:val="Heading3"/>
        <w:numPr>
          <w:ilvl w:val="2"/>
          <w:numId w:val="1"/>
        </w:numPr>
        <w:rPr/>
      </w:pPr>
      <w:bookmarkStart w:id="449" w:name="__RefHeading___Toc1214616_2314609296"/>
      <w:bookmarkStart w:id="450" w:name="_Toc151"/>
      <w:bookmarkEnd w:id="44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54</w:t>
      </w:r>
      <w:r>
        <w:rPr>
          <w:rtl w:val="true"/>
        </w:rPr>
        <w:t>]</w:t>
      </w:r>
      <w:bookmarkEnd w:id="450"/>
    </w:p>
    <w:p>
      <w:pPr>
        <w:pStyle w:val="BookText"/>
        <w:rPr/>
      </w:pP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آیا دربارۀ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خدا از فضل خود به آنان داده است حَسَد می‌ورزند؟ همانا ما به خاندان ابراهیم کتاب و حکمت دادیم و فرمانروایی بزرگی به آنان عطا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w:t>
      </w:r>
    </w:p>
    <w:p>
      <w:pPr>
        <w:pStyle w:val="BookText"/>
        <w:rPr/>
      </w:pPr>
      <w:r>
        <w:rPr>
          <w:rFonts w:ascii="Amiri" w:hAnsi="Amiri" w:eastAsia="Amiri" w:cs="Amiri"/>
          <w:color w:val="111111"/>
          <w:sz w:val="28"/>
          <w:sz w:val="28"/>
          <w:szCs w:val="28"/>
          <w:rtl w:val="true"/>
          <w:lang w:bidi="ar-SA"/>
        </w:rPr>
        <w:t>أَمْ یَحْسُدُونَ النّٰاسَ عَلیٰ مٰا آتٰاهُمُ اللّٰهُ مِنْ فَضْلِهِ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 آیات گذشته جوابی است بر گفتار غیر منصفانۀ یهود</w:t>
      </w:r>
    </w:p>
    <w:p>
      <w:pPr>
        <w:pStyle w:val="BookText"/>
        <w:rPr/>
      </w:pPr>
      <w:r>
        <w:rPr>
          <w:rFonts w:ascii="IRNazanin" w:hAnsi="IRNazanin" w:eastAsia="IRNazanin"/>
          <w:color w:val="111111"/>
          <w:sz w:val="28"/>
          <w:sz w:val="28"/>
          <w:szCs w:val="28"/>
          <w:rtl w:val="true"/>
          <w:lang w:bidi="fa-IR"/>
        </w:rPr>
        <w:t xml:space="preserve">دربارۀ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همسویی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تصدیق عقاید آنان، برخاسته از حسادتشان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لِلَّذِینَ کَفَرُوا هٰؤُلاٰءِ أَهْدیٰ مِنَ الَّذِینَ آمَنُوا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یَحْسُدُونَ النّٰاسَ</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یَحْسُدُونَ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علتی برای مسائل عنوان شده در آیۀ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آنها، قضاوت ظالمانه و همسویی یهود با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قضاوت و همسویی، ناشی از حسادت آنان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پیامبری و حکومت اعطا شده از جانب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حسادت یهودیان به آن حضرت و پیروانش</w:t>
      </w:r>
    </w:p>
    <w:p>
      <w:pPr>
        <w:pStyle w:val="BookText"/>
        <w:rPr/>
      </w:pPr>
      <w:r>
        <w:rPr>
          <w:rFonts w:ascii="Amiri" w:hAnsi="Amiri" w:eastAsia="Amiri" w:cs="Amiri"/>
          <w:color w:val="111111"/>
          <w:sz w:val="28"/>
          <w:sz w:val="28"/>
          <w:szCs w:val="28"/>
          <w:rtl w:val="true"/>
          <w:lang w:bidi="ar-SA"/>
        </w:rPr>
        <w:t>أَمْ یَحْسُدُونَ النّٰاسَ عَلیٰ مٰا آتٰاهُمُ اللّٰهُ مِنْ فَضْلِهِ فَقَدْ آتَیْنٰا آلَ إِبْرٰاهِیمَ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آتانا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و حکمت و ملک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قرآن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حسادت یهود بر آن حضرت</w:t>
      </w:r>
    </w:p>
    <w:p>
      <w:pPr>
        <w:pStyle w:val="BookText"/>
        <w:rPr/>
      </w:pPr>
      <w:r>
        <w:rPr>
          <w:rFonts w:ascii="Amiri" w:hAnsi="Amiri" w:eastAsia="Amiri" w:cs="Amiri"/>
          <w:color w:val="111111"/>
          <w:sz w:val="28"/>
          <w:sz w:val="28"/>
          <w:szCs w:val="28"/>
          <w:rtl w:val="true"/>
          <w:lang w:bidi="ar-SA"/>
        </w:rPr>
        <w:t>أَمْ یَحْسُدُونَ النّٰاسَ عَلیٰ مٰا آتٰاهُمُ اللّٰهُ مِنْ فَضْلِهِ</w:t>
      </w:r>
    </w:p>
    <w:p>
      <w:pPr>
        <w:pStyle w:val="BookText"/>
        <w:rPr/>
      </w:pP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 و رهبران الهی، برخاسته از فضل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یَحْسُدُونَ النّٰاسَ عَلیٰ مٰا آتٰاهُمُ اللّٰهُ مِنْ فَضْلِهِ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یهودیان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 آن حضرت، مایۀ گرایش آنان به کفر و شرک</w:t>
      </w:r>
    </w:p>
    <w:p>
      <w:pPr>
        <w:pStyle w:val="BookText"/>
        <w:rPr/>
      </w:pPr>
      <w:r>
        <w:rPr>
          <w:rFonts w:ascii="Amiri" w:hAnsi="Amiri" w:eastAsia="Amiri" w:cs="Amiri"/>
          <w:color w:val="111111"/>
          <w:sz w:val="28"/>
          <w:sz w:val="28"/>
          <w:szCs w:val="28"/>
          <w:rtl w:val="true"/>
          <w:lang w:bidi="ar-SA"/>
        </w:rPr>
        <w:t xml:space="preserve">یُؤْمِنُونَ بِالْجِبْتِ وَ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یَحْسُدُونَ النّٰاسَ عَلیٰ مٰا آتٰاهُمُ اللّٰهُ مِنْ فَضْلِهِ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خطری برای ایمان و اعتقاد و عاملی برای گرایش به شرک و کفر</w:t>
      </w:r>
    </w:p>
    <w:p>
      <w:pPr>
        <w:pStyle w:val="BookText"/>
        <w:rPr/>
      </w:pPr>
      <w:r>
        <w:rPr>
          <w:rFonts w:ascii="Amiri" w:hAnsi="Amiri" w:eastAsia="Amiri" w:cs="Amiri"/>
          <w:color w:val="111111"/>
          <w:sz w:val="28"/>
          <w:sz w:val="28"/>
          <w:szCs w:val="28"/>
          <w:rtl w:val="true"/>
          <w:lang w:bidi="ar-SA"/>
        </w:rPr>
        <w:t xml:space="preserve">یُؤْمِنُونَ بِالْجِبْتِ وَ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یَحْسُدُونَ النّٰاسَ عَلیٰ مٰا آتٰاهُمُ اللّٰهُ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یَحْسُدُونَ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چنانچه گذشت، بیان علت مسائلی است که در آیۀ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که از جملۀ آنها، گرایش و ایمان برخی از یهودیان به کفر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حسادت باعث شد تا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کتاب و حکمت و ملک عظیم به آل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تفضّلات الهی</w:t>
      </w:r>
    </w:p>
    <w:p>
      <w:pPr>
        <w:pStyle w:val="BookText"/>
        <w:rPr/>
      </w:pPr>
      <w:r>
        <w:rPr>
          <w:rFonts w:ascii="Amiri" w:hAnsi="Amiri" w:eastAsia="Amiri" w:cs="Amiri"/>
          <w:color w:val="111111"/>
          <w:sz w:val="28"/>
          <w:sz w:val="28"/>
          <w:szCs w:val="28"/>
          <w:rtl w:val="true"/>
          <w:lang w:bidi="ar-SA"/>
        </w:rPr>
        <w:t>فَقَدْ آتَیْنٰا آلَ إِبْرٰاهِیمَ الْکِتٰابَ وَ الْحِکْمَةَ وَ آتَیْنٰاهُمْ مُلْکاً عَظِیماً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بی‌نتیجه بودن حسادت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تفضّلات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یَحْسُدُونَ النّٰاسَ عَلیٰ مٰا آتٰاهُمُ اللّٰهُ مِنْ فَضْلِهِ فَقَدْ آتَیْنٰا</w:t>
      </w:r>
    </w:p>
    <w:p>
      <w:pPr>
        <w:pStyle w:val="BookText"/>
        <w:rPr/>
      </w:pPr>
      <w:r>
        <w:rPr>
          <w:rFonts w:ascii="Amiri" w:hAnsi="Amiri" w:eastAsia="Amiri" w:cs="Amiri"/>
          <w:color w:val="111111"/>
          <w:sz w:val="28"/>
          <w:sz w:val="28"/>
          <w:szCs w:val="28"/>
          <w:rtl w:val="true"/>
          <w:lang w:bidi="ar-SA"/>
        </w:rPr>
        <w:t>آلَ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آتَیْنٰا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همان گونه که حسدورزان به آل‌ابراهیم طرفی نبستند و به آنان ضرری نرساندند، حسودان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نتیجه‌ای نخواهند برد و ضرری را متوجّه آن حضرت نخواهند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المحسودون الذین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یَحْسُدُونَ النّٰاسَ عَلیٰ 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حسادت‌شدگانی هستیم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یَحْسُدُونَ النّٰاسَ عَلیٰ مٰا آتٰاهُمُ اللّٰهُ مِنْ فَضْلِهِ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آتَیْنٰا آلَ إِبْرٰاهِیمَ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الفهم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المطاعة؛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کتاب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آتَیْنٰا آلَ إِبْرٰاهِیمَ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فهم و منصب قضاوت،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آتَیْنٰا آلَ إِبْرٰاهِیمَ الْکِتٰابَ وَ الْحِکْمَةَ 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الملک العظیم أن جعل فیهم أئمة من اطاعهم اطاع اللّه و فی عصاهم عصی اللّه، فهو الملک العظیم؛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تبارک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آتَیْنٰا آلَ إِبْرٰاهِیمَ الْکِتٰابَ وَ الْحِکْمَةَ 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بزرگ این است که 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قرارداد که هر کس آنان را اطاعت کرد خدا را اطاعت نمود و هر کس آنان را نافرمانی کرد خدا را نافرمانی نمود، پس فرمانروایی بزرگ، یعنی 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آل ابراهیم؛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آتَیْنٰا آلَ إِبْرٰاهِیمَ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ابراهیم ما هستیم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ابراهیم؛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انبیاء؛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کتاب؛ ایمان؛ حسد؛ حکمت؛ حکومت؛ دین؛ رسالت؛ شرک؛ علم؛ فرزند؛ فضل خدا؛ قضا؛ کتاب؛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نبوت؛ نیاکان؛ یهود</w:t>
      </w:r>
      <w:bookmarkStart w:id="451" w:name="pg19783_214732"/>
    </w:p>
    <w:p>
      <w:pPr>
        <w:pStyle w:val="Heading3"/>
        <w:numPr>
          <w:ilvl w:val="2"/>
          <w:numId w:val="1"/>
        </w:numPr>
        <w:rPr/>
      </w:pPr>
      <w:bookmarkStart w:id="452" w:name="__RefHeading___Toc1214618_2314609296"/>
      <w:bookmarkStart w:id="453" w:name="_Toc152"/>
      <w:bookmarkEnd w:id="451"/>
      <w:bookmarkEnd w:id="45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55</w:t>
      </w:r>
      <w:r>
        <w:rPr>
          <w:rtl w:val="true"/>
        </w:rPr>
        <w:t>]</w:t>
      </w:r>
      <w:bookmarkEnd w:id="453"/>
    </w:p>
    <w:p>
      <w:pPr>
        <w:pStyle w:val="BookText"/>
        <w:rPr/>
      </w:pPr>
      <w:r>
        <w:rPr>
          <w:rFonts w:ascii="Amiri" w:hAnsi="Amiri" w:eastAsia="Amiri" w:cs="Amiri"/>
          <w:color w:val="111111"/>
          <w:sz w:val="28"/>
          <w:sz w:val="28"/>
          <w:szCs w:val="28"/>
          <w:rtl w:val="true"/>
          <w:lang w:bidi="ar-SA"/>
        </w:rPr>
        <w:t xml:space="preserve">فَمِنْهُمْ مَنْ آمَنَ بِهِ وَ مِنْهُمْ مَنْ صَدَّ عَنْهُ وَ کَفیٰ بِجَهَنَّمَ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پس بعضی از آنان به وی ایمان آوردند و بعضی از آنان از او اعراض کردند، و آتش برافروختۀ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برخی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آمَنَ بِهِ وَ مِنْهُمْ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باب استخدام است و به پیامبر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برخی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پیامبران خاندان ابراهیم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آتَیْنٰا آلَ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w:t>
      </w:r>
    </w:p>
    <w:p>
      <w:pPr>
        <w:pStyle w:val="BookText"/>
        <w:rPr/>
      </w:pPr>
      <w:r>
        <w:rPr>
          <w:rFonts w:ascii="IRNazanin" w:hAnsi="IRNazanin" w:eastAsia="IRNazanin"/>
          <w:color w:val="111111"/>
          <w:sz w:val="28"/>
          <w:sz w:val="28"/>
          <w:szCs w:val="28"/>
          <w:rtl w:val="true"/>
          <w:lang w:bidi="fa-IR"/>
        </w:rPr>
        <w:t xml:space="preserve">محتمل است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مجموعۀ کتاب، حکمت و ملک عظیم در آیۀ قبل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فمنهم من آمن بما آتینا آل ابراهیم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نیاوردن برخی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اخلالگری آنان در راه تحقق اسلام</w:t>
      </w:r>
    </w:p>
    <w:p>
      <w:pPr>
        <w:pStyle w:val="BookText"/>
        <w:rPr/>
      </w:pPr>
      <w:r>
        <w:rPr>
          <w:rFonts w:ascii="Amiri" w:hAnsi="Amiri" w:eastAsia="Amiri" w:cs="Amiri"/>
          <w:color w:val="111111"/>
          <w:sz w:val="28"/>
          <w:sz w:val="28"/>
          <w:szCs w:val="28"/>
          <w:rtl w:val="true"/>
          <w:lang w:bidi="ar-SA"/>
        </w:rPr>
        <w:t>وَ مِنْهُمْ مَنْ صَدَّ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یاد شده به معنای متعدی آن، یعنی بازداشتن و منع کردن گرفته شده است 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نیاوردن برخی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 آل ابراهیم و اخلالگری آنان در راه تحقق اهداف ایشان</w:t>
      </w:r>
    </w:p>
    <w:p>
      <w:pPr>
        <w:pStyle w:val="BookText"/>
        <w:rPr/>
      </w:pPr>
      <w:r>
        <w:rPr>
          <w:rFonts w:ascii="Amiri" w:hAnsi="Amiri" w:eastAsia="Amiri" w:cs="Amiri"/>
          <w:color w:val="111111"/>
          <w:sz w:val="28"/>
          <w:sz w:val="28"/>
          <w:szCs w:val="28"/>
          <w:rtl w:val="true"/>
          <w:lang w:bidi="ar-SA"/>
        </w:rPr>
        <w:t xml:space="preserve">فَقَدْ آتَیْنٰا آلَ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صَدَّ عَنْهُ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سوزان جهنم، کیفر آتش افروزان و اخلالگران علیه پیامبر و اسلام</w:t>
      </w:r>
    </w:p>
    <w:p>
      <w:pPr>
        <w:pStyle w:val="BookText"/>
        <w:rPr/>
      </w:pPr>
      <w:r>
        <w:rPr>
          <w:rFonts w:ascii="Amiri" w:hAnsi="Amiri" w:eastAsia="Amiri" w:cs="Amiri"/>
          <w:color w:val="111111"/>
          <w:sz w:val="28"/>
          <w:sz w:val="28"/>
          <w:szCs w:val="28"/>
          <w:rtl w:val="true"/>
          <w:lang w:bidi="ar-SA"/>
        </w:rPr>
        <w:t>وَ کَفیٰ بِجَهَنَّمَ سَعِیراً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آتش برافروخته و سوزان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روحی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و مبلغان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یادآوری مخالفت برخی از مردم در برابر دعوت انبیای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آمَنَ بِهِ وَ مِنْهُمْ مَنْ صَدَّ عَنْهُ</w:t>
      </w:r>
    </w:p>
    <w:p>
      <w:pPr>
        <w:pStyle w:val="BookText"/>
        <w:rPr/>
      </w:pPr>
      <w:r>
        <w:rPr>
          <w:rFonts w:ascii="IRNazanin" w:hAnsi="IRNazanin" w:eastAsia="IRNazanin"/>
          <w:color w:val="111111"/>
          <w:sz w:val="28"/>
          <w:sz w:val="28"/>
          <w:szCs w:val="28"/>
          <w:rtl w:val="true"/>
          <w:lang w:bidi="fa-IR"/>
        </w:rPr>
        <w:t xml:space="preserve">بیان موضگیریهای متفاوت مردمان در برابر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دلداری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پیامبران گذشته نیز با چنین مردمی روبرو بودند و همچنان مقاومت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آتش؛آل ابراهیم؛ اسلام؛ امامت؛ انبیاء؛ اهل کتاب؛ ایمان؛ تاریخ؛ جهنم؛ سعیر؛ فتنه؛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bookmarkStart w:id="454" w:name="pg19783_214733"/>
    </w:p>
    <w:p>
      <w:pPr>
        <w:pStyle w:val="Heading3"/>
        <w:numPr>
          <w:ilvl w:val="2"/>
          <w:numId w:val="1"/>
        </w:numPr>
        <w:rPr/>
      </w:pPr>
      <w:bookmarkStart w:id="455" w:name="__RefHeading___Toc1214620_2314609296"/>
      <w:bookmarkStart w:id="456" w:name="_Toc153"/>
      <w:bookmarkEnd w:id="454"/>
      <w:bookmarkEnd w:id="45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56</w:t>
      </w:r>
      <w:r>
        <w:rPr>
          <w:rtl w:val="true"/>
        </w:rPr>
        <w:t>]</w:t>
      </w:r>
      <w:bookmarkEnd w:id="456"/>
    </w:p>
    <w:p>
      <w:pPr>
        <w:pStyle w:val="BookText"/>
        <w:rPr/>
      </w:pPr>
      <w:r>
        <w:rPr>
          <w:rFonts w:ascii="Amiri" w:hAnsi="Amiri" w:eastAsia="Amiri" w:cs="Amiri"/>
          <w:color w:val="111111"/>
          <w:sz w:val="28"/>
          <w:sz w:val="28"/>
          <w:szCs w:val="28"/>
          <w:rtl w:val="true"/>
          <w:lang w:bidi="ar-SA"/>
        </w:rPr>
        <w:t xml:space="preserve">إِنَّ اَلَّذِینَ کَفَرُوا بِآیٰاتِنٰا سَوْفَ نُصْلِیهِمْ نٰاراً کُلَّمٰا نَضِجَتْ جُلُودُهُمْ بَدَّلْنٰاهُمْ جُلُوداً غَیْرَهٰا لِیَذُوقُوا اَلْعَذٰابَ إِنَّ اَللّٰهَ کٰانَ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 xml:space="preserve">به زودی کسانی را که به آیات ما کفر ورزیده‌اند، در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ناپذیر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پوستشان پخته شود، پوست دیگری را جایگزین آن می‌کنیم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سوزانِ جهنّم، کیفر کافرانِ به آیات الهی</w:t>
      </w:r>
    </w:p>
    <w:p>
      <w:pPr>
        <w:pStyle w:val="BookText"/>
        <w:rPr/>
      </w:pPr>
      <w:r>
        <w:rPr>
          <w:rFonts w:ascii="Amiri" w:hAnsi="Amiri" w:eastAsia="Amiri" w:cs="Amiri"/>
          <w:color w:val="111111"/>
          <w:sz w:val="28"/>
          <w:sz w:val="28"/>
          <w:szCs w:val="28"/>
          <w:rtl w:val="true"/>
          <w:lang w:bidi="ar-SA"/>
        </w:rPr>
        <w:t>إِنَّ الَّذِینَ کَفَرُوا بِآیٰاتِنٰا سَوْفَ نُصْلِیهِمْ نٰاراً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آسمانی، نبوّت و حکومت پیامبران، از آیات خداوند</w:t>
      </w:r>
    </w:p>
    <w:p>
      <w:pPr>
        <w:pStyle w:val="BookText"/>
        <w:rPr/>
      </w:pPr>
      <w:r>
        <w:rPr>
          <w:rFonts w:ascii="Amiri" w:hAnsi="Amiri" w:eastAsia="Amiri" w:cs="Amiri"/>
          <w:color w:val="111111"/>
          <w:sz w:val="28"/>
          <w:sz w:val="28"/>
          <w:szCs w:val="28"/>
          <w:rtl w:val="true"/>
          <w:lang w:bidi="ar-SA"/>
        </w:rPr>
        <w:t xml:space="preserve">فَقَدْ آتَیْنٰا آلَ إِبْرٰاهِیمَ الْکِتٰابَ وَ الْحِکْمَةَ وَ آتَیْنٰاهُمْ مُلْکاً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بِآیٰاتِنٰا</w:t>
      </w:r>
    </w:p>
    <w:p>
      <w:pPr>
        <w:pStyle w:val="BookText"/>
        <w:rPr/>
      </w:pPr>
      <w:r>
        <w:rPr>
          <w:rFonts w:ascii="IRNazanin" w:hAnsi="IRNazanin" w:eastAsia="IRNazanin"/>
          <w:color w:val="111111"/>
          <w:sz w:val="28"/>
          <w:sz w:val="28"/>
          <w:szCs w:val="28"/>
          <w:rtl w:val="true"/>
          <w:lang w:bidi="fa-IR"/>
        </w:rPr>
        <w:t xml:space="preserve">با توجه به آیۀ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حکمت و ملک عظیم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اخلالگری در برنامۀ انبیا، انکار آیات الهی و کفر به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صَدَّ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بِآیٰاتِنٰا سَوْفَ نُصْلِیهِمْ نٰاراً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پوست جدید بر بدن، پس از بریان شدن و سوختن آن در آتش جهنّم</w:t>
      </w:r>
    </w:p>
    <w:p>
      <w:pPr>
        <w:pStyle w:val="BookText"/>
        <w:rPr/>
      </w:pPr>
      <w:r>
        <w:rPr>
          <w:rFonts w:ascii="Amiri" w:hAnsi="Amiri" w:eastAsia="Amiri" w:cs="Amiri"/>
          <w:color w:val="111111"/>
          <w:sz w:val="28"/>
          <w:sz w:val="28"/>
          <w:szCs w:val="28"/>
          <w:rtl w:val="true"/>
          <w:lang w:bidi="ar-SA"/>
        </w:rPr>
        <w:t>کُلَّمٰا نَضِجَتْ جُلُودُهُمْ بَدَّلْنٰاهُمْ جُلُوداً غَیْرَهٰا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واسطۀ چشیدن عذاب در جهنّم</w:t>
      </w:r>
    </w:p>
    <w:p>
      <w:pPr>
        <w:pStyle w:val="BookText"/>
        <w:rPr/>
      </w:pPr>
      <w:r>
        <w:rPr>
          <w:rFonts w:ascii="Amiri" w:hAnsi="Amiri" w:eastAsia="Amiri" w:cs="Amiri"/>
          <w:color w:val="111111"/>
          <w:sz w:val="28"/>
          <w:sz w:val="28"/>
          <w:szCs w:val="28"/>
          <w:rtl w:val="true"/>
          <w:lang w:bidi="ar-SA"/>
        </w:rPr>
        <w:t>کُلَّمٰا نَضِجَتْ جُلُودُهُمْ بَدَّلْنٰاهُمْ جُلُوداً غَیْرَهٰا لِیَذُوقُوا الْعَذٰابَ</w:t>
      </w:r>
    </w:p>
    <w:p>
      <w:pPr>
        <w:pStyle w:val="BookText"/>
        <w:rPr/>
      </w:pPr>
      <w:r>
        <w:rPr>
          <w:rFonts w:ascii="Amiri" w:hAnsi="Amiri" w:eastAsia="Amiri" w:cs="Amiri"/>
          <w:color w:val="111111"/>
          <w:sz w:val="28"/>
          <w:sz w:val="28"/>
          <w:szCs w:val="28"/>
          <w:rtl w:val="true"/>
          <w:lang w:bidi="ar-SA"/>
        </w:rPr>
        <w:t xml:space="preserve">با توجه به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بَدَّلْنٰاهُمْ جُلُوداً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برداشت یاد شده 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انسان‌ها در دوزخ، علی‌رغم دگرگونیهای شدید و مستمر جسم آنان</w:t>
      </w:r>
    </w:p>
    <w:p>
      <w:pPr>
        <w:pStyle w:val="BookText"/>
        <w:rPr/>
      </w:pPr>
      <w:r>
        <w:rPr>
          <w:rFonts w:ascii="Amiri" w:hAnsi="Amiri" w:eastAsia="Amiri" w:cs="Amiri"/>
          <w:color w:val="111111"/>
          <w:sz w:val="28"/>
          <w:sz w:val="28"/>
          <w:szCs w:val="28"/>
          <w:rtl w:val="true"/>
          <w:lang w:bidi="ar-SA"/>
        </w:rPr>
        <w:t>کُلَّمٰا نَضِجَتْ جُلُودُهُمْ بَدَّلْنٰاهُمْ جُلُوداً غَیْرَهٰا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نَضِجَتْ جُلُودُهُمْ بَدَّلْنٰاهُمْ جُلُوداً غَیْرَهٰا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عذاب دائمی دوزخیان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کُلَّمٰا نَضِجَتْ جُلُودُهُمْ بَدَّلْنٰاهُمْ جُلُوداً غَیْرَهٰا لِیَذُوقُوا الْعَذٰابَ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مجدد پوست، وسیلۀ تداوم چشاندن عذاب به دوزخیان</w:t>
      </w:r>
    </w:p>
    <w:p>
      <w:pPr>
        <w:pStyle w:val="BookText"/>
        <w:rPr/>
      </w:pPr>
      <w:r>
        <w:rPr>
          <w:rFonts w:ascii="Amiri" w:hAnsi="Amiri" w:eastAsia="Amiri" w:cs="Amiri"/>
          <w:color w:val="111111"/>
          <w:sz w:val="28"/>
          <w:sz w:val="28"/>
          <w:szCs w:val="28"/>
          <w:rtl w:val="true"/>
          <w:lang w:bidi="ar-SA"/>
        </w:rPr>
        <w:t>کُلَّمٰا نَضِجَتْ جُلُودُهُمْ بَدَّلْنٰاهُمْ جُلُوداً غَیْرَهٰا لِیَذُوقُوا الْعَذٰابَ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شکست‌ناپذیر و کاردان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عَزِیزاً حَکِیماً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عزت و حکمت خداوند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ساختن کافران به آتش دوزخ، بر اساس حکمت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بِآیٰاتِنٰا سَوْفَ نُصْلِیهِمْ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عَزِیزاً حَکِیماً</w:t>
      </w:r>
    </w:p>
    <w:p>
      <w:pPr>
        <w:pStyle w:val="BookText"/>
        <w:rPr/>
      </w:pPr>
      <w:r>
        <w:rPr>
          <w:rFonts w:ascii="IRNazanin" w:hAnsi="IRNazanin" w:eastAsia="IRNazanin"/>
          <w:color w:val="111111"/>
          <w:sz w:val="28"/>
          <w:sz w:val="28"/>
          <w:szCs w:val="28"/>
          <w:rtl w:val="true"/>
          <w:lang w:bidi="fa-IR"/>
        </w:rPr>
        <w:t>تذکّر به حکمت خداوند پس از بیان عذاب کافران، اشاره به حکیمانه بودن چنین عملی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قادر به جلوگیری از عذاب کافران در دوزخ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سَوْفَ نُصْلِیهِمْ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عَزِیزاً حَکِیماً</w:t>
      </w:r>
    </w:p>
    <w:p>
      <w:pPr>
        <w:pStyle w:val="BookText"/>
        <w:rPr/>
      </w:pPr>
      <w:r>
        <w:rPr>
          <w:rFonts w:ascii="IRNazanin" w:hAnsi="IRNazanin" w:eastAsia="IRNazanin"/>
          <w:color w:val="111111"/>
          <w:sz w:val="28"/>
          <w:sz w:val="28"/>
          <w:szCs w:val="28"/>
          <w:rtl w:val="true"/>
          <w:lang w:bidi="fa-IR"/>
        </w:rPr>
        <w:t>تذکر به شکست‌ناپذیری خداوند پس از بیان اینکه کافران را به دوزخ خواهد برد، اشاره به این معنا دارد که مبادا توهّم شود آنان می‌توانند علی رغم خواست خداوند بر او غلبه کنند و خود را از آتش برهانند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حکمت الهی، مقتضی عذاب مستمر دوزخیان کفرپیشه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عَزِیزاً حَکِیماً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منزلۀ علت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نُصْلِیهِمْ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اللّٰهَ کٰانَ عَزِیزاً حَکِیماً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تبدّل جلود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أخذت لَبِنة فکسرتها و صیّرتها تراباً ثم ضربتها فی القابک، أهی التی کانت؟ إنّما هی ذلک و حَدَث تغییر </w:t>
      </w:r>
      <w:r>
        <w:rPr>
          <w:rStyle w:val="FootnoteAnchor"/>
          <w:rtl w:val="true"/>
        </w:rPr>
        <w:footnoteReference w:id="109"/>
      </w:r>
      <w:r>
        <w:rPr>
          <w:rFonts w:ascii="IRNazanin" w:hAnsi="IRNazanin" w:eastAsia="IRNazanin"/>
          <w:color w:val="111111"/>
          <w:sz w:val="28"/>
          <w:sz w:val="28"/>
          <w:szCs w:val="28"/>
          <w:rtl w:val="true"/>
          <w:lang w:bidi="fa-IR"/>
        </w:rPr>
        <w:t xml:space="preserve">آخر والاصل واحد؛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نَضِجَتْ جُلُودُهُمْ بَدَّلْنٰاهُمْ جُلُوداً غَیْرَهٰا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پوست‌هایی تبدیل به غیر آن پوست‌ها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همان پوست‌ها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بدانم اگر خشتی را برگیری، آن را بشککنی و خاکش کنی و آنگاه در قالب بزنی، آیا این همان است که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بی‌تردید، این همان است؛ بلی، تغییری پیدا شد ولی اصل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آخرت؛ آیات خدا؛ اللّه؛ انبیاء؛ انسان؛ پوست؛ تکذیب؛ جهنم؛ حکمت؛ حکومت؛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عزت؛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فتنه؛ قدرت؛ کتاب‌های آسمانی؛ کفر؛ کیفر؛ معاد؛ نبوت</w:t>
      </w:r>
      <w:bookmarkStart w:id="457" w:name="pg19783_214735"/>
    </w:p>
    <w:p>
      <w:pPr>
        <w:pStyle w:val="Heading3"/>
        <w:numPr>
          <w:ilvl w:val="2"/>
          <w:numId w:val="1"/>
        </w:numPr>
        <w:rPr/>
      </w:pPr>
      <w:bookmarkStart w:id="458" w:name="__RefHeading___Toc1214622_2314609296"/>
      <w:bookmarkStart w:id="459" w:name="_Toc154"/>
      <w:bookmarkEnd w:id="457"/>
      <w:bookmarkEnd w:id="45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57</w:t>
      </w:r>
      <w:r>
        <w:rPr>
          <w:rtl w:val="true"/>
        </w:rPr>
        <w:t>]</w:t>
      </w:r>
      <w:bookmarkEnd w:id="459"/>
    </w:p>
    <w:p>
      <w:pPr>
        <w:pStyle w:val="BookText"/>
        <w:rPr/>
      </w:pP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خٰالِدِینَ فِیهٰا أَبَداً لَهُمْ فِیهٰا أَزْوٰاجٌ مُطَهَّرَةٌ وَ نُدْخِلُهُمْ ظِلاًّ ظَلِیلاً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و به زودی کسانی را که ایمان آورده و کارهای شایسته کرده‌اند، به باغ‌هایی در می‌آوریم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روان است و برای همیشه در آنها جاودانه‌اند، و در آن‌جا همسرانی پاکیزه خواهند داشت، و آنان را به سایه‌ای پایدار در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مؤمنان دارای عمل صالح</w:t>
      </w:r>
    </w:p>
    <w:p>
      <w:pPr>
        <w:pStyle w:val="BookText"/>
        <w:rPr/>
      </w:pPr>
      <w:r>
        <w:rPr>
          <w:rFonts w:ascii="Amiri" w:hAnsi="Amiri" w:eastAsia="Amiri" w:cs="Amiri"/>
          <w:color w:val="111111"/>
          <w:sz w:val="28"/>
          <w:sz w:val="28"/>
          <w:szCs w:val="28"/>
          <w:rtl w:val="true"/>
          <w:lang w:bidi="ar-SA"/>
        </w:rPr>
        <w:t>وَ الَّذِینَ آمَنُوا وَ عَمِلُوا الصّٰالِحٰاتِ سَنُدْخِلُهُمْ جَنّٰاتٍ تَجْرِی مِنْ تَحْتِهَا الْأَنْهٰارُ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بودن ایمان و عمل شرط لازم برای ورود به بهشت</w:t>
      </w:r>
    </w:p>
    <w:p>
      <w:pPr>
        <w:pStyle w:val="BookText"/>
        <w:rPr/>
      </w:pPr>
      <w:r>
        <w:rPr>
          <w:rFonts w:ascii="Amiri" w:hAnsi="Amiri" w:eastAsia="Amiri" w:cs="Amiri"/>
          <w:color w:val="111111"/>
          <w:sz w:val="28"/>
          <w:sz w:val="28"/>
          <w:szCs w:val="28"/>
          <w:rtl w:val="true"/>
          <w:lang w:bidi="ar-SA"/>
        </w:rPr>
        <w:t>وَ الَّذِینَ آمَنُوا وَ عَمِلُوا الصّٰالِحٰاتِ سَنُدْخِلُهُمْ جَنّٰاتٍ تَجْرِی مِنْ تَحْتِهَا الْأَنْهٰارُ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پاداشهای الهی بر کیفر او</w:t>
      </w:r>
    </w:p>
    <w:p>
      <w:pPr>
        <w:pStyle w:val="BookText"/>
        <w:rPr/>
      </w:pPr>
      <w:r>
        <w:rPr>
          <w:rFonts w:ascii="Amiri" w:hAnsi="Amiri" w:eastAsia="Amiri" w:cs="Amiri"/>
          <w:color w:val="111111"/>
          <w:sz w:val="28"/>
          <w:sz w:val="28"/>
          <w:szCs w:val="28"/>
          <w:rtl w:val="true"/>
          <w:lang w:bidi="ar-SA"/>
        </w:rPr>
        <w:t xml:space="preserve">إِنَّ الَّذِینَ کَفَرُوا بِآیٰاتِنٰا سَوْفَ نُصْلِیهِمْ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سَنُدْخِلُهُمْ جَنّٰاتٍ</w:t>
      </w:r>
    </w:p>
    <w:p>
      <w:pPr>
        <w:pStyle w:val="BookText"/>
        <w:rPr/>
      </w:pPr>
      <w:r>
        <w:rPr>
          <w:rFonts w:ascii="IRNazanin" w:hAnsi="IRNazanin" w:eastAsia="IRNazanin"/>
          <w:color w:val="111111"/>
          <w:sz w:val="28"/>
          <w:sz w:val="28"/>
          <w:szCs w:val="28"/>
          <w:rtl w:val="true"/>
          <w:lang w:bidi="fa-IR"/>
        </w:rPr>
        <w:t xml:space="preserve">زیرا نسبت به وعید و کیفر،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مورد پاداش،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واردکنندۀ مؤمنان به بهشت</w:t>
      </w:r>
    </w:p>
    <w:p>
      <w:pPr>
        <w:pStyle w:val="BookText"/>
        <w:rPr/>
      </w:pPr>
      <w:r>
        <w:rPr>
          <w:rFonts w:ascii="Amiri" w:hAnsi="Amiri" w:eastAsia="Amiri" w:cs="Amiri"/>
          <w:color w:val="111111"/>
          <w:sz w:val="28"/>
          <w:sz w:val="28"/>
          <w:szCs w:val="28"/>
          <w:rtl w:val="true"/>
          <w:lang w:bidi="ar-SA"/>
        </w:rPr>
        <w:t xml:space="preserve">سَنُدْخِلُهُمْ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نُدْخِلُهُمْ ظِلاًّ ظَلِیلاً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 بهشت، دارای نهرهای روان و سایه‌های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مطبوع و ملایم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نُدْخِلُهُمْ ظِلاًّ ظَلِیلاً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سایه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آن و کنایه از مطبوع بودن هوای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اهل بهشت، همواره پاکیزه و منزه از هر گونه آلودگی</w:t>
      </w:r>
    </w:p>
    <w:p>
      <w:pPr>
        <w:pStyle w:val="BookText"/>
        <w:rPr/>
      </w:pPr>
      <w:r>
        <w:rPr>
          <w:rFonts w:ascii="Amiri" w:hAnsi="Amiri" w:eastAsia="Amiri" w:cs="Amiri"/>
          <w:color w:val="111111"/>
          <w:sz w:val="28"/>
          <w:sz w:val="28"/>
          <w:szCs w:val="28"/>
          <w:rtl w:val="true"/>
          <w:lang w:bidi="ar-SA"/>
        </w:rPr>
        <w:t xml:space="preserve">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أَزْوٰاجٌ مُطَهَّرَةٌ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از نظر جسمی و روحی پاک و منزه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مؤمنان در بهشت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bookmarkStart w:id="460" w:name="pg19783_214736"/>
    </w:p>
    <w:p>
      <w:pPr>
        <w:pStyle w:val="BookText"/>
        <w:rPr/>
      </w:pPr>
      <w:bookmarkEnd w:id="46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سایۀ آرام و دلپذیر، جایگاهی ویژه در بهشت</w:t>
      </w:r>
    </w:p>
    <w:p>
      <w:pPr>
        <w:pStyle w:val="BookText"/>
        <w:rPr/>
      </w:pPr>
      <w:r>
        <w:rPr>
          <w:rFonts w:ascii="Amiri" w:hAnsi="Amiri" w:eastAsia="Amiri" w:cs="Amiri"/>
          <w:color w:val="111111"/>
          <w:sz w:val="28"/>
          <w:sz w:val="28"/>
          <w:szCs w:val="28"/>
          <w:rtl w:val="true"/>
          <w:lang w:bidi="ar-SA"/>
        </w:rPr>
        <w:t>وَ نُدْخِلُهُمْ ظِلاًّ ظَلِیلاً</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نُدْخِلُهُمْ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ویژگی 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 وعید از روشهای قرآن برای برانگیختن مردم به ایمان، عمل صالح و پرهیز از کفر</w:t>
      </w:r>
    </w:p>
    <w:p>
      <w:pPr>
        <w:pStyle w:val="BookText"/>
        <w:rPr/>
      </w:pPr>
      <w:r>
        <w:rPr>
          <w:rFonts w:ascii="Amiri" w:hAnsi="Amiri" w:eastAsia="Amiri" w:cs="Amiri"/>
          <w:color w:val="111111"/>
          <w:sz w:val="28"/>
          <w:sz w:val="28"/>
          <w:szCs w:val="28"/>
          <w:rtl w:val="true"/>
          <w:lang w:bidi="ar-SA"/>
        </w:rPr>
        <w:t xml:space="preserve">إِنَّ الَّذِینَ کَفَرُوا بِآیٰاتِنٰا 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سَنُدْخِلُهُمْ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عن‌قول‌الله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فِیهٰا أَزْوٰاجٌ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الأزواج المطهرة اللاتی لم یحضن و لا یحدئِن؛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فِیهٰا أَزْوٰاجٌ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أَزْوٰاجٌ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زنانی هستند که نه حیض می‌شوند و نه بول و غایط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امید؛ انذار؛ ایمان؛ بشارت؛ بهشت؛ پاداش؛ تربیت؛ ترس؛ خلافت الهی؛ رشد؛ سایه؛ عمل؛ عمل صالح؛ کفر؛ کیفر؛ نعمت؛ نهر</w:t>
      </w:r>
    </w:p>
    <w:p>
      <w:pPr>
        <w:pStyle w:val="Heading3"/>
        <w:numPr>
          <w:ilvl w:val="2"/>
          <w:numId w:val="1"/>
        </w:numPr>
        <w:rPr/>
      </w:pPr>
      <w:bookmarkStart w:id="461" w:name="__RefHeading___Toc1214624_2314609296"/>
      <w:bookmarkStart w:id="462" w:name="_Toc155"/>
      <w:bookmarkEnd w:id="46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58</w:t>
      </w:r>
      <w:r>
        <w:rPr>
          <w:rtl w:val="true"/>
        </w:rPr>
        <w:t>]</w:t>
      </w:r>
      <w:bookmarkEnd w:id="462"/>
    </w:p>
    <w:p>
      <w:pPr>
        <w:pStyle w:val="BookText"/>
        <w:rPr/>
      </w:pP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إِنَّ اَللّٰهَ نِعِمّٰا یَعِظُکُمْ بِهِ إِنَّ اَللّٰهَ کٰانَ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همانا خدا به شما فرمان می‌دهد که امانت‌ها را به صاحبان آنها رد کنید، و هنگامی که میان مردم حکم می‌کنید، به عدالت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چه خوب پندی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بازگرداندن امانتها به صاحبان آن</w:t>
      </w:r>
    </w:p>
    <w:p>
      <w:pPr>
        <w:pStyle w:val="BookText"/>
        <w:rPr/>
      </w:pPr>
      <w:r>
        <w:rPr>
          <w:rFonts w:ascii="Amiri" w:hAnsi="Amiri" w:eastAsia="Amiri" w:cs="Amiri"/>
          <w:color w:val="111111"/>
          <w:sz w:val="28"/>
          <w:sz w:val="28"/>
          <w:szCs w:val="28"/>
          <w:rtl w:val="true"/>
          <w:lang w:bidi="ar-SA"/>
        </w:rPr>
        <w:t>إِنَّ اللّٰهَ یَأْمُرُکُمْ أَنْ تُؤَدُّوا الْأَمٰانٰاتِ إِلیٰ أَهْلِهٰا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ویژه امانتداری و بازگرداندن امانت به صاحب آن</w:t>
      </w:r>
    </w:p>
    <w:p>
      <w:pPr>
        <w:pStyle w:val="BookText"/>
        <w:rPr/>
      </w:pPr>
      <w:r>
        <w:rPr>
          <w:rFonts w:ascii="Amiri" w:hAnsi="Amiri" w:eastAsia="Amiri" w:cs="Amiri"/>
          <w:color w:val="111111"/>
          <w:sz w:val="28"/>
          <w:sz w:val="28"/>
          <w:szCs w:val="28"/>
          <w:rtl w:val="true"/>
          <w:lang w:bidi="ar-SA"/>
        </w:rPr>
        <w:t>إِنَّ اللّٰهَ یَأْمُرُکُمْ أَنْ تُؤَدُّوا الْأَمٰانٰاتِ إِلیٰ أَهْلِهٰا</w:t>
      </w:r>
    </w:p>
    <w:p>
      <w:pPr>
        <w:pStyle w:val="BookText"/>
        <w:rPr/>
      </w:pPr>
      <w:r>
        <w:rPr>
          <w:rFonts w:ascii="Amiri" w:hAnsi="Amiri" w:eastAsia="Amiri" w:cs="Amiri"/>
          <w:color w:val="111111"/>
          <w:sz w:val="28"/>
          <w:sz w:val="28"/>
          <w:szCs w:val="28"/>
          <w:rtl w:val="true"/>
          <w:lang w:bidi="ar-SA"/>
        </w:rPr>
        <w:t xml:space="preserve">آوردن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اسناد امر به اسم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ایراد فرمان با جملۀ خبریّه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یَأْمُرُکُمْ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دلالت بر اهمیّت و اعتنای بسیار به شأن امانت دارد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و اهل بودن، شرط واگذاری</w:t>
      </w:r>
    </w:p>
    <w:p>
      <w:pPr>
        <w:pStyle w:val="BookText"/>
        <w:rPr/>
      </w:pPr>
      <w:r>
        <w:rPr>
          <w:rFonts w:ascii="IRNazanin" w:hAnsi="IRNazanin" w:eastAsia="IRNazanin"/>
          <w:color w:val="111111"/>
          <w:sz w:val="28"/>
          <w:sz w:val="28"/>
          <w:szCs w:val="28"/>
          <w:rtl w:val="true"/>
          <w:lang w:bidi="fa-IR"/>
        </w:rPr>
        <w:t>مسؤولیتها و مقامها به افراد</w:t>
      </w:r>
    </w:p>
    <w:p>
      <w:pPr>
        <w:pStyle w:val="BookText"/>
        <w:rPr/>
      </w:pPr>
      <w:r>
        <w:rPr>
          <w:rFonts w:ascii="Amiri" w:hAnsi="Amiri" w:eastAsia="Amiri" w:cs="Amiri"/>
          <w:color w:val="111111"/>
          <w:sz w:val="28"/>
          <w:sz w:val="28"/>
          <w:szCs w:val="28"/>
          <w:rtl w:val="true"/>
          <w:lang w:bidi="ar-SA"/>
        </w:rPr>
        <w:t>إِنَّ اللّٰهَ یَأْمُرُکُمْ أَنْ تُؤَدُّوا الْأَمٰانٰاتِ إِلیٰ أَهْلِهٰا</w:t>
      </w:r>
    </w:p>
    <w:p>
      <w:pPr>
        <w:pStyle w:val="BookText"/>
        <w:rPr/>
      </w:pPr>
      <w:r>
        <w:rPr>
          <w:rFonts w:ascii="IRNazanin" w:hAnsi="IRNazanin" w:eastAsia="IRNazanin"/>
          <w:color w:val="111111"/>
          <w:sz w:val="28"/>
          <w:sz w:val="28"/>
          <w:szCs w:val="28"/>
          <w:rtl w:val="true"/>
          <w:lang w:bidi="fa-IR"/>
        </w:rPr>
        <w:t>از مهمترین مصادیق امانت، مسؤولیتها و مقامهایی است که در اجتماع به افراد واگذار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مراعات عدالت در قضاوت و داوری</w:t>
      </w:r>
    </w:p>
    <w:p>
      <w:pPr>
        <w:pStyle w:val="BookText"/>
        <w:rPr/>
      </w:pPr>
      <w:r>
        <w:rPr>
          <w:rFonts w:ascii="Amiri" w:hAnsi="Amiri" w:eastAsia="Amiri" w:cs="Amiri"/>
          <w:color w:val="111111"/>
          <w:sz w:val="28"/>
          <w:sz w:val="28"/>
          <w:szCs w:val="28"/>
          <w:rtl w:val="true"/>
          <w:lang w:bidi="ar-SA"/>
        </w:rPr>
        <w:t xml:space="preserve">إِنَّ اللّٰهَ یَأْمُرُکُمْ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حَکَمْتُمْ بَیْنَ النّٰاسِ أَنْ تَحْکُمُوا بِالْعَدْلِ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خاص عدل و داد در قضاوتها و داوریها</w:t>
      </w:r>
    </w:p>
    <w:p>
      <w:pPr>
        <w:pStyle w:val="BookText"/>
        <w:rPr/>
      </w:pPr>
      <w:r>
        <w:rPr>
          <w:rFonts w:ascii="Amiri" w:hAnsi="Amiri" w:eastAsia="Amiri" w:cs="Amiri"/>
          <w:color w:val="111111"/>
          <w:sz w:val="28"/>
          <w:sz w:val="28"/>
          <w:szCs w:val="28"/>
          <w:rtl w:val="true"/>
          <w:lang w:bidi="ar-SA"/>
        </w:rPr>
        <w:t xml:space="preserve">إِنَّ اللّٰهَ یَأْمُرُکُمْ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حَکَمْتُمْ بَیْنَ النّٰاسِ أَنْ تَحْکُمُوا بِالْعَدْلِ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قرآن و پیامبر اسلام، امانتی الهی که اهل کتاب وظیفه‌دار بیان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یَحْسُدُونَ النّٰاسَ عَلیٰ 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خائن به امانتها و داورانی ستمگر</w:t>
      </w:r>
    </w:p>
    <w:p>
      <w:pPr>
        <w:pStyle w:val="BookText"/>
        <w:rPr/>
      </w:pP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أَهْدیٰ مِنَ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حَکَمْتُمْ بَیْنَ النّٰاسِ أَنْ تَحْکُمُوا بِالْعَدْلِ</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تَحْکُمُوا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باشد به حکومت و قضاوت ناعادلانۀ یهود دربارۀ مؤمنان به ویژه آنگاه که راه مشرکان را به صواب نزدیکتر معرفی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شدن عدل و داد در قضاوت، حق تمامی انسانها</w:t>
      </w:r>
    </w:p>
    <w:p>
      <w:pPr>
        <w:pStyle w:val="BookText"/>
        <w:rPr/>
      </w:pPr>
      <w:r>
        <w:rPr>
          <w:rFonts w:ascii="Amiri" w:hAnsi="Amiri" w:eastAsia="Amiri" w:cs="Amiri"/>
          <w:color w:val="111111"/>
          <w:sz w:val="28"/>
          <w:sz w:val="28"/>
          <w:szCs w:val="28"/>
          <w:rtl w:val="true"/>
          <w:lang w:bidi="ar-SA"/>
        </w:rPr>
        <w:t>وَ إِذٰا حَکَمْتُمْ بَیْنَ النّٰاسِ أَنْ تَحْکُمُوا بِالْعَدْلِ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تشکیل حکومت و برقراری نظام قضایی عادلانه در جامعۀ اسلامی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w:t>
      </w:r>
    </w:p>
    <w:p>
      <w:pPr>
        <w:pStyle w:val="BookText"/>
        <w:rPr/>
      </w:pPr>
      <w:r>
        <w:rPr>
          <w:rFonts w:ascii="IRNazanin" w:hAnsi="IRNazanin" w:eastAsia="IRNazanin"/>
          <w:color w:val="111111"/>
          <w:sz w:val="28"/>
          <w:sz w:val="28"/>
          <w:szCs w:val="28"/>
          <w:rtl w:val="true"/>
          <w:lang w:bidi="fa-IR"/>
        </w:rPr>
        <w:t>لازمۀ ادای امانت به اهلش و سپردن مسؤولیتها به افراد لایق و قضاوت عادلانه در میان مردم، وجود تشکیلات حکومتی و قضایی در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به صاحبان آن و رعایت عدالت در قضاوت، از مصادیق اعمال صالح</w:t>
      </w:r>
    </w:p>
    <w:p>
      <w:pPr>
        <w:pStyle w:val="BookText"/>
        <w:rPr/>
      </w:pPr>
      <w:r>
        <w:rPr>
          <w:rFonts w:ascii="Amiri" w:hAnsi="Amiri" w:eastAsia="Amiri" w:cs="Amiri"/>
          <w:color w:val="111111"/>
          <w:sz w:val="28"/>
          <w:sz w:val="28"/>
          <w:szCs w:val="28"/>
          <w:rtl w:val="true"/>
          <w:lang w:bidi="ar-SA"/>
        </w:rPr>
        <w:t xml:space="preserve">وَ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w:t>
      </w:r>
    </w:p>
    <w:p>
      <w:pPr>
        <w:pStyle w:val="BookText"/>
        <w:rPr/>
      </w:pPr>
      <w:r>
        <w:rPr>
          <w:rFonts w:ascii="IRNazanin" w:hAnsi="IRNazanin" w:eastAsia="IRNazanin"/>
          <w:color w:val="111111"/>
          <w:sz w:val="28"/>
          <w:sz w:val="28"/>
          <w:szCs w:val="28"/>
          <w:rtl w:val="true"/>
          <w:lang w:bidi="fa-IR"/>
        </w:rPr>
        <w:t xml:space="preserve">با توجه به ارتباط آیه با آیه قبل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برخی از مصادیق اعمال صالح دارد که همان ادای امانت و قضاوت عادلانه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ادای امانت به اهل آن و قضاوت عادلانه، از مواعظ بسیار نیکوی الهی به مردم</w:t>
      </w:r>
    </w:p>
    <w:p>
      <w:pPr>
        <w:pStyle w:val="BookText"/>
        <w:rPr/>
      </w:pPr>
      <w:r>
        <w:rPr>
          <w:rFonts w:ascii="Amiri" w:hAnsi="Amiri" w:eastAsia="Amiri" w:cs="Amiri"/>
          <w:color w:val="111111"/>
          <w:sz w:val="28"/>
          <w:sz w:val="28"/>
          <w:szCs w:val="28"/>
          <w:rtl w:val="true"/>
          <w:lang w:bidi="ar-SA"/>
        </w:rPr>
        <w:t xml:space="preserve">إِنَّ اللّٰهَ یَأْمُرُکُمْ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نِعِمّٰا یَعِظُکُمْ 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موعظه‌گر بندگان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نِعِمّٰا یَعِظُکُمْ 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عنایت و خیرخواهی خداوند نسبت به بندگان</w:t>
      </w:r>
    </w:p>
    <w:p>
      <w:pPr>
        <w:pStyle w:val="BookText"/>
        <w:rPr/>
      </w:pPr>
      <w:r>
        <w:rPr>
          <w:rFonts w:ascii="Amiri" w:hAnsi="Amiri" w:eastAsia="Amiri" w:cs="Amiri"/>
          <w:color w:val="111111"/>
          <w:sz w:val="28"/>
          <w:sz w:val="28"/>
          <w:szCs w:val="28"/>
          <w:rtl w:val="true"/>
          <w:lang w:bidi="ar-SA"/>
        </w:rPr>
        <w:t>إِنَّ اللّٰهَ نِعِمّٰا یَعِظُکُمْ بِهِ</w:t>
      </w:r>
    </w:p>
    <w:p>
      <w:pPr>
        <w:pStyle w:val="BookText"/>
        <w:rPr/>
      </w:pPr>
      <w:r>
        <w:rPr>
          <w:rFonts w:ascii="IRNazanin" w:hAnsi="IRNazanin" w:eastAsia="IRNazanin"/>
          <w:color w:val="111111"/>
          <w:sz w:val="28"/>
          <w:sz w:val="28"/>
          <w:szCs w:val="28"/>
          <w:rtl w:val="true"/>
          <w:lang w:bidi="fa-IR"/>
        </w:rPr>
        <w:t xml:space="preserve">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و لطف و عنایت موعظه‌کننده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روشی مفید برای دعوت مردم به نیکیها</w:t>
      </w:r>
    </w:p>
    <w:p>
      <w:pPr>
        <w:pStyle w:val="BookText"/>
        <w:rPr/>
      </w:pPr>
      <w:r>
        <w:rPr>
          <w:rFonts w:ascii="Amiri" w:hAnsi="Amiri" w:eastAsia="Amiri" w:cs="Amiri"/>
          <w:color w:val="111111"/>
          <w:sz w:val="28"/>
          <w:sz w:val="28"/>
          <w:szCs w:val="28"/>
          <w:rtl w:val="true"/>
          <w:lang w:bidi="ar-SA"/>
        </w:rPr>
        <w:t>إِنَّ اللّٰهَ نِعِمّٰا یَعِظُکُمْ بِهِ</w:t>
      </w:r>
    </w:p>
    <w:p>
      <w:pPr>
        <w:pStyle w:val="BookText"/>
        <w:rPr/>
      </w:pPr>
      <w:r>
        <w:rPr>
          <w:rFonts w:ascii="IRNazanin" w:hAnsi="IRNazanin" w:eastAsia="IRNazanin"/>
          <w:color w:val="111111"/>
          <w:sz w:val="28"/>
          <w:sz w:val="28"/>
          <w:szCs w:val="28"/>
          <w:rtl w:val="true"/>
          <w:lang w:bidi="fa-IR"/>
        </w:rPr>
        <w:t>از آنجایی که خداوند بهترین پاداشها را برای تربیت برمی‌گزیند، معلوم می‌شود موعظه از روشهای بسیار مفید برای تربیت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شنوا و بینا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سَمِیعاً بَصِیراً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شنوای احکام صادره از سوی قاضیان و حاکمان</w:t>
      </w:r>
    </w:p>
    <w:p>
      <w:pPr>
        <w:pStyle w:val="BookText"/>
        <w:rPr/>
      </w:pPr>
      <w:r>
        <w:rPr>
          <w:rFonts w:ascii="Amiri" w:hAnsi="Amiri" w:eastAsia="Amiri" w:cs="Amiri"/>
          <w:color w:val="111111"/>
          <w:sz w:val="28"/>
          <w:sz w:val="28"/>
          <w:szCs w:val="28"/>
          <w:rtl w:val="true"/>
          <w:lang w:bidi="ar-SA"/>
        </w:rPr>
        <w:t xml:space="preserve">وَ إِذٰا حَکَمْتُمْ بَیْنَ النّٰاسِ أَنْ تَحْکُمُوا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سَمِیعاً بَصِیراً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خیانتکاران در امانت و ستمگران در قضاوت</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سَمِیعاً بَصِیراً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سمیع و بصیر بودن خداوند، زمینۀ عمل به احکام و فرامین او</w:t>
      </w:r>
    </w:p>
    <w:p>
      <w:pPr>
        <w:pStyle w:val="BookText"/>
        <w:rPr/>
      </w:pPr>
      <w:r>
        <w:rPr>
          <w:rFonts w:ascii="Amiri" w:hAnsi="Amiri" w:eastAsia="Amiri" w:cs="Amiri"/>
          <w:color w:val="111111"/>
          <w:sz w:val="28"/>
          <w:sz w:val="28"/>
          <w:szCs w:val="28"/>
          <w:rtl w:val="true"/>
          <w:lang w:bidi="ar-SA"/>
        </w:rPr>
        <w:t xml:space="preserve">إِنَّ اللّٰهَ یَأْمُرُکُمْ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سَمِیعاً بَصِیراً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اللّٰهَ کٰانَ سَمِیعاً بَصِیراً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الإمام الأوّل أن یدفع إلی الإمام الذی بعده کلّ شیء عنده؛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امام پیشین فرمان داده هر چه نزد خود دارد به امام پس از خود تحویل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و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فی کلّ من أوتُمِن أمانة من الأمانات، و أماناتاللّه أو امره و نواهیه و أمانات عباده فیما یأتمن بعضهم بعضاً من المال و غیره؛ </w:t>
      </w:r>
      <w:r>
        <w:rPr>
          <w:rStyle w:val="FootnoteAnchor"/>
          <w:rtl w:val="true"/>
        </w:rPr>
        <w:footnoteReference w:id="11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آیه شریفه دربارۀ هر کسی است که امانتی از امانت‌ها به وی سپرده شود، و امانت‌های خداوند امرها و نهی‌های اوست و امانت‌های بندگان خدا چیزهایی است که برخی به برخی دیگر به عنوان امانت می‌سپردند، چه مال باشد و چه غیر آن</w:t>
      </w:r>
      <w:r>
        <w:rPr>
          <w:rFonts w:eastAsia="IRNazanin" w:cs="IRNazanin"/>
          <w:color w:val="111111"/>
          <w:sz w:val="28"/>
          <w:szCs w:val="28"/>
          <w:rtl w:val="true"/>
          <w:lang w:bidi="fa-IR"/>
        </w:rPr>
        <w:t>».</w:t>
      </w:r>
      <w:bookmarkStart w:id="463" w:name="pg19783_214739"/>
    </w:p>
    <w:p>
      <w:pPr>
        <w:pStyle w:val="BookText"/>
        <w:rPr/>
      </w:pPr>
      <w:bookmarkEnd w:id="463"/>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عن أبی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الإمام منّا أن یؤدّی الإمامة إلی الإمام بعده لیس له أن یزویها عنه ألا تسمع إلی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حَکَمْتُمْ بَیْنَ النّٰاسِ أَنْ تَحْکُمُوا بِالْعَدْلِ إِنَّ اللّٰهَ نِعِمّٰا یَعِظُکُمْ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الحکّام، أو لاتری أنّه خاطب بها الحکّام؟؛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یَأْمُرُکُمْ أَنْ تُؤَدُّوا الْأَمٰانٰاتِ إِلیٰ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خداوندن به امام از ما فرمان داده است که امامت را به امام بعد از خود تحویل دهد و برای او روا نیست آن را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مضایقه کند، آیا به سخن خداوند گوش نداده‌ای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حَکَمْتُمْ بَیْنَ النّٰاسِ أَنْ تَحْکُمُوا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حاکمان هستند، آیا نمی‌نگری که خداوند، به این آیه، حاکمان را مورد خطاب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امامت؛ امانت؛ امر الهی؛ اهل کتاب؛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تبلیغ؛ تکلیف؛ جامعه؛ حقوق؛ حُکم؛ حکومت؛ خیانت؛ خیر و شر؛ ذکر؛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ظلم؛ عدل؛ عمل؛ قرآن؛ قضا؛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موعظه؛ نهی؛ وجوب؛ یهود؛</w:t>
      </w:r>
    </w:p>
    <w:p>
      <w:pPr>
        <w:pStyle w:val="Heading3"/>
        <w:numPr>
          <w:ilvl w:val="2"/>
          <w:numId w:val="1"/>
        </w:numPr>
        <w:rPr/>
      </w:pPr>
      <w:bookmarkStart w:id="464" w:name="__RefHeading___Toc1214626_2314609296"/>
      <w:bookmarkStart w:id="465" w:name="_Toc156"/>
      <w:bookmarkEnd w:id="46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59</w:t>
      </w:r>
      <w:r>
        <w:rPr>
          <w:rtl w:val="true"/>
        </w:rPr>
        <w:t>]</w:t>
      </w:r>
      <w:bookmarkEnd w:id="465"/>
    </w:p>
    <w:p>
      <w:p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ای کسانی که ایمان آورده‌اید، خدا را اطاعت کنید و از این پیامبر و کسانی از خودتان که متولّیان امر شما هستند فرمان برید؛ و اگر در چیزی با یکدیگر اختلاف پیدا کردید، اگر به خدا و روز واپسین ایمان دارید، آن را به خدا و پیامبر ارجاع دهید که این بهتر و سرانجامش نیکوتر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به اطاعت از خدا و رسول و اولواالامر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اولواالأمر، در طول اطاعت از خداوند</w:t>
      </w:r>
    </w:p>
    <w:p>
      <w:pPr>
        <w:pStyle w:val="BookText"/>
        <w:rPr/>
      </w:pPr>
      <w:r>
        <w:rPr>
          <w:rFonts w:ascii="Amiri" w:hAnsi="Amiri" w:eastAsia="Amiri" w:cs="Amiri"/>
          <w:color w:val="111111"/>
          <w:sz w:val="28"/>
          <w:sz w:val="28"/>
          <w:szCs w:val="28"/>
          <w:rtl w:val="true"/>
          <w:lang w:bidi="ar-SA"/>
        </w:rPr>
        <w:t>أَطِیعُوا اللّٰهَ وَ أَطِیعُوا الرَّسُولَ وَ أُولِی الْأَمْرِ مِنْکُمْ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منصب حکومت و ولایت</w:t>
      </w:r>
    </w:p>
    <w:p>
      <w:pPr>
        <w:pStyle w:val="BookText"/>
        <w:rPr/>
      </w:pPr>
      <w:r>
        <w:rPr>
          <w:rFonts w:ascii="Amiri" w:hAnsi="Amiri" w:eastAsia="Amiri" w:cs="Amiri"/>
          <w:color w:val="111111"/>
          <w:sz w:val="28"/>
          <w:sz w:val="28"/>
          <w:szCs w:val="28"/>
          <w:rtl w:val="true"/>
          <w:lang w:bidi="ar-SA"/>
        </w:rPr>
        <w:t>أَطِیعُوا اللّٰهَ وَ أَطِیعُوا الرَّسُولَ</w:t>
      </w:r>
    </w:p>
    <w:p>
      <w:pPr>
        <w:pStyle w:val="BookText"/>
        <w:rPr/>
      </w:pPr>
      <w:r>
        <w:rPr>
          <w:rFonts w:ascii="IRNazanin" w:hAnsi="IRNazanin" w:eastAsia="IRNazanin"/>
          <w:color w:val="111111"/>
          <w:sz w:val="28"/>
          <w:sz w:val="28"/>
          <w:szCs w:val="28"/>
          <w:rtl w:val="true"/>
          <w:lang w:bidi="fa-IR"/>
        </w:rPr>
        <w:t xml:space="preserve">تکرار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مراد از اوامر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اوامری نیست که از طریق وحی خداوند ابلاغ شده، بلکه دستوراتی است که از ناحیۀ رسول خدا صادر می‌شده که همان اوامر حکومتی و ولایتی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اطاعت از اوامر حکومتی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اولواالامر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حکمرانان و والیان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وَ أَطِیعُوا الرَّسُولَ وَ أُولِی الْأَمْرِ مِنْکُمْ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از اولواالامر و والیان، منوط به ایمان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وَ أَطِیعُوا الرَّسُولَ وَ أُولِی الْأَمْرِ مِنْکُمْ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شما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اولواالامر و والیانی اطاعتشان واجب است که مؤمن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از ولیّ خدا، در صورتی است که در چارچوب اصول مشخص شده از جانب خدا و رسول عمل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وَ أَطِیعُوا الرَّسُولَ وَ أُولِی الْأَمْرِ مِنْکُمْ</w:t>
      </w:r>
    </w:p>
    <w:p>
      <w:pPr>
        <w:pStyle w:val="BookText"/>
        <w:rPr/>
      </w:pPr>
      <w:r>
        <w:rPr>
          <w:rFonts w:ascii="IRNazanin" w:hAnsi="IRNazanin" w:eastAsia="IRNazanin"/>
          <w:color w:val="111111"/>
          <w:sz w:val="28"/>
          <w:sz w:val="28"/>
          <w:szCs w:val="28"/>
          <w:rtl w:val="true"/>
          <w:lang w:bidi="fa-IR"/>
        </w:rPr>
        <w:t>چون اطاعت از اولواالامر در کنار اطاعت خدا و رسول قرار گرفته، نمی‌تواند شامل دستوراتی شود که در تضاد با اوامر خداو رسول است؛ زیرا اطاعت از چنین فرامینی ملازم با اطاعت نکردن از خدا و رسولش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پیروی از حکومت حق</w:t>
      </w:r>
    </w:p>
    <w:p>
      <w:pPr>
        <w:pStyle w:val="BookText"/>
        <w:rPr/>
      </w:pPr>
      <w:r>
        <w:rPr>
          <w:rFonts w:ascii="Amiri" w:hAnsi="Amiri" w:eastAsia="Amiri" w:cs="Amiri"/>
          <w:color w:val="111111"/>
          <w:sz w:val="28"/>
          <w:sz w:val="28"/>
          <w:szCs w:val="28"/>
          <w:rtl w:val="true"/>
          <w:lang w:bidi="ar-SA"/>
        </w:rPr>
        <w:t>وَ أَطِیعُوا الرَّسُولَ وَ أُولِی الْأَمْرِ مِنْکُمْ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 وظیفۀ حاکمان و اطاعت از آنان، وظیفۀ مردم</w:t>
      </w:r>
    </w:p>
    <w:p>
      <w:pPr>
        <w:pStyle w:val="BookText"/>
        <w:rPr/>
      </w:pPr>
      <w:r>
        <w:rPr>
          <w:rFonts w:ascii="Amiri" w:hAnsi="Amiri" w:eastAsia="Amiri" w:cs="Amiri"/>
          <w:color w:val="111111"/>
          <w:sz w:val="28"/>
          <w:sz w:val="28"/>
          <w:szCs w:val="28"/>
          <w:rtl w:val="true"/>
          <w:lang w:bidi="ar-SA"/>
        </w:rPr>
        <w:t xml:space="preserve">وَ إِذٰا حَکَمْتُمْ بَیْنَ النّٰاسِ أَنْ تَحْکُمُوا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مقام به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عدالت قابل تحقق، در پرتو اطاعت از خدا، رسول و اولواالامر</w:t>
      </w:r>
    </w:p>
    <w:p>
      <w:pPr>
        <w:pStyle w:val="BookText"/>
        <w:rPr/>
      </w:pP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w:t>
      </w:r>
    </w:p>
    <w:p>
      <w:pPr>
        <w:pStyle w:val="BookText"/>
        <w:rPr/>
      </w:pPr>
      <w:r>
        <w:rPr>
          <w:rFonts w:ascii="IRNazanin" w:hAnsi="IRNazanin" w:eastAsia="IRNazanin"/>
          <w:color w:val="111111"/>
          <w:sz w:val="28"/>
          <w:sz w:val="28"/>
          <w:szCs w:val="28"/>
          <w:rtl w:val="true"/>
          <w:lang w:bidi="fa-IR"/>
        </w:rPr>
        <w:t>گویا این آیه، اشاره به چگونگی تحقق فرمانهای مطرح شده در آیۀ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مراجعه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حلّ اختلافات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تَنٰازَعْتُمْ فِی شَیْءٍ فَرُدُّوهُ إِلَی اللّٰهِ وَ الرَّسُولِ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اطاعت کامل از خدا و رسول، در گرو مراجعه به آنها به هنگام اختلافات و کشمکشها</w:t>
      </w:r>
    </w:p>
    <w:p>
      <w:pPr>
        <w:pStyle w:val="BookText"/>
        <w:rPr/>
      </w:pPr>
      <w:r>
        <w:rPr>
          <w:rFonts w:ascii="Amiri" w:hAnsi="Amiri" w:eastAsia="Amiri" w:cs="Amiri"/>
          <w:color w:val="111111"/>
          <w:sz w:val="28"/>
          <w:sz w:val="28"/>
          <w:szCs w:val="28"/>
          <w:rtl w:val="true"/>
          <w:lang w:bidi="ar-SA"/>
        </w:rPr>
        <w:t xml:space="preserve">أَطِیعُوا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فِی شَیْءٍ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مراجعه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تعیین اولواالامر و اختلافات مربوط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تَنٰازَعْتُمْ فِی شَیْءٍ فَرُدُّوهُ إِلَی اللّٰهِ وَ الرَّسُولِ</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مرجع حل اختلافات قرار نگرفته است به نظر می‌رسد از مصادیق مهم و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اختلافات مربوط به مسألۀ اولواالامر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همگان از خدا و رسول، تضمین‌کنندۀ وحدت جامعۀ ایمانی</w:t>
      </w:r>
    </w:p>
    <w:p>
      <w:pPr>
        <w:pStyle w:val="BookText"/>
        <w:rPr/>
      </w:pPr>
      <w:r>
        <w:rPr>
          <w:rFonts w:ascii="Amiri" w:hAnsi="Amiri" w:eastAsia="Amiri" w:cs="Amiri"/>
          <w:color w:val="111111"/>
          <w:sz w:val="28"/>
          <w:sz w:val="28"/>
          <w:szCs w:val="28"/>
          <w:rtl w:val="true"/>
          <w:lang w:bidi="ar-SA"/>
        </w:rPr>
        <w:t xml:space="preserve">أَطِیعُوا اللّٰهَ وَ أَطِیعُوا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إِلَی اللّٰهِ وَ الرَّسُولِ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نظامی خدا محور</w:t>
      </w:r>
    </w:p>
    <w:p>
      <w:pPr>
        <w:pStyle w:val="BookText"/>
        <w:rPr/>
      </w:pP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إِلَی اللّٰهِ وَ الرَّسُولِ إِنْ کُنْتُمْ تُؤْمِنُونَ بِاللّٰهِ وَ الْیَوْمِ الْآخِرِ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حفظ وحدت جامعه، از وظایف حکومت اسلامی</w:t>
      </w:r>
    </w:p>
    <w:p>
      <w:pPr>
        <w:pStyle w:val="BookText"/>
        <w:rPr/>
      </w:pPr>
      <w:r>
        <w:rPr>
          <w:rFonts w:ascii="Amiri" w:hAnsi="Amiri" w:eastAsia="Amiri" w:cs="Amiri"/>
          <w:color w:val="111111"/>
          <w:sz w:val="28"/>
          <w:sz w:val="28"/>
          <w:szCs w:val="28"/>
          <w:rtl w:val="true"/>
          <w:lang w:bidi="ar-SA"/>
        </w:rPr>
        <w:t xml:space="preserve">أَطِیعُوا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فِی شَیْءٍ فَرُدُّوهُ إِلَی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حاوی قانون برای حلّ و فصل کلیّۀ اختلافات و کشمکشها</w:t>
      </w:r>
    </w:p>
    <w:p>
      <w:pPr>
        <w:pStyle w:val="BookText"/>
        <w:rPr/>
      </w:pPr>
      <w:r>
        <w:rPr>
          <w:rFonts w:ascii="Amiri" w:hAnsi="Amiri" w:eastAsia="Amiri" w:cs="Amiri"/>
          <w:color w:val="111111"/>
          <w:sz w:val="28"/>
          <w:sz w:val="28"/>
          <w:szCs w:val="28"/>
          <w:rtl w:val="true"/>
          <w:lang w:bidi="ar-SA"/>
        </w:rPr>
        <w:t>فَإِنْ تَنٰازَعْتُمْ فِی شَیْءٍ فَرُدُّوهُ إِلَی اللّٰهِ وَ الرَّسُولِ</w:t>
      </w:r>
    </w:p>
    <w:p>
      <w:pPr>
        <w:pStyle w:val="BookText"/>
        <w:rPr/>
      </w:pPr>
      <w:r>
        <w:rPr>
          <w:rFonts w:ascii="IRNazanin" w:hAnsi="IRNazanin" w:eastAsia="IRNazanin"/>
          <w:color w:val="111111"/>
          <w:sz w:val="28"/>
          <w:sz w:val="28"/>
          <w:szCs w:val="28"/>
          <w:rtl w:val="true"/>
          <w:lang w:bidi="fa-IR"/>
        </w:rPr>
        <w:t xml:space="preserve">لازمۀ مرجعیّت قرآن و سنّت در تمام امور مورد نزاع، که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این است که نسبت به همه چیز، راه حل و فصل و قانون مناسب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اختلافات و کشمکشها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نشانه‌های ایمان به خدا و قیامت</w:t>
      </w:r>
    </w:p>
    <w:p>
      <w:pPr>
        <w:pStyle w:val="BookText"/>
        <w:rPr/>
      </w:pPr>
      <w:r>
        <w:rPr>
          <w:rFonts w:ascii="Amiri" w:hAnsi="Amiri" w:eastAsia="Amiri" w:cs="Amiri"/>
          <w:color w:val="111111"/>
          <w:sz w:val="28"/>
          <w:sz w:val="28"/>
          <w:szCs w:val="28"/>
          <w:rtl w:val="true"/>
          <w:lang w:bidi="ar-SA"/>
        </w:rPr>
        <w:t xml:space="preserve">فَإِنْ تَنٰازَعْتُمْ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تُؤْمِنُونَ بِاللّٰهِ وَ الْیَوْمِ الْآخِرِ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ننمودن داوری اختلافات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بی‌ایمانی به خدا و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تَنٰازَعْتُمْ فِی شَیْءٍ فَرُدُّوهُ إِلَی اللّٰهِ وَ الرَّسُولِ إِنْ کُنْتُمْ تُؤْمِنُونَ بِاللّٰهِ وَ الْیَوْمِ الْآخِرِ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صلاحیت دادگاههایی که در آن بر اساس قانونی غیر از قوانین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تَنٰازَعْتُمْ فِی شَیْءٍ فَرُدُّوهُ إِلَی اللّٰهِ وَ الرَّسُولِ إِنْ کُنْتُمْ تُؤْمِنُونَ بِاللّٰهِ وَ الْیَوْمِ الْآخِرِ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رسول و اولواالامر، نشانۀ ایمان واقعی به خدا و روز قیامت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أَطِیعُوا اللّٰهَ وَ أَطِیعُوا الرَّسُولَ وَ أُولِی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تُؤْمِنُونَ بِاللّٰهِ وَ الْیَوْمِ الْآخِرِ</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شرط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قیامت، از اصول مهم اعتقادی اسلام</w:t>
      </w:r>
    </w:p>
    <w:p>
      <w:pPr>
        <w:pStyle w:val="BookText"/>
        <w:rPr/>
      </w:pPr>
      <w:r>
        <w:rPr>
          <w:rFonts w:ascii="Amiri" w:hAnsi="Amiri" w:eastAsia="Amiri" w:cs="Amiri"/>
          <w:color w:val="111111"/>
          <w:sz w:val="28"/>
          <w:sz w:val="28"/>
          <w:szCs w:val="28"/>
          <w:rtl w:val="true"/>
          <w:lang w:bidi="ar-SA"/>
        </w:rPr>
        <w:t>إِنْ کُنْتُمْ تُؤْمِنُونَ بِاللّٰهِ وَ الْیَوْمِ الْآخِرِ</w:t>
      </w:r>
    </w:p>
    <w:p>
      <w:pPr>
        <w:pStyle w:val="BookText"/>
        <w:rPr/>
      </w:pPr>
      <w:r>
        <w:rPr>
          <w:rFonts w:ascii="IRNazanin" w:hAnsi="IRNazanin" w:eastAsia="IRNazanin"/>
          <w:color w:val="111111"/>
          <w:sz w:val="28"/>
          <w:sz w:val="28"/>
          <w:szCs w:val="28"/>
          <w:rtl w:val="true"/>
          <w:lang w:bidi="fa-IR"/>
        </w:rPr>
        <w:t>یادکردن ایمان به قیامت در کنار ایمان به خداوند، دلالت بر اهمیّت و اساسی بودن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عمیق میان فلسفۀ سیاسی و اعتقادی اسلام</w:t>
      </w:r>
    </w:p>
    <w:p>
      <w:p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تُؤْمِنُونَ بِاللّٰهِ وَ الْیَوْمِ الْآخِرِ</w:t>
      </w:r>
    </w:p>
    <w:p>
      <w:pPr>
        <w:pStyle w:val="BookText"/>
        <w:rPr/>
      </w:pPr>
      <w:r>
        <w:rPr>
          <w:rFonts w:ascii="IRNazanin" w:hAnsi="IRNazanin" w:eastAsia="IRNazanin"/>
          <w:color w:val="111111"/>
          <w:sz w:val="28"/>
          <w:sz w:val="28"/>
          <w:szCs w:val="28"/>
          <w:rtl w:val="true"/>
          <w:lang w:bidi="fa-IR"/>
        </w:rPr>
        <w:t>از آنجایی که اطاعت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اولواالامر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مسألۀ سیاسی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ایمان به خدا و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مسألۀ اعتقادی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شده برداشت یاد شده را می‌توان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اسلام، برخاسته از جهان‌بینی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أَطِیعُوا اللّٰهَ وَ أَطِیعُوا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تُؤْمِنُونَ بِاللّٰهِ وَ الْیَوْمِ الْآخِرِ</w:t>
      </w:r>
    </w:p>
    <w:p>
      <w:pPr>
        <w:pStyle w:val="BookText"/>
        <w:rPr/>
      </w:pPr>
      <w:r>
        <w:rPr>
          <w:rFonts w:ascii="IRNazanin" w:hAnsi="IRNazanin" w:eastAsia="IRNazanin"/>
          <w:color w:val="111111"/>
          <w:sz w:val="28"/>
          <w:sz w:val="28"/>
          <w:szCs w:val="28"/>
          <w:rtl w:val="true"/>
          <w:lang w:bidi="fa-IR"/>
        </w:rPr>
        <w:t>اطاعت از اوامر خداوند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برنامۀ عملی اسلام است، مترتب بر ایمان به خدا و قیامت، که از عناصر جهان‌بینی اسلام است،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قیامت، پشتوانۀ اجرایی احکام اسلام و مایۀ پرهیز از نافرمانی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أَطِیعُوا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تُؤْمِنُونَ بِاللّٰهِ وَ الْیَوْمِ الْآخِرِ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 امور و حاکمان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حق تشریع احکام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تَنٰازَعْتُمْ فِی شَیْءٍ فَرُدُّوهُ إِلَی اللّٰهِ وَ الرَّسُولِ</w:t>
      </w:r>
    </w:p>
    <w:p>
      <w:pPr>
        <w:pStyle w:val="BookText"/>
        <w:rPr/>
      </w:pPr>
      <w:r>
        <w:rPr>
          <w:rFonts w:ascii="IRNazanin" w:hAnsi="IRNazanin" w:eastAsia="IRNazanin"/>
          <w:color w:val="111111"/>
          <w:sz w:val="28"/>
          <w:sz w:val="28"/>
          <w:szCs w:val="28"/>
          <w:rtl w:val="true"/>
          <w:lang w:bidi="fa-IR"/>
        </w:rPr>
        <w:t xml:space="preserve">چون قرآن و سنّت تعیین‌کنندۀ مصادیق نیستند،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خصوص احکام باشد؛ بنابراین ذکر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آیه، حاکی است که این امر به آنان واگذار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نزاعها و کشمکشها، امری پسندیده و دارای بهترین فرجام</w:t>
      </w:r>
    </w:p>
    <w:p>
      <w:pPr>
        <w:pStyle w:val="BookText"/>
        <w:rPr/>
      </w:pPr>
      <w:r>
        <w:rPr>
          <w:rFonts w:ascii="Amiri" w:hAnsi="Amiri" w:eastAsia="Amiri" w:cs="Amiri"/>
          <w:color w:val="111111"/>
          <w:sz w:val="28"/>
          <w:sz w:val="28"/>
          <w:szCs w:val="28"/>
          <w:rtl w:val="true"/>
          <w:lang w:bidi="ar-SA"/>
        </w:rPr>
        <w:t xml:space="preserve">فَإِنْ تَنٰازَعْتُمْ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خَیْرٌ وَ أَحْسَنُ تَأْوِیلاً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 و رسول و اولواالامر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از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پسندیده و دارای بهترین فرجام</w:t>
      </w:r>
    </w:p>
    <w:p>
      <w:pPr>
        <w:pStyle w:val="BookText"/>
        <w:rPr/>
      </w:pPr>
      <w:r>
        <w:rPr>
          <w:rFonts w:ascii="Amiri" w:hAnsi="Amiri" w:eastAsia="Amiri" w:cs="Amiri"/>
          <w:color w:val="111111"/>
          <w:sz w:val="28"/>
          <w:sz w:val="28"/>
          <w:szCs w:val="28"/>
          <w:rtl w:val="true"/>
          <w:lang w:bidi="ar-SA"/>
        </w:rPr>
        <w:t xml:space="preserve">أَطِیعُوا اللّٰهَ وَ أَطِیعُوا الرَّسُولَ وَ أُولِی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خَیْرٌ وَ أَحْسَنُ تَأْوِیلاً</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می‌تواند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خیراندیشی و فرجام‌نگری، مبنای توصیه‌های خداوند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خَیْرٌ وَ أَحْسَنُ تَأْوِیلاً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دنیا و آخرت، در گرو اطاعت از خدا و رسول و مراجعه به آنها در حل کشمکشها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أَطِیعُوا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خَیْرٌ وَ أَحْسَنُ تَأْوِیلاً</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دنیا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تَأْوِیلاً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آخرت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عاقبت و فرجام کارها، از معیارهای ارزشگذاری آنها</w:t>
      </w:r>
    </w:p>
    <w:p>
      <w:pPr>
        <w:pStyle w:val="BookText"/>
        <w:rPr/>
      </w:pPr>
      <w:r>
        <w:rPr>
          <w:rFonts w:ascii="Amiri" w:hAnsi="Amiri" w:eastAsia="Amiri" w:cs="Amiri"/>
          <w:color w:val="111111"/>
          <w:sz w:val="28"/>
          <w:sz w:val="28"/>
          <w:szCs w:val="28"/>
          <w:rtl w:val="true"/>
          <w:lang w:bidi="ar-SA"/>
        </w:rPr>
        <w:t>ذٰلِکَ خَیْرٌ وَ أَحْسَنُ تَأْوِیلاً</w:t>
      </w:r>
    </w:p>
    <w:p>
      <w:pPr>
        <w:pStyle w:val="BookText"/>
        <w:rPr/>
      </w:pPr>
      <w:r>
        <w:rPr>
          <w:rFonts w:ascii="IRNazanin" w:hAnsi="IRNazanin" w:eastAsia="IRNazanin"/>
          <w:color w:val="111111"/>
          <w:sz w:val="28"/>
          <w:sz w:val="28"/>
          <w:szCs w:val="28"/>
          <w:rtl w:val="true"/>
          <w:lang w:bidi="fa-IR"/>
        </w:rPr>
        <w:t>خداوند، عاقبت نیک و فرجام خوش اطاعت از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ملاک لزوم عمل به آنها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لأئمّة من ولد علیّ و فاطمة إلی أن تقدم المساعة؛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از نسل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روزی که قیامت بر پا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الله تعالی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إلی الله لأخذک بمحکم کتابه، و الردّ إلی الرسول لأخذ بسنّته الجامعة غیر المعزّقة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عهدنامه‌اش به مالک اشتر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مردمی که دوست داشت هدایتشان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فَإِنْ تَنٰازَعْتُمْ فِی شَیْءٍ فَرُدُّوهُ إِلَی اللّٰهِ وَ الرَّسُولِ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بازگرداندن چیزی به خداوند چنگ‌زدن به کتاب محکم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به رسول، تمسک به سنت اوست که مایۀ وحدت و هماهنگی است نه عامل تفرقه و پراکندگی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 اختلاف؛ اطاعت؛ اللّه؛ امامت؛ امانت؛ اولواالامر؛ ایمان؛ پاداش؛ تحریف؛ تقوا؛ جامعه؛ جهان بینی؛ حدود خدا؛ حُکم؛ حکومت؛ دنیا؛ دین؛ رستگاری؛ سنت؛ عدل؛ عمل؛ قرآن؛ قضا؛ قیامت؛ کفر؛ گناه؛ محکم و متشابه؛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وصیت؛ ولایت</w:t>
      </w:r>
      <w:bookmarkStart w:id="466" w:name="pg19783_214744"/>
    </w:p>
    <w:p>
      <w:pPr>
        <w:pStyle w:val="Heading3"/>
        <w:numPr>
          <w:ilvl w:val="2"/>
          <w:numId w:val="1"/>
        </w:numPr>
        <w:rPr/>
      </w:pPr>
      <w:bookmarkStart w:id="467" w:name="__RefHeading___Toc1214628_2314609296"/>
      <w:bookmarkStart w:id="468" w:name="_Toc157"/>
      <w:bookmarkEnd w:id="466"/>
      <w:bookmarkEnd w:id="46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60</w:t>
      </w:r>
      <w:r>
        <w:rPr>
          <w:rtl w:val="true"/>
        </w:rPr>
        <w:t>]</w:t>
      </w:r>
      <w:bookmarkEnd w:id="468"/>
    </w:p>
    <w:p>
      <w:pPr>
        <w:pStyle w:val="BookText"/>
        <w:rPr/>
      </w:pPr>
      <w:r>
        <w:rPr>
          <w:rFonts w:ascii="Amiri" w:hAnsi="Amiri" w:eastAsia="Amiri" w:cs="Amiri"/>
          <w:color w:val="111111"/>
          <w:sz w:val="28"/>
          <w:sz w:val="28"/>
          <w:szCs w:val="28"/>
          <w:rtl w:val="true"/>
          <w:lang w:bidi="ar-SA"/>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آیا نظر نیفکنده‌ای به کسانی که می‌پندارند به آنچه به سوی تو و آنچه پیش از تو نازل شده است ایمان آورده‌اند، ولی می‌خواهند داوری میان خود را نزد طاغوت ببرند، در حالی که قطعاً فرمان یافته‌اند که به آن کفر بورزند؟ و شیطان می‌خواهد آنان را به گمراهی دوری بیفکند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داوری به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تصمیم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با ایمان به قرآن و دیگر کتب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الَّذِینَ یَزْعُمُونَ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یَتَحٰاکَمُوا إِلَی الطّٰاغُوتِ</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حتّی تصمیم بر چنین کاری نیز خطاست؛ چه رسد به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و به معنای اسم فاعل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متجاوز، ظالم و جبّار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مسلمانان صدر اسلام، خواهان داوری طاغوت در میان خویش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الَّذِینَ یَزْعُمُونَ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یَتَحٰاکَمُوا إِلَی الطّٰاغُوتِ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طاغوتها برای داوری، علی‌رغم ادعای ایمان مایۀ شگفتی و تعجّب</w:t>
      </w:r>
    </w:p>
    <w:p>
      <w:pPr>
        <w:pStyle w:val="BookText"/>
        <w:rPr/>
      </w:pPr>
      <w:r>
        <w:rPr>
          <w:rFonts w:ascii="Amiri" w:hAnsi="Amiri" w:eastAsia="Amiri" w:cs="Amiri"/>
          <w:color w:val="111111"/>
          <w:sz w:val="28"/>
          <w:sz w:val="28"/>
          <w:szCs w:val="28"/>
          <w:rtl w:val="true"/>
          <w:lang w:bidi="ar-SA"/>
        </w:rPr>
        <w:t xml:space="preserve">أَ لَمْ تَرَ إِلَی الَّذِینَ یَزْعُمُونَ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یَتَحٰاکَمُوا إِلَی الطّٰاغُوتِ</w:t>
      </w:r>
    </w:p>
    <w:p>
      <w:pPr>
        <w:pStyle w:val="BookText"/>
        <w:rPr/>
      </w:pPr>
      <w:r>
        <w:rPr>
          <w:rFonts w:ascii="Amiri" w:hAnsi="Amiri" w:eastAsia="Amiri" w:cs="Amiri"/>
          <w:color w:val="111111"/>
          <w:sz w:val="28"/>
          <w:sz w:val="28"/>
          <w:szCs w:val="28"/>
          <w:rtl w:val="true"/>
          <w:lang w:bidi="ar-SA"/>
        </w:rPr>
        <w:t xml:space="preserve">استفهام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برای اظهار تعجّب ایراد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ایمان به تمامی دستورات و معارفی 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دیگر پیامبران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یَزْعُمُونَ أَنَّهُمْ آمَنُوا بِمٰا أُنْزِلَ إِلَیْکَ وَ مٰا أُنْزِلَ مِنْ قَبْلِکَ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نشانۀ ایمان و صحنۀ آزمون آن</w:t>
      </w:r>
    </w:p>
    <w:p>
      <w:pPr>
        <w:pStyle w:val="BookText"/>
        <w:rPr/>
      </w:pPr>
      <w:r>
        <w:rPr>
          <w:rFonts w:ascii="Amiri" w:hAnsi="Amiri" w:eastAsia="Amiri" w:cs="Amiri"/>
          <w:color w:val="111111"/>
          <w:sz w:val="28"/>
          <w:sz w:val="28"/>
          <w:szCs w:val="28"/>
          <w:rtl w:val="true"/>
          <w:lang w:bidi="ar-SA"/>
        </w:rPr>
        <w:t xml:space="preserve">أَ لَمْ تَرَ إِلَی الَّذِینَ یَزْعُمُونَ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یَتَحٰاکَمُوا إِلَی الطّٰاغُوتِ وَ قَدْ أُمِرُوا أَنْ یَکْفُرُوا بِهِ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بدان جهت ایمان گروهی از مسلمانان را ایمانی ادعایی و پنداری معرفی کرده است که در مرحلۀ عمل به</w:t>
      </w:r>
    </w:p>
    <w:p>
      <w:pPr>
        <w:pStyle w:val="BookText"/>
        <w:rPr/>
      </w:pPr>
      <w:r>
        <w:rPr>
          <w:rFonts w:ascii="IRNazanin" w:hAnsi="IRNazanin" w:eastAsia="IRNazanin"/>
          <w:color w:val="111111"/>
          <w:sz w:val="28"/>
          <w:sz w:val="28"/>
          <w:szCs w:val="28"/>
          <w:rtl w:val="true"/>
          <w:lang w:bidi="fa-IR"/>
        </w:rPr>
        <w:t>اقتضای ایمانشان عمل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کفر به طاغوت و موضعگیری در مقابل آن</w:t>
      </w:r>
    </w:p>
    <w:p>
      <w:pPr>
        <w:pStyle w:val="BookText"/>
        <w:rPr/>
      </w:pPr>
      <w:r>
        <w:rPr>
          <w:rFonts w:ascii="Amiri" w:hAnsi="Amiri" w:eastAsia="Amiri" w:cs="Amiri"/>
          <w:color w:val="111111"/>
          <w:sz w:val="28"/>
          <w:sz w:val="28"/>
          <w:szCs w:val="28"/>
          <w:rtl w:val="true"/>
          <w:lang w:bidi="ar-SA"/>
        </w:rPr>
        <w:t>وَ قَدْ أُمِرُوا أَنْ یَکْفُرُوا 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کفر به طاغوت و موضعگیری در مقابل آن، فرمان مشترک همۀ ادیان الهی</w:t>
      </w:r>
    </w:p>
    <w:p>
      <w:pPr>
        <w:pStyle w:val="BookText"/>
        <w:rPr/>
      </w:pPr>
      <w:r>
        <w:rPr>
          <w:rFonts w:ascii="Amiri" w:hAnsi="Amiri" w:eastAsia="Amiri" w:cs="Amiri"/>
          <w:color w:val="111111"/>
          <w:sz w:val="28"/>
          <w:sz w:val="28"/>
          <w:szCs w:val="28"/>
          <w:rtl w:val="true"/>
          <w:lang w:bidi="ar-SA"/>
        </w:rPr>
        <w:t>یَزْعُمُونَ أَنَّهُمْ آمَنُوا بِمٰا أُنْزِلَ إِلَیْکَ وَ مٰا أُنْزِلَ مِنْ قَبْلِکَ یُرِیدُونَ أَنْ یَتَحٰاکَمُوا إِلَی الطّٰاغُوتِ وَ قَدْ أُمِرُوا أَنْ یَکْفُرُوا بِهِ</w:t>
      </w:r>
    </w:p>
    <w:p>
      <w:pPr>
        <w:pStyle w:val="BookText"/>
        <w:rPr/>
      </w:pPr>
      <w:r>
        <w:rPr>
          <w:rFonts w:ascii="IRNazanin" w:hAnsi="IRNazanin" w:eastAsia="IRNazanin"/>
          <w:color w:val="111111"/>
          <w:sz w:val="28"/>
          <w:sz w:val="28"/>
          <w:szCs w:val="28"/>
          <w:rtl w:val="true"/>
          <w:lang w:bidi="fa-IR"/>
        </w:rPr>
        <w:t>چون خداوند مراجعۀ به طاغوت را با ایمان به کتب آسمانی گذشته ناسازگار دانسته، معلوم می‌شود که در آن کتابها نیز چنین کرداری محکوم و ناپسند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دادگاههای طاغوتی، دادگاههایی هستند که بر خلاف حکم خدا و رسول قضاوت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أَنْ یَتَحٰاکَمُوا إِلَی الطّٰاغُوتِ وَ قَدْ أُمِرُوا أَنْ یَکْفُرُوا بِهِ</w:t>
      </w:r>
    </w:p>
    <w:p>
      <w:pPr>
        <w:pStyle w:val="BookText"/>
        <w:rPr/>
      </w:pPr>
      <w:r>
        <w:rPr>
          <w:rFonts w:ascii="IRNazanin" w:hAnsi="IRNazanin" w:eastAsia="IRNazanin"/>
          <w:color w:val="111111"/>
          <w:sz w:val="28"/>
          <w:sz w:val="28"/>
          <w:szCs w:val="28"/>
          <w:rtl w:val="true"/>
          <w:lang w:bidi="fa-IR"/>
        </w:rPr>
        <w:t>در صورتی ارجاع داوری به دادگاهها ناسازگار با ایمان می‌شود که قضاوت در آن محاکم بر خلاف دستورات الهی باشد؛ بنابراین مراد از طاغوت حاکمانی هستند که بر خلاف قرآن و سنت پیامبر حکم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راه صحیح در مسیر مبارزه با انحرافات، از روشهای قرآن</w:t>
      </w:r>
    </w:p>
    <w:p>
      <w:pPr>
        <w:pStyle w:val="BookText"/>
        <w:rPr/>
      </w:pPr>
      <w:r>
        <w:rPr>
          <w:rFonts w:ascii="Amiri" w:hAnsi="Amiri" w:eastAsia="Amiri" w:cs="Amiri"/>
          <w:color w:val="111111"/>
          <w:sz w:val="28"/>
          <w:sz w:val="28"/>
          <w:szCs w:val="28"/>
          <w:rtl w:val="true"/>
          <w:lang w:bidi="ar-SA"/>
        </w:rPr>
        <w:t xml:space="preserve">فَإِنْ تَنٰازَعْتُمْ فِی شَیْءٍ فَرُدُّوهُ إِلَی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یَزْعُمُونَ أَنَّهُمْ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یَتَحٰاکَمُوا إِلَی الطّٰاغُوتِ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ارائۀ روشهای صحیح، قبل از نقد و بازداری از روشهای انحرافی</w:t>
      </w:r>
    </w:p>
    <w:p>
      <w:pPr>
        <w:pStyle w:val="BookText"/>
        <w:rPr/>
      </w:pPr>
      <w:r>
        <w:rPr>
          <w:rFonts w:ascii="Amiri" w:hAnsi="Amiri" w:eastAsia="Amiri" w:cs="Amiri"/>
          <w:color w:val="111111"/>
          <w:sz w:val="28"/>
          <w:sz w:val="28"/>
          <w:szCs w:val="28"/>
          <w:rtl w:val="true"/>
          <w:lang w:bidi="ar-SA"/>
        </w:rPr>
        <w:t xml:space="preserve">فَإِنْ تَنٰازَعْتُمْ فِی شَیْءٍ فَرُدُّوهُ إِلَی اللّٰهِ وَ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یُرِیدُونَ أَنْ یَتَحٰاکَمُوا إِلَی الطّٰاغُوتِ وَ قَدْ أُمِرُوا أَنْ یَکْفُرُوا 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مراجعه به طاغوت برای قضاوت، مصداقی از کفر به طاغوت</w:t>
      </w:r>
    </w:p>
    <w:p>
      <w:pPr>
        <w:pStyle w:val="BookText"/>
        <w:rPr/>
      </w:pPr>
      <w:r>
        <w:rPr>
          <w:rFonts w:ascii="Amiri" w:hAnsi="Amiri" w:eastAsia="Amiri" w:cs="Amiri"/>
          <w:color w:val="111111"/>
          <w:sz w:val="28"/>
          <w:sz w:val="28"/>
          <w:szCs w:val="28"/>
          <w:rtl w:val="true"/>
          <w:lang w:bidi="ar-SA"/>
        </w:rPr>
        <w:t>یُرِیدُونَ أَنْ یَتَحٰاکَمُوا إِلَی الطّٰاغُوتِ وَ قَدْ أُمِرُوا أَنْ یَکْفُرُوا 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داوریها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خلاف احکام خداوند، حکم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خواستۀ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یُرِیدُ الشَّیْطٰانُ أَنْ یُضِلَّهُمْ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دامها و ابزار کار شیاطین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أَنْ یَتَحٰاکَمُوا إِلَی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یُرِیدُ الشَّیْطٰانُ أَنْ یُضِلَّهُمْ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رجوع‌کنندگان به طاغوت، تحت</w:t>
      </w:r>
    </w:p>
    <w:p>
      <w:pPr>
        <w:pStyle w:val="BookText"/>
        <w:rPr/>
      </w:pPr>
      <w:r>
        <w:rPr>
          <w:rFonts w:ascii="IRNazanin" w:hAnsi="IRNazanin" w:eastAsia="IRNazanin"/>
          <w:color w:val="111111"/>
          <w:sz w:val="28"/>
          <w:sz w:val="28"/>
          <w:szCs w:val="28"/>
          <w:rtl w:val="true"/>
          <w:lang w:bidi="fa-IR"/>
        </w:rPr>
        <w:t>سیطره و نفوذ شیطان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أَنْ یَتَحٰاکَمُوا إِلَی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یُرِیدُ الشَّیْطٰانُ أَنْ یُضِلَّهُمْ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و طاغوتها، عناصری در برابر حکومت پیامبران الهی</w:t>
      </w:r>
    </w:p>
    <w:p>
      <w:pPr>
        <w:pStyle w:val="BookText"/>
        <w:rPr/>
      </w:pPr>
      <w:r>
        <w:rPr>
          <w:rFonts w:ascii="Amiri" w:hAnsi="Amiri" w:eastAsia="Amiri" w:cs="Amiri"/>
          <w:color w:val="111111"/>
          <w:sz w:val="28"/>
          <w:sz w:val="28"/>
          <w:szCs w:val="28"/>
          <w:rtl w:val="true"/>
          <w:lang w:bidi="ar-SA"/>
        </w:rPr>
        <w:t xml:space="preserve">أَ لَمْ تَرَ إِلَی الَّذِینَ یَزْعُمُونَ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یُرِیدُ الشَّیْطٰانُ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همواره در صدد گمراه کردن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یُرِیدُ الشَّیْطٰانُ أَنْ یُضِلَّهُمْ ضَلاٰلاً بَعِیداً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طاغوتها برای داوری، ایمان به آنان و تأیید ظلم و تجاوزگری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أَنْ یَتَحٰاکَمُوا إِلَی الطّٰاغُوتِ وَ قَدْ أُمِرُوا أَنْ یَکْفُرُوا 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ضلالت، دارای مراتب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یُضِلَّهُمْ ضَلاٰلاً بَعِیداً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به ژرفای گمراهی، پیامد پذیرش دادگاههای طاغوتی</w:t>
      </w:r>
    </w:p>
    <w:p>
      <w:pPr>
        <w:pStyle w:val="BookText"/>
        <w:rPr/>
      </w:pPr>
      <w:r>
        <w:rPr>
          <w:rFonts w:ascii="Amiri" w:hAnsi="Amiri" w:eastAsia="Amiri" w:cs="Amiri"/>
          <w:color w:val="111111"/>
          <w:sz w:val="28"/>
          <w:sz w:val="28"/>
          <w:szCs w:val="28"/>
          <w:rtl w:val="true"/>
          <w:lang w:bidi="ar-SA"/>
        </w:rPr>
        <w:t xml:space="preserve">یُرِیدُونَ أَنْ یَتَحٰاکَمُوا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یُرِیدُ الشَّیْطٰانُ أَنْ یُضِلَّهُمْ ضَلاٰلاً بَعِیداً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 أنّه لو کان لک علی رجل حقّ فدعوتَه إلی حکّام أهل العدل فأبی علیک إلّاأن یرافعک إلی حکّام أهل الجور لیقضوا له لکان ممّن حاکم إلی الطاغوت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إِلَی الَّذِینَ یَزْعُمُونَ أَنَّهُمْ آمَنُوا بِمٰا أُنْزِلَ إِلَیْکَ وَ مٰا أُنْزِلَ مِنْ قَبْلِکَ یُرِیدُونَ أَنْ یَتَحٰاکَمُوا إِلَی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اگر برای تو بر گردن شخصی حقی بود و تو از وی‌دعوت نمودی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اهل عدل مراجعه کنیم و او خوددارای ورزید و برای این که به نفع او حکم کنند اصرار دارد مرافعه را تو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اهل جور ببرد، بی تردید او از زمرۀ کسانی است که داوری نزد طاغوت برده‌اند و این است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تَرَ إِلَی الَّذِینَ یَزْعُمُونَ أَنَّهُمْ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أَنْ یَتَحٰاکَمُوا إِلَی الطّٰاغُوتِ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الأعلی مولی آل 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حدّئنی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کلّ زعم فی القرآن کذب؛ </w:t>
      </w:r>
      <w:r>
        <w:rPr>
          <w:rStyle w:val="FootnoteAnchor"/>
          <w:rtl w:val="true"/>
        </w:rPr>
        <w:footnoteReference w:id="11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الأعلی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واژه‌ای از مادّۀ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معنای دروغ است</w:t>
      </w:r>
      <w:r>
        <w:rPr>
          <w:rFonts w:eastAsia="IRNazanin" w:cs="IRNazanin"/>
          <w:color w:val="111111"/>
          <w:sz w:val="28"/>
          <w:szCs w:val="28"/>
          <w:rtl w:val="true"/>
          <w:lang w:bidi="fa-IR"/>
        </w:rPr>
        <w:t>».</w:t>
      </w:r>
      <w:bookmarkStart w:id="469" w:name="pg19783_214747"/>
    </w:p>
    <w:p>
      <w:pPr>
        <w:pStyle w:val="BookText"/>
        <w:rPr/>
      </w:pPr>
      <w:bookmarkEnd w:id="4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اصلاح؛ امامت؛ امتحان؛ انبیاء؛ ایمان؛ حکمیّت؛ حکومت؛ دروغ؛ دشمنی؛ دین؛ شیطان؛ ضلالت؛ طاغوت؛ ظلم؛ عمل؛ قرآن؛ قضا؛ کتاب‌های آسمانی؛ کعب بن اشرف؛ کفر</w:t>
      </w:r>
    </w:p>
    <w:p>
      <w:pPr>
        <w:pStyle w:val="Heading3"/>
        <w:numPr>
          <w:ilvl w:val="2"/>
          <w:numId w:val="1"/>
        </w:numPr>
        <w:rPr/>
      </w:pPr>
      <w:bookmarkStart w:id="470" w:name="__RefHeading___Toc1214630_2314609296"/>
      <w:bookmarkStart w:id="471" w:name="_Toc158"/>
      <w:bookmarkEnd w:id="47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61</w:t>
      </w:r>
      <w:r>
        <w:rPr>
          <w:rtl w:val="true"/>
        </w:rPr>
        <w:t>]</w:t>
      </w:r>
      <w:bookmarkEnd w:id="471"/>
    </w:p>
    <w:p>
      <w:pPr>
        <w:pStyle w:val="BookText"/>
        <w:rPr/>
      </w:pPr>
      <w:r>
        <w:rPr>
          <w:rFonts w:ascii="Amiri" w:hAnsi="Amiri" w:eastAsia="Amiri" w:cs="Amiri"/>
          <w:color w:val="111111"/>
          <w:sz w:val="28"/>
          <w:sz w:val="28"/>
          <w:szCs w:val="28"/>
          <w:rtl w:val="true"/>
          <w:lang w:bidi="ar-SA"/>
        </w:rPr>
        <w:t xml:space="preserve">وَ إِذٰا قِیلَ لَهُمْ تَعٰالَوْا إِلیٰ مٰا أَنْزَلَ اَللّٰهُ وَ إِلَی اَلرَّسُولِ رَأَیْتَ اَلْمُنٰافِقِینَ یَصُدُّونَ عَنْکَ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آنچه خدا نازل کرده و به سوی این پیامبر بیایید، منافقان را می‌بینی که سخت از تو اعراض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قوانین الهی و حاکمیت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اعتلابخش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تَعٰالَوْا إِلیٰ مٰا أَنْزَلَ اللّٰهُ وَ إِلَی الرَّسُولِ</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آیۀ پیشین، مراجعه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قضاوت و داوری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اعتلابخش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یاد شده،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مراجعه به قرآن و رسول، برای حل و فصل اختلافات</w:t>
      </w:r>
    </w:p>
    <w:p>
      <w:pPr>
        <w:pStyle w:val="BookText"/>
        <w:rPr/>
      </w:pPr>
      <w:r>
        <w:rPr>
          <w:rFonts w:ascii="Amiri" w:hAnsi="Amiri" w:eastAsia="Amiri" w:cs="Amiri"/>
          <w:color w:val="111111"/>
          <w:sz w:val="28"/>
          <w:sz w:val="28"/>
          <w:szCs w:val="28"/>
          <w:rtl w:val="true"/>
          <w:lang w:bidi="ar-SA"/>
        </w:rPr>
        <w:t>وَ إِذٰا قِیلَ لَهُمْ تَعٰالَوْا إِلیٰ مٰا أَنْزَلَ اللّٰهُ وَ إِلَی الرَّسُولِ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حاکم و داور، نشانۀ 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تَعٰالَوْا إِلیٰ مٰا أَنْزَلَ اللّٰهُ وَ إِلَی الرَّسُولِ رَأَیْتَ الْمُنٰافِقِینَ یَصُدُّونَ عَنْکَ صُدُوداً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و تفکیک‌ناپذیر</w:t>
      </w:r>
    </w:p>
    <w:p>
      <w:pPr>
        <w:pStyle w:val="BookText"/>
        <w:rPr/>
      </w:pPr>
      <w:r>
        <w:rPr>
          <w:rFonts w:ascii="Amiri" w:hAnsi="Amiri" w:eastAsia="Amiri" w:cs="Amiri"/>
          <w:color w:val="111111"/>
          <w:sz w:val="28"/>
          <w:sz w:val="28"/>
          <w:szCs w:val="28"/>
          <w:rtl w:val="true"/>
          <w:lang w:bidi="ar-SA"/>
        </w:rPr>
        <w:t>وَ إِذٰا قِیلَ لَهُمْ تَعٰالَوْا إِلیٰ مٰا أَنْزَلَ اللّٰهُ وَ إِلَی الرَّسُولِ</w:t>
      </w:r>
    </w:p>
    <w:p>
      <w:pPr>
        <w:pStyle w:val="BookText"/>
        <w:rPr/>
      </w:pPr>
      <w:r>
        <w:rPr>
          <w:rFonts w:ascii="IRNazanin" w:hAnsi="IRNazanin" w:eastAsia="IRNazanin"/>
          <w:color w:val="111111"/>
          <w:sz w:val="28"/>
          <w:sz w:val="28"/>
          <w:szCs w:val="28"/>
          <w:rtl w:val="true"/>
          <w:lang w:bidi="fa-IR"/>
        </w:rPr>
        <w:t>اگر قرآن و سنت ناهماهنگ و تفکیک‌پذیر بود، فرمان مراجعه به هر دو، در واقع امر به دو چیز متخالف بود که از حکمت خداوند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میان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شیوه‌های منافقان</w:t>
      </w:r>
    </w:p>
    <w:p>
      <w:pPr>
        <w:pStyle w:val="BookText"/>
        <w:rPr/>
      </w:pPr>
      <w:r>
        <w:rPr>
          <w:rFonts w:ascii="Amiri" w:hAnsi="Amiri" w:eastAsia="Amiri" w:cs="Amiri"/>
          <w:color w:val="111111"/>
          <w:sz w:val="28"/>
          <w:sz w:val="28"/>
          <w:szCs w:val="28"/>
          <w:rtl w:val="true"/>
          <w:lang w:bidi="ar-SA"/>
        </w:rPr>
        <w:t>وَ إِذٰا قِیلَ لَهُمْ تَعٰالَوْا إِلیٰ مٰا أَنْزَلَ اللّٰهُ وَ إِلَی الرَّسُولِ رَأَیْتَ الْمُنٰافِقِینَ یَصُدُّونَ عَنْکَ صُدُوداً</w:t>
      </w:r>
    </w:p>
    <w:p>
      <w:pPr>
        <w:pStyle w:val="BookText"/>
        <w:rPr/>
      </w:pPr>
      <w:r>
        <w:rPr>
          <w:rFonts w:ascii="IRNazanin" w:hAnsi="IRNazanin" w:eastAsia="IRNazanin"/>
          <w:color w:val="111111"/>
          <w:sz w:val="28"/>
          <w:sz w:val="28"/>
          <w:szCs w:val="28"/>
          <w:rtl w:val="true"/>
          <w:lang w:bidi="fa-IR"/>
        </w:rPr>
        <w:t>منافقان در برابر دعوت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اعراض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عنوان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اعراض می‌کنند و یا مردم را از مراجعه به تو باز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منافقان به جهت رویگردانی آنان از حاکمیت قضایی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رَأَیْتَ الْمُنٰافِقِینَ یَصُدُّونَ عَنْکَ صُدُوداً</w:t>
      </w:r>
      <w:bookmarkStart w:id="472" w:name="pg19783_214748"/>
    </w:p>
    <w:p>
      <w:pPr>
        <w:pStyle w:val="BookText"/>
        <w:rPr/>
      </w:pPr>
      <w:bookmarkEnd w:id="472"/>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لازم گرفته شده است؛ 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یَصُدُّونَ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تو اعراض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ریشۀ نپذیرفتن حاکمیت قضایی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الْمُنٰافِقِینَ یَصُدُّونَ عَنْکَ صُدُوداً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اشاره به ریشۀ اعمال اعراض‌کنندگان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نفاق منافقان، عامل گریز آنان از حاکمیت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پیگیر منافقان در مقابله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بازداشتن مردم از مراجعه به او</w:t>
      </w:r>
    </w:p>
    <w:p>
      <w:pPr>
        <w:pStyle w:val="BookText"/>
        <w:rPr/>
      </w:pPr>
      <w:r>
        <w:rPr>
          <w:rFonts w:ascii="Amiri" w:hAnsi="Amiri" w:eastAsia="Amiri" w:cs="Amiri"/>
          <w:color w:val="111111"/>
          <w:sz w:val="28"/>
          <w:sz w:val="28"/>
          <w:szCs w:val="28"/>
          <w:rtl w:val="true"/>
          <w:lang w:bidi="ar-SA"/>
        </w:rPr>
        <w:t>رَأَیْتَ الْمُنٰافِقِینَ یَصُدُّونَ عَنْکَ صُدُوداً</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متعدّی و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مردم را از مراجعه به تو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اللّه؛ حُکم؛رشد؛ سنت؛ فتنه؛ قرآن؛ قضا؛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نفاق؛ وجوب</w:t>
      </w:r>
    </w:p>
    <w:p>
      <w:pPr>
        <w:pStyle w:val="Heading3"/>
        <w:numPr>
          <w:ilvl w:val="2"/>
          <w:numId w:val="1"/>
        </w:numPr>
        <w:rPr/>
      </w:pPr>
      <w:bookmarkStart w:id="473" w:name="__RefHeading___Toc1214632_2314609296"/>
      <w:bookmarkStart w:id="474" w:name="_Toc159"/>
      <w:bookmarkEnd w:id="47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62</w:t>
      </w:r>
      <w:r>
        <w:rPr>
          <w:rtl w:val="true"/>
        </w:rPr>
        <w:t>]</w:t>
      </w:r>
      <w:bookmarkEnd w:id="474"/>
    </w:p>
    <w:p>
      <w:pPr>
        <w:pStyle w:val="BookText"/>
        <w:rPr/>
      </w:pPr>
      <w:r>
        <w:rPr>
          <w:rFonts w:ascii="Amiri" w:hAnsi="Amiri" w:eastAsia="Amiri" w:cs="Amiri"/>
          <w:color w:val="111111"/>
          <w:sz w:val="28"/>
          <w:sz w:val="28"/>
          <w:szCs w:val="28"/>
          <w:rtl w:val="true"/>
          <w:lang w:bidi="ar-SA"/>
        </w:rPr>
        <w:t xml:space="preserve">فَکَیْفَ إِذٰا أَصٰابَتْهُمْ مُصِیبَةٌ بِمٰا قَدَّمَتْ أَیْدِیهِمْ ثُمَّ جٰاؤُکَ یَحْلِفُونَ بِاللّٰهِ إِنْ أَرَدْنٰا إِلاّٰ إِحْسٰاناً وَ تَوْفِیقاً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وقتی که به سبب آنچه به دست خود پیش فرستاده‌اند مصیبتی به آنان برسد، سپس نزد تو آیند و سوگند یاد کنند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بردنِ داوری نزد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نیکی کردن و ایجاد توافق هدفی نداشتیم؟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داوری به طاغوت، موجب گرفتار شدن مراجعه‌کنندگان به مصائب و مشکلات</w:t>
      </w:r>
    </w:p>
    <w:p>
      <w:pPr>
        <w:pStyle w:val="BookText"/>
        <w:rPr/>
      </w:pPr>
      <w:r>
        <w:rPr>
          <w:rFonts w:ascii="Amiri" w:hAnsi="Amiri" w:eastAsia="Amiri" w:cs="Amiri"/>
          <w:color w:val="111111"/>
          <w:sz w:val="28"/>
          <w:sz w:val="28"/>
          <w:szCs w:val="28"/>
          <w:rtl w:val="true"/>
          <w:lang w:bidi="ar-SA"/>
        </w:rPr>
        <w:t xml:space="preserve">یُرِیدُونَ أَنْ یَتَحٰاکَمُوا إِلَی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أَصٰابَتْهُمْ مُصِیبَةٌ بِمٰا قَدَّمَتْ</w:t>
      </w:r>
    </w:p>
    <w:p>
      <w:pPr>
        <w:pStyle w:val="BookText"/>
        <w:rPr/>
      </w:pPr>
      <w:r>
        <w:rPr>
          <w:rFonts w:ascii="IRNazanin" w:hAnsi="IRNazanin" w:eastAsia="IRNazanin"/>
          <w:color w:val="111111"/>
          <w:sz w:val="28"/>
          <w:sz w:val="28"/>
          <w:szCs w:val="28"/>
          <w:rtl w:val="true"/>
          <w:lang w:bidi="fa-IR"/>
        </w:rPr>
        <w:t xml:space="preserve">با توجه به آیۀ پیش، 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قَدَّمَتْ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طاغوت برای داوری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مصائب و مشکلات دنیوی، پیامد نافرمانی از خدا و رسول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إِذٰا أَصٰابَتْهُمْ مُصِیبَةٌ بِمٰا قَدَّمَتْ أَیْدِیهِمْ</w:t>
      </w:r>
    </w:p>
    <w:p>
      <w:pPr>
        <w:pStyle w:val="BookText"/>
        <w:rPr/>
      </w:pPr>
      <w:r>
        <w:rPr>
          <w:rFonts w:ascii="Amiri" w:hAnsi="Amiri" w:eastAsia="Amiri" w:cs="Amiri"/>
          <w:color w:val="111111"/>
          <w:sz w:val="28"/>
          <w:sz w:val="28"/>
          <w:szCs w:val="28"/>
          <w:rtl w:val="true"/>
          <w:lang w:bidi="ar-SA"/>
        </w:rPr>
        <w:t xml:space="preserve">بر این مبنا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جٰاؤُکَ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مراد از مصیبت مشکلات دنیوی است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طاغوت، در پی دارندۀ عذاب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إِذٰا أَصٰابَتْهُمْ مُصِیبَةٌ بِمٰا قَدَّمَتْ أَیْدِیهِمْ</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قَدَّمَتْ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در قرآن در مورد قیامت به کار برده شده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اخروی است 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جٰاؤُکَ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آیۀ قبل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برخورد منافقان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الهی، به هنگام سختیها و آسایشها</w:t>
      </w:r>
    </w:p>
    <w:p>
      <w:pPr>
        <w:pStyle w:val="BookText"/>
        <w:rPr/>
      </w:pPr>
      <w:r>
        <w:rPr>
          <w:rFonts w:ascii="Amiri" w:hAnsi="Amiri" w:eastAsia="Amiri" w:cs="Amiri"/>
          <w:color w:val="111111"/>
          <w:sz w:val="28"/>
          <w:sz w:val="28"/>
          <w:szCs w:val="28"/>
          <w:rtl w:val="true"/>
          <w:lang w:bidi="ar-SA"/>
        </w:rPr>
        <w:t xml:space="preserve">فَکَیْفَ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جٰاؤُکَ یَحْلِفُونَ بِاللّٰهِ إِنْ أَرَدْنٰا إِلاّٰ إِحْسٰاناً</w:t>
      </w:r>
    </w:p>
    <w:p>
      <w:pPr>
        <w:pStyle w:val="BookText"/>
        <w:rPr/>
      </w:pPr>
      <w:r>
        <w:rPr>
          <w:rFonts w:ascii="IRNazanin" w:hAnsi="IRNazanin" w:eastAsia="IRNazanin"/>
          <w:color w:val="111111"/>
          <w:sz w:val="28"/>
          <w:sz w:val="28"/>
          <w:szCs w:val="28"/>
          <w:rtl w:val="true"/>
          <w:lang w:bidi="fa-IR"/>
        </w:rPr>
        <w:t>منافقان تا قبل از گرفتاری،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کرده و به طاغوتها می‌گرایند، و آنگاه که به مشکلات برخورند،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هنگام رسوایی و یا رنجهای ناشی از عملکردشان،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می‌آوردند و عذرخواهی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جٰاؤُکَ یَحْلِفُونَ بِاللّٰهِ إِنْ أَرَدْنٰا إِلاّٰ إِحْسٰاناً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معنایی است که شامل رسوایی نیز می‌شود؛ به دلیل عذرخواهی منافقان که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اظهار 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سوگند به خدا، توجیه اعمال ناروا و عذرتراشی، از شگردهای منافقان</w:t>
      </w:r>
    </w:p>
    <w:p>
      <w:pPr>
        <w:pStyle w:val="BookText"/>
        <w:rPr/>
      </w:pPr>
      <w:r>
        <w:rPr>
          <w:rFonts w:ascii="Amiri" w:hAnsi="Amiri" w:eastAsia="Amiri" w:cs="Amiri"/>
          <w:color w:val="111111"/>
          <w:sz w:val="28"/>
          <w:sz w:val="28"/>
          <w:szCs w:val="28"/>
          <w:rtl w:val="true"/>
          <w:lang w:bidi="ar-SA"/>
        </w:rPr>
        <w:t xml:space="preserve">یَصُدُّونَ عَنْکَ صُدُوداً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جٰاؤُکَ یَحْلِفُونَ بِاللّٰهِ إِنْ أَرَدْنٰا إِلاّٰ إِحْسٰاناً وَ تَوْفِیقاً</w:t>
      </w:r>
    </w:p>
    <w:p>
      <w:pPr>
        <w:pStyle w:val="BookText"/>
        <w:rPr/>
      </w:pP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یَصُدُّونَ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ادعای ارادۀ احسان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آنان تنها توجیه و عذرتراشی برای اعمال ناروایشان بوده است؛ نه پی بردن به اشتباه و عذرخواهی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گذاشتن مقررات شرعی و گرایش به طاغوت، از عوامل ابتلای جوامع به مشکلات و گرفتاریها</w:t>
      </w:r>
    </w:p>
    <w:p>
      <w:pPr>
        <w:pStyle w:val="BookText"/>
        <w:rPr/>
      </w:pPr>
      <w:r>
        <w:rPr>
          <w:rFonts w:ascii="Amiri" w:hAnsi="Amiri" w:eastAsia="Amiri" w:cs="Amiri"/>
          <w:color w:val="111111"/>
          <w:sz w:val="28"/>
          <w:sz w:val="28"/>
          <w:szCs w:val="28"/>
          <w:rtl w:val="true"/>
          <w:lang w:bidi="ar-SA"/>
        </w:rPr>
        <w:t xml:space="preserve">وَ إِذٰا 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أَصٰابَتْهُمْ مُصِیبَةٌ بِمٰا قَدَّمَتْ أَیْدِیهِمْ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استفادۀ منافقان از مقدّسات</w:t>
      </w:r>
    </w:p>
    <w:p>
      <w:pPr>
        <w:pStyle w:val="BookText"/>
        <w:rPr/>
      </w:pPr>
      <w:r>
        <w:rPr>
          <w:rFonts w:ascii="Amiri" w:hAnsi="Amiri" w:eastAsia="Amiri" w:cs="Amiri"/>
          <w:color w:val="111111"/>
          <w:sz w:val="28"/>
          <w:sz w:val="28"/>
          <w:szCs w:val="28"/>
          <w:rtl w:val="true"/>
          <w:lang w:bidi="ar-SA"/>
        </w:rPr>
        <w:t>یَحْلِفُونَ بِاللّٰهِ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خلافکاریها بر مبنای دروغ، نمودی از انفاق</w:t>
      </w:r>
    </w:p>
    <w:p>
      <w:pPr>
        <w:pStyle w:val="BookText"/>
        <w:rPr/>
      </w:pPr>
      <w:r>
        <w:rPr>
          <w:rFonts w:ascii="Amiri" w:hAnsi="Amiri" w:eastAsia="Amiri" w:cs="Amiri"/>
          <w:color w:val="111111"/>
          <w:sz w:val="28"/>
          <w:sz w:val="28"/>
          <w:szCs w:val="28"/>
          <w:rtl w:val="true"/>
          <w:lang w:bidi="ar-SA"/>
        </w:rPr>
        <w:t xml:space="preserve">یُرِیدُونَ أَنْ یَتَحٰاکَمُوا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أَرَدْنٰا إِلاّٰ إِحْسٰاناً وَ تَوْفِیقاً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نیکوکاری و اصلاح‌طلبی، توجیه ناروای منافقان در مورد مراجعه به حکم طاغوتی</w:t>
      </w:r>
    </w:p>
    <w:p>
      <w:pPr>
        <w:pStyle w:val="BookText"/>
        <w:rPr/>
      </w:pPr>
      <w:r>
        <w:rPr>
          <w:rFonts w:ascii="Amiri" w:hAnsi="Amiri" w:eastAsia="Amiri" w:cs="Amiri"/>
          <w:color w:val="111111"/>
          <w:sz w:val="28"/>
          <w:sz w:val="28"/>
          <w:szCs w:val="28"/>
          <w:rtl w:val="true"/>
          <w:lang w:bidi="ar-SA"/>
        </w:rPr>
        <w:t xml:space="preserve">یُرِیدُونَ أَنْ یَتَحٰاکَمُوا إِلَی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أَرَدْنٰا إِلاّٰ إِحْسٰاناً وَ تَوْفِیقاً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نیکوکاری و اصلاح‌طلبی از شگردهای منافقان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أَرَدْنٰا إِلاّٰ إِحْسٰاناً وَ تَوْفِیقاً</w:t>
      </w:r>
      <w:bookmarkStart w:id="475" w:name="pg19783_214750"/>
    </w:p>
    <w:p>
      <w:pPr>
        <w:pStyle w:val="BookText"/>
        <w:rPr/>
      </w:pPr>
      <w:bookmarkEnd w:id="475"/>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منافقان به اینکه مراجعۀ آنان به طاغوت برای قضاوت، از سر بی ایمانی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أَنْ یَتَحٰاکَمُوا إِلَی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أَرَدْنٰا إِلاّٰ إِحْسٰاناً وَ تَوْفِیقاً</w:t>
      </w:r>
    </w:p>
    <w:p>
      <w:pPr>
        <w:pStyle w:val="BookText"/>
        <w:rPr/>
      </w:pPr>
      <w:r>
        <w:rPr>
          <w:rFonts w:ascii="IRNazanin" w:hAnsi="IRNazanin" w:eastAsia="IRNazanin"/>
          <w:color w:val="111111"/>
          <w:sz w:val="28"/>
          <w:sz w:val="28"/>
          <w:szCs w:val="28"/>
          <w:rtl w:val="true"/>
          <w:lang w:bidi="fa-IR"/>
        </w:rPr>
        <w:t xml:space="preserve">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قصد ما از مراجعه به غیر پیامبر اعراض از حکم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بلکه می‌خواستیم بین طرفین دعوا صلح دهیم و به آنان نیکی کرده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توجیه ناروای منافقان برای عدم ارجاع داوری به وی</w:t>
      </w:r>
    </w:p>
    <w:p>
      <w:pPr>
        <w:pStyle w:val="BookText"/>
        <w:rPr/>
      </w:pPr>
      <w:r>
        <w:rPr>
          <w:rFonts w:ascii="Amiri" w:hAnsi="Amiri" w:eastAsia="Amiri" w:cs="Amiri"/>
          <w:color w:val="111111"/>
          <w:sz w:val="28"/>
          <w:sz w:val="28"/>
          <w:szCs w:val="28"/>
          <w:rtl w:val="true"/>
          <w:lang w:bidi="ar-SA"/>
        </w:rPr>
        <w:t>إِنْ أَرَدْنٰا إِلاّٰ إِحْسٰاناً وَ تَوْفِیقاً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المصیبة هلی الخسف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بالمنافقین عند الحوض؛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إِذٰا أَصٰابَتْهُمْ مُصِیبَةٌ بِمٰا قَدَّمَتْ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مصیبت، فرو بردن منافقان در زمین،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احسان؛ اللّه؛ تقدیس؛ توفیق؛ دروغ؛ دست؛ رشد؛ سختی؛ صلح؛ طاغوت؛ عذاب؛ عذر؛ قسم؛ قضا؛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 مکر؛ نفاق</w:t>
      </w:r>
    </w:p>
    <w:p>
      <w:pPr>
        <w:pStyle w:val="Heading3"/>
        <w:numPr>
          <w:ilvl w:val="2"/>
          <w:numId w:val="1"/>
        </w:numPr>
        <w:rPr/>
      </w:pPr>
      <w:bookmarkStart w:id="476" w:name="__RefHeading___Toc1214634_2314609296"/>
      <w:bookmarkStart w:id="477" w:name="_Toc160"/>
      <w:bookmarkEnd w:id="47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63</w:t>
      </w:r>
      <w:r>
        <w:rPr>
          <w:rtl w:val="true"/>
        </w:rPr>
        <w:t>]</w:t>
      </w:r>
      <w:bookmarkEnd w:id="477"/>
    </w:p>
    <w:p>
      <w:pPr>
        <w:pStyle w:val="BookText"/>
        <w:rPr/>
      </w:pPr>
      <w:r>
        <w:rPr>
          <w:rFonts w:ascii="Amiri" w:hAnsi="Amiri" w:eastAsia="Amiri" w:cs="Amiri"/>
          <w:color w:val="111111"/>
          <w:sz w:val="28"/>
          <w:sz w:val="28"/>
          <w:szCs w:val="28"/>
          <w:rtl w:val="true"/>
          <w:lang w:bidi="ar-SA"/>
        </w:rPr>
        <w:t xml:space="preserve">أُولٰئِکَ اَلَّذِینَ یَعْلَمُ اَللّٰهُ مٰا فِی قُلُوبِهِمْ فَأَعْرِضْ عَنْهُمْ وَ عِظْهُمْ وَ قُلْ لَهُمْ فِی أَنْفُسِهِمْ قَوْلاً بَلِیغاً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اینان کسانی‌اند که خدا آنچه را در دل‌هایشان است می‌داند؛ پس، از آنان اعراض کن و اندرزشان ده، و با آنان سخنی بگوی که در دل‌هایشان نفوذ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اسرار درونی منافقان</w:t>
      </w:r>
    </w:p>
    <w:p>
      <w:pPr>
        <w:pStyle w:val="BookText"/>
        <w:rPr/>
      </w:pPr>
      <w:r>
        <w:rPr>
          <w:rFonts w:ascii="Amiri" w:hAnsi="Amiri" w:eastAsia="Amiri" w:cs="Amiri"/>
          <w:color w:val="111111"/>
          <w:sz w:val="28"/>
          <w:sz w:val="28"/>
          <w:szCs w:val="28"/>
          <w:rtl w:val="true"/>
          <w:lang w:bidi="ar-SA"/>
        </w:rPr>
        <w:t>أُولٰئِکَ الَّذِینَ یَعْلَمُ اللّٰهُ مٰا فِی قُلُوبِهِمْ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نیّات و اسرار درونی انسانها</w:t>
      </w:r>
    </w:p>
    <w:p>
      <w:pPr>
        <w:pStyle w:val="BookText"/>
        <w:rPr/>
      </w:pPr>
      <w:r>
        <w:rPr>
          <w:rFonts w:ascii="Amiri" w:hAnsi="Amiri" w:eastAsia="Amiri" w:cs="Amiri"/>
          <w:color w:val="111111"/>
          <w:sz w:val="28"/>
          <w:sz w:val="28"/>
          <w:szCs w:val="28"/>
          <w:rtl w:val="true"/>
          <w:lang w:bidi="ar-SA"/>
        </w:rPr>
        <w:t>یَعْلَمُ اللّٰهُ مٰا فِی قُلُوبِهِمْ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بی‌پایه بودن عذرتراشیهای منافقان در مورد عملکرد ناروای خود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أَرَدْنٰا إِلاّٰ إِحْسٰاناً وَ تَوْفِیقاً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یَعْلَمُ اللّٰهُ مٰا فِی قُلُوبِهِمْ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منافقان، در ادعای خیرخواهی و اصلاح‌طلبی</w:t>
      </w:r>
    </w:p>
    <w:p>
      <w:pPr>
        <w:pStyle w:val="BookText"/>
        <w:rPr/>
      </w:pPr>
      <w:r>
        <w:rPr>
          <w:rFonts w:ascii="Amiri" w:hAnsi="Amiri" w:eastAsia="Amiri" w:cs="Amiri"/>
          <w:color w:val="111111"/>
          <w:sz w:val="28"/>
          <w:sz w:val="28"/>
          <w:szCs w:val="28"/>
          <w:rtl w:val="true"/>
          <w:lang w:bidi="ar-SA"/>
        </w:rPr>
        <w:t>إِنْ أَرَدْنٰا إِلاّٰ إِحْسٰاناً وَ تَوْفِیقاً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یَعْلَمُ اللّٰهُ مٰا فِی قُلُوبِهِمْ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نیّت و گفتار منافقان</w:t>
      </w:r>
    </w:p>
    <w:p>
      <w:pPr>
        <w:pStyle w:val="BookText"/>
        <w:rPr/>
      </w:pPr>
      <w:r>
        <w:rPr>
          <w:rFonts w:ascii="Amiri" w:hAnsi="Amiri" w:eastAsia="Amiri" w:cs="Amiri"/>
          <w:color w:val="111111"/>
          <w:sz w:val="28"/>
          <w:sz w:val="28"/>
          <w:szCs w:val="28"/>
          <w:rtl w:val="true"/>
          <w:lang w:bidi="ar-SA"/>
        </w:rPr>
        <w:t>إِنْ أَرَدْنٰا إِلاّٰ إِحْسٰاناً وَ تَوْفِیقاً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یَعْلَمُ اللّٰهُ مٰا فِی قُلُوبِهِمْ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نیات پلید و پنهان منافقان در مراجعه به طاغوت و اعراض از پیامبر</w:t>
      </w:r>
    </w:p>
    <w:p>
      <w:pPr>
        <w:pStyle w:val="BookText"/>
        <w:rPr/>
      </w:pPr>
      <w:r>
        <w:rPr>
          <w:rFonts w:ascii="Amiri" w:hAnsi="Amiri" w:eastAsia="Amiri" w:cs="Amiri"/>
          <w:color w:val="111111"/>
          <w:sz w:val="28"/>
          <w:sz w:val="28"/>
          <w:szCs w:val="28"/>
          <w:rtl w:val="true"/>
          <w:lang w:bidi="ar-SA"/>
        </w:rPr>
        <w:t xml:space="preserve">أَنْ یَتَحٰاکَمُوا إِلَی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أَرَدْنٰا إِلاّٰ إِحْسٰاناً وَ تَوْفِیقاً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الَّذِینَ یَعْلَمُ اللّٰهُ مٰا فِی قُلُوبِهِمْ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نیات پلید منافقان از سوی خداوند</w:t>
      </w:r>
    </w:p>
    <w:p>
      <w:pPr>
        <w:pStyle w:val="BookText"/>
        <w:rPr/>
      </w:pPr>
      <w:r>
        <w:rPr>
          <w:rFonts w:ascii="Amiri" w:hAnsi="Amiri" w:eastAsia="Amiri" w:cs="Amiri"/>
          <w:color w:val="111111"/>
          <w:sz w:val="28"/>
          <w:sz w:val="28"/>
          <w:szCs w:val="28"/>
          <w:rtl w:val="true"/>
          <w:lang w:bidi="ar-SA"/>
        </w:rPr>
        <w:t>أُولٰئِکَ الَّذِینَ یَعْلَمُ اللّٰهُ مٰا فِی قُلُوبِهِمْ</w:t>
      </w:r>
    </w:p>
    <w:p>
      <w:pPr>
        <w:pStyle w:val="BookText"/>
        <w:rPr/>
      </w:pPr>
      <w:r>
        <w:rPr>
          <w:rFonts w:ascii="IRNazanin" w:hAnsi="IRNazanin" w:eastAsia="IRNazanin"/>
          <w:color w:val="111111"/>
          <w:sz w:val="28"/>
          <w:sz w:val="28"/>
          <w:szCs w:val="28"/>
          <w:rtl w:val="true"/>
          <w:lang w:bidi="fa-IR"/>
        </w:rPr>
        <w:t xml:space="preserve">ابهام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معناست که منافقان در مراجعه به طاغوت نیّتهای پلیدی در دل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چشمپوشی از خطای کسانی که از مراجعۀ به طاغوت، اظهار ندامت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جٰاؤُکَ یَحْلِفُونَ بِاللّٰهِ إِنْ أَرَدْنٰا إِلاّٰ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نصیحت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اعراض از عقوبت و خطای آنان است، نه به معنای رویگردانی از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موعظۀ منافقانی که از مراجعۀ به طاغوت اظهار ندامت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أَنْ یَتَحٰاکَمُوا إِلَی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عِظْهُمْ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گذشت و تحمّل برخوردهای مخالفین، از وظایف رهبران الهی</w:t>
      </w:r>
    </w:p>
    <w:p>
      <w:pPr>
        <w:pStyle w:val="BookText"/>
        <w:rPr/>
      </w:pPr>
      <w:r>
        <w:rPr>
          <w:rFonts w:ascii="Amiri" w:hAnsi="Amiri" w:eastAsia="Amiri" w:cs="Amiri"/>
          <w:color w:val="111111"/>
          <w:sz w:val="28"/>
          <w:sz w:val="28"/>
          <w:szCs w:val="28"/>
          <w:rtl w:val="true"/>
          <w:lang w:bidi="ar-SA"/>
        </w:rPr>
        <w:t xml:space="preserve">أُولٰئِکَ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عِظْهُمْ وَ قُلْ لَهُمْ فِی أَنْفُسِهِمْ قَوْلاً بَلِیغاً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برخورد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منافقان، برخاسته از تعلیم خداوند</w:t>
      </w:r>
    </w:p>
    <w:p>
      <w:pPr>
        <w:pStyle w:val="BookText"/>
        <w:rPr/>
      </w:pPr>
      <w:r>
        <w:rPr>
          <w:rFonts w:ascii="Amiri" w:hAnsi="Amiri" w:eastAsia="Amiri" w:cs="Amiri"/>
          <w:color w:val="111111"/>
          <w:sz w:val="28"/>
          <w:sz w:val="28"/>
          <w:szCs w:val="28"/>
          <w:rtl w:val="true"/>
          <w:lang w:bidi="ar-SA"/>
        </w:rPr>
        <w:t>أُولٰئِکَ الَّذِینَ یَعْلَمُ اللّٰهُ مٰا فِی قُلُوبِهِمْ فَأَعْرِضْ عَنْهُمْ وَ عِظْهُمْ وَ قُلْ لَهُمْ فِی أَنْفُسِهِمْ قَوْلاً بَلِیغاً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هشیاری پیامبر و رهبران الهی در برخورد با شگردهای منافقان</w:t>
      </w:r>
    </w:p>
    <w:p>
      <w:pPr>
        <w:pStyle w:val="BookText"/>
        <w:rPr/>
      </w:pPr>
      <w:r>
        <w:rPr>
          <w:rFonts w:ascii="Amiri" w:hAnsi="Amiri" w:eastAsia="Amiri" w:cs="Amiri"/>
          <w:color w:val="111111"/>
          <w:sz w:val="28"/>
          <w:sz w:val="28"/>
          <w:szCs w:val="28"/>
          <w:rtl w:val="true"/>
          <w:lang w:bidi="ar-SA"/>
        </w:rPr>
        <w:t>إِنْ أَرَدْنٰا إِلاّٰ إِحْسٰاناً وَ تَوْفِیقاً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یَعْلَمُ اللّٰهُ مٰا فِی قُلُوبِهِمْ فَأَعْرِضْ عَنْهُمْ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قبل از دستور به گذشت و موعظه،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می‌آموزد که عذر منافقان دروغ و بی‌پایه است تا به این وسیله وی را متوجّه شگردهای آنان سازد و موعظه را بر این اساس، پایه‌ریزی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سازنده، همراه با پند و اندرز پنهانی، روش برخورد با منافقان</w:t>
      </w:r>
    </w:p>
    <w:p>
      <w:pPr>
        <w:pStyle w:val="BookText"/>
        <w:rPr/>
      </w:pPr>
      <w:r>
        <w:rPr>
          <w:rFonts w:ascii="Amiri" w:hAnsi="Amiri" w:eastAsia="Amiri" w:cs="Amiri"/>
          <w:color w:val="111111"/>
          <w:sz w:val="28"/>
          <w:sz w:val="28"/>
          <w:szCs w:val="28"/>
          <w:rtl w:val="true"/>
          <w:lang w:bidi="ar-SA"/>
        </w:rPr>
        <w:t>فَأَعْرِضْ عَنْهُمْ وَ عِظْهُمْ وَ قُلْ لَهُمْ فِی أَنْفُسِهِمْ قَوْلاً بَلِیغاً</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این معناست که این گفتار پندآموز تو باید در بین خود آنان و به دور از چشم دیگران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باید به گونه‌ای باشد که در وجود شنونده کارگر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لَهُمْ فِی أَنْفُسِهِمْ قَوْلاً بَلِیغاً</w:t>
      </w:r>
    </w:p>
    <w:p>
      <w:pPr>
        <w:pStyle w:val="BookText"/>
        <w:rPr/>
      </w:pPr>
      <w:r>
        <w:rPr>
          <w:rFonts w:ascii="IRNazanin" w:hAnsi="IRNazanin" w:eastAsia="IRNazanin"/>
          <w:color w:val="111111"/>
          <w:sz w:val="28"/>
          <w:sz w:val="28"/>
          <w:szCs w:val="28"/>
          <w:rtl w:val="true"/>
          <w:lang w:bidi="fa-IR"/>
        </w:rPr>
        <w:t xml:space="preserve">با توجّه به 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سخنی بگو که مؤثر در جان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گروهها و قشرهای جامعه، باید بر اساس آگاهی و اطلاعات صحیح از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یَعْلَمُ اللّٰهُ مٰا فِی قُلُوبِهِمْ فَأَعْرِضْ عَنْهُمْ</w:t>
      </w:r>
    </w:p>
    <w:p>
      <w:pPr>
        <w:pStyle w:val="BookText"/>
        <w:rPr/>
      </w:pPr>
      <w:r>
        <w:rPr>
          <w:rFonts w:ascii="IRNazanin" w:hAnsi="IRNazanin" w:eastAsia="IRNazanin"/>
          <w:color w:val="111111"/>
          <w:sz w:val="28"/>
          <w:sz w:val="28"/>
          <w:szCs w:val="28"/>
          <w:rtl w:val="true"/>
          <w:lang w:bidi="fa-IR"/>
        </w:rPr>
        <w:t>خداوند نخست پیامبرش را به درون و نیّت منافقان آگاه ساخت و آنگاه دستورات لازم و نحوۀ برخورد را به او خاطر نشان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یَعْلَمُ اللّٰهُ مٰا فِی قُلُوبِهِمْ فَأَعْرِضْ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اسبقت علیهم کلمة الشقاء و اسبق لهم العذاب</w:t>
      </w:r>
      <w:r>
        <w:rPr>
          <w:rFonts w:eastAsia="Amiri" w:cs="Amiri" w:ascii="Amiri" w:hAnsi="Amiri"/>
          <w:color w:val="111111"/>
          <w:sz w:val="28"/>
          <w:szCs w:val="28"/>
          <w:rtl w:val="true"/>
          <w:lang w:bidi="ar-SA"/>
        </w:rPr>
        <w:t>....</w:t>
      </w:r>
    </w:p>
    <w:p>
      <w:pPr>
        <w:pStyle w:val="BookText"/>
        <w:rPr/>
      </w:pP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یَعْلَمُ اللّٰهُ مٰا فِی قُلُوبِهِمْ فَأَعْرِضْ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اعراض نمودن از منافقان، به 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نگون‌بختی از پیش بر آن نوشته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برای آنان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امامت؛ انسان؛ تعلیم؛ خیر و شر؛ دروغ؛ سرّ؛ سنت؛ شرح صدر؛ صلح؛طاغوت؛ عذاب؛ عذر؛ عفو؛ عمل؛ غیب؛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 موعظه؛ ندامت؛ نفاق</w:t>
      </w:r>
      <w:bookmarkStart w:id="478" w:name="pg19783_214753"/>
    </w:p>
    <w:p>
      <w:pPr>
        <w:pStyle w:val="Heading3"/>
        <w:numPr>
          <w:ilvl w:val="2"/>
          <w:numId w:val="1"/>
        </w:numPr>
        <w:rPr/>
      </w:pPr>
      <w:bookmarkStart w:id="479" w:name="__RefHeading___Toc1214636_2314609296"/>
      <w:bookmarkStart w:id="480" w:name="_Toc161"/>
      <w:bookmarkEnd w:id="478"/>
      <w:bookmarkEnd w:id="47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64</w:t>
      </w:r>
      <w:r>
        <w:rPr>
          <w:rtl w:val="true"/>
        </w:rPr>
        <w:t>]</w:t>
      </w:r>
      <w:bookmarkEnd w:id="480"/>
    </w:p>
    <w:p>
      <w:pPr>
        <w:pStyle w:val="BookText"/>
        <w:rPr/>
      </w:pPr>
      <w:r>
        <w:rPr>
          <w:rFonts w:ascii="Amiri" w:hAnsi="Amiri" w:eastAsia="Amiri" w:cs="Amiri"/>
          <w:color w:val="111111"/>
          <w:sz w:val="28"/>
          <w:sz w:val="28"/>
          <w:szCs w:val="28"/>
          <w:rtl w:val="true"/>
          <w:lang w:bidi="ar-SA"/>
        </w:rPr>
        <w:t xml:space="preserve">وَ مٰا أَرْسَلْنٰا مِنْ رَسُولٍ إِلاّٰ لِیُطٰاعَ بِإِذْنِ اَللّٰهِ 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و ما هیچ پیامبری را نفرستادیم مگر برای این‌که به اذن خدا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خود ستم کردند، نزد تو می‌آمدند و از خدا طلب آمرزش می‌کردند،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طلب آمرزش می‌کرد، خدا را بسیار توبه‌پذیر و مهربان 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رسولان الهی برای اطاعت مردم از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لِیُطٰاعَ بِإِذْنِ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الهی، دارای هدف و غرض</w:t>
      </w:r>
    </w:p>
    <w:p>
      <w:pPr>
        <w:pStyle w:val="BookText"/>
        <w:rPr/>
      </w:pPr>
      <w:r>
        <w:rPr>
          <w:rFonts w:ascii="Amiri" w:hAnsi="Amiri" w:eastAsia="Amiri" w:cs="Amiri"/>
          <w:color w:val="111111"/>
          <w:sz w:val="28"/>
          <w:sz w:val="28"/>
          <w:szCs w:val="28"/>
          <w:rtl w:val="true"/>
          <w:lang w:bidi="ar-SA"/>
        </w:rPr>
        <w:t xml:space="preserve">وَ مٰا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لِیُطٰاعَ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اذن الهی، مجوّز اطاعت از غیر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لِیُطٰاعَ بِإِذْنِ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 اطاعت از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لِیُطٰاعَ بِإِذْنِ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حکومتی جز در چارچوب قوانین الهی، مشروعیّت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لِیُطٰاعَ بِإِذْنِ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طاغوت و دادگاههای ناصالح برای داوری، ستم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أَنْ یَتَحٰاکَمُوا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فرامین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نفاق و ستم بر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لِیُطٰاعَ بِإِذْنِ اللّٰهِ وَ لَوْ أَنَّهُمْ إِذْ ظَلَمُوا أَنْفُسَهُمْ</w:t>
      </w:r>
    </w:p>
    <w:p>
      <w:pPr>
        <w:pStyle w:val="BookText"/>
        <w:rPr/>
      </w:pPr>
      <w:r>
        <w:rPr>
          <w:rFonts w:ascii="IRNazanin" w:hAnsi="IRNazanin" w:eastAsia="IRNazanin"/>
          <w:color w:val="111111"/>
          <w:sz w:val="28"/>
          <w:sz w:val="28"/>
          <w:szCs w:val="28"/>
          <w:rtl w:val="true"/>
          <w:lang w:bidi="fa-IR"/>
        </w:rPr>
        <w:t xml:space="preserve">مراد از ظلم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مخالفت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توجّه به آیات قبل که اعراض‌کنندگان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منافق شمرده، می‌توان گفت هر گونه مخالفتی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اعراض از او، نوعی نفاق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گناه نقض حاکمیّت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پذیرفتن حاکمیّت کامل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أَنْ یَتَحٰاکَمُوا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جٰاؤُکَ فَاسْتَغْفَرُوا اللّٰهَ</w:t>
      </w:r>
    </w:p>
    <w:p>
      <w:pPr>
        <w:pStyle w:val="BookText"/>
        <w:rPr/>
      </w:pPr>
      <w:r>
        <w:rPr>
          <w:rFonts w:ascii="IRNazanin" w:hAnsi="IRNazanin" w:eastAsia="IRNazanin"/>
          <w:color w:val="111111"/>
          <w:sz w:val="28"/>
          <w:sz w:val="28"/>
          <w:szCs w:val="28"/>
          <w:rtl w:val="true"/>
          <w:lang w:bidi="fa-IR"/>
        </w:rPr>
        <w:t>مراجعۀ منافقان به طاغوت نقض حاکمیّت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جٰاؤُکَ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پذیرفتن حاکمیّت پیامبر است؛ چرا که صرف آمدن نزد رسول خدا، موضوعیّت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گناه نقض‌کنندگان حاکمیّت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توبۀ آنان به درگاه خدا و قبول آنان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إِذْ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فَاسْتَغْفَرُوا اللّٰهَ وَ اسْتَغْفَرَ لَهُمُ الرَّسُولُ لَوَجَدُوا اللّٰهَ تَوّٰاباً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اسْتَغْفَرَ لَهُمُ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کنایه از این باشد که قبول توبۀ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لَوَجَدُوا اللّٰهَ تَوّٰاباً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آنان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گذشت از گناه نقض‌کنندگان حاکمیّت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استغفار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إِذْ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لَهُمُ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لَوَجَدُوا اللّٰهَ تَوّٰاباً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توبۀ نقض کنندگاان حاکمیّت اسلامی، در صلاحیّت رهبری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جٰاؤُکَ فَاسْتَغْفَرُوا اللّٰهَ وَ اسْتَغْفَرَ لَهُمُ الرَّسُولُ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توبۀ نقض‌کنندگان حاکمیّت اسلامی،درگرو بیعت‌مجدّد بارهبری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إِذْ ظَلَمُوا أَنْفُسَهُمْ جٰاؤُکَ فَاسْتَغْفَرُوا اللّٰهَ وَ اسْتَغْفَرَ لَهُمُ الرَّسُولُ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استغفار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توبۀ خطاکاران از سوی خداوند</w:t>
      </w:r>
    </w:p>
    <w:p>
      <w:pPr>
        <w:pStyle w:val="BookText"/>
        <w:rPr/>
      </w:pPr>
      <w:r>
        <w:rPr>
          <w:rFonts w:ascii="Amiri" w:hAnsi="Amiri" w:eastAsia="Amiri" w:cs="Amiri"/>
          <w:color w:val="111111"/>
          <w:sz w:val="28"/>
          <w:sz w:val="28"/>
          <w:szCs w:val="28"/>
          <w:rtl w:val="true"/>
          <w:lang w:bidi="ar-SA"/>
        </w:rPr>
        <w:t>فَاسْتَغْفَرُوا اللّٰهَ وَ اسْتَغْفَرَ لَهُمُ الرَّسُولُ لَوَجَدُوا اللّٰهَ تَوّٰاباً رَحِیماً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استغفار، توبه و تدارک گذشته، در صورت ارتکاب گناه</w:t>
      </w:r>
    </w:p>
    <w:p>
      <w:pPr>
        <w:pStyle w:val="BookText"/>
        <w:rPr/>
      </w:pPr>
      <w:r>
        <w:rPr>
          <w:rFonts w:ascii="Amiri" w:hAnsi="Amiri" w:eastAsia="Amiri" w:cs="Amiri"/>
          <w:color w:val="111111"/>
          <w:sz w:val="28"/>
          <w:sz w:val="28"/>
          <w:szCs w:val="28"/>
          <w:rtl w:val="true"/>
          <w:lang w:bidi="ar-SA"/>
        </w:rPr>
        <w:t>وَ لَوْ أَنَّهُمْ إِذْ ظَلَمُوا أَنْفُسَهُمْ جٰاؤُکَ</w:t>
      </w:r>
    </w:p>
    <w:p>
      <w:pPr>
        <w:pStyle w:val="BookText"/>
        <w:rPr/>
      </w:pPr>
      <w:r>
        <w:rPr>
          <w:rFonts w:ascii="IRNazanin" w:hAnsi="IRNazanin" w:eastAsia="IRNazanin"/>
          <w:color w:val="111111"/>
          <w:sz w:val="28"/>
          <w:sz w:val="28"/>
          <w:szCs w:val="28"/>
          <w:rtl w:val="true"/>
          <w:lang w:bidi="fa-IR"/>
        </w:rPr>
        <w:t>گناه مورد بحث در آیه، اعراض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پذیرش توبۀ این گناه را مشروط به روی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همان جبران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 و توبه برای خطاکاران و حتی منافقان، باز و گشوده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إِذْ ظَلَمُوا أَنْفُسَهُمْ جٰاؤُکَ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لَوَجَدُوا اللّٰهَ تَوّٰاباً رَحِیماً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جلب رحمت الهی و پذیرش توبه و آمرزش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فَاسْتَغْفَرُوا اللّٰهَ وَ اسْتَغْفَرَ لَهُمُ الرَّسُولُ لَوَجَدُوا اللّٰهَ تَوّٰاباً رَحِیماً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توبه‌پذیر و مهربان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لَوَجَدُوا اللّٰهَ تَوّٰاباً رَحِیماً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پذیرش توبه و نزول رحمت الهی برای همگان، حتّی منافقان</w:t>
      </w:r>
    </w:p>
    <w:p>
      <w:pPr>
        <w:pStyle w:val="BookText"/>
        <w:rPr/>
      </w:pPr>
      <w:r>
        <w:rPr>
          <w:rFonts w:ascii="Amiri" w:hAnsi="Amiri" w:eastAsia="Amiri" w:cs="Amiri"/>
          <w:color w:val="111111"/>
          <w:sz w:val="28"/>
          <w:sz w:val="28"/>
          <w:szCs w:val="28"/>
          <w:rtl w:val="true"/>
          <w:lang w:bidi="ar-SA"/>
        </w:rPr>
        <w:t xml:space="preserve">رَأَیْتَ الْمُنٰافِقِینَ یَصُدُّونَ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فَاسْتَغْفَرُوا اللّٰهَ وَ اسْتَغْفَرَ لَهُمُ الرَّسُولُ لَوَجَدُوا اللّٰهَ تَوّٰاباً رَحِیماً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امید به دنبال توبیخ، از روشهای تربیتی و هدایتی قرآن</w:t>
      </w:r>
    </w:p>
    <w:p>
      <w:pPr>
        <w:pStyle w:val="BookText"/>
        <w:rPr/>
      </w:pPr>
      <w:r>
        <w:rPr>
          <w:rFonts w:ascii="Amiri" w:hAnsi="Amiri" w:eastAsia="Amiri" w:cs="Amiri"/>
          <w:color w:val="111111"/>
          <w:sz w:val="28"/>
          <w:sz w:val="28"/>
          <w:szCs w:val="28"/>
          <w:rtl w:val="true"/>
          <w:lang w:bidi="ar-SA"/>
        </w:rPr>
        <w:t xml:space="preserve">فَأَعْرِضْ عَنْهُمْ وَ عِظْهُمْ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لَوَجَدُوا اللّٰهَ تَوّٰاباً رَحِیماً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زمینۀ درک و احساس توّابیت و رحیمیّت خداوند</w:t>
      </w:r>
    </w:p>
    <w:p>
      <w:pPr>
        <w:pStyle w:val="BookText"/>
        <w:rPr/>
      </w:pPr>
      <w:r>
        <w:rPr>
          <w:rFonts w:ascii="Amiri" w:hAnsi="Amiri" w:eastAsia="Amiri" w:cs="Amiri"/>
          <w:color w:val="111111"/>
          <w:sz w:val="28"/>
          <w:sz w:val="28"/>
          <w:szCs w:val="28"/>
          <w:rtl w:val="true"/>
          <w:lang w:bidi="ar-SA"/>
        </w:rPr>
        <w:t>فَاسْتَغْفَرُوا اللّٰهَ وَ اسْتَغْفَرَ لَهُمُ الرَّسُولُ لَوَجَدُوا اللّٰهَ تَوّٰاباً رَحِیماً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لَوَجَدُوا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آدمی پس از توبۀ خود، متوجّه می‌شود که خداوند گناهانش را آمرزیده و گویا در خود احساس سبک شدن از گناه را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وساطت و شفاعت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جلب رحمت الهی بر بندگان</w:t>
      </w:r>
    </w:p>
    <w:p>
      <w:pPr>
        <w:pStyle w:val="BookText"/>
        <w:rPr/>
      </w:pPr>
      <w:r>
        <w:rPr>
          <w:rFonts w:ascii="Amiri" w:hAnsi="Amiri" w:eastAsia="Amiri" w:cs="Amiri"/>
          <w:color w:val="111111"/>
          <w:sz w:val="28"/>
          <w:sz w:val="28"/>
          <w:szCs w:val="28"/>
          <w:rtl w:val="true"/>
          <w:lang w:bidi="ar-SA"/>
        </w:rPr>
        <w:t xml:space="preserve">وَ لَوْ أَنَّهُمْ إِذْ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لَهُمُ الرَّسُولُ لَوَجَدُوا اللّٰهَ تَوّٰاباً رَحِیماً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w:t>
      </w:r>
    </w:p>
    <w:p>
      <w:pPr>
        <w:pStyle w:val="BookText"/>
        <w:rPr/>
      </w:pPr>
      <w:r>
        <w:rPr>
          <w:rFonts w:ascii="Amiri" w:hAnsi="Amiri" w:eastAsia="Amiri" w:cs="Amiri"/>
          <w:color w:val="111111"/>
          <w:sz w:val="28"/>
          <w:sz w:val="28"/>
          <w:szCs w:val="28"/>
          <w:rtl w:val="true"/>
          <w:lang w:bidi="ar-SA"/>
        </w:rPr>
        <w:t>وَ اسْتَغْفَرَ لَهُمُ الرَّسُولُ لَوَجَدُوا اللّٰهَ تَوّٰاباً رَحِیماً</w:t>
      </w:r>
    </w:p>
    <w:p>
      <w:pPr>
        <w:pStyle w:val="BookText"/>
        <w:rPr/>
      </w:pPr>
      <w:r>
        <w:rPr>
          <w:rFonts w:ascii="IRNazanin" w:hAnsi="IRNazanin" w:eastAsia="IRNazanin"/>
          <w:color w:val="111111"/>
          <w:sz w:val="28"/>
          <w:sz w:val="28"/>
          <w:szCs w:val="28"/>
          <w:rtl w:val="true"/>
          <w:lang w:bidi="fa-IR"/>
        </w:rPr>
        <w:t>از اینکه خداوند پذیرش توبۀ بندگان را مشروط به استغفار رسول برای آنان کرده، مقام والای او نزد خداوند معلوم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توبۀ خطاکاران، باید همراه مهر و محبّت به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إِذْ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لَوَجَدُوا اللّٰهَ تَوّٰاباً رَحِیماً</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انسان نباید آنگاه که فردی را پذیرفت و از خطایش درگذشت، مهر و لطف خویش را از او دریغ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شرط بهره‌مندی از تجلّی صفات الهی</w:t>
      </w:r>
    </w:p>
    <w:p>
      <w:pPr>
        <w:pStyle w:val="BookText"/>
        <w:rPr/>
      </w:pPr>
      <w:r>
        <w:rPr>
          <w:rFonts w:ascii="Amiri" w:hAnsi="Amiri" w:eastAsia="Amiri" w:cs="Amiri"/>
          <w:color w:val="111111"/>
          <w:sz w:val="28"/>
          <w:sz w:val="28"/>
          <w:szCs w:val="28"/>
          <w:rtl w:val="true"/>
          <w:lang w:bidi="ar-SA"/>
        </w:rPr>
        <w:t>وَ اسْتَغْفَرَ لَهُمُ الرَّسُولُ لَوَجَدُوا اللّٰهَ تَوّٰاباً رَحِیماً</w:t>
      </w:r>
    </w:p>
    <w:p>
      <w:pPr>
        <w:pStyle w:val="BookText"/>
        <w:rPr/>
      </w:pPr>
      <w:r>
        <w:rPr>
          <w:rFonts w:ascii="IRNazanin" w:hAnsi="IRNazanin" w:eastAsia="IRNazanin"/>
          <w:color w:val="111111"/>
          <w:sz w:val="28"/>
          <w:sz w:val="28"/>
          <w:szCs w:val="28"/>
          <w:rtl w:val="true"/>
          <w:lang w:bidi="fa-IR"/>
        </w:rPr>
        <w:t xml:space="preserve">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لَوَجَدُوا اللّٰهَ 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دستیابی به رحمت الهی منوط به توبه و پذیرش آن است بنابراین تا آدمی در خود قابلیت ایجاد نکند مشمول رحمت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حجابی بین انسان و بهره‌گیری از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إِذْ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لَوَجَدُوا اللّٰهَ تَوّٰاباً رَحِیماً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لَوَجَدُوا اللّٰهَ تَوّٰاباً رَحِیماً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الهی؛ استغفار؛ اسما و صفات؛ اطاعت؛ اللّه؛ امامت؛ امید؛ انبیاء؛ بیعت؛ تربیت؛ تقرب؛ 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توبه؛ حکومت؛ رحمت؛ رسالت؛ شفاعت؛ طاغوت؛ ظلم؛ عفو؛ قضا؛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ملامت؛ مهربانی؛ نفاق</w:t>
      </w:r>
      <w:bookmarkStart w:id="481" w:name="pg19783_214756"/>
    </w:p>
    <w:p>
      <w:pPr>
        <w:pStyle w:val="Heading3"/>
        <w:numPr>
          <w:ilvl w:val="2"/>
          <w:numId w:val="1"/>
        </w:numPr>
        <w:rPr/>
      </w:pPr>
      <w:bookmarkStart w:id="482" w:name="__RefHeading___Toc1214638_2314609296"/>
      <w:bookmarkStart w:id="483" w:name="_Toc162"/>
      <w:bookmarkEnd w:id="481"/>
      <w:bookmarkEnd w:id="48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65</w:t>
      </w:r>
      <w:r>
        <w:rPr>
          <w:rtl w:val="true"/>
        </w:rPr>
        <w:t>]</w:t>
      </w:r>
      <w:bookmarkEnd w:id="483"/>
    </w:p>
    <w:p>
      <w:pPr>
        <w:pStyle w:val="BookText"/>
        <w:rPr/>
      </w:pP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ولی چنین نیست، به پروردگارت سوگند که ایمان نمی‌آورند مگر این که تو را در کشمکش‌هایی که میانشان پدید می‌آید حَکَم سازند، سپس از قضاوتی که کرده‌ای در دلشان کمترین نارضایتی احساس نکنند، و به طور کامل تسلیم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سوگند خداوند بر بی‌ایمانی کسانی که حاکمیّت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اختلافات نپذیرند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رَبِّکَ لاٰ یُؤْمِنُونَ حَتّٰی یُحَکِّمُوکَ فِیمٰا شَجَرَ بَیْنَهُمْ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ربوبیّت خویش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مربی و تربیت‌کنندۀ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رَبِّکَ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پیشگاه خداوند</w:t>
      </w:r>
    </w:p>
    <w:p>
      <w:pPr>
        <w:pStyle w:val="BookText"/>
        <w:rPr/>
      </w:pPr>
      <w:r>
        <w:rPr>
          <w:rFonts w:ascii="Amiri" w:hAnsi="Amiri" w:eastAsia="Amiri" w:cs="Amiri"/>
          <w:color w:val="111111"/>
          <w:sz w:val="28"/>
          <w:sz w:val="28"/>
          <w:szCs w:val="28"/>
          <w:rtl w:val="true"/>
          <w:lang w:bidi="ar-SA"/>
        </w:rPr>
        <w:t>فَلاٰ وَ رَبِّکَ</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ضمیر خطاب، اضافۀ تشریفیّه است و حکایت از مقام والای مخاطب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وظیفه‌دار مراجعه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داوری و حلّ کلیّۀ مشاجرات</w:t>
      </w:r>
    </w:p>
    <w:p>
      <w:pPr>
        <w:pStyle w:val="BookText"/>
        <w:rPr/>
      </w:pPr>
      <w:r>
        <w:rPr>
          <w:rFonts w:ascii="Amiri" w:hAnsi="Amiri" w:eastAsia="Amiri" w:cs="Amiri"/>
          <w:color w:val="111111"/>
          <w:sz w:val="28"/>
          <w:sz w:val="28"/>
          <w:szCs w:val="28"/>
          <w:rtl w:val="true"/>
          <w:lang w:bidi="ar-SA"/>
        </w:rPr>
        <w:t>فَلاٰ وَ رَبِّکَ لاٰ یُؤْمِنُونَ حَتّٰی یُحَکِّمُوکَ فِیمٰا شَجَرَ بَیْنَهُمْ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شایستگی او برای تصدّی مقام قضاوت و حکومت</w:t>
      </w:r>
    </w:p>
    <w:p>
      <w:pPr>
        <w:pStyle w:val="BookText"/>
        <w:rPr/>
      </w:pPr>
      <w:r>
        <w:rPr>
          <w:rFonts w:ascii="Amiri" w:hAnsi="Amiri" w:eastAsia="Amiri" w:cs="Amiri"/>
          <w:color w:val="111111"/>
          <w:sz w:val="28"/>
          <w:sz w:val="28"/>
          <w:szCs w:val="28"/>
          <w:rtl w:val="true"/>
          <w:lang w:bidi="ar-SA"/>
        </w:rPr>
        <w:t>فَلاٰ وَ رَبِّکَ لاٰ یُؤْمِنُونَ حَتّٰی یُحَکِّمُوکَ</w:t>
      </w:r>
    </w:p>
    <w:p>
      <w:pPr>
        <w:pStyle w:val="BookText"/>
        <w:rPr/>
      </w:pPr>
      <w:r>
        <w:rPr>
          <w:rFonts w:ascii="IRNazanin" w:hAnsi="IRNazanin" w:eastAsia="IRNazanin"/>
          <w:color w:val="111111"/>
          <w:sz w:val="28"/>
          <w:sz w:val="28"/>
          <w:szCs w:val="28"/>
          <w:rtl w:val="true"/>
          <w:lang w:bidi="fa-IR"/>
        </w:rPr>
        <w:t xml:space="preserve">برداشت یاد شده از به‌کارگیری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اضافۀ آن به ضمیری که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از شؤون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رَبِّکَ لاٰ یُؤْمِنُونَ حَتّٰی یُحَکِّمُوکَ فِیمٰا شَجَرَ بَیْنَهُمْ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حاکمیّت قضایی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مشاجرات و التزام قلبی به حکم آن حضرت، از علایم ایمان</w:t>
      </w:r>
    </w:p>
    <w:p>
      <w:pPr>
        <w:pStyle w:val="BookText"/>
        <w:rPr/>
      </w:pP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غیر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اختلافات، نشانۀ بی‌ایمانی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رَبِّکَ لاٰ یُؤْمِنُونَ حَتّٰی یُحَکِّمُوکَ فِیمٰا شَجَرَ بَیْنَهُمْ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از حکم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مشاجرات، نشانۀ بی‌ایمانی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یَجِدُوا فِی أَنْفُسِهِمْ حَرَجاً مِمّٰا قَضَیْتَ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ضیق و تنگی، و حرج در نفس به معنای دلتنگی و ناخشنودی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همه‌جانبه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قضایی آن حضرت، از نشانه‌های ایمان راستین</w:t>
      </w:r>
    </w:p>
    <w:p>
      <w:pPr>
        <w:pStyle w:val="BookText"/>
        <w:rPr/>
      </w:pPr>
      <w:r>
        <w:rPr>
          <w:rFonts w:ascii="Amiri" w:hAnsi="Amiri" w:eastAsia="Amiri" w:cs="Amiri"/>
          <w:color w:val="111111"/>
          <w:sz w:val="28"/>
          <w:sz w:val="28"/>
          <w:szCs w:val="28"/>
          <w:rtl w:val="true"/>
          <w:lang w:bidi="ar-SA"/>
        </w:rPr>
        <w:t xml:space="preserve">فَلاٰ وَ رَبِّکَ لاٰ یُؤْمِنُونَ حَتّٰی یُحَکِّمُوکَ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یُسَلِّمُوا تَسْلِیماً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همه‌جانبه در برابر احکام الهی، از علایم ایمان</w:t>
      </w:r>
    </w:p>
    <w:p>
      <w:pPr>
        <w:pStyle w:val="BookText"/>
        <w:rPr/>
      </w:pPr>
      <w:r>
        <w:rPr>
          <w:rFonts w:ascii="Amiri" w:hAnsi="Amiri" w:eastAsia="Amiri" w:cs="Amiri"/>
          <w:color w:val="111111"/>
          <w:sz w:val="28"/>
          <w:sz w:val="28"/>
          <w:szCs w:val="28"/>
          <w:rtl w:val="true"/>
          <w:lang w:bidi="ar-SA"/>
        </w:rPr>
        <w:t xml:space="preserve">فَلاٰ وَ رَبِّکَ لاٰ یُؤْمِنُونَ حَتّٰی یُحَکِّمُوکَ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یُسَلِّمُوا تَسْلِیماً</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وَ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مطالب بیان شده در آیات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 ملاک تسلیم در برابر احکام قضایی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از فرامین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نبودن در برابر احکام قضایی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بی‌ایمانی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 رَبِّکَ لاٰ یُؤْمِنُونَ حَتّٰی یُحَکِّمُوکَ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یُسَلِّمُوا تَسْلِیماً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احکام و داوریهای حاکمان حق، از علایم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 رَبِّکَ لاٰ یُؤْمِنُونَ حَتّٰی یُحَکِّمُوکَ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یُسَلِّمُوا تَسْلِیماً</w:t>
      </w:r>
    </w:p>
    <w:p>
      <w:pPr>
        <w:pStyle w:val="BookText"/>
        <w:rPr/>
      </w:pPr>
      <w:r>
        <w:rPr>
          <w:rFonts w:ascii="IRNazanin" w:hAnsi="IRNazanin" w:eastAsia="IRNazanin"/>
          <w:color w:val="111111"/>
          <w:sz w:val="28"/>
          <w:sz w:val="28"/>
          <w:szCs w:val="28"/>
          <w:rtl w:val="true"/>
          <w:lang w:bidi="fa-IR"/>
        </w:rPr>
        <w:t>چون امر قضاوت همیشگی و احکام قرآن جاودانی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ادوار حضور ندارد، بنابراین آیۀ مزبور شامل همۀ رهبران الهی و جانشینان بحق آن حضرت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تسلیم در برابر رهبران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 رَبِّکَ لاٰ یُؤْمِنُونَ حَتّٰی یُحَکِّمُوکَ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یُسَلِّمُوا تَسْلِیماً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فَلاٰ وَ رَبِّکَ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قوماً عبدو اللّه وحده لاشریک له و أقاموا الصّلوة و آتوا الزکاة و حجّوا البیت و صاموا شهر رمضان ثمّ قالوا لشیء صنعه الله او صنعه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الذی صنع، او وجدوا ذلک فی قلوبهم لکانوا بذلک مشرکین، ثمّ کلا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bookmarkStart w:id="484" w:name="pg19783_214758"/>
    </w:p>
    <w:p>
      <w:pPr>
        <w:pStyle w:val="BookText"/>
        <w:rPr/>
      </w:pPr>
      <w:bookmarkEnd w:id="484"/>
      <w:r>
        <w:rPr>
          <w:rFonts w:ascii="IRNazanin" w:hAnsi="IRNazanin" w:eastAsia="IRNazanin"/>
          <w:color w:val="111111"/>
          <w:sz w:val="28"/>
          <w:sz w:val="28"/>
          <w:szCs w:val="28"/>
          <w:rtl w:val="true"/>
          <w:lang w:bidi="fa-IR"/>
        </w:rPr>
        <w:t>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بالتسلیم؛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اگر گروهی خدای یگانه و بی‌انباز را بپرستند و نماز را به پا دارند و زکات را بپردازند و حج خانۀ خدا را بجا آوردند و ماه رمضان را روزه بگیرند، سپس به کاری که خدا کرده 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خلاف آنچه کرده انجام نداده یا آن را در دلشان احساس کنند، بی‌تردید، با یان سخن مشرک خواهند شد، 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اسما و صفات؛ امامت؛ ایمان؛ تسلیم؛ تقرب؛ تکلیف؛ حق؛ حکومت؛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سختی؛ شرک؛ شک؛ قسم؛ قضا؛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85" w:name="__RefHeading___Toc1214640_2314609296"/>
      <w:bookmarkStart w:id="486" w:name="_Toc163"/>
      <w:bookmarkEnd w:id="48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66</w:t>
      </w:r>
      <w:r>
        <w:rPr>
          <w:rtl w:val="true"/>
        </w:rPr>
        <w:t>]</w:t>
      </w:r>
      <w:bookmarkEnd w:id="486"/>
    </w:p>
    <w:p>
      <w:pPr>
        <w:pStyle w:val="BookText"/>
        <w:rPr/>
      </w:pPr>
      <w:r>
        <w:rPr>
          <w:rFonts w:ascii="Amiri" w:hAnsi="Amiri" w:eastAsia="Amiri" w:cs="Amiri"/>
          <w:color w:val="111111"/>
          <w:sz w:val="28"/>
          <w:sz w:val="28"/>
          <w:szCs w:val="28"/>
          <w:rtl w:val="true"/>
          <w:lang w:bidi="ar-SA"/>
        </w:rPr>
        <w:t xml:space="preserve">وَ لَوْ أَنّٰا کَتَبْنٰا عَلَیْهِمْ أَنِ اُقْتُلُوا أَنْفُسَکُمْ أَوِ اُخْرُجُوا مِنْ دِیٰارِکُمْ مٰا فَعَلُوهُ إِلاّٰ قَلِیلٌ مِنْهُمْ وَ لَوْ أَنَّهُمْ فَعَلُوا مٰا یُوعَظُونَ بِهِ لَکٰانَ خَیْراً لَهُمْ وَ أَشَدَّ تَثْبِیتاً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و اگر بر آنان مقرّر می‌کردیم که خودتان را بکشید یا از دیارتان بیرون بروید، جز اندکی از ایشان آن را انجام نمی‌دادند؛ و اگر آنچه را که بدان پند داده می‌شوند انجام می‌دادند، برایشان بهتر و در تثبیت ایمانشان مؤثرتر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امت اسلام را به خودکشی و ترک خانه و کاشانه، فرمان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أَنّٰا کَتَبْنٰا عَلَیْهِمْ أَنِ اقْتُلُوا أَنْفُسَکُمْ أَوِ اخْرُجُوا مِنْ دِیٰارِکُمْ</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امتناع و مراد از ترک خانه و کاشانه، که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اخْرُجُوا مِنْ دِیٰارِکُمْ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شده، معنایی غیر از هجرت در راه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تسلیم در برابر فرامین خداوند، حتی در صورت فرمان او به خودکشی و ترک خانه و کاشانه</w:t>
      </w:r>
    </w:p>
    <w:p>
      <w:pPr>
        <w:pStyle w:val="BookText"/>
        <w:rPr/>
      </w:pPr>
      <w:r>
        <w:rPr>
          <w:rFonts w:ascii="Amiri" w:hAnsi="Amiri" w:eastAsia="Amiri" w:cs="Amiri"/>
          <w:color w:val="111111"/>
          <w:sz w:val="28"/>
          <w:sz w:val="28"/>
          <w:szCs w:val="28"/>
          <w:rtl w:val="true"/>
          <w:lang w:bidi="ar-SA"/>
        </w:rPr>
        <w:t>وَ یُسَلِّمُوا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أَنّٰا کَتَبْنٰا عَلَیْهِمْ أَنِ اقْتُلُوا أَنْفُسَکُمْ أَوِ اخْرُجُوا مِنْ دِیٰارِکُمْ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گروهی اندک از مردم، پذیرای حکم خودکشی و ترک خانه و کاشانه در صورت فرمان الهی به آن</w:t>
      </w:r>
    </w:p>
    <w:p>
      <w:pPr>
        <w:pStyle w:val="BookText"/>
        <w:rPr/>
      </w:pPr>
      <w:r>
        <w:rPr>
          <w:rFonts w:ascii="Amiri" w:hAnsi="Amiri" w:eastAsia="Amiri" w:cs="Amiri"/>
          <w:color w:val="111111"/>
          <w:sz w:val="28"/>
          <w:sz w:val="28"/>
          <w:szCs w:val="28"/>
          <w:rtl w:val="true"/>
          <w:lang w:bidi="ar-SA"/>
        </w:rPr>
        <w:t xml:space="preserve">وَ لَوْ أَنّٰا کَتَبْنٰا عَلَیْهِمْ أَنِ اقْتُلُوا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فَعَلُوهُ إِلاّٰ قَلِیلٌ مِنْهُمْ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خودکشی و یا ترک خانه و کاشانه را، شرط قبول توبۀ مسلمان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إِذْ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أَنّٰا کَتَبْنٰا عَلَیْهِمْ أَنِ اقْتُلُوا أَنْفُسَکُمْ أَوِ اخْرُجُوا مِنْ دِیٰارِکُمْ</w:t>
      </w:r>
    </w:p>
    <w:p>
      <w:pPr>
        <w:pStyle w:val="BookText"/>
        <w:rPr/>
      </w:pPr>
      <w:r>
        <w:rPr>
          <w:rFonts w:ascii="IRNazanin" w:hAnsi="IRNazanin" w:eastAsia="IRNazanin"/>
          <w:color w:val="111111"/>
          <w:sz w:val="28"/>
          <w:sz w:val="28"/>
          <w:szCs w:val="28"/>
          <w:rtl w:val="true"/>
          <w:lang w:bidi="fa-IR"/>
        </w:rPr>
        <w:t>با توجه به ارتباط آیه با آیات قبل که بیانگر شرط قبولی توبه بود، می‌توان گفت این آیه در صدد نفی اشتراط توبۀ مسلمانان به خودکشی و خروج از دیار است؛ به خلاف برخی از امتهای گذشته که در برخی موارد این دو امر شرط قبولی توبۀ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بسیاری از مردم از توبه در صورت مشروط بودن آن به خودکشی و یا ترک خانه و کاشانه</w:t>
      </w:r>
    </w:p>
    <w:p>
      <w:pPr>
        <w:pStyle w:val="BookText"/>
        <w:rPr/>
      </w:pPr>
      <w:r>
        <w:rPr>
          <w:rFonts w:ascii="Amiri" w:hAnsi="Amiri" w:eastAsia="Amiri" w:cs="Amiri"/>
          <w:color w:val="111111"/>
          <w:sz w:val="28"/>
          <w:sz w:val="28"/>
          <w:szCs w:val="28"/>
          <w:rtl w:val="true"/>
          <w:lang w:bidi="ar-SA"/>
        </w:rPr>
        <w:t xml:space="preserve">وَ لَوْ أَنَّهُمْ إِذْ ظَلَمُوا أَنْفُسَهُمْ جٰاؤُکَ فَاسْتَغْفَرُوا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کَتَبْنٰا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فَعَلُوهُ إِلاّٰ قَلِیلٌ مِنْهُمْ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آمادگی جانبازی و نبرد با خویشان و هجرت در راه خدا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أَنّٰا کَتَبْنٰا عَلَیْهِمْ أَنِ اقْتُلُوا أَنْفُسَکُمْ أَوِ اخْرُجُوا مِنْ دِیٰارِکُمْ مٰا فَعَلُوهُ إِلاّٰ قَلِیلٌ مِنْهُمْ</w:t>
      </w:r>
    </w:p>
    <w:p>
      <w:pPr>
        <w:pStyle w:val="BookText"/>
        <w:rPr/>
      </w:pPr>
      <w:r>
        <w:rPr>
          <w:rFonts w:ascii="Amiri" w:hAnsi="Amiri" w:eastAsia="Amiri" w:cs="Amiri"/>
          <w:color w:val="111111"/>
          <w:sz w:val="28"/>
          <w:sz w:val="28"/>
          <w:szCs w:val="28"/>
          <w:rtl w:val="true"/>
          <w:lang w:bidi="ar-SA"/>
        </w:rPr>
        <w:t xml:space="preserve">برخی برآنند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جهاد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اخْرُجُوا مِنْ دِیٰارِکُمْ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هجرت است و تعبیر از جهاد به قتل نفس بدان جهت است که در زمان نزول آیه غالباً مسلمانان باید با خویشان خود نبرد می‌کردند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انسان به خویش، شهر و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کاشانه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جهت تسلیم در برابر خداوند</w:t>
      </w:r>
    </w:p>
    <w:p>
      <w:pPr>
        <w:pStyle w:val="BookText"/>
        <w:rPr/>
      </w:pPr>
      <w:r>
        <w:rPr>
          <w:rFonts w:ascii="Amiri" w:hAnsi="Amiri" w:eastAsia="Amiri" w:cs="Amiri"/>
          <w:color w:val="111111"/>
          <w:sz w:val="28"/>
          <w:sz w:val="28"/>
          <w:szCs w:val="28"/>
          <w:rtl w:val="true"/>
          <w:lang w:bidi="ar-SA"/>
        </w:rPr>
        <w:t>وَ یُسَلِّمُوا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کَتَبْنٰا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فَعَلُوهُ إِلاّٰ قَلِیلٌ مِنْهُمْ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الهی بر پایۀ مصالح و مفاسد انسانها جعل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فَعَلُوا مٰا یُوعَظُونَ بِهِ لَکٰانَ خَیْراً لَهُمْ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سعادت انسان در گرو عمل به احکام الهی</w:t>
      </w:r>
    </w:p>
    <w:p>
      <w:pPr>
        <w:pStyle w:val="BookText"/>
        <w:rPr/>
      </w:pPr>
      <w:r>
        <w:rPr>
          <w:rFonts w:ascii="Amiri" w:hAnsi="Amiri" w:eastAsia="Amiri" w:cs="Amiri"/>
          <w:color w:val="111111"/>
          <w:sz w:val="28"/>
          <w:sz w:val="28"/>
          <w:szCs w:val="28"/>
          <w:rtl w:val="true"/>
          <w:lang w:bidi="ar-SA"/>
        </w:rPr>
        <w:t>وَ لَوْ أَنَّهُمْ فَعَلُوا مٰا یُوعَظُونَ بِهِ لَکٰانَ خَیْراً لَهُمْ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فَعَلُوا مٰا یُوعَظُونَ بِهِ لَکٰانَ خَیْراً لَهُمْ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پایداری در ایمان از نتایج عمل به احکام و مواعظ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فَعَلُوا مٰا یُوعَظُونَ بِهِ لَکٰانَ خَیْراً لَهُمْ وَ أَشَدَّ تَثْبِیتاً</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آیات قبل، ایمان گرفته شده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داوری به پیامبر، خشنودی از حکم وی و تسلیم کامل در برابر ایشان،</w:t>
      </w:r>
      <w:bookmarkStart w:id="487" w:name="pg19783_214760"/>
    </w:p>
    <w:p>
      <w:pPr>
        <w:pStyle w:val="BookText"/>
        <w:rPr/>
      </w:pPr>
      <w:bookmarkEnd w:id="487"/>
      <w:r>
        <w:rPr>
          <w:rFonts w:ascii="IRNazanin" w:hAnsi="IRNazanin" w:eastAsia="IRNazanin"/>
          <w:color w:val="111111"/>
          <w:sz w:val="28"/>
          <w:sz w:val="28"/>
          <w:szCs w:val="28"/>
          <w:rtl w:val="true"/>
          <w:lang w:bidi="fa-IR"/>
        </w:rPr>
        <w:t>سعادت و ثبات ایمان را در پی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فَعَلُوا مٰا یُوعَظُونَ بِهِ لَکٰانَ خَیْراً لَهُمْ وَ أَشَدَّ تَثْبِیتاً</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یُوعَظُونَ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بیان شده در آیۀ قبل باشد و نه قتل و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اطاعت؛ امر الهی؛ ایمان؛ تبعید؛ تسلیم؛ تکلیف؛ توبه؛ حُکم؛ خودکشی؛ رستگاری؛ سکونت؛ عمل؛قتل؛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مغفرت؛ موعظه؛ نهی؛ وطن؛ هجرت</w:t>
      </w:r>
    </w:p>
    <w:p>
      <w:pPr>
        <w:pStyle w:val="Heading3"/>
        <w:numPr>
          <w:ilvl w:val="2"/>
          <w:numId w:val="1"/>
        </w:numPr>
        <w:rPr/>
      </w:pPr>
      <w:bookmarkStart w:id="488" w:name="__RefHeading___Toc1214642_2314609296"/>
      <w:bookmarkStart w:id="489" w:name="_Toc164"/>
      <w:bookmarkEnd w:id="48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67</w:t>
      </w:r>
      <w:r>
        <w:rPr>
          <w:rtl w:val="true"/>
        </w:rPr>
        <w:t>]</w:t>
      </w:r>
      <w:bookmarkEnd w:id="489"/>
    </w:p>
    <w:p>
      <w:pPr>
        <w:pStyle w:val="BookText"/>
        <w:rPr/>
      </w:pPr>
      <w:r>
        <w:rPr>
          <w:rFonts w:ascii="Amiri" w:hAnsi="Amiri" w:eastAsia="Amiri" w:cs="Amiri"/>
          <w:color w:val="111111"/>
          <w:sz w:val="28"/>
          <w:sz w:val="28"/>
          <w:szCs w:val="28"/>
          <w:rtl w:val="true"/>
          <w:lang w:bidi="ar-SA"/>
        </w:rPr>
        <w:t xml:space="preserve">وَ إِذاً لَآتَیْنٰاهُمْ مِنْ لَدُنّٰا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و در آن صورت از نزد خود اجری بزرگ به آنان می‌دادیم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داوری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دلتنگ نشدن از حکم و قضاوت وی، در پی دارندۀ پاداش بزرگ خداوند</w:t>
      </w:r>
    </w:p>
    <w:p>
      <w:pPr>
        <w:pStyle w:val="BookText"/>
        <w:rPr/>
      </w:pPr>
      <w:r>
        <w:rPr>
          <w:rFonts w:ascii="Amiri" w:hAnsi="Amiri" w:eastAsia="Amiri" w:cs="Amiri"/>
          <w:color w:val="111111"/>
          <w:sz w:val="28"/>
          <w:sz w:val="28"/>
          <w:szCs w:val="28"/>
          <w:rtl w:val="true"/>
          <w:lang w:bidi="ar-SA"/>
        </w:rPr>
        <w:t xml:space="preserve">فَلاٰ وَ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لَآتَیْنٰاهُمْ مِنْ لَدُنّٰا أَجْراً عَظِیماً</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یُوعَظُونَ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مسائلی باشد که در آیۀ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بزرگ الهی، پیامد تسلیم همه‌جانبه در برابر احکام خداوند و عمل به مواعظ او</w:t>
      </w:r>
    </w:p>
    <w:p>
      <w:pPr>
        <w:pStyle w:val="BookText"/>
        <w:rPr/>
      </w:pPr>
      <w:r>
        <w:rPr>
          <w:rFonts w:ascii="Amiri" w:hAnsi="Amiri" w:eastAsia="Amiri" w:cs="Amiri"/>
          <w:color w:val="111111"/>
          <w:sz w:val="28"/>
          <w:sz w:val="28"/>
          <w:szCs w:val="28"/>
          <w:rtl w:val="true"/>
          <w:lang w:bidi="ar-SA"/>
        </w:rPr>
        <w:t xml:space="preserve">وَ یُسَلِّمُوا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فَعَلُوا مٰا یُوعَظُونَ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لَآتَیْنٰاهُمْ مِنْ لَدُنّٰا أَجْراً عَظِیماً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جانبازی و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مشکلات و فداکاری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اجر بزرگ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فَعَلُوا مٰا یُوعَظُونَ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لَآتَیْنٰاهُمْ مِنْ لَدُنّٰا أَجْراً عَظِیماً</w:t>
      </w:r>
    </w:p>
    <w:p>
      <w:pPr>
        <w:pStyle w:val="BookText"/>
        <w:rPr/>
      </w:pPr>
      <w:r>
        <w:rPr>
          <w:rFonts w:ascii="IRNazanin" w:hAnsi="IRNazanin" w:eastAsia="IRNazanin"/>
          <w:color w:val="111111"/>
          <w:sz w:val="28"/>
          <w:sz w:val="28"/>
          <w:szCs w:val="28"/>
          <w:rtl w:val="true"/>
          <w:lang w:bidi="fa-IR"/>
        </w:rPr>
        <w:t xml:space="preserve">در صورتی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یُوعَظُونَ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جهاد و هجرت باشد که در آیۀ قبل مطرح شده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ثابت‌قدمان در ایمان، بهره‌مند از پاداش بزرگ و ویژۀ خداوند</w:t>
      </w:r>
    </w:p>
    <w:p>
      <w:pPr>
        <w:pStyle w:val="BookText"/>
        <w:rPr/>
      </w:pPr>
      <w:r>
        <w:rPr>
          <w:rFonts w:ascii="Amiri" w:hAnsi="Amiri" w:eastAsia="Amiri" w:cs="Amiri"/>
          <w:color w:val="111111"/>
          <w:sz w:val="28"/>
          <w:sz w:val="28"/>
          <w:szCs w:val="28"/>
          <w:rtl w:val="true"/>
          <w:lang w:bidi="ar-SA"/>
        </w:rPr>
        <w:t>أَشَدَّ تَثْبِیتاً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لَآتَیْنٰاهُمْ مِنْ لَدُنّٰا أَجْراً عَظِیماً</w:t>
      </w:r>
    </w:p>
    <w:p>
      <w:pPr>
        <w:pStyle w:val="BookText"/>
        <w:rPr/>
      </w:pPr>
      <w:r>
        <w:rPr>
          <w:rFonts w:ascii="IRNazanin" w:hAnsi="IRNazanin" w:eastAsia="IRNazanin"/>
          <w:color w:val="111111"/>
          <w:sz w:val="28"/>
          <w:sz w:val="28"/>
          <w:szCs w:val="28"/>
          <w:rtl w:val="true"/>
          <w:lang w:bidi="fa-IR"/>
        </w:rPr>
        <w:t xml:space="preserve">در برداشت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لَآتَیْنٰاهُمْ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تَثْبِیتاً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ایثار؛ ایمان؛ پاداش؛ تسلیم؛ تکلیف؛ صبر؛ عمل؛ قضا؛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هجرت</w:t>
      </w:r>
      <w:bookmarkStart w:id="490" w:name="pg19783_214761"/>
    </w:p>
    <w:p>
      <w:pPr>
        <w:pStyle w:val="Heading3"/>
        <w:numPr>
          <w:ilvl w:val="2"/>
          <w:numId w:val="1"/>
        </w:numPr>
        <w:rPr/>
      </w:pPr>
      <w:bookmarkStart w:id="491" w:name="__RefHeading___Toc1214644_2314609296"/>
      <w:bookmarkStart w:id="492" w:name="_Toc165"/>
      <w:bookmarkEnd w:id="490"/>
      <w:bookmarkEnd w:id="49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68</w:t>
      </w:r>
      <w:r>
        <w:rPr>
          <w:rtl w:val="true"/>
        </w:rPr>
        <w:t>]</w:t>
      </w:r>
      <w:bookmarkEnd w:id="492"/>
    </w:p>
    <w:p>
      <w:pPr>
        <w:pStyle w:val="BookText"/>
        <w:rPr/>
      </w:pPr>
      <w:r>
        <w:rPr>
          <w:rFonts w:ascii="Amiri" w:hAnsi="Amiri" w:eastAsia="Amiri" w:cs="Amiri"/>
          <w:color w:val="111111"/>
          <w:sz w:val="28"/>
          <w:sz w:val="28"/>
          <w:szCs w:val="28"/>
          <w:rtl w:val="true"/>
          <w:lang w:bidi="ar-SA"/>
        </w:rPr>
        <w:t xml:space="preserve">وَ لَهَدَیْنٰاهُمْ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و به راهی راست هدایتشان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مواعظ الهی، موجب هدایت و دستیابی به صراط مستقیم</w:t>
      </w:r>
    </w:p>
    <w:p>
      <w:pPr>
        <w:pStyle w:val="BookText"/>
        <w:rPr/>
      </w:pPr>
      <w:r>
        <w:rPr>
          <w:rFonts w:ascii="Amiri" w:hAnsi="Amiri" w:eastAsia="Amiri" w:cs="Amiri"/>
          <w:color w:val="111111"/>
          <w:sz w:val="28"/>
          <w:sz w:val="28"/>
          <w:szCs w:val="28"/>
          <w:rtl w:val="true"/>
          <w:lang w:bidi="ar-SA"/>
        </w:rPr>
        <w:t xml:space="preserve">وَ لَوْ أَنَّهُمْ فَعَلُوا مٰا یُوعَظُونَ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لَهَدَیْنٰاهُمْ صِرٰاطاً مُسْتَقِیماً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داوری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رضایت از حکم وی و تسلیم او بودن، از عوامل هدایت و دستیابی به صراط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یُحَکِّمُوکَ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فَعَلُوا مٰا یُوعَظُونَ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لَهَدَیْنٰاهُمْ صِرٰاطاً مُسْتَقِیماً</w:t>
      </w:r>
    </w:p>
    <w:p>
      <w:pPr>
        <w:pStyle w:val="BookText"/>
        <w:rPr/>
      </w:pPr>
      <w:r>
        <w:rPr>
          <w:rFonts w:ascii="IRNazanin" w:hAnsi="IRNazanin" w:eastAsia="IRNazanin"/>
          <w:color w:val="111111"/>
          <w:sz w:val="28"/>
          <w:sz w:val="28"/>
          <w:szCs w:val="28"/>
          <w:rtl w:val="true"/>
          <w:lang w:bidi="fa-IR"/>
        </w:rPr>
        <w:t xml:space="preserve">چنانکه پیش از این گفته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یُوعَظُونَ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همان مسائلی باشد که در آیۀ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یعنی پذیرش حاکمیت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صراط مستقیم، در سایۀ جانبازی، هجرت، فداکاری و تحمل مشکلات در راه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أَنّٰا کَتَبْنٰا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فَعَلُوا مٰا یُوعَظُونَ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لَهَدَیْنٰاهُمْ صِرٰاطاً مُسْتَقِیماً</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یُوعَظُونَ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هجرت و جهاد باشد که در آیۀ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صراط مستقیم و دستیابی به آن، نتیجۀ ثبات و پایداری در ایمان</w:t>
      </w:r>
    </w:p>
    <w:p>
      <w:pPr>
        <w:pStyle w:val="BookText"/>
        <w:rPr/>
      </w:pPr>
      <w:r>
        <w:rPr>
          <w:rFonts w:ascii="Amiri" w:hAnsi="Amiri" w:eastAsia="Amiri" w:cs="Amiri"/>
          <w:color w:val="111111"/>
          <w:sz w:val="28"/>
          <w:sz w:val="28"/>
          <w:szCs w:val="28"/>
          <w:rtl w:val="true"/>
          <w:lang w:bidi="ar-SA"/>
        </w:rPr>
        <w:t>وَ لَوْ أَنَّهُمْ فَعَلُوا مٰا یُوعَظُونَ بِهِ لَکٰانَ خَیْراً لَهُمْ وَ أَشَدَّ تَثْبِیتاً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لَهَدَیْنٰاهُمْ صِرٰاطاً مُسْتَقِیماً</w:t>
      </w:r>
    </w:p>
    <w:p>
      <w:pPr>
        <w:pStyle w:val="BookText"/>
        <w:rPr/>
      </w:pPr>
      <w:r>
        <w:rPr>
          <w:rFonts w:ascii="IRNazanin" w:hAnsi="IRNazanin" w:eastAsia="IRNazanin"/>
          <w:color w:val="111111"/>
          <w:sz w:val="28"/>
          <w:sz w:val="28"/>
          <w:szCs w:val="28"/>
          <w:rtl w:val="true"/>
          <w:lang w:bidi="fa-IR"/>
        </w:rPr>
        <w:t xml:space="preserve">در برداشت مزبور،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لَهَدَیْنٰاهُمْ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نتیجۀ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تَثْبِیتاً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دنیا و بی‌اعتنایی به مواعظ الهی و پیروی نکردن از احکام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مانعی برای نیل به صراط مستقیم</w:t>
      </w:r>
    </w:p>
    <w:p>
      <w:pPr>
        <w:pStyle w:val="BookText"/>
        <w:rPr/>
      </w:pPr>
      <w:r>
        <w:rPr>
          <w:rFonts w:ascii="Amiri" w:hAnsi="Amiri" w:eastAsia="Amiri" w:cs="Amiri"/>
          <w:color w:val="111111"/>
          <w:sz w:val="28"/>
          <w:sz w:val="28"/>
          <w:szCs w:val="28"/>
          <w:rtl w:val="true"/>
          <w:lang w:bidi="ar-SA"/>
        </w:rPr>
        <w:t xml:space="preserve">فَلاٰ وَ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کَتَبْنٰا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لَهَدَیْنٰاهُمْ صِرٰاطاً مُسْتَقِیماً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هادی انسانها به صراط مستقیم</w:t>
      </w:r>
    </w:p>
    <w:p>
      <w:pPr>
        <w:pStyle w:val="BookText"/>
        <w:rPr/>
      </w:pPr>
      <w:r>
        <w:rPr>
          <w:rFonts w:ascii="Amiri" w:hAnsi="Amiri" w:eastAsia="Amiri" w:cs="Amiri"/>
          <w:color w:val="111111"/>
          <w:sz w:val="28"/>
          <w:sz w:val="28"/>
          <w:szCs w:val="28"/>
          <w:rtl w:val="true"/>
          <w:lang w:bidi="ar-SA"/>
        </w:rPr>
        <w:t>وَ لَهَدَیْنٰاهُمْ صِرٰاطاً مُسْتَقِیماً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ایثار؛ایمان؛ تسلیم؛ تکلیف؛ دنیا؛ سختی؛ صراط مستقیم؛ قضا؛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هجرت؛ هدایت</w:t>
      </w:r>
      <w:bookmarkStart w:id="493" w:name="pg19783_214762"/>
    </w:p>
    <w:p>
      <w:pPr>
        <w:pStyle w:val="Heading3"/>
        <w:numPr>
          <w:ilvl w:val="2"/>
          <w:numId w:val="1"/>
        </w:numPr>
        <w:rPr/>
      </w:pPr>
      <w:bookmarkStart w:id="494" w:name="__RefHeading___Toc1214646_2314609296"/>
      <w:bookmarkStart w:id="495" w:name="_Toc166"/>
      <w:bookmarkEnd w:id="493"/>
      <w:bookmarkEnd w:id="49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69</w:t>
      </w:r>
      <w:r>
        <w:rPr>
          <w:rtl w:val="true"/>
        </w:rPr>
        <w:t>]</w:t>
      </w:r>
      <w:bookmarkEnd w:id="495"/>
    </w:p>
    <w:p>
      <w:pPr>
        <w:pStyle w:val="BookText"/>
        <w:rPr/>
      </w:pP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 xml:space="preserve">و کسانی که از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خواهند بود که خدا بر آنان نعمت ارزانی داشته است، یعنی پیامبران و راستی‌پیشگان و شهیدان و شایستگان، و اینان چه خوب همنشینانی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با پیامبران، صدّیقان، شاهدان اعمال و صالحان در جهان آخرت،پاداش اطاعت ازخدا ورسول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یُطِعِ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بسیار راستگو، مبالغه بودن آن اشاره به صداقت آنان در گفتار و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برآنند که مقصود از صدیقین، اولین کسانی هستند که پیامبران را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کشته شدگان در راه خدا و یا گواهان بر اعمال انسانها و یا عالمان واقعی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مقام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w:t>
      </w:r>
    </w:p>
    <w:p>
      <w:pPr>
        <w:pStyle w:val="BookText"/>
        <w:rPr/>
      </w:pPr>
      <w:r>
        <w:rPr>
          <w:rFonts w:ascii="Amiri" w:hAnsi="Amiri" w:eastAsia="Amiri" w:cs="Amiri"/>
          <w:color w:val="111111"/>
          <w:sz w:val="28"/>
          <w:sz w:val="28"/>
          <w:szCs w:val="28"/>
          <w:rtl w:val="true"/>
          <w:lang w:bidi="ar-SA"/>
        </w:rPr>
        <w:t>وَ مَنْ یُطِعِ اللّٰهَ وَ الرَّسُولَ</w:t>
      </w:r>
    </w:p>
    <w:p>
      <w:pPr>
        <w:pStyle w:val="BookText"/>
        <w:rPr/>
      </w:pPr>
      <w:r>
        <w:rPr>
          <w:rFonts w:ascii="IRNazanin" w:hAnsi="IRNazanin" w:eastAsia="IRNazanin"/>
          <w:color w:val="111111"/>
          <w:sz w:val="28"/>
          <w:sz w:val="28"/>
          <w:szCs w:val="28"/>
          <w:rtl w:val="true"/>
          <w:lang w:bidi="fa-IR"/>
        </w:rPr>
        <w:t>قرار گرفتن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اطاعت از خداوند، حکایت از عظمت آن بزرگوار در پیشگاه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وَ الرَّسُولَ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صدّیقان، شاهدان و صالحان برخوردار از نعمت عظیم الهی در بهشت</w:t>
      </w:r>
    </w:p>
    <w:p>
      <w:pPr>
        <w:pStyle w:val="BookText"/>
        <w:rPr/>
      </w:pPr>
      <w:r>
        <w:rPr>
          <w:rFonts w:ascii="Amiri" w:hAnsi="Amiri" w:eastAsia="Amiri" w:cs="Amiri"/>
          <w:color w:val="111111"/>
          <w:sz w:val="28"/>
          <w:sz w:val="28"/>
          <w:szCs w:val="28"/>
          <w:rtl w:val="true"/>
          <w:lang w:bidi="ar-SA"/>
        </w:rPr>
        <w:t xml:space="preserve">وَ مَنْ یُطِعِ اللّٰهَ وَ الرَّسُولَ فَأُولٰئِکَ مَعَ الَّذِینَ أَنْعَمَ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الصّٰالِحِینَ</w:t>
      </w:r>
    </w:p>
    <w:p>
      <w:pPr>
        <w:pStyle w:val="BookText"/>
        <w:rPr/>
      </w:pPr>
      <w:r>
        <w:rPr>
          <w:rFonts w:ascii="Amiri" w:hAnsi="Amiri" w:eastAsia="Amiri" w:cs="Amiri"/>
          <w:color w:val="111111"/>
          <w:sz w:val="28"/>
          <w:sz w:val="28"/>
          <w:szCs w:val="28"/>
          <w:rtl w:val="true"/>
          <w:lang w:bidi="ar-SA"/>
        </w:rPr>
        <w:t xml:space="preserve">تصریح به اسم جلالۀ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أَنْعَمَ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دلالت بر عظمت آن نعمت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صدّیقان، شاهدان و صالحان، رهروان صراط مستقیم و برخورداران از هدایت خاصّ</w:t>
      </w:r>
    </w:p>
    <w:p>
      <w:pPr>
        <w:pStyle w:val="BookText"/>
        <w:rPr/>
      </w:pPr>
      <w:r>
        <w:rPr>
          <w:rFonts w:ascii="Amiri" w:hAnsi="Amiri" w:eastAsia="Amiri" w:cs="Amiri"/>
          <w:color w:val="111111"/>
          <w:sz w:val="28"/>
          <w:sz w:val="28"/>
          <w:szCs w:val="28"/>
          <w:rtl w:val="true"/>
          <w:lang w:bidi="ar-SA"/>
        </w:rPr>
        <w:t>وَ لَهَدَیْنٰاهُمْ صِرٰاطاً 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فَأُولٰئِکَ مَعَ الَّذِینَ أَنْعَمَ اللّٰهُ عَلَیْهِمْ</w:t>
      </w:r>
    </w:p>
    <w:p>
      <w:pPr>
        <w:pStyle w:val="BookText"/>
        <w:rPr/>
      </w:pPr>
      <w:r>
        <w:rPr>
          <w:rFonts w:ascii="IRNazanin" w:hAnsi="IRNazanin" w:eastAsia="IRNazanin"/>
          <w:color w:val="111111"/>
          <w:sz w:val="28"/>
          <w:sz w:val="28"/>
          <w:szCs w:val="28"/>
          <w:rtl w:val="true"/>
          <w:lang w:bidi="fa-IR"/>
        </w:rPr>
        <w:t xml:space="preserve">با توجّه به آیۀ قبل، که اطاعت‌کنندگان را راه‌یافتۀ به صراط مستقیم می‌داند و در این آیه آنان را همراهان پیامبران و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قلمداد می‌کند معلوم می‌شود پیامبران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رهروان صراط مستقیم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صدّیق، شاهد و صالح بودن، مقامی رفیع و نعمتی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فَأُولٰئِکَ مَعَ الَّذِینَ أَنْعَمَ اللّٰهُ عَلَیْهِمْ مِنَ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الصّٰالِحِینَ</w:t>
      </w:r>
    </w:p>
    <w:p>
      <w:pPr>
        <w:pStyle w:val="BookText"/>
        <w:rPr/>
      </w:pPr>
      <w:r>
        <w:rPr>
          <w:rFonts w:ascii="Amiri" w:hAnsi="Amiri" w:eastAsia="Amiri" w:cs="Amiri"/>
          <w:color w:val="111111"/>
          <w:sz w:val="28"/>
          <w:sz w:val="28"/>
          <w:szCs w:val="28"/>
          <w:rtl w:val="true"/>
          <w:lang w:bidi="ar-SA"/>
        </w:rPr>
        <w:t xml:space="preserve">محتمل است مراد از نعمت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أَنْعَمَ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همان مقام نبوّت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برتر پیامبران بر صدّیقان، و صدیقان بر شاهدان، و شاهدان بر صالحان</w:t>
      </w:r>
    </w:p>
    <w:p>
      <w:pPr>
        <w:pStyle w:val="BookText"/>
        <w:rPr/>
      </w:pPr>
      <w:r>
        <w:rPr>
          <w:rFonts w:ascii="Amiri" w:hAnsi="Amiri" w:eastAsia="Amiri" w:cs="Amiri"/>
          <w:color w:val="111111"/>
          <w:sz w:val="28"/>
          <w:sz w:val="28"/>
          <w:szCs w:val="28"/>
          <w:rtl w:val="true"/>
          <w:lang w:bidi="ar-SA"/>
        </w:rPr>
        <w:t xml:space="preserve">فَأُولٰئِکَ مَعَ الَّذِینَ أَنْعَمَ اللّٰهُ عَلَیْهِمْ مِنَ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الصّٰالِحِینَ</w:t>
      </w:r>
    </w:p>
    <w:p>
      <w:pPr>
        <w:pStyle w:val="BookText"/>
        <w:rPr/>
      </w:pPr>
      <w:r>
        <w:rPr>
          <w:rFonts w:ascii="IRNazanin" w:hAnsi="IRNazanin" w:eastAsia="IRNazanin"/>
          <w:color w:val="111111"/>
          <w:sz w:val="28"/>
          <w:sz w:val="28"/>
          <w:szCs w:val="28"/>
          <w:rtl w:val="true"/>
          <w:lang w:bidi="fa-IR"/>
        </w:rPr>
        <w:t>ترتیب درجات از ترتیب در ذکر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و مصاحبت با پیامبران، صدیقین، شاهدان و صالحان، از نعمتهای الهی در بهشت</w:t>
      </w:r>
    </w:p>
    <w:p>
      <w:pPr>
        <w:pStyle w:val="BookText"/>
        <w:rPr/>
      </w:pPr>
      <w:r>
        <w:rPr>
          <w:rFonts w:ascii="Amiri" w:hAnsi="Amiri" w:eastAsia="Amiri" w:cs="Amiri"/>
          <w:color w:val="111111"/>
          <w:sz w:val="28"/>
          <w:sz w:val="28"/>
          <w:szCs w:val="28"/>
          <w:rtl w:val="true"/>
          <w:lang w:bidi="ar-SA"/>
        </w:rPr>
        <w:t>فَأُولٰئِکَ مَعَ الَّذِینَ أَنْعَمَ اللّٰهُ عَلَیْهِمْ</w:t>
      </w:r>
    </w:p>
    <w:p>
      <w:pPr>
        <w:pStyle w:val="BookText"/>
        <w:rPr/>
      </w:pPr>
      <w:r>
        <w:rPr>
          <w:rFonts w:ascii="IRNazanin" w:hAnsi="IRNazanin" w:eastAsia="IRNazanin"/>
          <w:color w:val="111111"/>
          <w:sz w:val="28"/>
          <w:sz w:val="28"/>
          <w:szCs w:val="28"/>
          <w:rtl w:val="true"/>
          <w:lang w:bidi="fa-IR"/>
        </w:rPr>
        <w:t>از اینکه همنشینی با پیامبران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برای پیروان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پیامبران، صدیقان، شاهدان و صالحان بالاتر از مقام اطاعت‌کنندگان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یُطِعِ اللّٰهَ وَ الرَّسُولَ فَأُولٰئِکَ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والای انبیا، صدیقان،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اعمال یا عالمان یا کشته‌شدگان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w:t>
      </w:r>
    </w:p>
    <w:p>
      <w:pPr>
        <w:pStyle w:val="BookText"/>
        <w:rPr/>
      </w:pP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صدیقان، شاهدان و صالحان، رفیقان و همنشینانی نیکو برای پیروان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یُطِعِ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أُولٰئِکَ رَفِیقاً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 رفیق و همنشین خوب برای انسان</w:t>
      </w:r>
    </w:p>
    <w:p>
      <w:pPr>
        <w:pStyle w:val="BookText"/>
        <w:rPr/>
      </w:pPr>
      <w:r>
        <w:rPr>
          <w:rFonts w:ascii="Amiri" w:hAnsi="Amiri" w:eastAsia="Amiri" w:cs="Amiri"/>
          <w:color w:val="111111"/>
          <w:sz w:val="28"/>
          <w:sz w:val="28"/>
          <w:szCs w:val="28"/>
          <w:rtl w:val="true"/>
          <w:lang w:bidi="ar-SA"/>
        </w:rPr>
        <w:t xml:space="preserve">مَنْ یُطِعِ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أُولٰئِکَ رَفِیقاً</w:t>
      </w:r>
    </w:p>
    <w:p>
      <w:pPr>
        <w:pStyle w:val="BookText"/>
        <w:rPr/>
      </w:pPr>
      <w:r>
        <w:rPr>
          <w:rFonts w:ascii="IRNazanin" w:hAnsi="IRNazanin" w:eastAsia="IRNazanin"/>
          <w:color w:val="111111"/>
          <w:sz w:val="28"/>
          <w:sz w:val="28"/>
          <w:szCs w:val="28"/>
          <w:rtl w:val="true"/>
          <w:lang w:bidi="fa-IR"/>
        </w:rPr>
        <w:t>چون رفاقت با انبیا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پاداشی برای اطاعت‌کنندگان مطرح شده است، ارزش رفاقت و همنشینی با نیکان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علم و صلاح، از معیارهای انتخاب رفیق</w:t>
      </w:r>
    </w:p>
    <w:p>
      <w:pPr>
        <w:pStyle w:val="BookText"/>
        <w:rPr/>
      </w:pPr>
      <w:r>
        <w:rPr>
          <w:rFonts w:ascii="Amiri" w:hAnsi="Amiri" w:eastAsia="Amiri" w:cs="Amiri"/>
          <w:color w:val="111111"/>
          <w:sz w:val="28"/>
          <w:sz w:val="28"/>
          <w:szCs w:val="28"/>
          <w:rtl w:val="true"/>
          <w:lang w:bidi="ar-SA"/>
        </w:rPr>
        <w:t>وَ حَسُنَ أُولٰئِکَ رَفِیقاً</w:t>
      </w:r>
    </w:p>
    <w:p>
      <w:pPr>
        <w:pStyle w:val="BookText"/>
        <w:rPr/>
      </w:pPr>
      <w:r>
        <w:rPr>
          <w:rFonts w:ascii="IRNazanin" w:hAnsi="IRNazanin" w:eastAsia="IRNazanin"/>
          <w:color w:val="111111"/>
          <w:sz w:val="28"/>
          <w:sz w:val="28"/>
          <w:szCs w:val="28"/>
          <w:rtl w:val="true"/>
          <w:lang w:bidi="fa-IR"/>
        </w:rPr>
        <w:t xml:space="preserve">در این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عالمان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اللّه؛ انبیاء؛ بهشت؛ تقرب؛ دوستی؛ شهادت؛ صالحان؛ صدق؛ صدیقین؛ صراط مستقیم؛ صلح؛ علم؛ عمل؛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نعمت؛ هدایت</w:t>
      </w:r>
      <w:bookmarkStart w:id="496" w:name="pg19783_214764"/>
    </w:p>
    <w:p>
      <w:pPr>
        <w:pStyle w:val="Heading3"/>
        <w:numPr>
          <w:ilvl w:val="2"/>
          <w:numId w:val="1"/>
        </w:numPr>
        <w:rPr/>
      </w:pPr>
      <w:bookmarkStart w:id="497" w:name="__RefHeading___Toc1214648_2314609296"/>
      <w:bookmarkStart w:id="498" w:name="_Toc167"/>
      <w:bookmarkEnd w:id="496"/>
      <w:bookmarkEnd w:id="49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70</w:t>
      </w:r>
      <w:r>
        <w:rPr>
          <w:rtl w:val="true"/>
        </w:rPr>
        <w:t>]</w:t>
      </w:r>
      <w:bookmarkEnd w:id="498"/>
    </w:p>
    <w:p>
      <w:pPr>
        <w:pStyle w:val="BookText"/>
        <w:rPr/>
      </w:pPr>
      <w:r>
        <w:rPr>
          <w:rFonts w:ascii="Amiri" w:hAnsi="Amiri" w:eastAsia="Amiri" w:cs="Amiri"/>
          <w:color w:val="111111"/>
          <w:sz w:val="28"/>
          <w:sz w:val="28"/>
          <w:szCs w:val="28"/>
          <w:rtl w:val="true"/>
          <w:lang w:bidi="ar-SA"/>
        </w:rPr>
        <w:t xml:space="preserve">ذٰلِکَ اَلْفَضْلُ مِنَ اَللّٰهِ وَ کَفیٰ بِاللّٰهِ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 xml:space="preserve">این بخشش از جانب خداست، و کافی است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فرمانبرداران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همنشینی با پیامبران، صدیقان، شاهدان و صالحان، تفضّلی الهی برای اطاعت‌کنندگان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فَأُولٰئِکَ مَعَ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الْفَضْلُ مِنَ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همنشینی با پیامبران، صدّیقان، شاهدان و صالحان، فضیلتی کامل و والا</w:t>
      </w:r>
    </w:p>
    <w:p>
      <w:pPr>
        <w:pStyle w:val="BookText"/>
        <w:rPr/>
      </w:pPr>
      <w:r>
        <w:rPr>
          <w:rFonts w:ascii="Amiri" w:hAnsi="Amiri" w:eastAsia="Amiri" w:cs="Amiri"/>
          <w:color w:val="111111"/>
          <w:sz w:val="28"/>
          <w:sz w:val="28"/>
          <w:szCs w:val="28"/>
          <w:rtl w:val="true"/>
          <w:lang w:bidi="ar-SA"/>
        </w:rPr>
        <w:t xml:space="preserve">فَأُولٰئِکَ مَعَ الَّذِینَ أَنْعَمَ اللّٰهُ عَلَیْهِمْ مِنَ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الْفَضْلُ مِنَ اللّٰهِ</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 که حاکی از کمال و والایی فضلی است که خداوند به اطاعت کنندگان از خود و رسولش عطا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صدیقان، شاهدان و صالحان، بهره‌مند از تفضّل خاص الهی</w:t>
      </w:r>
    </w:p>
    <w:p>
      <w:pPr>
        <w:pStyle w:val="BookText"/>
        <w:rPr/>
      </w:pPr>
      <w:r>
        <w:rPr>
          <w:rFonts w:ascii="Amiri" w:hAnsi="Amiri" w:eastAsia="Amiri" w:cs="Amiri"/>
          <w:color w:val="111111"/>
          <w:sz w:val="28"/>
          <w:sz w:val="28"/>
          <w:szCs w:val="28"/>
          <w:rtl w:val="true"/>
          <w:lang w:bidi="ar-SA"/>
        </w:rPr>
        <w:t xml:space="preserve">مِنَ النَّبِیِّینَ وَ الصِّدِّیقِینَ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الْفَضْلُ مِنَ اللّٰهِ</w:t>
      </w:r>
    </w:p>
    <w:p>
      <w:pPr>
        <w:pStyle w:val="BookText"/>
        <w:rPr/>
      </w:pPr>
      <w:r>
        <w:rPr>
          <w:rFonts w:ascii="Amiri" w:hAnsi="Amiri" w:eastAsia="Amiri" w:cs="Amiri"/>
          <w:color w:val="111111"/>
          <w:sz w:val="28"/>
          <w:sz w:val="28"/>
          <w:szCs w:val="28"/>
          <w:rtl w:val="true"/>
          <w:lang w:bidi="ar-SA"/>
        </w:rPr>
        <w:t xml:space="preserve">محتمل است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مستفاد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أَنْعَمَ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صداقت کامل، گواه بودن بر اعمال بندگان و صالح شدن، تفضل خاص الهی</w:t>
      </w:r>
    </w:p>
    <w:p>
      <w:pPr>
        <w:pStyle w:val="BookText"/>
        <w:rPr/>
      </w:pPr>
      <w:r>
        <w:rPr>
          <w:rFonts w:ascii="Amiri" w:hAnsi="Amiri" w:eastAsia="Amiri" w:cs="Amiri"/>
          <w:color w:val="111111"/>
          <w:sz w:val="28"/>
          <w:sz w:val="28"/>
          <w:szCs w:val="28"/>
          <w:rtl w:val="true"/>
          <w:lang w:bidi="ar-SA"/>
        </w:rPr>
        <w:t xml:space="preserve">فَأُولٰئِکَ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الْفَضْلُ مِنَ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عَلِیماً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علم خداوند برای تشخیص مطیعان و شایستگان تفضّل</w:t>
      </w:r>
    </w:p>
    <w:p>
      <w:pPr>
        <w:pStyle w:val="BookText"/>
        <w:rPr/>
      </w:pPr>
      <w:r>
        <w:rPr>
          <w:rFonts w:ascii="Amiri" w:hAnsi="Amiri" w:eastAsia="Amiri" w:cs="Amiri"/>
          <w:color w:val="111111"/>
          <w:sz w:val="28"/>
          <w:sz w:val="28"/>
          <w:szCs w:val="28"/>
          <w:rtl w:val="true"/>
          <w:lang w:bidi="ar-SA"/>
        </w:rPr>
        <w:t>ذٰلِکَ الْفَضْلُ مِنَ اللّٰهِ وَ کَفیٰ بِاللّٰهِ عَلِیماً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تفضّلات خداوند به افراد، بر اساس علم او به شایستگی و لیاقت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الْفَضْلُ مِنَ اللّٰهِ وَ کَفیٰ بِاللّٰهِ عَلِیماً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کَفیٰ بِاللّٰهِ عَلِیماً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اللّه؛ انبیاء؛ صالحان؛ صدق؛ صدیقین؛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فضل خدا؛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bookmarkStart w:id="499" w:name="pg19783_214765"/>
    </w:p>
    <w:p>
      <w:pPr>
        <w:pStyle w:val="Heading3"/>
        <w:numPr>
          <w:ilvl w:val="2"/>
          <w:numId w:val="1"/>
        </w:numPr>
        <w:rPr/>
      </w:pPr>
      <w:bookmarkStart w:id="500" w:name="__RefHeading___Toc1214650_2314609296"/>
      <w:bookmarkStart w:id="501" w:name="_Toc168"/>
      <w:bookmarkEnd w:id="499"/>
      <w:bookmarkEnd w:id="50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71</w:t>
      </w:r>
      <w:r>
        <w:rPr>
          <w:rtl w:val="true"/>
        </w:rPr>
        <w:t>]</w:t>
      </w:r>
      <w:bookmarkEnd w:id="501"/>
    </w:p>
    <w:p>
      <w:pPr>
        <w:pStyle w:val="BookText"/>
        <w:rPr/>
      </w:pPr>
      <w:r>
        <w:rPr>
          <w:rFonts w:ascii="Amiri" w:hAnsi="Amiri" w:eastAsia="Amiri" w:cs="Amiri"/>
          <w:color w:val="111111"/>
          <w:sz w:val="28"/>
          <w:sz w:val="28"/>
          <w:szCs w:val="28"/>
          <w:rtl w:val="true"/>
          <w:lang w:bidi="ar-SA"/>
        </w:rPr>
        <w:t xml:space="preserve">یٰا أَیُّهَا اَلَّذِینَ آمَنُوا خُذُوا حِذْرَکُمْ فَانْفِرُوا ثُبٰاتٍ أَوِ اِنْفِرُوا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باشید، و گروه گروه یا دسته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حمل سلاح و ادوات جنگی و کوچ جمعی و یا گروه گروه، برای دفاع و نبرد</w:t>
      </w:r>
    </w:p>
    <w:p>
      <w:pPr>
        <w:pStyle w:val="BookText"/>
        <w:rPr/>
      </w:pPr>
      <w:r>
        <w:rPr>
          <w:rFonts w:ascii="Amiri" w:hAnsi="Amiri" w:eastAsia="Amiri" w:cs="Amiri"/>
          <w:color w:val="111111"/>
          <w:sz w:val="28"/>
          <w:sz w:val="28"/>
          <w:szCs w:val="28"/>
          <w:rtl w:val="true"/>
          <w:lang w:bidi="ar-SA"/>
        </w:rPr>
        <w:t>یٰا أَیُّهَا الَّذِینَ آمَنُوا خُذُوا حِذْرَکُمْ فَانْفِرُوا ثُبٰاتٍ أَوِ انْفِرُوا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گفته می‌شود که انسان آن را برای حفظ امنیت در مقابل خطرات به کار می‌گیرد؛ همانند سلاحهای جنگی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دسته‌ها و گروه‌ها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نظامی و دشمن‌شناسی، از وظایف اهل ایمان</w:t>
      </w:r>
    </w:p>
    <w:p>
      <w:pPr>
        <w:pStyle w:val="BookText"/>
        <w:rPr/>
      </w:pPr>
      <w:r>
        <w:rPr>
          <w:rFonts w:ascii="Amiri" w:hAnsi="Amiri" w:eastAsia="Amiri" w:cs="Amiri"/>
          <w:color w:val="111111"/>
          <w:sz w:val="28"/>
          <w:sz w:val="28"/>
          <w:szCs w:val="28"/>
          <w:rtl w:val="true"/>
          <w:lang w:bidi="ar-SA"/>
        </w:rPr>
        <w:t>یٰا أَیُّهَا الَّذِینَ آمَنُوا خُذُوا حِذْرَکُمْ فَانْفِرُوا ثُبٰاتٍ أَوِ انْفِرُوا جَمِیعاً</w:t>
      </w:r>
    </w:p>
    <w:p>
      <w:pPr>
        <w:pStyle w:val="BookText"/>
        <w:rPr/>
      </w:pPr>
      <w:r>
        <w:rPr>
          <w:rFonts w:ascii="IRNazanin" w:hAnsi="IRNazanin" w:eastAsia="IRNazanin"/>
          <w:color w:val="111111"/>
          <w:sz w:val="28"/>
          <w:sz w:val="28"/>
          <w:szCs w:val="28"/>
          <w:rtl w:val="true"/>
          <w:lang w:bidi="fa-IR"/>
        </w:rPr>
        <w:t>کوچ گروهی یا دسته جمعی، بعد از بررسی کیفیت مقابله با دشمن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آن شناسایی دشمن، قبل از رویارویی با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برپایی تشکیلاتی برای آماده‌سازی نیروهای نظامی و بسیج آنان</w:t>
      </w:r>
    </w:p>
    <w:p>
      <w:pPr>
        <w:pStyle w:val="BookText"/>
        <w:rPr/>
      </w:pPr>
      <w:r>
        <w:rPr>
          <w:rFonts w:ascii="Amiri" w:hAnsi="Amiri" w:eastAsia="Amiri" w:cs="Amiri"/>
          <w:color w:val="111111"/>
          <w:sz w:val="28"/>
          <w:sz w:val="28"/>
          <w:szCs w:val="28"/>
          <w:rtl w:val="true"/>
          <w:lang w:bidi="ar-SA"/>
        </w:rPr>
        <w:t>یٰا أَیُّهَا الَّذِینَ آمَنُوا خُذُوا حِذْرَکُمْ فَانْفِرُوا ثُبٰاتٍ أَوِ انْفِرُوا جَمِیعاً</w:t>
      </w:r>
    </w:p>
    <w:p>
      <w:pPr>
        <w:pStyle w:val="BookText"/>
        <w:rPr/>
      </w:pPr>
      <w:r>
        <w:rPr>
          <w:rFonts w:ascii="IRNazanin" w:hAnsi="IRNazanin" w:eastAsia="IRNazanin"/>
          <w:color w:val="111111"/>
          <w:sz w:val="28"/>
          <w:sz w:val="28"/>
          <w:szCs w:val="28"/>
          <w:rtl w:val="true"/>
          <w:lang w:bidi="fa-IR"/>
        </w:rPr>
        <w:t>فرمان خداوند به بسیج نیروهای نظامی، فرع بر پذیرش تشکیلاتی است که در شأنش بسیج نیروست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آمادگی کامل نیروهای رزمنده، قبل از حرکت به سوی نبرد با دشمن</w:t>
      </w:r>
    </w:p>
    <w:p>
      <w:pPr>
        <w:pStyle w:val="BookText"/>
        <w:rPr/>
      </w:pPr>
      <w:r>
        <w:rPr>
          <w:rFonts w:ascii="Amiri" w:hAnsi="Amiri" w:eastAsia="Amiri" w:cs="Amiri"/>
          <w:color w:val="111111"/>
          <w:sz w:val="28"/>
          <w:sz w:val="28"/>
          <w:szCs w:val="28"/>
          <w:rtl w:val="true"/>
          <w:lang w:bidi="ar-SA"/>
        </w:rPr>
        <w:t>یٰا أَیُّهَا الَّذِینَ آمَنُوا خُذُوا حِذْرَکُمْ فَانْفِرُوا</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فای عاطفه، دلالت بر این معنا دارد که اوّل باید آماده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به سوی دشمن حرکت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نظامی و حرکت برای جهاد، نشانۀ اطاعت کامل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یُطِعِ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خُذُوا حِذْرَکُمْ فَانْفِرُوا</w:t>
      </w:r>
    </w:p>
    <w:p>
      <w:pPr>
        <w:pStyle w:val="BookText"/>
        <w:rPr/>
      </w:pPr>
      <w:r>
        <w:rPr>
          <w:rFonts w:ascii="IRNazanin" w:hAnsi="IRNazanin" w:eastAsia="IRNazanin"/>
          <w:color w:val="111111"/>
          <w:sz w:val="28"/>
          <w:sz w:val="28"/>
          <w:szCs w:val="28"/>
          <w:rtl w:val="true"/>
          <w:lang w:bidi="fa-IR"/>
        </w:rPr>
        <w:t>ذکر مسألۀ جهاد پس از بیان لزوم اطاعت ازخدا ورسول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اهمّ موارد اطاعت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راه خدا، همنشین با پیامبران،</w:t>
      </w:r>
      <w:bookmarkStart w:id="502" w:name="pg19783_214766"/>
    </w:p>
    <w:p>
      <w:pPr>
        <w:pStyle w:val="BookText"/>
        <w:rPr/>
      </w:pPr>
      <w:bookmarkEnd w:id="502"/>
      <w:r>
        <w:rPr>
          <w:rFonts w:ascii="IRNazanin" w:hAnsi="IRNazanin" w:eastAsia="IRNazanin"/>
          <w:color w:val="111111"/>
          <w:sz w:val="28"/>
          <w:sz w:val="28"/>
          <w:szCs w:val="28"/>
          <w:rtl w:val="true"/>
          <w:lang w:bidi="fa-IR"/>
        </w:rPr>
        <w:t>صدّیقان، شاهدان و صالحان</w:t>
      </w:r>
    </w:p>
    <w:p>
      <w:pPr>
        <w:pStyle w:val="BookText"/>
        <w:rPr/>
      </w:pPr>
      <w:r>
        <w:rPr>
          <w:rFonts w:ascii="Amiri" w:hAnsi="Amiri" w:eastAsia="Amiri" w:cs="Amiri"/>
          <w:color w:val="111111"/>
          <w:sz w:val="28"/>
          <w:sz w:val="28"/>
          <w:szCs w:val="28"/>
          <w:rtl w:val="true"/>
          <w:lang w:bidi="ar-SA"/>
        </w:rPr>
        <w:t xml:space="preserve">فَأُولٰئِکَ مَعَ الَّذِینَ أَنْعَمَ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خُذُوا حِذْرَکُمْ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تاکتیک و کیفیّت نبرد، در اختیار مؤمنان رزمنده</w:t>
      </w:r>
    </w:p>
    <w:p>
      <w:pPr>
        <w:pStyle w:val="BookText"/>
        <w:rPr/>
      </w:pPr>
      <w:r>
        <w:rPr>
          <w:rFonts w:ascii="Amiri" w:hAnsi="Amiri" w:eastAsia="Amiri" w:cs="Amiri"/>
          <w:color w:val="111111"/>
          <w:sz w:val="28"/>
          <w:sz w:val="28"/>
          <w:szCs w:val="28"/>
          <w:rtl w:val="true"/>
          <w:lang w:bidi="ar-SA"/>
        </w:rPr>
        <w:t>فَانْفِرُوا ثُبٰاتٍ أَوِ انْفِرُوا جَمِیعاً</w:t>
      </w:r>
    </w:p>
    <w:p>
      <w:pPr>
        <w:pStyle w:val="BookText"/>
        <w:rPr/>
      </w:pPr>
      <w:r>
        <w:rPr>
          <w:rFonts w:ascii="IRNazanin" w:hAnsi="IRNazanin" w:eastAsia="IRNazanin"/>
          <w:color w:val="111111"/>
          <w:sz w:val="28"/>
          <w:sz w:val="28"/>
          <w:szCs w:val="28"/>
          <w:rtl w:val="true"/>
          <w:lang w:bidi="fa-IR"/>
        </w:rPr>
        <w:t>تعیین نکردن نحوۀ بسیج و حرکت به سوی دشمن، برای رساندن این معناست که شیوه و تاکتیک مبارزه با دشمنان دین به انتخاب و صلاحدید خود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أسلحتکم، سمّی الأسلحة حِذْراً لأنّها الآلة التی بها یتَّقی الحَذِر؛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خُذُوا حِذْرَکُمْ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این است که سلاح‌هایتان را برگیرید، و اسلحه را حذر نامیده است زیرا اسلحه وسیله‌ای است که شخصی که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خطر حملۀ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 را با آن حفظ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بالثُّبات السَّرایا و الجمیع العسکر؛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فَانْفِرُوا ثُبٰاتٍ أَوِ انْفِرُوا جَمِیعاً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دسته‌های کوچک اما زبده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آمادگی‌رنظامی؛ اطاعت؛ انبیاء؛ ایمان؛ جنگ؛ جهاد؛ حُکم؛ دشمنی؛ دفاع؛ سلاح؛ صالحان؛ صدیقین؛ کوچ؛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w:t>
      </w:r>
    </w:p>
    <w:p>
      <w:pPr>
        <w:pStyle w:val="Heading3"/>
        <w:numPr>
          <w:ilvl w:val="2"/>
          <w:numId w:val="1"/>
        </w:numPr>
        <w:rPr/>
      </w:pPr>
      <w:bookmarkStart w:id="503" w:name="__RefHeading___Toc1214652_2314609296"/>
      <w:bookmarkStart w:id="504" w:name="_Toc169"/>
      <w:bookmarkEnd w:id="50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72</w:t>
      </w:r>
      <w:r>
        <w:rPr>
          <w:rtl w:val="true"/>
        </w:rPr>
        <w:t>]</w:t>
      </w:r>
      <w:bookmarkEnd w:id="504"/>
    </w:p>
    <w:p>
      <w:pPr>
        <w:pStyle w:val="BookText"/>
        <w:rPr/>
      </w:pPr>
      <w:r>
        <w:rPr>
          <w:rFonts w:ascii="Amiri" w:hAnsi="Amiri" w:eastAsia="Amiri" w:cs="Amiri"/>
          <w:color w:val="111111"/>
          <w:sz w:val="28"/>
          <w:sz w:val="28"/>
          <w:szCs w:val="28"/>
          <w:rtl w:val="true"/>
          <w:lang w:bidi="ar-SA"/>
        </w:rPr>
        <w:t xml:space="preserve">وَ إِنَّ مِنْکُمْ لَمَنْ لَیُبَطِّئَنَّ فَإِنْ أَصٰابَتْکُمْ مُصِیبَةٌ قٰالَ قَدْ أَنْعَمَ اَللّٰهُ عَلَیَّ إِذْ لَمْ أَکُنْ مَعَهُمْ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و قطعاً از میان شما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رفتن به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 می‌کند؛ پس اگر مصیبتی به شما برسد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خدا بر من نعمت ارزانی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حاضر نبودم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و سستی برخی مسلمانان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شرکت در جهاد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مِنْکُمْ لَمَنْ لَیُبَطِّئَنَّ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مؤمنان را از شرکت در جهاد بازمی‌داشتند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مِنْکُمْ لَمَنْ لَیُبَطِّئَنَّ</w:t>
      </w:r>
    </w:p>
    <w:p>
      <w:p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لَیُبَطِّئَنَّ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فعل متعدی دانسته است یعنی دیگران را به کندی وا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خداوند نسبت به کسانی که از شرکت در نبرد سستی می‌کنند و یا دیگران را از آن بازمی‌دارند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مِنْکُمْ لَمَنْ لَیُبَطِّئَنَّ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ماندن از مصائب جنگ، نعمتی الهی در بینش سست عنصران متخلف از جهاد</w:t>
      </w:r>
    </w:p>
    <w:p>
      <w:pPr>
        <w:pStyle w:val="BookText"/>
        <w:rPr/>
      </w:pPr>
      <w:r>
        <w:rPr>
          <w:rFonts w:ascii="Amiri" w:hAnsi="Amiri" w:eastAsia="Amiri" w:cs="Amiri"/>
          <w:color w:val="111111"/>
          <w:sz w:val="28"/>
          <w:sz w:val="28"/>
          <w:szCs w:val="28"/>
          <w:rtl w:val="true"/>
          <w:lang w:bidi="ar-SA"/>
        </w:rPr>
        <w:t>فَإِنْ أَصٰابَتْکُمْ مُصِیبَةٌ قٰالَ قَدْ أَنْعَمَ اللّٰهُ عَلَیَّ إِذْ لَمْ أَکُنْ مَعَهُمْ شَهِیداً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شمردن دوری از مصائب و مشکلات جنگ، بینشی ناپسند</w:t>
      </w:r>
    </w:p>
    <w:p>
      <w:pPr>
        <w:pStyle w:val="BookText"/>
        <w:rPr/>
      </w:pPr>
      <w:r>
        <w:rPr>
          <w:rFonts w:ascii="Amiri" w:hAnsi="Amiri" w:eastAsia="Amiri" w:cs="Amiri"/>
          <w:color w:val="111111"/>
          <w:sz w:val="28"/>
          <w:sz w:val="28"/>
          <w:szCs w:val="28"/>
          <w:rtl w:val="true"/>
          <w:lang w:bidi="ar-SA"/>
        </w:rPr>
        <w:t>فَإِنْ أَصٰابَتْکُمْ مُصِیبَةٌ قٰالَ قَدْ أَنْعَمَ اللّٰهُ عَلَیَّ إِذْ لَمْ أَکُنْ مَعَهُمْ شَهِیداً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مردمان دارای ارزیابی نادرست از مشکلات و مصیبتهای رسیده و ناتوان از تشخیص نعمتهای الهی از غیر آن</w:t>
      </w:r>
    </w:p>
    <w:p>
      <w:pPr>
        <w:pStyle w:val="BookText"/>
        <w:rPr/>
      </w:pPr>
      <w:r>
        <w:rPr>
          <w:rFonts w:ascii="Amiri" w:hAnsi="Amiri" w:eastAsia="Amiri" w:cs="Amiri"/>
          <w:color w:val="111111"/>
          <w:sz w:val="28"/>
          <w:sz w:val="28"/>
          <w:szCs w:val="28"/>
          <w:rtl w:val="true"/>
          <w:lang w:bidi="ar-SA"/>
        </w:rPr>
        <w:t>فَإِنْ أَصٰابَتْکُمْ مُصِیبَةٌ قٰالَ قَدْ أَنْعَمَ اللّٰهُ عَلَیَّ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أهل السماء و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أنعم اللّه علیّ اذ لم أکن مع رسول اللّه لکانوا بذلک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مِنْکُمْ لَمَنْ لَیُبَطِّئَنَّ فَإِنْ أَصٰابَتْکُمْ مُصِیبَةٌ قٰالَ قَدْ أَنْعَمَ اللّٰهُ عَلَیَّ إِذْ لَمْ أَکُنْ مَعَهُمْ شَهِیداً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نعمت ارزانی داشت که با رسول خدا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انسان؛ تنبلی؛ جنگ؛ جهاد؛ سختی؛ شرک؛ شهادت؛ عجز؛ مسلمانان؛ مصیبت؛ ملامت؛ نعمت</w:t>
      </w:r>
      <w:bookmarkStart w:id="505" w:name="pg19783_214768"/>
    </w:p>
    <w:p>
      <w:pPr>
        <w:pStyle w:val="Heading3"/>
        <w:numPr>
          <w:ilvl w:val="2"/>
          <w:numId w:val="1"/>
        </w:numPr>
        <w:rPr/>
      </w:pPr>
      <w:bookmarkStart w:id="506" w:name="__RefHeading___Toc1214654_2314609296"/>
      <w:bookmarkStart w:id="507" w:name="_Toc170"/>
      <w:bookmarkEnd w:id="505"/>
      <w:bookmarkEnd w:id="50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73</w:t>
      </w:r>
      <w:r>
        <w:rPr>
          <w:rtl w:val="true"/>
        </w:rPr>
        <w:t>]</w:t>
      </w:r>
      <w:bookmarkEnd w:id="507"/>
    </w:p>
    <w:p>
      <w:pPr>
        <w:pStyle w:val="BookText"/>
        <w:rPr/>
      </w:pPr>
      <w:r>
        <w:rPr>
          <w:rFonts w:ascii="Amiri" w:hAnsi="Amiri" w:eastAsia="Amiri" w:cs="Amiri"/>
          <w:color w:val="111111"/>
          <w:sz w:val="28"/>
          <w:sz w:val="28"/>
          <w:szCs w:val="28"/>
          <w:rtl w:val="true"/>
          <w:lang w:bidi="ar-SA"/>
        </w:rPr>
        <w:t xml:space="preserve">وَ لَئِنْ أَصٰابَکُمْ فَضْلٌ مِنَ اَللّٰهِ لَیَقُولَنَّ کَأَنْ لَمْ تَکُنْ بَیْنَکُمْ وَ بَیْنَهُ مَوَدَّةٌ یٰا لَیْتَنِی کُنْتُ مَعَهُمْ فَأَفُوزَ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و اگر بخششی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غنیمتی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به شما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گویی میان شما و او هیچ مودّتی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 با آنان بودم و به کامیابی بزرگی دست می‌یافتم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و پیروزی در جهاد، فضل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خُذُوا حِذْرَکُمْ فَانْفِرُوا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أَصٰابَکُمْ فَضْلٌ مِنَ اللّٰهِ</w:t>
      </w:r>
    </w:p>
    <w:p>
      <w:pPr>
        <w:pStyle w:val="BookText"/>
        <w:rPr/>
      </w:pPr>
      <w:r>
        <w:rPr>
          <w:rFonts w:ascii="IRNazanin" w:hAnsi="IRNazanin" w:eastAsia="IRNazanin"/>
          <w:color w:val="111111"/>
          <w:sz w:val="28"/>
          <w:sz w:val="28"/>
          <w:szCs w:val="28"/>
          <w:rtl w:val="true"/>
          <w:lang w:bidi="fa-IR"/>
        </w:rPr>
        <w:t xml:space="preserve">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غنیمت و پیروزی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جهاد، دارای برخوردی دوگانه در برابر شکست و پیروزی مجاهدان</w:t>
      </w:r>
    </w:p>
    <w:p>
      <w:pPr>
        <w:pStyle w:val="BookText"/>
        <w:rPr/>
      </w:pPr>
      <w:r>
        <w:rPr>
          <w:rFonts w:ascii="Amiri" w:hAnsi="Amiri" w:eastAsia="Amiri" w:cs="Amiri"/>
          <w:color w:val="111111"/>
          <w:sz w:val="28"/>
          <w:sz w:val="28"/>
          <w:szCs w:val="28"/>
          <w:rtl w:val="true"/>
          <w:lang w:bidi="ar-SA"/>
        </w:rPr>
        <w:t xml:space="preserve">فَإِنْ أَصٰابَتْکُمْ مُصِیبَةٌ قٰالَ قَدْ أَنْعَمَ اللّٰهُ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أَصٰابَکُمْ فَضْلٌ مِنَ اللّٰهِ لَیَقُولَنَّ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مَعَهُمْ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همراهی با مجاهدان پس از مشاهدۀ پیروزی، و خوشحالی از ترک جهاد پس از شکست، روحیه و منشی ناشایست</w:t>
      </w:r>
    </w:p>
    <w:p>
      <w:pPr>
        <w:pStyle w:val="BookText"/>
        <w:rPr/>
      </w:pPr>
      <w:r>
        <w:rPr>
          <w:rFonts w:ascii="Amiri" w:hAnsi="Amiri" w:eastAsia="Amiri" w:cs="Amiri"/>
          <w:color w:val="111111"/>
          <w:sz w:val="28"/>
          <w:sz w:val="28"/>
          <w:szCs w:val="28"/>
          <w:rtl w:val="true"/>
          <w:lang w:bidi="ar-SA"/>
        </w:rPr>
        <w:t xml:space="preserve">فَإِنْ أَصٰابَتْکُمْ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أَصٰابَکُمْ فَضْلٌ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مَعَهُمْ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دنیامداری، عاملی برای تخلّف از جهاد و دوگانگی در برخورد، به هنگام شکست و پیروزی</w:t>
      </w:r>
    </w:p>
    <w:p>
      <w:pPr>
        <w:pStyle w:val="BookText"/>
        <w:rPr/>
      </w:pPr>
      <w:r>
        <w:rPr>
          <w:rFonts w:ascii="Amiri" w:hAnsi="Amiri" w:eastAsia="Amiri" w:cs="Amiri"/>
          <w:color w:val="111111"/>
          <w:sz w:val="28"/>
          <w:sz w:val="28"/>
          <w:szCs w:val="28"/>
          <w:rtl w:val="true"/>
          <w:lang w:bidi="ar-SA"/>
        </w:rPr>
        <w:t xml:space="preserve">قَدْ أَنْعَمَ اللّٰهُ عَلَیَّ إِذْ لَمْ أَکُنْ مَعَهُمْ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مَعَهُمْ فَأَفُوزَ</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أَنْعَمَ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معناست که به چنگ آوردن متاع دنیا و یا از دست دادن آن، تعیین‌کنندۀ خط مشی سست‌عنصران متخلف از جهاد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منشأ پیروزی مجاهدان، و مقام او پیراسته از تحمیل شکست بر ایشان</w:t>
      </w:r>
    </w:p>
    <w:p>
      <w:pPr>
        <w:pStyle w:val="BookText"/>
        <w:rPr/>
      </w:pPr>
      <w:r>
        <w:rPr>
          <w:rFonts w:ascii="Amiri" w:hAnsi="Amiri" w:eastAsia="Amiri" w:cs="Amiri"/>
          <w:color w:val="111111"/>
          <w:sz w:val="28"/>
          <w:sz w:val="28"/>
          <w:szCs w:val="28"/>
          <w:rtl w:val="true"/>
          <w:lang w:bidi="ar-SA"/>
        </w:rPr>
        <w:t xml:space="preserve">فَإِنْ أَصٰابَتْکُمْ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أَصٰابَکُمْ فَضْلٌ مِنَ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جهاد، پس از پیروزی به گونه‌ای سخن می‌گویند که گویا هیچ ارتباطی با مجاهدان نداشته و اطلاعی از درگیریها و جهاد نداشته‌اند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مِنْکُمْ لَمَنْ لَیُبَطِّئَنَّ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أَصٰابَکُمْ فَضْلٌ مِنَ اللّٰهِ لَیَقُولَنَّ کَأَنْ لَمْ تَکُنْ بَیْنَکُمْ وَ بَیْنَهُ مَوَدَّةٌ</w:t>
      </w:r>
      <w:bookmarkStart w:id="508" w:name="pg19783_214769"/>
    </w:p>
    <w:p>
      <w:pPr>
        <w:pStyle w:val="BookText"/>
        <w:rPr/>
      </w:pPr>
      <w:bookmarkEnd w:id="50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وظیفه‌دار ایجاد ارتباط دوستانه با یکدیگر</w:t>
      </w:r>
    </w:p>
    <w:p>
      <w:pPr>
        <w:pStyle w:val="BookText"/>
        <w:rPr/>
      </w:pPr>
      <w:r>
        <w:rPr>
          <w:rFonts w:ascii="Amiri" w:hAnsi="Amiri" w:eastAsia="Amiri" w:cs="Amiri"/>
          <w:color w:val="111111"/>
          <w:sz w:val="28"/>
          <w:sz w:val="28"/>
          <w:szCs w:val="28"/>
          <w:rtl w:val="true"/>
          <w:lang w:bidi="ar-SA"/>
        </w:rPr>
        <w:t>کَأَنْ لَمْ تَکُنْ بَیْنَکُمْ وَ بَیْنَهُ مَوَدَّةٌ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جهاد، مردمانی خودمحور و بی‌عاطفه در برخورد با مجاهدان و حوادث روی داده بر آنان</w:t>
      </w:r>
    </w:p>
    <w:p>
      <w:pPr>
        <w:pStyle w:val="BookText"/>
        <w:rPr/>
      </w:pPr>
      <w:r>
        <w:rPr>
          <w:rFonts w:ascii="Amiri" w:hAnsi="Amiri" w:eastAsia="Amiri" w:cs="Amiri"/>
          <w:color w:val="111111"/>
          <w:sz w:val="28"/>
          <w:sz w:val="28"/>
          <w:szCs w:val="28"/>
          <w:rtl w:val="true"/>
          <w:lang w:bidi="ar-SA"/>
        </w:rPr>
        <w:t xml:space="preserve">فَإِنْ أَصٰابَتْکُمْ مُصِیبَةٌ قٰالَ قَدْ أَنْعَمَ اللّٰهُ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أَصٰابَکُمْ فَضْلٌ مِنَ اللّٰهِ لَیَقُولَنَّ کَأَنْ لَمْ تَکُنْ بَیْنَکُمْ وَ بَیْنَهُ مَوَدَّةٌ یٰا لَیْتَنِی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فَأَفُوزَ</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جهاد، بیگانه با جامعۀ ایمانی و پیوندهای مودّت‌آمیز آن</w:t>
      </w:r>
    </w:p>
    <w:p>
      <w:pPr>
        <w:pStyle w:val="BookText"/>
        <w:rPr/>
      </w:pPr>
      <w:r>
        <w:rPr>
          <w:rFonts w:ascii="Amiri" w:hAnsi="Amiri" w:eastAsia="Amiri" w:cs="Amiri"/>
          <w:color w:val="111111"/>
          <w:sz w:val="28"/>
          <w:sz w:val="28"/>
          <w:szCs w:val="28"/>
          <w:rtl w:val="true"/>
          <w:lang w:bidi="ar-SA"/>
        </w:rPr>
        <w:t xml:space="preserve">وَ إِنَّ مِنْکُمْ لَمَنْ لَیُبَطِّئَنَّ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لَمْ تَکُنْ بَیْنَکُمْ وَ بَیْنَهُ مَوَدَّةٌ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و تأسف متخلفان از جهاد بر محرومیتشان از غنایم جنگی</w:t>
      </w:r>
    </w:p>
    <w:p>
      <w:pPr>
        <w:pStyle w:val="BookText"/>
        <w:rPr/>
      </w:pPr>
      <w:r>
        <w:rPr>
          <w:rFonts w:ascii="Amiri" w:hAnsi="Amiri" w:eastAsia="Amiri" w:cs="Amiri"/>
          <w:color w:val="111111"/>
          <w:sz w:val="28"/>
          <w:sz w:val="28"/>
          <w:szCs w:val="28"/>
          <w:rtl w:val="true"/>
          <w:lang w:bidi="ar-SA"/>
        </w:rPr>
        <w:t xml:space="preserve">وَ لَئِنْ أَصٰابَکُمْ فَضْلٌ مِنَ اللّٰهِ لَیَقُولَنَّ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مَعَهُمْ فَأَفُوزَ فَوْزاً عَظِیماً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دنیاطلب، به چنگ آوردن غنیمت در سایۀ پیروزی ظاهری را فوز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أَصٰابَکُمْ فَضْلٌ مِنَ اللّٰهِ لَیَقُولَنَّ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فَأَفُوزَ فَوْزاً عَظِیماً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اللّه؛ ایمان؛ پیروزی؛ تکبر؛ جنگ؛ جهاد؛ حسرت؛ دنیا؛ دوستی؛ شکست؛ غنیمت؛ فضل خدا؛ مسلمانان؛ نفاق</w:t>
      </w:r>
    </w:p>
    <w:p>
      <w:pPr>
        <w:pStyle w:val="Heading3"/>
        <w:numPr>
          <w:ilvl w:val="2"/>
          <w:numId w:val="1"/>
        </w:numPr>
        <w:rPr/>
      </w:pPr>
      <w:bookmarkStart w:id="509" w:name="__RefHeading___Toc1214656_2314609296"/>
      <w:bookmarkStart w:id="510" w:name="_Toc171"/>
      <w:bookmarkEnd w:id="50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74</w:t>
      </w:r>
      <w:r>
        <w:rPr>
          <w:rtl w:val="true"/>
        </w:rPr>
        <w:t>]</w:t>
      </w:r>
      <w:bookmarkEnd w:id="510"/>
    </w:p>
    <w:p>
      <w:pPr>
        <w:pStyle w:val="BookText"/>
        <w:rPr/>
      </w:pPr>
      <w:r>
        <w:rPr>
          <w:rFonts w:ascii="Amiri" w:hAnsi="Amiri" w:eastAsia="Amiri" w:cs="Amiri"/>
          <w:color w:val="111111"/>
          <w:sz w:val="28"/>
          <w:sz w:val="28"/>
          <w:szCs w:val="28"/>
          <w:rtl w:val="true"/>
          <w:lang w:bidi="ar-SA"/>
        </w:rPr>
        <w:t xml:space="preserve">فَلْیُقٰاتِلْ فِی سَبِیلِ اَللّٰهِ اَلَّذِینَ یَشْرُونَ اَلْحَیٰاةَ اَلدُّنْیٰا بِالْآخِرَةِ وَ مَنْ یُقٰاتِلْ فِی سَبِیلِ اَللّٰهِ فَیُقْتَلْ أَوْ یَغْلِبْ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پس باید کسانی که زندگی دنیا را با آخرت مبادله می‌کنند در راه خدا بجنگند؛ و هر کس در راه خدا بجنگد و کشته شود یا پیروز گردد، به زودی اجری بزرگ به او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دنیامداران و خودمحوران، لیاقت و توانایی نبرد در راه خدا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مِنْکُمْ لَمَنْ لَیُبَطِّئَنَّ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فَلْیُقٰاتِلْ فِی سَبِیلِ اللّٰهِ الَّذِینَ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خداوند تنها از مسلمانان آخرت‌طلب خواسته در راه او جهاد کنند، با وجود اینکه جهاد بر تمامی مسلمانان واجب است، اشاره به این است که دنیاطلبان نه لیاقت جهاد در راه خدا را دارند و نه توان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روشن بر این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آخرت‌طلبان وارسته از دنیا، توان و لیاقت نبرد در راه خدا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فَلْیُقٰاتِلْ فِی سَبِیلِ اللّٰهِ الَّذِینَ یَشْرُونَ الْحَیٰاةَ الدُّنْیٰا بِالْآخِرَةِ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آخرت‌اندیشی و وارستگی از دل بستن به دنیا، ویژگی مجاهدان در راه خدا</w:t>
      </w:r>
    </w:p>
    <w:p>
      <w:pPr>
        <w:pStyle w:val="BookText"/>
        <w:rPr/>
      </w:pPr>
      <w:r>
        <w:rPr>
          <w:rFonts w:ascii="Amiri" w:hAnsi="Amiri" w:eastAsia="Amiri" w:cs="Amiri"/>
          <w:color w:val="111111"/>
          <w:sz w:val="28"/>
          <w:sz w:val="28"/>
          <w:szCs w:val="28"/>
          <w:rtl w:val="true"/>
          <w:lang w:bidi="ar-SA"/>
        </w:rPr>
        <w:t>فَلْیُقٰاتِلْ فِی سَبِیلِ اللّٰهِ الَّذِینَ یَشْرُونَ الْحَیٰاةَ الدُّنْیٰا بِالْآخِرَةِ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جهاد در راه خدا با دنیاپرستی</w:t>
      </w:r>
    </w:p>
    <w:p>
      <w:pPr>
        <w:pStyle w:val="BookText"/>
        <w:rPr/>
      </w:pPr>
      <w:r>
        <w:rPr>
          <w:rFonts w:ascii="Amiri" w:hAnsi="Amiri" w:eastAsia="Amiri" w:cs="Amiri"/>
          <w:color w:val="111111"/>
          <w:sz w:val="28"/>
          <w:sz w:val="28"/>
          <w:szCs w:val="28"/>
          <w:rtl w:val="true"/>
          <w:lang w:bidi="ar-SA"/>
        </w:rPr>
        <w:t>فَلْیُقٰاتِلْ فِی سَبِیلِ اللّٰهِ الَّذِینَ یَشْرُونَ الْحَیٰاةَ الدُّنْیٰا بِالْآخِرَةِ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بودن، امتیاز جهاد اسلامی بر دیگر نبردها</w:t>
      </w:r>
    </w:p>
    <w:p>
      <w:pPr>
        <w:pStyle w:val="BookText"/>
        <w:rPr/>
      </w:pPr>
      <w:r>
        <w:rPr>
          <w:rFonts w:ascii="Amiri" w:hAnsi="Amiri" w:eastAsia="Amiri" w:cs="Amiri"/>
          <w:color w:val="111111"/>
          <w:sz w:val="28"/>
          <w:sz w:val="28"/>
          <w:szCs w:val="28"/>
          <w:rtl w:val="true"/>
          <w:lang w:bidi="ar-SA"/>
        </w:rPr>
        <w:t xml:space="preserve">فَلْیُقٰاتِلْ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یُقٰاتِلْ فِی سَبِیلِ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جهاد، نتیجۀ ارزیابی غلط از دنیا و آخرت</w:t>
      </w:r>
    </w:p>
    <w:p>
      <w:pPr>
        <w:pStyle w:val="BookText"/>
        <w:rPr/>
      </w:pPr>
      <w:r>
        <w:rPr>
          <w:rFonts w:ascii="Amiri" w:hAnsi="Amiri" w:eastAsia="Amiri" w:cs="Amiri"/>
          <w:color w:val="111111"/>
          <w:sz w:val="28"/>
          <w:sz w:val="28"/>
          <w:szCs w:val="28"/>
          <w:rtl w:val="true"/>
          <w:lang w:bidi="ar-SA"/>
        </w:rPr>
        <w:t>فَلْیُقٰاتِلْ فِی سَبِیلِ اللّٰهِ الَّذِینَ یَشْرُونَ الْحَیٰاةَ الدُّنْیٰا بِالْآخِرَةِ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اصالت حیات آخرت نسبت به دنیا</w:t>
      </w:r>
    </w:p>
    <w:p>
      <w:pPr>
        <w:pStyle w:val="BookText"/>
        <w:rPr/>
      </w:pPr>
      <w:r>
        <w:rPr>
          <w:rFonts w:ascii="Amiri" w:hAnsi="Amiri" w:eastAsia="Amiri" w:cs="Amiri"/>
          <w:color w:val="111111"/>
          <w:sz w:val="28"/>
          <w:sz w:val="28"/>
          <w:szCs w:val="28"/>
          <w:rtl w:val="true"/>
          <w:lang w:bidi="ar-SA"/>
        </w:rPr>
        <w:t>اَلَّذِینَ یَشْرُونَ الْحَیٰاةَ الدُّنْیٰا بِالْآخِرَةِ</w:t>
      </w:r>
    </w:p>
    <w:p>
      <w:pPr>
        <w:pStyle w:val="BookText"/>
        <w:rPr/>
      </w:pPr>
      <w:r>
        <w:rPr>
          <w:rFonts w:ascii="IRNazanin" w:hAnsi="IRNazanin" w:eastAsia="IRNazanin"/>
          <w:color w:val="111111"/>
          <w:sz w:val="28"/>
          <w:sz w:val="28"/>
          <w:szCs w:val="28"/>
          <w:rtl w:val="true"/>
          <w:lang w:bidi="fa-IR"/>
        </w:rPr>
        <w:t xml:space="preserve">از آنجا که برای به دست آوردن حیات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حیات دنیوی چشم پوشید، معلوم می‌شود اصالت با حیات اخروی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مواهب آخرت، پیامد جهاد و مبارزۀ در راه خدا</w:t>
      </w:r>
    </w:p>
    <w:p>
      <w:pPr>
        <w:pStyle w:val="BookText"/>
        <w:rPr/>
      </w:pPr>
      <w:r>
        <w:rPr>
          <w:rFonts w:ascii="Amiri" w:hAnsi="Amiri" w:eastAsia="Amiri" w:cs="Amiri"/>
          <w:color w:val="111111"/>
          <w:sz w:val="28"/>
          <w:sz w:val="28"/>
          <w:szCs w:val="28"/>
          <w:rtl w:val="true"/>
          <w:lang w:bidi="ar-SA"/>
        </w:rPr>
        <w:t>فَلْیُقٰاتِلْ فِی سَبِیلِ اللّٰهِ الَّذِینَ یَشْرُونَ الْحَیٰاةَ الدُّنْیٰا بِالْآخِرَةِ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جهاد، موجب تباهی آخرت</w:t>
      </w:r>
    </w:p>
    <w:p>
      <w:pPr>
        <w:pStyle w:val="BookText"/>
        <w:rPr/>
      </w:pPr>
      <w:r>
        <w:rPr>
          <w:rFonts w:ascii="Amiri" w:hAnsi="Amiri" w:eastAsia="Amiri" w:cs="Amiri"/>
          <w:color w:val="111111"/>
          <w:sz w:val="28"/>
          <w:sz w:val="28"/>
          <w:szCs w:val="28"/>
          <w:rtl w:val="true"/>
          <w:lang w:bidi="ar-SA"/>
        </w:rPr>
        <w:t xml:space="preserve">وَ إِنَّ مِنْکُمْ لَمَنْ لَیُبَطِّئَنَّ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فَلْیُقٰاتِلْ فِی سَبِیلِ اللّٰهِ الَّذِینَ یَشْرُونَ الْحَیٰاةَ الدُّنْیٰا بِالْآخِرَةِ</w:t>
      </w:r>
    </w:p>
    <w:p>
      <w:pPr>
        <w:pStyle w:val="BookText"/>
        <w:rPr/>
      </w:pPr>
      <w:r>
        <w:rPr>
          <w:rFonts w:ascii="IRNazanin" w:hAnsi="IRNazanin" w:eastAsia="IRNazanin"/>
          <w:color w:val="111111"/>
          <w:sz w:val="28"/>
          <w:sz w:val="28"/>
          <w:szCs w:val="28"/>
          <w:rtl w:val="true"/>
          <w:lang w:bidi="fa-IR"/>
        </w:rPr>
        <w:t xml:space="preserve">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فَلْیُقٰاتِلْ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مسلمانان با وجود شرایط جهاد، آن را ترک کنند و تنها به زندگی دنیا بسنده نمایند، آخرت را به دست نیاورده‌اند و در نتیجه آخرت خویش را تباه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در راه خدا، بهره‌مند از پاداش بزرگ الهی، چه کشته شوند و چه پیروز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یُقٰاتِلْ فِی سَبِیلِ اللّٰهِ فَیُقْتَلْ أَوْ یَغْلِبْ فَسَوْفَ نُؤْتِیهِ أَجْراً عَظِیماً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یکسانی پاداش رزمندگان شهید و مجاهدان پیروز</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فَیُقْتَلْ أَوْ یَغْلِبْ فَسَوْفَ نُؤْتِیهِ أَجْراً عَظِیماً</w:t>
      </w:r>
      <w:bookmarkStart w:id="511" w:name="pg19783_214771"/>
    </w:p>
    <w:p>
      <w:pPr>
        <w:pStyle w:val="BookText"/>
        <w:rPr/>
      </w:pPr>
      <w:bookmarkEnd w:id="511"/>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راه خدا هرگز مغلوب نیستند، هر چند کشته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فَیُقْتَلْ أَوْ یَغْلِبْ</w:t>
      </w:r>
    </w:p>
    <w:p>
      <w:pPr>
        <w:pStyle w:val="BookText"/>
        <w:rPr/>
      </w:pPr>
      <w:r>
        <w:rPr>
          <w:rFonts w:ascii="IRNazanin" w:hAnsi="IRNazanin" w:eastAsia="IRNazanin"/>
          <w:color w:val="111111"/>
          <w:sz w:val="28"/>
          <w:sz w:val="28"/>
          <w:szCs w:val="28"/>
          <w:rtl w:val="true"/>
          <w:lang w:bidi="fa-IR"/>
        </w:rPr>
        <w:t xml:space="preserve">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مغلوب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برداشت یاد شده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پاداش؛ پیروزی؛ جهاد؛ جهان بینی؛ حیات؛ دنیا؛ ذلت؛ زهد؛ سبیل اللّه؛ شهادت؛ عجز</w:t>
      </w:r>
    </w:p>
    <w:p>
      <w:pPr>
        <w:pStyle w:val="Heading3"/>
        <w:numPr>
          <w:ilvl w:val="2"/>
          <w:numId w:val="1"/>
        </w:numPr>
        <w:rPr/>
      </w:pPr>
      <w:bookmarkStart w:id="512" w:name="__RefHeading___Toc1214658_2314609296"/>
      <w:bookmarkStart w:id="513" w:name="_Toc172"/>
      <w:bookmarkEnd w:id="51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75</w:t>
      </w:r>
      <w:r>
        <w:rPr>
          <w:rtl w:val="true"/>
        </w:rPr>
        <w:t>]</w:t>
      </w:r>
      <w:bookmarkEnd w:id="513"/>
    </w:p>
    <w:p>
      <w:pPr>
        <w:pStyle w:val="BookText"/>
        <w:rPr/>
      </w:pPr>
      <w:r>
        <w:rPr>
          <w:rFonts w:ascii="Amiri" w:hAnsi="Amiri" w:eastAsia="Amiri" w:cs="Amiri"/>
          <w:color w:val="111111"/>
          <w:sz w:val="28"/>
          <w:sz w:val="28"/>
          <w:szCs w:val="28"/>
          <w:rtl w:val="true"/>
          <w:lang w:bidi="ar-SA"/>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 xml:space="preserve">و شما را چیست که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و کودکان مستضعف نمی‌جنگید؟ همانان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اهلش ستمگرند بیرون ببر، و از جانب خود برای ما سرپرستی قرار ده و از جانب خود برای ما یاوری مقرّر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جهاد در راه خدا</w:t>
      </w:r>
    </w:p>
    <w:p>
      <w:pPr>
        <w:pStyle w:val="BookText"/>
        <w:rPr/>
      </w:pPr>
      <w:r>
        <w:rPr>
          <w:rFonts w:ascii="Amiri" w:hAnsi="Amiri" w:eastAsia="Amiri" w:cs="Amiri"/>
          <w:color w:val="111111"/>
          <w:sz w:val="28"/>
          <w:sz w:val="28"/>
          <w:szCs w:val="28"/>
          <w:rtl w:val="true"/>
          <w:lang w:bidi="ar-SA"/>
        </w:rPr>
        <w:t>وَ مٰا لَکُمْ لاٰ تُقٰاتِلُونَ فِی سَبِیلِ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جنگ و مبارزه برای رهایی مستضعفان</w:t>
      </w:r>
    </w:p>
    <w:p>
      <w:pPr>
        <w:pStyle w:val="BookText"/>
        <w:rPr/>
      </w:pPr>
      <w:r>
        <w:rPr>
          <w:rFonts w:ascii="Amiri" w:hAnsi="Amiri" w:eastAsia="Amiri" w:cs="Amiri"/>
          <w:color w:val="111111"/>
          <w:sz w:val="28"/>
          <w:sz w:val="28"/>
          <w:szCs w:val="28"/>
          <w:rtl w:val="true"/>
          <w:lang w:bidi="ar-SA"/>
        </w:rPr>
        <w:t>وَ مٰا لَکُمْ لاٰ تُقٰاتِلُونَ فِی سَبِیلِ اللّٰهِ وَ الْمُسْتَضْعَفِینَ</w:t>
      </w:r>
    </w:p>
    <w:p>
      <w:pPr>
        <w:pStyle w:val="BookText"/>
        <w:rPr/>
      </w:pPr>
      <w:r>
        <w:rPr>
          <w:rFonts w:ascii="IRNazanin" w:hAnsi="IRNazanin" w:eastAsia="IRNazanin"/>
          <w:color w:val="111111"/>
          <w:sz w:val="28"/>
          <w:sz w:val="28"/>
          <w:szCs w:val="28"/>
          <w:rtl w:val="true"/>
          <w:lang w:bidi="fa-IR"/>
        </w:rPr>
        <w:t xml:space="preserve">مراد از جنگ در راه 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دنبالۀ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برای رهایی آنان از چنگال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جهاد در راه خدا و رهایی مستضعفان، مورد سرزنش و توبیخ خداوند</w:t>
      </w:r>
    </w:p>
    <w:p>
      <w:pPr>
        <w:pStyle w:val="BookText"/>
        <w:rPr/>
      </w:pPr>
      <w:r>
        <w:rPr>
          <w:rFonts w:ascii="Amiri" w:hAnsi="Amiri" w:eastAsia="Amiri" w:cs="Amiri"/>
          <w:color w:val="111111"/>
          <w:sz w:val="28"/>
          <w:sz w:val="28"/>
          <w:szCs w:val="28"/>
          <w:rtl w:val="true"/>
          <w:lang w:bidi="ar-SA"/>
        </w:rPr>
        <w:t>وَ مٰا لَکُمْ لاٰ تُقٰاتِلُونَ فِی سَبِیلِ اللّٰهِ وَ الْمُسْتَضْعَفِینَ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رهایی مستضعفان موحد، از مصادیق جهاد در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لاٰ تُقٰاتِلُونَ فِی سَبِیلِ اللّٰهِ وَ الْمُسْتَضْعَفِینَ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الْمُسْتَضْعَفِینَ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باب عطف خاص بر عام است زیرا آنچه به امر خدا انجام می‌گیرد، نمی‌تواند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زنان و کودکان مانده در ستم، از مصادیق مستضعفان</w:t>
      </w:r>
    </w:p>
    <w:p>
      <w:pPr>
        <w:pStyle w:val="BookText"/>
        <w:rPr/>
      </w:pPr>
      <w:r>
        <w:rPr>
          <w:rFonts w:ascii="Amiri" w:hAnsi="Amiri" w:eastAsia="Amiri" w:cs="Amiri"/>
          <w:color w:val="111111"/>
          <w:sz w:val="28"/>
          <w:sz w:val="28"/>
          <w:szCs w:val="28"/>
          <w:rtl w:val="true"/>
          <w:lang w:bidi="ar-SA"/>
        </w:rPr>
        <w:t>وَ الْمُسْتَضْعَفِینَ مِنَ الرِّجٰالِ وَ النِّسٰاءِ وَ الْوِلْدٰانِ الَّذِینَ یَقُولُونَ رَبَّنٰا أَخْرِجْنٰا مِنْ هٰذِهِ الْقَرْیَةِ الظّٰالِمِ أَهْلُهٰا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کودکان از محیط کفر و شرک، از وظایف مؤمنان</w:t>
      </w:r>
    </w:p>
    <w:p>
      <w:pPr>
        <w:pStyle w:val="BookText"/>
        <w:rPr/>
      </w:pPr>
      <w:r>
        <w:rPr>
          <w:rFonts w:ascii="Amiri" w:hAnsi="Amiri" w:eastAsia="Amiri" w:cs="Amiri"/>
          <w:color w:val="111111"/>
          <w:sz w:val="28"/>
          <w:sz w:val="28"/>
          <w:szCs w:val="28"/>
          <w:rtl w:val="true"/>
          <w:lang w:bidi="ar-SA"/>
        </w:rPr>
        <w:t xml:space="preserve">وَ الْوِلْدٰانِ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أَهْلُهٰا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قرآن از عواطف انسانی برای بسیج نیروها</w:t>
      </w:r>
    </w:p>
    <w:p>
      <w:pPr>
        <w:pStyle w:val="BookText"/>
        <w:rPr/>
      </w:pP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ناروایی زندگی در محیط ظلم</w:t>
      </w:r>
    </w:p>
    <w:p>
      <w:pPr>
        <w:pStyle w:val="BookText"/>
        <w:rPr/>
      </w:pPr>
      <w:r>
        <w:rPr>
          <w:rFonts w:ascii="Amiri" w:hAnsi="Amiri" w:eastAsia="Amiri" w:cs="Amiri"/>
          <w:color w:val="111111"/>
          <w:sz w:val="28"/>
          <w:sz w:val="28"/>
          <w:szCs w:val="28"/>
          <w:rtl w:val="true"/>
          <w:lang w:bidi="ar-SA"/>
        </w:rPr>
        <w:t>یَقُولُونَ رَبَّنٰا أَخْرِجْنٰا مِنْ هٰذِهِ الْقَرْیَةِ الظّٰالِمِ أَهْلُهٰا</w:t>
      </w:r>
    </w:p>
    <w:p>
      <w:pPr>
        <w:pStyle w:val="BookText"/>
        <w:rPr/>
      </w:pPr>
      <w:r>
        <w:rPr>
          <w:rFonts w:ascii="IRNazanin" w:hAnsi="IRNazanin" w:eastAsia="IRNazanin"/>
          <w:color w:val="111111"/>
          <w:sz w:val="28"/>
          <w:sz w:val="28"/>
          <w:szCs w:val="28"/>
          <w:rtl w:val="true"/>
          <w:lang w:bidi="fa-IR"/>
        </w:rPr>
        <w:t xml:space="preserve">ظاهر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علّت اصلی خواست مستضعفان برای خروج از قریه، ستمگر بودن اهل آن است؛ نه اینکه علت این باشد که آنان مورد ستم هستند؛ اگر چه از مجموع آیه به دست می‌آید که آنان نیز مورد ستم واقع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صدر اسلام، تحت ستم کافران مکه</w:t>
      </w:r>
    </w:p>
    <w:p>
      <w:pPr>
        <w:pStyle w:val="BookText"/>
        <w:rPr/>
      </w:pPr>
      <w:r>
        <w:rPr>
          <w:rFonts w:ascii="Amiri" w:hAnsi="Amiri" w:eastAsia="Amiri" w:cs="Amiri"/>
          <w:color w:val="111111"/>
          <w:sz w:val="28"/>
          <w:sz w:val="28"/>
          <w:szCs w:val="28"/>
          <w:rtl w:val="true"/>
          <w:lang w:bidi="ar-SA"/>
        </w:rPr>
        <w:t xml:space="preserve">وَ مٰا لَکُمْ لاٰ تُقٰاتِلُونَ فِی سَبِیلِ اللّٰهِ وَ الْمُسْتَضْعَفِینَ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یَقُولُونَ رَبَّنٰا أَخْرِجْنٰا مِنْ هٰذِهِ الْقَرْیَةِ الظّٰالِمِ أَهْلُهٰا</w:t>
      </w:r>
    </w:p>
    <w:p>
      <w:pPr>
        <w:pStyle w:val="BookText"/>
        <w:rPr/>
      </w:pPr>
      <w:r>
        <w:rPr>
          <w:rFonts w:ascii="IRNazanin" w:hAnsi="IRNazanin" w:eastAsia="IRNazanin"/>
          <w:color w:val="111111"/>
          <w:sz w:val="28"/>
          <w:sz w:val="28"/>
          <w:szCs w:val="28"/>
          <w:rtl w:val="true"/>
          <w:lang w:bidi="fa-IR"/>
        </w:rPr>
        <w:t>آیۀ مورد بحث دربارۀ مسلمانانی است که تا قبل از فتح مکّه در آنجا بودند و از مهاجرت آنان جلوگیری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مسلمانان مظلوم و مستضعف مکّه به درگاه پروردگار برای رهایی از ستم حاکم بر آنان</w:t>
      </w:r>
    </w:p>
    <w:p>
      <w:pPr>
        <w:pStyle w:val="BookText"/>
        <w:rPr/>
      </w:pPr>
      <w:r>
        <w:rPr>
          <w:rFonts w:ascii="Amiri" w:hAnsi="Amiri" w:eastAsia="Amiri" w:cs="Amiri"/>
          <w:color w:val="111111"/>
          <w:sz w:val="28"/>
          <w:sz w:val="28"/>
          <w:szCs w:val="28"/>
          <w:rtl w:val="true"/>
          <w:lang w:bidi="ar-SA"/>
        </w:rPr>
        <w:t xml:space="preserve">وَ الْمُسْتَضْعَفِینَ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یَقُولُونَ رَبَّنٰا أَخْرِجْنٰا مِنْ هٰذِهِ الْقَرْیَةِ الظّٰالِمِ أَهْلُهٰا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جامعۀ اسلامی در برابر مستضعفان خداپرست تحت ستم</w:t>
      </w:r>
    </w:p>
    <w:p>
      <w:pPr>
        <w:pStyle w:val="BookText"/>
        <w:rPr/>
      </w:pPr>
      <w:r>
        <w:rPr>
          <w:rFonts w:ascii="Amiri" w:hAnsi="Amiri" w:eastAsia="Amiri" w:cs="Amiri"/>
          <w:color w:val="111111"/>
          <w:sz w:val="28"/>
          <w:sz w:val="28"/>
          <w:szCs w:val="28"/>
          <w:rtl w:val="true"/>
          <w:lang w:bidi="ar-SA"/>
        </w:rPr>
        <w:t xml:space="preserve">وَ مٰا لَکُمْ لاٰ تُقٰاتِلُونَ فِی سَبِیلِ اللّٰهِ وَ الْمُسْتَضْعَفِینَ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یَقُولُونَ رَبَّنٰا أَخْرِجْنٰا مِنْ هٰذِهِ الْقَرْیَةِ الظّٰالِمِ أَهْلُهٰا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مستضعفان موحد، مجوّز جهاد ابتدایی</w:t>
      </w:r>
    </w:p>
    <w:p>
      <w:pPr>
        <w:pStyle w:val="BookText"/>
        <w:rPr/>
      </w:pPr>
      <w:r>
        <w:rPr>
          <w:rFonts w:ascii="Amiri" w:hAnsi="Amiri" w:eastAsia="Amiri" w:cs="Amiri"/>
          <w:color w:val="111111"/>
          <w:sz w:val="28"/>
          <w:sz w:val="28"/>
          <w:szCs w:val="28"/>
          <w:rtl w:val="true"/>
          <w:lang w:bidi="ar-SA"/>
        </w:rPr>
        <w:t xml:space="preserve">وَ مٰا لَکُمْ لاٰ تُقٰاتِلُونَ فِی سَبِیلِ اللّٰهِ وَ الْمُسْتَضْعَفِینَ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یَقُولُونَ رَبَّنٰا أَخْرِجْنٰا مِنْ هٰذِهِ الْقَرْیَةِ الظّٰالِمِ أَهْلُهٰا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سلطۀ جابرانه بر ضعیفان</w:t>
      </w:r>
    </w:p>
    <w:p>
      <w:pPr>
        <w:pStyle w:val="BookText"/>
        <w:rPr/>
      </w:pPr>
      <w:r>
        <w:rPr>
          <w:rFonts w:ascii="Amiri" w:hAnsi="Amiri" w:eastAsia="Amiri" w:cs="Amiri"/>
          <w:color w:val="111111"/>
          <w:sz w:val="28"/>
          <w:sz w:val="28"/>
          <w:szCs w:val="28"/>
          <w:rtl w:val="true"/>
          <w:lang w:bidi="ar-SA"/>
        </w:rPr>
        <w:t xml:space="preserve">وَ الْمُسْتَضْعَفِینَ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مِنْ هٰذِهِ الْقَرْیَةِ الظّٰالِمِ أَهْلُهٰا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استضعفه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 را ضعیف یافت و بر او سلطه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استضعاف‌کنندگان، ظالم شمرده شده‌اند، حرمت و ممنوعیّت این عمل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و فرماندهی، دو شرط اساسی برای مبارزه با ستمگران</w:t>
      </w:r>
    </w:p>
    <w:p>
      <w:pPr>
        <w:pStyle w:val="BookText"/>
        <w:rPr/>
      </w:pPr>
      <w:r>
        <w:rPr>
          <w:rFonts w:ascii="Amiri" w:hAnsi="Amiri" w:eastAsia="Amiri" w:cs="Amiri"/>
          <w:color w:val="111111"/>
          <w:sz w:val="28"/>
          <w:sz w:val="28"/>
          <w:szCs w:val="28"/>
          <w:rtl w:val="true"/>
          <w:lang w:bidi="ar-SA"/>
        </w:rPr>
        <w:t>أَخْرِجْنٰا مِنْ هٰذِهِ الْقَرْیَةِ الظّٰالِمِ أَهْلُهٰا وَ اجْعَلْ لَنٰا مِنْ لَدُنْکَ وَلِیًّا وَ اجْعَلْ لَنٰا مِنْ لَدُنْکَ نَصِیراً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مستضعف صدر اسلام، خواستار فرمانده و نیروی انسانی از</w:t>
      </w:r>
      <w:bookmarkStart w:id="514" w:name="pg19783_214773"/>
    </w:p>
    <w:p>
      <w:pPr>
        <w:pStyle w:val="BookText"/>
        <w:rPr/>
      </w:pPr>
      <w:bookmarkEnd w:id="514"/>
      <w:r>
        <w:rPr>
          <w:rFonts w:ascii="IRNazanin" w:hAnsi="IRNazanin" w:eastAsia="IRNazanin"/>
          <w:color w:val="111111"/>
          <w:sz w:val="28"/>
          <w:sz w:val="28"/>
          <w:szCs w:val="28"/>
          <w:rtl w:val="true"/>
          <w:lang w:bidi="fa-IR"/>
        </w:rPr>
        <w:t>جانب خداوند برای رهایی از ستم کفرپیشگان مکّه</w:t>
      </w:r>
    </w:p>
    <w:p>
      <w:pPr>
        <w:pStyle w:val="BookText"/>
        <w:rPr/>
      </w:pPr>
      <w:r>
        <w:rPr>
          <w:rFonts w:ascii="Amiri" w:hAnsi="Amiri" w:eastAsia="Amiri" w:cs="Amiri"/>
          <w:color w:val="111111"/>
          <w:sz w:val="28"/>
          <w:sz w:val="28"/>
          <w:szCs w:val="28"/>
          <w:rtl w:val="true"/>
          <w:lang w:bidi="ar-SA"/>
        </w:rPr>
        <w:t>وَ اجْعَلْ لَنٰا مِنْ لَدُنْکَ وَلِیًّا وَ اجْعَلْ لَنٰا مِنْ لَدُنْکَ نَصِیراً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به درگاه خداوند، زمینه‌ساز رهایی از مشکلات</w:t>
      </w:r>
    </w:p>
    <w:p>
      <w:pPr>
        <w:pStyle w:val="BookText"/>
        <w:rPr/>
      </w:pPr>
      <w:r>
        <w:rPr>
          <w:rFonts w:ascii="Amiri" w:hAnsi="Amiri" w:eastAsia="Amiri" w:cs="Amiri"/>
          <w:color w:val="111111"/>
          <w:sz w:val="28"/>
          <w:sz w:val="28"/>
          <w:szCs w:val="28"/>
          <w:rtl w:val="true"/>
          <w:lang w:bidi="ar-SA"/>
        </w:rPr>
        <w:t>وَ اجْعَلْ لَنٰا مِنْ لَدُنْکَ وَلِیًّا وَ اجْعَلْ لَنٰا مِنْ لَدُنْکَ نَصِیراً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 از آداب دعا</w:t>
      </w:r>
    </w:p>
    <w:p>
      <w:pPr>
        <w:pStyle w:val="BookText"/>
        <w:rPr/>
      </w:pPr>
      <w:r>
        <w:rPr>
          <w:rFonts w:ascii="Amiri" w:hAnsi="Amiri" w:eastAsia="Amiri" w:cs="Amiri"/>
          <w:color w:val="111111"/>
          <w:sz w:val="28"/>
          <w:sz w:val="28"/>
          <w:szCs w:val="28"/>
          <w:rtl w:val="true"/>
          <w:lang w:bidi="ar-SA"/>
        </w:rPr>
        <w:t xml:space="preserve">رَبَّنٰا أَخْرِجْنٰا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لَنٰا مِنْ لَدُنْکَ وَلِیًّا وَ اجْعَلْ لَنٰا مِنْ لَدُنْکَ نَصِیراً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دعای مستضعفان مکّه، با صدور فرمان جهاد از سوی خدا برای رهایی آنان</w:t>
      </w:r>
    </w:p>
    <w:p>
      <w:pPr>
        <w:pStyle w:val="BookText"/>
        <w:rPr/>
      </w:pPr>
      <w:r>
        <w:rPr>
          <w:rFonts w:ascii="Amiri" w:hAnsi="Amiri" w:eastAsia="Amiri" w:cs="Amiri"/>
          <w:color w:val="111111"/>
          <w:sz w:val="28"/>
          <w:sz w:val="28"/>
          <w:szCs w:val="28"/>
          <w:rtl w:val="true"/>
          <w:lang w:bidi="ar-SA"/>
        </w:rPr>
        <w:t xml:space="preserve">وَ مٰا لَکُمْ لاٰ تُقٰاتِلُونَ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یَقُولُونَ رَبَّنٰا أَخْرِجْنٰا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آزادیبخش اسلام، مددی الهی برای رهایی مستضعفان موحّد</w:t>
      </w:r>
    </w:p>
    <w:p>
      <w:pPr>
        <w:pStyle w:val="BookText"/>
        <w:rPr/>
      </w:pPr>
      <w:r>
        <w:rPr>
          <w:rFonts w:ascii="Amiri" w:hAnsi="Amiri" w:eastAsia="Amiri" w:cs="Amiri"/>
          <w:color w:val="111111"/>
          <w:sz w:val="28"/>
          <w:sz w:val="28"/>
          <w:szCs w:val="28"/>
          <w:rtl w:val="true"/>
          <w:lang w:bidi="ar-SA"/>
        </w:rPr>
        <w:t xml:space="preserve">وَ مٰا لَکُمْ لاٰ تُقٰاتِلُونَ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لَنٰا مِنْ لَدُنْکَ نَصِیراً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و نصرت خداوند، پیامد پذیرش ولایت رهبران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لَنٰا مِنْ لَدُنْکَ وَلِیًّا وَ اجْعَلْ لَنٰا مِنْ لَدُنْکَ نَصِیراً</w:t>
      </w:r>
    </w:p>
    <w:p>
      <w:pPr>
        <w:pStyle w:val="BookText"/>
        <w:rPr/>
      </w:pPr>
      <w:r>
        <w:rPr>
          <w:rFonts w:ascii="IRNazanin" w:hAnsi="IRNazanin" w:eastAsia="IRNazanin"/>
          <w:color w:val="111111"/>
          <w:sz w:val="28"/>
          <w:sz w:val="28"/>
          <w:szCs w:val="28"/>
          <w:rtl w:val="true"/>
          <w:lang w:bidi="fa-IR"/>
        </w:rPr>
        <w:t xml:space="preserve">تقدیم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رَبَّنٰا أَخْرِجْنٰا مِنْ هٰذِهِ الْقَرْیَةِ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امامت؛ ایمان؛ تبلیغ؛ جامعه؛ جنگ؛ جهاد؛ حُکم؛ حکومت؛ دعا؛ ذکر؛ زن؛ سبیل اللّه؛ سختی؛ ظلم؛ فرزند؛ قدرت؛ قریه؛ کفر؛ کودکی؛ مرد؛ مسلمانان؛ مکه؛ ملامت؛ نصرت؛ وجوب؛ ولایت</w:t>
      </w:r>
    </w:p>
    <w:p>
      <w:pPr>
        <w:pStyle w:val="Heading3"/>
        <w:numPr>
          <w:ilvl w:val="2"/>
          <w:numId w:val="1"/>
        </w:numPr>
        <w:rPr/>
      </w:pPr>
      <w:bookmarkStart w:id="515" w:name="__RefHeading___Toc1214660_2314609296"/>
      <w:bookmarkStart w:id="516" w:name="_Toc173"/>
      <w:bookmarkEnd w:id="51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76</w:t>
      </w:r>
      <w:r>
        <w:rPr>
          <w:rtl w:val="true"/>
        </w:rPr>
        <w:t>]</w:t>
      </w:r>
      <w:bookmarkEnd w:id="516"/>
    </w:p>
    <w:p>
      <w:pPr>
        <w:pStyle w:val="BookText"/>
        <w:rPr/>
      </w:pPr>
      <w:r>
        <w:rPr>
          <w:rFonts w:ascii="Amiri" w:hAnsi="Amiri" w:eastAsia="Amiri" w:cs="Amiri"/>
          <w:color w:val="111111"/>
          <w:sz w:val="28"/>
          <w:sz w:val="28"/>
          <w:szCs w:val="28"/>
          <w:rtl w:val="true"/>
          <w:lang w:bidi="ar-SA"/>
        </w:rPr>
        <w:t xml:space="preserve">اَلَّذِینَ آمَنُوا یُقٰاتِلُونَ فِی سَبِیلِ اَللّٰهِ وَ اَلَّذِینَ کَفَرُوا یُقٰاتِلُونَ فِی سَبِیلِ اَلطّٰاغُوتِ فَقٰاتِلُوا أَوْلِیٰاءَ اَلشَّیْطٰانِ إِنَّ کَیْدَ اَلشَّیْطٰانِ کٰانَ ضَعِیفاً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آنان که ایمان آورده‌اند، در راه خدا می‌جنگند، و آنان که کفر ورزیده‌اند، در راه طاغوت می‌جنگند؛ پس با یاران شیطان بجنگید که نیرنگ شیطان سست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در راه خدا، از ویژگیهای بارز مؤمنان واقعی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آمَنُوا یُقٰاتِلُونَ فِی سَبِیلِ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در راه خدا، از نشانه‌های ایمان</w:t>
      </w:r>
    </w:p>
    <w:p>
      <w:pPr>
        <w:pStyle w:val="BookText"/>
        <w:rPr/>
      </w:pPr>
      <w:r>
        <w:rPr>
          <w:rFonts w:ascii="Amiri" w:hAnsi="Amiri" w:eastAsia="Amiri" w:cs="Amiri"/>
          <w:color w:val="111111"/>
          <w:sz w:val="28"/>
          <w:sz w:val="28"/>
          <w:szCs w:val="28"/>
          <w:rtl w:val="true"/>
          <w:lang w:bidi="ar-SA"/>
        </w:rPr>
        <w:t>اَلَّذِینَ آمَنُوا یُقٰاتِلُونَ فِی سَبِیلِ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کافران، در راه طاغوت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یُقٰاتِلُونَ فِی سَبِیلِ الطّٰاغُوتِ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در رکاب طاغوتها، نشانۀ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یُقٰاتِلُونَ فِی سَبِیلِ الطّٰاغُوتِ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طاغوت، از ویژگیهای کافران</w:t>
      </w:r>
    </w:p>
    <w:p>
      <w:pPr>
        <w:pStyle w:val="BookText"/>
        <w:rPr/>
      </w:pPr>
      <w:r>
        <w:rPr>
          <w:rFonts w:ascii="Amiri" w:hAnsi="Amiri" w:eastAsia="Amiri" w:cs="Amiri"/>
          <w:color w:val="111111"/>
          <w:sz w:val="28"/>
          <w:sz w:val="28"/>
          <w:szCs w:val="28"/>
          <w:rtl w:val="true"/>
          <w:lang w:bidi="ar-SA"/>
        </w:rPr>
        <w:t>وَ الَّذِینَ کَفَرُوا یُقٰاتِلُونَ فِی سَبِیلِ الطّٰاغُوتِ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نبرد با یاوران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طاغوتها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یُقٰاتِلُونَ فِی سَبِیلِ الطّٰاغُوتِ فَقٰاتِلُوا أَوْلِیٰاءَ الشَّیْطٰانِ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و هموارکنندگان راه آنان، دوستان و یاوران شیطانند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یُقٰاتِلُونَ فِی سَبِیلِ الطّٰاغُوتِ فَقٰاتِلُوا أَوْلِیٰاءَ الشَّیْطٰانِ</w:t>
      </w:r>
    </w:p>
    <w:p>
      <w:pPr>
        <w:pStyle w:val="BookText"/>
        <w:rPr/>
      </w:pPr>
      <w:r>
        <w:rPr>
          <w:rFonts w:ascii="IRNazanin" w:hAnsi="IRNazanin" w:eastAsia="IRNazanin"/>
          <w:color w:val="111111"/>
          <w:sz w:val="28"/>
          <w:sz w:val="28"/>
          <w:szCs w:val="28"/>
          <w:rtl w:val="true"/>
          <w:lang w:bidi="fa-IR"/>
        </w:rPr>
        <w:t xml:space="preserve">مراد از اولیای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جملۀ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و طاغوتها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راه خدا با راه طاغوت و شیطان</w:t>
      </w:r>
    </w:p>
    <w:p>
      <w:pPr>
        <w:pStyle w:val="BookText"/>
        <w:rPr/>
      </w:pPr>
      <w:r>
        <w:rPr>
          <w:rFonts w:ascii="Amiri" w:hAnsi="Amiri" w:eastAsia="Amiri" w:cs="Amiri"/>
          <w:color w:val="111111"/>
          <w:sz w:val="28"/>
          <w:sz w:val="28"/>
          <w:szCs w:val="28"/>
          <w:rtl w:val="true"/>
          <w:lang w:bidi="ar-SA"/>
        </w:rPr>
        <w:t>اَلَّذِینَ آمَنُوا یُقٰاتِلُونَ فِی سَبِیلِ اللّٰهِ وَ الَّذِینَ کَفَرُوا یُقٰاتِلُونَ فِی سَبِیلِ الطّٰاغُوتِ فَقٰاتِلُوا أَوْلِیٰاءَ الشَّیْطٰانِ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شیطانند و کافران، یاوران آنها</w:t>
      </w:r>
    </w:p>
    <w:p>
      <w:pPr>
        <w:pStyle w:val="BookText"/>
        <w:rPr/>
      </w:pPr>
      <w:r>
        <w:rPr>
          <w:rFonts w:ascii="Amiri" w:hAnsi="Amiri" w:eastAsia="Amiri" w:cs="Amiri"/>
          <w:color w:val="111111"/>
          <w:sz w:val="28"/>
          <w:sz w:val="28"/>
          <w:szCs w:val="28"/>
          <w:rtl w:val="true"/>
          <w:lang w:bidi="ar-SA"/>
        </w:rPr>
        <w:t>وَ الَّذِینَ کَفَرُوا یُقٰاتِلُونَ فِی سَبِیلِ الطّٰاغُوتِ فَقٰاتِلُوا أَوْلِیٰاءَ الشَّیْطٰانِ</w:t>
      </w:r>
    </w:p>
    <w:p>
      <w:pPr>
        <w:pStyle w:val="BookText"/>
        <w:rPr/>
      </w:pPr>
      <w:r>
        <w:rPr>
          <w:rFonts w:ascii="IRNazanin" w:hAnsi="IRNazanin" w:eastAsia="IRNazanin"/>
          <w:color w:val="111111"/>
          <w:sz w:val="28"/>
          <w:sz w:val="28"/>
          <w:szCs w:val="28"/>
          <w:rtl w:val="true"/>
          <w:lang w:bidi="fa-IR"/>
        </w:rPr>
        <w:t>بدان احتمال که مراد از شیطان همان طاغوت باشد مقصود از اولیاء شیطان، کافران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دوستان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طاغوتها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نبرد در راه خدا</w:t>
      </w:r>
    </w:p>
    <w:p>
      <w:pPr>
        <w:pStyle w:val="BookText"/>
        <w:rPr/>
      </w:pPr>
      <w:r>
        <w:rPr>
          <w:rFonts w:ascii="Amiri" w:hAnsi="Amiri" w:eastAsia="Amiri" w:cs="Amiri"/>
          <w:color w:val="111111"/>
          <w:sz w:val="28"/>
          <w:sz w:val="28"/>
          <w:szCs w:val="28"/>
          <w:rtl w:val="true"/>
          <w:lang w:bidi="ar-SA"/>
        </w:rPr>
        <w:t xml:space="preserve">اَلَّذِینَ آمَنُوا یُقٰاتِلُونَ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أَوْلِیٰاءَ الشَّیْطٰانِ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سست‌بنیادی نقشه‌ها و ترفندهای طاغوتها و شیاطین</w:t>
      </w:r>
    </w:p>
    <w:p>
      <w:pPr>
        <w:pStyle w:val="BookText"/>
        <w:rPr/>
      </w:pPr>
      <w:r>
        <w:rPr>
          <w:rFonts w:ascii="Amiri" w:hAnsi="Amiri" w:eastAsia="Amiri" w:cs="Amiri"/>
          <w:color w:val="111111"/>
          <w:sz w:val="28"/>
          <w:sz w:val="28"/>
          <w:szCs w:val="28"/>
          <w:rtl w:val="true"/>
          <w:lang w:bidi="ar-SA"/>
        </w:rPr>
        <w:t xml:space="preserve">وَ الَّذِینَ کَفَرُوا یُقٰاتِلُونَ فِی سَبِیلِ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کَیْدَ الشَّیْطٰانِ کٰانَ ضَعِیفاً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ضعفهای دشمن، از شیوه‌های قرآن برای تقویت روحیۀ مؤمنان</w:t>
      </w:r>
    </w:p>
    <w:p>
      <w:pPr>
        <w:pStyle w:val="BookText"/>
        <w:rPr/>
      </w:pPr>
      <w:r>
        <w:rPr>
          <w:rFonts w:ascii="Amiri" w:hAnsi="Amiri" w:eastAsia="Amiri" w:cs="Amiri"/>
          <w:color w:val="111111"/>
          <w:sz w:val="28"/>
          <w:sz w:val="28"/>
          <w:szCs w:val="28"/>
          <w:rtl w:val="true"/>
          <w:lang w:bidi="ar-SA"/>
        </w:rPr>
        <w:t xml:space="preserve">اَلَّذِینَ آمَنُوا یُقٰاتِلُونَ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أَوْلِیٰاءَ الشَّیْطٰانِ إِنَّ کَیْدَ الشَّیْطٰانِ کٰانَ ضَعِیفاً</w:t>
      </w:r>
    </w:p>
    <w:p>
      <w:pPr>
        <w:pStyle w:val="BookText"/>
        <w:rPr/>
      </w:pPr>
      <w:r>
        <w:rPr>
          <w:rFonts w:ascii="IRNazanin" w:hAnsi="IRNazanin" w:eastAsia="IRNazanin"/>
          <w:color w:val="111111"/>
          <w:sz w:val="28"/>
          <w:sz w:val="28"/>
          <w:szCs w:val="28"/>
          <w:rtl w:val="true"/>
          <w:lang w:bidi="fa-IR"/>
        </w:rPr>
        <w:t>یادآوری سستی مکرهای شیطان پس از فرمان به جهاد، به جهت رفع نگرانی و تقویت روحیۀ مسلمانان در نبرد با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همواره در صدد مکر و توطئه علیه مؤمنانند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کَیْدَ الشَّیْطٰانِ کٰانَ ضَعِیفاً</w:t>
      </w:r>
      <w:bookmarkStart w:id="517" w:name="pg19783_214775"/>
    </w:p>
    <w:p>
      <w:pPr>
        <w:pStyle w:val="BookText"/>
        <w:rPr/>
      </w:pPr>
      <w:bookmarkEnd w:id="517"/>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عمده و اساسی نقشه‌ها و شیوه‌های مبارزه در شکست و پیروزی</w:t>
      </w:r>
    </w:p>
    <w:p>
      <w:pPr>
        <w:pStyle w:val="BookText"/>
        <w:rPr/>
      </w:pPr>
      <w:r>
        <w:rPr>
          <w:rFonts w:ascii="Amiri" w:hAnsi="Amiri" w:eastAsia="Amiri" w:cs="Amiri"/>
          <w:color w:val="111111"/>
          <w:sz w:val="28"/>
          <w:sz w:val="28"/>
          <w:szCs w:val="28"/>
          <w:rtl w:val="true"/>
          <w:lang w:bidi="ar-SA"/>
        </w:rPr>
        <w:t>إِنَّ کَیْدَ الشَّیْطٰانِ کٰانَ ضَعِیفاً</w:t>
      </w:r>
    </w:p>
    <w:p>
      <w:pPr>
        <w:pStyle w:val="BookText"/>
        <w:rPr/>
      </w:pPr>
      <w:r>
        <w:rPr>
          <w:rFonts w:ascii="IRNazanin" w:hAnsi="IRNazanin" w:eastAsia="IRNazanin"/>
          <w:color w:val="111111"/>
          <w:sz w:val="28"/>
          <w:sz w:val="28"/>
          <w:szCs w:val="28"/>
          <w:rtl w:val="true"/>
          <w:lang w:bidi="fa-IR"/>
        </w:rPr>
        <w:t>از اینکه خداوند برای تحریک مؤمنان در رویارویی با کافران ضعف و ناتوانی نقشه‌های آنان را یادآوری می‌کند، معلوم می‌شود شیوه‌های مبارزه و برنامه‌های جنگی، نقش بسزایی در پیروزیها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پیکارگر در جبهۀ طاغوت، ضعیف و ناتوانند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یُقٰاتِلُونَ فِی سَبِیلِ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کَیْدَ الشَّیْطٰانِ کٰانَ ضَعِیفاً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پیروزی؛ جنگ؛جهاد؛ حُکم؛ دشمنی؛ دوستی؛ سبیل اللّه؛ شکست؛ شیطان؛ طاغوت؛ عجز؛ کفر؛ مکر؛ وجوب</w:t>
      </w:r>
    </w:p>
    <w:p>
      <w:pPr>
        <w:pStyle w:val="Heading3"/>
        <w:numPr>
          <w:ilvl w:val="2"/>
          <w:numId w:val="1"/>
        </w:numPr>
        <w:rPr/>
      </w:pPr>
      <w:bookmarkStart w:id="518" w:name="__RefHeading___Toc1214662_2314609296"/>
      <w:bookmarkStart w:id="519" w:name="_Toc174"/>
      <w:bookmarkEnd w:id="51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77</w:t>
      </w:r>
      <w:r>
        <w:rPr>
          <w:rtl w:val="true"/>
        </w:rPr>
        <w:t>]</w:t>
      </w:r>
      <w:bookmarkEnd w:id="519"/>
    </w:p>
    <w:p>
      <w:pPr>
        <w:pStyle w:val="BookText"/>
        <w:rPr/>
      </w:pPr>
      <w:r>
        <w:rPr>
          <w:rFonts w:ascii="Amiri" w:hAnsi="Amiri" w:eastAsia="Amiri" w:cs="Amiri"/>
          <w:color w:val="111111"/>
          <w:sz w:val="28"/>
          <w:sz w:val="28"/>
          <w:szCs w:val="28"/>
          <w:rtl w:val="true"/>
          <w:lang w:bidi="ar-SA"/>
        </w:rPr>
        <w:t xml:space="preserve">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اَلْآخِرَةُ خَیْرٌ لِمَنِ اِتَّقیٰ وَ لاٰ تُظْلَمُونَ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 xml:space="preserve">آیا نظر نیفکنده‌ای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رفتن به جهاد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نگه‌دارید، و نماز را بر پا دارید و زکات بدهید؛ ولی هنگامی که جنگ بر آنان مقرّر شد، ناگهان گروهی از آنان از مردم می‌ترسیدند، مانند ترس از خدا یا ترسی بیشتر،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چه جنگ را بر ما مقرّر کردی؟ چرا ما را تا زمانی نزدیک مهلت ندادی؟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دنیا اندک است، و آخرت برای کسی که با تقوا باشد بهتر است، و شما به اندازۀ رشتۀ هستۀ خرمایی ستم نمی‌بینید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مسلمانان را از درگیری مسلّحانه با کافران بازمی‌داشت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قِیلَ لَهُمْ کُفُّوا أَیْدِیَکُمْ</w:t>
      </w:r>
    </w:p>
    <w:p>
      <w:pPr>
        <w:pStyle w:val="BookText"/>
        <w:rPr/>
      </w:pPr>
      <w:r>
        <w:rPr>
          <w:rFonts w:ascii="IRNazanin" w:hAnsi="IRNazanin" w:eastAsia="IRNazanin"/>
          <w:color w:val="111111"/>
          <w:sz w:val="28"/>
          <w:sz w:val="28"/>
          <w:szCs w:val="28"/>
          <w:rtl w:val="true"/>
          <w:lang w:bidi="fa-IR"/>
        </w:rPr>
        <w:t>بنابر آنچه در شأن نزول آمده، نهی از مبارزۀ مسلّحانه در مکّه و قبل از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صدر اسلام خواستار نبرد با کفّار، قبل از تشریع جهاد</w:t>
      </w:r>
    </w:p>
    <w:p>
      <w:pPr>
        <w:pStyle w:val="BookText"/>
        <w:rPr/>
      </w:pPr>
      <w:r>
        <w:rPr>
          <w:rFonts w:ascii="IRNazanin" w:hAnsi="IRNazanin" w:eastAsia="IRNazanin"/>
          <w:color w:val="111111"/>
          <w:sz w:val="28"/>
          <w:sz w:val="28"/>
          <w:szCs w:val="28"/>
          <w:rtl w:val="true"/>
          <w:lang w:bidi="fa-IR"/>
        </w:rPr>
        <w:t>و مبارزه مسلّحانه</w:t>
      </w:r>
    </w:p>
    <w:p>
      <w:pPr>
        <w:pStyle w:val="BookText"/>
        <w:rPr/>
      </w:pPr>
      <w:r>
        <w:rPr>
          <w:rFonts w:ascii="Amiri" w:hAnsi="Amiri" w:eastAsia="Amiri" w:cs="Amiri"/>
          <w:color w:val="111111"/>
          <w:sz w:val="28"/>
          <w:sz w:val="28"/>
          <w:szCs w:val="28"/>
          <w:rtl w:val="true"/>
          <w:lang w:bidi="ar-SA"/>
        </w:rPr>
        <w:t xml:space="preserve">أَ لَمْ تَرَ إِلَی الَّذِینَ قِیلَ لَهُمْ کُفُّوا 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کُتِبَ عَلَیْهِمُ الْقِتٰالُ</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خودداری از نبرد و جنگ مسلحانه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 پا داشتن نماز و پرداخت زکات</w:t>
      </w:r>
    </w:p>
    <w:p>
      <w:pPr>
        <w:pStyle w:val="BookText"/>
        <w:rPr/>
      </w:pPr>
      <w:r>
        <w:rPr>
          <w:rFonts w:ascii="Amiri" w:hAnsi="Amiri" w:eastAsia="Amiri" w:cs="Amiri"/>
          <w:color w:val="111111"/>
          <w:sz w:val="28"/>
          <w:sz w:val="28"/>
          <w:szCs w:val="28"/>
          <w:rtl w:val="true"/>
          <w:lang w:bidi="ar-SA"/>
        </w:rPr>
        <w:t>أَ لَمْ تَرَ إِلَی الَّذِینَ قِیلَ لَهُمْ کُفُّوا أَیْدِیَکُمْ وَ أَقِیمُوا الصَّلاٰةَ وَ آتُوا الزَّکٰاةَ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مسائل عبادی و اقتصادی در اسلام</w:t>
      </w:r>
    </w:p>
    <w:p>
      <w:pPr>
        <w:pStyle w:val="BookText"/>
        <w:rPr/>
      </w:pPr>
      <w:r>
        <w:rPr>
          <w:rFonts w:ascii="Amiri" w:hAnsi="Amiri" w:eastAsia="Amiri" w:cs="Amiri"/>
          <w:color w:val="111111"/>
          <w:sz w:val="28"/>
          <w:sz w:val="28"/>
          <w:szCs w:val="28"/>
          <w:rtl w:val="true"/>
          <w:lang w:bidi="ar-SA"/>
        </w:rPr>
        <w:t>أَقِیمُوا الصَّلاٰةَ وَ آتُوا الزَّکٰاةَ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بیشتر اقامۀ نماز و پرداخت زکات، نسبت به دیگر عبادات فردی و اجتماعی</w:t>
      </w:r>
    </w:p>
    <w:p>
      <w:pPr>
        <w:pStyle w:val="BookText"/>
        <w:rPr/>
      </w:pPr>
      <w:r>
        <w:rPr>
          <w:rFonts w:ascii="Amiri" w:hAnsi="Amiri" w:eastAsia="Amiri" w:cs="Amiri"/>
          <w:color w:val="111111"/>
          <w:sz w:val="28"/>
          <w:sz w:val="28"/>
          <w:szCs w:val="28"/>
          <w:rtl w:val="true"/>
          <w:lang w:bidi="ar-SA"/>
        </w:rPr>
        <w:t>قِیلَ لَهُمْ کُفُّوا أَیْدِیَکُمْ وَ أَقِیمُوا الصَّلاٰةَ وَ آتُوا الزَّکٰاةَ</w:t>
      </w:r>
    </w:p>
    <w:p>
      <w:pPr>
        <w:pStyle w:val="BookText"/>
        <w:rPr/>
      </w:pPr>
      <w:r>
        <w:rPr>
          <w:rFonts w:ascii="IRNazanin" w:hAnsi="IRNazanin" w:eastAsia="IRNazanin"/>
          <w:color w:val="111111"/>
          <w:sz w:val="28"/>
          <w:sz w:val="28"/>
          <w:szCs w:val="28"/>
          <w:rtl w:val="true"/>
          <w:lang w:bidi="fa-IR"/>
        </w:rPr>
        <w:t>برداشت یاد شده از آنجا است که در میان واجبات، تنها به نماز و زکات اشاره شده، با اینکه قطعاً در آن زمان مسائلی دیگر نیز واجب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تشریع نماز و زکات بر تشریع جهاد</w:t>
      </w:r>
    </w:p>
    <w:p>
      <w:pPr>
        <w:pStyle w:val="BookText"/>
        <w:rPr/>
      </w:pPr>
      <w:r>
        <w:rPr>
          <w:rFonts w:ascii="Amiri" w:hAnsi="Amiri" w:eastAsia="Amiri" w:cs="Amiri"/>
          <w:color w:val="111111"/>
          <w:sz w:val="28"/>
          <w:sz w:val="28"/>
          <w:szCs w:val="28"/>
          <w:rtl w:val="true"/>
          <w:lang w:bidi="ar-SA"/>
        </w:rPr>
        <w:t xml:space="preserve">أَ لَمْ تَرَ إِلَی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الصَّلاٰةَ وَ آتُوا الزَّکٰاةَ فَلَمّٰا کُتِبَ عَلَیْهِمُ الْقِتٰالُ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اقامۀ نماز و پرداخت زکات، در خودسازی و آمادگی برای جهاد و فداکاری</w:t>
      </w:r>
    </w:p>
    <w:p>
      <w:pPr>
        <w:pStyle w:val="BookText"/>
        <w:rPr/>
      </w:pPr>
      <w:r>
        <w:rPr>
          <w:rFonts w:ascii="Amiri" w:hAnsi="Amiri" w:eastAsia="Amiri" w:cs="Amiri"/>
          <w:color w:val="111111"/>
          <w:sz w:val="28"/>
          <w:sz w:val="28"/>
          <w:szCs w:val="28"/>
          <w:rtl w:val="true"/>
          <w:lang w:bidi="ar-SA"/>
        </w:rPr>
        <w:t>أَ لَمْ تَرَ إِلَی الَّذِینَ قِیلَ لَهُمْ کُفُّوا أَیْدِیَکُمْ وَ أَقِیمُوا الصَّلاٰةَ وَ آتُوا الزَّکٰاةَ فَلَمّٰا کُتِبَ عَلَیْهِمُ الْقِتٰالُ</w:t>
      </w:r>
    </w:p>
    <w:p>
      <w:pPr>
        <w:pStyle w:val="BookText"/>
        <w:rPr/>
      </w:pPr>
      <w:r>
        <w:rPr>
          <w:rFonts w:ascii="IRNazanin" w:hAnsi="IRNazanin" w:eastAsia="IRNazanin"/>
          <w:color w:val="111111"/>
          <w:sz w:val="28"/>
          <w:sz w:val="28"/>
          <w:szCs w:val="28"/>
          <w:rtl w:val="true"/>
          <w:lang w:bidi="fa-IR"/>
        </w:rPr>
        <w:t>فرمان خداوند به برپایی نماز و ادای زکات، پس از نهی از مبارزه مسلحانه، دلالت بر این دارد که تا اقامۀ نماز و ادای زکات جایگاه خویش را در جامعه نیابد، شرایط برای مبارزه و جهاد آماده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روحیۀ عبادت و بندگی خدا در جامعۀ ایمانی، از شرایط لازم برای جهاد و مبارزه</w:t>
      </w:r>
    </w:p>
    <w:p>
      <w:pPr>
        <w:pStyle w:val="BookText"/>
        <w:rPr/>
      </w:pPr>
      <w:r>
        <w:rPr>
          <w:rFonts w:ascii="Amiri" w:hAnsi="Amiri" w:eastAsia="Amiri" w:cs="Amiri"/>
          <w:color w:val="111111"/>
          <w:sz w:val="28"/>
          <w:sz w:val="28"/>
          <w:szCs w:val="28"/>
          <w:rtl w:val="true"/>
          <w:lang w:bidi="ar-SA"/>
        </w:rPr>
        <w:t>قِیلَ لَهُمْ کُفُّوا أَیْدِیَکُمْ وَ أَقِیمُوا الصَّلاٰةَ وَ آتُوا الزَّکٰاةَ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روحیۀ گذشت از مال و رسیدگی به وضع اقتصادی مستمندان، از شرایط لازم هر جامعۀ دینی برای جهاد و مبارزه</w:t>
      </w:r>
    </w:p>
    <w:p>
      <w:pPr>
        <w:pStyle w:val="BookText"/>
        <w:rPr/>
      </w:pPr>
      <w:r>
        <w:rPr>
          <w:rFonts w:ascii="Amiri" w:hAnsi="Amiri" w:eastAsia="Amiri" w:cs="Amiri"/>
          <w:color w:val="111111"/>
          <w:sz w:val="28"/>
          <w:sz w:val="28"/>
          <w:szCs w:val="28"/>
          <w:rtl w:val="true"/>
          <w:lang w:bidi="ar-SA"/>
        </w:rPr>
        <w:t>کُفُّوا أَیْدِیَکُمْ وَ أَقِیمُوا الصَّلاٰةَ وَ آتُوا الزَّکٰاةَ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خودسازی، پیش از نبرد با کفّار</w:t>
      </w:r>
    </w:p>
    <w:p>
      <w:pPr>
        <w:pStyle w:val="BookText"/>
        <w:rPr/>
      </w:pPr>
      <w:r>
        <w:rPr>
          <w:rFonts w:ascii="Amiri" w:hAnsi="Amiri" w:eastAsia="Amiri" w:cs="Amiri"/>
          <w:color w:val="111111"/>
          <w:sz w:val="28"/>
          <w:sz w:val="28"/>
          <w:szCs w:val="28"/>
          <w:rtl w:val="true"/>
          <w:lang w:bidi="ar-SA"/>
        </w:rPr>
        <w:t>وَ أَقِیمُوا الصَّلاٰةَ وَ آتُوا الزَّکٰاةَ فَلَمّٰا کُتِبَ عَلَیْهِمُ الْقِتٰالُ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برتر نماز، نسبت به زکات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أَقِیمُوا الصَّلاٰةَ وَ آتُوا الزَّکٰاةَ</w:t>
      </w:r>
    </w:p>
    <w:p>
      <w:pPr>
        <w:pStyle w:val="BookText"/>
        <w:rPr/>
      </w:pPr>
      <w:r>
        <w:rPr>
          <w:rFonts w:ascii="IRNazanin" w:hAnsi="IRNazanin" w:eastAsia="IRNazanin"/>
          <w:color w:val="111111"/>
          <w:sz w:val="28"/>
          <w:sz w:val="28"/>
          <w:szCs w:val="28"/>
          <w:rtl w:val="true"/>
          <w:lang w:bidi="fa-IR"/>
        </w:rPr>
        <w:t>تقدیم ذکری نماز بر زکات، می‌تواند اشاره به اهمیّت بیشتر نماز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 مایۀ ترس برخی از مدعیان جهاد و مبارزه در صدر اسلام</w:t>
      </w:r>
    </w:p>
    <w:p>
      <w:pPr>
        <w:pStyle w:val="BookText"/>
        <w:rPr/>
      </w:pPr>
      <w:r>
        <w:rPr>
          <w:rFonts w:ascii="Amiri" w:hAnsi="Amiri" w:eastAsia="Amiri" w:cs="Amiri"/>
          <w:color w:val="111111"/>
          <w:sz w:val="28"/>
          <w:sz w:val="28"/>
          <w:szCs w:val="28"/>
          <w:rtl w:val="true"/>
          <w:lang w:bidi="ar-SA"/>
        </w:rPr>
        <w:t>فَلَمّٰا کُتِبَ عَلَیْهِمُ الْقِتٰالُ إِذٰا فَرِیقٌ مِنْهُمْ یَخْشَوْنَ النّٰاسَ کَخَشْیَةِ اللّٰهِ أَوْ أَشَدَّ خَشْیَةً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صدر اسلام از رویارویی با دشمن همانند ترسیدن از خداوند هراسناک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فَرِیقٌ مِنْهُمْ یَخْشَوْنَ النّٰاسَ کَخَشْیَةِ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صدر اسلام، فزونتر از ترسِ از خدا، از رویارویی با دشمن هراسناک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فَرِیقٌ مِنْهُمْ یَخْشَوْنَ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أَشَدَّ خَشْیَةً</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أَشَدَّ خَشْیَةً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تنویع است و اشاره دارد به اینکه مسلمانان هراسناک از نبرد با دشمن، دو گروه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صدر اسلام، هراسشان از جنگ بیش از ترسشان از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یَخْشَوْنَ النّٰاسَ کَخَشْیَةِ اللّٰهِ أَوْ أَشَدَّ خَشْیَةً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مسلمانان صدر اسلام، تسلیم در برابر حکم جهاد و آماده برای نبرد با دشمن</w:t>
      </w:r>
    </w:p>
    <w:p>
      <w:pPr>
        <w:pStyle w:val="BookText"/>
        <w:rPr/>
      </w:pPr>
      <w:r>
        <w:rPr>
          <w:rFonts w:ascii="Amiri" w:hAnsi="Amiri" w:eastAsia="Amiri" w:cs="Amiri"/>
          <w:color w:val="111111"/>
          <w:sz w:val="28"/>
          <w:sz w:val="28"/>
          <w:szCs w:val="28"/>
          <w:rtl w:val="true"/>
          <w:lang w:bidi="ar-SA"/>
        </w:rPr>
        <w:t>إِذٰا فَرِیقٌ مِنْهُمْ یَخْشَوْنَ النّٰاسَ</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و نهراسیدن از دشمن، ویژگی بسیاری از مسلمانان صدر اسلام</w:t>
      </w:r>
    </w:p>
    <w:p>
      <w:pPr>
        <w:pStyle w:val="BookText"/>
        <w:rPr/>
      </w:pPr>
      <w:r>
        <w:rPr>
          <w:rFonts w:ascii="Amiri" w:hAnsi="Amiri" w:eastAsia="Amiri" w:cs="Amiri"/>
          <w:color w:val="111111"/>
          <w:sz w:val="28"/>
          <w:sz w:val="28"/>
          <w:szCs w:val="28"/>
          <w:rtl w:val="true"/>
          <w:lang w:bidi="ar-SA"/>
        </w:rPr>
        <w:t>إِذٰا فَرِیقٌ مِنْهُمْ یَخْشَوْنَ النّٰاسَ کَخَشْیَةِ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غیر خدا، از عوامل بازدارندۀ مردم از جهاد</w:t>
      </w:r>
    </w:p>
    <w:p>
      <w:pPr>
        <w:pStyle w:val="BookText"/>
        <w:rPr/>
      </w:pPr>
      <w:r>
        <w:rPr>
          <w:rFonts w:ascii="Amiri" w:hAnsi="Amiri" w:eastAsia="Amiri" w:cs="Amiri"/>
          <w:color w:val="111111"/>
          <w:sz w:val="28"/>
          <w:sz w:val="28"/>
          <w:szCs w:val="28"/>
          <w:rtl w:val="true"/>
          <w:lang w:bidi="ar-SA"/>
        </w:rPr>
        <w:t>یَخْشَوْنَ النّٰاسَ کَخَشْیَةِ اللّٰهِ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مسلمانانی که از رویارویی با دشمنان در هراسند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کُتِبَ عَلَیْهِمُ الْقِتٰالُ إِذٰا فَرِیقٌ مِنْهُمْ یَخْشَوْنَ النّٰاسَ</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خشیت، تنها سزاوار مقام بلند و رفیع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فَرِیقٌ مِنْهُمْ یَخْشَوْنَ النّٰاسَ کَخَشْیَةِ اللّٰهِ أَوْ أَشَدَّ خَشْیَةً</w:t>
      </w:r>
    </w:p>
    <w:p>
      <w:pPr>
        <w:pStyle w:val="BookText"/>
        <w:rPr/>
      </w:pPr>
      <w:r>
        <w:rPr>
          <w:rFonts w:ascii="IRNazanin" w:hAnsi="IRNazanin" w:eastAsia="IRNazanin"/>
          <w:color w:val="111111"/>
          <w:sz w:val="28"/>
          <w:sz w:val="28"/>
          <w:szCs w:val="28"/>
          <w:rtl w:val="true"/>
          <w:lang w:bidi="fa-IR"/>
        </w:rPr>
        <w:t xml:space="preserve">ترسِ آمیخته با تعظیم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عظمت کسی یا چیزی باعث ترس از او شود، می‌گویند از او خشیت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نکوهش خداوند از ترسیدن از غیر او دلالت می‌کند که تنها باید از او خشیت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برخی از مسلمانان به فرمان جهاد و درخواست تأخیر آن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رَبَّنٰا لِمَ کَتَبْتَ عَلَیْنَا الْقِتٰالَ لَوْ لاٰ أَخَّرْتَنٰا إِلیٰ أَجَلٍ قَرِیبٍ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منشأ اعتراض گروهی از مسلمانان صدر اسلام به حکم جهاد</w:t>
      </w:r>
    </w:p>
    <w:p>
      <w:pPr>
        <w:pStyle w:val="BookText"/>
        <w:rPr/>
      </w:pPr>
      <w:r>
        <w:rPr>
          <w:rFonts w:ascii="Amiri" w:hAnsi="Amiri" w:eastAsia="Amiri" w:cs="Amiri"/>
          <w:color w:val="111111"/>
          <w:sz w:val="28"/>
          <w:sz w:val="28"/>
          <w:szCs w:val="28"/>
          <w:rtl w:val="true"/>
          <w:lang w:bidi="ar-SA"/>
        </w:rPr>
        <w:t xml:space="preserve">یَخْشَوْنَ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لِمَ کَتَبْتَ عَلَیْنَا الْقِتٰالَ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هراسناک از نبرد، خواهان لغو حکم جهاد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رَبَّنٰا لِمَ کَتَبْتَ عَلَیْنَا الْقِتٰالَ لَوْ لاٰ أَخَّرْتَنٰا إِلیٰ أَجَلٍ قَرِیبٍ</w:t>
      </w:r>
    </w:p>
    <w:p>
      <w:pPr>
        <w:pStyle w:val="BookText"/>
        <w:rPr/>
      </w:pPr>
      <w:r>
        <w:rPr>
          <w:rFonts w:ascii="IRNazanin" w:hAnsi="IRNazanin" w:eastAsia="IRNazanin"/>
          <w:color w:val="111111"/>
          <w:sz w:val="28"/>
          <w:sz w:val="28"/>
          <w:szCs w:val="28"/>
          <w:rtl w:val="true"/>
          <w:lang w:bidi="fa-IR"/>
        </w:rPr>
        <w:t xml:space="preserve">برخی برآنند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تأخیر حکم جهاد تا زمان مرگ به معنای لغو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حقیقت ایمان افراد و ظهور باطن آنان با آمدن حکم جهاد</w:t>
      </w:r>
    </w:p>
    <w:p>
      <w:pPr>
        <w:pStyle w:val="BookText"/>
        <w:rPr/>
      </w:pPr>
      <w:r>
        <w:rPr>
          <w:rFonts w:ascii="Amiri" w:hAnsi="Amiri" w:eastAsia="Amiri" w:cs="Amiri"/>
          <w:color w:val="111111"/>
          <w:sz w:val="28"/>
          <w:sz w:val="28"/>
          <w:szCs w:val="28"/>
          <w:rtl w:val="true"/>
          <w:lang w:bidi="ar-SA"/>
        </w:rPr>
        <w:t xml:space="preserve">فَلَمّٰا کُتِبَ عَلَیْهِمُ الْقِتٰالُ إِذٰا فَرِیقٌ مِنْهُمْ یَخْشَوْنَ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رَبَّنٰا لِمَ کَتَبْتَ عَلَیْنَا الْقِتٰالَ</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کم‌ارزشی و ناچیز بودن بهره‌های دنیوی در برابر آخرت و نعمتهای آن</w:t>
      </w:r>
    </w:p>
    <w:p>
      <w:pPr>
        <w:pStyle w:val="BookText"/>
        <w:rPr/>
      </w:pPr>
      <w:r>
        <w:rPr>
          <w:rFonts w:ascii="Amiri" w:hAnsi="Amiri" w:eastAsia="Amiri" w:cs="Amiri"/>
          <w:color w:val="111111"/>
          <w:sz w:val="28"/>
          <w:sz w:val="28"/>
          <w:szCs w:val="28"/>
          <w:rtl w:val="true"/>
          <w:lang w:bidi="ar-SA"/>
        </w:rPr>
        <w:t>قُلْ مَتٰاعُ الدُّنْیٰا قَلِیلٌ وَ الْآخِرَةُ خَیْرٌ لِمَنِ اتَّقیٰ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بهره‌های دنیوی در دیدگاه انسان، زمینۀ تخلف و سرپیچی از جهاد و فرامین الهی</w:t>
      </w:r>
    </w:p>
    <w:p>
      <w:pPr>
        <w:pStyle w:val="BookText"/>
        <w:rPr/>
      </w:pPr>
      <w:r>
        <w:rPr>
          <w:rFonts w:ascii="Amiri" w:hAnsi="Amiri" w:eastAsia="Amiri" w:cs="Amiri"/>
          <w:color w:val="111111"/>
          <w:sz w:val="28"/>
          <w:sz w:val="28"/>
          <w:szCs w:val="28"/>
          <w:rtl w:val="true"/>
          <w:lang w:bidi="ar-SA"/>
        </w:rPr>
        <w:t xml:space="preserve">وَ قٰالُوا رَبَّنٰا لِمَ کَتَبْتَ عَلَیْنَا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مَتٰاعُ الدُّنْیٰا قَلِیلٌ</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مَتٰاعُ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جواب اعتراض متخلفان از جهاد و بیانگر این است که علّت اصلی تخلف از حکم جهاد، وابستگی آنان به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برای پرهیزگاران بهتر از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الْآخِرَةُ خَیْرٌ لِمَنِ اتَّقیٰ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اخروی، مشروط به پرهیزگاری</w:t>
      </w:r>
    </w:p>
    <w:p>
      <w:pPr>
        <w:pStyle w:val="BookText"/>
        <w:rPr/>
      </w:pPr>
      <w:r>
        <w:rPr>
          <w:rFonts w:ascii="Amiri" w:hAnsi="Amiri" w:eastAsia="Amiri" w:cs="Amiri"/>
          <w:color w:val="111111"/>
          <w:sz w:val="28"/>
          <w:sz w:val="28"/>
          <w:szCs w:val="28"/>
          <w:rtl w:val="true"/>
          <w:lang w:bidi="ar-SA"/>
        </w:rPr>
        <w:t>وَ الْآخِرَةُ خَیْرٌ لِمَنِ اتَّقیٰ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نبودن در برابر احکام‌الهی و هراس از رویارویی با دشمن، نشانۀ بی‌تقوایی</w:t>
      </w:r>
    </w:p>
    <w:p>
      <w:pPr>
        <w:pStyle w:val="BookText"/>
        <w:rPr/>
      </w:pPr>
      <w:r>
        <w:rPr>
          <w:rFonts w:ascii="Amiri" w:hAnsi="Amiri" w:eastAsia="Amiri" w:cs="Amiri"/>
          <w:color w:val="111111"/>
          <w:sz w:val="28"/>
          <w:sz w:val="28"/>
          <w:szCs w:val="28"/>
          <w:rtl w:val="true"/>
          <w:lang w:bidi="ar-SA"/>
        </w:rPr>
        <w:t>وَ قٰالُوا رَبَّنٰا لِمَ کَتَبْتَ عَلَیْنَا الْقِتٰالَ لَوْ لاٰ أَخَّرْتَنٰا إِلیٰ أَجَلٍ قَرِیبٍ قُلْ مَتٰاعُ الدُّنْیٰا قَلِیلٌ وَ الْآخِرَةُ خَیْرٌ لِمَنِ اتَّقیٰ</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مسائلی باشد که در آیه به متخلفان از جهاد نسبت داده شد؛ همانند اعتراض به حکم خدا و ترس از جنگ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 سرشت سودجویی انسان، از روشهای قرآن برای ترغیب به انجام تکالیف</w:t>
      </w:r>
    </w:p>
    <w:p>
      <w:pPr>
        <w:pStyle w:val="BookText"/>
        <w:rPr/>
      </w:pPr>
      <w:r>
        <w:rPr>
          <w:rFonts w:ascii="Amiri" w:hAnsi="Amiri" w:eastAsia="Amiri" w:cs="Amiri"/>
          <w:color w:val="111111"/>
          <w:sz w:val="28"/>
          <w:sz w:val="28"/>
          <w:szCs w:val="28"/>
          <w:rtl w:val="true"/>
          <w:lang w:bidi="ar-SA"/>
        </w:rPr>
        <w:t>قُلْ مَتٰاعُ الدُّنْیٰا قَلِیلٌ وَ الْآخِرَةُ خَیْرٌ لِمَنِ اتَّقیٰ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ذرّه‌ای ستم بر بندگان روانمی‌دارد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تُظْلَمُونَ فَتِیلاً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 بسیار باریک گفته می‌شود، و اشیای بسیار حقیر را به آن تشبیه می‌کنند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مجاهدان را به طور کامل و بدون هیچ کاستی عطا می‌کند</w:t>
      </w:r>
      <w:r>
        <w:rPr>
          <w:rFonts w:eastAsia="IRNazanin" w:cs="IRNazanin"/>
          <w:color w:val="111111"/>
          <w:sz w:val="28"/>
          <w:szCs w:val="28"/>
          <w:rtl w:val="true"/>
          <w:lang w:bidi="fa-IR"/>
        </w:rPr>
        <w:t>.</w:t>
      </w:r>
      <w:bookmarkStart w:id="520" w:name="pg19783_214779"/>
    </w:p>
    <w:p>
      <w:pPr>
        <w:pStyle w:val="BookText"/>
        <w:rPr/>
      </w:pPr>
      <w:bookmarkEnd w:id="520"/>
      <w:r>
        <w:rPr>
          <w:rFonts w:ascii="Amiri" w:hAnsi="Amiri" w:eastAsia="Amiri" w:cs="Amiri"/>
          <w:color w:val="111111"/>
          <w:sz w:val="28"/>
          <w:sz w:val="28"/>
          <w:szCs w:val="28"/>
          <w:rtl w:val="true"/>
          <w:lang w:bidi="ar-SA"/>
        </w:rPr>
        <w:t xml:space="preserve">فَلَمّٰا کُتِبَ عَلَیْهِمُ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تُظْلَمُونَ فَتِیلاً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تُظْلَمُونَ فَتِیلاً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در اعطای پاداش به آنان، ظلمی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خود را به طور کامل دریافت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جزا و پاداش الهی، به دور از هر گونه ستم</w:t>
      </w:r>
    </w:p>
    <w:p>
      <w:pPr>
        <w:pStyle w:val="BookText"/>
        <w:rPr/>
      </w:pPr>
      <w:r>
        <w:rPr>
          <w:rFonts w:ascii="Amiri" w:hAnsi="Amiri" w:eastAsia="Amiri" w:cs="Amiri"/>
          <w:color w:val="111111"/>
          <w:sz w:val="28"/>
          <w:sz w:val="28"/>
          <w:szCs w:val="28"/>
          <w:rtl w:val="true"/>
          <w:lang w:bidi="ar-SA"/>
        </w:rPr>
        <w:t xml:space="preserve">فَلَمّٰا کُتِبَ عَلَیْهِمُ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تُظْلَمُونَ فَتِیلاً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قٰالُوا رَبَّنٰا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إِلَی الَّذِینَ قِیلَ لَهُمْ کُفُّوا 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کفّوا السنتکم؛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تَرَ إِلَی الَّذِینَ قِیلَ لَهُمْ کُفُّوا 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زبان نگه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درخواست بی‌جا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آمادگی‌رنظامی؛ اسلام؛ اقتصاد؛ اللّه؛ انسان؛ ایثار؛ ایمان؛ پاداش؛ تاریخ؛ تربیت؛ ترس؛ تزکیه؛ تشبیهات؛ تقوا؛ تکلیف؛ جنگ؛ جهاد؛ حدود خدا؛ حیات؛ خرما؛ خشوع؛ دشمنی؛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صفات؛رستگاری؛ زکات؛ شعائر؛ ظلم؛ عبادت؛ قرآن؛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مکه؛ ملامت؛ نعمت؛نماز</w:t>
      </w:r>
    </w:p>
    <w:p>
      <w:pPr>
        <w:pStyle w:val="Heading3"/>
        <w:numPr>
          <w:ilvl w:val="2"/>
          <w:numId w:val="1"/>
        </w:numPr>
        <w:rPr/>
      </w:pPr>
      <w:bookmarkStart w:id="521" w:name="__RefHeading___Toc1214664_2314609296"/>
      <w:bookmarkStart w:id="522" w:name="_Toc175"/>
      <w:bookmarkEnd w:id="52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78</w:t>
      </w:r>
      <w:r>
        <w:rPr>
          <w:rtl w:val="true"/>
        </w:rPr>
        <w:t>]</w:t>
      </w:r>
      <w:bookmarkEnd w:id="522"/>
    </w:p>
    <w:p>
      <w:pPr>
        <w:pStyle w:val="BookText"/>
        <w:rPr/>
      </w:pPr>
      <w:r>
        <w:rPr>
          <w:rFonts w:ascii="Amiri" w:hAnsi="Amiri" w:eastAsia="Amiri" w:cs="Amiri"/>
          <w:color w:val="111111"/>
          <w:sz w:val="28"/>
          <w:sz w:val="28"/>
          <w:szCs w:val="28"/>
          <w:rtl w:val="true"/>
          <w:lang w:bidi="ar-SA"/>
        </w:rPr>
        <w:t xml:space="preserve">أَیْنَمٰا تَکُونُوا یُدْرِکْکُمُ اَلْمَوْتُ وَ لَوْ کُنْتُمْ فِی بُرُوجٍ مُشَیَّدَةٍ وَ إِنْ تُصِبْهُمْ حَسَنَةٌ یَقُولُوا هٰذِهِ مِنْ عِنْدِ اَللّٰهِ وَ إِنْ تُصِبْهُمْ سَیِّئَةٌ یَقُولُوا هٰذِهِ مِنْ عِنْدِکَ قُلْ کُلٌّ مِنْ عِنْدِ اَللّٰهِ فَمٰا لِهٰؤُلاٰءِ اَلْقَوْمِ لاٰ یَکٰادُونَ یَفْقَهُونَ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هر جا که باشید، شما را مرگ در می‌یابد، اگر چه در دژهای استوار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خوبی‌ای به آنان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نزد خداست، و اگر بدی‌ای به آنان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قوم را چیست که نزدیک است هیچ سخنی را درک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مرحله‌ای اجتناب‌ناپذیر در سرنوشت انسان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أَیْنَمٰا تَکُونُوا یُدْرِکْکُمُ الْمَوْتُ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آخرت‌اندیشی و توجّه به قطعی بودن مرگ و اندک بودن متاع دنیا، زمینۀ حضور در صحنۀ جهاد</w:t>
      </w:r>
    </w:p>
    <w:p>
      <w:pPr>
        <w:pStyle w:val="BookText"/>
        <w:rPr/>
      </w:pPr>
      <w:r>
        <w:rPr>
          <w:rFonts w:ascii="Amiri" w:hAnsi="Amiri" w:eastAsia="Amiri" w:cs="Amiri"/>
          <w:color w:val="111111"/>
          <w:sz w:val="28"/>
          <w:sz w:val="28"/>
          <w:szCs w:val="28"/>
          <w:rtl w:val="true"/>
          <w:lang w:bidi="ar-SA"/>
        </w:rPr>
        <w:t xml:space="preserve">فَلَمّٰا کُتِبَ عَلَیْهِمُ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مَتٰاعُ الدُّنْیٰا قَلِیلٌ وَ الْآخِرَةُ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تَکُونُوا یُدْرِکْکُمُ الْمَوْتُ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مرگ‌گریزی، از موانع شرکت در جهاد</w:t>
      </w:r>
    </w:p>
    <w:p>
      <w:pPr>
        <w:pStyle w:val="BookText"/>
        <w:rPr/>
      </w:pPr>
      <w:r>
        <w:rPr>
          <w:rFonts w:ascii="Amiri" w:hAnsi="Amiri" w:eastAsia="Amiri" w:cs="Amiri"/>
          <w:color w:val="111111"/>
          <w:sz w:val="28"/>
          <w:sz w:val="28"/>
          <w:szCs w:val="28"/>
          <w:rtl w:val="true"/>
          <w:lang w:bidi="ar-SA"/>
        </w:rPr>
        <w:t xml:space="preserve">فَلَمّٰا کُتِبَ عَلَیْهِمُ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یَخْشَوْنَ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تَکُونُوا یُدْرِکْکُمُ الْمَوْتُ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حتّی قصرها و حصارهای استوار و مرتفع، نمی‌تواند مانع از مرگ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أَیْنَمٰا تَکُونُوا یُدْرِکْکُمُ الْمَوْتُ وَ لَوْ کُنْتُمْ فِی بُرُوجٍ مُشَیَّدَةٍ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قصرها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قلعه‌ها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مرتفع و مستحکم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حتی زندگی در ستارگان، جلوگیر مرگ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أَیْنَمٰا تَکُونُوا یُدْرِکْکُمُ الْمَوْتُ وَ لَوْ کُنْتُمْ فِی بُرُوجٍ مُشَیَّدَةٍ</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بروج آسمان باشد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امتناع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خیرها را از جانب خدا دانستن و شرها را از ناحیۀ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 اندیشۀ منافقان</w:t>
      </w:r>
    </w:p>
    <w:p>
      <w:pPr>
        <w:pStyle w:val="BookText"/>
        <w:rPr/>
      </w:pPr>
      <w:r>
        <w:rPr>
          <w:rFonts w:ascii="Amiri" w:hAnsi="Amiri" w:eastAsia="Amiri" w:cs="Amiri"/>
          <w:color w:val="111111"/>
          <w:sz w:val="28"/>
          <w:sz w:val="28"/>
          <w:szCs w:val="28"/>
          <w:rtl w:val="true"/>
          <w:lang w:bidi="ar-SA"/>
        </w:rPr>
        <w:t>وَ إِنْ تُصِبْهُمْ حَسَنَةٌ یَقُولُوا هٰذِهِ مِنْ عِنْدِ اللّٰهِ وَ إِنْ تُصِبْهُمْ سَیِّئَةٌ یَقُولُوا هٰذِهِ مِنْ عِنْدِکَ</w:t>
      </w:r>
    </w:p>
    <w:p>
      <w:pPr>
        <w:pStyle w:val="BookText"/>
        <w:rPr/>
      </w:pPr>
      <w:r>
        <w:rPr>
          <w:rFonts w:ascii="IRNazanin" w:hAnsi="IRNazanin" w:eastAsia="IRNazanin"/>
          <w:color w:val="111111"/>
          <w:sz w:val="28"/>
          <w:sz w:val="28"/>
          <w:szCs w:val="28"/>
          <w:rtl w:val="true"/>
          <w:lang w:bidi="fa-IR"/>
        </w:rPr>
        <w:t xml:space="preserve">ظاهراً 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ظاهر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می‌پنداشتند مشکلاتی که پس از مسلمان‌شدنشان به آنها روی آورده، از ناحیۀ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عامل شُرور، از روشهای ایذایی و تبلیغی منافقان علیه آن حضرت</w:t>
      </w:r>
    </w:p>
    <w:p>
      <w:pPr>
        <w:pStyle w:val="BookText"/>
        <w:rPr/>
      </w:pPr>
      <w:r>
        <w:rPr>
          <w:rFonts w:ascii="Amiri" w:hAnsi="Amiri" w:eastAsia="Amiri" w:cs="Amiri"/>
          <w:color w:val="111111"/>
          <w:sz w:val="28"/>
          <w:sz w:val="28"/>
          <w:szCs w:val="28"/>
          <w:rtl w:val="true"/>
          <w:lang w:bidi="ar-SA"/>
        </w:rPr>
        <w:t>إِنْ تُصِبْهُمْ سَیِّئَةٌ یَقُولُوا هٰذِهِ مِنْ عِنْدِکَ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سرچشمه و منشأ همۀ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 و بدیها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کُلٌّ مِنْ عِنْدِ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مبدأ برای جهان هستی و حوادث آن پنداشتن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اندیشه‌ای مردود و واهی</w:t>
      </w:r>
    </w:p>
    <w:p>
      <w:pPr>
        <w:pStyle w:val="BookText"/>
        <w:rPr/>
      </w:pPr>
      <w:r>
        <w:rPr>
          <w:rFonts w:ascii="Amiri" w:hAnsi="Amiri" w:eastAsia="Amiri" w:cs="Amiri"/>
          <w:color w:val="111111"/>
          <w:sz w:val="28"/>
          <w:sz w:val="28"/>
          <w:szCs w:val="28"/>
          <w:rtl w:val="true"/>
          <w:lang w:bidi="ar-SA"/>
        </w:rPr>
        <w:t>قُلْ کُلٌّ مِنْ عِنْدِ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خوبیها به خدا و بدیها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دوری کامل از درک دقیق معارف الهی</w:t>
      </w:r>
    </w:p>
    <w:p>
      <w:pPr>
        <w:pStyle w:val="BookText"/>
        <w:rPr/>
      </w:pPr>
      <w:r>
        <w:rPr>
          <w:rFonts w:ascii="Amiri" w:hAnsi="Amiri" w:eastAsia="Amiri" w:cs="Amiri"/>
          <w:color w:val="111111"/>
          <w:sz w:val="28"/>
          <w:sz w:val="28"/>
          <w:szCs w:val="28"/>
          <w:rtl w:val="true"/>
          <w:lang w:bidi="ar-SA"/>
        </w:rPr>
        <w:t>فَمٰا لِهٰؤُلاٰءِ الْقَوْمِ لاٰ یَکٰادُونَ یَفْقَهُونَ حَدِیثاً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مورد، معارف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و تحقیر کسانی که خداوند را محور همۀ حوادث عالم نمی‌دانند و آن را درک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لِهٰؤُلاٰءِ الْقَوْمِ لاٰ یَکٰادُونَ یَفْقَهُونَ حَدِیثاً</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خدامحوری حوادث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محور همۀ حوادث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تفکر دقیق و عمیق</w:t>
      </w:r>
    </w:p>
    <w:p>
      <w:pPr>
        <w:pStyle w:val="BookText"/>
        <w:rPr/>
      </w:pPr>
      <w:r>
        <w:rPr>
          <w:rFonts w:ascii="Amiri" w:hAnsi="Amiri" w:eastAsia="Amiri" w:cs="Amiri"/>
          <w:color w:val="111111"/>
          <w:sz w:val="28"/>
          <w:sz w:val="28"/>
          <w:szCs w:val="28"/>
          <w:rtl w:val="true"/>
          <w:lang w:bidi="ar-SA"/>
        </w:rPr>
        <w:t>فَمٰا لِهٰؤُلاٰءِ الْقَوْمِ لاٰ یَکٰادُونَ یَفْقَهُونَ حَدِیثاً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نکردن توحید، ملازم با درک نکردن هیچیک از معارف الهی</w:t>
      </w:r>
    </w:p>
    <w:p>
      <w:pPr>
        <w:pStyle w:val="BookText"/>
        <w:rPr/>
      </w:pPr>
      <w:r>
        <w:rPr>
          <w:rFonts w:ascii="Amiri" w:hAnsi="Amiri" w:eastAsia="Amiri" w:cs="Amiri"/>
          <w:color w:val="111111"/>
          <w:sz w:val="28"/>
          <w:sz w:val="28"/>
          <w:szCs w:val="28"/>
          <w:rtl w:val="true"/>
          <w:lang w:bidi="ar-SA"/>
        </w:rPr>
        <w:t>قُلْ کُلٌّ مِنْ عِنْدِ اللّٰهِ فَمٰا لِهٰؤُلاٰءِ الْقَوْمِ لاٰ یَکٰادُونَ یَفْقَهُونَ حَدِیثاً</w:t>
      </w:r>
    </w:p>
    <w:p>
      <w:pPr>
        <w:pStyle w:val="BookText"/>
        <w:rPr/>
      </w:pPr>
      <w:r>
        <w:rPr>
          <w:rFonts w:ascii="IRNazanin" w:hAnsi="IRNazanin" w:eastAsia="IRNazanin"/>
          <w:color w:val="111111"/>
          <w:sz w:val="28"/>
          <w:sz w:val="28"/>
          <w:szCs w:val="28"/>
          <w:rtl w:val="true"/>
          <w:lang w:bidi="fa-IR"/>
        </w:rPr>
        <w:t>برداشت یاد شده نتیجۀ دو مقدمه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مناسبت حکم و موضوع،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مسائلی است که در باب معارف الهی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آن دسته از مردم که منشأ واحد را در حوادث عالم نمی‌فهمند، نسبت عدم درک دیگر معارف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ملازمه‌ای بین درک توحید و درک دیگر معارف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مورد سرزنش خداوند</w:t>
      </w:r>
    </w:p>
    <w:p>
      <w:pPr>
        <w:pStyle w:val="BookText"/>
        <w:rPr/>
      </w:pPr>
      <w:r>
        <w:rPr>
          <w:rFonts w:ascii="Amiri" w:hAnsi="Amiri" w:eastAsia="Amiri" w:cs="Amiri"/>
          <w:color w:val="111111"/>
          <w:sz w:val="28"/>
          <w:sz w:val="28"/>
          <w:szCs w:val="28"/>
          <w:rtl w:val="true"/>
          <w:lang w:bidi="ar-SA"/>
        </w:rPr>
        <w:t>فَمٰا لِهٰؤُلاٰءِ الْقَوْمِ لاٰ یَکٰادُونَ یَفْقَهُونَ حَدِیثاً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ثنویت و درک نکردن توحید، ملازم با نفهمیدن هر گونه سخن</w:t>
      </w:r>
    </w:p>
    <w:p>
      <w:pPr>
        <w:pStyle w:val="BookText"/>
        <w:rPr/>
      </w:pPr>
      <w:r>
        <w:rPr>
          <w:rFonts w:ascii="Amiri" w:hAnsi="Amiri" w:eastAsia="Amiri" w:cs="Amiri"/>
          <w:color w:val="111111"/>
          <w:sz w:val="28"/>
          <w:sz w:val="28"/>
          <w:szCs w:val="28"/>
          <w:rtl w:val="true"/>
          <w:lang w:bidi="ar-SA"/>
        </w:rPr>
        <w:t>فَمٰا لِهٰؤُلاٰءِ الْقَوْمِ لاٰ یَکٰادُونَ یَفْقَهُونَ حَدِیثاً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الصّادقین علیهم السلام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الحسنات التی ذکرها اللّه الصّحة و السلامة و الأمن و السعة و الرزق و قدر سمّاها اللّه 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تُصِبْهُمْ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بالسیّئة ههنا المرض و الخوف و الجوع و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فرموده، صحت، تندرستی، امنیت، فراخی زندگی و رزق است، و خداوند این‌ها را حسنات 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تُصِبْهُمْ 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سیّئه در این‌جا بیماری، ترس، گرسنگی و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اذیت؛ اسلام؛ افترا؛ اللّه؛ امنیت؛ انسان؛ باطل؛ بروج؛ بیماری؛ ترس؛ تعلیم؛ تفکر؛ توحید؛ ثنویّت؛ جهاد؛ جهان بینی؛ جهل؛ حسنه؛ خیر و شر؛ دین؛ ذکر؛ شر؛ شرک؛ گرسنگی؛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مسلمانان؛ مصیبت؛ ملامت؛ نعمت؛ نفاق؛ یهود</w:t>
      </w:r>
      <w:bookmarkStart w:id="523" w:name="pg19783_214782"/>
    </w:p>
    <w:p>
      <w:pPr>
        <w:pStyle w:val="Heading3"/>
        <w:numPr>
          <w:ilvl w:val="2"/>
          <w:numId w:val="1"/>
        </w:numPr>
        <w:rPr/>
      </w:pPr>
      <w:bookmarkStart w:id="524" w:name="__RefHeading___Toc1214666_2314609296"/>
      <w:bookmarkStart w:id="525" w:name="_Toc176"/>
      <w:bookmarkEnd w:id="523"/>
      <w:bookmarkEnd w:id="52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79</w:t>
      </w:r>
      <w:r>
        <w:rPr>
          <w:rtl w:val="true"/>
        </w:rPr>
        <w:t>]</w:t>
      </w:r>
      <w:bookmarkEnd w:id="525"/>
    </w:p>
    <w:p>
      <w:pPr>
        <w:pStyle w:val="BookText"/>
        <w:rPr/>
      </w:pPr>
      <w:r>
        <w:rPr>
          <w:rFonts w:ascii="Amiri" w:hAnsi="Amiri" w:eastAsia="Amiri" w:cs="Amiri"/>
          <w:color w:val="111111"/>
          <w:sz w:val="28"/>
          <w:sz w:val="28"/>
          <w:szCs w:val="28"/>
          <w:rtl w:val="true"/>
          <w:lang w:bidi="ar-SA"/>
        </w:rPr>
        <w:t xml:space="preserve">مٰا أَصٰابَکَ مِنْ حَسَنَةٍ فَمِنَ اَللّٰهِ وَ مٰا أَصٰابَکَ مِنْ سَیِّئَةٍ فَمِنْ نَفْسِکَ وَ أَرْسَلْنٰاکَ لِلنّٰاسِ رَسُولاً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 xml:space="preserve">هر گونه خوبی به تو برسد از خداست، و هر گونه بدی به تو برسد از خود توست؛ و تو را برای مردم به عنوان پیامبر فرستادیم، و کافی است که خدا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نیکی به انسان رسد، از خدا است و هر بدی به او رسد، از خود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أَصٰابَکَ مِنْ حَسَنَةٍ فَمِنَ اللّٰهِ وَ مٰا أَصٰابَکَ مِنْ سَیِّئَةٍ فَمِنْ نَفْسِکَ</w:t>
      </w:r>
    </w:p>
    <w:p>
      <w:pPr>
        <w:pStyle w:val="BookText"/>
        <w:rPr/>
      </w:pPr>
      <w:r>
        <w:rPr>
          <w:rFonts w:ascii="IRNazanin" w:hAnsi="IRNazanin" w:eastAsia="IRNazanin"/>
          <w:color w:val="111111"/>
          <w:sz w:val="28"/>
          <w:sz w:val="28"/>
          <w:szCs w:val="28"/>
          <w:rtl w:val="true"/>
          <w:lang w:bidi="fa-IR"/>
        </w:rPr>
        <w:t>اگر چه مخاطب این آیه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مقصود از آن همۀ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نظر احکام واقعی و حقیقی تفاوتی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مصایب و مشکلات، از جانب خدا و به سبب اعمال خود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کُلٌّ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 مِنْ سَیِّئَةٍ فَمِنْ نَفْسِکَ</w:t>
      </w:r>
    </w:p>
    <w:p>
      <w:pPr>
        <w:pStyle w:val="BookText"/>
        <w:rPr/>
      </w:pPr>
      <w:r>
        <w:rPr>
          <w:rFonts w:ascii="IRNazanin" w:hAnsi="IRNazanin" w:eastAsia="IRNazanin"/>
          <w:color w:val="111111"/>
          <w:sz w:val="28"/>
          <w:sz w:val="28"/>
          <w:szCs w:val="28"/>
          <w:rtl w:val="true"/>
          <w:lang w:bidi="fa-IR"/>
        </w:rPr>
        <w:t>از اینکه در آیۀ قبل رسیدن خوبیها و ناگواریها از ناحیۀ خداوند دانسته شده و در این آیه عامل سیئات را خود انسان شمرده است، معلوم می‌شود که اعمال انسان باعث می‌شود که خداوند حادثه‌ای ناگوار را برای او ایجاد کند؛ بنابراین این حوادث ناگوار از یکسو به خدا و از سوی دیگر به خود انسان منتسب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انتساب ناگواریها به خداوند از یکسو و انتسابش به انسان از سوی دیگر، دور از فهم عموم مردم</w:t>
      </w:r>
    </w:p>
    <w:p>
      <w:pPr>
        <w:pStyle w:val="BookText"/>
        <w:rPr/>
      </w:pPr>
      <w:r>
        <w:rPr>
          <w:rFonts w:ascii="Amiri" w:hAnsi="Amiri" w:eastAsia="Amiri" w:cs="Amiri"/>
          <w:color w:val="111111"/>
          <w:sz w:val="28"/>
          <w:sz w:val="28"/>
          <w:szCs w:val="28"/>
          <w:rtl w:val="true"/>
          <w:lang w:bidi="ar-SA"/>
        </w:rPr>
        <w:t xml:space="preserve">قُلْ کُلٌّ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أَصٰابَکَ مِنْ حَسَنَةٍ فَمِنَ اللّٰهِ وَ مٰا أَصٰابَکَ مِنْ سَیِّئَةٍ فَمِنْ نَفْسِکَ</w:t>
      </w:r>
    </w:p>
    <w:p>
      <w:pPr>
        <w:pStyle w:val="BookText"/>
        <w:rPr/>
      </w:pPr>
      <w:r>
        <w:rPr>
          <w:rFonts w:ascii="IRNazanin" w:hAnsi="IRNazanin" w:eastAsia="IRNazanin"/>
          <w:color w:val="111111"/>
          <w:sz w:val="28"/>
          <w:sz w:val="28"/>
          <w:szCs w:val="28"/>
          <w:rtl w:val="true"/>
          <w:lang w:bidi="fa-IR"/>
        </w:rPr>
        <w:t>علی رغم اینکه بین رسول خدا و دیگران در قانون پیشامد مشکلات تفاوتی نیست، خطاب را متوجه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 به این نکته اشاره کند که فهم این حقیقت در خور درک عموم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نظام تکوینی خیر و شرّ بر تمامی انسانها، و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أَصٰابَکَ مِنْ حَسَنَةٍ فَمِنَ اللّٰهِ وَ مٰا أَصٰابَکَ مِنْ سَیِّئَةٍ فَمِنْ نَفْسِکَ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خدا و دارای رسالت جهانی</w:t>
      </w:r>
    </w:p>
    <w:p>
      <w:pPr>
        <w:pStyle w:val="BookText"/>
        <w:rPr/>
      </w:pPr>
      <w:r>
        <w:rPr>
          <w:rFonts w:ascii="Amiri" w:hAnsi="Amiri" w:eastAsia="Amiri" w:cs="Amiri"/>
          <w:color w:val="111111"/>
          <w:sz w:val="28"/>
          <w:sz w:val="28"/>
          <w:szCs w:val="28"/>
          <w:rtl w:val="true"/>
          <w:lang w:bidi="ar-SA"/>
        </w:rPr>
        <w:t>وَ أَرْسَلْنٰاکَ لِلنّٰاسِ رَسُولاً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سودمندی رسالت پیامبران برای همۀ مردم</w:t>
      </w:r>
    </w:p>
    <w:p>
      <w:pPr>
        <w:pStyle w:val="BookText"/>
        <w:rPr/>
      </w:pPr>
      <w:r>
        <w:rPr>
          <w:rFonts w:ascii="Amiri" w:hAnsi="Amiri" w:eastAsia="Amiri" w:cs="Amiri"/>
          <w:color w:val="111111"/>
          <w:sz w:val="28"/>
          <w:sz w:val="28"/>
          <w:szCs w:val="28"/>
          <w:rtl w:val="true"/>
          <w:lang w:bidi="ar-SA"/>
        </w:rPr>
        <w:t>وَ أَرْسَلْنٰاکَ لِلنّٰاسِ رَسُولاً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سودمندی 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تمامی افراد دارد، و گر نه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bookmarkStart w:id="526" w:name="pg19783_214783"/>
    </w:p>
    <w:p>
      <w:pPr>
        <w:pStyle w:val="BookText"/>
        <w:rPr/>
      </w:pPr>
      <w:bookmarkEnd w:id="526"/>
      <w:r>
        <w:rPr>
          <w:rFonts w:ascii="IRNazanin" w:hAnsi="IRNazanin" w:eastAsia="IRNazanin"/>
          <w:color w:val="111111"/>
          <w:sz w:val="28"/>
          <w:sz w:val="28"/>
          <w:szCs w:val="28"/>
          <w:rtl w:val="true"/>
          <w:lang w:bidi="fa-IR"/>
        </w:rPr>
        <w:t>متعدّی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الناس رسولا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در جهت خیر و سعادت مردم، نه منشأ شرور</w:t>
      </w:r>
    </w:p>
    <w:p>
      <w:pPr>
        <w:pStyle w:val="BookText"/>
        <w:rPr/>
      </w:pPr>
      <w:r>
        <w:rPr>
          <w:rFonts w:ascii="Amiri" w:hAnsi="Amiri" w:eastAsia="Amiri" w:cs="Amiri"/>
          <w:color w:val="111111"/>
          <w:sz w:val="28"/>
          <w:sz w:val="28"/>
          <w:szCs w:val="28"/>
          <w:rtl w:val="true"/>
          <w:lang w:bidi="ar-SA"/>
        </w:rPr>
        <w:t xml:space="preserve">وَ إِنْ تُصِبْهُمْ سَیِّئَةٌ یَقُولُوا هٰذِهِ مِنْ عِنْدِکَ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أَرْسَلْنٰاکَ لِلنّٰاسِ رَسُولاً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أَرْسَلْنٰاکَ لِلنّٰاسِ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پیامبری سودمند بری مردم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رد پندار کسانی است که وی را منشأ شرور معرفی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یَقُولُوا هٰذِهِ مِنْ عِنْدِکَ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گواهی کافی برای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أَرْسَلْنٰاکَ لِلنّٰاسِ رَسُولاً وَ کَفیٰ بِاللّٰهِ شَهِیداً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گواهی کافی برای حقّانیّت معارف ارائه شده در قرآن</w:t>
      </w:r>
    </w:p>
    <w:p>
      <w:pPr>
        <w:pStyle w:val="BookText"/>
        <w:rPr/>
      </w:pPr>
      <w:r>
        <w:rPr>
          <w:rFonts w:ascii="Amiri" w:hAnsi="Amiri" w:eastAsia="Amiri" w:cs="Amiri"/>
          <w:color w:val="111111"/>
          <w:sz w:val="28"/>
          <w:sz w:val="28"/>
          <w:szCs w:val="28"/>
          <w:rtl w:val="true"/>
          <w:lang w:bidi="ar-SA"/>
        </w:rPr>
        <w:t xml:space="preserve">مٰا أَصٰابَکَ مِنْ حَسَنَةٍ فَمِنَ اللّٰهِ وَ مٰا أَصٰابَکَ مِنْ سَیِّئَةٍ فَمِنْ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بِاللّٰهِ شَهِیداً</w:t>
      </w:r>
    </w:p>
    <w:p>
      <w:pPr>
        <w:pStyle w:val="BookText"/>
        <w:rPr/>
      </w:pPr>
      <w:r>
        <w:rPr>
          <w:rFonts w:ascii="IRNazanin" w:hAnsi="IRNazanin" w:eastAsia="IRNazanin"/>
          <w:color w:val="111111"/>
          <w:sz w:val="28"/>
          <w:sz w:val="28"/>
          <w:szCs w:val="28"/>
          <w:rtl w:val="true"/>
          <w:lang w:bidi="fa-IR"/>
        </w:rPr>
        <w:t xml:space="preserve">برداشت یاد شده بر این مبناست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معارفی باشد که در این بخش از آیات تبیین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گواهی کافی بر روابط و عملکرد متقابل پیامبران و مردم</w:t>
      </w:r>
    </w:p>
    <w:p>
      <w:pPr>
        <w:pStyle w:val="BookText"/>
        <w:rPr/>
      </w:pPr>
      <w:r>
        <w:rPr>
          <w:rFonts w:ascii="Amiri" w:hAnsi="Amiri" w:eastAsia="Amiri" w:cs="Amiri"/>
          <w:color w:val="111111"/>
          <w:sz w:val="28"/>
          <w:sz w:val="28"/>
          <w:szCs w:val="28"/>
          <w:rtl w:val="true"/>
          <w:lang w:bidi="ar-SA"/>
        </w:rPr>
        <w:t>وَ أَرْسَلْنٰاکَ لِلنّٰاسِ رَسُولاً وَ کَفیٰ بِاللّٰهِ شَهِیداً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أَرْسَلْنٰاکَ لِلنّٰاسِ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بیان 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ابلاغ رسالت، و دیگری بیان وظیفۀ مردم، یعنی پذیرش رسالت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ناظر به چگونگی عملکرد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وظیفه و عملکرد مردم در پذیرش رسالت آن حضرت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کَفیٰ بِاللّٰهِ شَهِیداً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انسان؛ جهل؛ حسنه؛ خیر و شر؛رسالت؛ رستگاری؛ سختی؛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 عمل؛ قرآن؛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w:t>
      </w:r>
    </w:p>
    <w:p>
      <w:pPr>
        <w:pStyle w:val="Heading3"/>
        <w:numPr>
          <w:ilvl w:val="2"/>
          <w:numId w:val="1"/>
        </w:numPr>
        <w:rPr/>
      </w:pPr>
      <w:bookmarkStart w:id="527" w:name="__RefHeading___Toc1214668_2314609296"/>
      <w:bookmarkStart w:id="528" w:name="_Toc177"/>
      <w:bookmarkEnd w:id="52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80</w:t>
      </w:r>
      <w:r>
        <w:rPr>
          <w:rtl w:val="true"/>
        </w:rPr>
        <w:t>]</w:t>
      </w:r>
      <w:bookmarkEnd w:id="528"/>
    </w:p>
    <w:p>
      <w:pPr>
        <w:pStyle w:val="BookText"/>
        <w:rPr/>
      </w:pP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هر کس اطاعت پیامبر کند، در حقیقت اطاعت خدا کرده است؛ و هر کس روی بگرداند،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مسئول نیستی،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عنوان نگهبان آنان نفرستاده‌ایم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از خداست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یُطِعِ الرَّسُولَ فَقَدْ أَطٰاعَ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دریافت و ابلاغ وحی رسالت، مصون از هر خطای عمدی و سهوی</w:t>
      </w:r>
    </w:p>
    <w:p>
      <w:pPr>
        <w:pStyle w:val="BookText"/>
        <w:rPr/>
      </w:pPr>
      <w:r>
        <w:rPr>
          <w:rFonts w:ascii="Amiri" w:hAnsi="Amiri" w:eastAsia="Amiri" w:cs="Amiri"/>
          <w:color w:val="111111"/>
          <w:sz w:val="28"/>
          <w:sz w:val="28"/>
          <w:szCs w:val="28"/>
          <w:rtl w:val="true"/>
          <w:lang w:bidi="ar-SA"/>
        </w:rPr>
        <w:t>مَنْ یُطِعِ الرَّسُولَ فَقَدْ أَطٰاعَ اللّٰهَ</w:t>
      </w:r>
    </w:p>
    <w:p>
      <w:pPr>
        <w:pStyle w:val="BookText"/>
        <w:rPr/>
      </w:pPr>
      <w:r>
        <w:rPr>
          <w:rFonts w:ascii="IRNazanin" w:hAnsi="IRNazanin" w:eastAsia="IRNazanin"/>
          <w:color w:val="111111"/>
          <w:sz w:val="28"/>
          <w:sz w:val="28"/>
          <w:szCs w:val="28"/>
          <w:rtl w:val="true"/>
          <w:lang w:bidi="fa-IR"/>
        </w:rPr>
        <w:t xml:space="preserve">با توجه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آیۀ شریفه دربارۀ عصمت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عصمت آن حضرت در امور مربوط به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وحی و ابلاغ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تبعیّت از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یُطِعِ الرَّسُولَ فَقَدْ أَطٰاعَ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پیروی و اطاعت از اوامر حکومتی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یُطِعِ الرَّسُولَ فَقَدْ أَطٰاعَ اللّٰهَ</w:t>
      </w:r>
    </w:p>
    <w:p>
      <w:pPr>
        <w:pStyle w:val="BookText"/>
        <w:rPr/>
      </w:pPr>
      <w:r>
        <w:rPr>
          <w:rFonts w:ascii="IRNazanin" w:hAnsi="IRNazanin" w:eastAsia="IRNazanin"/>
          <w:color w:val="111111"/>
          <w:sz w:val="28"/>
          <w:sz w:val="28"/>
          <w:szCs w:val="28"/>
          <w:rtl w:val="true"/>
          <w:lang w:bidi="fa-IR"/>
        </w:rPr>
        <w:t>مراد از اطاعتِ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 اطاعت از اوامری نیست که آن حضرت از جانب خدا ابلاغ می‌کند؛ چون در این مورد بدیهی است که اطاعت رسول، اطاعت خداست و لازم به تذکر نیست، بنابراین مقصود از آن، همۀ اوامری است که از جانب رسول خدا صادر می‌شود چه از ناحیۀ خدا ابلاغ کند و چه از جانب خود آن حضرت صادر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منزلتی والا در پیشگاه خداوند</w:t>
      </w:r>
    </w:p>
    <w:p>
      <w:pPr>
        <w:pStyle w:val="BookText"/>
        <w:rPr/>
      </w:pPr>
      <w:r>
        <w:rPr>
          <w:rFonts w:ascii="Amiri" w:hAnsi="Amiri" w:eastAsia="Amiri" w:cs="Amiri"/>
          <w:color w:val="111111"/>
          <w:sz w:val="28"/>
          <w:sz w:val="28"/>
          <w:szCs w:val="28"/>
          <w:rtl w:val="true"/>
          <w:lang w:bidi="ar-SA"/>
        </w:rPr>
        <w:t>مَنْ یُطِعِ الرَّسُولَ فَقَدْ أَطٰاعَ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 اطاعت از خداوند</w:t>
      </w:r>
    </w:p>
    <w:p>
      <w:pPr>
        <w:pStyle w:val="BookText"/>
        <w:rPr/>
      </w:pPr>
      <w:r>
        <w:rPr>
          <w:rFonts w:ascii="Amiri" w:hAnsi="Amiri" w:eastAsia="Amiri" w:cs="Amiri"/>
          <w:color w:val="111111"/>
          <w:sz w:val="28"/>
          <w:sz w:val="28"/>
          <w:szCs w:val="28"/>
          <w:rtl w:val="true"/>
          <w:lang w:bidi="ar-SA"/>
        </w:rPr>
        <w:t>مَنْ یُطِعِ الرَّسُولَ فَقَدْ أَطٰاعَ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مسؤولیّتی در برابر کفرورزی کافران و رویگردانی انسانها از وی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تَوَلّٰی فَمٰا أَرْسَلْنٰاکَ عَلَیْهِمْ حَفِیظاً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پاسداری و حراست از ایمان و عمل مردم با جبر و تحمیل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تَوَلّٰی فَمٰا أَرْسَلْنٰاکَ عَلَیْهِمْ حَفِیظاً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سختکوشی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هدایت مردم</w:t>
      </w:r>
    </w:p>
    <w:p>
      <w:pPr>
        <w:pStyle w:val="BookText"/>
        <w:rPr/>
      </w:pPr>
      <w:r>
        <w:rPr>
          <w:rFonts w:ascii="Amiri" w:hAnsi="Amiri" w:eastAsia="Amiri" w:cs="Amiri"/>
          <w:color w:val="111111"/>
          <w:sz w:val="28"/>
          <w:sz w:val="28"/>
          <w:szCs w:val="28"/>
          <w:rtl w:val="true"/>
          <w:lang w:bidi="ar-SA"/>
        </w:rPr>
        <w:t>فَمٰا أَرْسَلْنٰاکَ عَلَیْهِمْ حَفِیظاً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أَرْسَلْنٰاکَ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مردم تلاش فراوانی داشته است؛ به گونه‌ای که خود را موظف می‌دانسته به هر وسیله که می‌شود، مردم را مؤمن سازد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الرحمان الطاعة للإمام بعد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27"/>
      </w:r>
      <w:bookmarkStart w:id="529" w:name="pg19783_214785"/>
    </w:p>
    <w:p>
      <w:pPr>
        <w:pStyle w:val="BookText"/>
        <w:rPr/>
      </w:pPr>
      <w:bookmarkEnd w:id="529"/>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 خدای رحمان در گرو اطاعت از امام پس از شناخت اوست،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یُطِعِ الرَّسُولَ فَقَدْ أَطٰاعَ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امامت؛ انبیاء؛ تقرب؛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نگهبانی؛ ولایت</w:t>
      </w:r>
    </w:p>
    <w:p>
      <w:pPr>
        <w:pStyle w:val="Heading3"/>
        <w:numPr>
          <w:ilvl w:val="2"/>
          <w:numId w:val="1"/>
        </w:numPr>
        <w:rPr/>
      </w:pPr>
      <w:bookmarkStart w:id="530" w:name="__RefHeading___Toc1214670_2314609296"/>
      <w:bookmarkStart w:id="531" w:name="_Toc178"/>
      <w:bookmarkEnd w:id="53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81</w:t>
      </w:r>
      <w:r>
        <w:rPr>
          <w:rtl w:val="true"/>
        </w:rPr>
        <w:t>]</w:t>
      </w:r>
      <w:bookmarkEnd w:id="531"/>
    </w:p>
    <w:p>
      <w:pPr>
        <w:pStyle w:val="BookText"/>
        <w:rPr/>
      </w:pPr>
      <w:r>
        <w:rPr>
          <w:rFonts w:ascii="Amiri" w:hAnsi="Amiri" w:eastAsia="Amiri" w:cs="Amiri"/>
          <w:color w:val="111111"/>
          <w:sz w:val="28"/>
          <w:sz w:val="28"/>
          <w:szCs w:val="28"/>
          <w:rtl w:val="true"/>
          <w:lang w:bidi="ar-SA"/>
        </w:rPr>
        <w:t xml:space="preserve">وَ یَقُولُونَ طٰاعَةٌ فَإِذٰا بَرَزُوا مِنْ عِنْدِکَ بَیَّتَ طٰائِفَةٌ مِنْهُمْ غَیْرَ اَلَّذِی تَقُولُ وَ اَللّٰهُ یَکْتُبُ مٰا یُبَیِّتُونَ فَأَعْرِضْ عَنْهُمْ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آنان فرمان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فرمانبرداریم، امّا وقتی از نزد تو بیرون می‌روند، گروهی از آنان بر خلاف آنچه می‌گویند، شبانه تدبیر دیگری می‌اندیشند، و خدا تدبیر شبانۀ آنان را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روی بگردان، و بر خدا توکّل کن، و کافی است که خدا کارساز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اطاعت کامل در پیشگاه رسول خدا و چاره‌اندیشی برای مخالفت با وی در جلسات سری، شیوۀ منافقان مسلمان‌نمای صدر اسلام</w:t>
      </w:r>
    </w:p>
    <w:p>
      <w:pPr>
        <w:pStyle w:val="BookText"/>
        <w:rPr/>
      </w:pPr>
      <w:r>
        <w:rPr>
          <w:rFonts w:ascii="Amiri" w:hAnsi="Amiri" w:eastAsia="Amiri" w:cs="Amiri"/>
          <w:color w:val="111111"/>
          <w:sz w:val="28"/>
          <w:sz w:val="28"/>
          <w:szCs w:val="28"/>
          <w:rtl w:val="true"/>
          <w:lang w:bidi="ar-SA"/>
        </w:rPr>
        <w:t>وَ یَقُولُونَ طٰاعَةٌ فَإِذٰا بَرَزُوا مِنْ عِنْدِکَ بَیَّتَ طٰائِفَةٌ مِنْهُمْ غَیْرَ الَّذِی تَقُولُ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برای مبتدای محذوف می‌باشد؛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امرنا طاعة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کار ما اطاعت از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استمرار دارد و حاکی از شیوۀ آنهاست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یُبَیِّتُونَ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معنای تدبیرو چاره اندیشی در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الَّذِی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مخالفت امر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چاره‌اندیشی منافقان برای مخالفت و نادیده گرفتن فرمان پیامبر خدا به نبرد با دشمنان دین</w:t>
      </w:r>
    </w:p>
    <w:p>
      <w:pPr>
        <w:pStyle w:val="BookText"/>
        <w:rPr/>
      </w:pPr>
      <w:r>
        <w:rPr>
          <w:rFonts w:ascii="Amiri" w:hAnsi="Amiri" w:eastAsia="Amiri" w:cs="Amiri"/>
          <w:color w:val="111111"/>
          <w:sz w:val="28"/>
          <w:sz w:val="28"/>
          <w:szCs w:val="28"/>
          <w:rtl w:val="true"/>
          <w:lang w:bidi="ar-SA"/>
        </w:rPr>
        <w:t xml:space="preserve">یَقُولُونَ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طٰائِفَةٌ مِنْهُمْ غَیْرَ الَّذِی تَقُولُ</w:t>
      </w:r>
    </w:p>
    <w:p>
      <w:pPr>
        <w:pStyle w:val="BookText"/>
        <w:rPr/>
      </w:pPr>
      <w:r>
        <w:rPr>
          <w:rFonts w:ascii="IRNazanin" w:hAnsi="IRNazanin" w:eastAsia="IRNazanin"/>
          <w:color w:val="111111"/>
          <w:sz w:val="28"/>
          <w:sz w:val="28"/>
          <w:szCs w:val="28"/>
          <w:rtl w:val="true"/>
          <w:lang w:bidi="fa-IR"/>
        </w:rPr>
        <w:t>با توجّه به آیات پیشین که دربارۀ جهاد بود، فرمان مورد نظر در این آیه همان دستور جهاد و شرکت در نبرد علیه دشمنان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سرّی و توطئه‌گرانۀ منافقان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یَقُولُونَ طٰاعَةٌ فَإِذٰا بَرَزُوا مِنْ عِنْدِکَ بَیَّتَ طٰائِفَةٌ مِنْهُمْ غَیْرَ الَّذِی تَقُولُ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منافقان، دارای جلساتی سری و شبانه، به منظور چاره‌اندیشی برای مخالفت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بَیَّتَ طٰائِفَةٌ مِنْهُمْ غَیْرَ الَّذِی تَقُولُ</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 منافقان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 خدای تعالی از برنامه‌های توطئه‌آمیز و مخفیانۀ منافقان</w:t>
      </w:r>
    </w:p>
    <w:p>
      <w:pPr>
        <w:pStyle w:val="BookText"/>
        <w:rPr/>
      </w:pPr>
      <w:r>
        <w:rPr>
          <w:rFonts w:ascii="Amiri" w:hAnsi="Amiri" w:eastAsia="Amiri" w:cs="Amiri"/>
          <w:color w:val="111111"/>
          <w:sz w:val="28"/>
          <w:sz w:val="28"/>
          <w:szCs w:val="28"/>
          <w:rtl w:val="true"/>
          <w:lang w:bidi="ar-SA"/>
        </w:rPr>
        <w:t>فَإِذٰا بَرَزُوا مِنْ عِنْدِکَ بَیَّتَ طٰائِفَةٌ مِنْهُمْ غَیْرَ الَّذِی تَقُولُ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ثبت‌کنندۀ گفته‌ها و توطئه‌های سرّی توطئه‌گران در پروندۀ اعمال آنان</w:t>
      </w:r>
    </w:p>
    <w:p>
      <w:pPr>
        <w:pStyle w:val="BookText"/>
        <w:rPr/>
      </w:pPr>
      <w:r>
        <w:rPr>
          <w:rFonts w:ascii="Amiri" w:hAnsi="Amiri" w:eastAsia="Amiri" w:cs="Amiri"/>
          <w:color w:val="111111"/>
          <w:sz w:val="28"/>
          <w:sz w:val="28"/>
          <w:szCs w:val="28"/>
          <w:rtl w:val="true"/>
          <w:lang w:bidi="ar-SA"/>
        </w:rPr>
        <w:t>وَ اللّٰهُ یَکْتُبُ مٰا یُبَیِّتُونَ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توطئه‌گران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تهدید و مؤاخذۀ خداوند</w:t>
      </w:r>
    </w:p>
    <w:p>
      <w:pPr>
        <w:pStyle w:val="BookText"/>
        <w:rPr/>
      </w:pPr>
      <w:r>
        <w:rPr>
          <w:rFonts w:ascii="Amiri" w:hAnsi="Amiri" w:eastAsia="Amiri" w:cs="Amiri"/>
          <w:color w:val="111111"/>
          <w:sz w:val="28"/>
          <w:sz w:val="28"/>
          <w:szCs w:val="28"/>
          <w:rtl w:val="true"/>
          <w:lang w:bidi="ar-SA"/>
        </w:rPr>
        <w:t>وَ اللّٰهُ یَکْتُبُ مٰا یُبَیِّتُونَ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بیان اینکه اعمال آدمیان ثبت می‌شود، دربردارندۀ تهدید مخالفان و توطئه‌گران و مؤاخذۀ آنان 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تمامی رفتار و گفتار آدمیان در پروندۀ اعمالشان</w:t>
      </w:r>
    </w:p>
    <w:p>
      <w:pPr>
        <w:pStyle w:val="BookText"/>
        <w:rPr/>
      </w:pPr>
      <w:r>
        <w:rPr>
          <w:rFonts w:ascii="Amiri" w:hAnsi="Amiri" w:eastAsia="Amiri" w:cs="Amiri"/>
          <w:color w:val="111111"/>
          <w:sz w:val="28"/>
          <w:sz w:val="28"/>
          <w:szCs w:val="28"/>
          <w:rtl w:val="true"/>
          <w:lang w:bidi="ar-SA"/>
        </w:rPr>
        <w:t>وَ اللّٰهُ یَکْتُبُ مٰا یُبَیِّتُونَ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منافقان توطئه‌گر و روی‌گردانی از آنان،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توکل و اعتماد همگان بر خدا</w:t>
      </w:r>
    </w:p>
    <w:p>
      <w:pPr>
        <w:pStyle w:val="BookText"/>
        <w:rPr/>
      </w:pPr>
      <w:r>
        <w:rPr>
          <w:rFonts w:ascii="Amiri" w:hAnsi="Amiri" w:eastAsia="Amiri" w:cs="Amiri"/>
          <w:color w:val="111111"/>
          <w:sz w:val="28"/>
          <w:sz w:val="28"/>
          <w:szCs w:val="28"/>
          <w:rtl w:val="true"/>
          <w:lang w:bidi="ar-SA"/>
        </w:rPr>
        <w:t>وَ تَوَکَّلْ عَلَی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کارساز برای رفع مشکلات</w:t>
      </w:r>
    </w:p>
    <w:p>
      <w:pPr>
        <w:pStyle w:val="BookText"/>
        <w:rPr/>
      </w:pPr>
      <w:r>
        <w:rPr>
          <w:rFonts w:ascii="Amiri" w:hAnsi="Amiri" w:eastAsia="Amiri" w:cs="Amiri"/>
          <w:color w:val="111111"/>
          <w:sz w:val="28"/>
          <w:sz w:val="28"/>
          <w:szCs w:val="28"/>
          <w:rtl w:val="true"/>
          <w:lang w:bidi="ar-SA"/>
        </w:rPr>
        <w:t>وَ تَوَکَّلْ عَلَی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توطئه‌گران منافق، دربردارندۀ پیامدها و مشکلاتی برای آن حضرت</w:t>
      </w:r>
    </w:p>
    <w:p>
      <w:pPr>
        <w:pStyle w:val="BookText"/>
        <w:rPr/>
      </w:pPr>
      <w:r>
        <w:rPr>
          <w:rFonts w:ascii="Amiri" w:hAnsi="Amiri" w:eastAsia="Amiri" w:cs="Amiri"/>
          <w:color w:val="111111"/>
          <w:sz w:val="28"/>
          <w:sz w:val="28"/>
          <w:szCs w:val="28"/>
          <w:rtl w:val="true"/>
          <w:lang w:bidi="ar-SA"/>
        </w:rPr>
        <w:t>فَأَعْرِضْ عَنْهُمْ وَ تَوَکَّلْ عَلَی اللّٰهِ</w:t>
      </w:r>
    </w:p>
    <w:p>
      <w:pPr>
        <w:pStyle w:val="BookText"/>
        <w:rPr/>
      </w:pPr>
      <w:r>
        <w:rPr>
          <w:rFonts w:ascii="IRNazanin" w:hAnsi="IRNazanin" w:eastAsia="IRNazanin"/>
          <w:color w:val="111111"/>
          <w:sz w:val="28"/>
          <w:sz w:val="28"/>
          <w:szCs w:val="28"/>
          <w:rtl w:val="true"/>
          <w:lang w:bidi="fa-IR"/>
        </w:rPr>
        <w:t>امر به توکل پس از امر به اعراض، دلالت بر این دارد که رویگردانی از متخلفان و بی‌اعتنایی به آنان ممکن است مشکلاتی در پی داشته باشد که توکل بر خداوند را ایجاب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وظیفه‌دار توکل به خداوند، برای دور ماندن از پیامدهای اعراض از مسلمانان متخلف</w:t>
      </w:r>
    </w:p>
    <w:p>
      <w:pPr>
        <w:pStyle w:val="BookText"/>
        <w:rPr/>
      </w:pPr>
      <w:r>
        <w:rPr>
          <w:rFonts w:ascii="Amiri" w:hAnsi="Amiri" w:eastAsia="Amiri" w:cs="Amiri"/>
          <w:color w:val="111111"/>
          <w:sz w:val="28"/>
          <w:sz w:val="28"/>
          <w:szCs w:val="28"/>
          <w:rtl w:val="true"/>
          <w:lang w:bidi="ar-SA"/>
        </w:rPr>
        <w:t xml:space="preserve">وَ یَقُولُونَ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تَوَکَّلْ عَلَی اللّٰهِ وَ کَفیٰ بِاللّٰهِ وَکِیلاً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کارسازی کفایت‌کننده برای</w:t>
      </w:r>
      <w:bookmarkStart w:id="532" w:name="pg19783_214787"/>
    </w:p>
    <w:p>
      <w:pPr>
        <w:pStyle w:val="BookText"/>
        <w:rPr/>
      </w:pPr>
      <w:bookmarkEnd w:id="532"/>
      <w:r>
        <w:rPr>
          <w:rFonts w:ascii="IRNazanin" w:hAnsi="IRNazanin" w:eastAsia="IRNazanin"/>
          <w:color w:val="111111"/>
          <w:sz w:val="28"/>
          <w:sz w:val="28"/>
          <w:szCs w:val="28"/>
          <w:rtl w:val="true"/>
          <w:lang w:bidi="fa-IR"/>
        </w:rPr>
        <w:t>انسان متوکّل</w:t>
      </w:r>
    </w:p>
    <w:p>
      <w:pPr>
        <w:pStyle w:val="BookText"/>
        <w:rPr/>
      </w:pPr>
      <w:r>
        <w:rPr>
          <w:rFonts w:ascii="Amiri" w:hAnsi="Amiri" w:eastAsia="Amiri" w:cs="Amiri"/>
          <w:color w:val="111111"/>
          <w:sz w:val="28"/>
          <w:sz w:val="28"/>
          <w:szCs w:val="28"/>
          <w:rtl w:val="true"/>
          <w:lang w:bidi="ar-SA"/>
        </w:rPr>
        <w:t>وَ تَوَکَّلْ عَلَی اللّٰهِ وَ کَفیٰ بِاللّٰهِ وَکِیلاً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کَفیٰ بِاللّٰهِ وَکِیلاً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اسلام؛ اسما و صفات؛ اللّه؛ تاریخ؛ توکل؛ تهدید؛ دشمنی؛ سختی؛ عمل؛ غیب؛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مسلمانان؛نفاق؛ وصیت؛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533" w:name="__RefHeading___Toc1214672_2314609296"/>
      <w:bookmarkStart w:id="534" w:name="_Toc179"/>
      <w:bookmarkEnd w:id="53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82</w:t>
      </w:r>
      <w:r>
        <w:rPr>
          <w:rtl w:val="true"/>
        </w:rPr>
        <w:t>]</w:t>
      </w:r>
      <w:bookmarkEnd w:id="534"/>
    </w:p>
    <w:p>
      <w:pPr>
        <w:pStyle w:val="BookText"/>
        <w:rPr/>
      </w:pP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آیا در قرآن تدبّر نمی‌کنند؟ اگر از نزد غیر خدا بود، اختلاف بسیاری در آن 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لزوم تدبّر و اندیشۀ عمیق در قرآن</w:t>
      </w:r>
    </w:p>
    <w:p>
      <w:pPr>
        <w:pStyle w:val="BookText"/>
        <w:rPr/>
      </w:pPr>
      <w:r>
        <w:rPr>
          <w:rFonts w:ascii="Amiri" w:hAnsi="Amiri" w:eastAsia="Amiri" w:cs="Amiri"/>
          <w:color w:val="111111"/>
          <w:sz w:val="28"/>
          <w:sz w:val="28"/>
          <w:szCs w:val="28"/>
          <w:rtl w:val="true"/>
          <w:lang w:bidi="ar-SA"/>
        </w:rPr>
        <w:t>أَ فَلاٰ یَتَدَبَّرُونَ الْقُرْآنَ</w:t>
      </w:r>
    </w:p>
    <w:p>
      <w:pPr>
        <w:pStyle w:val="BookText"/>
        <w:rPr/>
      </w:pPr>
      <w:r>
        <w:rPr>
          <w:rFonts w:ascii="IRNazanin" w:hAnsi="IRNazanin" w:eastAsia="IRNazanin"/>
          <w:color w:val="111111"/>
          <w:sz w:val="28"/>
          <w:sz w:val="28"/>
          <w:szCs w:val="28"/>
          <w:rtl w:val="true"/>
          <w:lang w:bidi="fa-IR"/>
        </w:rPr>
        <w:t xml:space="preserve">اندیشه و تأمل مداوم در یک چیز را تدبّر می‌گویند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اندیشة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دلیل حقانیت رسالت‌پیامبر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أَرْسَلْنٰاکَ لِلنّٰاسِ رَسُولاً وَ کَفیٰ بِاللّٰهِ شَهِیداً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یَتَدَبَّرُونَ الْقُرْآنَ</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خدا، شاهد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بالله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چگونگی شهادت را این چنین توضیح می‌دهد که خداوند قرآن را به صورت معجزه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گواه حقانیّت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قابل فهم برای همه</w:t>
      </w:r>
    </w:p>
    <w:p>
      <w:pPr>
        <w:pStyle w:val="BookText"/>
        <w:rPr/>
      </w:pPr>
      <w:r>
        <w:rPr>
          <w:rFonts w:ascii="Amiri" w:hAnsi="Amiri" w:eastAsia="Amiri" w:cs="Amiri"/>
          <w:color w:val="111111"/>
          <w:sz w:val="28"/>
          <w:sz w:val="28"/>
          <w:szCs w:val="28"/>
          <w:rtl w:val="true"/>
          <w:lang w:bidi="ar-SA"/>
        </w:rPr>
        <w:t>أَ فَلاٰ یَتَدَبَّرُونَ الْقُرْآنَ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نام کتاب آسمانی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یَتَدَبَّرُونَ الْقُرْآنَ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نکردن در قرآن، مورد توبیخ و سرزنش خداوند</w:t>
      </w:r>
    </w:p>
    <w:p>
      <w:pPr>
        <w:pStyle w:val="BookText"/>
        <w:rPr/>
      </w:pPr>
      <w:r>
        <w:rPr>
          <w:rFonts w:ascii="Amiri" w:hAnsi="Amiri" w:eastAsia="Amiri" w:cs="Amiri"/>
          <w:color w:val="111111"/>
          <w:sz w:val="28"/>
          <w:sz w:val="28"/>
          <w:szCs w:val="28"/>
          <w:rtl w:val="true"/>
          <w:lang w:bidi="ar-SA"/>
        </w:rPr>
        <w:t>أَ فَلاٰ یَتَدَبَّرُونَ الْقُرْآنَ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زمینۀ برطرف شدن نفاق و ضعف ایمان</w:t>
      </w:r>
    </w:p>
    <w:p>
      <w:pPr>
        <w:pStyle w:val="BookText"/>
        <w:rPr/>
      </w:pPr>
      <w:r>
        <w:rPr>
          <w:rFonts w:ascii="Amiri" w:hAnsi="Amiri" w:eastAsia="Amiri" w:cs="Amiri"/>
          <w:color w:val="111111"/>
          <w:sz w:val="28"/>
          <w:sz w:val="28"/>
          <w:szCs w:val="28"/>
          <w:rtl w:val="true"/>
          <w:lang w:bidi="ar-SA"/>
        </w:rPr>
        <w:t xml:space="preserve">وَ یَقُولُونَ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ارتباط آیه با آیۀ قبل، ترغیب به تدبر در قرآن می‌تواند رهنمودی به منافقان برای برطرف شدن نفاق و ضعف ایمان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از جانب خدا نبود، اختلافات بسیاری در آن یافت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 مِنْ عِنْدِ غَیْرِ اللّٰهِ لَوَجَدُوا فِیهِ اخْتِلاٰفاً کَثِیراً</w:t>
      </w:r>
    </w:p>
    <w:p>
      <w:pPr>
        <w:pStyle w:val="BookText"/>
        <w:rPr/>
      </w:pPr>
      <w:r>
        <w:rPr>
          <w:rFonts w:ascii="IRNazanin" w:hAnsi="IRNazanin" w:eastAsia="IRNazanin"/>
          <w:color w:val="111111"/>
          <w:sz w:val="28"/>
          <w:sz w:val="28"/>
          <w:szCs w:val="28"/>
          <w:rtl w:val="true"/>
          <w:lang w:bidi="fa-IR"/>
        </w:rPr>
        <w:t>مفاد آیه این است که قرآن به صورت تدریجی و در شرایط بسیار مختلف نازل گردید و اگر از جانب غیر خداوند بود، طبعاً اختلافهای فراوانی در آن پدیدار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قرآن، شاهد حقانیت آن</w:t>
      </w:r>
    </w:p>
    <w:p>
      <w:pPr>
        <w:pStyle w:val="BookText"/>
        <w:rPr/>
      </w:pP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منزّه از هر گونه ناهمگونی و تضاد و تناقض</w:t>
      </w:r>
    </w:p>
    <w:p>
      <w:pPr>
        <w:pStyle w:val="BookText"/>
        <w:rPr/>
      </w:pPr>
      <w:r>
        <w:rPr>
          <w:rFonts w:ascii="Amiri" w:hAnsi="Amiri" w:eastAsia="Amiri" w:cs="Amiri"/>
          <w:color w:val="111111"/>
          <w:sz w:val="28"/>
          <w:sz w:val="28"/>
          <w:szCs w:val="28"/>
          <w:rtl w:val="true"/>
          <w:lang w:bidi="ar-SA"/>
        </w:rPr>
        <w:t>وَ لَوْ کٰانَ مِنْ عِنْدِ غَیْرِ اللّٰهِ لَوَجَدُوا فِیهِ اخْتِلاٰفاً کَثِیراً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است؛ یعنی در صورتی که قرآن از ناحیۀ غیر خداوند بود، در آن اختلاف یافت می‌شد و این اختلاف همواره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گرفته نمی‌شود و از قرآن انواع و اقسام اختلافات نفی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اندیشه و برهان</w:t>
      </w:r>
    </w:p>
    <w:p>
      <w:pPr>
        <w:pStyle w:val="BookText"/>
        <w:rPr/>
      </w:pP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پیراستگی قرآن از هر گونه اختلاف، دلیل صدور آن از جانب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 مِنْ عِنْدِ غَیْرِ اللّٰهِ لَوَجَدُوا فِیهِ اخْتِلاٰفاً کَثِیراً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جانب خدا باشد، دور از اختلاف و تضاد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 مِنْ عِنْدِ غَیْرِ اللّٰهِ لَوَجَدُوا فِیهِ اخْتِلاٰفاً کَثِیراً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عاری از هر گونه اختلاف</w:t>
      </w:r>
    </w:p>
    <w:p>
      <w:pPr>
        <w:pStyle w:val="BookText"/>
        <w:rPr/>
      </w:pPr>
      <w:r>
        <w:rPr>
          <w:rFonts w:ascii="Amiri" w:hAnsi="Amiri" w:eastAsia="Amiri" w:cs="Amiri"/>
          <w:color w:val="111111"/>
          <w:sz w:val="28"/>
          <w:sz w:val="28"/>
          <w:szCs w:val="28"/>
          <w:rtl w:val="true"/>
          <w:lang w:bidi="ar-SA"/>
        </w:rPr>
        <w:t>وَ لَوْ کٰانَ مِنْ عِنْدِ غَیْرِ اللّٰهِ لَوَجَدُوا فِیهِ اخْتِلاٰفاً کَثِیراً</w:t>
      </w:r>
    </w:p>
    <w:p>
      <w:pPr>
        <w:pStyle w:val="BookText"/>
        <w:rPr/>
      </w:pPr>
      <w:r>
        <w:rPr>
          <w:rFonts w:ascii="IRNazanin" w:hAnsi="IRNazanin" w:eastAsia="IRNazanin"/>
          <w:color w:val="111111"/>
          <w:sz w:val="28"/>
          <w:sz w:val="28"/>
          <w:szCs w:val="28"/>
          <w:rtl w:val="true"/>
          <w:lang w:bidi="fa-IR"/>
        </w:rPr>
        <w:t xml:space="preserve">دلیل عدم وجود اختلاف در قرآن، از جانب خدا بودن آن دانسته شده است، بنابراین همۀ کتابهای آسمانی نیز دارای این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پیراسته بودن از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وجود اختلاف در قرآن، معلول نگرش سطحی و عدم تدبّر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و معارف تدوین شده توسط بشر، همواره قرین اختلافات و تضادهای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 مِنْ عِنْدِ غَیْرِ اللّٰهِ لَوَجَدُوا فِیهِ اخْتِلاٰفاً کَثِیراً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ناتوان از ارائۀ مفاهیم و تعالیمی همگون و بدون اختلاف، همچون قرآن</w:t>
      </w:r>
    </w:p>
    <w:p>
      <w:pPr>
        <w:pStyle w:val="BookText"/>
        <w:rPr/>
      </w:pPr>
      <w:r>
        <w:rPr>
          <w:rFonts w:ascii="Amiri" w:hAnsi="Amiri" w:eastAsia="Amiri" w:cs="Amiri"/>
          <w:color w:val="111111"/>
          <w:sz w:val="28"/>
          <w:sz w:val="28"/>
          <w:szCs w:val="28"/>
          <w:rtl w:val="true"/>
          <w:lang w:bidi="ar-SA"/>
        </w:rPr>
        <w:t>وَ لَوْ کٰانَ مِنْ عِنْدِ غَیْرِ اللّٰهِ لَوَجَدُوا فِیهِ اخْتِلاٰفاً کَثِیراً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آدمی، همواره در حال تغییر و تحوّل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کٰانَ مِنْ عِنْدِ غَیْرِ اللّٰهِ لَوَجَدُوا فِیهِ اخْتِلاٰفاً کَثِیراً</w:t>
      </w:r>
      <w:bookmarkStart w:id="535" w:name="pg19783_214789"/>
    </w:p>
    <w:p>
      <w:pPr>
        <w:pStyle w:val="BookText"/>
        <w:rPr/>
      </w:pPr>
      <w:bookmarkEnd w:id="5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اسلام؛ اللّه؛ انجیل؛ انسان؛ باطل؛ تدبر؛ تعلیم؛ تفکر؛ تورات؛ رشد؛ عجز؛ قرآن؛ کتاب؛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نبوت؛ نفاق</w:t>
      </w:r>
    </w:p>
    <w:p>
      <w:pPr>
        <w:pStyle w:val="Heading3"/>
        <w:numPr>
          <w:ilvl w:val="2"/>
          <w:numId w:val="1"/>
        </w:numPr>
        <w:rPr/>
      </w:pPr>
      <w:bookmarkStart w:id="536" w:name="__RefHeading___Toc1214674_2314609296"/>
      <w:bookmarkStart w:id="537" w:name="_Toc180"/>
      <w:bookmarkEnd w:id="53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83</w:t>
      </w:r>
      <w:r>
        <w:rPr>
          <w:rtl w:val="true"/>
        </w:rPr>
        <w:t>]</w:t>
      </w:r>
      <w:bookmarkEnd w:id="537"/>
    </w:p>
    <w:p>
      <w:pPr>
        <w:pStyle w:val="BookText"/>
        <w:rPr/>
      </w:pPr>
      <w:r>
        <w:rPr>
          <w:rFonts w:ascii="Amiri" w:hAnsi="Amiri" w:eastAsia="Amiri" w:cs="Amiri"/>
          <w:color w:val="111111"/>
          <w:sz w:val="28"/>
          <w:sz w:val="28"/>
          <w:szCs w:val="28"/>
          <w:rtl w:val="true"/>
          <w:lang w:bidi="ar-SA"/>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و چون خبری از امنیّت یا ترس به آنان برسد، آن را منتشر می‌کنند؛ و اگر آن را به پیامبر و کسانی از خودشان که متولّیان امرند، ارجاع می‌دادند، کسانی از آنان که اهل استنباط‌اند آن را تشخیص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خدا بر شما نبود، جز اندکی، همه از شیطان پیروی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خداوند از افشاکنندگان اخباری که موجب احساس امنیت از هجوم دشمن و یا موجب ترس و وحشت از دشمن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امنیتی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جٰاءَهُمْ أَمْرٌ مِنَ الْأَمْنِ أَوِ الْخَوْفِ أَذٰاعُوا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اخبار امنیتی از سوی برخی از مسلمانان صدر اسلام</w:t>
      </w:r>
    </w:p>
    <w:p>
      <w:pPr>
        <w:pStyle w:val="BookText"/>
        <w:rPr/>
      </w:pPr>
      <w:r>
        <w:rPr>
          <w:rFonts w:ascii="Amiri" w:hAnsi="Amiri" w:eastAsia="Amiri" w:cs="Amiri"/>
          <w:color w:val="111111"/>
          <w:sz w:val="28"/>
          <w:sz w:val="28"/>
          <w:szCs w:val="28"/>
          <w:rtl w:val="true"/>
          <w:lang w:bidi="ar-SA"/>
        </w:rPr>
        <w:t>وَ إِذٰا جٰاءَهُمْ أَمْرٌ مِنَ الْأَمْنِ أَوِ الْخَوْفِ أَذٰاعُوا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رازداری و حفظ اخبار امنیّتی</w:t>
      </w:r>
    </w:p>
    <w:p>
      <w:pPr>
        <w:pStyle w:val="BookText"/>
        <w:rPr/>
      </w:pPr>
      <w:r>
        <w:rPr>
          <w:rFonts w:ascii="Amiri" w:hAnsi="Amiri" w:eastAsia="Amiri" w:cs="Amiri"/>
          <w:color w:val="111111"/>
          <w:sz w:val="28"/>
          <w:sz w:val="28"/>
          <w:szCs w:val="28"/>
          <w:rtl w:val="true"/>
          <w:lang w:bidi="ar-SA"/>
        </w:rPr>
        <w:t>وَ إِذٰا جٰاءَهُمْ أَمْرٌ مِنَ الْأَمْنِ أَوِ الْخَوْفِ أَذٰاعُوا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ارائۀ اخبار امنیّتی به رهبران جامعه</w:t>
      </w:r>
    </w:p>
    <w:p>
      <w:pPr>
        <w:pStyle w:val="BookText"/>
        <w:rPr/>
      </w:pPr>
      <w:r>
        <w:rPr>
          <w:rFonts w:ascii="IRNazanin" w:hAnsi="IRNazanin" w:eastAsia="IRNazanin"/>
          <w:color w:val="111111"/>
          <w:sz w:val="28"/>
          <w:sz w:val="28"/>
          <w:szCs w:val="28"/>
          <w:rtl w:val="true"/>
          <w:lang w:bidi="fa-IR"/>
        </w:rPr>
        <w:t>و لوردوه الی الرسول و الی اولی الامر منهم</w:t>
      </w:r>
    </w:p>
    <w:p>
      <w:pPr>
        <w:pStyle w:val="BookText"/>
        <w:rPr/>
      </w:pPr>
      <w:r>
        <w:rPr>
          <w:rFonts w:ascii="IRNazanin" w:hAnsi="IRNazanin" w:eastAsia="IRNazanin"/>
          <w:color w:val="111111"/>
          <w:sz w:val="28"/>
          <w:sz w:val="28"/>
          <w:szCs w:val="28"/>
          <w:rtl w:val="true"/>
          <w:lang w:bidi="fa-IR"/>
        </w:rPr>
        <w:t>چون از ترک ارائۀ اخبار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اولواالامر مذمت شده است، معلوم می‌شود ارائۀ این گونه اخبار به رهبران جامعه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امنیتی جامعه قبل از انتشار باید مورد ارزیابی مقامهای مسؤول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لوردوه الی الرسول و الی اولی الامر منهم لعلمه الذین یستنبطونه منهم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اخبار امنیتی باید مورد ارزیابی قرار گیرد تا صحیح و سقیم مشخص گردد و آنچه به صلاح</w:t>
      </w:r>
    </w:p>
    <w:p>
      <w:pPr>
        <w:pStyle w:val="BookText"/>
        <w:rPr/>
      </w:pPr>
      <w:r>
        <w:rPr>
          <w:rFonts w:ascii="IRNazanin" w:hAnsi="IRNazanin" w:eastAsia="IRNazanin"/>
          <w:color w:val="111111"/>
          <w:sz w:val="28"/>
          <w:sz w:val="28"/>
          <w:szCs w:val="28"/>
          <w:rtl w:val="true"/>
          <w:lang w:bidi="fa-IR"/>
        </w:rPr>
        <w:t>جامعه نیست، منتشر نشود و آنچه لازم است، منتشر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اخبار امنیّتی و تشخیص صحیح آن،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جامعه</w:t>
      </w:r>
    </w:p>
    <w:p>
      <w:pPr>
        <w:pStyle w:val="BookText"/>
        <w:rPr/>
      </w:pPr>
      <w:r>
        <w:rPr>
          <w:rFonts w:ascii="IRNazanin" w:hAnsi="IRNazanin" w:eastAsia="IRNazanin"/>
          <w:color w:val="111111"/>
          <w:sz w:val="28"/>
          <w:sz w:val="28"/>
          <w:szCs w:val="28"/>
          <w:rtl w:val="true"/>
          <w:lang w:bidi="fa-IR"/>
        </w:rPr>
        <w:t>و لوردوه الی الرسول و الی اولی الامر منهم لعلمه الذین یستنبطونه منهم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تشکیلات‌خبری برای‌جمع‌آوری و ارزیابی خبرهای سرنوشت‌ساز و عرضۀ آن، از شؤون رهبری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رَدُّوهُ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الَّذِینَ یَسْتَنْبِطُونَهُ مِنْهُمْ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و انتشار اخبار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شکست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صلاحدید رهبران جامعه</w:t>
      </w:r>
    </w:p>
    <w:p>
      <w:pPr>
        <w:pStyle w:val="BookText"/>
        <w:rPr/>
      </w:pPr>
      <w:r>
        <w:rPr>
          <w:rFonts w:ascii="Amiri" w:hAnsi="Amiri" w:eastAsia="Amiri" w:cs="Amiri"/>
          <w:color w:val="111111"/>
          <w:sz w:val="28"/>
          <w:sz w:val="28"/>
          <w:szCs w:val="28"/>
          <w:rtl w:val="true"/>
          <w:lang w:bidi="ar-SA"/>
        </w:rPr>
        <w:t xml:space="preserve">وَ إِذٰا جٰاءَهُمْ أَمْرٌ مِنَ الْأَمْنِ أَوِ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الَّذِینَ یَسْتَنْبِطُونَهُ مِنْهُمْ</w:t>
      </w:r>
    </w:p>
    <w:p>
      <w:pPr>
        <w:pStyle w:val="BookText"/>
        <w:rPr/>
      </w:pPr>
      <w:r>
        <w:rPr>
          <w:rFonts w:ascii="IRNazanin" w:hAnsi="IRNazanin" w:eastAsia="IRNazanin"/>
          <w:color w:val="111111"/>
          <w:sz w:val="28"/>
          <w:sz w:val="28"/>
          <w:szCs w:val="28"/>
          <w:rtl w:val="true"/>
          <w:lang w:bidi="fa-IR"/>
        </w:rPr>
        <w:t>با توجه به اینکه آیۀ مورد بحث در بین آیات مربوط به جنگ واقع شده، می‌توان گفت از مصادیق مورد نظر برای اخبار امنیتی، اخبار مربوط به جنگ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رازهای جامعۀ اسلامی را منتشر می‌کنند، پیروان شیطان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أَذٰاعُوا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لاَتَّبَعْتُمُ الشَّیْطٰانَ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اخبار امنیّتی پیش از تحلیل آنها از سوی رهبران و صلاحدید انتشار آنها، کاری شیطانی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أَذٰاعُوا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لاَتَّبَعْتُمُ الشَّیْطٰانَ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اخبار امنیّتی در جامعه، زمینۀ گمراهی انبوه مردم و پیروی آنان از شیطان</w:t>
      </w:r>
    </w:p>
    <w:p>
      <w:pPr>
        <w:pStyle w:val="BookText"/>
        <w:rPr/>
      </w:pPr>
      <w:r>
        <w:rPr>
          <w:rFonts w:ascii="Amiri" w:hAnsi="Amiri" w:eastAsia="Amiri" w:cs="Amiri"/>
          <w:color w:val="111111"/>
          <w:sz w:val="28"/>
          <w:sz w:val="28"/>
          <w:szCs w:val="28"/>
          <w:rtl w:val="true"/>
          <w:lang w:bidi="ar-SA"/>
        </w:rPr>
        <w:t xml:space="preserve">وَ إِذٰا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لاَتَّبَعْتُمُ الشَّیْطٰانَ إِلاّٰ قَلِیلاً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و اخبار گمراه‌کننده، تأثیرگذار در اقشار وسیعی از جامعه و زمینه‌ساز گمراهی آنان</w:t>
      </w:r>
    </w:p>
    <w:p>
      <w:pPr>
        <w:pStyle w:val="BookText"/>
        <w:rPr/>
      </w:pPr>
      <w:r>
        <w:rPr>
          <w:rFonts w:ascii="Amiri" w:hAnsi="Amiri" w:eastAsia="Amiri" w:cs="Amiri"/>
          <w:color w:val="111111"/>
          <w:sz w:val="28"/>
          <w:sz w:val="28"/>
          <w:szCs w:val="28"/>
          <w:rtl w:val="true"/>
          <w:lang w:bidi="ar-SA"/>
        </w:rPr>
        <w:t xml:space="preserve">أَذٰاعُوا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فَضْلُ اللّٰهِ عَلَیْکُمْ وَ رَحْمَتُهُ لاَتَّبَعْتُمُ الشَّیْطٰانَ إِلاّٰ قَلِیلاً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رحمت الهی، مانع از تأثیر اخبار و شایعات گمراه‌کننده در میان مسلمانان</w:t>
      </w:r>
    </w:p>
    <w:p>
      <w:pPr>
        <w:pStyle w:val="BookText"/>
        <w:rPr/>
      </w:pPr>
      <w:r>
        <w:rPr>
          <w:rFonts w:ascii="Amiri" w:hAnsi="Amiri" w:eastAsia="Amiri" w:cs="Amiri"/>
          <w:color w:val="111111"/>
          <w:sz w:val="28"/>
          <w:sz w:val="28"/>
          <w:szCs w:val="28"/>
          <w:rtl w:val="true"/>
          <w:lang w:bidi="ar-SA"/>
        </w:rPr>
        <w:t>لَوْ لاٰ فَضْلُ اللّٰهِ عَلَیْکُمْ وَ رَحْمَتُهُ لاَتَّبَعْتُمُ الشَّیْطٰانَ إِلاّٰ قَلِیلاً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عدۀ قلیلی از مردم تحت تأثیر شایعات و اخبار گمراه‌کننده قرار نمی‌گیرند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أَذٰاعُوا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فَضْلُ اللّٰهِ عَلَیْکُمْ وَ رَحْمَتُهُ لاَتَّبَعْتُمُ الشَّیْطٰانَ إِلاّٰ قَلِیلاً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اکثریّت مسلمانان از پیروی شیطان، مرهون فضل و رحمت خاص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فَضْلُ اللّٰهِ عَلَیْکُمْ وَ رَحْمَتُهُ لاَتَّبَعْتُمُ الشَّیْطٰانَ إِلاّٰ قَلِیلاً</w:t>
      </w:r>
    </w:p>
    <w:p>
      <w:pPr>
        <w:pStyle w:val="BookText"/>
        <w:rPr/>
      </w:pPr>
      <w:r>
        <w:rPr>
          <w:rFonts w:ascii="IRNazanin" w:hAnsi="IRNazanin" w:eastAsia="IRNazanin"/>
          <w:color w:val="111111"/>
          <w:sz w:val="28"/>
          <w:sz w:val="28"/>
          <w:szCs w:val="28"/>
          <w:rtl w:val="true"/>
          <w:lang w:bidi="fa-IR"/>
        </w:rPr>
        <w:t>با توجه به زمینۀ آیات این بخش از سوره، که دربارۀ غزوۀ بدر صغراست، معنای آیه با عنایت به استثنا،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گروهی اندک از مسلمانان بدون هدایت ویژه خداوند به حکم ضرورت دفاع از اسلام، راهی نبرد شدند و شایعات توانمندی دشمن، آنان را از انجام وظیفه بازنداشت، بر خلاف بسیاری از آنان که به سبب آن شایعات تصمیمی بر شرکت در نبرد نداشتند، ولی ارشادات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حرکت آنان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گروهی اندک از مردمان برای رهایی از پیروی شیطان نیاز به هدایتهای ویژه و دایمی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فَضْلُ اللّٰهِ عَلَیْکُمْ وَ رَحْمَتُهُ لاَتَّبَعْتُمُ الشَّیْطٰانَ إِلاّٰ قَلِیلاً</w:t>
      </w:r>
    </w:p>
    <w:p>
      <w:pPr>
        <w:pStyle w:val="BookText"/>
        <w:rPr/>
      </w:pPr>
      <w:r>
        <w:rPr>
          <w:rFonts w:ascii="IRNazanin" w:hAnsi="IRNazanin" w:eastAsia="IRNazanin"/>
          <w:color w:val="111111"/>
          <w:sz w:val="28"/>
          <w:sz w:val="28"/>
          <w:szCs w:val="28"/>
          <w:rtl w:val="true"/>
          <w:lang w:bidi="fa-IR"/>
        </w:rPr>
        <w:t xml:space="preserve">در برداشت یاد شده مستثنی منه،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اولواالامر، جلوۀ فضل و رحمت الهی</w:t>
      </w:r>
    </w:p>
    <w:p>
      <w:pPr>
        <w:pStyle w:val="BookText"/>
        <w:rPr/>
      </w:pPr>
      <w:r>
        <w:rPr>
          <w:rFonts w:ascii="Amiri" w:hAnsi="Amiri" w:eastAsia="Amiri" w:cs="Amiri"/>
          <w:color w:val="111111"/>
          <w:sz w:val="28"/>
          <w:sz w:val="28"/>
          <w:szCs w:val="28"/>
          <w:rtl w:val="true"/>
          <w:lang w:bidi="ar-SA"/>
        </w:rPr>
        <w:t xml:space="preserve">وَ لَوْ رَدُّوهُ إِلَی الرَّسُولِ وَ إِلیٰ أُولِی الْأَمْرِ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w:t>
      </w:r>
    </w:p>
    <w:p>
      <w:pPr>
        <w:pStyle w:val="BookText"/>
        <w:rPr/>
      </w:pPr>
      <w:r>
        <w:rPr>
          <w:rFonts w:ascii="IRNazanin" w:hAnsi="IRNazanin" w:eastAsia="IRNazanin"/>
          <w:color w:val="111111"/>
          <w:sz w:val="28"/>
          <w:sz w:val="28"/>
          <w:szCs w:val="28"/>
          <w:rtl w:val="true"/>
          <w:lang w:bidi="fa-IR"/>
        </w:rPr>
        <w:t>برخی برآنند که مصداق مورد نظر برای فضل و رحمت خدا در آیۀ مورد بحث، رسول خدا و ولی امر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غزوۀ بدر صغرا، که زمینۀ نزول این آیات است، مؤید این معنا می‌باشد؛ زیرا رسول خدا با تصمیم قاطع خویش برای حضور در آن پیکار، مانع تخلف بسیاری از مسلمانان از آن نبرد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رهبری در جلوگیری از انحرافات و پیروی از شیطان</w:t>
      </w:r>
    </w:p>
    <w:p>
      <w:pPr>
        <w:pStyle w:val="BookText"/>
        <w:rPr/>
      </w:pPr>
      <w:r>
        <w:rPr>
          <w:rFonts w:ascii="Amiri" w:hAnsi="Amiri" w:eastAsia="Amiri" w:cs="Amiri"/>
          <w:color w:val="111111"/>
          <w:sz w:val="28"/>
          <w:sz w:val="28"/>
          <w:szCs w:val="28"/>
          <w:rtl w:val="true"/>
          <w:lang w:bidi="ar-SA"/>
        </w:rPr>
        <w:t xml:space="preserve">وَ لَوْ رَدُّوهُ إِلَی الرَّسُولِ وَ إِلیٰ أُولِی الْأَمْرِ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 لاَتَّبَعْتُمُ الشَّیْطٰانَ إِلاّٰ قَلِیلاً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حکومت برای تأمین هدایت بشر</w:t>
      </w:r>
    </w:p>
    <w:p>
      <w:pPr>
        <w:pStyle w:val="BookText"/>
        <w:rPr/>
      </w:pPr>
      <w:r>
        <w:rPr>
          <w:rFonts w:ascii="Amiri" w:hAnsi="Amiri" w:eastAsia="Amiri" w:cs="Amiri"/>
          <w:color w:val="111111"/>
          <w:sz w:val="28"/>
          <w:sz w:val="28"/>
          <w:szCs w:val="28"/>
          <w:rtl w:val="true"/>
          <w:lang w:bidi="ar-SA"/>
        </w:rPr>
        <w:t>وَ لَوْ لاٰ فَضْلُ اللّٰهِ عَلَیْکُمْ وَ رَحْمَتُهُ لاَتَّبَعْتُمُ الشَّیْطٰانَ</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اولواالامر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هدایت اکثریت مردم را در گرو رسالت و حکومت صالح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تأمین هدایت بشر، چاره‌ای جز حکومت صالح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مسلمانان از پیروی شیطان در اکثر امور، مرهون فضل و رحمت خاص الهی</w:t>
      </w:r>
    </w:p>
    <w:p>
      <w:pPr>
        <w:pStyle w:val="BookText"/>
        <w:rPr/>
      </w:pPr>
      <w:r>
        <w:rPr>
          <w:rFonts w:ascii="Amiri" w:hAnsi="Amiri" w:eastAsia="Amiri" w:cs="Amiri"/>
          <w:color w:val="111111"/>
          <w:sz w:val="28"/>
          <w:sz w:val="28"/>
          <w:szCs w:val="28"/>
          <w:rtl w:val="true"/>
          <w:lang w:bidi="ar-SA"/>
        </w:rPr>
        <w:t>وَ لَوْ لاٰ فَضْلُ اللّٰهِ عَلَیْکُمْ وَ رَحْمَتُهُ لاَتَّبَعْتُمُ الشَّیْطٰانَ إِلاّٰ قَلِیلاً</w:t>
      </w:r>
    </w:p>
    <w:p>
      <w:pPr>
        <w:pStyle w:val="BookText"/>
        <w:rPr/>
      </w:pPr>
      <w:r>
        <w:rPr>
          <w:rFonts w:ascii="IRNazanin" w:hAnsi="IRNazanin" w:eastAsia="IRNazanin"/>
          <w:color w:val="111111"/>
          <w:sz w:val="28"/>
          <w:sz w:val="28"/>
          <w:szCs w:val="28"/>
          <w:rtl w:val="true"/>
          <w:lang w:bidi="fa-IR"/>
        </w:rPr>
        <w:t xml:space="preserve">برداشت مذکور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از عموم اموال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غَیَّر أقواماً بالإذاعة فی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جٰاءَهُمْ أَمْرٌ مِنَ الْأَمْنِ أَوِ الْخَوْفِ أَذٰاعُوا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فایّاکم و الإذاعة؛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محمد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عزوجل در سخن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جٰاءَهُمْ أَمْرٌ مِنَ الْأَمْنِ أَوِ</w:t>
      </w:r>
      <w:bookmarkStart w:id="538" w:name="pg19783_214792"/>
    </w:p>
    <w:p>
      <w:pPr>
        <w:pStyle w:val="BookText"/>
        <w:rPr/>
      </w:pPr>
      <w:bookmarkEnd w:id="538"/>
      <w:r>
        <w:rPr>
          <w:rFonts w:ascii="IRNazanin" w:hAnsi="IRNazanin" w:eastAsia="IRNazanin"/>
          <w:color w:val="111111"/>
          <w:sz w:val="28"/>
          <w:sz w:val="28"/>
          <w:szCs w:val="28"/>
          <w:rtl w:val="true"/>
          <w:lang w:bidi="fa-IR"/>
        </w:rPr>
        <w:t xml:space="preserve">اَلْخَوْفِ أَذٰاعُوا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را به خاطر پخش کردن اخبار محرمانه مورد تقبیح کرده است، پس بپرهیزید از افشا کردن اسرار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جُنْذَب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ابوالحسن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کان الفرض علیهم و الواجب لهم من ذلک الوقوف عند التحیّر 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جهلوه فی ذلک الی عالمه و مستنبطه لأنّ اللّه یقول فی محکم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رَدُّوهُ إِلَی الرَّسُولِ وَ إِلیٰ أُولِی الْأَمْرِ مِنْهُمْ لَعَلِمَهُ الَّذِینَ یَسْتَنْبِطُونَهُ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آل محمّد، هم الذین یستنبطون من القران و یعفرون الحلال و الحرام و هم الحجة للّه علی خلقه؛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عبدالله بن 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آنان در این گونه مسائل فرض و واجب بوده که وقتی متحیّر شدند، توقف کنند و مجهولشان را به عالم و مستنبط آن برگردانند زیرا خداوند در کتاب محکمش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رَدُّوهُ إِلَی الرَّسُولِ وَ إِلیٰ أُولِی الْأَمْرِ مِنْهُمْ لَعَلِمَهُ الَّذِینَ یَسْتَنْبِطُونَهُ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یَسْتَنْبِطُونَهُ 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خاندان پیامبر است، آنانند که از قرآن استنباط می‌کنند و حلال و حرام را می‌شناسند، و آنان حجت خدا بر خلق‌اند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اطاعت؛ اقلیت؛ اکثریت؛ اللّه؛ امامت؛ امنیت؛ اولواالامر؛ پیروی؛ ترس؛ حرمت؛ حُکم؛ حکومت؛ راز؛ رحمت؛ شایعه؛ شیطان؛ ضلالت؛ عمل؛ فضل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ملامت؛ هدایت؛</w:t>
      </w:r>
    </w:p>
    <w:p>
      <w:pPr>
        <w:pStyle w:val="Heading3"/>
        <w:numPr>
          <w:ilvl w:val="2"/>
          <w:numId w:val="1"/>
        </w:numPr>
        <w:rPr/>
      </w:pPr>
      <w:bookmarkStart w:id="539" w:name="__RefHeading___Toc1214676_2314609296"/>
      <w:bookmarkStart w:id="540" w:name="_Toc181"/>
      <w:bookmarkEnd w:id="53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84</w:t>
      </w:r>
      <w:r>
        <w:rPr>
          <w:rtl w:val="true"/>
        </w:rPr>
        <w:t>]</w:t>
      </w:r>
      <w:bookmarkEnd w:id="540"/>
    </w:p>
    <w:p>
      <w:pPr>
        <w:pStyle w:val="BookText"/>
        <w:rPr/>
      </w:pPr>
      <w:r>
        <w:rPr>
          <w:rFonts w:ascii="Amiri" w:hAnsi="Amiri" w:eastAsia="Amiri" w:cs="Amiri"/>
          <w:color w:val="111111"/>
          <w:sz w:val="28"/>
          <w:sz w:val="28"/>
          <w:szCs w:val="28"/>
          <w:rtl w:val="true"/>
          <w:lang w:bidi="ar-SA"/>
        </w:rPr>
        <w:t xml:space="preserve">فَقٰاتِلْ فِی سَبِیلِ اَللّٰهِ لاٰ تُکَلَّفُ إِلاّٰ نَفْسَکَ وَ حَرِّضِ اَلْمُؤْمِنِینَ عَسَی اَللّٰهُ أَنْ یَکُفَّ بَأْسَ اَلَّذِینَ کَفَرُوا وَ اَللّٰهُ أَشَدُّ بَأْساً وَ أَشَدُّ تَنْکِیلاً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پس در راه خدا پیکار کن؛ تو جز مسئول خودت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کن؛ امید است که خدا قدرت کافران را باز دارد، و خدا قدرتش شدیدتر و عقوبتش سخت‌تر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در راه خدا، ازوظایف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 فِی سَبِیلِ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نبرد در راه خدا، حتّی با کارشکنی منافقان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فِی سَبِیلِ اللّٰهِ لاٰ تُکَلَّفُ إِلاّٰ نَفْسَکَ وَ حَرِّضِ الْمُؤْمِنِینَ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تفریع بر آیات قبل است که دربارۀ تمرّد منافقان و کوتاهی آنان در مسألۀ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چه آنان حاضر به نبرد نشوند، تو به سوی جنگ روانه شو و مؤمنان را به آن تشویق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مسؤول اعمال خویش است، نه اعمال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تُکَلَّفُ إِلاّٰ نَفْسَکَ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تبلیغ و ارشاد مردم است، نه وادار کردن آنان به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تُکَلَّفُ إِلاّٰ نَفْسَکَ وَ حَرِّضِ الْمُؤْمِنِینَ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پیشتازی رهبران در جهاد و حرکتهای اجتماعی</w:t>
      </w:r>
    </w:p>
    <w:p>
      <w:pPr>
        <w:pStyle w:val="BookText"/>
        <w:rPr/>
      </w:pPr>
      <w:r>
        <w:rPr>
          <w:rFonts w:ascii="Amiri" w:hAnsi="Amiri" w:eastAsia="Amiri" w:cs="Amiri"/>
          <w:color w:val="111111"/>
          <w:sz w:val="28"/>
          <w:sz w:val="28"/>
          <w:szCs w:val="28"/>
          <w:rtl w:val="true"/>
          <w:lang w:bidi="ar-SA"/>
        </w:rPr>
        <w:t>فَقٰاتِلْ فِی سَبِیلِ اللّٰهِ لاٰ تُکَلَّفُ إِلاّٰ نَفْسَکَ وَ حَرِّضِ الْمُؤْمِنِینَ</w:t>
      </w:r>
    </w:p>
    <w:p>
      <w:pPr>
        <w:pStyle w:val="BookText"/>
        <w:rPr/>
      </w:pPr>
      <w:r>
        <w:rPr>
          <w:rFonts w:ascii="IRNazanin" w:hAnsi="IRNazanin" w:eastAsia="IRNazanin"/>
          <w:color w:val="111111"/>
          <w:sz w:val="28"/>
          <w:sz w:val="28"/>
          <w:szCs w:val="28"/>
          <w:rtl w:val="true"/>
          <w:lang w:bidi="fa-IR"/>
        </w:rPr>
        <w:t xml:space="preserve">تقدیم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فَقٰاتِلْ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حَرِّضِ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رهبران الهی باید قبل از دیگران، آمادۀ شرکت در حرکتهای اجتماعی، نظیر جنگ در راه خدا،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برانگیختن و تشویق مؤمنان به جهاد در راه خدا</w:t>
      </w:r>
    </w:p>
    <w:p>
      <w:pPr>
        <w:pStyle w:val="BookText"/>
        <w:rPr/>
      </w:pPr>
      <w:r>
        <w:rPr>
          <w:rFonts w:ascii="Amiri" w:hAnsi="Amiri" w:eastAsia="Amiri" w:cs="Amiri"/>
          <w:color w:val="111111"/>
          <w:sz w:val="28"/>
          <w:sz w:val="28"/>
          <w:szCs w:val="28"/>
          <w:rtl w:val="true"/>
          <w:lang w:bidi="ar-SA"/>
        </w:rPr>
        <w:t xml:space="preserve">فَقٰاتِلْ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حَرِّضِ الْمُؤْمِنِینَ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تبلیغ و ارشاد مردم، برای انجام تکالیف الهی</w:t>
      </w:r>
    </w:p>
    <w:p>
      <w:pPr>
        <w:pStyle w:val="BookText"/>
        <w:rPr/>
      </w:pPr>
      <w:r>
        <w:rPr>
          <w:rFonts w:ascii="Amiri" w:hAnsi="Amiri" w:eastAsia="Amiri" w:cs="Amiri"/>
          <w:color w:val="111111"/>
          <w:sz w:val="28"/>
          <w:sz w:val="28"/>
          <w:szCs w:val="28"/>
          <w:rtl w:val="true"/>
          <w:lang w:bidi="ar-SA"/>
        </w:rPr>
        <w:t xml:space="preserve">فَقٰاتِلْ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حَرِّضِ الْمُؤْمِنِینَ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به مصونیت جامعۀ ایمانی از آسیب مشرکان مکّه</w:t>
      </w:r>
    </w:p>
    <w:p>
      <w:pPr>
        <w:pStyle w:val="BookText"/>
        <w:rPr/>
      </w:pPr>
      <w:r>
        <w:rPr>
          <w:rFonts w:ascii="Amiri" w:hAnsi="Amiri" w:eastAsia="Amiri" w:cs="Amiri"/>
          <w:color w:val="111111"/>
          <w:sz w:val="28"/>
          <w:sz w:val="28"/>
          <w:szCs w:val="28"/>
          <w:rtl w:val="true"/>
          <w:lang w:bidi="ar-SA"/>
        </w:rPr>
        <w:t xml:space="preserve">فَقٰاتِلْ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حَرِّضِ الْمُؤْمِنِینَ عَسَی اللّٰهُ أَنْ یَکُفَّ بَأْسَ الَّذِینَ کَفَرُوا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مایۀ مصونیّت جوامع ایمانی از گزند کافران و مشرکان</w:t>
      </w:r>
    </w:p>
    <w:p>
      <w:pPr>
        <w:pStyle w:val="BookText"/>
        <w:rPr/>
      </w:pPr>
      <w:r>
        <w:rPr>
          <w:rFonts w:ascii="Amiri" w:hAnsi="Amiri" w:eastAsia="Amiri" w:cs="Amiri"/>
          <w:color w:val="111111"/>
          <w:sz w:val="28"/>
          <w:sz w:val="28"/>
          <w:szCs w:val="28"/>
          <w:rtl w:val="true"/>
          <w:lang w:bidi="ar-SA"/>
        </w:rPr>
        <w:t>حَرِّضِ الْمُؤْمِنِینَ عَسَی اللّٰهُ أَنْ یَکُفَّ بَأْسَ الَّذِینَ کَفَرُوا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امیدآفرینی، از روشهای قرآن برای تقویت روحیۀ مؤمنان و برانگیختن آنان به جهاد</w:t>
      </w:r>
    </w:p>
    <w:p>
      <w:pPr>
        <w:pStyle w:val="BookText"/>
        <w:rPr/>
      </w:pPr>
      <w:r>
        <w:rPr>
          <w:rFonts w:ascii="Amiri" w:hAnsi="Amiri" w:eastAsia="Amiri" w:cs="Amiri"/>
          <w:color w:val="111111"/>
          <w:sz w:val="28"/>
          <w:sz w:val="28"/>
          <w:szCs w:val="28"/>
          <w:rtl w:val="true"/>
          <w:lang w:bidi="ar-SA"/>
        </w:rPr>
        <w:t>عَسَی اللّٰهُ أَنْ یَکُفَّ بَأْسَ الَّذِینَ کَفَرُوا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امور به دست خداوند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اللّٰهُ أَنْ یَکُفَّ بَأْسَ الَّذِینَ کَفَرُوا</w:t>
      </w:r>
    </w:p>
    <w:p>
      <w:pPr>
        <w:pStyle w:val="BookText"/>
        <w:rPr/>
      </w:pPr>
      <w:r>
        <w:rPr>
          <w:rFonts w:ascii="IRNazanin" w:hAnsi="IRNazanin" w:eastAsia="IRNazanin"/>
          <w:color w:val="111111"/>
          <w:sz w:val="28"/>
          <w:sz w:val="28"/>
          <w:szCs w:val="28"/>
          <w:rtl w:val="true"/>
          <w:lang w:bidi="fa-IR"/>
        </w:rPr>
        <w:t>بدون تردید بازماندن کافران از آسیب‌رسانی به مؤمنان دارای عللی است، ولی خداوند آن را به خویش نسبت می‌دهد تا برساند که همۀ امور در اختیار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زمانی جنگ احد تا بدر صغرا، برهه‌ای دشوار برای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بَیَّتَ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فِی سَبِیلِ اللّٰهِ لاٰ تُکَلَّفُ إِلاّٰ نَفْسَکَ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مجموع آیات و شأن نزول برداشت یاد شده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بر اساس شأن نزول، این آیات دربارۀ</w:t>
      </w:r>
      <w:bookmarkStart w:id="541" w:name="pg19783_214794"/>
    </w:p>
    <w:p>
      <w:pPr>
        <w:pStyle w:val="BookText"/>
        <w:rPr/>
      </w:pPr>
      <w:bookmarkEnd w:id="541"/>
      <w:r>
        <w:rPr>
          <w:rFonts w:ascii="IRNazanin" w:hAnsi="IRNazanin" w:eastAsia="IRNazanin"/>
          <w:color w:val="111111"/>
          <w:sz w:val="28"/>
          <w:sz w:val="28"/>
          <w:szCs w:val="28"/>
          <w:rtl w:val="true"/>
          <w:lang w:bidi="fa-IR"/>
        </w:rPr>
        <w:t>بدر صغرا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برای جهاد در راه خدا، زمینۀ جلب امداد الهی</w:t>
      </w:r>
    </w:p>
    <w:p>
      <w:pPr>
        <w:pStyle w:val="BookText"/>
        <w:rPr/>
      </w:pPr>
      <w:r>
        <w:rPr>
          <w:rFonts w:ascii="Amiri" w:hAnsi="Amiri" w:eastAsia="Amiri" w:cs="Amiri"/>
          <w:color w:val="111111"/>
          <w:sz w:val="28"/>
          <w:sz w:val="28"/>
          <w:szCs w:val="28"/>
          <w:rtl w:val="true"/>
          <w:lang w:bidi="ar-SA"/>
        </w:rPr>
        <w:t>وَ حَرِّضِ الْمُؤْمِنِینَ عَسَی اللّٰهُ أَنْ یَکُفَّ بَأْسَ الَّذِینَ کَفَرُوا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و آسیب‌رسانی او، بسی سخت‌تر از گزند و عذاب دیگران</w:t>
      </w:r>
    </w:p>
    <w:p>
      <w:pPr>
        <w:pStyle w:val="BookText"/>
        <w:rPr/>
      </w:pPr>
      <w:r>
        <w:rPr>
          <w:rFonts w:ascii="Amiri" w:hAnsi="Amiri" w:eastAsia="Amiri" w:cs="Amiri"/>
          <w:color w:val="111111"/>
          <w:sz w:val="28"/>
          <w:sz w:val="28"/>
          <w:szCs w:val="28"/>
          <w:rtl w:val="true"/>
          <w:lang w:bidi="ar-SA"/>
        </w:rPr>
        <w:t>وَ اللّٰهُ أَشَدُّ بَأْساً وَ أَشَدُّ تَنْکِیلاً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عذاب کردن کسی با قرار دادن او در قید و بند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سُئِل رسول اللّه علیه و آله السّلام شیئاً قطّ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إن کان عنده أعطاه و إن لم یکن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إن شاء اللّه، و لا کافیٰ بالسیّئة قطّ، و ما ألقی سریّة مذ نزلت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 فِی سَبِیلِ اللّٰهِ لاٰ تُکَلَّفُ إِلاّٰ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إلّاوَلّیٰ بنفسه؛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چیزی درخواست نشد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در نزد او چیزی بود، می‌داد و اگر در نزدش چیزی نبود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می‌رسد؛ و هرگز با بدی پاسخ بدی را نداد، و از زمانی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فَقٰاتِلْ فِی سَبِیلِ اللّٰهِ لاٰ تُکَلَّفُ إِلاّٰ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سریّه‌ای پیش نیانداخت مگر این که فرماندهی آن را خود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اللّه؛ امامت؛ امنیت؛ امید؛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تبلیغ؛ تکلیف؛ تنبلی؛ جامعه؛ جهاد؛ دنیا؛ سبیل اللّه؛ شرک؛ عذاب؛ عمل؛ قدرت؛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مکه؛ نصرت؛ وعده؛ بدر 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p>
    <w:p>
      <w:pPr>
        <w:pStyle w:val="Heading3"/>
        <w:numPr>
          <w:ilvl w:val="2"/>
          <w:numId w:val="1"/>
        </w:numPr>
        <w:rPr/>
      </w:pPr>
      <w:bookmarkStart w:id="542" w:name="__RefHeading___Toc1214678_2314609296"/>
      <w:bookmarkStart w:id="543" w:name="_Toc182"/>
      <w:bookmarkEnd w:id="54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85</w:t>
      </w:r>
      <w:r>
        <w:rPr>
          <w:rtl w:val="true"/>
        </w:rPr>
        <w:t>]</w:t>
      </w:r>
      <w:bookmarkEnd w:id="543"/>
    </w:p>
    <w:p>
      <w:pPr>
        <w:pStyle w:val="BookText"/>
        <w:rPr/>
      </w:pPr>
      <w:r>
        <w:rPr>
          <w:rFonts w:ascii="Amiri" w:hAnsi="Amiri" w:eastAsia="Amiri" w:cs="Amiri"/>
          <w:color w:val="111111"/>
          <w:sz w:val="28"/>
          <w:sz w:val="28"/>
          <w:szCs w:val="28"/>
          <w:rtl w:val="true"/>
          <w:lang w:bidi="ar-SA"/>
        </w:rPr>
        <w:t xml:space="preserve">مَنْ یَشْفَعْ شَفٰاعَةً حَسَنَةً یَکُنْ لَهُ نَصِیبٌ مِنْهٰا وَ مَنْ یَشْفَعْ شَفٰاعَةً سَیِّئَةً یَکُنْ لَهُ کِفْلٌ مِنْهٰا وَ کٰانَ اَللّٰهُ عَلیٰ کُلِّ شَیْءٍ مُقِیتاً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هر کس شفاعت خوبی کند، نصیبی از آن برای او خواهد بود؛ و هر کس شفاعت بدی کند، سهمی ازآن برای او خواهد بود، و خدا بر هر چیزی مقتدر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در انجام کار خیر، موجب سهیم شدن در نتیجه و پاداش آن</w:t>
      </w:r>
    </w:p>
    <w:p>
      <w:pPr>
        <w:pStyle w:val="BookText"/>
        <w:rPr/>
      </w:pPr>
      <w:r>
        <w:rPr>
          <w:rFonts w:ascii="Amiri" w:hAnsi="Amiri" w:eastAsia="Amiri" w:cs="Amiri"/>
          <w:color w:val="111111"/>
          <w:sz w:val="28"/>
          <w:sz w:val="28"/>
          <w:szCs w:val="28"/>
          <w:rtl w:val="true"/>
          <w:lang w:bidi="ar-SA"/>
        </w:rPr>
        <w:t>مَنْ یَشْفَعْ شَفٰاعَةً حَسَنَةً یَکُنْ لَهُ نَصِیبٌ مِنْهٰا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تشویق‌کنندگان به جهاد، از</w:t>
      </w:r>
    </w:p>
    <w:p>
      <w:pPr>
        <w:pStyle w:val="BookText"/>
        <w:rPr/>
      </w:pPr>
      <w:r>
        <w:rPr>
          <w:rFonts w:ascii="IRNazanin" w:hAnsi="IRNazanin" w:eastAsia="IRNazanin"/>
          <w:color w:val="111111"/>
          <w:sz w:val="28"/>
          <w:sz w:val="28"/>
          <w:szCs w:val="28"/>
          <w:rtl w:val="true"/>
          <w:lang w:bidi="fa-IR"/>
        </w:rPr>
        <w:t>نتایج اعمال مجاهدان</w:t>
      </w:r>
    </w:p>
    <w:p>
      <w:pPr>
        <w:pStyle w:val="BookText"/>
        <w:rPr/>
      </w:pPr>
      <w:r>
        <w:rPr>
          <w:rFonts w:ascii="Amiri" w:hAnsi="Amiri" w:eastAsia="Amiri" w:cs="Amiri"/>
          <w:color w:val="111111"/>
          <w:sz w:val="28"/>
          <w:sz w:val="28"/>
          <w:szCs w:val="28"/>
          <w:rtl w:val="true"/>
          <w:lang w:bidi="ar-SA"/>
        </w:rPr>
        <w:t xml:space="preserve">وَ حَرِّضِ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یَشْفَعْ شَفٰاعَةً حَسَنَةً یَکُنْ لَهُ نَصِیبٌ مِنْهٰا</w:t>
      </w:r>
    </w:p>
    <w:p>
      <w:pPr>
        <w:pStyle w:val="BookText"/>
        <w:rPr/>
      </w:pPr>
      <w:r>
        <w:rPr>
          <w:rFonts w:ascii="IRNazanin" w:hAnsi="IRNazanin" w:eastAsia="IRNazanin"/>
          <w:color w:val="111111"/>
          <w:sz w:val="28"/>
          <w:sz w:val="28"/>
          <w:szCs w:val="28"/>
          <w:rtl w:val="true"/>
          <w:lang w:bidi="fa-IR"/>
        </w:rPr>
        <w:t>به مقتضای ارتباط آیه با آیۀ قبل، تشویق مسلمانان به جهاد، می‌تواند مصداق مورد نظر از وساطت و شفاعت حسنه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تحریض و تشویق برای جهاد در راه خدا، نوعی وساطت و سببیّت برای انجام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تشویق مردم به جهاد در راه خدا</w:t>
      </w:r>
    </w:p>
    <w:p>
      <w:pPr>
        <w:pStyle w:val="BookText"/>
        <w:rPr/>
      </w:pPr>
      <w:r>
        <w:rPr>
          <w:rFonts w:ascii="Amiri" w:hAnsi="Amiri" w:eastAsia="Amiri" w:cs="Amiri"/>
          <w:color w:val="111111"/>
          <w:sz w:val="28"/>
          <w:sz w:val="28"/>
          <w:szCs w:val="28"/>
          <w:rtl w:val="true"/>
          <w:lang w:bidi="ar-SA"/>
        </w:rPr>
        <w:t xml:space="preserve">وَ حَرِّضِ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یَشْفَعْ شَفٰاعَةً حَسَنَةً یَکُنْ لَهُ نَصِیبٌ مِنْهٰا</w:t>
      </w:r>
    </w:p>
    <w:p>
      <w:pPr>
        <w:pStyle w:val="BookText"/>
        <w:rPr/>
      </w:pPr>
      <w:r>
        <w:rPr>
          <w:rFonts w:ascii="Amiri" w:hAnsi="Amiri" w:eastAsia="Amiri" w:cs="Amiri"/>
          <w:color w:val="111111"/>
          <w:sz w:val="28"/>
          <w:sz w:val="28"/>
          <w:szCs w:val="28"/>
          <w:rtl w:val="true"/>
          <w:lang w:bidi="ar-SA"/>
        </w:rPr>
        <w:t xml:space="preserve">در آیه تشویق مردم به 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و شفاعت برای انجام کارهای نیک، امری پسندیده و مورد تشویق خداوند</w:t>
      </w:r>
    </w:p>
    <w:p>
      <w:pPr>
        <w:pStyle w:val="BookText"/>
        <w:rPr/>
      </w:pPr>
      <w:r>
        <w:rPr>
          <w:rFonts w:ascii="Amiri" w:hAnsi="Amiri" w:eastAsia="Amiri" w:cs="Amiri"/>
          <w:color w:val="111111"/>
          <w:sz w:val="28"/>
          <w:sz w:val="28"/>
          <w:szCs w:val="28"/>
          <w:rtl w:val="true"/>
          <w:lang w:bidi="ar-SA"/>
        </w:rPr>
        <w:t>مَنْ یَشْفَعْ شَفٰاعَةً حَسَنَةً یَکُنْ لَهُ نَصِیبٌ مِنْهٰا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در انجام کارهای ناپسند، موجب سهیم شدن در پیامدهای ناگوار آن</w:t>
      </w:r>
    </w:p>
    <w:p>
      <w:pPr>
        <w:pStyle w:val="BookText"/>
        <w:rPr/>
      </w:pPr>
      <w:r>
        <w:rPr>
          <w:rFonts w:ascii="Amiri" w:hAnsi="Amiri" w:eastAsia="Amiri" w:cs="Amiri"/>
          <w:color w:val="111111"/>
          <w:sz w:val="28"/>
          <w:sz w:val="28"/>
          <w:szCs w:val="28"/>
          <w:rtl w:val="true"/>
          <w:lang w:bidi="ar-SA"/>
        </w:rPr>
        <w:t>مَنْ یَشْفَعْ شَفٰاعَةً حَسَنَةً یَکُنْ لَهُ نَصِیبٌ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نصیب و بهره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بازدارندگان مردم از جهاد در راه خدا، سهیم در کیفر ترک آن</w:t>
      </w:r>
    </w:p>
    <w:p>
      <w:pPr>
        <w:pStyle w:val="BookText"/>
        <w:rPr/>
      </w:pPr>
      <w:r>
        <w:rPr>
          <w:rFonts w:ascii="Amiri" w:hAnsi="Amiri" w:eastAsia="Amiri" w:cs="Amiri"/>
          <w:color w:val="111111"/>
          <w:sz w:val="28"/>
          <w:sz w:val="28"/>
          <w:szCs w:val="28"/>
          <w:rtl w:val="true"/>
          <w:lang w:bidi="ar-SA"/>
        </w:rPr>
        <w:t xml:space="preserve">وَ إِذٰا جٰاءَهُمْ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یَشْفَعْ شَفٰاعَةً حَسَنَةً یَکُنْ لَهُ نَصِیبٌ مِنْهٰا</w:t>
      </w:r>
    </w:p>
    <w:p>
      <w:pPr>
        <w:pStyle w:val="BookText"/>
        <w:rPr/>
      </w:pPr>
      <w:r>
        <w:rPr>
          <w:rFonts w:ascii="IRNazanin" w:hAnsi="IRNazanin" w:eastAsia="IRNazanin"/>
          <w:color w:val="111111"/>
          <w:sz w:val="28"/>
          <w:sz w:val="28"/>
          <w:szCs w:val="28"/>
          <w:rtl w:val="true"/>
          <w:lang w:bidi="fa-IR"/>
        </w:rPr>
        <w:t xml:space="preserve">به مقتضای ارتباط آیه با آیات قبل، 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شَفٰاعَةً 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کارهایی باشد که موجب بازماندن مردم از جهاد در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وساطت در کار بد و ناپسند</w:t>
      </w:r>
    </w:p>
    <w:p>
      <w:pPr>
        <w:pStyle w:val="BookText"/>
        <w:rPr/>
      </w:pPr>
      <w:r>
        <w:rPr>
          <w:rFonts w:ascii="Amiri" w:hAnsi="Amiri" w:eastAsia="Amiri" w:cs="Amiri"/>
          <w:color w:val="111111"/>
          <w:sz w:val="28"/>
          <w:sz w:val="28"/>
          <w:szCs w:val="28"/>
          <w:rtl w:val="true"/>
          <w:lang w:bidi="ar-SA"/>
        </w:rPr>
        <w:t>مَنْ یَشْفَعْ شَفٰاعَةً سَیِّئَةً یَکُنْ لَهُ کِفْلٌ مِنْهٰا</w:t>
      </w:r>
    </w:p>
    <w:p>
      <w:pPr>
        <w:pStyle w:val="BookText"/>
        <w:rPr/>
      </w:pPr>
      <w:r>
        <w:rPr>
          <w:rFonts w:ascii="IRNazanin" w:hAnsi="IRNazanin" w:eastAsia="IRNazanin"/>
          <w:color w:val="111111"/>
          <w:sz w:val="28"/>
          <w:sz w:val="28"/>
          <w:szCs w:val="28"/>
          <w:rtl w:val="true"/>
          <w:lang w:bidi="fa-IR"/>
        </w:rPr>
        <w:t xml:space="preserve">با توجه به این که وساطت‌کنندگان کارهای ناپسند، سهیم در پیامدهای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کیفرهای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حرمت این گونه وساطتها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تدوین و تنظیم قوانینی در جهت سهیم کردن واسطه‌های کارهای نیک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مباشران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نتایج و پیامدهای آن اعمال</w:t>
      </w:r>
    </w:p>
    <w:p>
      <w:pPr>
        <w:pStyle w:val="BookText"/>
        <w:rPr/>
      </w:pPr>
      <w:r>
        <w:rPr>
          <w:rFonts w:ascii="Amiri" w:hAnsi="Amiri" w:eastAsia="Amiri" w:cs="Amiri"/>
          <w:color w:val="111111"/>
          <w:sz w:val="28"/>
          <w:sz w:val="28"/>
          <w:szCs w:val="28"/>
          <w:rtl w:val="true"/>
          <w:lang w:bidi="ar-SA"/>
        </w:rPr>
        <w:t xml:space="preserve">مَنْ یَشْفَعْ شَفٰاعَةً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یَشْفَعْ شَفٰاعَةً سَیِّئَةً یَکُنْ لَهُ کِفْلٌ مِنْهٰا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مقتدر حافظ و نگهبان هر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 کُلِّ شَیْءٍ مُقِیتاً</w:t>
      </w:r>
    </w:p>
    <w:p>
      <w:pPr>
        <w:pStyle w:val="BookText"/>
        <w:rPr/>
      </w:pP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مقتدر، حافظ و نگهبان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خوب و بد اشخاص، محفوظ است و از بین نخواهد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 کُلِّ شَیْءٍ مُقِیتاً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نگهبانی خداوند، پس از بیان عملکردهای خوب و بد</w:t>
      </w:r>
      <w:bookmarkStart w:id="544" w:name="pg19783_214796"/>
    </w:p>
    <w:p>
      <w:pPr>
        <w:pStyle w:val="BookText"/>
        <w:rPr/>
      </w:pPr>
      <w:bookmarkEnd w:id="544"/>
      <w:r>
        <w:rPr>
          <w:rFonts w:ascii="IRNazanin" w:hAnsi="IRNazanin" w:eastAsia="IRNazanin"/>
          <w:color w:val="111111"/>
          <w:sz w:val="28"/>
          <w:sz w:val="28"/>
          <w:szCs w:val="28"/>
          <w:rtl w:val="true"/>
          <w:lang w:bidi="fa-IR"/>
        </w:rPr>
        <w:t>اشخاص، اشاره به این دارد که اعمال آدمی از بین نخواهد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حفظ اعمال از سوی خدا، برانگیزندۀ انسان به وساطت در کار خیر و پرهیز از وساطت در کار شرّ</w:t>
      </w:r>
    </w:p>
    <w:p>
      <w:pPr>
        <w:pStyle w:val="BookText"/>
        <w:rPr/>
      </w:pPr>
      <w:r>
        <w:rPr>
          <w:rFonts w:ascii="Amiri" w:hAnsi="Amiri" w:eastAsia="Amiri" w:cs="Amiri"/>
          <w:color w:val="111111"/>
          <w:sz w:val="28"/>
          <w:sz w:val="28"/>
          <w:szCs w:val="28"/>
          <w:rtl w:val="true"/>
          <w:lang w:bidi="ar-SA"/>
        </w:rPr>
        <w:t xml:space="preserve">وَ مَنْ یَشْفَعْ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 کُلِّ شَیْءٍ مُقِیتاً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تشویق و تهدید است و به این منظور آورده شده که با توجّه به آن، انگیزه برای انجام اعمال نیک فراهم شود و ترس از انجام اعمال بد به وجود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کٰانَ اللّٰهُ عَلیٰ کُلِّ شَیْءٍ مُقِیتاً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پاداش؛ جهاد؛ حرمت؛ حسنه؛ حُکم؛ خیر و شر؛ ذکر؛ شفاعت؛ عمل؛ کیفر؛ مقیت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نیکان</w:t>
      </w:r>
    </w:p>
    <w:p>
      <w:pPr>
        <w:pStyle w:val="Heading3"/>
        <w:numPr>
          <w:ilvl w:val="2"/>
          <w:numId w:val="1"/>
        </w:numPr>
        <w:rPr/>
      </w:pPr>
      <w:bookmarkStart w:id="545" w:name="__RefHeading___Toc1214680_2314609296"/>
      <w:bookmarkStart w:id="546" w:name="_Toc183"/>
      <w:bookmarkEnd w:id="54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86</w:t>
      </w:r>
      <w:r>
        <w:rPr>
          <w:rtl w:val="true"/>
        </w:rPr>
        <w:t>]</w:t>
      </w:r>
      <w:bookmarkEnd w:id="546"/>
    </w:p>
    <w:p>
      <w:pPr>
        <w:pStyle w:val="BookText"/>
        <w:rPr/>
      </w:pPr>
      <w:r>
        <w:rPr>
          <w:rFonts w:ascii="Amiri" w:hAnsi="Amiri" w:eastAsia="Amiri" w:cs="Amiri"/>
          <w:color w:val="111111"/>
          <w:sz w:val="28"/>
          <w:sz w:val="28"/>
          <w:szCs w:val="28"/>
          <w:rtl w:val="true"/>
          <w:lang w:bidi="ar-SA"/>
        </w:rPr>
        <w:t xml:space="preserve">وَ إِذٰا حُیِّیتُمْ بِتَحِیَّةٍ فَحَیُّوا بِأَحْسَنَ مِنْهٰا أَوْ رُدُّوهٰا إِنَّ اَللّٰهَ کٰانَ عَلیٰ کُلِّ شَیْءٍ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و چون به شما تحیّتی گفته شد، با تحیّتی نیکوتر از آن پاسخ گویید، یا همان را باز گردانید؛ همانا خدا حسابِ همه چیز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پاسخگویی به تحیّت و درود دیگران</w:t>
      </w:r>
    </w:p>
    <w:p>
      <w:pPr>
        <w:pStyle w:val="BookText"/>
        <w:rPr/>
      </w:pPr>
      <w:r>
        <w:rPr>
          <w:rFonts w:ascii="Amiri" w:hAnsi="Amiri" w:eastAsia="Amiri" w:cs="Amiri"/>
          <w:color w:val="111111"/>
          <w:sz w:val="28"/>
          <w:sz w:val="28"/>
          <w:szCs w:val="28"/>
          <w:rtl w:val="true"/>
          <w:lang w:bidi="ar-SA"/>
        </w:rPr>
        <w:t>وَ إِذٰا حُیِّیتُمْ بِتَحِیَّةٍ فَحَیُّوا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دعا و درخواست سلامتی و طول عمر است و سپس در مطلق دعا به کار رفته است و در عرف اسلامی به معنای سلام کردن و درود فرستادن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تحیّت و درود دیگران، باید بهتر از آن، یا همانند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حُیِّیتُمْ بِتَحِیَّةٍ فَحَیُّوا بِأَحْسَنَ مِنْهٰا أَوْ رُدُّوهٰا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امری پسندیده است و پاسخ به آن،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حُیِّیتُمْ بِتَحِیَّةٍ فَحَیُّوا بِأَحْسَنَ مِنْهٰا أَوْ رُدُّوهٰا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روابط عاطفی و اخلاقی و برخوردهای نیکو در جامعۀ اسلامی</w:t>
      </w:r>
    </w:p>
    <w:p>
      <w:pPr>
        <w:pStyle w:val="BookText"/>
        <w:rPr/>
      </w:pPr>
      <w:r>
        <w:rPr>
          <w:rFonts w:ascii="Amiri" w:hAnsi="Amiri" w:eastAsia="Amiri" w:cs="Amiri"/>
          <w:color w:val="111111"/>
          <w:sz w:val="28"/>
          <w:sz w:val="28"/>
          <w:szCs w:val="28"/>
          <w:rtl w:val="true"/>
          <w:lang w:bidi="ar-SA"/>
        </w:rPr>
        <w:t>وَ إِذٰا حُیِّیتُمْ بِتَحِیَّةٍ فَحَیُّوا بِأَحْسَنَ مِنْهٰا أَوْ رُدُّوهٰا</w:t>
      </w:r>
    </w:p>
    <w:p>
      <w:pPr>
        <w:pStyle w:val="BookText"/>
        <w:rPr/>
      </w:pPr>
      <w:r>
        <w:rPr>
          <w:rFonts w:ascii="IRNazanin" w:hAnsi="IRNazanin" w:eastAsia="IRNazanin"/>
          <w:color w:val="111111"/>
          <w:sz w:val="28"/>
          <w:sz w:val="28"/>
          <w:szCs w:val="28"/>
          <w:rtl w:val="true"/>
          <w:lang w:bidi="fa-IR"/>
        </w:rPr>
        <w:t>از اهداف توصیۀ خداوند به پاسخگویی بهتر در برابر درود و تحیت دیگران، می‌تواند ایجاد روابط عاطفی و اخلاقی در جامعۀ اسلامی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ایمانی وظیفه‌دار برقراری روابط مسالمت‌آمیز با جوامعی که خواهان این</w:t>
      </w:r>
      <w:bookmarkStart w:id="547" w:name="pg19783_214797"/>
    </w:p>
    <w:p>
      <w:pPr>
        <w:pStyle w:val="BookText"/>
        <w:rPr/>
      </w:pPr>
      <w:bookmarkEnd w:id="547"/>
      <w:r>
        <w:rPr>
          <w:rFonts w:ascii="IRNazanin" w:hAnsi="IRNazanin" w:eastAsia="IRNazanin"/>
          <w:color w:val="111111"/>
          <w:sz w:val="28"/>
          <w:sz w:val="28"/>
          <w:szCs w:val="28"/>
          <w:rtl w:val="true"/>
          <w:lang w:bidi="fa-IR"/>
        </w:rPr>
        <w:t>نوع مناسبات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حُیِّیتُمْ بِتَحِیَّةٍ فَحَیُّوا بِأَحْسَنَ مِنْهٰا أَوْ رُدُّوهٰا</w:t>
      </w:r>
    </w:p>
    <w:p>
      <w:pPr>
        <w:pStyle w:val="BookText"/>
        <w:rPr/>
      </w:pPr>
      <w:r>
        <w:rPr>
          <w:rFonts w:ascii="IRNazanin" w:hAnsi="IRNazanin" w:eastAsia="IRNazanin"/>
          <w:color w:val="111111"/>
          <w:sz w:val="28"/>
          <w:sz w:val="28"/>
          <w:szCs w:val="28"/>
          <w:rtl w:val="true"/>
          <w:lang w:bidi="fa-IR"/>
        </w:rPr>
        <w:t xml:space="preserve">با توجّه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سلامتی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اگر فردی یا گروهی خواهان سلامت و امنیّت شما باشند، شما نیز خواهان سلامت و امنیت آنان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پاسخگویی بهتر یا برابر به نیکی دیگران</w:t>
      </w:r>
    </w:p>
    <w:p>
      <w:pPr>
        <w:pStyle w:val="BookText"/>
        <w:rPr/>
      </w:pPr>
      <w:r>
        <w:rPr>
          <w:rFonts w:ascii="Amiri" w:hAnsi="Amiri" w:eastAsia="Amiri" w:cs="Amiri"/>
          <w:color w:val="111111"/>
          <w:sz w:val="28"/>
          <w:sz w:val="28"/>
          <w:szCs w:val="28"/>
          <w:rtl w:val="true"/>
          <w:lang w:bidi="ar-SA"/>
        </w:rPr>
        <w:t>وَ إِذٰا حُیِّیتُمْ بِتَحِیَّةٍ فَحَیُّوا بِأَحْسَنَ مِنْهٰا أَوْ رُدُّوهٰا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تسلط خداوند بر حسابرسی و سنجش هر چیز</w:t>
      </w:r>
    </w:p>
    <w:p>
      <w:pPr>
        <w:pStyle w:val="BookText"/>
        <w:rPr/>
      </w:pPr>
      <w:r>
        <w:rPr>
          <w:rFonts w:ascii="Amiri" w:hAnsi="Amiri" w:eastAsia="Amiri" w:cs="Amiri"/>
          <w:color w:val="111111"/>
          <w:sz w:val="28"/>
          <w:sz w:val="28"/>
          <w:szCs w:val="28"/>
          <w:rtl w:val="true"/>
          <w:lang w:bidi="ar-SA"/>
        </w:rPr>
        <w:t>إِنَّ اللّٰهَ کٰانَ عَلیٰ کُلِّ شَیْءٍ حَسِیباً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از انسان مورد حسابرسی خداوند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عَلیٰ کُلِّ شَیْءٍ حَسِیباً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تحیّتها و درودهای اهل ایمان به یکدیگر، مورد محاسبۀ خداوند و در پی دارندۀ اجر و پاداش الهی</w:t>
      </w:r>
    </w:p>
    <w:p>
      <w:pPr>
        <w:pStyle w:val="BookText"/>
        <w:rPr/>
      </w:pPr>
      <w:r>
        <w:rPr>
          <w:rFonts w:ascii="Amiri" w:hAnsi="Amiri" w:eastAsia="Amiri" w:cs="Amiri"/>
          <w:color w:val="111111"/>
          <w:sz w:val="28"/>
          <w:sz w:val="28"/>
          <w:szCs w:val="28"/>
          <w:rtl w:val="true"/>
          <w:lang w:bidi="ar-SA"/>
        </w:rPr>
        <w:t xml:space="preserve">وَ إِذٰا حُیِّیتُمْ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 کُلِّ شَیْءٍ حَسِیباً</w:t>
      </w:r>
    </w:p>
    <w:p>
      <w:pPr>
        <w:pStyle w:val="BookText"/>
        <w:rPr/>
      </w:pPr>
      <w:r>
        <w:rPr>
          <w:rFonts w:ascii="IRNazanin" w:hAnsi="IRNazanin" w:eastAsia="IRNazanin"/>
          <w:color w:val="111111"/>
          <w:sz w:val="28"/>
          <w:sz w:val="28"/>
          <w:szCs w:val="28"/>
          <w:rtl w:val="true"/>
          <w:lang w:bidi="fa-IR"/>
        </w:rPr>
        <w:t>محاسبۀ اعمال نیک کنایه از پاداش‌دهی خداوند بر آن اعمال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حسابرسی دقیق و کامل خداوند، زمینۀ انجام اعمال نیک و پرهیز از اعمال ناروا</w:t>
      </w:r>
    </w:p>
    <w:p>
      <w:pPr>
        <w:pStyle w:val="BookText"/>
        <w:rPr/>
      </w:pPr>
      <w:r>
        <w:rPr>
          <w:rFonts w:ascii="Amiri" w:hAnsi="Amiri" w:eastAsia="Amiri" w:cs="Amiri"/>
          <w:color w:val="111111"/>
          <w:sz w:val="28"/>
          <w:sz w:val="28"/>
          <w:szCs w:val="28"/>
          <w:rtl w:val="true"/>
          <w:lang w:bidi="ar-SA"/>
        </w:rPr>
        <w:t xml:space="preserve">وَ إِذٰا حُیِّیتُمْ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 کُلِّ شَیْءٍ حَسِیباً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اللّٰهَ کٰانَ عَلیٰ کُلِّ شَیْءٍ حَسِیباً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پاداش؛ تحیت؛ جامعه؛ حسابرسی؛ 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صفات؛حُکم؛ ذکر؛ سؤال و جواب؛ عمل؛ قدرت؛ معاشرت؛ وجوب</w:t>
      </w:r>
    </w:p>
    <w:p>
      <w:pPr>
        <w:pStyle w:val="Heading3"/>
        <w:numPr>
          <w:ilvl w:val="2"/>
          <w:numId w:val="1"/>
        </w:numPr>
        <w:rPr/>
      </w:pPr>
      <w:bookmarkStart w:id="548" w:name="__RefHeading___Toc1214682_2314609296"/>
      <w:bookmarkStart w:id="549" w:name="_Toc184"/>
      <w:bookmarkEnd w:id="54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87</w:t>
      </w:r>
      <w:r>
        <w:rPr>
          <w:rtl w:val="true"/>
        </w:rPr>
        <w:t>]</w:t>
      </w:r>
      <w:bookmarkEnd w:id="549"/>
    </w:p>
    <w:p>
      <w:pPr>
        <w:pStyle w:val="BookText"/>
        <w:rPr/>
      </w:pPr>
      <w:r>
        <w:rPr>
          <w:rFonts w:ascii="Amiri" w:hAnsi="Amiri" w:eastAsia="Amiri" w:cs="Amiri"/>
          <w:color w:val="111111"/>
          <w:sz w:val="28"/>
          <w:sz w:val="28"/>
          <w:szCs w:val="28"/>
          <w:rtl w:val="true"/>
          <w:lang w:bidi="ar-SA"/>
        </w:rPr>
        <w:t xml:space="preserve">اَللّٰهُ لاٰ إِلٰهَ إِلاّٰ هُوَ لَیَجْمَعَنَّکُمْ إِلیٰ یَوْمِ اَلْقِیٰامَةِ لاٰ رَیْبَ فِیهِ وَ مَنْ أَصْدَقُ مِنَ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خداست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را روز قیامت که تردیدی در آن نیست گرد خواهد آورد، و کیست که راستگوتر از خدا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معبود شایستۀ پرستش</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لاٰ إِلٰهَ إِلاّٰ هُوَ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تا روز قیامت، در یک جا گردآوری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لَیَجْمَعَنَّکُمْ إِلیٰ یَوْمِ الْقِیٰامَةِ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گردآوری تمامی انسانها</w:t>
      </w:r>
    </w:p>
    <w:p>
      <w:pPr>
        <w:pStyle w:val="BookText"/>
        <w:rPr/>
      </w:pPr>
      <w:r>
        <w:rPr>
          <w:rFonts w:ascii="Amiri" w:hAnsi="Amiri" w:eastAsia="Amiri" w:cs="Amiri"/>
          <w:color w:val="111111"/>
          <w:sz w:val="28"/>
          <w:sz w:val="28"/>
          <w:szCs w:val="28"/>
          <w:rtl w:val="true"/>
          <w:lang w:bidi="ar-SA"/>
        </w:rPr>
        <w:t>لَیَجْمَعَنَّکُمْ إِلیٰ یَوْمِ الْقِیٰامَةِ</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حسابرسی اعمال از سوی خداوند</w:t>
      </w:r>
    </w:p>
    <w:p>
      <w:pPr>
        <w:pStyle w:val="BookText"/>
        <w:rPr/>
      </w:pPr>
      <w:r>
        <w:rPr>
          <w:rFonts w:ascii="Amiri" w:hAnsi="Amiri" w:eastAsia="Amiri" w:cs="Amiri"/>
          <w:color w:val="111111"/>
          <w:sz w:val="28"/>
          <w:sz w:val="28"/>
          <w:szCs w:val="28"/>
          <w:rtl w:val="true"/>
          <w:lang w:bidi="ar-SA"/>
        </w:rPr>
        <w:t xml:space="preserve">إِنَّ اللّٰهَ کٰانَ عَلیٰ کُلِّ شَیْءٍ حَسِیباً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لَیَجْمَعَنَّکُمْ إِلیٰ یَوْمِ الْقِیٰامَةِ</w:t>
      </w:r>
    </w:p>
    <w:p>
      <w:pPr>
        <w:pStyle w:val="BookText"/>
        <w:rPr/>
      </w:pPr>
      <w:r>
        <w:rPr>
          <w:rFonts w:ascii="IRNazanin" w:hAnsi="IRNazanin" w:eastAsia="IRNazanin"/>
          <w:color w:val="111111"/>
          <w:sz w:val="28"/>
          <w:sz w:val="28"/>
          <w:szCs w:val="28"/>
          <w:rtl w:val="true"/>
          <w:lang w:bidi="fa-IR"/>
        </w:rPr>
        <w:t>برداشت یاد شده با توجه به ارتباط آیه با آیۀ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تنها حاکم در عرصۀ قیامت</w:t>
      </w:r>
    </w:p>
    <w:p>
      <w:pPr>
        <w:pStyle w:val="BookText"/>
        <w:rPr/>
      </w:pPr>
      <w:r>
        <w:rPr>
          <w:rFonts w:ascii="Amiri" w:hAnsi="Amiri" w:eastAsia="Amiri" w:cs="Amiri"/>
          <w:color w:val="111111"/>
          <w:sz w:val="28"/>
          <w:sz w:val="28"/>
          <w:szCs w:val="28"/>
          <w:rtl w:val="true"/>
          <w:lang w:bidi="ar-SA"/>
        </w:rPr>
        <w:t>اَللّٰهُ لاٰ إِلٰهَ إِلاّٰ هُوَ لَیَجْمَعَنَّکُمْ إِلیٰ یَوْمِ الْقِیٰامَةِ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حتمی و تردیدناپذیر</w:t>
      </w:r>
    </w:p>
    <w:p>
      <w:pPr>
        <w:pStyle w:val="BookText"/>
        <w:rPr/>
      </w:pPr>
      <w:r>
        <w:rPr>
          <w:rFonts w:ascii="Amiri" w:hAnsi="Amiri" w:eastAsia="Amiri" w:cs="Amiri"/>
          <w:color w:val="111111"/>
          <w:sz w:val="28"/>
          <w:sz w:val="28"/>
          <w:szCs w:val="28"/>
          <w:rtl w:val="true"/>
          <w:lang w:bidi="ar-SA"/>
        </w:rPr>
        <w:t>لَیَجْمَعَنَّکُمْ إِلیٰ یَوْمِ الْقِیٰامَةِ لاٰ رَیْبَ فِیهِ</w:t>
      </w:r>
    </w:p>
    <w:p>
      <w:pPr>
        <w:pStyle w:val="BookText"/>
        <w:rPr/>
      </w:pPr>
      <w:r>
        <w:rPr>
          <w:rFonts w:ascii="IRNazanin" w:hAnsi="IRNazanin" w:eastAsia="IRNazanin"/>
          <w:color w:val="111111"/>
          <w:sz w:val="28"/>
          <w:sz w:val="28"/>
          <w:szCs w:val="28"/>
          <w:rtl w:val="true"/>
          <w:lang w:bidi="fa-IR"/>
        </w:rPr>
        <w:t xml:space="preserve">در برداشت مذکور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ریب فی وقوعه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وقوع و تحقق چنین روزی حتمی و تردیدناپذیر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خداوند راستگوتر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أَصْدَقُ مِنَ اللّٰهِ حَدِیثاً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از ارزشها و ملاکهای فضیلت و کمال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أَصْدَقُ مِنَ اللّٰهِ حَدِیثاً</w:t>
      </w:r>
    </w:p>
    <w:p>
      <w:pPr>
        <w:pStyle w:val="BookText"/>
        <w:rPr/>
      </w:pPr>
      <w:r>
        <w:rPr>
          <w:rFonts w:ascii="IRNazanin" w:hAnsi="IRNazanin" w:eastAsia="IRNazanin"/>
          <w:color w:val="111111"/>
          <w:sz w:val="28"/>
          <w:sz w:val="28"/>
          <w:szCs w:val="28"/>
          <w:rtl w:val="true"/>
          <w:lang w:bidi="fa-IR"/>
        </w:rPr>
        <w:t>توصیف خداوند به راستگوترین راستگویان، دلالت بر ارزش والای راستگویی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الوهیت و کمال مطلق بودن خداوند، موجب پذیرش خبرهای او و اعتقاد به راستی آنها</w:t>
      </w:r>
    </w:p>
    <w:p>
      <w:pPr>
        <w:pStyle w:val="BookText"/>
        <w:rPr/>
      </w:pPr>
      <w:r>
        <w:rPr>
          <w:rFonts w:ascii="Amiri" w:hAnsi="Amiri" w:eastAsia="Amiri" w:cs="Amiri"/>
          <w:color w:val="111111"/>
          <w:sz w:val="28"/>
          <w:sz w:val="28"/>
          <w:szCs w:val="28"/>
          <w:rtl w:val="true"/>
          <w:lang w:bidi="ar-SA"/>
        </w:rPr>
        <w:t>وَ مَنْ أَصْدَقُ مِنَ اللّٰهِ حَدِیثاً</w:t>
      </w:r>
    </w:p>
    <w:p>
      <w:pPr>
        <w:pStyle w:val="BookText"/>
        <w:rPr/>
      </w:pPr>
      <w:r>
        <w:rPr>
          <w:rFonts w:ascii="IRNazanin" w:hAnsi="IRNazanin" w:eastAsia="IRNazanin"/>
          <w:color w:val="111111"/>
          <w:sz w:val="28"/>
          <w:sz w:val="28"/>
          <w:szCs w:val="28"/>
          <w:rtl w:val="true"/>
          <w:lang w:bidi="fa-IR"/>
        </w:rPr>
        <w:t xml:space="preserve">تکیه بر اسم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می‌توانست با ضمیر از آن یاد شود، اشاره به این معناست که الوهیّت، ملازم حقانیّت تمامی اخبار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کمال مطلق، اخبار او با واقع مطابقت دایمی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راستگویی مطلق خداوند، برطرف کنندۀ هر گونه تردید در تحقق قیامت</w:t>
      </w:r>
    </w:p>
    <w:p>
      <w:pPr>
        <w:pStyle w:val="BookText"/>
        <w:rPr/>
      </w:pPr>
      <w:r>
        <w:rPr>
          <w:rFonts w:ascii="Amiri" w:hAnsi="Amiri" w:eastAsia="Amiri" w:cs="Amiri"/>
          <w:color w:val="111111"/>
          <w:sz w:val="28"/>
          <w:sz w:val="28"/>
          <w:szCs w:val="28"/>
          <w:rtl w:val="true"/>
          <w:lang w:bidi="ar-SA"/>
        </w:rPr>
        <w:t>لَیَجْمَعَنَّکُمْ إِلیٰ یَوْمِ الْقِیٰامَةِ لاٰ رَیْبَ فِیهِ وَ مَنْ أَصْدَقُ مِنَ اللّٰهِ حَدِیثاً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انسان؛ توحید؛ جهان بینی؛ حسابرسی؛ ذکر؛ شک؛ صدق؛ عبادت؛ عمل؛ قیامت؛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550" w:name="pg19783_214799"/>
    </w:p>
    <w:p>
      <w:pPr>
        <w:pStyle w:val="Heading3"/>
        <w:numPr>
          <w:ilvl w:val="2"/>
          <w:numId w:val="1"/>
        </w:numPr>
        <w:rPr/>
      </w:pPr>
      <w:bookmarkStart w:id="551" w:name="__RefHeading___Toc1214684_2314609296"/>
      <w:bookmarkStart w:id="552" w:name="_Toc185"/>
      <w:bookmarkEnd w:id="550"/>
      <w:bookmarkEnd w:id="55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88</w:t>
      </w:r>
      <w:r>
        <w:rPr>
          <w:rtl w:val="true"/>
        </w:rPr>
        <w:t>]</w:t>
      </w:r>
      <w:bookmarkEnd w:id="552"/>
    </w:p>
    <w:p>
      <w:pPr>
        <w:pStyle w:val="BookText"/>
        <w:rPr/>
      </w:pPr>
      <w:r>
        <w:rPr>
          <w:rFonts w:ascii="Amiri" w:hAnsi="Amiri" w:eastAsia="Amiri" w:cs="Amiri"/>
          <w:color w:val="111111"/>
          <w:sz w:val="28"/>
          <w:sz w:val="28"/>
          <w:szCs w:val="28"/>
          <w:rtl w:val="true"/>
          <w:lang w:bidi="ar-SA"/>
        </w:rPr>
        <w:t xml:space="preserve">فَمٰا لَکُمْ فِی اَلْمُنٰافِقِینَ فِئَتَیْنِ وَ اَللّٰهُ أَرْکَسَهُمْ بِمٰا کَسَبُوا أَ تُرِیدُونَ أَنْ تَهْدُوا مَنْ أَضَلَّ اَللّٰهُ وَ 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پس چیست شما را که دربارۀ این منافقان دو گروه شده‌اید، با این‌که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سبب آنچه مرتکب شده‌اند وارونه کرده است؟ آیا می‌خواهید کسانی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کرده است هدایت کنید؟ و حال آن که هر که را خدا گمراه کند، هرگز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مسلمانان صدر اسلام، در شیوۀ برخورد با منافقان</w:t>
      </w:r>
    </w:p>
    <w:p>
      <w:pPr>
        <w:pStyle w:val="BookText"/>
        <w:rPr/>
      </w:pPr>
      <w:r>
        <w:rPr>
          <w:rFonts w:ascii="Amiri" w:hAnsi="Amiri" w:eastAsia="Amiri" w:cs="Amiri"/>
          <w:color w:val="111111"/>
          <w:sz w:val="28"/>
          <w:sz w:val="28"/>
          <w:szCs w:val="28"/>
          <w:rtl w:val="true"/>
          <w:lang w:bidi="ar-SA"/>
        </w:rPr>
        <w:t>فَمٰا لَکُمْ فِی الْمُنٰافِقِینَ فِئَتَیْنِ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مسلمانان صدر اسلام از سوی خداوند، به جهت اختلافشان در روش برخورد با منافقان</w:t>
      </w:r>
    </w:p>
    <w:p>
      <w:pPr>
        <w:pStyle w:val="BookText"/>
        <w:rPr/>
      </w:pPr>
      <w:r>
        <w:rPr>
          <w:rFonts w:ascii="Amiri" w:hAnsi="Amiri" w:eastAsia="Amiri" w:cs="Amiri"/>
          <w:color w:val="111111"/>
          <w:sz w:val="28"/>
          <w:sz w:val="28"/>
          <w:szCs w:val="28"/>
          <w:rtl w:val="true"/>
          <w:lang w:bidi="ar-SA"/>
        </w:rPr>
        <w:t>فَمٰا لَکُمْ فِی الْمُنٰافِقِینَ فِئَتَیْنِ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وحدت نظر مسلمانان بر محور فرمانهای الهی در برابر منافقان</w:t>
      </w:r>
    </w:p>
    <w:p>
      <w:pPr>
        <w:pStyle w:val="BookText"/>
        <w:rPr/>
      </w:pPr>
      <w:r>
        <w:rPr>
          <w:rFonts w:ascii="Amiri" w:hAnsi="Amiri" w:eastAsia="Amiri" w:cs="Amiri"/>
          <w:color w:val="111111"/>
          <w:sz w:val="28"/>
          <w:sz w:val="28"/>
          <w:szCs w:val="28"/>
          <w:rtl w:val="true"/>
          <w:lang w:bidi="ar-SA"/>
        </w:rPr>
        <w:t>فَمٰا لَکُمْ فِی الْمُنٰافِقِینَ فِئَتَیْنِ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و طرفداری برخی از مسلمانان عصر بعثت از منافقان</w:t>
      </w:r>
    </w:p>
    <w:p>
      <w:pPr>
        <w:pStyle w:val="BookText"/>
        <w:rPr/>
      </w:pPr>
      <w:r>
        <w:rPr>
          <w:rFonts w:ascii="Amiri" w:hAnsi="Amiri" w:eastAsia="Amiri" w:cs="Amiri"/>
          <w:color w:val="111111"/>
          <w:sz w:val="28"/>
          <w:sz w:val="28"/>
          <w:szCs w:val="28"/>
          <w:rtl w:val="true"/>
          <w:lang w:bidi="ar-SA"/>
        </w:rPr>
        <w:t xml:space="preserve">وَ مَنْ یَشْفَعْ شَفٰاعَةً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لَکُمْ فِی الْمُنٰافِقِینَ فِئَتَیْنِ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آیۀ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بیانگر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شَفٰاعَةً 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و شفاعت از منافقان، مورد نکوهش الهی و مصداق شفاعت بد</w:t>
      </w:r>
    </w:p>
    <w:p>
      <w:pPr>
        <w:pStyle w:val="BookText"/>
        <w:rPr/>
      </w:pPr>
      <w:r>
        <w:rPr>
          <w:rFonts w:ascii="Amiri" w:hAnsi="Amiri" w:eastAsia="Amiri" w:cs="Amiri"/>
          <w:color w:val="111111"/>
          <w:sz w:val="28"/>
          <w:sz w:val="28"/>
          <w:szCs w:val="28"/>
          <w:rtl w:val="true"/>
          <w:lang w:bidi="ar-SA"/>
        </w:rPr>
        <w:t xml:space="preserve">وَ مَنْ یَشْفَعْ شَفٰاعَةً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لَکُمْ فِی الْمُنٰافِقِینَ فِئَتَیْنِ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ناروای منافقان، عامل واژگونه شدن فهم و درک آنان</w:t>
      </w:r>
    </w:p>
    <w:p>
      <w:pPr>
        <w:pStyle w:val="BookText"/>
        <w:rPr/>
      </w:pPr>
      <w:r>
        <w:rPr>
          <w:rFonts w:ascii="Amiri" w:hAnsi="Amiri" w:eastAsia="Amiri" w:cs="Amiri"/>
          <w:color w:val="111111"/>
          <w:sz w:val="28"/>
          <w:sz w:val="28"/>
          <w:szCs w:val="28"/>
          <w:rtl w:val="true"/>
          <w:lang w:bidi="ar-SA"/>
        </w:rPr>
        <w:t>وَ اللّٰهُ أَرْکَسَهُمْ بِمٰا کَسَبُوا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ارکاس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برگرداندن و وارونه کردن است که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آن وارونه شدن درک آنان برای هدایت یافتن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ناروای منافقان، عامل برگشت آنان به کفر و ضلالت</w:t>
      </w:r>
    </w:p>
    <w:p>
      <w:pPr>
        <w:pStyle w:val="BookText"/>
        <w:rPr/>
      </w:pPr>
      <w:r>
        <w:rPr>
          <w:rFonts w:ascii="Amiri" w:hAnsi="Amiri" w:eastAsia="Amiri" w:cs="Amiri"/>
          <w:color w:val="111111"/>
          <w:sz w:val="28"/>
          <w:sz w:val="28"/>
          <w:szCs w:val="28"/>
          <w:rtl w:val="true"/>
          <w:lang w:bidi="ar-SA"/>
        </w:rPr>
        <w:t>وَ اللّٰهُ أَرْکَسَهُمْ بِمٰا کَسَبُوا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بعد، از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ارکاس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 آنان به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و اضلال منافقان از سوی خدا، دلیل لزوم طرد آنان از سوی تمامی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لَکُمْ فِی الْمُنٰافِقِینَ فِئَتَیْنِ وَ اللّٰهُ أَرْکَسَهُمْ بِمٰا کَسَبُوا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أَرْکَسَهُمْ بِمٰا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حالیه است؛ یعنی در حالی که خداوند آنها را وارونه و طرد کرده، چرا از آنان طرفداری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تعیین‌کنندۀ عمل انسان در سرنوشت او</w:t>
      </w:r>
    </w:p>
    <w:p>
      <w:pPr>
        <w:pStyle w:val="BookText"/>
        <w:rPr/>
      </w:pPr>
      <w:r>
        <w:rPr>
          <w:rFonts w:ascii="Amiri" w:hAnsi="Amiri" w:eastAsia="Amiri" w:cs="Amiri"/>
          <w:color w:val="111111"/>
          <w:sz w:val="28"/>
          <w:sz w:val="28"/>
          <w:szCs w:val="28"/>
          <w:rtl w:val="true"/>
          <w:lang w:bidi="ar-SA"/>
        </w:rPr>
        <w:t>وَ اللّٰهُ أَرْکَسَهُمْ بِمٰا کَسَبُوا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آدمیان از سوی خداوند، پیامد و کیفر اعمال ناروای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أَرْکَسَهُمْ بِمٰا کَسَبُوا أَ تُرِیدُونَ أَنْ تَهْدُوا مَنْ أَضَلَّ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هدایت منافقان، از عوامل طرفداری برخی مؤمنان صدر اسلام از آنان</w:t>
      </w:r>
    </w:p>
    <w:p>
      <w:pPr>
        <w:pStyle w:val="BookText"/>
        <w:rPr/>
      </w:pPr>
      <w:r>
        <w:rPr>
          <w:rFonts w:ascii="Amiri" w:hAnsi="Amiri" w:eastAsia="Amiri" w:cs="Amiri"/>
          <w:color w:val="111111"/>
          <w:sz w:val="28"/>
          <w:sz w:val="28"/>
          <w:szCs w:val="28"/>
          <w:rtl w:val="true"/>
          <w:lang w:bidi="ar-SA"/>
        </w:rPr>
        <w:t>أَ تُرِیدُونَ أَنْ تَهْدُوا مَنْ أَضَلَّ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گمراه‌کنندۀ منافقان</w:t>
      </w:r>
    </w:p>
    <w:p>
      <w:pPr>
        <w:pStyle w:val="BookText"/>
        <w:rPr/>
      </w:pPr>
      <w:r>
        <w:rPr>
          <w:rFonts w:ascii="Amiri" w:hAnsi="Amiri" w:eastAsia="Amiri" w:cs="Amiri"/>
          <w:color w:val="111111"/>
          <w:sz w:val="28"/>
          <w:sz w:val="28"/>
          <w:szCs w:val="28"/>
          <w:rtl w:val="true"/>
          <w:lang w:bidi="ar-SA"/>
        </w:rPr>
        <w:t xml:space="preserve">فَمٰا لَکُمْ فِی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تُرِیدُونَ أَنْ تَهْدُوا مَنْ أَضَلَّ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مردم از هدایت کردن گمراه‌کنندگان به دست خداوند</w:t>
      </w:r>
    </w:p>
    <w:p>
      <w:pPr>
        <w:pStyle w:val="BookText"/>
        <w:rPr/>
      </w:pPr>
      <w:r>
        <w:rPr>
          <w:rFonts w:ascii="Amiri" w:hAnsi="Amiri" w:eastAsia="Amiri" w:cs="Amiri"/>
          <w:color w:val="111111"/>
          <w:sz w:val="28"/>
          <w:sz w:val="28"/>
          <w:szCs w:val="28"/>
          <w:rtl w:val="true"/>
          <w:lang w:bidi="ar-SA"/>
        </w:rPr>
        <w:t>وَ مَنْ یُضْلِلِ اللّٰهُ فَلَنْ تَجِدَ لَهُ سَبِیلاً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دارای نظامی قانونمند</w:t>
      </w:r>
    </w:p>
    <w:p>
      <w:pPr>
        <w:pStyle w:val="BookText"/>
        <w:rPr/>
      </w:pPr>
      <w:r>
        <w:rPr>
          <w:rFonts w:ascii="Amiri" w:hAnsi="Amiri" w:eastAsia="Amiri" w:cs="Amiri"/>
          <w:color w:val="111111"/>
          <w:sz w:val="28"/>
          <w:sz w:val="28"/>
          <w:szCs w:val="28"/>
          <w:rtl w:val="true"/>
          <w:lang w:bidi="ar-SA"/>
        </w:rPr>
        <w:t>وَ اللّٰهُ أَرْکَسَهُمْ بِمٰا کَسَبُوا أَ تُرِیدُونَ أَنْ تَهْدُوا مَنْ أَضَلَّ اللّٰهُ وَ مَنْ یُضْلِلِ اللّٰهُ فَلَنْ تَجِدَ لَهُ سَبِیلاً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مردم از هدایت کردن منافقان</w:t>
      </w:r>
    </w:p>
    <w:p>
      <w:pPr>
        <w:pStyle w:val="BookText"/>
        <w:rPr/>
      </w:pPr>
      <w:r>
        <w:rPr>
          <w:rFonts w:ascii="Amiri" w:hAnsi="Amiri" w:eastAsia="Amiri" w:cs="Amiri"/>
          <w:color w:val="111111"/>
          <w:sz w:val="28"/>
          <w:sz w:val="28"/>
          <w:szCs w:val="28"/>
          <w:rtl w:val="true"/>
          <w:lang w:bidi="ar-SA"/>
        </w:rPr>
        <w:t xml:space="preserve">فَمٰا لَکُمْ فِی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تُرِیدُونَ أَنْ تَهْدُوا مَنْ أَضَلَّ اللّٰهُ وَ مَنْ یُضْلِلِ اللّٰهُ فَلَنْ تَجِدَ لَهُ سَبِیلاً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همۀ انسانها و تمامی عوامل در برابر ارادۀ خدا</w:t>
      </w:r>
    </w:p>
    <w:p>
      <w:pPr>
        <w:pStyle w:val="BookText"/>
        <w:rPr/>
      </w:pPr>
      <w:r>
        <w:rPr>
          <w:rFonts w:ascii="Amiri" w:hAnsi="Amiri" w:eastAsia="Amiri" w:cs="Amiri"/>
          <w:color w:val="111111"/>
          <w:sz w:val="28"/>
          <w:sz w:val="28"/>
          <w:szCs w:val="28"/>
          <w:rtl w:val="true"/>
          <w:lang w:bidi="ar-SA"/>
        </w:rPr>
        <w:t>أَ تُرِیدُونَ أَنْ تَهْدُوا مَنْ أَضَلَّ اللّٰهُ وَ مَنْ یُضْلِلِ اللّٰهُ فَلَنْ تَجِدَ لَهُ سَبِیلاً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برخی از مؤمنان صدر اسلام به هدایت منافقان، برخاسته از عدم شناخت سنن الهی در هدایت و گمراهی</w:t>
      </w:r>
    </w:p>
    <w:p>
      <w:pPr>
        <w:pStyle w:val="BookText"/>
        <w:rPr/>
      </w:pPr>
      <w:r>
        <w:rPr>
          <w:rFonts w:ascii="Amiri" w:hAnsi="Amiri" w:eastAsia="Amiri" w:cs="Amiri"/>
          <w:color w:val="111111"/>
          <w:sz w:val="28"/>
          <w:sz w:val="28"/>
          <w:szCs w:val="28"/>
          <w:rtl w:val="true"/>
          <w:lang w:bidi="ar-SA"/>
        </w:rPr>
        <w:t xml:space="preserve">فَمٰا لَکُمْ فِی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تُرِیدُونَ أَنْ تَهْدُوا مَنْ أَضَلَّ اللّٰهُ وَ مَنْ یُضْلِلِ اللّٰهُ فَلَنْ تَجِدَ لَهُ سَبِیلاً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تودۀ مردم از درک هدایت‌ناپذیری انسانها پس از اضلال الهی</w:t>
      </w:r>
    </w:p>
    <w:p>
      <w:pPr>
        <w:pStyle w:val="BookText"/>
        <w:rPr/>
      </w:pPr>
      <w:r>
        <w:rPr>
          <w:rFonts w:ascii="Amiri" w:hAnsi="Amiri" w:eastAsia="Amiri" w:cs="Amiri"/>
          <w:color w:val="111111"/>
          <w:sz w:val="28"/>
          <w:sz w:val="28"/>
          <w:szCs w:val="28"/>
          <w:rtl w:val="true"/>
          <w:lang w:bidi="ar-SA"/>
        </w:rPr>
        <w:t>مَنْ یُضْلِلِ اللّٰهُ فَلَنْ تَجِدَ لَهُ سَبِیلاً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قرار گرفتن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اینکه مؤمنان</w:t>
      </w:r>
      <w:bookmarkStart w:id="553" w:name="pg19783_214801"/>
    </w:p>
    <w:p>
      <w:pPr>
        <w:pStyle w:val="BookText"/>
        <w:rPr/>
      </w:pPr>
      <w:bookmarkEnd w:id="553"/>
      <w:r>
        <w:rPr>
          <w:rFonts w:ascii="IRNazanin" w:hAnsi="IRNazanin" w:eastAsia="IRNazanin"/>
          <w:color w:val="111111"/>
          <w:sz w:val="28"/>
          <w:sz w:val="28"/>
          <w:szCs w:val="28"/>
          <w:rtl w:val="true"/>
          <w:lang w:bidi="fa-IR"/>
        </w:rPr>
        <w:t>مورد خطاب بودند، برای اشاره به این معناست که عموم مردم توان درک این حقیقت را ندارند و فقط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حقیقت را درک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خداوند گمراه کند،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راهی برای هدایت کردن او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فَلَنْ تَجِدَ لَهُ سَبِیلاً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اختلاف؛ اراده؛ اسلام؛ اللّه؛ انسان؛ تولی؛ شفاعت؛ ضلالت؛ عمل؛ کفر؛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ملامت؛ نفاق؛ هدایت</w:t>
      </w:r>
    </w:p>
    <w:p>
      <w:pPr>
        <w:pStyle w:val="Heading3"/>
        <w:numPr>
          <w:ilvl w:val="2"/>
          <w:numId w:val="1"/>
        </w:numPr>
        <w:rPr/>
      </w:pPr>
      <w:bookmarkStart w:id="554" w:name="__RefHeading___Toc1214686_2314609296"/>
      <w:bookmarkStart w:id="555" w:name="_Toc186"/>
      <w:bookmarkEnd w:id="55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89</w:t>
      </w:r>
      <w:r>
        <w:rPr>
          <w:rtl w:val="true"/>
        </w:rPr>
        <w:t>]</w:t>
      </w:r>
      <w:bookmarkEnd w:id="555"/>
    </w:p>
    <w:p>
      <w:pPr>
        <w:pStyle w:val="BookText"/>
        <w:rPr/>
      </w:pPr>
      <w:r>
        <w:rPr>
          <w:rFonts w:ascii="Amiri" w:hAnsi="Amiri" w:eastAsia="Amiri" w:cs="Amiri"/>
          <w:color w:val="111111"/>
          <w:sz w:val="28"/>
          <w:sz w:val="28"/>
          <w:szCs w:val="28"/>
          <w:rtl w:val="true"/>
          <w:lang w:bidi="ar-SA"/>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آرزو دارند، چنان که خود کافرند، شما نیز کافر شوید تا با هم برابر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هیچ دوستی نگیرید تا این‌که در راه خدا هجرت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مسلمانان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روی 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حال تهاجم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بگیرید و هر جا آنان را یافتید بکشیدشان، و از آنان نه دوستی بگیرید و نه یاوری؛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منافقان به کافر شدن مسلمانان و همگون شدن با آنان</w:t>
      </w:r>
    </w:p>
    <w:p>
      <w:pPr>
        <w:pStyle w:val="BookText"/>
        <w:rPr/>
      </w:pPr>
      <w:r>
        <w:rPr>
          <w:rFonts w:ascii="Amiri" w:hAnsi="Amiri" w:eastAsia="Amiri" w:cs="Amiri"/>
          <w:color w:val="111111"/>
          <w:sz w:val="28"/>
          <w:sz w:val="28"/>
          <w:szCs w:val="28"/>
          <w:rtl w:val="true"/>
          <w:lang w:bidi="ar-SA"/>
        </w:rPr>
        <w:t xml:space="preserve">فَمٰا لَکُمْ فِی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تَکْفُرُونَ کَمٰا کَفَرُوا فَتَکُونُونَ سَوٰاءً</w:t>
      </w:r>
    </w:p>
    <w:p>
      <w:pPr>
        <w:pStyle w:val="BookText"/>
        <w:rPr/>
      </w:pPr>
      <w:r>
        <w:rPr>
          <w:rFonts w:ascii="IRNazanin" w:hAnsi="IRNazanin" w:eastAsia="IRNazanin"/>
          <w:color w:val="111111"/>
          <w:sz w:val="28"/>
          <w:sz w:val="28"/>
          <w:szCs w:val="28"/>
          <w:rtl w:val="true"/>
          <w:lang w:bidi="fa-IR"/>
        </w:rPr>
        <w:t xml:space="preserve">سخن در این بخش از آیات، دربارۀ منافقانی است که دارالهجرة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و در جایی دیگر سکنی 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بریده از جامعۀ اسلامی و رویگردان از هجرت، منافق و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لَکُمْ فِی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کَفَرُوا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مسلمانان در مورد تلاش منافقان برای گسترش کفر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وَدُّوا لَوْ تَکْفُرُونَ کَمٰا کَفَرُوا فَتَکُونُونَ سَوٰاءً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دوستی با منافقان تلاش‌کننده برای گسترش کفر</w:t>
      </w:r>
    </w:p>
    <w:p>
      <w:pPr>
        <w:pStyle w:val="BookText"/>
        <w:rPr/>
      </w:pPr>
      <w:r>
        <w:rPr>
          <w:rFonts w:ascii="Amiri" w:hAnsi="Amiri" w:eastAsia="Amiri" w:cs="Amiri"/>
          <w:color w:val="111111"/>
          <w:sz w:val="28"/>
          <w:sz w:val="28"/>
          <w:szCs w:val="28"/>
          <w:rtl w:val="true"/>
          <w:lang w:bidi="ar-SA"/>
        </w:rPr>
        <w:t>وَدُّوا لَوْ تَکْفُرُونَ کَمٰا کَفَرُوا فَتَکُونُونَ سَوٰاءً فَلاٰ تَتَّخِذُوا مِنْهُمْ أَوْلِیٰاءَ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پذیرش ولایت و سرپرستی منافقانِ گسترش‌دهندۀ آیین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وَدُّوا لَوْ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تَتَّخِذُوا مِنْهُمْ أَوْلِیٰاءَ</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سرپرست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جامعۀ ایمانی و سر باز زدن از هجرت، نشانۀ نفاق و بی‌ایمانی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تَتَّخِذُوا مِنْهُمْ أَوْلِیٰاءَ حَتّٰی یُهٰاجِرُوا فِی سَبِیلِ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راه خدا، نشانۀ دست برداشتن از نفاق و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وَدُّوا لَوْ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تَتَّخِذُوا مِنْهُمْ أَوْلِیٰاءَ حَتّٰی یُهٰاجِرُوا فِی سَبِیلِ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ممنوعیّت دوستی و ارتباط با منافقان در صورت دست برداشتن از نفاق، با هجرت در راه خدا</w:t>
      </w:r>
    </w:p>
    <w:p>
      <w:pPr>
        <w:pStyle w:val="BookText"/>
        <w:rPr/>
      </w:pPr>
      <w:r>
        <w:rPr>
          <w:rFonts w:ascii="Amiri" w:hAnsi="Amiri" w:eastAsia="Amiri" w:cs="Amiri"/>
          <w:color w:val="111111"/>
          <w:sz w:val="28"/>
          <w:sz w:val="28"/>
          <w:szCs w:val="28"/>
          <w:rtl w:val="true"/>
          <w:lang w:bidi="ar-SA"/>
        </w:rPr>
        <w:t xml:space="preserve">فَمٰا لَکُمْ فِی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تَتَّخِذُوا مِنْهُمْ أَوْلِیٰاءَ حَتّٰی یُهٰاجِرُوا فِی سَبِیلِ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هجرت در راه خدا و پیوستن به جامعۀ اسلامی</w:t>
      </w:r>
    </w:p>
    <w:p>
      <w:pPr>
        <w:pStyle w:val="BookText"/>
        <w:rPr/>
      </w:pPr>
      <w:r>
        <w:rPr>
          <w:rFonts w:ascii="Amiri" w:hAnsi="Amiri" w:eastAsia="Amiri" w:cs="Amiri"/>
          <w:color w:val="111111"/>
          <w:sz w:val="28"/>
          <w:sz w:val="28"/>
          <w:szCs w:val="28"/>
          <w:rtl w:val="true"/>
          <w:lang w:bidi="ar-SA"/>
        </w:rPr>
        <w:t>حَتّٰی یُهٰاجِرُوا فِی سَبِیلِ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تعقیب و کشتن منافقان، در صورت سر باز زدن آنان از هجرت در راه خدا و پیوستن به جامعۀ ایمانی</w:t>
      </w:r>
    </w:p>
    <w:p>
      <w:pPr>
        <w:pStyle w:val="BookText"/>
        <w:rPr/>
      </w:pPr>
      <w:r>
        <w:rPr>
          <w:rFonts w:ascii="Amiri" w:hAnsi="Amiri" w:eastAsia="Amiri" w:cs="Amiri"/>
          <w:color w:val="111111"/>
          <w:sz w:val="28"/>
          <w:sz w:val="28"/>
          <w:szCs w:val="28"/>
          <w:rtl w:val="true"/>
          <w:lang w:bidi="ar-SA"/>
        </w:rPr>
        <w:t>فَإِنْ تَوَلَّوْا فَخُذُوهُمْ وَ اقْتُلُوهُمْ حَیْثُ وَجَدْتُمُوهُمْ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ترور منافقان، در صورت اصرار بر نفاق و سر باز زدن از هجرت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اقْتُلُوهُمْ حَیْثُ وَجَدْتُمُوهُمْ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وَجَدْتُمُوهُمْ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دلالت می‌کند که امر به کشتن، تنها در مبارزۀ رو در رو نیست، بلکه شامل ترور نیز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یاری جستن از ترک‌کنندگان هجرت</w:t>
      </w:r>
    </w:p>
    <w:p>
      <w:pPr>
        <w:pStyle w:val="BookText"/>
        <w:rPr/>
      </w:pPr>
      <w:r>
        <w:rPr>
          <w:rFonts w:ascii="Amiri" w:hAnsi="Amiri" w:eastAsia="Amiri" w:cs="Amiri"/>
          <w:color w:val="111111"/>
          <w:sz w:val="28"/>
          <w:sz w:val="28"/>
          <w:szCs w:val="28"/>
          <w:rtl w:val="true"/>
          <w:lang w:bidi="ar-SA"/>
        </w:rPr>
        <w:t xml:space="preserve">فَلاٰ تَتَّخِذُوا مِنْهُمْ أَوْلِیٰاءَ حَتّٰی یُهٰاجِرُوا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مِنْهُمْ وَلِیًّا وَ لاٰ نَصِیراً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دوستی با کسانی که هجرت در راه خدا را ترک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تَتَّخِذُوا مِنْهُمْ أَوْلِیٰاءَ حَتّٰی یُهٰاجِرُوا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مِنْهُمْ وَلِیًّا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دوستی و کمک گرفتن از کسانی که ارتباط با آنان زمینۀ تضعیف و سستی عقاید اسلامی است</w:t>
      </w:r>
      <w:r>
        <w:rPr>
          <w:rFonts w:eastAsia="IRNazanin" w:cs="IRNazanin"/>
          <w:color w:val="111111"/>
          <w:sz w:val="28"/>
          <w:szCs w:val="28"/>
          <w:rtl w:val="true"/>
          <w:lang w:bidi="fa-IR"/>
        </w:rPr>
        <w:t>.</w:t>
      </w:r>
      <w:bookmarkStart w:id="556" w:name="pg19783_214803"/>
    </w:p>
    <w:p>
      <w:pPr>
        <w:pStyle w:val="BookText"/>
        <w:rPr/>
      </w:pPr>
      <w:bookmarkEnd w:id="556"/>
      <w:r>
        <w:rPr>
          <w:rFonts w:ascii="Amiri" w:hAnsi="Amiri" w:eastAsia="Amiri" w:cs="Amiri"/>
          <w:color w:val="111111"/>
          <w:sz w:val="28"/>
          <w:sz w:val="28"/>
          <w:szCs w:val="28"/>
          <w:rtl w:val="true"/>
          <w:lang w:bidi="ar-SA"/>
        </w:rPr>
        <w:t xml:space="preserve">وَدُّوا لَوْ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تَتَّخِذُوا مِنْهُمْ أَوْلِیٰاءَ حَتّٰی یُهٰاجِرُوا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مِنْهُمْ وَلِیًّا وَ لاٰ نَصِیراً</w:t>
      </w:r>
    </w:p>
    <w:p>
      <w:pPr>
        <w:pStyle w:val="BookText"/>
        <w:rPr/>
      </w:pPr>
      <w:r>
        <w:rPr>
          <w:rFonts w:ascii="IRNazanin" w:hAnsi="IRNazanin" w:eastAsia="IRNazanin"/>
          <w:color w:val="111111"/>
          <w:sz w:val="28"/>
          <w:sz w:val="28"/>
          <w:szCs w:val="28"/>
          <w:rtl w:val="true"/>
          <w:lang w:bidi="fa-IR"/>
        </w:rPr>
        <w:t xml:space="preserve">در این برداشت،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ترور؛ جامعه؛ حرمت؛ حُکم؛ دوستی؛ سبیل اللّه؛ قتل؛ کفر؛مسلمانان؛ نصرت؛ نفاق؛ ولایت؛ هجرت؛</w:t>
      </w:r>
    </w:p>
    <w:p>
      <w:pPr>
        <w:pStyle w:val="Heading3"/>
        <w:numPr>
          <w:ilvl w:val="2"/>
          <w:numId w:val="1"/>
        </w:numPr>
        <w:rPr/>
      </w:pPr>
      <w:bookmarkStart w:id="557" w:name="__RefHeading___Toc1214688_2314609296"/>
      <w:bookmarkStart w:id="558" w:name="_Toc187"/>
      <w:bookmarkEnd w:id="55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90</w:t>
      </w:r>
      <w:r>
        <w:rPr>
          <w:rtl w:val="true"/>
        </w:rPr>
        <w:t>]</w:t>
      </w:r>
      <w:bookmarkEnd w:id="558"/>
    </w:p>
    <w:p>
      <w:pPr>
        <w:pStyle w:val="BookText"/>
        <w:rPr/>
      </w:pPr>
      <w:r>
        <w:rPr>
          <w:rFonts w:ascii="Amiri" w:hAnsi="Amiri" w:eastAsia="Amiri" w:cs="Amiri"/>
          <w:color w:val="111111"/>
          <w:sz w:val="28"/>
          <w:sz w:val="28"/>
          <w:szCs w:val="28"/>
          <w:rtl w:val="true"/>
          <w:lang w:bidi="ar-SA"/>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 xml:space="preserve">مگر گروهی که به قومی بپیوندند که میان شما و آنان 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عدم 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یا نزد شما بیایند در حالی که دل‌هایشان به پیکار با شما یا پیکار با قومشان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آنان را بر شما مسلّط می‌ساخت و آنان حتماً با شما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شما کناره گرفتند و با شما نجنگیدند، و طرح مسالمت با شما در افکندند، در این صورت خدا برای شما راهی بر ضدّ آنان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تعقیب و کشتن منافقان پناهنده، به همپیمانان مسلمین</w:t>
      </w:r>
    </w:p>
    <w:p>
      <w:pPr>
        <w:pStyle w:val="BookText"/>
        <w:rPr/>
      </w:pPr>
      <w:r>
        <w:rPr>
          <w:rFonts w:ascii="Amiri" w:hAnsi="Amiri" w:eastAsia="Amiri" w:cs="Amiri"/>
          <w:color w:val="111111"/>
          <w:sz w:val="28"/>
          <w:sz w:val="28"/>
          <w:szCs w:val="28"/>
          <w:rtl w:val="true"/>
          <w:lang w:bidi="ar-SA"/>
        </w:rPr>
        <w:t>إِلاَّ الَّذِینَ یَصِلُونَ إِلیٰ قَوْمٍ بَیْنَکُمْ وَ بَیْنَهُمْ مِیثٰاقٌ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پیوستن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الَّذِینَ یَصِلُونَ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گروهی که بپیوندند به قومی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وفاداری جامعۀ اسلامی به معاهده‌ها و پیمان‌های بین‌المللی خود</w:t>
      </w:r>
    </w:p>
    <w:p>
      <w:pPr>
        <w:pStyle w:val="BookText"/>
        <w:rPr/>
      </w:pPr>
      <w:r>
        <w:rPr>
          <w:rFonts w:ascii="Amiri" w:hAnsi="Amiri" w:eastAsia="Amiri" w:cs="Amiri"/>
          <w:color w:val="111111"/>
          <w:sz w:val="28"/>
          <w:sz w:val="28"/>
          <w:szCs w:val="28"/>
          <w:rtl w:val="true"/>
          <w:lang w:bidi="ar-SA"/>
        </w:rPr>
        <w:t>إِلاَّ الَّذِینَ یَصِلُونَ إِلیٰ قَوْمٍ بَیْنَکُمْ وَ بَیْنَهُمْ مِیثٰاقٌ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معاهده و پیمان همکاری و ترک مخاصمه با غیر مسلمانان</w:t>
      </w:r>
    </w:p>
    <w:p>
      <w:pPr>
        <w:pStyle w:val="BookText"/>
        <w:rPr/>
      </w:pPr>
      <w:r>
        <w:rPr>
          <w:rFonts w:ascii="Amiri" w:hAnsi="Amiri" w:eastAsia="Amiri" w:cs="Amiri"/>
          <w:color w:val="111111"/>
          <w:sz w:val="28"/>
          <w:sz w:val="28"/>
          <w:szCs w:val="28"/>
          <w:rtl w:val="true"/>
          <w:lang w:bidi="ar-SA"/>
        </w:rPr>
        <w:t>إِلاَّ الَّذِینَ یَصِلُونَ إِلیٰ قَوْمٍ بَیْنَکُمْ وَ بَیْنَهُمْ مِیثٰاقٌ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تعقیب و کشتن منافقان و کافرانی که از نبرد با مسلمانان و اقوام کافر خویش بیزارند و بیطرفی خویش را ابراز می‌دارند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جٰاؤُکُمْ حَصِرَتْ صُدُورُهُمْ أَنْ یُقٰاتِلُوکُمْ أَوْ</w:t>
      </w:r>
    </w:p>
    <w:p>
      <w:pPr>
        <w:pStyle w:val="BookText"/>
        <w:rPr/>
      </w:pPr>
      <w:r>
        <w:rPr>
          <w:rFonts w:ascii="Amiri" w:hAnsi="Amiri" w:eastAsia="Amiri" w:cs="Amiri"/>
          <w:color w:val="111111"/>
          <w:sz w:val="28"/>
          <w:sz w:val="28"/>
          <w:szCs w:val="28"/>
          <w:rtl w:val="true"/>
          <w:lang w:bidi="ar-SA"/>
        </w:rPr>
        <w:t>یُقٰاتِلُوا قَوْمَهُمْ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دلتنگی است که از آن به بیزاری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روحیۀ دشمنان و ناتوانی آنان از رویارویی با مسلمانان، از عنایات خداوند</w:t>
      </w:r>
    </w:p>
    <w:p>
      <w:pPr>
        <w:pStyle w:val="BookText"/>
        <w:rPr/>
      </w:pPr>
      <w:r>
        <w:rPr>
          <w:rFonts w:ascii="Amiri" w:hAnsi="Amiri" w:eastAsia="Amiri" w:cs="Amiri"/>
          <w:color w:val="111111"/>
          <w:sz w:val="28"/>
          <w:sz w:val="28"/>
          <w:szCs w:val="28"/>
          <w:rtl w:val="true"/>
          <w:lang w:bidi="ar-SA"/>
        </w:rPr>
        <w:t>وَ لَوْ شٰاءَ اللّٰهُ لَسَلَّطَهُمْ عَلَیْکُمْ فَلَقٰاتَلُوکُمْ</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مراد از سلطه، جرأت و بیباکی است؛ یعنی اگر خدا می‌خواست ترس را از دشمن زایل می‌کرد و در نتیجه با شما می‌جنگیدند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بازماندن منافقان و کافران از رویارویی و نبرد با مسلمانان، برخاسته از مشیّت خداوند</w:t>
      </w:r>
    </w:p>
    <w:p>
      <w:pPr>
        <w:pStyle w:val="BookText"/>
        <w:rPr/>
      </w:pPr>
      <w:r>
        <w:rPr>
          <w:rFonts w:ascii="Amiri" w:hAnsi="Amiri" w:eastAsia="Amiri" w:cs="Amiri"/>
          <w:color w:val="111111"/>
          <w:sz w:val="28"/>
          <w:sz w:val="28"/>
          <w:szCs w:val="28"/>
          <w:rtl w:val="true"/>
          <w:lang w:bidi="ar-SA"/>
        </w:rPr>
        <w:t>وَ لَوْ شٰاءَ اللّٰهُ لَسَلَّطَهُمْ عَلَیْکُمْ فَلَقٰاتَلُوکُمْ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نقش اساسی مشیت الهی در تضعیف روحیّۀ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زمینۀ پرهیز از غرور و خودبینی</w:t>
      </w:r>
    </w:p>
    <w:p>
      <w:pPr>
        <w:pStyle w:val="BookText"/>
        <w:rPr/>
      </w:pPr>
      <w:r>
        <w:rPr>
          <w:rFonts w:ascii="Amiri" w:hAnsi="Amiri" w:eastAsia="Amiri" w:cs="Amiri"/>
          <w:color w:val="111111"/>
          <w:sz w:val="28"/>
          <w:sz w:val="28"/>
          <w:szCs w:val="28"/>
          <w:rtl w:val="true"/>
          <w:lang w:bidi="ar-SA"/>
        </w:rPr>
        <w:t>وَ لَوْ شٰاءَ اللّٰهُ لَسَلَّطَهُمْ عَلَیْکُمْ فَلَقٰاتَلُوکُمْ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انسانها از روحیۀ نبرد و شهامت جنگیدن، به خواست و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لَسَلَّطَهُمْ عَلَیْکُمْ فَلَقٰاتَلُوکُمْ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مؤمنان از غرور و خودبینی، با مشاهدۀ ضعف و ناتوانی دشمنان</w:t>
      </w:r>
    </w:p>
    <w:p>
      <w:pPr>
        <w:pStyle w:val="BookText"/>
        <w:rPr/>
      </w:pPr>
      <w:r>
        <w:rPr>
          <w:rFonts w:ascii="Amiri" w:hAnsi="Amiri" w:eastAsia="Amiri" w:cs="Amiri"/>
          <w:color w:val="111111"/>
          <w:sz w:val="28"/>
          <w:sz w:val="28"/>
          <w:szCs w:val="28"/>
          <w:rtl w:val="true"/>
          <w:lang w:bidi="ar-SA"/>
        </w:rPr>
        <w:t>وَ لَوْ شٰاءَ اللّٰهُ لَسَلَّطَهُمْ عَلَیْکُمْ فَلَقٰاتَلُوکُمْ</w:t>
      </w:r>
    </w:p>
    <w:p>
      <w:pPr>
        <w:pStyle w:val="BookText"/>
        <w:rPr/>
      </w:pPr>
      <w:r>
        <w:rPr>
          <w:rFonts w:ascii="IRNazanin" w:hAnsi="IRNazanin" w:eastAsia="IRNazanin"/>
          <w:color w:val="111111"/>
          <w:sz w:val="28"/>
          <w:sz w:val="28"/>
          <w:szCs w:val="28"/>
          <w:rtl w:val="true"/>
          <w:lang w:bidi="fa-IR"/>
        </w:rPr>
        <w:t>هدف از بیان این حقیقت که تنها مشیت الهی کارساز است، می‌تواند این باشد که مسلمانان نباید ضعف دشمن را برخاسته از توانمندی خویش بدانند و این، مایۀ غرور و خودبینی آنان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تهدید خداوند به مسلمانان، در مورد تعرض به کافران و منافقانی که پیکار با آنان ممنوع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لَسَلَّطَهُمْ عَلَیْکُمْ فَلَقٰاتَلُوکُمْ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تعرض و نبرد با منافقان و دشمنانی که از نبرد با مسلمانان دست برداشته و خواهان صلح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اعْتَزَلُوکُمْ فَلَمْ یُقٰاتِلُوکُمْ وَ أَلْقَوْا إِلَیْکُمُ السَّلَمَ فَمٰا جَعَلَ اللّٰهُ لَکُمْ عَلَیْهِمْ سَبِیلاً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مهمّ حفظ روابط صلح‌آمیز با اقوام و ملتها، در حقوق بین‌الملل اسلامی</w:t>
      </w:r>
    </w:p>
    <w:p>
      <w:pPr>
        <w:pStyle w:val="BookText"/>
        <w:rPr/>
      </w:pPr>
      <w:r>
        <w:rPr>
          <w:rFonts w:ascii="Amiri" w:hAnsi="Amiri" w:eastAsia="Amiri" w:cs="Amiri"/>
          <w:color w:val="111111"/>
          <w:sz w:val="28"/>
          <w:sz w:val="28"/>
          <w:szCs w:val="28"/>
          <w:rtl w:val="true"/>
          <w:lang w:bidi="ar-SA"/>
        </w:rPr>
        <w:t xml:space="preserve">إِلاَّ الَّذِینَ یَصِلُونَ إِلیٰ قَوْمٍ بَیْنَکُمْ وَ بَیْنَهُمْ 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أَلْقَوْا إِلَیْکُمُ السَّلَمَ فَمٰا جَعَلَ اللّٰهُ لَکُمْ عَلَیْهِمْ سَبِیلاً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نبرد در اسلام، برای دفع دشمنان است، نه سلطه بر آنان و یا تحمیل عقیده</w:t>
      </w:r>
      <w:bookmarkStart w:id="559" w:name="pg19783_214805"/>
    </w:p>
    <w:p>
      <w:pPr>
        <w:pStyle w:val="BookText"/>
        <w:rPr/>
      </w:pPr>
      <w:bookmarkEnd w:id="559"/>
      <w:r>
        <w:rPr>
          <w:rFonts w:ascii="Amiri" w:hAnsi="Amiri" w:eastAsia="Amiri" w:cs="Amiri"/>
          <w:color w:val="111111"/>
          <w:sz w:val="28"/>
          <w:sz w:val="28"/>
          <w:szCs w:val="28"/>
          <w:rtl w:val="true"/>
          <w:lang w:bidi="ar-SA"/>
        </w:rPr>
        <w:t xml:space="preserve">فَإِنِ اعْتَزَلُوکُمْ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جَعَلَ اللّٰهُ لَکُمْ عَلَیْهِمْ سَبِیلاً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اهل ایمان و نیز صلح آنان، همواره باید بر اساس موازین تعیین شده از سوی خداوند صورت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اعْتَزَلُوکُمْ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جَعَلَ اللّٰهُ لَکُمْ عَلَیْهِمْ سَبِیلاً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پناهندگی؛ تهدید؛ جامعه؛ جنگ؛ جهاد؛ حرمت؛ حقوق؛ حُکم؛ دشمنی؛ دوستی؛ ذکر؛ سینه؛ صلح؛ عجز؛ عهد؛ غرور؛ قتل؛ کفر؛ مسلمانان؛ مشیت خدا؛ معاهده؛ میثاق؛ نصرت؛ نفاق</w:t>
      </w:r>
    </w:p>
    <w:p>
      <w:pPr>
        <w:pStyle w:val="Heading3"/>
        <w:numPr>
          <w:ilvl w:val="2"/>
          <w:numId w:val="1"/>
        </w:numPr>
        <w:rPr/>
      </w:pPr>
      <w:bookmarkStart w:id="560" w:name="__RefHeading___Toc1214690_2314609296"/>
      <w:bookmarkStart w:id="561" w:name="_Toc188"/>
      <w:bookmarkEnd w:id="56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91</w:t>
      </w:r>
      <w:r>
        <w:rPr>
          <w:rtl w:val="true"/>
        </w:rPr>
        <w:t>]</w:t>
      </w:r>
      <w:bookmarkEnd w:id="561"/>
    </w:p>
    <w:p>
      <w:pPr>
        <w:pStyle w:val="BookText"/>
        <w:rPr/>
      </w:pPr>
      <w:r>
        <w:rPr>
          <w:rFonts w:ascii="Amiri" w:hAnsi="Amiri" w:eastAsia="Amiri" w:cs="Amiri"/>
          <w:color w:val="111111"/>
          <w:sz w:val="28"/>
          <w:sz w:val="28"/>
          <w:szCs w:val="28"/>
          <w:rtl w:val="true"/>
          <w:lang w:bidi="ar-SA"/>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به زودی گروه دیگری را خواهید یافت که می‌خواهند از شما و از قوم خود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به سوی فتنه سوق داده می‌شوند، به سر در آن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تا با شما کاری ندارند در 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شما کناره نگرفتند، و طرح مسالمت با شما در نیفکندند، و دست از شما برنداشند، آنان را بگیرید، و هر جا آنان را یافتید بکشیدشان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ما برای شما بر ضدّشان دلیلی روشن قرار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به مسلمانان صدر اسلام که در آینده‌ای نزدیک گروهی از دشمنان، علی رغم پیمان ترک تعرض، به پیمان خویش وفادار نبوده، در هر آشوبی علیه آنان شرکت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سَتَجِدُونَ آخَرِینَ یُرِیدُونَ أَنْ یَأْمَنُوکُمْ وَ یَأْمَنُوا قَوْمَهُمْ کُلَّمٰا رُدُّوا إِلَی الْفِتْنَةِ أُرْکِسُوا فِیهٰا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به مسلمانان مبنی بر اینکه در گیر و دار مبارزه و نبرد با دشمنان، گروهی از آنان در صدد کسب امنیت از سوی مسلمانان و از سوی طائفۀ کافر خویش خواهند 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سَتَجِدُونَ آخَرِینَ یُرِیدُونَ أَنْ یَأْمَنُوکُمْ وَ یَأْمَنُوا قَوْمَهُمْ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تعرض به مسلمانان از سوی طوایفی از اعراب در مقابل عدم تعرض مسلمانان به آن طایفه، موضوع قرارداد پیشنهادی نمایندگان آن طایفه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سَتَجِدُونَ آخَرِینَ یُرِیدُونَ أَنْ یَأْمَنُوکُمْ وَ یَأْمَنُوا قَوْمَهُمْ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هشیاری در برابر ادعاهای صلحجویانۀ بیگانگان</w:t>
      </w:r>
    </w:p>
    <w:p>
      <w:pPr>
        <w:pStyle w:val="BookText"/>
        <w:rPr/>
      </w:pPr>
      <w:r>
        <w:rPr>
          <w:rFonts w:ascii="Amiri" w:hAnsi="Amiri" w:eastAsia="Amiri" w:cs="Amiri"/>
          <w:color w:val="111111"/>
          <w:sz w:val="28"/>
          <w:sz w:val="28"/>
          <w:szCs w:val="28"/>
          <w:rtl w:val="true"/>
          <w:lang w:bidi="ar-SA"/>
        </w:rPr>
        <w:t>سَتَجِدُونَ آخَرِینَ یُرِیدُونَ أَنْ یَأْمَنُوکُمْ وَ یَأْمَنُوا قَوْمَهُمْ کُلَّمٰا رُدُّوا إِلَی الْفِتْنَةِ أُرْکِسُوا فِیهٰا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پذیرش پیمان عدم تعرض با مخالفان، علی رغم روحیۀ ستیزه‌جویی و پیمان‌شکنی آنان</w:t>
      </w:r>
    </w:p>
    <w:p>
      <w:pPr>
        <w:pStyle w:val="BookText"/>
        <w:rPr/>
      </w:pPr>
      <w:r>
        <w:rPr>
          <w:rFonts w:ascii="Amiri" w:hAnsi="Amiri" w:eastAsia="Amiri" w:cs="Amiri"/>
          <w:color w:val="111111"/>
          <w:sz w:val="28"/>
          <w:sz w:val="28"/>
          <w:szCs w:val="28"/>
          <w:rtl w:val="true"/>
          <w:lang w:bidi="ar-SA"/>
        </w:rPr>
        <w:t xml:space="preserve">سَتَجِدُونَ آخَرِینَ یُرِیدُونَ أَنْ یَأْمَنُوکُمْ وَ یَأْمَنُوا قَوْمَهُمْ کُلَّمٰا رُدُّوا إِلَی الْفِتْنَةِ أُرْکِسُوا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أُولٰئِکُمْ جَعَلْنٰا لَکُمْ عَلَیْهِمْ سُلْطٰاناً مُبِیناً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تعرض به دشمنانی که به هدف کسب امنیّت اعلام بی‌طرفی کرده و از تعرض به مسلمانان بر حذر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سَتَجِدُونَ آخَرِینَ یُرِیدُونَ أَنْ یَأْمَنُوکُمْ وَ یَأْمَنُوا قَوْمَهُمْ کُلَّمٰا رُدُّوا إِلَی الْفِتْنَةِ أُرْکِسُوا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أُولٰئِکُمْ جَعَلْنٰا لَکُمْ عَلَیْهِمْ سُلْطٰاناً مُبِیناً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تعقیب و کشتن دشمنان، بدون مهلت و تحت هر شرایط، در صورت توطئه‌گری و عدم پیشنهاد صلح و دست بر نداشتن از اذیّت مسلمانان</w:t>
      </w:r>
    </w:p>
    <w:p>
      <w:pPr>
        <w:pStyle w:val="BookText"/>
        <w:rPr/>
      </w:pPr>
      <w:r>
        <w:rPr>
          <w:rFonts w:ascii="Amiri" w:hAnsi="Amiri" w:eastAsia="Amiri" w:cs="Amiri"/>
          <w:color w:val="111111"/>
          <w:sz w:val="28"/>
          <w:sz w:val="28"/>
          <w:szCs w:val="28"/>
          <w:rtl w:val="true"/>
          <w:lang w:bidi="ar-SA"/>
        </w:rPr>
        <w:t>فَإِنْ لَمْ یَعْتَزِلُوکُمْ وَ یُلْقُوا إِلَیْکُمُ السَّلَمَ وَ یَکُفُّوا أَیْدِیَهُمْ فَخُذُوهُمْ وَ اقْتُلُوهُمْ حَیْثُ ثَقِفْتُمُوهُمْ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از برخورد، تقاضای صلح و دست کشیدن از هر گونه تعرض به مسلمانان، از شرایط لازم برای لزوم پذیرش قرارداد ترک تعرض</w:t>
      </w:r>
    </w:p>
    <w:p>
      <w:pPr>
        <w:pStyle w:val="BookText"/>
        <w:rPr/>
      </w:pPr>
      <w:r>
        <w:rPr>
          <w:rFonts w:ascii="Amiri" w:hAnsi="Amiri" w:eastAsia="Amiri" w:cs="Amiri"/>
          <w:color w:val="111111"/>
          <w:sz w:val="28"/>
          <w:sz w:val="28"/>
          <w:szCs w:val="28"/>
          <w:rtl w:val="true"/>
          <w:lang w:bidi="ar-SA"/>
        </w:rPr>
        <w:t xml:space="preserve">فَإِنْ لَمْ یَعْتَزِلُوکُمْ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یَکُفُّوا أَیْدِیَهُمْ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مهم روابط صلح‌آمیز با اقوام و ملتها، در حقوق بین‌الملل اسلامی</w:t>
      </w:r>
    </w:p>
    <w:p>
      <w:pPr>
        <w:pStyle w:val="BookText"/>
        <w:rPr/>
      </w:pPr>
      <w:r>
        <w:rPr>
          <w:rFonts w:ascii="Amiri" w:hAnsi="Amiri" w:eastAsia="Amiri" w:cs="Amiri"/>
          <w:color w:val="111111"/>
          <w:sz w:val="28"/>
          <w:sz w:val="28"/>
          <w:szCs w:val="28"/>
          <w:rtl w:val="true"/>
          <w:lang w:bidi="ar-SA"/>
        </w:rPr>
        <w:t xml:space="preserve">فَإِنْ لَمْ یَعْتَزِلُوکُمْ وَ یُلْقُوا إِلَیْکُمُ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فَخُذُوهُمْ وَ اقْتُلُوهُمْ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تعقیب و کشتن کسانی که علی‌رغم امضای پیمان ترک تعرض، بدان وفا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لَمْ یَعْتَزِلُوکُمْ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فَخُذُوهُمْ وَ اقْتُلُوهُمْ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 و آرامش از اهداف فرمان الهی به تعقیب و کشتن دشمنان توطئه‌گر و جنگ‌طلب</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یَعْتَزِلُوکُمْ وَ یُلْقُوا إِلَیْکُمُ السَّلَمَ وَ یَکُفُّوا أَیْدِیَهُمْ فَخُذُوهُمْ وَ اقْتُلُوهُمْ حَیْثُ ثَقِفْتُمُوهُمْ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قرارداد ترک تعرض عنوان شده از سوی دشمنان، فرمان خداوند به مسلمانان</w:t>
      </w:r>
    </w:p>
    <w:p>
      <w:pPr>
        <w:pStyle w:val="BookText"/>
        <w:rPr/>
      </w:pPr>
      <w:r>
        <w:rPr>
          <w:rFonts w:ascii="Amiri" w:hAnsi="Amiri" w:eastAsia="Amiri" w:cs="Amiri"/>
          <w:color w:val="111111"/>
          <w:sz w:val="28"/>
          <w:sz w:val="28"/>
          <w:szCs w:val="28"/>
          <w:rtl w:val="true"/>
          <w:lang w:bidi="ar-SA"/>
        </w:rPr>
        <w:t xml:space="preserve">سَتَجِدُونَ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أُولٰئِکُمْ جَعَلْنٰا لَکُمْ عَلَیْهِمْ سُلْطٰاناً مُبِیناً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قرارداد عدم تعرض با دشمنان دین، تنها در صورتی جایز است که از سوی مخالفان پیشنهاد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یُلْقُوا إِلَیْکُمُ السَّلَمَ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صلح مؤمنان، همواره باید بر اساس موازین تعیین شده از سوی خداوند صورت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أُولٰئِکُمْ جَعَلْنٰا لَکُمْ عَلَیْهِمْ سُلْطٰاناً مُبِیناً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برخوردار از دلیلی روشن برای جواز تعقیب و کشتن دشمنان توطئه‌گر و جنگ‌طلب</w:t>
      </w:r>
    </w:p>
    <w:p>
      <w:pPr>
        <w:pStyle w:val="BookText"/>
        <w:rPr/>
      </w:pPr>
      <w:r>
        <w:rPr>
          <w:rFonts w:ascii="Amiri" w:hAnsi="Amiri" w:eastAsia="Amiri" w:cs="Amiri"/>
          <w:color w:val="111111"/>
          <w:sz w:val="28"/>
          <w:sz w:val="28"/>
          <w:szCs w:val="28"/>
          <w:rtl w:val="true"/>
          <w:lang w:bidi="ar-SA"/>
        </w:rPr>
        <w:t>وَ أُولٰئِکُمْ جَعَلْنٰا لَکُمْ عَلَیْهِمْ سُلْطٰاناً مُبِیناً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آشوب؛ اذیت؛ اسارت؛ اسلام؛ اللّه؛ امر الهی؛ امنیت؛جنگ؛ حقوق؛ دشمنی؛ صلح؛ عهد؛ غیب؛ قتل؛ کیفر؛ مسلمانان؛ معاهده</w:t>
      </w:r>
      <w:bookmarkStart w:id="562" w:name="pg19783_214808"/>
    </w:p>
    <w:p>
      <w:pPr>
        <w:pStyle w:val="Heading3"/>
        <w:numPr>
          <w:ilvl w:val="2"/>
          <w:numId w:val="1"/>
        </w:numPr>
        <w:rPr/>
      </w:pPr>
      <w:bookmarkStart w:id="563" w:name="__RefHeading___Toc1214692_2314609296"/>
      <w:bookmarkStart w:id="564" w:name="_Toc189"/>
      <w:bookmarkEnd w:id="562"/>
      <w:bookmarkEnd w:id="56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92</w:t>
      </w:r>
      <w:r>
        <w:rPr>
          <w:rtl w:val="true"/>
        </w:rPr>
        <w:t>]</w:t>
      </w:r>
      <w:bookmarkEnd w:id="564"/>
    </w:p>
    <w:p>
      <w:pPr>
        <w:pStyle w:val="BookText"/>
        <w:rPr/>
      </w:pPr>
      <w:r>
        <w:rPr>
          <w:rFonts w:ascii="Amiri" w:hAnsi="Amiri" w:eastAsia="Amiri" w:cs="Amiri"/>
          <w:color w:val="111111"/>
          <w:sz w:val="28"/>
          <w:sz w:val="28"/>
          <w:szCs w:val="28"/>
          <w:rtl w:val="true"/>
          <w:lang w:bidi="ar-SA"/>
        </w:rPr>
        <w:t xml:space="preserve">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و برای هیچ مؤمنی روا نیست که مؤمنی را بکشد؛ مگر آن‌که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مؤمنی را از روی خطا بکشد، آزاد کردن یک بردۀ مؤمن و دیه‌ای که به کسانش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آن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قومی است که دشمن شما هستند و او خود مؤمن بوده است، آزاد کردن برده‌ای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قومی است که میان شما و آنان پیمانی برقرار است، دیه‌ای که به کسانش داده می‌شود و آزاد کردن برده‌ای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باید دو ماه پی در پی روزه بگیرد، که این جبران خطاست از جانب خدا،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هرگز از روی عمد دستش به خون مؤمن دیگر آلوده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لِمُؤْمِنٍ أَنْ یَقْتُلَ مُؤْمِناً إِلاّٰ خَطَأً</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ایمان با کشتن مؤمن از روی عمد</w:t>
      </w:r>
    </w:p>
    <w:p>
      <w:pPr>
        <w:pStyle w:val="BookText"/>
        <w:rPr/>
      </w:pPr>
      <w:r>
        <w:rPr>
          <w:rFonts w:ascii="Amiri" w:hAnsi="Amiri" w:eastAsia="Amiri" w:cs="Amiri"/>
          <w:color w:val="111111"/>
          <w:sz w:val="28"/>
          <w:sz w:val="28"/>
          <w:szCs w:val="28"/>
          <w:rtl w:val="true"/>
          <w:lang w:bidi="ar-SA"/>
        </w:rPr>
        <w:t>وَ مٰا کٰانَ لِمُؤْمِنٍ أَنْ یَقْتُلَ مُؤْمِناً إِلاّٰ خَطَأً</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جمله‌ای خبری است، دلالت می‌کند که مؤمن هرگز مؤمنی را از روی عمد نخواهد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مؤمنی کشته شد، معلوم می‌شود قاتل او ایمان نداشته است؛ هر چند اظهار ایمان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ناروایی کشتن مؤمن از روی عمد</w:t>
      </w:r>
    </w:p>
    <w:p>
      <w:pPr>
        <w:pStyle w:val="BookText"/>
        <w:rPr/>
      </w:pPr>
      <w:r>
        <w:rPr>
          <w:rFonts w:ascii="Amiri" w:hAnsi="Amiri" w:eastAsia="Amiri" w:cs="Amiri"/>
          <w:color w:val="111111"/>
          <w:sz w:val="28"/>
          <w:sz w:val="28"/>
          <w:szCs w:val="28"/>
          <w:rtl w:val="true"/>
          <w:lang w:bidi="ar-SA"/>
        </w:rPr>
        <w:t>وَ مٰا کٰانَ لِمُؤْمِنٍ أَنْ یَقْتُلَ مُؤْمِناً إِلاّٰ خَطَأً</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پرداخت خونبها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کفّاره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کشتن مؤمن از روی خطا</w:t>
      </w:r>
    </w:p>
    <w:p>
      <w:pPr>
        <w:pStyle w:val="BookText"/>
        <w:rPr/>
      </w:pPr>
      <w:r>
        <w:rPr>
          <w:rFonts w:ascii="Amiri" w:hAnsi="Amiri" w:eastAsia="Amiri" w:cs="Amiri"/>
          <w:color w:val="111111"/>
          <w:sz w:val="28"/>
          <w:sz w:val="28"/>
          <w:szCs w:val="28"/>
          <w:rtl w:val="true"/>
          <w:lang w:bidi="ar-SA"/>
        </w:rPr>
        <w:t xml:space="preserve">وَ مَنْ قَتَلَ مُؤْمِناً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دِیَةٌ مُسَلَّمَةٌ إِلیٰ أَهْلِهِ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کشتن مؤمن از روی خطا، آزاد کردن یک بردۀ با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قَتَلَ مُؤْمِناً خَطَأً فَتَحْرِیرُ رَقَبَةٍ مُؤْمِنَةٍ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خونبهای قتل از روی خطا، باید تسلیم خانوادۀ مقتول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قَتَلَ مُؤْمِناً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دِیَةٌ مُسَلَّمَةٌ إِلیٰ أَهْلِهِ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پرداختن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خانوادۀ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وی می‌باشد، آنان دیه را بر اساس سهام ارث میان خود تقسیم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پرداخت دیه، مشروط به درخواست خانوادۀ مقتول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دِیَةٌ مُسَلَّمَةٌ إِلیٰ أَهْلِهِ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چشمپوشی خانوادۀ مقتول از خونبها، پرداخت آن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دِیَةٌ مُسَلَّمَةٌ إِلیٰ أَهْلِهِ إِلاّٰ أَنْ یَصَّدَّقُوا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خونبها از سوی خانوادۀ مقتول، نوعی صدقه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دِیَةٌ مُسَلَّمَةٌ إِلیٰ أَهْلِهِ إِلاّٰ أَنْ یَصَّدَّقُوا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گذشت از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 به صدقه دادن تعبیر کرد تا اشاره کند به اینکه گذشت از دیه نوعی صدقه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خانوادۀ مقتول از دیه، امری پسندیده و مورد ترغیب خداوند</w:t>
      </w:r>
    </w:p>
    <w:p>
      <w:pPr>
        <w:pStyle w:val="BookText"/>
        <w:rPr/>
      </w:pPr>
      <w:r>
        <w:rPr>
          <w:rFonts w:ascii="Amiri" w:hAnsi="Amiri" w:eastAsia="Amiri" w:cs="Amiri"/>
          <w:color w:val="111111"/>
          <w:sz w:val="28"/>
          <w:sz w:val="28"/>
          <w:szCs w:val="28"/>
          <w:rtl w:val="true"/>
          <w:lang w:bidi="ar-SA"/>
        </w:rPr>
        <w:t>إِلاّٰ أَنْ یَصَّدَّقُوا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خطائی، اگر مقتول، مؤمن باشد، ولی خانواده‌اش از دشمنان مسلمانان، کفّاره‌اش تنها آزادسازی برده‌ای با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مِنْ قَوْمٍ عَدُوٍّ لَکُمْ وَ هُوَ مُؤْمِنٌ فَتَحْرِیرُ رَقَبَةٍ مُؤْمِنَةٍ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خانوادۀ مقتول از دشمنان اهل ایمان باشند، پرداخت دیه به آنان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مِنْ قَوْمٍ عَدُوٍّ لَکُمْ وَ هُوَ مُؤْمِنٌ فَتَحْرِیرُ رَقَبَةٍ مُؤْمِنَةٍ</w:t>
      </w:r>
    </w:p>
    <w:p>
      <w:pPr>
        <w:pStyle w:val="BookText"/>
        <w:rPr/>
      </w:pPr>
      <w:r>
        <w:rPr>
          <w:rFonts w:ascii="IRNazanin" w:hAnsi="IRNazanin" w:eastAsia="IRNazanin"/>
          <w:color w:val="111111"/>
          <w:sz w:val="28"/>
          <w:sz w:val="28"/>
          <w:szCs w:val="28"/>
          <w:rtl w:val="true"/>
          <w:lang w:bidi="fa-IR"/>
        </w:rPr>
        <w:t>چون در فرض قبل و نیز فرض بعدی تصریح به خونبها شده است، ولی در فرض مذکور سخنی از خونبها نرفته، معلوم می‌شود که در این فرض، خونبها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نشدن بنیۀ مالی دشمنان اسلام، از ملاکهای به کار گرفته شده در وضع قوانین حقوقی اسلام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کٰانَ مِنْ قَوْمٍ عَدُوٍّ لَکُمْ وَ هُوَ مُؤْمِنٌ فَتَحْرِیرُ رَقَبَةٍ مُؤْمِنَةٍ</w:t>
      </w:r>
    </w:p>
    <w:p>
      <w:pPr>
        <w:pStyle w:val="BookText"/>
        <w:rPr/>
      </w:pPr>
      <w:r>
        <w:rPr>
          <w:rFonts w:ascii="IRNazanin" w:hAnsi="IRNazanin" w:eastAsia="IRNazanin"/>
          <w:color w:val="111111"/>
          <w:sz w:val="28"/>
          <w:sz w:val="28"/>
          <w:szCs w:val="28"/>
          <w:rtl w:val="true"/>
          <w:lang w:bidi="fa-IR"/>
        </w:rPr>
        <w:t>به نظر می‌رسد عدم لزوم پرداخت دیه به خانوادۀ مقتول در فرض مذکور، برای این باشد که دشمنان اسلام از نظر مادی تقویت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خطائی، اگر مقتول، مؤمن و خانواده‌اش از کافران همپیمان با مسلمانان باشند، کفّارۀ آن آزادسازی یک بردۀ با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مِنْ قَوْمٍ بَیْنَکُمْ وَ بَیْنَهُمْ مِیثٰاقٌ فَدِیَةٌ مُسَلَّمَةٌ إِلیٰ أَهْلِهِ وَ تَحْرِیرُ رَقَبَةٍ مُؤْمِنَةٍ</w:t>
      </w:r>
    </w:p>
    <w:p>
      <w:pPr>
        <w:pStyle w:val="BookText"/>
        <w:rPr/>
      </w:pPr>
      <w:r>
        <w:rPr>
          <w:rFonts w:ascii="IRNazanin" w:hAnsi="IRNazanin" w:eastAsia="IRNazanin"/>
          <w:color w:val="111111"/>
          <w:sz w:val="28"/>
          <w:sz w:val="28"/>
          <w:szCs w:val="28"/>
          <w:rtl w:val="true"/>
          <w:lang w:bidi="fa-IR"/>
        </w:rPr>
        <w:t xml:space="preserve">ظاهراً 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مقتول مؤمن است، شرط ایمان در برده‌ای که باید آزاد شود، این معنا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خانوادۀ مؤمن مقتول، کافر ولی همپیمان با مسلمانان باشند، پرداخت دیه به آنان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مِنْ قَوْمٍ بَیْنَکُمْ وَ بَیْنَهُمْ مِیثٰاقٌ فَدِیَةٌ مُسَلَّمَةٌ إِلیٰ أَهْلِهِ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رعایت عهد و پیمان و لزوم پیشگیری از زمینه‌های نقض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مِنْ قَوْمٍ بَیْنَکُمْ وَ بَیْنَهُمْ مِیثٰاقٌ فَدِیَةٌ مُسَلَّمَةٌ إِلیٰ أَهْلِهِ وَ تَحْرِیرُ رَقَبَةٍ مُؤْمِنَةٍ</w:t>
      </w:r>
    </w:p>
    <w:p>
      <w:pPr>
        <w:pStyle w:val="BookText"/>
        <w:rPr/>
      </w:pPr>
      <w:r>
        <w:rPr>
          <w:rFonts w:ascii="IRNazanin" w:hAnsi="IRNazanin" w:eastAsia="IRNazanin"/>
          <w:color w:val="111111"/>
          <w:sz w:val="28"/>
          <w:sz w:val="28"/>
          <w:szCs w:val="28"/>
          <w:rtl w:val="true"/>
          <w:lang w:bidi="fa-IR"/>
        </w:rPr>
        <w:t xml:space="preserve">از تقدیم حکم دیه بر آزادسازی برده در مورد کافران همپیمان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در مورد مسلمانان آن را در رتبۀ دوّم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برمی‌آید که پرداخت دیه در رعایت و حفظ پیمان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پرداخت خونبها و نیز آزادسازی یک بردۀ مؤمن در صورت کشتن کافری از کافران همپیمان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مِنْ قَوْمٍ بَیْنَکُمْ وَ بَیْنَهُمْ مِیثٰاقٌ فَدِیَةٌ مُسَلَّمَةٌ إِلیٰ أَهْلِهِ وَ تَحْرِیرُ رَقَبَةٍ مُؤْمِنَةٍ</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مراد از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مقتول باشد؛ بدون وصف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قرینۀ فرض سابق که در آنجا به قید ایمان تصریح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ولی در این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نیاورد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آزادسازی بردگان با ایمان و اهتمام اسلام به آن</w:t>
      </w:r>
    </w:p>
    <w:p>
      <w:pPr>
        <w:pStyle w:val="BookText"/>
        <w:rPr/>
      </w:pPr>
      <w:r>
        <w:rPr>
          <w:rFonts w:ascii="Amiri" w:hAnsi="Amiri" w:eastAsia="Amiri" w:cs="Amiri"/>
          <w:color w:val="111111"/>
          <w:sz w:val="28"/>
          <w:sz w:val="28"/>
          <w:szCs w:val="28"/>
          <w:rtl w:val="true"/>
          <w:lang w:bidi="ar-SA"/>
        </w:rPr>
        <w:t xml:space="preserve">فَتَحْرِیرُ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فَتَحْرِیرُ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تَحْرِیرُ رَقَبَةٍ مُؤْمِنَةٍ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بردگان، همسان با زنده کردن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فَتَحْرِیرُ رَقَبَةٍ مُؤْمِنَةٍ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همسان با حیات و زندگی</w:t>
      </w:r>
    </w:p>
    <w:p>
      <w:pPr>
        <w:pStyle w:val="BookText"/>
        <w:rPr/>
      </w:pPr>
      <w:r>
        <w:rPr>
          <w:rFonts w:ascii="Amiri" w:hAnsi="Amiri" w:eastAsia="Amiri" w:cs="Amiri"/>
          <w:color w:val="111111"/>
          <w:sz w:val="28"/>
          <w:sz w:val="28"/>
          <w:szCs w:val="28"/>
          <w:rtl w:val="true"/>
          <w:lang w:bidi="ar-SA"/>
        </w:rPr>
        <w:t xml:space="preserve">وَ مَنْ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فَتَحْرِیرُ رَقَبَةٍ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بردگان به ایمان از راه وضع قوانین حقوقی و امتیاز دادن به بردگان مؤمن</w:t>
      </w:r>
    </w:p>
    <w:p>
      <w:pPr>
        <w:pStyle w:val="BookText"/>
        <w:rPr/>
      </w:pPr>
      <w:r>
        <w:rPr>
          <w:rFonts w:ascii="Amiri" w:hAnsi="Amiri" w:eastAsia="Amiri" w:cs="Amiri"/>
          <w:color w:val="111111"/>
          <w:sz w:val="28"/>
          <w:sz w:val="28"/>
          <w:szCs w:val="28"/>
          <w:rtl w:val="true"/>
          <w:lang w:bidi="ar-SA"/>
        </w:rPr>
        <w:t>فَتَحْرِیرُ رَقَبَةٍ مُؤْمِنَةٍ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مقید ساختن برده به ایمان برای آزادسازی در قتل خطائی، بیانگر این تشویق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در قتل خطائی، در صورت ناتوانی از آزادسازی بردۀ با ایمان، باید دو ماه پیاپی روزه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یَجِدْ فَصِیٰامُ شَهْرَیْنِ مُتَتٰابِعَیْنِ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خطائی، موجب دوری قاتل از رحمت خدا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لِمُؤْمِنٍ أَنْ یَقْتُلَ مُؤْمِناً إِلاّٰ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مِنَ اللّٰهِ</w:t>
      </w:r>
    </w:p>
    <w:p>
      <w:pPr>
        <w:pStyle w:val="BookText"/>
        <w:rPr/>
      </w:pPr>
      <w:r>
        <w:rPr>
          <w:rFonts w:ascii="IRNazanin" w:hAnsi="IRNazanin" w:eastAsia="IRNazanin"/>
          <w:color w:val="111111"/>
          <w:sz w:val="28"/>
          <w:sz w:val="28"/>
          <w:szCs w:val="28"/>
          <w:rtl w:val="true"/>
          <w:lang w:bidi="fa-IR"/>
        </w:rPr>
        <w:t>توبه به معنای بازگشت است و توبۀ خدا بر بنده به معنای بازگشت رحمت و لطف خداوند به بندۀ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می‌شود در قتل خطائی نیز خداوند آدمی را از رحمت و لطف خویش دور می‌سازد تا اینکه کفّارۀ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خونبها، آزاد کردن بردۀ مؤمن و یا گرفتن روزه، در قتل خطائی، زمینۀ پذیرش توبۀ قاتل از جانب خداوند</w:t>
      </w:r>
    </w:p>
    <w:p>
      <w:pPr>
        <w:pStyle w:val="BookText"/>
        <w:rPr/>
      </w:pPr>
      <w:r>
        <w:rPr>
          <w:rFonts w:ascii="Amiri" w:hAnsi="Amiri" w:eastAsia="Amiri" w:cs="Amiri"/>
          <w:color w:val="111111"/>
          <w:sz w:val="28"/>
          <w:sz w:val="28"/>
          <w:szCs w:val="28"/>
          <w:rtl w:val="true"/>
          <w:lang w:bidi="ar-SA"/>
        </w:rPr>
        <w:t xml:space="preserve">وَ مَنْ قَتَلَ مُؤْمِناً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مِنَ اللّٰهِ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مفعول له و بیانگر فلسفۀ احکام بیان شده در قتل خطائی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بنده‌ای را آزاد کنید یا روزه بگیرید و خونبها هم بدهید، تا خداوند رحمتش را شامل حال شما کند و توبۀ شما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خونبها و آزادسازی بردۀ مؤمن و گرفتن روزه، برطرف‌کنندۀ آثار نامطلوب قتل خطائی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فَتَحْرِیرُ رَقَبَةٍ مُؤْمِنَةٍ وَ دِیَةٌ مُسَلَّمَةٌ إِلیٰ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فَصِیٰامُ شَهْرَیْنِ مُتَتٰابِعَیْنِ تَوْبَةً مِنَ اللّٰهِ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احتیاط برای حفظ نفوس و سعی در پیشگیری از وقوع قتل خطائی</w:t>
      </w:r>
    </w:p>
    <w:p>
      <w:pPr>
        <w:pStyle w:val="BookText"/>
        <w:rPr/>
      </w:pPr>
      <w:r>
        <w:rPr>
          <w:rFonts w:ascii="Amiri" w:hAnsi="Amiri" w:eastAsia="Amiri" w:cs="Amiri"/>
          <w:color w:val="111111"/>
          <w:sz w:val="28"/>
          <w:sz w:val="28"/>
          <w:szCs w:val="28"/>
          <w:rtl w:val="true"/>
          <w:lang w:bidi="ar-SA"/>
        </w:rPr>
        <w:t xml:space="preserve">وَ مَنْ قَتَلَ مُؤْمِناً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مِنَ اللّٰهِ</w:t>
      </w:r>
    </w:p>
    <w:p>
      <w:pPr>
        <w:pStyle w:val="BookText"/>
        <w:rPr/>
      </w:pPr>
      <w:r>
        <w:rPr>
          <w:rFonts w:ascii="IRNazanin" w:hAnsi="IRNazanin" w:eastAsia="IRNazanin"/>
          <w:color w:val="111111"/>
          <w:sz w:val="28"/>
          <w:sz w:val="28"/>
          <w:szCs w:val="28"/>
          <w:rtl w:val="true"/>
          <w:lang w:bidi="fa-IR"/>
        </w:rPr>
        <w:t>اگر چنین احتیاطی لازم و ضروری نبود، نباید خداوند به خاطر کاری که از اختیار انسان خارج است، وی را از رحمت خویش دور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دانا و کاردان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عَلِیماً حَکِیماً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قانون دیه و کفّاره در مورد قتل خطائی، بر اساس علم و حکمت گستردۀ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قَتَلَ مُؤْمِناً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عَلِیماً حَکِیماً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عَلِیماً حَکِیماً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الخطأ من اعتمد شیئا فأصاب غیره ؛ </w:t>
      </w:r>
      <w:r>
        <w:rPr>
          <w:rStyle w:val="FootnoteAnchor"/>
          <w:rtl w:val="true"/>
        </w:rPr>
        <w:footnoteReference w:id="131"/>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این است که کسی چیزی رای نشانه</w:t>
      </w:r>
    </w:p>
    <w:p>
      <w:pPr>
        <w:pStyle w:val="BookText"/>
        <w:rPr/>
      </w:pPr>
      <w:r>
        <w:rPr>
          <w:rFonts w:ascii="IRNazanin" w:hAnsi="IRNazanin" w:eastAsia="IRNazanin"/>
          <w:color w:val="111111"/>
          <w:sz w:val="28"/>
          <w:sz w:val="28"/>
          <w:szCs w:val="28"/>
          <w:rtl w:val="true"/>
          <w:lang w:bidi="fa-IR"/>
        </w:rPr>
        <w:t>بگیرد و به غیر آن اصابت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لِمُؤْمِنٍ أَنْ یَقْتُلَ مُؤْمِناً إِلاّٰ خَطَأً وَ مَنْ قَتَلَ مُؤْمِناً خَطَأً فَتَحْرِیرُ رَقَبَةٍ مُؤْمِنَةٍ وَ دِیَةٌ مُسَلَّمَةٌ إِلیٰ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تحریر رقبة مؤمنة فغی ما بینه و بین اللّه و اما الدیة المسلّمة الی أولیاء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کٰانَ لِمُؤْمِنٍ أَنْ یَقْتُلَ مُؤْمِناً إِلاّٰ خَطَأً وَ مَنْ قَتَلَ مُؤْمِناً خَطَأً فَتَحْرِیرُ رَقَبَةٍ مُؤْمِنَةٍ وَ دِیَةٌ مُسَلَّمَةٌ إِلیٰ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آزاد کردن برده مؤمن، حقی است بین او و خدا و امّا دیۀ مسلّمه، باید به اولیای مقتول تسلیم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العتق یجوز یه المولود إلّافی کفّارة القتل فإنّ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فَتَحْرِیرُ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یُقِرّة قد بلغت الحِنْث؛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بردۀ نابالغ در تمامی کفارات جایز است مگر در کفّارۀ قتل، زیرا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فَتَحْرِیرُ رَقَبَةٍ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از آن، برده‌ای است که به اسلام اقرار کند و به حدّی که در مقابل گناه مؤاخذه شود رسیده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مسلم کان فی أرض الشرک فقتله المسلمون ثمّ علم به الأمام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یُعتِق مکانه رقبة مؤمنة و ذلک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کٰانَ مِنْ قَوْمٍ عَدُوٍّ لَکُمْ وَ هُوَ مُؤْمِنٌ فَتَحْرِیرُ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مرد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سرزمین شرک می‌زیست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سپاه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و بعد، امام از آن آگاهی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جای وی بردۀ مؤمنی را آزاد می‌کند، و این است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کٰانَ مِنْ قَوْمٍ عَدُوٍّ لَکُمْ وَ هُوَ مُؤْمِنٌ فَتَحْرِیرُ رَقَبَةٍ مُؤْمِنَةٍ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کٰانَ مِنْ قَوْمٍ عَدُوٍّ لَکُمْ وَ 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من أهل الشرک فتحریر رقبة مؤمنة فی ما بینه و بین اللّه و لیس علیه 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5"/>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کٰانَ مِنْ قَوْمٍ عَدُوٍّ لَکُمْ وَ هُوَ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مقتول مؤمنی از میان اهل شرک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کفارۀ قتل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ردن یک بردۀ مؤمن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 دیه‌ای بر گردنش نیست</w:t>
      </w:r>
      <w:r>
        <w:rPr>
          <w:rFonts w:eastAsia="IRNazanin" w:cs="IRNazanin"/>
          <w:color w:val="111111"/>
          <w:sz w:val="28"/>
          <w:szCs w:val="28"/>
          <w:rtl w:val="true"/>
          <w:lang w:bidi="fa-IR"/>
        </w:rPr>
        <w:t>...»</w:t>
      </w:r>
      <w:bookmarkStart w:id="565" w:name="pg19783_214813"/>
    </w:p>
    <w:p>
      <w:pPr>
        <w:pStyle w:val="BookText"/>
        <w:rPr/>
      </w:pPr>
      <w:bookmarkEnd w:id="5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اسلام؛اللّه؛ امامت؛ ایمان؛ بردگی؛ تسلیم؛ توبه؛ حرمت؛ حقوق؛ حُکم؛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خانواده؛ دشمنی؛ دیه؛ رحمت؛ روزه؛ شرک؛ صدقه؛ عفو؛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عهد؛ قتل؛ کفاره؛کفر؛ معاهده؛ میثاق</w:t>
      </w:r>
    </w:p>
    <w:p>
      <w:pPr>
        <w:pStyle w:val="Heading3"/>
        <w:numPr>
          <w:ilvl w:val="2"/>
          <w:numId w:val="1"/>
        </w:numPr>
        <w:rPr/>
      </w:pPr>
      <w:bookmarkStart w:id="566" w:name="__RefHeading___Toc1214694_2314609296"/>
      <w:bookmarkStart w:id="567" w:name="_Toc190"/>
      <w:bookmarkEnd w:id="56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93</w:t>
      </w:r>
      <w:r>
        <w:rPr>
          <w:rtl w:val="true"/>
        </w:rPr>
        <w:t>]</w:t>
      </w:r>
      <w:bookmarkEnd w:id="567"/>
    </w:p>
    <w:p>
      <w:pPr>
        <w:pStyle w:val="BookText"/>
        <w:rPr/>
      </w:pPr>
      <w:r>
        <w:rPr>
          <w:rFonts w:ascii="Amiri" w:hAnsi="Amiri" w:eastAsia="Amiri" w:cs="Amiri"/>
          <w:color w:val="111111"/>
          <w:sz w:val="28"/>
          <w:sz w:val="28"/>
          <w:szCs w:val="28"/>
          <w:rtl w:val="true"/>
          <w:lang w:bidi="ar-SA"/>
        </w:rPr>
        <w:t xml:space="preserve">وَ مَنْ یَقْتُلْ مُؤْمِناً مُتَعَمِّداً فَجَزٰاؤُهُ جَهَنَّمُ خٰالِداً فِیهٰا وَ غَضِبَ اَللّٰهُ عَلَیْهِ وَ لَعَنَهُ وَ أَعَدَّ لَهُ عَذٰاباً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و هر کس مؤمنی را عمداً بکشد، سزای او جهنّم است که جاودانه در آن خواهد ماند، و خدا بر او خشم می‌گیرد و لعنتش می‌کند و برای او عذابی بزرگ آماده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جهنّم، غضب و لعنت الهی، کیفر کشتن مؤمن از روی عمد</w:t>
      </w:r>
    </w:p>
    <w:p>
      <w:pPr>
        <w:pStyle w:val="BookText"/>
        <w:rPr/>
      </w:pPr>
      <w:r>
        <w:rPr>
          <w:rFonts w:ascii="Amiri" w:hAnsi="Amiri" w:eastAsia="Amiri" w:cs="Amiri"/>
          <w:color w:val="111111"/>
          <w:sz w:val="28"/>
          <w:sz w:val="28"/>
          <w:szCs w:val="28"/>
          <w:rtl w:val="true"/>
          <w:lang w:bidi="ar-SA"/>
        </w:rPr>
        <w:t>وَ مَنْ یَقْتُلْ مُؤْمِناً مُتَعَمِّداً فَجَزٰاؤُهُ جَهَنَّمُ خٰالِداً فِیهٰا وَ غَضِبَ اللّٰهُ عَلَیْهِ وَ لَعَنَهُ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بزرگ الهی در انتظار کسی که مؤمنی را از روی عمد به قتل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یَقْتُلْ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 عَذٰاباً عَظِیماً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عمدی مؤمن، از گناهان نابخشودنی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ایمان و حیات مؤمن در پیشگاه خداوند</w:t>
      </w:r>
    </w:p>
    <w:p>
      <w:pPr>
        <w:pStyle w:val="BookText"/>
        <w:rPr/>
      </w:pPr>
      <w:r>
        <w:rPr>
          <w:rFonts w:ascii="Amiri" w:hAnsi="Amiri" w:eastAsia="Amiri" w:cs="Amiri"/>
          <w:color w:val="111111"/>
          <w:sz w:val="28"/>
          <w:sz w:val="28"/>
          <w:szCs w:val="28"/>
          <w:rtl w:val="true"/>
          <w:lang w:bidi="ar-SA"/>
        </w:rPr>
        <w:t>وَ مَنْ یَقْتُلْ مُؤْمِناً مُتَعَمِّداً فَجَزٰاؤُهُ جَهَنَّمُ خٰالِداً فِیهٰا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کسی که مؤمنی را از روی عمد بکشد، آماده و مهیّاست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یَقْتُلْ مُؤْمِناً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 عَذٰاباً عَظِیماً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الهی، دارای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 لَهُ عَذٰاباً عَظِیماً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سِنان و ابن بُکَیْر عن أبی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المؤمن یقتل</w:t>
      </w:r>
      <w:bookmarkStart w:id="568" w:name="pg19783_214814"/>
    </w:p>
    <w:p>
      <w:pPr>
        <w:pStyle w:val="BookText"/>
        <w:rPr/>
      </w:pPr>
      <w:bookmarkEnd w:id="568"/>
      <w:r>
        <w:rPr>
          <w:rFonts w:ascii="IRNazanin" w:hAnsi="IRNazanin" w:eastAsia="IRNazanin"/>
          <w:color w:val="111111"/>
          <w:sz w:val="28"/>
          <w:sz w:val="28"/>
          <w:szCs w:val="28"/>
          <w:rtl w:val="true"/>
          <w:lang w:bidi="fa-IR"/>
        </w:rPr>
        <w:t>المؤمن متعمّداً أله 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قتله لأیمانه فلا توبة له و إن کان قتله لغضب أو لسبب شیء من أمر الدّنیا فإنّ توبته أن یقاد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عبداللّه بن سنان و ابن بکیر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مؤمنی که از روی عمد مؤمنی را می‌کشد،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خاطر ایمانش کشته باشد برای وی توبه وجود ندارد و اگر او را بر اثر غضب یا به خاطر چیزی از امور دنیا کشته باشد توبه‌اش این است که از قصاص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توبه؛ جهنم؛ حیات؛ خلافت الهی؛ عذاب؛ غضب؛ قتل؛ قصاص؛ کبیره؛ کیفر؛ گناه</w:t>
      </w:r>
    </w:p>
    <w:p>
      <w:pPr>
        <w:pStyle w:val="Heading3"/>
        <w:numPr>
          <w:ilvl w:val="2"/>
          <w:numId w:val="1"/>
        </w:numPr>
        <w:rPr/>
      </w:pPr>
      <w:bookmarkStart w:id="569" w:name="__RefHeading___Toc1214696_2314609296"/>
      <w:bookmarkStart w:id="570" w:name="_Toc191"/>
      <w:bookmarkEnd w:id="56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94</w:t>
      </w:r>
      <w:r>
        <w:rPr>
          <w:rtl w:val="true"/>
        </w:rPr>
        <w:t>]</w:t>
      </w:r>
      <w:bookmarkEnd w:id="570"/>
    </w:p>
    <w:p>
      <w:pPr>
        <w:pStyle w:val="BookText"/>
        <w:rPr/>
      </w:pPr>
      <w:r>
        <w:rPr>
          <w:rFonts w:ascii="Amiri" w:hAnsi="Amiri" w:eastAsia="Amiri" w:cs="Amiri"/>
          <w:color w:val="111111"/>
          <w:sz w:val="28"/>
          <w:sz w:val="28"/>
          <w:szCs w:val="28"/>
          <w:rtl w:val="true"/>
          <w:lang w:bidi="ar-SA"/>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 xml:space="preserve">ای کسانی که ایمان آورده‌اید،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سفر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کنید، و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نشانۀ مسلمان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سلام می‌کند،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مؤمن نیستی،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کشتن او، و به غنیمت بردن 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ناپایدار زندگی دنیا را طلب کنید، که غنیمت‌های فراوان فقط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نیز پیش‌تر چنین بودید، ولی خدا بر شما نعمت ارزانی داشت؛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کنید، که خدا از 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وظیفه‌دار پرهیز از کشتن افراد مشکوک در مسیر سفر برای جهاد قبل از احراز کفر آنان</w:t>
      </w:r>
    </w:p>
    <w:p>
      <w:pPr>
        <w:pStyle w:val="BookText"/>
        <w:rPr/>
      </w:pPr>
      <w:r>
        <w:rPr>
          <w:rFonts w:ascii="Amiri" w:hAnsi="Amiri" w:eastAsia="Amiri" w:cs="Amiri"/>
          <w:color w:val="111111"/>
          <w:sz w:val="28"/>
          <w:sz w:val="28"/>
          <w:szCs w:val="28"/>
          <w:rtl w:val="true"/>
          <w:lang w:bidi="ar-SA"/>
        </w:rPr>
        <w:t>یٰا أَیُّهَا الَّذِینَ آمَنُوا إِذٰا ضَرَبْتُمْ فِی سَبِیلِ اللّٰهِ فَتَبَیَّنُوا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سیاق آیه و شأن نزول وارد شده چنین استفاده می‌شود که مسلمانان به هنگام حرکت به سوی نبرد در بین راه اگر به افرادی مشکوک مواجه می‌شدند، به گمان اینکه آن افراد از قوای دشمن هستند، ممکن بود آنان را به قتل برسانند؛ خداوند</w:t>
      </w:r>
    </w:p>
    <w:p>
      <w:pPr>
        <w:pStyle w:val="BookText"/>
        <w:rPr/>
      </w:pPr>
      <w:r>
        <w:rPr>
          <w:rFonts w:ascii="IRNazanin" w:hAnsi="IRNazanin" w:eastAsia="IRNazanin"/>
          <w:color w:val="111111"/>
          <w:sz w:val="28"/>
          <w:sz w:val="28"/>
          <w:szCs w:val="28"/>
          <w:rtl w:val="true"/>
          <w:lang w:bidi="fa-IR"/>
        </w:rPr>
        <w:t>اهل ایمان را امر می‌کند که بدون تحقیق، شخص مشکوک را نکشید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هنگام روانه شدن برای جهاد، باید دربارۀ اسلام و کفر افراد و نیروهای مقابل تحقیق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ضَرَبْتُمْ فِی سَبِیلِ اللّٰهِ فَتَبَیَّنُوا</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همۀ امور مربوط به جنگ باشد و می‌تواند خصوص ایمان و کفر افراد مشکوک باشد، برداشت یاد شده بر 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سفرهاو مأموریتهای جنگی مؤمنان، باید همراه با تحقیق و تأمل کافی در همۀ امور مربوط به جنگ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ضَرَبْتُمْ فِی سَبِیلِ اللّٰهِ فَتَبَیَّنُوا</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اموری باشد که در رابطه با جنگ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ایجاد تشکیلات اطلاعاتی، برای تأمین اطلاعات سیاسی و نظامی مسلمانان در جنگ</w:t>
      </w:r>
    </w:p>
    <w:p>
      <w:pPr>
        <w:pStyle w:val="BookText"/>
        <w:rPr/>
      </w:pPr>
      <w:r>
        <w:rPr>
          <w:rFonts w:ascii="Amiri" w:hAnsi="Amiri" w:eastAsia="Amiri" w:cs="Amiri"/>
          <w:color w:val="111111"/>
          <w:sz w:val="28"/>
          <w:sz w:val="28"/>
          <w:szCs w:val="28"/>
          <w:rtl w:val="true"/>
          <w:lang w:bidi="ar-SA"/>
        </w:rPr>
        <w:t xml:space="preserve">یٰا أَیُّهَا الَّذِینَ آمَنُوا إِذٰا ضَرَبْتُمْ فِی سَبِیلِ اللّٰهِ فَتَبَیَّنُوا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فَتَبَیَّنُوا</w:t>
      </w:r>
    </w:p>
    <w:p>
      <w:pPr>
        <w:pStyle w:val="BookText"/>
        <w:rPr/>
      </w:pPr>
      <w:r>
        <w:rPr>
          <w:rFonts w:ascii="IRNazanin" w:hAnsi="IRNazanin" w:eastAsia="IRNazanin"/>
          <w:color w:val="111111"/>
          <w:sz w:val="28"/>
          <w:sz w:val="28"/>
          <w:szCs w:val="28"/>
          <w:rtl w:val="true"/>
          <w:lang w:bidi="fa-IR"/>
        </w:rPr>
        <w:t xml:space="preserve">لازمۀ آگاهی به امور مربوط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مسلمانان، تشکیلاتی برای این منظور ساماندهی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احتیاط برای حفظ نفوس، حتّی در شرایط جنگی</w:t>
      </w:r>
    </w:p>
    <w:p>
      <w:pPr>
        <w:pStyle w:val="BookText"/>
        <w:rPr/>
      </w:pPr>
      <w:r>
        <w:rPr>
          <w:rFonts w:ascii="Amiri" w:hAnsi="Amiri" w:eastAsia="Amiri" w:cs="Amiri"/>
          <w:color w:val="111111"/>
          <w:sz w:val="28"/>
          <w:sz w:val="28"/>
          <w:szCs w:val="28"/>
          <w:rtl w:val="true"/>
          <w:lang w:bidi="ar-SA"/>
        </w:rPr>
        <w:t>یٰا أَیُّهَا الَّذِینَ آمَنُوا إِذٰا ضَرَبْتُمْ فِی سَبِیلِ اللّٰهِ فَتَبَیَّنُوا وَ لاٰ تَقُولُوا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قتل و هر گونه تعرض به دشمن، در صورت اظهار اسلام</w:t>
      </w:r>
    </w:p>
    <w:p>
      <w:pPr>
        <w:pStyle w:val="BookText"/>
        <w:rPr/>
      </w:pPr>
      <w:r>
        <w:rPr>
          <w:rFonts w:ascii="Amiri" w:hAnsi="Amiri" w:eastAsia="Amiri" w:cs="Amiri"/>
          <w:color w:val="111111"/>
          <w:sz w:val="28"/>
          <w:sz w:val="28"/>
          <w:szCs w:val="28"/>
          <w:rtl w:val="true"/>
          <w:lang w:bidi="ar-SA"/>
        </w:rPr>
        <w:t>وَ لاٰ تَقُولُوا لِمَنْ أَلْقیٰ إِلَیْکُمُ السَّلاٰمَ لَسْتَ مُؤْمِناً</w:t>
      </w:r>
    </w:p>
    <w:p>
      <w:pPr>
        <w:pStyle w:val="BookText"/>
        <w:rPr/>
      </w:pPr>
      <w:r>
        <w:rPr>
          <w:rFonts w:ascii="IRNazanin" w:hAnsi="IRNazanin" w:eastAsia="IRNazanin"/>
          <w:color w:val="111111"/>
          <w:sz w:val="28"/>
          <w:sz w:val="28"/>
          <w:szCs w:val="28"/>
          <w:rtl w:val="true"/>
          <w:lang w:bidi="fa-IR"/>
        </w:rPr>
        <w:t xml:space="preserve">مراد از القای اسلام،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اظهار اسلام با گفتن شهادتین و یا سخنی که حاکی از مسلمان شدن است،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علامت مسلمانی در صدر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لِمَنْ أَلْقیٰ إِلَیْکُمُ السَّلاٰمَ لَسْتَ مُؤْمِناً</w:t>
      </w:r>
    </w:p>
    <w:p>
      <w:pPr>
        <w:pStyle w:val="BookText"/>
        <w:rPr/>
      </w:pPr>
      <w:r>
        <w:rPr>
          <w:rFonts w:ascii="IRNazanin" w:hAnsi="IRNazanin" w:eastAsia="IRNazanin"/>
          <w:color w:val="111111"/>
          <w:sz w:val="28"/>
          <w:sz w:val="28"/>
          <w:szCs w:val="28"/>
          <w:rtl w:val="true"/>
          <w:lang w:bidi="fa-IR"/>
        </w:rPr>
        <w:t xml:space="preserve">برخی برآنند که مراد از القای سلام، همان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گونه تحیّت، در آن زمان مخصوص جامعۀ اسلامی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پذیرش اسلام افراد، با کمترین علامت و نشانۀ دال بر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لِمَنْ أَلْقیٰ إِلَیْکُمُ السَّلاٰمَ لَسْتَ مُؤْمِناً</w:t>
      </w:r>
    </w:p>
    <w:p>
      <w:pPr>
        <w:pStyle w:val="BookText"/>
        <w:rPr/>
      </w:pPr>
      <w:r>
        <w:rPr>
          <w:rFonts w:ascii="IRNazanin" w:hAnsi="IRNazanin" w:eastAsia="IRNazanin"/>
          <w:color w:val="111111"/>
          <w:sz w:val="28"/>
          <w:sz w:val="28"/>
          <w:szCs w:val="28"/>
          <w:rtl w:val="true"/>
          <w:lang w:bidi="fa-IR"/>
        </w:rPr>
        <w:t>آیۀ شریفه سلام کردن شخص را علامت مسلمانی او دانسته و لذا تعرض به او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کردار و گفتاری که نشانۀ مسلمانی باشد همین حکم را دارد و گوینده آن مسلمان تلقی می‌شود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اظهارکنندۀ اسلام،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لِمَنْ أَلْقیٰ إِلَیْکُمُ السَّلاٰمَ لَسْتَ مُؤْمِناً</w:t>
      </w:r>
    </w:p>
    <w:p>
      <w:pPr>
        <w:pStyle w:val="BookText"/>
        <w:rPr/>
      </w:pPr>
      <w:r>
        <w:rPr>
          <w:rFonts w:ascii="IRNazanin" w:hAnsi="IRNazanin" w:eastAsia="IRNazanin"/>
          <w:color w:val="111111"/>
          <w:sz w:val="28"/>
          <w:sz w:val="28"/>
          <w:szCs w:val="28"/>
          <w:rtl w:val="true"/>
          <w:lang w:bidi="fa-IR"/>
        </w:rPr>
        <w:t>بنابر اینکه منظور از القای سلام، اظهار اسلام باشد برداشت مذکور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کشتن افراد و یا گروههای از دشمنان محارب که تسلیم شده و خواهان ترک نبرد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لِمَنْ أَلْقیٰ إِلَیْکُمُ السَّلاٰمَ لَسْتَ مُؤْمِناً</w:t>
      </w:r>
    </w:p>
    <w:p>
      <w:pPr>
        <w:pStyle w:val="BookText"/>
        <w:rPr/>
      </w:pPr>
      <w:r>
        <w:rPr>
          <w:rFonts w:ascii="IRNazanin" w:hAnsi="IRNazanin" w:eastAsia="IRNazanin"/>
          <w:color w:val="111111"/>
          <w:sz w:val="28"/>
          <w:sz w:val="28"/>
          <w:szCs w:val="28"/>
          <w:rtl w:val="true"/>
          <w:lang w:bidi="fa-IR"/>
        </w:rPr>
        <w:t xml:space="preserve">با توجه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القای سلام، می‌تواند صلح‌خواهی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دشمن خواهان صلح است، نبرد با او جایز نیست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این معنی دارد که در ترک تعرض، تنها ایمان شرط نیست؛ بلکه تسلیم و یا صلح‌خواهی نیز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تعرض و قتل دشمنان در گرو اظهار تسلیم است، نه ایمان آوردن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لِمَنْ أَلْقیٰ إِلَیْکُمُ السَّلاٰمَ لَسْتَ مُؤْمِناً</w:t>
      </w:r>
    </w:p>
    <w:p>
      <w:pPr>
        <w:pStyle w:val="BookText"/>
        <w:rPr/>
      </w:pPr>
      <w:r>
        <w:rPr>
          <w:rFonts w:ascii="IRNazanin" w:hAnsi="IRNazanin" w:eastAsia="IRNazanin"/>
          <w:color w:val="111111"/>
          <w:sz w:val="28"/>
          <w:sz w:val="28"/>
          <w:szCs w:val="28"/>
          <w:rtl w:val="true"/>
          <w:lang w:bidi="fa-IR"/>
        </w:rPr>
        <w:t>برداشت یاد شده بنابراین احتمال است که مراد از القای سلام، تسلیم شدن باشد، نه اظهار اسلام و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مادّی و کسب غنیمت، زمینه‌ای برای تعرض نابحق به دیگران</w:t>
      </w:r>
    </w:p>
    <w:p>
      <w:pPr>
        <w:pStyle w:val="BookText"/>
        <w:rPr/>
      </w:pPr>
      <w:r>
        <w:rPr>
          <w:rFonts w:ascii="Amiri" w:hAnsi="Amiri" w:eastAsia="Amiri" w:cs="Amiri"/>
          <w:color w:val="111111"/>
          <w:sz w:val="28"/>
          <w:sz w:val="28"/>
          <w:szCs w:val="28"/>
          <w:rtl w:val="true"/>
          <w:lang w:bidi="ar-SA"/>
        </w:rPr>
        <w:t xml:space="preserve">وَ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مُؤْمِناً تَبْتَغُونَ عَرَضَ الْحَیٰاةِ الدُّنْیٰا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مادی، زمینه‌ای برای تکفیر دیگران</w:t>
      </w:r>
    </w:p>
    <w:p>
      <w:pPr>
        <w:pStyle w:val="BookText"/>
        <w:rPr/>
      </w:pPr>
      <w:r>
        <w:rPr>
          <w:rFonts w:ascii="Amiri" w:hAnsi="Amiri" w:eastAsia="Amiri" w:cs="Amiri"/>
          <w:color w:val="111111"/>
          <w:sz w:val="28"/>
          <w:sz w:val="28"/>
          <w:szCs w:val="28"/>
          <w:rtl w:val="true"/>
          <w:lang w:bidi="ar-SA"/>
        </w:rPr>
        <w:t>وَ لاٰ تَقُولُوا لِمَنْ أَلْقیٰ إِلَیْکُمُ السَّلاٰمَ لَسْتَ مُؤْمِناً تَبْتَغُونَ عَرَضَ الْحَیٰاةِ الدُّنْیٰا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کم‌ارزشی و اصالت نداشتن بهره‌های دنیوی</w:t>
      </w:r>
    </w:p>
    <w:p>
      <w:pPr>
        <w:pStyle w:val="BookText"/>
        <w:rPr/>
      </w:pPr>
      <w:r>
        <w:rPr>
          <w:rFonts w:ascii="Amiri" w:hAnsi="Amiri" w:eastAsia="Amiri" w:cs="Amiri"/>
          <w:color w:val="111111"/>
          <w:sz w:val="28"/>
          <w:sz w:val="28"/>
          <w:szCs w:val="28"/>
          <w:rtl w:val="true"/>
          <w:lang w:bidi="ar-SA"/>
        </w:rPr>
        <w:t>تَبْتَغُونَ عَرَضَ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تعبیر از بهره‌های حیات دنیوی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کم‌ارزشی و ناپایداری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دنیاطلبی با حرکت در راه خدا</w:t>
      </w:r>
    </w:p>
    <w:p>
      <w:pPr>
        <w:pStyle w:val="BookText"/>
        <w:rPr/>
      </w:pPr>
      <w:r>
        <w:rPr>
          <w:rFonts w:ascii="Amiri" w:hAnsi="Amiri" w:eastAsia="Amiri" w:cs="Amiri"/>
          <w:color w:val="111111"/>
          <w:sz w:val="28"/>
          <w:sz w:val="28"/>
          <w:szCs w:val="28"/>
          <w:rtl w:val="true"/>
          <w:lang w:bidi="ar-SA"/>
        </w:rPr>
        <w:t xml:space="preserve">إِذٰا ضَرَبْتُمْ فِی سَبِیلِ اللّٰهِ فَتَبَیَّنُوا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تَبْتَغُونَ عَرَضَ الْحَیٰاةِ الدُّنْیٰا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فزونی غنائم و اجر و پاداش الهی، بر بهرهای دنیوی و غنائم جنگی</w:t>
      </w:r>
    </w:p>
    <w:p>
      <w:pPr>
        <w:pStyle w:val="BookText"/>
        <w:rPr/>
      </w:pPr>
      <w:r>
        <w:rPr>
          <w:rFonts w:ascii="Amiri" w:hAnsi="Amiri" w:eastAsia="Amiri" w:cs="Amiri"/>
          <w:color w:val="111111"/>
          <w:sz w:val="28"/>
          <w:sz w:val="28"/>
          <w:szCs w:val="28"/>
          <w:rtl w:val="true"/>
          <w:lang w:bidi="ar-SA"/>
        </w:rPr>
        <w:t>تَبْتَغُونَ عَرَضَ الْحَیٰاةِ الدُّنْیٰا فَعِنْدَ اللّٰهِ مَغٰانِمُ کَثِیرَةٌ</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برتری پاداشهای الهی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ارزشهای برتر و منافع پایدار، از روشهای قرآن برای باز داشتن مردم از ضد ارزشها و منافع زودگذر</w:t>
      </w:r>
    </w:p>
    <w:p>
      <w:pPr>
        <w:pStyle w:val="BookText"/>
        <w:rPr/>
      </w:pPr>
      <w:r>
        <w:rPr>
          <w:rFonts w:ascii="Amiri" w:hAnsi="Amiri" w:eastAsia="Amiri" w:cs="Amiri"/>
          <w:color w:val="111111"/>
          <w:sz w:val="28"/>
          <w:sz w:val="28"/>
          <w:szCs w:val="28"/>
          <w:rtl w:val="true"/>
          <w:lang w:bidi="ar-SA"/>
        </w:rPr>
        <w:t>تَبْتَغُونَ عَرَضَ الْحَیٰاةِ الدُّنْیٰا فَعِنْدَ اللّٰهِ مَغٰانِمُ کَثِیرَةٌ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فراوان خداوند از آن مجاهدانی است که در راه او می‌جنگند و از دنیاطلبی می‌پرهیزند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ضَرَبْتُمْ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اللّٰهِ مَغٰانِمُ کَثِیرَةٌ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سرشت سودجوی انسان و جهت دادن به آن، از روشهای قرآن برای تربیت</w:t>
      </w:r>
    </w:p>
    <w:p>
      <w:pPr>
        <w:pStyle w:val="BookText"/>
        <w:rPr/>
      </w:pPr>
      <w:r>
        <w:rPr>
          <w:rFonts w:ascii="Amiri" w:hAnsi="Amiri" w:eastAsia="Amiri" w:cs="Amiri"/>
          <w:color w:val="111111"/>
          <w:sz w:val="28"/>
          <w:sz w:val="28"/>
          <w:szCs w:val="28"/>
          <w:rtl w:val="true"/>
          <w:lang w:bidi="ar-SA"/>
        </w:rPr>
        <w:t>تَبْتَغُونَ عَرَضَ الْحَیٰاةِ الدُّنْیٰا فَعِنْدَ اللّٰهِ مَغٰانِمُ کَثِیرَةٌ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و تعرض نابجا به افراد به خاطر دستیابی به غنیمت، از روشهای ناپسند دوران جاهلیت</w:t>
      </w:r>
    </w:p>
    <w:p>
      <w:pPr>
        <w:pStyle w:val="BookText"/>
        <w:rPr/>
      </w:pPr>
      <w:r>
        <w:rPr>
          <w:rFonts w:ascii="Amiri" w:hAnsi="Amiri" w:eastAsia="Amiri" w:cs="Amiri"/>
          <w:color w:val="111111"/>
          <w:sz w:val="28"/>
          <w:sz w:val="28"/>
          <w:szCs w:val="28"/>
          <w:rtl w:val="true"/>
          <w:lang w:bidi="ar-SA"/>
        </w:rPr>
        <w:t xml:space="preserve">وَ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مُؤْمِناً تَبْتَغُونَ عَرَضَ الْحَیٰاةِ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کُنْتُمْ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تَبْتَغُونَ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 این اساس،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قبل از اسلام یعنی دوران جاهلیت است که به خاطر مال دنیا، بدون هیچ دلیلی دیگران را می‌کشتند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مردم از جاهلیّت و گرایش آنان به اسلام، از نعمتهای بزرگ الهی</w:t>
      </w:r>
    </w:p>
    <w:p>
      <w:pPr>
        <w:pStyle w:val="BookText"/>
        <w:rPr/>
      </w:pPr>
      <w:r>
        <w:rPr>
          <w:rFonts w:ascii="Amiri" w:hAnsi="Amiri" w:eastAsia="Amiri" w:cs="Amiri"/>
          <w:color w:val="111111"/>
          <w:sz w:val="28"/>
          <w:sz w:val="28"/>
          <w:szCs w:val="28"/>
          <w:rtl w:val="true"/>
          <w:lang w:bidi="ar-SA"/>
        </w:rPr>
        <w:t>کَذٰلِکَ کُنْتُمْ مِنْ قَبْلُ فَمَنَّ اللّٰهُ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نعمت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آدمی از گرایشهای جاهلی در اختیار خدا و به مشیت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کُنْتُمْ مِنْ قَبْلُ فَمَنَّ اللّٰهُ عَلَیْکُمْ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اغلب مسلمانان صدر اسلام، در آغاز، ایمانی سطحی و ظاهری بود و سپس عمیق و ریشه‌دار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تَقُولُوا لِمَنْ أَلْقیٰ إِلَیْکُمُ السَّلاٰمَ لَسْتَ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کُنْتُمْ مِنْ قَبْلُ</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أَلْقیٰ إِلَیْکُمُ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شما مؤمنان واقعی و رزمنده نیز در ابتدا ایمانتان سطحی و تنها اظهار اسلام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موظّف به تفحص در بینش و کردار منحط دوران جاهلیّت خویش و توجّه به تعالی آن در اسلام</w:t>
      </w:r>
    </w:p>
    <w:p>
      <w:pPr>
        <w:pStyle w:val="BookText"/>
        <w:rPr/>
      </w:pPr>
      <w:r>
        <w:rPr>
          <w:rFonts w:ascii="Amiri" w:hAnsi="Amiri" w:eastAsia="Amiri" w:cs="Amiri"/>
          <w:color w:val="111111"/>
          <w:sz w:val="28"/>
          <w:sz w:val="28"/>
          <w:szCs w:val="28"/>
          <w:rtl w:val="true"/>
          <w:lang w:bidi="ar-SA"/>
        </w:rPr>
        <w:t>کَذٰلِکَ کُنْتُمْ مِنْ قَبْلُ فَمَنَّ اللّٰهُ عَلَیْکُمْ فَتَبَیَّنُوا</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کُنْتُمْ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زمان جاهلیت را درک نکردید و یا فراموش کرده‌اید، تحقیق کنید تا اعمال زشت آن زمان برای شما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همیشگی و دقیق خداوند به اعمال انسان و انگیزه‌های او</w:t>
      </w:r>
    </w:p>
    <w:p>
      <w:pPr>
        <w:pStyle w:val="BookText"/>
        <w:rPr/>
      </w:pPr>
      <w:r>
        <w:rPr>
          <w:rFonts w:ascii="Amiri" w:hAnsi="Amiri" w:eastAsia="Amiri" w:cs="Amiri"/>
          <w:color w:val="111111"/>
          <w:sz w:val="28"/>
          <w:sz w:val="28"/>
          <w:szCs w:val="28"/>
          <w:rtl w:val="true"/>
          <w:lang w:bidi="ar-SA"/>
        </w:rPr>
        <w:t>إِنَّ اللّٰهَ کٰانَ بِمٰا تَعْمَلُونَ خَبِیراً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به باطن اشیا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دقیق خداوند از اعمال و انگیزه‌های آن، زمینۀ پرهیز از تخلف فرامین خداوند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فَتَبَیَّنُوا إِنَّ اللّٰهَ کٰانَ بِمٰا تَعْمَلُونَ خَبِیراً</w:t>
      </w:r>
      <w:bookmarkStart w:id="571" w:name="pg19783_214818"/>
    </w:p>
    <w:p>
      <w:pPr>
        <w:pStyle w:val="BookText"/>
        <w:rPr/>
      </w:pPr>
      <w:bookmarkEnd w:id="571"/>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إِنَّ اللّٰهَ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انسان؛ ایمان؛ بغی؛ پاداش؛ تبلیغ؛ تحیت؛ تربیت؛ تسلیم؛تکفیر؛ جاهلیت؛ جنگ؛ جهاد؛ حرمت؛ حُکم؛ حیات؛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دنیا؛ ذکر؛ سبیل اللّه؛ سفر؛علم؛ عمل؛ غنیمت؛ قتل؛ گناه؛ محاربه؛ مسلمانان؛ مشیت خدا؛ منت؛ نعمت؛ هدایت</w:t>
      </w:r>
    </w:p>
    <w:p>
      <w:pPr>
        <w:pStyle w:val="Heading3"/>
        <w:numPr>
          <w:ilvl w:val="2"/>
          <w:numId w:val="1"/>
        </w:numPr>
        <w:rPr/>
      </w:pPr>
      <w:bookmarkStart w:id="572" w:name="__RefHeading___Toc1214698_2314609296"/>
      <w:bookmarkStart w:id="573" w:name="_Toc192"/>
      <w:bookmarkEnd w:id="57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95</w:t>
      </w:r>
      <w:r>
        <w:rPr>
          <w:rtl w:val="true"/>
        </w:rPr>
        <w:t>]</w:t>
      </w:r>
      <w:bookmarkEnd w:id="573"/>
    </w:p>
    <w:p>
      <w:pPr>
        <w:pStyle w:val="BookText"/>
        <w:rPr/>
      </w:pPr>
      <w:r>
        <w:rPr>
          <w:rFonts w:ascii="Amiri" w:hAnsi="Amiri" w:eastAsia="Amiri" w:cs="Amiri"/>
          <w:color w:val="111111"/>
          <w:sz w:val="28"/>
          <w:sz w:val="28"/>
          <w:szCs w:val="28"/>
          <w:rtl w:val="true"/>
          <w:lang w:bidi="ar-SA"/>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 xml:space="preserve">مؤمنانی که آسیب‌مند 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می‌کنند، با آنان که در راه خدا با نیروی مالی و بدنی خود جهاد می‌کنند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کسانی را که با نیروی مالی و بدنی خود جهاد می‌کنند، بر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خودداری ورزند، در رتبه برتری داده، و خدا به هر کدام پاداش نیکو وعده داده است؛ و خدا مجاهدان را بر ترک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اجری بزرگ برتری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نابرابری مرتبه و درجۀ مجاهدان در راه خدا با کسانی که علی‌رغم توانمندی در جهاد شرکت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یَسْتَوِی الْقٰاعِدُونَ مِنَ الْمُؤْمِنِینَ غَیْرُ أُولِی الضَّرَرِ وَ الْمُجٰاهِدُونَ فِی سَبِیلِ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نابرابری درجه و مقام ناتوانان از شرکت در جهاد، با آنان که علی‌رغم توانمندی در جهاد شرکت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یَسْتَوِی الْقٰاعِدُونَ مِنَ الْمُؤْمِنِینَ غَیْرُ أُولِی الضَّرَرِ وَ الْمُجٰاهِدُونَ فِی سَبِیلِ اللّٰهِ</w:t>
      </w:r>
    </w:p>
    <w:p>
      <w:pPr>
        <w:pStyle w:val="BookText"/>
        <w:rPr/>
      </w:pPr>
      <w:r>
        <w:rPr>
          <w:rFonts w:ascii="IRNazanin" w:hAnsi="IRNazanin" w:eastAsia="IRNazanin"/>
          <w:color w:val="111111"/>
          <w:sz w:val="28"/>
          <w:sz w:val="28"/>
          <w:szCs w:val="28"/>
          <w:rtl w:val="true"/>
          <w:lang w:bidi="fa-IR"/>
        </w:rPr>
        <w:t xml:space="preserve">اگر همۀ کسانی که در جهاد شرکت نمی‌کنند، چه ناتوان و چه توانا، در یک رتبه بودند، استثنا،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بی‌معنا بود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 نباید از نظر اجتماعی با توانمندان بازنشسته از جنگ یکسان و همانند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یَسْتَوِی الْقٰاعِدُونَ مِنَ الْمُؤْمِنِینَ غَیْرُ أُولِی الضَّرَرِ وَ الْمُجٰاهِدُونَ فِی سَبِیلِ اللّٰهِ</w:t>
      </w:r>
    </w:p>
    <w:p>
      <w:pPr>
        <w:pStyle w:val="BookText"/>
        <w:rPr/>
      </w:pPr>
      <w:r>
        <w:rPr>
          <w:rFonts w:ascii="IRNazanin" w:hAnsi="IRNazanin" w:eastAsia="IRNazanin"/>
          <w:color w:val="111111"/>
          <w:sz w:val="28"/>
          <w:sz w:val="28"/>
          <w:szCs w:val="28"/>
          <w:rtl w:val="true"/>
          <w:lang w:bidi="fa-IR"/>
        </w:rPr>
        <w:t>مقصود این است که در شرایط مساوی، اولویت در حقوق اجتماعی از آن مجاهدان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هزینه‌های مالی پیکار در راه خدا، جهاد مالی در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الْمُجٰاهِدُونَ فِی سَبِیلِ اللّٰهِ بِأَمْوٰالِهِمْ وَ أَنْفُسِهِمْ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برتری‌دهندۀ مقام جهادگران با مال و جان بر بازنشستگان از جنگ</w:t>
      </w:r>
    </w:p>
    <w:p>
      <w:pPr>
        <w:pStyle w:val="BookText"/>
        <w:rPr/>
      </w:pPr>
      <w:r>
        <w:rPr>
          <w:rFonts w:ascii="Amiri" w:hAnsi="Amiri" w:eastAsia="Amiri" w:cs="Amiri"/>
          <w:color w:val="111111"/>
          <w:sz w:val="28"/>
          <w:sz w:val="28"/>
          <w:szCs w:val="28"/>
          <w:rtl w:val="true"/>
          <w:lang w:bidi="ar-SA"/>
        </w:rPr>
        <w:t>فَضَّلَ اللّٰهُ الْمُجٰاهِدِینَ بِأَمْوٰالِهِمْ وَ أَنْفُسِهِمْ عَلَی الْقٰاعِدِینَ دَرَجَةً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مال و جان، باید معیاری در واگذاری مقامها و منصبها به افراد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اللّٰهُ الْمُجٰاهِدِینَ بِأَمْوٰالِهِمْ وَ أَنْفُسِهِمْ عَلَی الْقٰاعِدِینَ دَرَجَةً</w:t>
      </w:r>
    </w:p>
    <w:p>
      <w:pPr>
        <w:pStyle w:val="BookText"/>
        <w:rPr/>
      </w:pPr>
      <w:r>
        <w:rPr>
          <w:rFonts w:ascii="IRNazanin" w:hAnsi="IRNazanin" w:eastAsia="IRNazanin"/>
          <w:color w:val="111111"/>
          <w:sz w:val="28"/>
          <w:sz w:val="28"/>
          <w:szCs w:val="28"/>
          <w:rtl w:val="true"/>
          <w:lang w:bidi="fa-IR"/>
        </w:rPr>
        <w:t>با توجه به اینکه هر کس را خدا برتری دهد، جامعۀ اسلامی نیز باید برای او برتری قائل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درجه و اجر و پاداش از سوی خداوند بر اساس نظامی عادلانه</w:t>
      </w:r>
    </w:p>
    <w:p>
      <w:pPr>
        <w:pStyle w:val="BookText"/>
        <w:rPr/>
      </w:pPr>
      <w:r>
        <w:rPr>
          <w:rFonts w:ascii="Amiri" w:hAnsi="Amiri" w:eastAsia="Amiri" w:cs="Amiri"/>
          <w:color w:val="111111"/>
          <w:sz w:val="28"/>
          <w:sz w:val="28"/>
          <w:szCs w:val="28"/>
          <w:rtl w:val="true"/>
          <w:lang w:bidi="ar-SA"/>
        </w:rPr>
        <w:t xml:space="preserve">فَضَّلَ اللّٰهُ الْمُجٰاهِدِینَ بِأَمْوٰالِهِمْ وَ أَنْفُسِهِمْ عَلَی الْقٰاعِدِینَ دَرَجَةً وَ 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عَظِیماً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درجات در پیشگاه خداوند، وابسته به عملکرد انسان</w:t>
      </w:r>
    </w:p>
    <w:p>
      <w:pPr>
        <w:pStyle w:val="BookText"/>
        <w:rPr/>
      </w:pPr>
      <w:r>
        <w:rPr>
          <w:rFonts w:ascii="Amiri" w:hAnsi="Amiri" w:eastAsia="Amiri" w:cs="Amiri"/>
          <w:color w:val="111111"/>
          <w:sz w:val="28"/>
          <w:sz w:val="28"/>
          <w:szCs w:val="28"/>
          <w:rtl w:val="true"/>
          <w:lang w:bidi="ar-SA"/>
        </w:rPr>
        <w:t>فَضَّلَ اللّٰهُ الْمُجٰاهِدِینَ بِأَمْوٰالِهِمْ وَ أَنْفُسِهِمْ عَلَی الْقٰاعِدِینَ دَرَجَةً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الهی به پاداش نیک برای مجاهدان و نیز مؤمنان بازنشسته از جنگ</w:t>
      </w:r>
    </w:p>
    <w:p>
      <w:pPr>
        <w:pStyle w:val="BookText"/>
        <w:rPr/>
      </w:pPr>
      <w:r>
        <w:rPr>
          <w:rFonts w:ascii="Amiri" w:hAnsi="Amiri" w:eastAsia="Amiri" w:cs="Amiri"/>
          <w:color w:val="111111"/>
          <w:sz w:val="28"/>
          <w:sz w:val="28"/>
          <w:szCs w:val="28"/>
          <w:rtl w:val="true"/>
          <w:lang w:bidi="ar-SA"/>
        </w:rPr>
        <w:t xml:space="preserve">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الْقٰاعِدِینَ دَرَجَةً وَ کُلاًّ وَعَدَ اللّٰهُ الْحُسْنیٰ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نیکوی الهی، ثمرۀ ایمان</w:t>
      </w:r>
    </w:p>
    <w:p>
      <w:pPr>
        <w:pStyle w:val="BookText"/>
        <w:rPr/>
      </w:pPr>
      <w:r>
        <w:rPr>
          <w:rFonts w:ascii="Amiri" w:hAnsi="Amiri" w:eastAsia="Amiri" w:cs="Amiri"/>
          <w:color w:val="111111"/>
          <w:sz w:val="28"/>
          <w:sz w:val="28"/>
          <w:szCs w:val="28"/>
          <w:rtl w:val="true"/>
          <w:lang w:bidi="ar-SA"/>
        </w:rPr>
        <w:t xml:space="preserve">لاٰ یَسْتَوِی الْقٰاعِدُونَ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وَعَدَ اللّٰهُ الْحُسْنیٰ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بازنشستگان از جهاد، هنگامی از پاداش الهی برخوردارند که از روی بی‌ایمانی، ترک جهاد نکرده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یَسْتَوِی الْقٰاعِدُونَ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وَعَدَ اللّٰهُ الْحُسْنیٰ</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می‌رساند که بازنشستگان از جنگ در صورتی قابل مقایسه با مجاهدان هستد که ایمانشان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بازماندنشان از جنگ در شرایطی نباشد که موجب سلب ایمان آنان گردد و یا ترک جهاد از روی بی‌ایمانی به فرامین خدا و رسول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مال و جان، از برترین ارزشها در نظام ارزشی اسلام</w:t>
      </w:r>
    </w:p>
    <w:p>
      <w:pPr>
        <w:pStyle w:val="BookText"/>
        <w:rPr/>
      </w:pPr>
      <w:r>
        <w:rPr>
          <w:rFonts w:ascii="Amiri" w:hAnsi="Amiri" w:eastAsia="Amiri" w:cs="Amiri"/>
          <w:color w:val="111111"/>
          <w:sz w:val="28"/>
          <w:sz w:val="28"/>
          <w:szCs w:val="28"/>
          <w:rtl w:val="true"/>
          <w:lang w:bidi="ar-SA"/>
        </w:rPr>
        <w:t xml:space="preserve">لاٰ یَسْتَوِی الْقٰاعِدُونَ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بِأَمْوٰالِهِمْ وَ أَنْفُسِهِمْ فَضَّلَ اللّٰهُ الْمُجٰاهِدِینَ بِأَمْوٰالِهِمْ وَ أَنْفُسِهِمْ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از واجبات کفایی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یَسْتَوِی الْقٰاعِدُونَ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وَعَدَ اللّٰهُ الْحُسْنیٰ</w:t>
      </w:r>
      <w:bookmarkStart w:id="574" w:name="pg19783_214820"/>
    </w:p>
    <w:p>
      <w:pPr>
        <w:pStyle w:val="BookText"/>
        <w:rPr/>
      </w:pPr>
      <w:bookmarkEnd w:id="574"/>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بازماندنشان از جهاد موجب خسارتی به جبهۀ مؤمنان شود، مشمول پاداش الهی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یَسْتَوِی الْقٰاعِدُونَ مِنَ الْمُؤْمِنِینَ غَیْرُ أُولِی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وَعَدَ اللّٰهُ الْحُسْنیٰ</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زیان‌رسانی باشد؛ چنانچه در لسان العرب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 یضر الرجل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 جمله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 از جنگ در صورتی که عدم حضورشان موجب ضرر به جبهۀ مسلمانان نگردد، از اجر و پاداش الهی بهره‌مند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مجاهدان را با اعطای مقامی بلند و پاداش بزرگ، بر بازنشستگان از جهاد برتری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اللّٰهُ الْمُجٰاهِدِینَ بِأَمْوٰالِهِمْ وَ أَنْفُسِهِمْ عَلَی الْقٰاعِدِینَ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اللّٰهُ الْمُجٰاهِدِینَ عَلَی الْقٰاعِدِینَ أَجْراً عَظِیماً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مفعولٌ‌به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معنای عطا کردن تضمین شده 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مؤمنان به جهاد و بذل مال و جان در راه خدا</w:t>
      </w:r>
    </w:p>
    <w:p>
      <w:pPr>
        <w:pStyle w:val="BookText"/>
        <w:rPr/>
      </w:pPr>
      <w:r>
        <w:rPr>
          <w:rFonts w:ascii="Amiri" w:hAnsi="Amiri" w:eastAsia="Amiri" w:cs="Amiri"/>
          <w:color w:val="111111"/>
          <w:sz w:val="28"/>
          <w:sz w:val="28"/>
          <w:szCs w:val="28"/>
          <w:rtl w:val="true"/>
          <w:lang w:bidi="ar-SA"/>
        </w:rPr>
        <w:t xml:space="preserve">لاٰ یَسْتَوِی الْقٰاعِدُونَ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الْمُجٰاهِدِینَ عَلَی الْقٰاعِدِینَ أَجْراً عَظِیماً</w:t>
      </w:r>
    </w:p>
    <w:p>
      <w:pPr>
        <w:pStyle w:val="BookText"/>
        <w:rPr/>
      </w:pPr>
      <w:r>
        <w:rPr>
          <w:rFonts w:ascii="IRNazanin" w:hAnsi="IRNazanin" w:eastAsia="IRNazanin"/>
          <w:color w:val="111111"/>
          <w:sz w:val="28"/>
          <w:sz w:val="28"/>
          <w:szCs w:val="28"/>
          <w:rtl w:val="true"/>
          <w:lang w:bidi="fa-IR"/>
        </w:rPr>
        <w:t>بیان فضیلت مجاهدان و اجر و پاداش عظیم، برای ترغیب مؤمنان به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بشارت؛ پاداش؛ تقرب؛ جنگ؛ جهاد؛ حُکم؛ سبیل اللّه؛ عدل؛ عذر؛ عمل؛ قضا؛ مال؛ مدیریت؛ وجوب؛ وعده</w:t>
      </w:r>
    </w:p>
    <w:p>
      <w:pPr>
        <w:pStyle w:val="Heading3"/>
        <w:numPr>
          <w:ilvl w:val="2"/>
          <w:numId w:val="1"/>
        </w:numPr>
        <w:rPr/>
      </w:pPr>
      <w:bookmarkStart w:id="575" w:name="__RefHeading___Toc1214700_2314609296"/>
      <w:bookmarkStart w:id="576" w:name="_Toc193"/>
      <w:bookmarkEnd w:id="57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96</w:t>
      </w:r>
      <w:r>
        <w:rPr>
          <w:rtl w:val="true"/>
        </w:rPr>
        <w:t>]</w:t>
      </w:r>
      <w:bookmarkEnd w:id="576"/>
    </w:p>
    <w:p>
      <w:pPr>
        <w:pStyle w:val="BookText"/>
        <w:rPr/>
      </w:pPr>
      <w:r>
        <w:rPr>
          <w:rFonts w:ascii="Amiri" w:hAnsi="Amiri" w:eastAsia="Amiri" w:cs="Amiri"/>
          <w:color w:val="111111"/>
          <w:sz w:val="28"/>
          <w:sz w:val="28"/>
          <w:szCs w:val="28"/>
          <w:rtl w:val="true"/>
          <w:lang w:bidi="ar-SA"/>
        </w:rPr>
        <w:t xml:space="preserve">دَرَجٰاتٍ مِنْهُ وَ مَغْفِرَةً وَ رَحْمَةً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رتبه‌هایی از جانب او و آمرزش و رحمتی است، و خدا بسیار آمرزنده و مهربان ا 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دارای مراتب ودرجات</w:t>
      </w:r>
    </w:p>
    <w:p>
      <w:pPr>
        <w:pStyle w:val="BookText"/>
        <w:rPr/>
      </w:pPr>
      <w:r>
        <w:rPr>
          <w:rFonts w:ascii="Amiri" w:hAnsi="Amiri" w:eastAsia="Amiri" w:cs="Amiri"/>
          <w:color w:val="111111"/>
          <w:sz w:val="28"/>
          <w:sz w:val="28"/>
          <w:szCs w:val="28"/>
          <w:rtl w:val="true"/>
          <w:lang w:bidi="ar-SA"/>
        </w:rPr>
        <w:t xml:space="preserve">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درجه‌ها و منزلتهای اعطایی خداوند، اجر بزرگ مجاهدان در راه او</w:t>
      </w:r>
    </w:p>
    <w:p>
      <w:pPr>
        <w:pStyle w:val="BookText"/>
        <w:rPr/>
      </w:pPr>
      <w:r>
        <w:rPr>
          <w:rFonts w:ascii="Amiri" w:hAnsi="Amiri" w:eastAsia="Amiri" w:cs="Amiri"/>
          <w:color w:val="111111"/>
          <w:sz w:val="28"/>
          <w:sz w:val="28"/>
          <w:szCs w:val="28"/>
          <w:rtl w:val="true"/>
          <w:lang w:bidi="ar-SA"/>
        </w:rPr>
        <w:t>فَضَّلَ اللّٰهُ الْمُجٰاهِدِینَ عَلَی الْقٰاعِدِینَ أَجْراً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دَرَجٰاتٍ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بیان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رحمت خاص خداوند</w:t>
      </w:r>
      <w:bookmarkStart w:id="577" w:name="pg19783_214821"/>
    </w:p>
    <w:p>
      <w:pPr>
        <w:pStyle w:val="BookText"/>
        <w:rPr/>
      </w:pPr>
      <w:bookmarkEnd w:id="577"/>
      <w:r>
        <w:rPr>
          <w:rFonts w:ascii="IRNazanin" w:hAnsi="IRNazanin" w:eastAsia="IRNazanin"/>
          <w:color w:val="111111"/>
          <w:sz w:val="28"/>
          <w:sz w:val="28"/>
          <w:szCs w:val="28"/>
          <w:rtl w:val="true"/>
          <w:lang w:bidi="fa-IR"/>
        </w:rPr>
        <w:t>نسبت به مجاهدان، اجر بزرگ آنان</w:t>
      </w:r>
    </w:p>
    <w:p>
      <w:pPr>
        <w:pStyle w:val="BookText"/>
        <w:rPr/>
      </w:pPr>
      <w:r>
        <w:rPr>
          <w:rFonts w:ascii="Amiri" w:hAnsi="Amiri" w:eastAsia="Amiri" w:cs="Amiri"/>
          <w:color w:val="111111"/>
          <w:sz w:val="28"/>
          <w:sz w:val="28"/>
          <w:szCs w:val="28"/>
          <w:rtl w:val="true"/>
          <w:lang w:bidi="ar-SA"/>
        </w:rPr>
        <w:t>فَضَّلَ اللّٰهُ الْمُجٰاهِدِینَ عَلَی الْقٰاعِدِینَ أَجْراً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دَرَجٰاتٍ مِنْهُ وَ مَغْفِرَةً وَ رَحْمَةً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بیان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نکره آوردن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مغفرت و رحمتی خاص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خداوند، موجب دستیابی به منزلتهایی والا و آمرزش گناهان و جلب رحمت خاص او</w:t>
      </w:r>
    </w:p>
    <w:p>
      <w:pPr>
        <w:pStyle w:val="BookText"/>
        <w:rPr/>
      </w:pPr>
      <w:r>
        <w:rPr>
          <w:rFonts w:ascii="Amiri" w:hAnsi="Amiri" w:eastAsia="Amiri" w:cs="Amiri"/>
          <w:color w:val="111111"/>
          <w:sz w:val="28"/>
          <w:sz w:val="28"/>
          <w:szCs w:val="28"/>
          <w:rtl w:val="true"/>
          <w:lang w:bidi="ar-SA"/>
        </w:rPr>
        <w:t xml:space="preserve">فَضَّلَ اللّٰهُ الْمُجٰاهِدِینَ عَلَی الْقٰاعِدِینَ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 مَغْفِرَةً وَ رَحْمَةً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انسان از رحمت خاص الهی، در گرو آمرزش گناهان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مَغْفِرَةً وَ رَحْمَةً</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این معنا دارد که تا مغفرت حاصل نشود، آن رحمت خاص شامل آدمی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غَفُوراً رَحِیماً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غَفُوراً رَحِیماً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پاداش؛ جهاد؛ رحمت؛ رشد؛ گناه؛ مغفرت</w:t>
      </w:r>
    </w:p>
    <w:p>
      <w:pPr>
        <w:pStyle w:val="Heading3"/>
        <w:numPr>
          <w:ilvl w:val="2"/>
          <w:numId w:val="1"/>
        </w:numPr>
        <w:rPr/>
      </w:pPr>
      <w:bookmarkStart w:id="578" w:name="__RefHeading___Toc1214702_2314609296"/>
      <w:bookmarkStart w:id="579" w:name="_Toc194"/>
      <w:bookmarkEnd w:id="57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97</w:t>
      </w:r>
      <w:r>
        <w:rPr>
          <w:rtl w:val="true"/>
        </w:rPr>
        <w:t>]</w:t>
      </w:r>
      <w:bookmarkEnd w:id="579"/>
    </w:p>
    <w:p>
      <w:pPr>
        <w:pStyle w:val="BookText"/>
        <w:rPr/>
      </w:pP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کسانی که فرشتگان جانشان را در حالی می‌گیرند که به خود ستم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بودید؟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سرزمین مستضعف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خدا وسیع نبود تا در آن هجرت کنید؟ پس اینان جایگاهشان جهنّم است، و چه بد بازگشتگاهی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مأمور گرفتن جان انسانها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تَوَفّٰاهُمُ الْمَلاٰئِکَةُ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سپری کردن زندگانی دنیا، پرسش فرشتگان از ستمکاران بر خویش، پس از مرگ</w:t>
      </w:r>
    </w:p>
    <w:p>
      <w:pPr>
        <w:pStyle w:val="BookText"/>
        <w:rPr/>
      </w:pPr>
      <w:r>
        <w:rPr>
          <w:rFonts w:ascii="Amiri" w:hAnsi="Amiri" w:eastAsia="Amiri" w:cs="Amiri"/>
          <w:color w:val="111111"/>
          <w:sz w:val="28"/>
          <w:sz w:val="28"/>
          <w:szCs w:val="28"/>
          <w:rtl w:val="true"/>
          <w:lang w:bidi="ar-SA"/>
        </w:rPr>
        <w:t>إِنَّ الَّذِینَ تَوَفّٰاهُمُ الْمَلاٰئِکَةُ ظٰالِمِی أَنْفُسِهِمْ قٰالُوا فِیمَ کُنْتُمْ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ستمکاران، پس از لحظۀ مرگ از سوی فرشتگان</w:t>
      </w:r>
    </w:p>
    <w:p>
      <w:pPr>
        <w:pStyle w:val="BookText"/>
        <w:rPr/>
      </w:pPr>
      <w:r>
        <w:rPr>
          <w:rFonts w:ascii="Amiri" w:hAnsi="Amiri" w:eastAsia="Amiri" w:cs="Amiri"/>
          <w:color w:val="111111"/>
          <w:sz w:val="28"/>
          <w:sz w:val="28"/>
          <w:szCs w:val="28"/>
          <w:rtl w:val="true"/>
          <w:lang w:bidi="ar-SA"/>
        </w:rPr>
        <w:t>إِنَّ الَّذِینَ تَوَفّٰاهُمُ الْمَلاٰئِکَةُ ظٰالِمِی أَنْفُسِهِمْ قٰالُوا فِیمَ کُنْتُمْ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از انجام تکالیف الهی، پاسخ ستمکاران به فرشتگان مأمورِ گرفتن جان</w:t>
      </w:r>
    </w:p>
    <w:p>
      <w:pPr>
        <w:pStyle w:val="BookText"/>
        <w:rPr/>
      </w:pPr>
      <w:r>
        <w:rPr>
          <w:rFonts w:ascii="Amiri" w:hAnsi="Amiri" w:eastAsia="Amiri" w:cs="Amiri"/>
          <w:color w:val="111111"/>
          <w:sz w:val="28"/>
          <w:sz w:val="28"/>
          <w:szCs w:val="28"/>
          <w:rtl w:val="true"/>
          <w:lang w:bidi="ar-SA"/>
        </w:rPr>
        <w:t>قٰالُوا فِیمَ کُنْتُمْ قٰالُوا کُنّٰا مُسْتَضْعَفِینَ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سیطرۀ مشرکان و کافران و ترک هجرت، ستمکاری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ناگواری حال ستمکاران، به هنگام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فِیمَ کُنْتُمْ قٰالُوا کُنّٰا مُسْتَضْعَفِینَ فِی الْأَرْضِ</w:t>
      </w:r>
    </w:p>
    <w:p>
      <w:pPr>
        <w:pStyle w:val="BookText"/>
        <w:rPr/>
      </w:pPr>
      <w:r>
        <w:rPr>
          <w:rFonts w:ascii="Amiri" w:hAnsi="Amiri" w:eastAsia="Amiri" w:cs="Amiri"/>
          <w:color w:val="111111"/>
          <w:sz w:val="28"/>
          <w:sz w:val="28"/>
          <w:szCs w:val="28"/>
          <w:rtl w:val="true"/>
          <w:lang w:bidi="ar-SA"/>
        </w:rPr>
        <w:t xml:space="preserve">استفهام توبیخی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 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حکایت از حالت سخت ستمکاران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و سرزنش سرباز زدگان از هجرت، از سوی ملائکه به هنگام مرگ</w:t>
      </w:r>
    </w:p>
    <w:p>
      <w:pPr>
        <w:pStyle w:val="BookText"/>
        <w:rPr/>
      </w:pPr>
      <w:r>
        <w:rPr>
          <w:rFonts w:ascii="Amiri" w:hAnsi="Amiri" w:eastAsia="Amiri" w:cs="Amiri"/>
          <w:color w:val="111111"/>
          <w:sz w:val="28"/>
          <w:sz w:val="28"/>
          <w:szCs w:val="28"/>
          <w:rtl w:val="true"/>
          <w:lang w:bidi="ar-SA"/>
        </w:rPr>
        <w:t>قٰالُوا کُنّٰا مُسْتَضْعَفِینَ فِی الْأَرْضِ قٰالُوا أَ لَمْ تَکُنْ أَرْضُ اللّٰهِ وٰاسِعَةً فَتُهٰاجِرُوا فِیهٰا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ارزشهای والای انسان، پیامد ماندن در سیطرۀ کافران و مشرکان</w:t>
      </w:r>
    </w:p>
    <w:p>
      <w:pPr>
        <w:pStyle w:val="BookText"/>
        <w:rPr/>
      </w:pP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مایۀ احیای ارزشهای الهی</w:t>
      </w:r>
    </w:p>
    <w:p>
      <w:pPr>
        <w:pStyle w:val="BookText"/>
        <w:rPr/>
      </w:pPr>
      <w:r>
        <w:rPr>
          <w:rFonts w:ascii="Amiri" w:hAnsi="Amiri" w:eastAsia="Amiri" w:cs="Amiri"/>
          <w:color w:val="111111"/>
          <w:sz w:val="28"/>
          <w:sz w:val="28"/>
          <w:szCs w:val="28"/>
          <w:rtl w:val="true"/>
          <w:lang w:bidi="ar-SA"/>
        </w:rPr>
        <w:t xml:space="preserve">إِنَّ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لَمْ تَکُنْ أَرْضُ اللّٰهِ وٰاسِعَةً فَتُهٰاجِرُوا فِیهٰا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تحت سیطرۀ کافران، موظّف به هجرت برای انجام تکالیف الهی</w:t>
      </w:r>
    </w:p>
    <w:p>
      <w:pPr>
        <w:pStyle w:val="BookText"/>
        <w:rPr/>
      </w:pPr>
      <w:r>
        <w:rPr>
          <w:rFonts w:ascii="Amiri" w:hAnsi="Amiri" w:eastAsia="Amiri" w:cs="Amiri"/>
          <w:color w:val="111111"/>
          <w:sz w:val="28"/>
          <w:sz w:val="28"/>
          <w:szCs w:val="28"/>
          <w:rtl w:val="true"/>
          <w:lang w:bidi="ar-SA"/>
        </w:rPr>
        <w:t>قٰالُوا کُنّٰا مُسْتَضْعَفِینَ فِی الْأَرْضِ قٰالُوا أَ لَمْ تَکُنْ أَرْضُ اللّٰهِ وٰاسِعَةً فَتُهٰاجِرُوا فِیهٰا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 گنجایش زمین برای هجرت و گریز از سرزمین شرک و کفر</w:t>
      </w:r>
    </w:p>
    <w:p>
      <w:pPr>
        <w:pStyle w:val="BookText"/>
        <w:rPr/>
      </w:pPr>
      <w:r>
        <w:rPr>
          <w:rFonts w:ascii="Amiri" w:hAnsi="Amiri" w:eastAsia="Amiri" w:cs="Amiri"/>
          <w:color w:val="111111"/>
          <w:sz w:val="28"/>
          <w:sz w:val="28"/>
          <w:szCs w:val="28"/>
          <w:rtl w:val="true"/>
          <w:lang w:bidi="ar-SA"/>
        </w:rPr>
        <w:t>و قٰالُوا أَ لَمْ تَکُنْ أَرْضُ اللّٰهِ وٰاسِعَةً فَتُهٰاجِرُوا فِیهٰا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زمین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تَکُنْ أَرْضُ اللّٰهِ وٰاسِعَةً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عمل به تکالیف الهی، هر چند لازمۀ آن ترک دیار و هجرت به</w:t>
      </w:r>
      <w:bookmarkStart w:id="580" w:name="pg19783_214823"/>
    </w:p>
    <w:p>
      <w:pPr>
        <w:pStyle w:val="BookText"/>
        <w:rPr/>
      </w:pPr>
      <w:bookmarkEnd w:id="580"/>
      <w:r>
        <w:rPr>
          <w:rFonts w:ascii="IRNazanin" w:hAnsi="IRNazanin" w:eastAsia="IRNazanin"/>
          <w:color w:val="111111"/>
          <w:sz w:val="28"/>
          <w:sz w:val="28"/>
          <w:szCs w:val="28"/>
          <w:rtl w:val="true"/>
          <w:lang w:bidi="fa-IR"/>
        </w:rPr>
        <w:t>سرزمین دیگر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لَمْ تَکُنْ أَرْضُ اللّٰهِ وٰاسِعَةً فَتُهٰاجِرُوا فِیهٰا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محیط با توان خروج از آن، عذری غیر قابل قبول برای ترک تکالیف الهی</w:t>
      </w:r>
    </w:p>
    <w:p>
      <w:pPr>
        <w:pStyle w:val="BookText"/>
        <w:rPr/>
      </w:pPr>
      <w:r>
        <w:rPr>
          <w:rFonts w:ascii="Amiri" w:hAnsi="Amiri" w:eastAsia="Amiri" w:cs="Amiri"/>
          <w:color w:val="111111"/>
          <w:sz w:val="28"/>
          <w:sz w:val="28"/>
          <w:szCs w:val="28"/>
          <w:rtl w:val="true"/>
          <w:lang w:bidi="ar-SA"/>
        </w:rPr>
        <w:t>قٰالُوا کُنّٰا مُسْتَضْعَفِینَ فِی الْأَرْضِ قٰالُوا أَ لَمْ تَکُنْ أَرْضُ اللّٰهِ وٰاسِعَةً فَتُهٰاجِرُوا فِیهٰا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جایگاهی بد و سرانجامی شوم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مَأْوٰاهُمْ جَهَنَّمُ وَ سٰاءَتْ مَصِیراً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جهنّم،جایگاه مستضعفانی که باداشتن توانایی هجرت در محیط کفر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مَأْوٰاهُمْ جَهَنَّمُ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 گنهکارانی که به سبب ماندن در سلطۀ مشرکان و ترک عمدی هجرت، قادر بر ادای تکالیف الهی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تَکُنْ أَرْضُ اللّٰهِ وٰاسِعَةً فَتُهٰاجِرُوا فِیهٰا فَأُولٰئِکَ مَأْوٰاهُمْ جَهَنَّمُ وَ سٰاءَتْ مَصِیراً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استضعاف؛ اسلام؛اللّه؛ انسان؛ تاریخ؛ تکبر؛ تکلیف؛ جهنم؛ حیات؛ زمین؛ سؤال و جواب؛ شرک؛ ظلم؛ عذر؛ عزرائیل؛ عمل؛ فساد؛ قبر؛ قدرت؛ کفر؛ کیفر؛ گناه؛ مؤمنان؛ مالکیت؛ مرگ؛ مسلمانان؛ مکه؛ ملائکه؛ ملامت؛ نفس؛ وطن؛هجرت</w:t>
      </w:r>
    </w:p>
    <w:p>
      <w:pPr>
        <w:pStyle w:val="Heading3"/>
        <w:numPr>
          <w:ilvl w:val="2"/>
          <w:numId w:val="1"/>
        </w:numPr>
        <w:rPr/>
      </w:pPr>
      <w:bookmarkStart w:id="581" w:name="__RefHeading___Toc1214704_2314609296"/>
      <w:bookmarkStart w:id="582" w:name="_Toc195"/>
      <w:bookmarkEnd w:id="58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98</w:t>
      </w:r>
      <w:r>
        <w:rPr>
          <w:rtl w:val="true"/>
        </w:rPr>
        <w:t>]</w:t>
      </w:r>
      <w:bookmarkEnd w:id="582"/>
    </w:p>
    <w:p>
      <w:pPr>
        <w:pStyle w:val="BookText"/>
        <w:rPr/>
      </w:pPr>
      <w:r>
        <w:rPr>
          <w:rFonts w:ascii="Amiri" w:hAnsi="Amiri" w:eastAsia="Amiri" w:cs="Amiri"/>
          <w:color w:val="111111"/>
          <w:sz w:val="28"/>
          <w:sz w:val="28"/>
          <w:szCs w:val="28"/>
          <w:rtl w:val="true"/>
          <w:lang w:bidi="ar-SA"/>
        </w:rPr>
        <w:t xml:space="preserve">إِلاَّ اَلْمُسْتَضْعَفِینَ مِنَ اَلرِّجٰالِ وَ اَلنِّسٰاءِ وَ اَلْوِلْدٰانِ لاٰ یَسْتَطِیعُونَ حِیلَةً وَ لاٰ یَهْتَدُونَ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مگر آن مردان و زنان و کودکان مستضعفی که هیچ چاره‌ای ندارند 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نمی‌یابند؛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مستضعفانی که توان هجرت و راهی برای خلاصی از استضعاف ندارند، گرفتار عذاب جهنّم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فَأُولٰئِکَ مَأْوٰاهُمْ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یَسْتَطِیعُونَ حِیلَةً وَ لاٰ یَهْتَدُونَ سَبِیلاً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استثنا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فَأُولٰئِکَ مَأْوٰاهُمْ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مستضعفانی که ناتوان از هجرتند به دوزخ نمی‌روند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حقیقی کسانی هستند که توانایی هجرت و گریز از سیطرۀ مشرکان و کافران را ندارند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الْمُسْتَضْعَفِینَ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یَسْتَطِیعُونَ حِیلَةً وَ لاٰ یَهْتَدُونَ سَبِیلاً</w:t>
      </w:r>
    </w:p>
    <w:p>
      <w:pPr>
        <w:pStyle w:val="BookText"/>
        <w:rPr/>
      </w:pPr>
      <w:r>
        <w:rPr>
          <w:rFonts w:ascii="IRNazanin" w:hAnsi="IRNazanin" w:eastAsia="IRNazanin"/>
          <w:color w:val="111111"/>
          <w:sz w:val="28"/>
          <w:sz w:val="28"/>
          <w:szCs w:val="28"/>
          <w:rtl w:val="true"/>
          <w:lang w:bidi="fa-IR"/>
        </w:rPr>
        <w:t>به کارگیری عنوان مستضعف برای ناتوانان از هجرت، پس از رد ادعای استضعاف توانمندان بر هجرت، اشاره به این است که ناتوانان از هجرت مستضعف محسوب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شرط وجوب هجرت برای مسلمانان تحت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 لَمْ تَکُنْ أَرْضُ اللّٰهِ وٰاسِعَةً فَتُهٰاجِرُوا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یَسْتَطِیعُونَ حِیلَةً وَ لاٰ یَهْتَدُونَ سَبِیلاً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از شرایط تکلیف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الْمُسْتَضْعَفِینَ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یَسْتَطِیعُونَ حِیلَةً وَ لاٰ یَهْتَدُونَ سَبِیلاً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هجرت حتی بر زنان و کودکان مانده در سیطرۀ کافران</w:t>
      </w:r>
    </w:p>
    <w:p>
      <w:pPr>
        <w:pStyle w:val="BookText"/>
        <w:rPr/>
      </w:pPr>
      <w:r>
        <w:rPr>
          <w:rFonts w:ascii="Amiri" w:hAnsi="Amiri" w:eastAsia="Amiri" w:cs="Amiri"/>
          <w:color w:val="111111"/>
          <w:sz w:val="28"/>
          <w:sz w:val="28"/>
          <w:szCs w:val="28"/>
          <w:rtl w:val="true"/>
          <w:lang w:bidi="ar-SA"/>
        </w:rPr>
        <w:t>إِلاَّ الْمُسْتَضْعَفِینَ مِنَ الرِّجٰالِ وَ النِّسٰاءِ وَ الْوِلْدٰانِ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بر مردان و زنان و کودکان درمانده و ناتوان،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 لَمْ تَکُنْ أَرْضُ اللّٰهِ وٰاسِعَةً فَتُهٰاجِرُوا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ناتوانان از شناخت دین و احکام الهی، در زمرۀ مستضعفان حقیقی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الْمُسْتَضْعَفِینَ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یَسْتَطِیعُونَ حِیلَةً وَ لاٰ یَهْتَدُونَ سَبِیلاً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یَهْتَدُونَ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جاهلانی که توان یادگیری دین را ندارند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ناتوانی ناشی از خود آنان باشد و یا ناشی از ابلاغ نشدن دین به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مستضعفان درمانده از هجرت، عذری قابل قبول در پیشگاه خداوند</w:t>
      </w:r>
    </w:p>
    <w:p>
      <w:pPr>
        <w:pStyle w:val="BookText"/>
        <w:rPr/>
      </w:pPr>
      <w:r>
        <w:rPr>
          <w:rFonts w:ascii="Amiri" w:hAnsi="Amiri" w:eastAsia="Amiri" w:cs="Amiri"/>
          <w:color w:val="111111"/>
          <w:sz w:val="28"/>
          <w:sz w:val="28"/>
          <w:szCs w:val="28"/>
          <w:rtl w:val="true"/>
          <w:lang w:bidi="ar-SA"/>
        </w:rPr>
        <w:t xml:space="preserve">قٰالُوا کُنّٰا مُسْتَضْعَفِینَ فِی الْأَرْضِ قٰالُوا أَ لَمْ تَکُنْ أَرْضُ اللّٰهِ وٰاسِعَةً فَتُهٰاجِرُوا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یَسْتَطِیعُونَ حِیلَةً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توان انجام تکالیف الهی را ندارند، در پیشگاه خداوند معذورند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الْمُسْتَضْعَفِینَ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یَسْتَطِیعُونَ حِیلَةً وَ لاٰ یَهْتَدُونَ سَبِیلاً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از معارف دینی با وجود امکان یادگیری آن، گناه و ستم بر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ظٰالِمِی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لَمْ تَکُنْ أَرْضُ اللّٰهِ وٰاسِعَةً فَتُهٰاجِرُوا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یَهْتَدُونَ سَبِیلاً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هجرت برای فراگیری معارف دینی و احکام الهی</w:t>
      </w:r>
    </w:p>
    <w:p>
      <w:pPr>
        <w:pStyle w:val="BookText"/>
        <w:rPr/>
      </w:pPr>
      <w:r>
        <w:rPr>
          <w:rFonts w:ascii="Amiri" w:hAnsi="Amiri" w:eastAsia="Amiri" w:cs="Amiri"/>
          <w:color w:val="111111"/>
          <w:sz w:val="28"/>
          <w:sz w:val="28"/>
          <w:szCs w:val="28"/>
          <w:rtl w:val="true"/>
          <w:lang w:bidi="ar-SA"/>
        </w:rPr>
        <w:t xml:space="preserve">إِلاَّ الْمُسْتَضْعَفِینَ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یَهْتَدُونَ سَبِیلاً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انعطاف‌پذیری قوانین الهی</w:t>
      </w:r>
    </w:p>
    <w:p>
      <w:pPr>
        <w:pStyle w:val="BookText"/>
        <w:rPr/>
      </w:pPr>
      <w:r>
        <w:rPr>
          <w:rFonts w:ascii="Amiri" w:hAnsi="Amiri" w:eastAsia="Amiri" w:cs="Amiri"/>
          <w:color w:val="111111"/>
          <w:sz w:val="28"/>
          <w:sz w:val="28"/>
          <w:szCs w:val="28"/>
          <w:rtl w:val="true"/>
          <w:lang w:bidi="ar-SA"/>
        </w:rPr>
        <w:t xml:space="preserve">إِلاَّ الْمُسْتَضْعَفِینَ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یَهْتَدُونَ سَبِیلاً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w:t>
      </w:r>
      <w:bookmarkStart w:id="583" w:name="pg19783_214825"/>
    </w:p>
    <w:p>
      <w:pPr>
        <w:pStyle w:val="BookText"/>
        <w:rPr/>
      </w:pPr>
      <w:bookmarkEnd w:id="5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الْمُسْتَضْعَفِینَ مِنَ الرِّجٰالِ وَ النِّسٰاءِ وَ الْوِلْدٰانِ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لایستطیع الکفر فیکفر و لایهتدی سبیل الإیمان فیؤمن، و الصبیان، و من کان من الرجال و النساء علی مثل عقول الصبیان مرفوع عنهم القلم؛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الْمُسْتَضْعَفِینَ مِنَ الرِّجٰالِ وَ النِّسٰاءِ وَ الْوِلْدٰانِ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مستضعف کسی است که نه توانایی کفر ورزیدن دارد تا کافر گردد و نه می‌تواند راه ایمان را بیابد تا ایمان بیاورد و کودکان، و هر کس از مردان و زنان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عقل کودکان باشد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تکلیف؛ جهل؛ جهنم؛ حُکم؛ دین؛ زن؛ ظلم؛ عذاب؛ عذر؛ فرزند؛ قدرت؛ مرد؛ نفس؛ وجوب؛ هجرت</w:t>
      </w:r>
    </w:p>
    <w:p>
      <w:pPr>
        <w:pStyle w:val="Heading3"/>
        <w:numPr>
          <w:ilvl w:val="2"/>
          <w:numId w:val="1"/>
        </w:numPr>
        <w:rPr/>
      </w:pPr>
      <w:bookmarkStart w:id="584" w:name="__RefHeading___Toc1214706_2314609296"/>
      <w:bookmarkStart w:id="585" w:name="_Toc196"/>
      <w:bookmarkEnd w:id="58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99</w:t>
      </w:r>
      <w:r>
        <w:rPr>
          <w:rtl w:val="true"/>
        </w:rPr>
        <w:t>]</w:t>
      </w:r>
      <w:bookmarkEnd w:id="585"/>
    </w:p>
    <w:p>
      <w:pPr>
        <w:pStyle w:val="BookText"/>
        <w:rPr/>
      </w:pP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که امید است خدا از آنان درگذرد؛ و خدا بسیار با گذشت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عفو الهی، برای مستضعفان ناتوان از هجرت</w:t>
      </w:r>
    </w:p>
    <w:p>
      <w:pPr>
        <w:pStyle w:val="BookText"/>
        <w:rPr/>
      </w:pPr>
      <w:r>
        <w:rPr>
          <w:rFonts w:ascii="Amiri" w:hAnsi="Amiri" w:eastAsia="Amiri" w:cs="Amiri"/>
          <w:color w:val="111111"/>
          <w:sz w:val="28"/>
          <w:sz w:val="28"/>
          <w:szCs w:val="28"/>
          <w:rtl w:val="true"/>
          <w:lang w:bidi="ar-SA"/>
        </w:rPr>
        <w:t xml:space="preserve">إِلاَّ الْمُسْتَضْعَفِینَ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حِیلَةً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عَسَی اللّٰهُ أَنْ یَعْفُوَ عَنْهُمْ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انجام تکالیف الهی معذورند، باید به عفو الهی امیدوار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عَسَی اللّٰهُ أَنْ یَعْفُوَ عَنْهُمْ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با گذشت و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عَفُوًّا غَفُوراً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عَفُوًّا غَفُوراً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استضعاف؛ اللّه؛ امید؛ تکلیف؛ عفو؛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کبیره؛ کیفر؛گناه؛ مغفرت؛ هجرت</w:t>
      </w:r>
      <w:bookmarkStart w:id="586" w:name="pg19783_214826"/>
    </w:p>
    <w:p>
      <w:pPr>
        <w:pStyle w:val="Heading3"/>
        <w:numPr>
          <w:ilvl w:val="2"/>
          <w:numId w:val="1"/>
        </w:numPr>
        <w:rPr/>
      </w:pPr>
      <w:bookmarkStart w:id="587" w:name="__RefHeading___Toc1214708_2314609296"/>
      <w:bookmarkStart w:id="588" w:name="_Toc197"/>
      <w:bookmarkEnd w:id="586"/>
      <w:bookmarkEnd w:id="58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100</w:t>
      </w:r>
      <w:r>
        <w:rPr>
          <w:rtl w:val="true"/>
        </w:rPr>
        <w:t>]</w:t>
      </w:r>
      <w:bookmarkEnd w:id="588"/>
    </w:p>
    <w:p>
      <w:pPr>
        <w:pStyle w:val="BookText"/>
        <w:rPr/>
      </w:pPr>
      <w:r>
        <w:rPr>
          <w:rFonts w:ascii="Amiri" w:hAnsi="Amiri" w:eastAsia="Amiri" w:cs="Amiri"/>
          <w:color w:val="111111"/>
          <w:sz w:val="28"/>
          <w:sz w:val="28"/>
          <w:szCs w:val="28"/>
          <w:rtl w:val="true"/>
          <w:lang w:bidi="ar-SA"/>
        </w:rPr>
        <w:t xml:space="preserve">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و هر کس در راه خدا هجرت کند، در زمین جاهای مناسبِ فراوان و گشایشی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یافت؛ و هر کس از خانه‌اش به سوی خدا و پیامبر او هجرت کنان بیرون رود، سپس مرگ او را دریابد، قطعاً اجرش بر عهدۀ خدا خواهد بود، 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صورت مهاجرت، علی‌رغم پندار دشمنان، محیطهای مناسبی برای زندگی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یُهٰاجِرْ فِی سَبِیلِ اللّٰهِ یَجِدْ فِی الْأَرْضِ مُرٰاغَماً کَثِیراً وَ سَعَةً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مکان و به معنای سرزمین و راه است که با نظر به مادّۀ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آن اشراب شده که یافتن سرزمین برای زندگی، علی‌رغم موانع و تضییقاتی است که دشمنان در برابر هجرت مسلمانان ایجاد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تنگناها و دستیابی به توسعه در ابعاد مختلف زندگی، ثمره‌ای برای هجرت در راه خدا</w:t>
      </w:r>
    </w:p>
    <w:p>
      <w:pPr>
        <w:pStyle w:val="BookText"/>
        <w:rPr/>
      </w:pPr>
      <w:r>
        <w:rPr>
          <w:rFonts w:ascii="Amiri" w:hAnsi="Amiri" w:eastAsia="Amiri" w:cs="Amiri"/>
          <w:color w:val="111111"/>
          <w:sz w:val="28"/>
          <w:sz w:val="28"/>
          <w:szCs w:val="28"/>
          <w:rtl w:val="true"/>
          <w:lang w:bidi="ar-SA"/>
        </w:rPr>
        <w:t>وَ مَنْ یُهٰاجِرْ فِی سَبِیلِ اللّٰهِ یَجِدْ فِی الْأَرْضِ مُرٰاغَماً کَثِیراً وَ سَعَةً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مسلمانان صدر اسلام به هجرت از مکّه</w:t>
      </w:r>
    </w:p>
    <w:p>
      <w:pPr>
        <w:pStyle w:val="BookText"/>
        <w:rPr/>
      </w:pPr>
      <w:r>
        <w:rPr>
          <w:rFonts w:ascii="Amiri" w:hAnsi="Amiri" w:eastAsia="Amiri" w:cs="Amiri"/>
          <w:color w:val="111111"/>
          <w:sz w:val="28"/>
          <w:sz w:val="28"/>
          <w:szCs w:val="28"/>
          <w:rtl w:val="true"/>
          <w:lang w:bidi="ar-SA"/>
        </w:rPr>
        <w:t xml:space="preserve">وَ مَنْ یُهٰاجِرْ فِی سَبِیلِ اللّٰهِ یَجِدْ فِی الْأَرْضِ مُرٰاغَماً کَثِیراً وَ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أَجْرُهُ عَلَی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سرگردانی و گرفتار شدن به تنگناها، دلیل گروهی از مسلمانان صدر اسلام برای ترک هجرت</w:t>
      </w:r>
    </w:p>
    <w:p>
      <w:pPr>
        <w:pStyle w:val="BookText"/>
        <w:rPr/>
      </w:pPr>
      <w:r>
        <w:rPr>
          <w:rFonts w:ascii="Amiri" w:hAnsi="Amiri" w:eastAsia="Amiri" w:cs="Amiri"/>
          <w:color w:val="111111"/>
          <w:sz w:val="28"/>
          <w:sz w:val="28"/>
          <w:szCs w:val="28"/>
          <w:rtl w:val="true"/>
          <w:lang w:bidi="ar-SA"/>
        </w:rPr>
        <w:t xml:space="preserve">وَ مَنْ یُهٰاجِرْ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یَجِدْ فِی الْأَرْضِ مُرٰاغَماً کَثِیراً وَ سَعَةً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خانه و سرزمین، از موانع هجرت در راه خدا</w:t>
      </w:r>
    </w:p>
    <w:p>
      <w:pPr>
        <w:pStyle w:val="BookText"/>
        <w:rPr/>
      </w:pPr>
      <w:r>
        <w:rPr>
          <w:rFonts w:ascii="Amiri" w:hAnsi="Amiri" w:eastAsia="Amiri" w:cs="Amiri"/>
          <w:color w:val="111111"/>
          <w:sz w:val="28"/>
          <w:sz w:val="28"/>
          <w:szCs w:val="28"/>
          <w:rtl w:val="true"/>
          <w:lang w:bidi="ar-SA"/>
        </w:rPr>
        <w:t>وَ مَنْ یَخْرُجْ مِنْ بَیْتِهِ مُهٰاجِراً إِلَی اللّٰهِ وَ رَسُولِهِ</w:t>
      </w:r>
    </w:p>
    <w:p>
      <w:pPr>
        <w:pStyle w:val="BookText"/>
        <w:rPr/>
      </w:pPr>
      <w:r>
        <w:rPr>
          <w:rFonts w:ascii="IRNazanin" w:hAnsi="IRNazanin" w:eastAsia="IRNazanin"/>
          <w:color w:val="111111"/>
          <w:sz w:val="28"/>
          <w:sz w:val="28"/>
          <w:szCs w:val="28"/>
          <w:rtl w:val="true"/>
          <w:lang w:bidi="fa-IR"/>
        </w:rPr>
        <w:t xml:space="preserve">تکیه بر خروج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دارد که وابستگی آدمیان به خانه و کاشانه، عاملی برای ترک هجرت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هجرت، در گرو خدایی بودن آن</w:t>
      </w:r>
    </w:p>
    <w:p>
      <w:pPr>
        <w:pStyle w:val="BookText"/>
        <w:rPr/>
      </w:pPr>
      <w:r>
        <w:rPr>
          <w:rFonts w:ascii="Amiri" w:hAnsi="Amiri" w:eastAsia="Amiri" w:cs="Amiri"/>
          <w:color w:val="111111"/>
          <w:sz w:val="28"/>
          <w:sz w:val="28"/>
          <w:szCs w:val="28"/>
          <w:rtl w:val="true"/>
          <w:lang w:bidi="ar-SA"/>
        </w:rPr>
        <w:t xml:space="preserve">وَ مَنْ یُهٰاجِرْ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یَخْرُجْ مِنْ بَیْتِهِ مُهٰاجِراً إِلَی اللّٰهِ وَ رَسُولِهِ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خاص ایجاد جامعۀ واحد اسلامی در لوای رهبری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یَخْرُجْ مِنْ بَیْتِهِ مُهٰاجِراً إِلَی اللّٰهِ وَ رَسُولِهِ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 در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یُهٰاجِرْ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یَخْرُجْ مِنْ بَیْتِهِ مُهٰاجِراً إِلَی اللّٰهِ وَ رَسُولِهِ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عصر بعثت، وظیفه‌دار مهاجرت به سوی رسول خدا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یَخْرُجْ مِنْ بَیْتِهِ مُهٰاجِراً إِلَی اللّٰهِ وَ رَسُولِهِ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تضمین‌کنندۀ پاداش کسانی که در مسیر هجرت با مرگ مواجه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مواجهۀ با مرگ در مسیر هجرت، نباید مانع اقدام به آن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سوی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برخورداری از اجر و پاداش الهی</w:t>
      </w:r>
    </w:p>
    <w:p>
      <w:pPr>
        <w:pStyle w:val="BookText"/>
        <w:rPr/>
      </w:pPr>
      <w:r>
        <w:rPr>
          <w:rFonts w:ascii="Amiri" w:hAnsi="Amiri" w:eastAsia="Amiri" w:cs="Amiri"/>
          <w:color w:val="111111"/>
          <w:sz w:val="28"/>
          <w:sz w:val="28"/>
          <w:szCs w:val="28"/>
          <w:rtl w:val="true"/>
          <w:lang w:bidi="ar-SA"/>
        </w:rPr>
        <w:t xml:space="preserve">وَ مَنْ یَخْرُجْ مِنْ بَیْتِهِ مُهٰاجِراً إِلَی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أَجْرُهُ عَلَی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روحیۀ امید به آینده و زندگی برتر معنوی و مادی، از روشهای قرآن در ایجاد انگیزه برای عمل</w:t>
      </w:r>
    </w:p>
    <w:p>
      <w:pPr>
        <w:pStyle w:val="BookText"/>
        <w:rPr/>
      </w:pPr>
      <w:r>
        <w:rPr>
          <w:rFonts w:ascii="Amiri" w:hAnsi="Amiri" w:eastAsia="Amiri" w:cs="Amiri"/>
          <w:color w:val="111111"/>
          <w:sz w:val="28"/>
          <w:sz w:val="28"/>
          <w:szCs w:val="28"/>
          <w:rtl w:val="true"/>
          <w:lang w:bidi="ar-SA"/>
        </w:rPr>
        <w:t xml:space="preserve">وَ مَنْ یُهٰاجِرْ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یَجِدْ فِی الْأَرْضِ مُرٰاغَماً کَثِیراً وَ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أَجْرُهُ عَلَی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عمل نیک، هر چند به انجام نرسد، موجب برخورداری از پاداشهای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غَفُوراً رَحِیماً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زمینه‌ساز برخوردار شدن از رحمت خاصّ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غَفُوراً رَحِیماً</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اشاره به برداشت یاد شده باشد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به سوی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مشمول غفران و رحمت خاصّ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أَجْرُهُ عَلَی اللّٰهِ وَ کٰانَ اللّٰهُ غَفُوراً رَحِیماً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کٰانَ اللّٰهُ غَفُوراً رَحِیماً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فیسع الناس إذا مات العالم أن لایعرفوا الذی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اهل هذه البلدة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غیرها من البلدان فبقدر مسیرهم،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من مات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من خرج من بیته مهاجراً إلی اللّه و رسوله ثمّ یدرکه الموت فقد وقعأجره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آیا مردم آزادند که امام بعد از او را نشناسند؟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دیگر، بستگی دارد به مقدار مسیرشان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از کسی که اگر در این مسیر از دنیا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منزلۀ کسی است که از خانه‌اش به قصد هجرت به سوی خدا و رسولش خارج شود آن‌گاه مرگش در رسد که پاداش وی بر عهده خداوند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 اسلام؛ اللّه؛ امید؛ ایمان؛ پاداش؛ تاریخ؛ تربیت؛ ترس؛ جامعه؛حیات؛ خانه؛ دشمنی؛ رحمت؛ زمین؛ سبیل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مغفرت؛ مهربانی؛ هجرت؛؛</w:t>
      </w:r>
    </w:p>
    <w:p>
      <w:pPr>
        <w:pStyle w:val="BookText"/>
        <w:rPr/>
      </w:pPr>
      <w:r>
        <w:rPr>
          <w:rFonts w:ascii="IRNazanin" w:hAnsi="IRNazanin" w:eastAsia="IRNazanin"/>
          <w:color w:val="111111"/>
          <w:sz w:val="28"/>
          <w:sz w:val="28"/>
          <w:szCs w:val="28"/>
          <w:rtl w:val="true"/>
          <w:lang w:bidi="fa-IR"/>
        </w:rPr>
        <w:t>فهرست نمایه‌ها</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آشتی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آمادگی‌رنظامی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آوارگی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اذن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اردوگاه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افشاگری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امت قائمه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انحصارطلبی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اولواالامر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اولیاءاللّه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بادیه‌رنشین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بدر 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پناهندگی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تحول انواع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تخلی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ثنویّت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جراحت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حدود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حشر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حکمیّت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حییی بن اخطب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خواهر رضاعی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دختر برادر</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دختر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ربیبه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سیر و سیاحت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عالمان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عذاب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 و 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عیب‌جویی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قانون علیّت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قصه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کعب بن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کوچ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مادر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مثلهای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محرمیت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معاهده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مغضوبان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نعیم بن مسعود اشجعی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نگهبانی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هوا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یسموهم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نسخة البرهان أو أخاً و أختین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تغییراً، بالنصب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نورالثقلین،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ما جاء فی الإمامة و الوصیة؛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image" Target="media/image2.jpeg"/><Relationship Id="rId476" Type="http://schemas.openxmlformats.org/officeDocument/2006/relationships/image" Target="media/image2.jpeg"/><Relationship Id="rId477" Type="http://schemas.openxmlformats.org/officeDocument/2006/relationships/footer" Target="footer470.xml"/><Relationship Id="rId478" Type="http://schemas.openxmlformats.org/officeDocument/2006/relationships/footnotes" Target="footnotes.xml"/><Relationship Id="rId479" Type="http://schemas.openxmlformats.org/officeDocument/2006/relationships/numbering" Target="numbering.xml"/><Relationship Id="rId480" Type="http://schemas.openxmlformats.org/officeDocument/2006/relationships/fontTable" Target="fontTable.xml"/><Relationship Id="rId481" Type="http://schemas.openxmlformats.org/officeDocument/2006/relationships/settings" Target="settings.xml"/><Relationship Id="rId4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478</Pages>
  <Words>136591</Words>
  <Characters>547574</Characters>
  <CharactersWithSpaces>674932</CharactersWithSpaces>
  <Paragraphs>10034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2026-08-26T00:54:07Z</dcterms:created>
  <dc:creator>ghaemiyeh.com</dc:creator>
  <dc:description/>
  <dc:language>en-US</dc:language>
  <cp:lastModifiedBy/>
  <dcterms:modified xsi:type="dcterms:W3CDTF">2026-08-26T04:24:21Z</dcterms:modified>
  <cp:revision>1</cp:revision>
  <dc:subject/>
  <dc:title>تفسیر راهنما جلد 3</dc:title>
</cp:coreProperties>
</file>

<file path=docProps/custom.xml><?xml version="1.0" encoding="utf-8"?>
<Properties xmlns="http://schemas.openxmlformats.org/officeDocument/2006/custom-properties" xmlns:vt="http://schemas.openxmlformats.org/officeDocument/2006/docPropsVTypes"/>
</file>