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سینزدهم سلسله درس های مهدویت دعا برای امام عصر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69805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469807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69809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469811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7469813_1280447820">
            <w:r>
              <w:rPr>
                <w:webHidden/>
                <w:rStyle w:val="IndexLink"/>
                <w:rtl w:val="true"/>
              </w:rPr>
              <w:t>بخش اول</w:t>
            </w:r>
            <w:r>
              <w:rPr>
                <w:rStyle w:val="IndexLink"/>
                <w:rtl w:val="true"/>
              </w:rPr>
              <w:t xml:space="preserve">: </w:t>
            </w:r>
            <w:r>
              <w:rPr>
                <w:rStyle w:val="IndexLink"/>
                <w:rtl w:val="true"/>
              </w:rPr>
              <w:t>آداب دعا و خاستگاه آن</w:t>
            </w:r>
            <w:r>
              <w:rPr>
                <w:rStyle w:val="IndexLink"/>
                <w:rtl w:val="true"/>
              </w:rPr>
              <w:tab/>
            </w:r>
            <w:r>
              <w:rPr>
                <w:rStyle w:val="IndexLink"/>
              </w:rPr>
              <w:t>18</w:t>
            </w:r>
          </w:hyperlink>
        </w:p>
        <w:p>
          <w:pPr>
            <w:pStyle w:val="Contents3"/>
            <w:tabs>
              <w:tab w:val="clear" w:pos="8459"/>
              <w:tab w:val="right" w:pos="9026" w:leader="dot"/>
            </w:tabs>
            <w:rPr/>
          </w:pPr>
          <w:hyperlink w:anchor="__RefHeading___Toc17469815_1280447820">
            <w:r>
              <w:rPr>
                <w:webHidden/>
                <w:rStyle w:val="IndexLink"/>
                <w:rtl w:val="true"/>
              </w:rPr>
              <w:t>فصل اول</w:t>
            </w:r>
            <w:r>
              <w:rPr>
                <w:rStyle w:val="IndexLink"/>
                <w:rtl w:val="true"/>
              </w:rPr>
              <w:t xml:space="preserve">: </w:t>
            </w:r>
            <w:r>
              <w:rPr>
                <w:rStyle w:val="IndexLink"/>
                <w:rtl w:val="true"/>
              </w:rPr>
              <w:t>آداب دعا</w:t>
            </w:r>
            <w:r>
              <w:rPr>
                <w:rStyle w:val="IndexLink"/>
                <w:rtl w:val="true"/>
              </w:rPr>
              <w:tab/>
            </w:r>
            <w:r>
              <w:rPr>
                <w:rStyle w:val="IndexLink"/>
              </w:rPr>
              <w:t>18</w:t>
            </w:r>
          </w:hyperlink>
        </w:p>
        <w:p>
          <w:pPr>
            <w:pStyle w:val="Contents4"/>
            <w:tabs>
              <w:tab w:val="clear" w:pos="8176"/>
              <w:tab w:val="right" w:pos="9026" w:leader="dot"/>
            </w:tabs>
            <w:rPr/>
          </w:pPr>
          <w:hyperlink w:anchor="__RefHeading___Toc17469817_1280447820">
            <w:r>
              <w:rPr>
                <w:webHidden/>
                <w:rStyle w:val="IndexLink"/>
                <w:rtl w:val="true"/>
              </w:rPr>
              <w:t>درس اول</w:t>
            </w:r>
            <w:r>
              <w:rPr>
                <w:rStyle w:val="IndexLink"/>
                <w:rtl w:val="true"/>
              </w:rPr>
              <w:t xml:space="preserve">: </w:t>
            </w:r>
            <w:r>
              <w:rPr>
                <w:rStyle w:val="IndexLink"/>
                <w:rtl w:val="true"/>
              </w:rPr>
              <w:t xml:space="preserve">آداب دعا </w:t>
            </w:r>
            <w:r>
              <w:rPr>
                <w:rStyle w:val="IndexLink"/>
                <w:rtl w:val="true"/>
              </w:rPr>
              <w:t>(</w:t>
            </w:r>
            <w:r>
              <w:rPr>
                <w:rStyle w:val="IndexLink"/>
              </w:rPr>
              <w:t>1</w:t>
            </w:r>
            <w:r>
              <w:rPr>
                <w:rStyle w:val="IndexLink"/>
                <w:rtl w:val="true"/>
              </w:rPr>
              <w:t>)</w:t>
              <w:tab/>
            </w:r>
            <w:r>
              <w:rPr>
                <w:rStyle w:val="IndexLink"/>
              </w:rPr>
              <w:t>18</w:t>
            </w:r>
          </w:hyperlink>
        </w:p>
        <w:p>
          <w:pPr>
            <w:pStyle w:val="Contents4"/>
            <w:tabs>
              <w:tab w:val="clear" w:pos="8176"/>
              <w:tab w:val="right" w:pos="9026" w:leader="dot"/>
            </w:tabs>
            <w:rPr/>
          </w:pPr>
          <w:hyperlink w:anchor="__RefHeading___Toc17469819_1280447820">
            <w:r>
              <w:rPr>
                <w:webHidden/>
                <w:rStyle w:val="IndexLink"/>
                <w:rtl w:val="true"/>
              </w:rPr>
              <w:t>درس دوم</w:t>
            </w:r>
            <w:r>
              <w:rPr>
                <w:rStyle w:val="IndexLink"/>
                <w:rtl w:val="true"/>
              </w:rPr>
              <w:t xml:space="preserve">: </w:t>
            </w:r>
            <w:r>
              <w:rPr>
                <w:rStyle w:val="IndexLink"/>
                <w:rtl w:val="true"/>
              </w:rPr>
              <w:t xml:space="preserve">آداب دعا </w:t>
            </w:r>
            <w:r>
              <w:rPr>
                <w:rStyle w:val="IndexLink"/>
                <w:rtl w:val="true"/>
              </w:rPr>
              <w:t>(</w:t>
            </w:r>
            <w:r>
              <w:rPr>
                <w:rStyle w:val="IndexLink"/>
              </w:rPr>
              <w:t>2</w:t>
            </w:r>
            <w:r>
              <w:rPr>
                <w:rStyle w:val="IndexLink"/>
                <w:rtl w:val="true"/>
              </w:rPr>
              <w:t>)</w:t>
              <w:tab/>
            </w:r>
            <w:r>
              <w:rPr>
                <w:rStyle w:val="IndexLink"/>
              </w:rPr>
              <w:t>30</w:t>
            </w:r>
          </w:hyperlink>
        </w:p>
        <w:p>
          <w:pPr>
            <w:pStyle w:val="Contents4"/>
            <w:tabs>
              <w:tab w:val="clear" w:pos="8176"/>
              <w:tab w:val="right" w:pos="9026" w:leader="dot"/>
            </w:tabs>
            <w:rPr/>
          </w:pPr>
          <w:hyperlink w:anchor="__RefHeading___Toc17469821_1280447820">
            <w:r>
              <w:rPr>
                <w:webHidden/>
                <w:rStyle w:val="IndexLink"/>
                <w:rtl w:val="true"/>
              </w:rPr>
              <w:t>درس سوم</w:t>
            </w:r>
            <w:r>
              <w:rPr>
                <w:rStyle w:val="IndexLink"/>
                <w:rtl w:val="true"/>
              </w:rPr>
              <w:t xml:space="preserve">: </w:t>
            </w:r>
            <w:r>
              <w:rPr>
                <w:rStyle w:val="IndexLink"/>
                <w:rtl w:val="true"/>
              </w:rPr>
              <w:t xml:space="preserve">آداب دعا </w:t>
            </w:r>
            <w:r>
              <w:rPr>
                <w:rStyle w:val="IndexLink"/>
                <w:rtl w:val="true"/>
              </w:rPr>
              <w:t>(</w:t>
            </w:r>
            <w:r>
              <w:rPr>
                <w:rStyle w:val="IndexLink"/>
              </w:rPr>
              <w:t>3</w:t>
            </w:r>
            <w:r>
              <w:rPr>
                <w:rStyle w:val="IndexLink"/>
                <w:rtl w:val="true"/>
              </w:rPr>
              <w:t>)</w:t>
              <w:tab/>
            </w:r>
            <w:r>
              <w:rPr>
                <w:rStyle w:val="IndexLink"/>
              </w:rPr>
              <w:t>39</w:t>
            </w:r>
          </w:hyperlink>
        </w:p>
        <w:p>
          <w:pPr>
            <w:pStyle w:val="Contents4"/>
            <w:tabs>
              <w:tab w:val="clear" w:pos="8176"/>
              <w:tab w:val="right" w:pos="9026" w:leader="dot"/>
            </w:tabs>
            <w:rPr/>
          </w:pPr>
          <w:hyperlink w:anchor="__RefHeading___Toc17469823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51</w:t>
            </w:r>
          </w:hyperlink>
        </w:p>
        <w:p>
          <w:pPr>
            <w:pStyle w:val="Contents4"/>
            <w:tabs>
              <w:tab w:val="clear" w:pos="8176"/>
              <w:tab w:val="right" w:pos="9026" w:leader="dot"/>
            </w:tabs>
            <w:rPr/>
          </w:pPr>
          <w:hyperlink w:anchor="__RefHeading___Toc17469825_1280447820">
            <w:r>
              <w:rPr>
                <w:webHidden/>
                <w:rStyle w:val="IndexLink"/>
                <w:rtl w:val="true"/>
              </w:rPr>
              <w:t>درس چهارم</w:t>
            </w:r>
            <w:r>
              <w:rPr>
                <w:rStyle w:val="IndexLink"/>
                <w:rtl w:val="true"/>
              </w:rPr>
              <w:t xml:space="preserve">: </w:t>
            </w:r>
            <w:r>
              <w:rPr>
                <w:rStyle w:val="IndexLink"/>
                <w:rtl w:val="true"/>
              </w:rPr>
              <w:t xml:space="preserve">آداب دعا </w:t>
            </w:r>
            <w:r>
              <w:rPr>
                <w:rStyle w:val="IndexLink"/>
                <w:rtl w:val="true"/>
              </w:rPr>
              <w:t>(</w:t>
            </w:r>
            <w:r>
              <w:rPr>
                <w:rStyle w:val="IndexLink"/>
              </w:rPr>
              <w:t>4</w:t>
            </w:r>
            <w:r>
              <w:rPr>
                <w:rStyle w:val="IndexLink"/>
                <w:rtl w:val="true"/>
              </w:rPr>
              <w:t>)</w:t>
              <w:tab/>
            </w:r>
            <w:r>
              <w:rPr>
                <w:rStyle w:val="IndexLink"/>
              </w:rPr>
              <w:t>52</w:t>
            </w:r>
          </w:hyperlink>
        </w:p>
        <w:p>
          <w:pPr>
            <w:pStyle w:val="Contents4"/>
            <w:tabs>
              <w:tab w:val="clear" w:pos="8176"/>
              <w:tab w:val="right" w:pos="9026" w:leader="dot"/>
            </w:tabs>
            <w:rPr/>
          </w:pPr>
          <w:hyperlink w:anchor="__RefHeading___Toc17469827_1280447820">
            <w:r>
              <w:rPr>
                <w:webHidden/>
                <w:rStyle w:val="IndexLink"/>
                <w:rtl w:val="true"/>
              </w:rPr>
              <w:t>درس پنجم</w:t>
            </w:r>
            <w:r>
              <w:rPr>
                <w:rStyle w:val="IndexLink"/>
                <w:rtl w:val="true"/>
              </w:rPr>
              <w:t xml:space="preserve">: </w:t>
            </w:r>
            <w:r>
              <w:rPr>
                <w:rStyle w:val="IndexLink"/>
                <w:rtl w:val="true"/>
              </w:rPr>
              <w:t xml:space="preserve">آداب دعا </w:t>
            </w:r>
            <w:r>
              <w:rPr>
                <w:rStyle w:val="IndexLink"/>
                <w:rtl w:val="true"/>
              </w:rPr>
              <w:t>(</w:t>
            </w:r>
            <w:r>
              <w:rPr>
                <w:rStyle w:val="IndexLink"/>
              </w:rPr>
              <w:t>5</w:t>
            </w:r>
            <w:r>
              <w:rPr>
                <w:rStyle w:val="IndexLink"/>
                <w:rtl w:val="true"/>
              </w:rPr>
              <w:t>)</w:t>
              <w:tab/>
            </w:r>
            <w:r>
              <w:rPr>
                <w:rStyle w:val="IndexLink"/>
              </w:rPr>
              <w:t>64</w:t>
            </w:r>
          </w:hyperlink>
        </w:p>
        <w:p>
          <w:pPr>
            <w:pStyle w:val="Contents4"/>
            <w:tabs>
              <w:tab w:val="clear" w:pos="8176"/>
              <w:tab w:val="right" w:pos="9026" w:leader="dot"/>
            </w:tabs>
            <w:rPr/>
          </w:pPr>
          <w:hyperlink w:anchor="__RefHeading___Toc17469829_1280447820">
            <w:r>
              <w:rPr>
                <w:webHidden/>
                <w:rStyle w:val="IndexLink"/>
                <w:rtl w:val="true"/>
              </w:rPr>
              <w:t>درس ششم</w:t>
            </w:r>
            <w:r>
              <w:rPr>
                <w:rStyle w:val="IndexLink"/>
                <w:rtl w:val="true"/>
              </w:rPr>
              <w:t xml:space="preserve">: </w:t>
            </w:r>
            <w:r>
              <w:rPr>
                <w:rStyle w:val="IndexLink"/>
                <w:rtl w:val="true"/>
              </w:rPr>
              <w:t xml:space="preserve">آداب دعا </w:t>
            </w:r>
            <w:r>
              <w:rPr>
                <w:rStyle w:val="IndexLink"/>
                <w:rtl w:val="true"/>
              </w:rPr>
              <w:t>(</w:t>
            </w:r>
            <w:r>
              <w:rPr>
                <w:rStyle w:val="IndexLink"/>
              </w:rPr>
              <w:t>6</w:t>
            </w:r>
            <w:r>
              <w:rPr>
                <w:rStyle w:val="IndexLink"/>
                <w:rtl w:val="true"/>
              </w:rPr>
              <w:t>)</w:t>
              <w:tab/>
            </w:r>
            <w:r>
              <w:rPr>
                <w:rStyle w:val="IndexLink"/>
              </w:rPr>
              <w:t>71</w:t>
            </w:r>
          </w:hyperlink>
        </w:p>
        <w:p>
          <w:pPr>
            <w:pStyle w:val="Contents4"/>
            <w:tabs>
              <w:tab w:val="clear" w:pos="8176"/>
              <w:tab w:val="right" w:pos="9026" w:leader="dot"/>
            </w:tabs>
            <w:rPr/>
          </w:pPr>
          <w:hyperlink w:anchor="__RefHeading___Toc17469831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81</w:t>
            </w:r>
          </w:hyperlink>
        </w:p>
        <w:p>
          <w:pPr>
            <w:pStyle w:val="Contents3"/>
            <w:tabs>
              <w:tab w:val="clear" w:pos="8459"/>
              <w:tab w:val="right" w:pos="9026" w:leader="dot"/>
            </w:tabs>
            <w:rPr/>
          </w:pPr>
          <w:hyperlink w:anchor="__RefHeading___Toc17469833_1280447820">
            <w:r>
              <w:rPr>
                <w:webHidden/>
                <w:rStyle w:val="IndexLink"/>
                <w:rtl w:val="true"/>
              </w:rPr>
              <w:t>فصل دوم</w:t>
            </w:r>
            <w:r>
              <w:rPr>
                <w:rStyle w:val="IndexLink"/>
                <w:rtl w:val="true"/>
              </w:rPr>
              <w:t xml:space="preserve">: </w:t>
            </w:r>
            <w:r>
              <w:rPr>
                <w:rStyle w:val="IndexLink"/>
                <w:rtl w:val="true"/>
              </w:rPr>
              <w:t>عدم منافات دعا با رضا به قضای الهی</w:t>
            </w:r>
            <w:r>
              <w:rPr>
                <w:rStyle w:val="IndexLink"/>
                <w:rtl w:val="true"/>
              </w:rPr>
              <w:tab/>
            </w:r>
            <w:r>
              <w:rPr>
                <w:rStyle w:val="IndexLink"/>
              </w:rPr>
              <w:t>82</w:t>
            </w:r>
          </w:hyperlink>
        </w:p>
        <w:p>
          <w:pPr>
            <w:pStyle w:val="Contents4"/>
            <w:tabs>
              <w:tab w:val="clear" w:pos="8176"/>
              <w:tab w:val="right" w:pos="9026" w:leader="dot"/>
            </w:tabs>
            <w:rPr/>
          </w:pPr>
          <w:hyperlink w:anchor="__RefHeading___Toc17469835_1280447820">
            <w:r>
              <w:rPr>
                <w:webHidden/>
                <w:rStyle w:val="IndexLink"/>
                <w:rtl w:val="true"/>
              </w:rPr>
              <w:t>درس هفتم</w:t>
            </w:r>
            <w:r>
              <w:rPr>
                <w:rStyle w:val="IndexLink"/>
                <w:rtl w:val="true"/>
              </w:rPr>
              <w:t xml:space="preserve">: </w:t>
            </w:r>
            <w:r>
              <w:rPr>
                <w:rStyle w:val="IndexLink"/>
                <w:rtl w:val="true"/>
              </w:rPr>
              <w:t>توهم ناسازگاری دعا با رضا به قضای الهی</w:t>
            </w:r>
            <w:r>
              <w:rPr>
                <w:rStyle w:val="IndexLink"/>
                <w:rtl w:val="true"/>
              </w:rPr>
              <w:tab/>
            </w:r>
            <w:r>
              <w:rPr>
                <w:rStyle w:val="IndexLink"/>
              </w:rPr>
              <w:t>82</w:t>
            </w:r>
          </w:hyperlink>
        </w:p>
        <w:p>
          <w:pPr>
            <w:pStyle w:val="Contents4"/>
            <w:tabs>
              <w:tab w:val="clear" w:pos="8176"/>
              <w:tab w:val="right" w:pos="9026" w:leader="dot"/>
            </w:tabs>
            <w:rPr/>
          </w:pPr>
          <w:hyperlink w:anchor="__RefHeading___Toc17469837_1280447820">
            <w:r>
              <w:rPr>
                <w:webHidden/>
                <w:rStyle w:val="IndexLink"/>
                <w:rtl w:val="true"/>
              </w:rPr>
              <w:t>درس هشتم</w:t>
            </w:r>
            <w:r>
              <w:rPr>
                <w:rStyle w:val="IndexLink"/>
                <w:rtl w:val="true"/>
              </w:rPr>
              <w:t xml:space="preserve">: </w:t>
            </w:r>
            <w:r>
              <w:rPr>
                <w:rStyle w:val="IndexLink"/>
                <w:rtl w:val="true"/>
              </w:rPr>
              <w:t>دعا، تجلی رضا و تسلیم و بندگی در برابر خدا</w:t>
            </w:r>
            <w:r>
              <w:rPr>
                <w:rStyle w:val="IndexLink"/>
                <w:rtl w:val="true"/>
              </w:rPr>
              <w:tab/>
            </w:r>
            <w:r>
              <w:rPr>
                <w:rStyle w:val="IndexLink"/>
              </w:rPr>
              <w:t>89</w:t>
            </w:r>
          </w:hyperlink>
        </w:p>
        <w:p>
          <w:pPr>
            <w:pStyle w:val="Contents4"/>
            <w:tabs>
              <w:tab w:val="clear" w:pos="8176"/>
              <w:tab w:val="right" w:pos="9026" w:leader="dot"/>
            </w:tabs>
            <w:rPr/>
          </w:pPr>
          <w:hyperlink w:anchor="__RefHeading___Toc17469839_1280447820">
            <w:r>
              <w:rPr>
                <w:webHidden/>
                <w:rStyle w:val="IndexLink"/>
                <w:rtl w:val="true"/>
              </w:rPr>
              <w:t>درس نهم</w:t>
            </w:r>
            <w:r>
              <w:rPr>
                <w:rStyle w:val="IndexLink"/>
                <w:rtl w:val="true"/>
              </w:rPr>
              <w:t xml:space="preserve">: </w:t>
            </w:r>
            <w:r>
              <w:rPr>
                <w:rStyle w:val="IndexLink"/>
                <w:rtl w:val="true"/>
              </w:rPr>
              <w:t xml:space="preserve">طلب عافیت از خدا </w:t>
            </w:r>
            <w:r>
              <w:rPr>
                <w:rStyle w:val="IndexLink"/>
                <w:rtl w:val="true"/>
              </w:rPr>
              <w:t>(</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17469841_1280447820">
            <w:r>
              <w:rPr>
                <w:webHidden/>
                <w:rStyle w:val="IndexLink"/>
                <w:rtl w:val="true"/>
              </w:rPr>
              <w:t>درس دهم</w:t>
            </w:r>
            <w:r>
              <w:rPr>
                <w:rStyle w:val="IndexLink"/>
                <w:rtl w:val="true"/>
              </w:rPr>
              <w:t xml:space="preserve">: </w:t>
            </w:r>
            <w:r>
              <w:rPr>
                <w:rStyle w:val="IndexLink"/>
                <w:rtl w:val="true"/>
              </w:rPr>
              <w:t xml:space="preserve">طلب عافیت از خدا </w:t>
            </w:r>
            <w:r>
              <w:rPr>
                <w:rStyle w:val="IndexLink"/>
                <w:rtl w:val="true"/>
              </w:rPr>
              <w:t>(</w:t>
            </w:r>
            <w:r>
              <w:rPr>
                <w:rStyle w:val="IndexLink"/>
              </w:rPr>
              <w:t>2</w:t>
            </w:r>
            <w:r>
              <w:rPr>
                <w:rStyle w:val="IndexLink"/>
                <w:rtl w:val="true"/>
              </w:rPr>
              <w:t>)</w:t>
              <w:tab/>
            </w:r>
            <w:r>
              <w:rPr>
                <w:rStyle w:val="IndexLink"/>
              </w:rPr>
              <w:t>110</w:t>
            </w:r>
          </w:hyperlink>
        </w:p>
        <w:p>
          <w:pPr>
            <w:pStyle w:val="Contents4"/>
            <w:tabs>
              <w:tab w:val="clear" w:pos="8176"/>
              <w:tab w:val="right" w:pos="9026" w:leader="dot"/>
            </w:tabs>
            <w:rPr/>
          </w:pPr>
          <w:hyperlink w:anchor="__RefHeading___Toc17469843_1280447820">
            <w:r>
              <w:rPr>
                <w:webHidden/>
                <w:rStyle w:val="IndexLink"/>
                <w:rtl w:val="true"/>
              </w:rPr>
              <w:t>درس یازدهم</w:t>
            </w:r>
            <w:r>
              <w:rPr>
                <w:rStyle w:val="IndexLink"/>
                <w:rtl w:val="true"/>
              </w:rPr>
              <w:t xml:space="preserve">: </w:t>
            </w:r>
            <w:r>
              <w:rPr>
                <w:rStyle w:val="IndexLink"/>
                <w:rtl w:val="true"/>
              </w:rPr>
              <w:t>معنای تقرب به سوی خدا و رحمت الهی</w:t>
            </w:r>
            <w:r>
              <w:rPr>
                <w:rStyle w:val="IndexLink"/>
                <w:rtl w:val="true"/>
              </w:rPr>
              <w:tab/>
            </w:r>
            <w:r>
              <w:rPr>
                <w:rStyle w:val="IndexLink"/>
              </w:rPr>
              <w:t>121</w:t>
            </w:r>
          </w:hyperlink>
        </w:p>
        <w:p>
          <w:pPr>
            <w:pStyle w:val="Contents4"/>
            <w:tabs>
              <w:tab w:val="clear" w:pos="8176"/>
              <w:tab w:val="right" w:pos="9026" w:leader="dot"/>
            </w:tabs>
            <w:rPr/>
          </w:pPr>
          <w:hyperlink w:anchor="__RefHeading___Toc17469845_1280447820">
            <w:r>
              <w:rPr>
                <w:webHidden/>
                <w:rStyle w:val="IndexLink"/>
                <w:rtl w:val="true"/>
              </w:rPr>
              <w:t xml:space="preserve">پرسشهای مفهومی از درسهای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131</w:t>
            </w:r>
          </w:hyperlink>
        </w:p>
        <w:p>
          <w:pPr>
            <w:pStyle w:val="Contents2"/>
            <w:tabs>
              <w:tab w:val="clear" w:pos="8743"/>
              <w:tab w:val="right" w:pos="9026" w:leader="dot"/>
            </w:tabs>
            <w:rPr/>
          </w:pPr>
          <w:hyperlink w:anchor="__RefHeading___Toc17469847_1280447820">
            <w:r>
              <w:rPr>
                <w:webHidden/>
                <w:rStyle w:val="IndexLink"/>
                <w:rtl w:val="true"/>
              </w:rPr>
              <w:t xml:space="preserve">بخش دوم </w:t>
            </w:r>
            <w:r>
              <w:rPr>
                <w:rStyle w:val="IndexLink"/>
                <w:rtl w:val="true"/>
              </w:rPr>
              <w:t xml:space="preserve">: </w:t>
            </w:r>
            <w:r>
              <w:rPr>
                <w:rStyle w:val="IndexLink"/>
                <w:rtl w:val="true"/>
              </w:rPr>
              <w:t>دعا در حق حضرت ولی عصر عجل الله تعالی فرجه الشریف</w:t>
            </w:r>
            <w:r>
              <w:rPr>
                <w:rStyle w:val="IndexLink"/>
                <w:rtl w:val="true"/>
              </w:rPr>
              <w:tab/>
            </w:r>
            <w:r>
              <w:rPr>
                <w:rStyle w:val="IndexLink"/>
              </w:rPr>
              <w:t>132</w:t>
            </w:r>
          </w:hyperlink>
        </w:p>
        <w:p>
          <w:pPr>
            <w:pStyle w:val="Contents3"/>
            <w:tabs>
              <w:tab w:val="clear" w:pos="8459"/>
              <w:tab w:val="right" w:pos="9026" w:leader="dot"/>
            </w:tabs>
            <w:rPr/>
          </w:pPr>
          <w:hyperlink w:anchor="__RefHeading___Toc17469849_12804478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7469851_1280447820">
            <w:r>
              <w:rPr>
                <w:webHidden/>
                <w:rStyle w:val="IndexLink"/>
                <w:rtl w:val="true"/>
              </w:rPr>
              <w:t>فصل اول</w:t>
            </w:r>
            <w:r>
              <w:rPr>
                <w:rStyle w:val="IndexLink"/>
                <w:rtl w:val="true"/>
              </w:rPr>
              <w:t xml:space="preserve">: </w:t>
            </w:r>
            <w:r>
              <w:rPr>
                <w:rStyle w:val="IndexLink"/>
                <w:rtl w:val="true"/>
              </w:rPr>
              <w:t>انگیزه ها و محتوای دعا برای امام زمان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7469853_1280447820">
            <w:r>
              <w:rPr>
                <w:webHidden/>
                <w:rStyle w:val="IndexLink"/>
                <w:rtl w:val="true"/>
              </w:rPr>
              <w:t>درس دوازدهم</w:t>
            </w:r>
            <w:r>
              <w:rPr>
                <w:rStyle w:val="IndexLink"/>
                <w:rtl w:val="true"/>
              </w:rPr>
              <w:t xml:space="preserve">: </w:t>
            </w:r>
            <w:r>
              <w:rPr>
                <w:rStyle w:val="IndexLink"/>
                <w:rtl w:val="true"/>
              </w:rPr>
              <w:t xml:space="preserve">انگیزه های دعا </w:t>
            </w:r>
            <w:r>
              <w:rPr>
                <w:rStyle w:val="IndexLink"/>
                <w:rtl w:val="true"/>
              </w:rPr>
              <w:t>(</w:t>
            </w:r>
            <w:r>
              <w:rPr>
                <w:rStyle w:val="IndexLink"/>
              </w:rPr>
              <w:t>1</w:t>
            </w:r>
            <w:r>
              <w:rPr>
                <w:rStyle w:val="IndexLink"/>
                <w:rtl w:val="true"/>
              </w:rPr>
              <w:t>)</w:t>
              <w:tab/>
            </w:r>
            <w:r>
              <w:rPr>
                <w:rStyle w:val="IndexLink"/>
              </w:rPr>
              <w:t>134</w:t>
            </w:r>
          </w:hyperlink>
        </w:p>
        <w:p>
          <w:pPr>
            <w:pStyle w:val="Contents4"/>
            <w:tabs>
              <w:tab w:val="clear" w:pos="8176"/>
              <w:tab w:val="right" w:pos="9026" w:leader="dot"/>
            </w:tabs>
            <w:rPr/>
          </w:pPr>
          <w:hyperlink w:anchor="__RefHeading___Toc17469855_1280447820">
            <w:r>
              <w:rPr>
                <w:webHidden/>
                <w:rStyle w:val="IndexLink"/>
                <w:rtl w:val="true"/>
              </w:rPr>
              <w:t>درس سیزدهم</w:t>
            </w:r>
            <w:r>
              <w:rPr>
                <w:rStyle w:val="IndexLink"/>
                <w:rtl w:val="true"/>
              </w:rPr>
              <w:t xml:space="preserve">: </w:t>
            </w:r>
            <w:r>
              <w:rPr>
                <w:rStyle w:val="IndexLink"/>
                <w:rtl w:val="true"/>
              </w:rPr>
              <w:t xml:space="preserve">انگیزه های دعا </w:t>
            </w:r>
            <w:r>
              <w:rPr>
                <w:rStyle w:val="IndexLink"/>
                <w:rtl w:val="true"/>
              </w:rPr>
              <w:t>(</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17469857_1280447820">
            <w:r>
              <w:rPr>
                <w:webHidden/>
                <w:rStyle w:val="IndexLink"/>
                <w:rtl w:val="true"/>
              </w:rPr>
              <w:t>درس چهاردهم</w:t>
            </w:r>
            <w:r>
              <w:rPr>
                <w:rStyle w:val="IndexLink"/>
                <w:rtl w:val="true"/>
              </w:rPr>
              <w:t xml:space="preserve">: </w:t>
            </w:r>
            <w:r>
              <w:rPr>
                <w:rStyle w:val="IndexLink"/>
                <w:rtl w:val="true"/>
              </w:rPr>
              <w:t>برخی مضامین دعا برای امام عصر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7469859_1280447820">
            <w:r>
              <w:rPr>
                <w:webHidden/>
                <w:rStyle w:val="IndexLink"/>
                <w:rtl w:val="true"/>
              </w:rPr>
              <w:t>فصل دوم</w:t>
            </w:r>
            <w:r>
              <w:rPr>
                <w:rStyle w:val="IndexLink"/>
                <w:rtl w:val="true"/>
              </w:rPr>
              <w:t xml:space="preserve">: </w:t>
            </w:r>
            <w:r>
              <w:rPr>
                <w:rStyle w:val="IndexLink"/>
                <w:rtl w:val="true"/>
              </w:rPr>
              <w:t>ضرورت دعا برای تعجیل فرج امام عصر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7469861_1280447820">
            <w:r>
              <w:rPr>
                <w:webHidden/>
                <w:rStyle w:val="IndexLink"/>
                <w:rtl w:val="true"/>
              </w:rPr>
              <w:t>درس پانزدهم</w:t>
            </w:r>
            <w:r>
              <w:rPr>
                <w:rStyle w:val="IndexLink"/>
                <w:rtl w:val="true"/>
              </w:rPr>
              <w:t xml:space="preserve">: </w:t>
            </w:r>
            <w:r>
              <w:rPr>
                <w:rStyle w:val="IndexLink"/>
                <w:rtl w:val="true"/>
              </w:rPr>
              <w:t>ضرورت دعا برای تعجیل فرج امام عصر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7469863_1280447820">
            <w:r>
              <w:rPr>
                <w:webHidden/>
                <w:rStyle w:val="IndexLink"/>
                <w:rtl w:val="true"/>
              </w:rPr>
              <w:t xml:space="preserve">پرسشهای مفهومی ازدرسهای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175</w:t>
            </w:r>
          </w:hyperlink>
        </w:p>
        <w:p>
          <w:pPr>
            <w:pStyle w:val="Contents3"/>
            <w:tabs>
              <w:tab w:val="clear" w:pos="8459"/>
              <w:tab w:val="right" w:pos="9026" w:leader="dot"/>
            </w:tabs>
            <w:rPr/>
          </w:pPr>
          <w:hyperlink w:anchor="__RefHeading___Toc17469865_1280447820">
            <w:r>
              <w:rPr>
                <w:webHidden/>
                <w:rStyle w:val="IndexLink"/>
                <w:rtl w:val="true"/>
              </w:rPr>
              <w:t>فصل سوم</w:t>
            </w:r>
            <w:r>
              <w:rPr>
                <w:rStyle w:val="IndexLink"/>
                <w:rtl w:val="true"/>
              </w:rPr>
              <w:t xml:space="preserve">: </w:t>
            </w:r>
            <w:r>
              <w:rPr>
                <w:rStyle w:val="IndexLink"/>
                <w:rtl w:val="true"/>
              </w:rPr>
              <w:t>آثار و فوائد دعا در حق حضرت ولی عصر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7469867_1280447820">
            <w:r>
              <w:rPr>
                <w:webHidden/>
                <w:rStyle w:val="IndexLink"/>
                <w:rtl w:val="true"/>
              </w:rPr>
              <w:t>درس شانزدهم</w:t>
            </w:r>
            <w:r>
              <w:rPr>
                <w:rStyle w:val="IndexLink"/>
                <w:rtl w:val="true"/>
              </w:rPr>
              <w:t xml:space="preserve">: </w:t>
            </w:r>
            <w:r>
              <w:rPr>
                <w:rStyle w:val="IndexLink"/>
                <w:rtl w:val="true"/>
              </w:rPr>
              <w:t>فوائد دعای ما برای امام عصر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7469869_1280447820">
            <w:r>
              <w:rPr>
                <w:webHidden/>
                <w:rStyle w:val="IndexLink"/>
                <w:rtl w:val="true"/>
              </w:rPr>
              <w:t>درس هفدهم</w:t>
            </w:r>
            <w:r>
              <w:rPr>
                <w:rStyle w:val="IndexLink"/>
                <w:rtl w:val="true"/>
              </w:rPr>
              <w:t xml:space="preserve">: </w:t>
            </w:r>
            <w:r>
              <w:rPr>
                <w:rStyle w:val="IndexLink"/>
                <w:rtl w:val="true"/>
              </w:rPr>
              <w:t xml:space="preserve">جلو افتادن فرج </w:t>
            </w:r>
            <w:r>
              <w:rPr>
                <w:rStyle w:val="IndexLink"/>
                <w:rtl w:val="true"/>
              </w:rPr>
              <w:t>(</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17469871_1280447820">
            <w:r>
              <w:rPr>
                <w:webHidden/>
                <w:rStyle w:val="IndexLink"/>
                <w:rtl w:val="true"/>
              </w:rPr>
              <w:t>درس هجدهم</w:t>
            </w:r>
            <w:r>
              <w:rPr>
                <w:rStyle w:val="IndexLink"/>
                <w:rtl w:val="true"/>
              </w:rPr>
              <w:t xml:space="preserve">: </w:t>
            </w:r>
            <w:r>
              <w:rPr>
                <w:rStyle w:val="IndexLink"/>
                <w:rtl w:val="true"/>
              </w:rPr>
              <w:t xml:space="preserve">جلو افتادن فرج </w:t>
            </w:r>
            <w:r>
              <w:rPr>
                <w:rStyle w:val="IndexLink"/>
                <w:rtl w:val="true"/>
              </w:rPr>
              <w:t>(</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17469873_1280447820">
            <w:r>
              <w:rPr>
                <w:webHidden/>
                <w:rStyle w:val="IndexLink"/>
                <w:rtl w:val="true"/>
              </w:rPr>
              <w:t>درس نوزدهم</w:t>
            </w:r>
            <w:r>
              <w:rPr>
                <w:rStyle w:val="IndexLink"/>
                <w:rtl w:val="true"/>
              </w:rPr>
              <w:t xml:space="preserve">: </w:t>
            </w:r>
            <w:r>
              <w:rPr>
                <w:rStyle w:val="IndexLink"/>
                <w:rtl w:val="true"/>
              </w:rPr>
              <w:t xml:space="preserve">فوائد دعا در حق امام عصر علیه السلام برای دعا كننده </w:t>
            </w:r>
            <w:r>
              <w:rPr>
                <w:rStyle w:val="IndexLink"/>
                <w:rtl w:val="true"/>
              </w:rPr>
              <w:t>(</w:t>
            </w:r>
            <w:r>
              <w:rPr>
                <w:rStyle w:val="IndexLink"/>
              </w:rPr>
              <w:t>1</w:t>
            </w:r>
            <w:r>
              <w:rPr>
                <w:rStyle w:val="IndexLink"/>
                <w:rtl w:val="true"/>
              </w:rPr>
              <w:t>)</w:t>
              <w:tab/>
            </w:r>
            <w:r>
              <w:rPr>
                <w:rStyle w:val="IndexLink"/>
              </w:rPr>
              <w:t>217</w:t>
            </w:r>
          </w:hyperlink>
        </w:p>
        <w:p>
          <w:pPr>
            <w:pStyle w:val="Contents4"/>
            <w:tabs>
              <w:tab w:val="clear" w:pos="8176"/>
              <w:tab w:val="right" w:pos="9026" w:leader="dot"/>
            </w:tabs>
            <w:rPr/>
          </w:pPr>
          <w:hyperlink w:anchor="__RefHeading___Toc17469875_1280447820">
            <w:r>
              <w:rPr>
                <w:webHidden/>
                <w:rStyle w:val="IndexLink"/>
                <w:rtl w:val="true"/>
              </w:rPr>
              <w:t>درس بیستم</w:t>
            </w:r>
            <w:r>
              <w:rPr>
                <w:rStyle w:val="IndexLink"/>
                <w:rtl w:val="true"/>
              </w:rPr>
              <w:t xml:space="preserve">: </w:t>
            </w:r>
            <w:r>
              <w:rPr>
                <w:rStyle w:val="IndexLink"/>
                <w:rtl w:val="true"/>
              </w:rPr>
              <w:t xml:space="preserve">فوائد دعا در حق امام عصر علیه السلام برای دعا كننده </w:t>
            </w:r>
            <w:r>
              <w:rPr>
                <w:rStyle w:val="IndexLink"/>
                <w:rtl w:val="true"/>
              </w:rPr>
              <w:t>(</w:t>
            </w:r>
            <w:r>
              <w:rPr>
                <w:rStyle w:val="IndexLink"/>
              </w:rPr>
              <w:t>2</w:t>
            </w:r>
            <w:r>
              <w:rPr>
                <w:rStyle w:val="IndexLink"/>
                <w:rtl w:val="true"/>
              </w:rPr>
              <w:t>)</w:t>
              <w:tab/>
            </w:r>
            <w:r>
              <w:rPr>
                <w:rStyle w:val="IndexLink"/>
              </w:rPr>
              <w:t>227</w:t>
            </w:r>
          </w:hyperlink>
        </w:p>
        <w:p>
          <w:pPr>
            <w:pStyle w:val="Contents4"/>
            <w:tabs>
              <w:tab w:val="clear" w:pos="8176"/>
              <w:tab w:val="right" w:pos="9026" w:leader="dot"/>
            </w:tabs>
            <w:rPr/>
          </w:pPr>
          <w:hyperlink w:anchor="__RefHeading___Toc17469877_1280447820">
            <w:r>
              <w:rPr>
                <w:webHidden/>
                <w:rStyle w:val="IndexLink"/>
                <w:rtl w:val="true"/>
              </w:rPr>
              <w:t xml:space="preserve">پرسشهای مفهومی از درسهای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239</w:t>
            </w:r>
          </w:hyperlink>
        </w:p>
        <w:p>
          <w:pPr>
            <w:pStyle w:val="Contents2"/>
            <w:tabs>
              <w:tab w:val="clear" w:pos="8743"/>
              <w:tab w:val="right" w:pos="9026" w:leader="dot"/>
            </w:tabs>
            <w:rPr/>
          </w:pPr>
          <w:hyperlink w:anchor="__RefHeading___Toc17469879_1280447820">
            <w:r>
              <w:rPr>
                <w:webHidden/>
                <w:rStyle w:val="IndexLink"/>
                <w:rtl w:val="true"/>
              </w:rPr>
              <w:t>فهرست منابع</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1_198113"/>
      <w:bookmarkStart w:id="1" w:name="pg19471_198113"/>
      <w:bookmarkEnd w:id="1"/>
    </w:p>
    <w:p>
      <w:pPr>
        <w:pStyle w:val="Heading2"/>
        <w:numPr>
          <w:ilvl w:val="1"/>
          <w:numId w:val="1"/>
        </w:numPr>
        <w:rPr/>
      </w:pPr>
      <w:bookmarkStart w:id="2" w:name="pg19471_198113"/>
      <w:bookmarkStart w:id="3" w:name="__RefHeading___Toc17469805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6980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71_198117"/>
      <w:bookmarkStart w:id="8" w:name="pg19471_198117"/>
      <w:bookmarkEnd w:id="8"/>
    </w:p>
    <w:p>
      <w:pPr>
        <w:pStyle w:val="BookText"/>
        <w:rPr/>
      </w:pPr>
      <w:bookmarkStart w:id="9" w:name="pg19471_198117"/>
      <w:bookmarkEnd w:id="9"/>
      <w:r>
        <w:rPr>
          <w:rFonts w:ascii="IRNazanin" w:hAnsi="IRNazanin" w:eastAsia="IRNazanin"/>
          <w:color w:val="111111"/>
          <w:sz w:val="28"/>
          <w:sz w:val="28"/>
          <w:szCs w:val="28"/>
          <w:rtl w:val="true"/>
          <w:lang w:bidi="fa-IR"/>
        </w:rPr>
        <w:t xml:space="preserve">این حلقه به نیابت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والا مقام</w:t>
      </w:r>
    </w:p>
    <w:p>
      <w:pPr>
        <w:pStyle w:val="BookText"/>
        <w:rPr/>
      </w:pPr>
      <w:r>
        <w:rPr>
          <w:rFonts w:ascii="IRNazanin" w:hAnsi="IRNazanin" w:eastAsia="IRNazanin"/>
          <w:color w:val="111111"/>
          <w:sz w:val="28"/>
          <w:sz w:val="28"/>
          <w:szCs w:val="28"/>
          <w:rtl w:val="true"/>
          <w:lang w:bidi="fa-IR"/>
        </w:rPr>
        <w:t>میرزا حسین نوری رحمه الله</w:t>
      </w:r>
    </w:p>
    <w:p>
      <w:pPr>
        <w:pStyle w:val="BookText"/>
        <w:rPr/>
      </w:pPr>
      <w:r>
        <w:rPr>
          <w:rFonts w:ascii="IRNazanin" w:hAnsi="IRNazanin" w:eastAsia="IRNazanin"/>
          <w:color w:val="111111"/>
          <w:sz w:val="28"/>
          <w:sz w:val="28"/>
          <w:szCs w:val="28"/>
          <w:rtl w:val="true"/>
          <w:lang w:bidi="fa-IR"/>
        </w:rPr>
        <w:t>به 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نثار سيّد الشّهدا علیه السلام</w:t>
      </w:r>
    </w:p>
    <w:p>
      <w:pPr>
        <w:pStyle w:val="BookText"/>
        <w:rPr/>
      </w:pPr>
      <w:r>
        <w:rPr>
          <w:rFonts w:ascii="Amiri" w:hAnsi="Amiri" w:eastAsia="Amiri" w:cs="Amiri"/>
          <w:color w:val="111111"/>
          <w:sz w:val="28"/>
          <w:sz w:val="28"/>
          <w:szCs w:val="28"/>
          <w:rtl w:val="true"/>
          <w:lang w:bidi="ar-SA"/>
        </w:rPr>
        <w:t>جناب زهير بن قين بجلي رحمه الله</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17469809_1280447820"/>
      <w:bookmarkStart w:id="11" w:name="_Toc3"/>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و خاستگاه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یأس از خلق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به قضای الهی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به اجابت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نمودن نماز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كردن حمد و ثنای الهی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كردن از نعمتهای الهی و شكر آنها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آدب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صلوات بر پیامبر صلی الله علیه و آل او علیهم السلام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اهل بیت علیهم السلام – </w:t>
      </w:r>
      <w:r>
        <w:rPr>
          <w:rFonts w:eastAsia="IRNazanin" w:cs="IRNazanin"/>
          <w:color w:val="111111"/>
          <w:sz w:val="28"/>
          <w:szCs w:val="28"/>
          <w:lang w:bidi="fa-IR"/>
        </w:rPr>
        <w:t>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گناهان و استغفار از آنها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تعمیم دادن در دعا –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كردن پنهانی –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دعا كردن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و الحاح در دعا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تباكی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گریه از خوف خدا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لرزیدن از خوف خدا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ابتهال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زمان مناسب برای دعا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مكان مناسب برای دعا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مسجد الحرام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حائر حسینی –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داشتن انگشتر عقیق و فیروزه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منافات دعا با رضا به قضای الهی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ناسازگاری دعا با رضا به قضای الهی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اهمیت رضا و تسلیم به قضای خداوند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توهم تعارض دعا با مقام رضا و تسلیم – </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نكردن نشانه تقرب به خداوند</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تجلی رضا و تسلیم و بندگی در برابر خدا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عدم اختصاص اشكال صوفیان به دعا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راضی بودن به قضای تشریعی و تكوینی خداوند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راضی بودن به قضای تشریعی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معنای صحیح سپردن كامل خود به خدا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استقلال یا نیاز؟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عافیت از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ملاك شناخت خیر و شر برای انسان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تأكید بر طلب عافیت از خدا در دعاها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مذمت حضرت یوسف علیه السلام به خاطر نخواستن عافیت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رابطه عافیت طلبی با خیر و شر انسان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لزوم توجه به نحوه صحیح دعا كردن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عافیت از خدا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دعای شر به سبب عدم معرفت عمیق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محبوبیت دعا برای رفع بلا نزد خداوند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منعی برای دعا وجود ندارد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تقرب به سوی خدا و رحمت الهی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عدم امكان تقرب به خدا با اعراض از دعا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رابطه مهر یا قهر خداوند با وظیفه دعا كردن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در حق حضرت ولی عصر عجل الله تعالی فرجه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 و محتوای دعا برای امام زمان علیه السلام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های دعا برای دیگری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شفقت و رحمت برای امام زمان علیه السلام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امام عصر علیه السلام به خاطر تلافی كردن احسان ایشان –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حق امام عصر علیه السلام از روی امید به احسان ایشان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امام زمان علیه السلام به انگیزه تعظیم و تجلیل ایشان –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حق ولی عصر علیه السلام در پاسخ به التماس دعای ایشان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مضامین دعا برای امام عصر علیه السلام –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دفع شرور از امام زمان علیه السلام –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جهت حفظ امام علیه السلام –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دوستان و علیه دشمنان امام علیه السلام –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شادی امام علیه السلام به خاطر رعیتش –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تعجیل فرج امام علیه السلام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دعا برای تعجیل فرج امام عصر علیه السلام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دعا برای تعجیل فرج امام عصر علیه السلام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 – رفع بلای غیبت به وسیله دعا، تذكر به بلا و مصیبت غیبت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احساس نیاز به دعا برای تعجیل فرج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سستی نكردن در مورد این دعا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اطمینان به نزدیك شدن ظهور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یقین به اجابت دعای تعجیل فرج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تأثیر اعتقاد به خدایی بودن امر ظهور در كیفیت دعا برای آن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 – امتثال امر امام علیه السلام به اكثار دعا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معنای دقیق عبارت توقیع امام علیه السلام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ضرورت اهتمام به امتثال امر امام علیه السلام – </w:t>
      </w:r>
      <w:r>
        <w:rPr>
          <w:rFonts w:eastAsia="IRNazanin" w:cs="IRNazanin"/>
          <w:color w:val="111111"/>
          <w:sz w:val="28"/>
          <w:szCs w:val="28"/>
          <w:lang w:bidi="fa-IR"/>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فوائد دعا در حق حضرت ولی عصر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دعای ما برای امام عصر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 – فوائد دعاهای ما برای امام عصر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عدم احتیاج امام زمان علیه السلام به دعاهای ما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فایده بخش بودن دعای ما در حق امام علیه السلام به بركت خود ایشان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دفع بلایا از امام عصر علیه السلام به دعای ما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مقام امام زمان علیه السلام به دعای ما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ظهور امام علیه السلام به دعای ما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فرج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مشروط بودن تعجیل فرج به انجام عمل بنی اسرائیل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گریه و ضجه بنی اسرائیل برای تعجیل فرج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وجدان عذاب بودن غیبت امام عصر علیه السلام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حال گریه و 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عمق معرفت امام زمان علیه السلام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لزوم اهتمام بیشتر به تعمیق معرفت مؤمنان در زمان غیبت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فرج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آیا ممكن است جلو افتادن فرج امام زمان علیه السلام محبوب مؤمن نباشد؟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تعجیل فرج یا تعجیل در آن چه خداوند به تأخیر انداخته است؟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لزوم تفكیك دو جهت در مقتضای عدل الهی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تقاضای سطح بالا در دعای توقیع امام علیه السلام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نفی استعجال در مورد ظهور امام عصر علیه السلام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دعا در حق امام عصر علیه السلام برای دعا كننده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 – آثار دعا در حق ولی عصر علیه السلام برای دعا كننده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فوائد دعا در حق امام زمان علیه السلام برای دعا كننده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ارزش دعا برای تعجیل فرج – </w:t>
      </w:r>
      <w:r>
        <w:rPr>
          <w:rFonts w:eastAsia="IRNazanin" w:cs="IRNazanin"/>
          <w:color w:val="111111"/>
          <w:sz w:val="28"/>
          <w:szCs w:val="28"/>
          <w:lang w:bidi="fa-IR"/>
        </w:rPr>
        <w:t>215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دعا كننده به سبب دعا و احسان امام عصر علیه السلام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 دعا كننده به خاطر یاری كردن امام زمان علیه السلام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دعا در حق امام عصر علیه السلام برای دعا كننده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فرج دعا كننده از طریق صبر بر دینداری در زمان غیبت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اكثار دعا بر تعجیل فرج، فرجی بزرگ برای دعا كننده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حصول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دیگری برای دعا كننده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71_198125"/>
      <w:bookmarkStart w:id="13" w:name="pg19471_198125"/>
      <w:bookmarkEnd w:id="1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9471_198125"/>
      <w:bookmarkStart w:id="15" w:name="__RefHeading___Toc17469811_1280447820"/>
      <w:bookmarkStart w:id="16" w:name="_Toc4"/>
      <w:bookmarkEnd w:id="14"/>
      <w:bookmarkEnd w:id="15"/>
      <w:r>
        <w:rPr>
          <w:rtl w:val="true"/>
        </w:rPr>
        <w:t>مقدمه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لازم در مورد جایگاه اعتقادی دعا و آثار و نتایج آن، هم چنین مهمترین مسائل مربوط به اجابت دعا را در حلقه پیشین بررسی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لازم است در خصوص كیفیت و چگونگی دعا كردن و نیز در مورد رابطه دعا با رضا به قضای الهی هم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در این بخش مورد بررسی قرار گرفته است</w:t>
      </w:r>
      <w:r>
        <w:rPr>
          <w:rFonts w:eastAsia="IRNazanin" w:cs="IRNazanin"/>
          <w:color w:val="111111"/>
          <w:sz w:val="28"/>
          <w:szCs w:val="28"/>
          <w:rtl w:val="true"/>
          <w:lang w:bidi="fa-IR"/>
        </w:rPr>
        <w:t xml:space="preserve">. </w:t>
      </w:r>
      <w:bookmarkStart w:id="17" w:name="pg19471_198127"/>
    </w:p>
    <w:p>
      <w:pPr>
        <w:pStyle w:val="Heading2"/>
        <w:numPr>
          <w:ilvl w:val="1"/>
          <w:numId w:val="1"/>
        </w:numPr>
        <w:rPr/>
      </w:pPr>
      <w:bookmarkStart w:id="18" w:name="__RefHeading___Toc17469813_1280447820"/>
      <w:bookmarkStart w:id="19" w:name="_Toc5"/>
      <w:bookmarkEnd w:id="17"/>
      <w:bookmarkEnd w:id="18"/>
      <w:r>
        <w:rPr>
          <w:rtl w:val="true"/>
        </w:rPr>
        <w:t>بخش اول</w:t>
      </w:r>
      <w:r>
        <w:rPr>
          <w:rtl w:val="true"/>
        </w:rPr>
        <w:t xml:space="preserve">: </w:t>
      </w:r>
      <w:r>
        <w:rPr>
          <w:rtl w:val="true"/>
        </w:rPr>
        <w:t>آداب دعا و خاستگاه آن</w:t>
      </w:r>
      <w:bookmarkEnd w:id="19"/>
    </w:p>
    <w:p>
      <w:pPr>
        <w:pStyle w:val="Heading3"/>
        <w:numPr>
          <w:ilvl w:val="2"/>
          <w:numId w:val="1"/>
        </w:numPr>
        <w:rPr/>
      </w:pPr>
      <w:bookmarkStart w:id="20" w:name="__RefHeading___Toc17469815_1280447820"/>
      <w:bookmarkStart w:id="21" w:name="_Toc6"/>
      <w:bookmarkEnd w:id="20"/>
      <w:r>
        <w:rPr>
          <w:rtl w:val="true"/>
        </w:rPr>
        <w:t>فصل اول</w:t>
      </w:r>
      <w:r>
        <w:rPr>
          <w:rtl w:val="true"/>
        </w:rPr>
        <w:t xml:space="preserve">: </w:t>
      </w:r>
      <w:r>
        <w:rPr>
          <w:rtl w:val="true"/>
        </w:rPr>
        <w:t>آداب دعا</w:t>
      </w:r>
      <w:bookmarkEnd w:id="21"/>
    </w:p>
    <w:p>
      <w:pPr>
        <w:pStyle w:val="Heading4"/>
        <w:numPr>
          <w:ilvl w:val="3"/>
          <w:numId w:val="1"/>
        </w:numPr>
        <w:rPr/>
      </w:pPr>
      <w:bookmarkStart w:id="22" w:name="__RefHeading___Toc17469817_1280447820"/>
      <w:bookmarkStart w:id="23" w:name="_Toc7"/>
      <w:bookmarkEnd w:id="22"/>
      <w:r>
        <w:rPr>
          <w:rtl w:val="true"/>
        </w:rPr>
        <w:t>درس اول</w:t>
      </w:r>
      <w:r>
        <w:rPr>
          <w:rtl w:val="true"/>
        </w:rPr>
        <w:t xml:space="preserve">: </w:t>
      </w:r>
      <w:r>
        <w:rPr>
          <w:rtl w:val="true"/>
        </w:rPr>
        <w:t xml:space="preserve">آداب دعا </w:t>
      </w:r>
      <w:r>
        <w:rPr>
          <w:rtl w:val="true"/>
        </w:rPr>
        <w:t>(</w:t>
      </w:r>
      <w:r>
        <w:rPr/>
        <w:t>1</w:t>
      </w:r>
      <w:r>
        <w:rPr>
          <w:rtl w:val="true"/>
        </w:rPr>
        <w:t>)</w:t>
      </w:r>
      <w:bookmarkEnd w:id="23"/>
    </w:p>
    <w:p>
      <w:pPr>
        <w:pStyle w:val="BookText"/>
        <w:rPr/>
      </w:pPr>
      <w:r>
        <w:rPr>
          <w:rFonts w:ascii="IRNazanin" w:hAnsi="IRNazanin" w:eastAsia="IRNazanin"/>
          <w:color w:val="111111"/>
          <w:sz w:val="28"/>
          <w:sz w:val="28"/>
          <w:szCs w:val="28"/>
          <w:rtl w:val="true"/>
          <w:lang w:bidi="fa-IR"/>
        </w:rPr>
        <w:t>در روایات اهل بیت علیهم السلام آدابی برای دعا كردن به درگاه الهی بیان شده است كه ما در این فصل به هجده مورد از آنها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امور قلبی و برخی دیگر جوارحی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از خلق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ادب قلبی دعا این است كه دعا كننده با قطع كامل امید از غیر خدا، دست به دعا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در رفع حاجت خود از خلق خدا مأیوس است، حالش با كسی كه هنوز امیدش از غیر خدا قطع نشده،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در دعاهای خود همیشه حال یأس از غیر خدا را داشته باشد، می تواند به اجابت آنها بسیار امیدوار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خصوص 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اراد احدكم ان لا یسأل ربه شیئاً الا اعطاه فلیأس من الناس كلهم و لا یكون له رجاء الا من عند الله فاذا علم الله ذلك من قلبه لم یسأله شیئاً الا اعطاه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هرگاه یكی از شما بخواهد كه هر درخواستی از پروردگارش می كند، به او عطا فرماید، پس باید از همه مردم ناامید شود و امیدی جز از جانب خداوند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حالت قلبی را در او ببیند و چه به حساب ظاهر از آن ناامید و مأیوس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جالبی كه در این خصوص به كار رفته، به خوبی بیانگر حالی است كه یك انسان مؤمن باید در هنگام دعا كردن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یك حدیث قدسی از پروردگار متعال خطاب به حضرت عیسی علیه السلام آمده است كه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عیسی، ادعنی دعاء الفریق الحزین الذی لیس له مغیث</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عیسی، مرا هم چون فرد در حال غرق شدن و اندوهناكی كه هیچ فریادرسی ندارد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حال غرق شدن در دریاست و هیچ كس را ندارد كه به فریادش برسد، چگونه خدا را می خواند؟ اگر انسان بتواند همیشه با چنین حالی دعا كند، خداوند او را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گذشته روشن شد كه انسان مؤمن هیچ گاه بر بودن زمینه ها و اسباب ظاهری اعتماد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خاطر بودن بعضی موانع ظاهری در راه اجابت خواسته اش از آن ناامید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تنها بر خدای متعال تكیه می كند و با وجود این كه سراغ فراهم نمودن اسباب و شرایط عادی تحقق خواسته اش می رود و در رفع موانع می كوشد، اما همه امیدش فقط به خداست و از غیر او قطع امید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اعتقادی دارد، همیشه حال غریقی را دارد كه فریادرسی برای خود نمی بیند و می تواند این ادب مهم دعا كردن را در خود پیاده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به قضای الهی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ادب قلبی دعا آن است كه انسان به خاطر عدم رضا از قضای الهی دعا نكند، بلكه در هر حال قلباً به آن چه خداوند برایش مقدر فرموده – چه خوشایند و چه ناخوشایند –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وعده فرموده كه دعایش را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كیف یكون المؤمن مؤمناً و هو یسخط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الضامن لمن لم یهجس فی قلبه الا الرضا ان یدعو الله فیستجاب له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چگونه مؤمنی، مؤمن است در حالی كه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ضامنم برای كسی كه چیزی جز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نباشد كه دعای او به درگاه خداوند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ممكن است گاهی از وضعیتی كه برایش پیش آمده، ناراحت باشد، مثلاً از بیماری یا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به معنای ناملایم بون درد و رنج و مصیبت است، ولی لازمه آن، ناخشنودی از تقدیر الهی در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می دهد كه این بیماری یا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ناشكری و ارتكاب گناهان باشد و در این فرض از كوتاهی و تقصیر خودش ناراضی است، اما ازعدل خداوند كه او را به عقوبت گناهانش گرفتار ساخته، ناخشنود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به درجات بالای ایمان اختصاص دارد و مراتب پایین تر،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این درجه والا از ایمان ارتقا یابند، وقتی از خداوند طلب عافیت و شفا می كنند، به خاطر ناخشنودی از تقدیر الهی در حق آنان نیست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دعایی است كه امام صادق علیه السلام اجابتش را تضمین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به اجابت</w:t>
      </w:r>
    </w:p>
    <w:p>
      <w:pPr>
        <w:pStyle w:val="BookText"/>
        <w:rPr/>
      </w:pPr>
      <w:r>
        <w:rPr>
          <w:rFonts w:ascii="IRNazanin" w:hAnsi="IRNazanin" w:eastAsia="IRNazanin"/>
          <w:color w:val="111111"/>
          <w:sz w:val="28"/>
          <w:sz w:val="28"/>
          <w:szCs w:val="28"/>
          <w:rtl w:val="true"/>
          <w:lang w:bidi="fa-IR"/>
        </w:rPr>
        <w:t>سومین ادب قلبی در دعا این است كه انسان با یقین به اجابت، خدای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گذشته به مناسبت بحث درباره شرایط اجابت توضیح دادیم كه یكی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مناسبت، احادیثی را نقل كردیم كه در آنها پس از سفارش به اقبال قلبی، یقین به اجابت را از دعا كننده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شواهدی هستند بر نكته ای كه اكنون در مقام بیان آن هستیم، یعنی دعا كردن با حال یقین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حالی درهنگام دعا شور و حرارت فوق العاده ای در انسان ایجاد می كند كه اگر به جای یقین، گمان یا شك و یا احتمال باشد، هرگز آن شور و شوق در هنگام دعا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می كنیم كه ائمه علیهم السلام سفارشهای متعددی در این زمینه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دعوت فظن ان حاجتك بالباب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هرگاه دعا می كنی، یقین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داشته باش كه حاجتت دم 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 در دیدن حاجت كنایه از یقین داشتن به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الله و انتم موقنون بالاجابة</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كه یقین به اجابت دارید، دعا كنید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به اجابت در حال دعا به معنای پیشگویی و دارا بودن علم غیب در مورد اجابت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دعایی كه انسان با حال یقین به اجابت می كند،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این حال در نوع و چگونگی دعا كردن انسان بسیار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اقبال قلبی او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آداب دعا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نمودن نماز</w:t>
      </w:r>
    </w:p>
    <w:p>
      <w:pPr>
        <w:pStyle w:val="BookText"/>
        <w:rPr/>
      </w:pPr>
      <w:r>
        <w:rPr>
          <w:rFonts w:ascii="IRNazanin" w:hAnsi="IRNazanin" w:eastAsia="IRNazanin"/>
          <w:color w:val="111111"/>
          <w:sz w:val="28"/>
          <w:sz w:val="28"/>
          <w:szCs w:val="28"/>
          <w:rtl w:val="true"/>
          <w:lang w:bidi="fa-IR"/>
        </w:rPr>
        <w:t>یكی دیگر از آداب مهم دعا كردن، مقدم نمودن نماز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دعا را به استجابت نزدیك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توضأ فاحسن الوضوء ثم لی ركعتین فاتم ركوعهما و سجودهما ثم سلم و اثنی علی الله عزوجل و علی رسول الله صلی الله علیه و آله ثم سأل حاجته فقد طلب فی مظانه و من طلب الخیر فی مظانه لم یخب</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كس وضوی نیكو و كامل بگیرد سپس دو ركعت نماز بگزارد و ركوع و سجود آن را كامل و خوب ادا نماید آن گاه سلام داده، حمد و ثنای خدای عزوجل و رسول او را بكند، سپس حاجت خود را بخواهد، چنین كسی دعایش در مظنه استجابت است و هر كس در موقعیتی كه گمان اجابت می رود، طلب خیر كند، ناكام می 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یكی از آداب نیكوی دعا را نماز كامل با وضوی واجد </w:t>
      </w:r>
    </w:p>
    <w:p>
      <w:pPr>
        <w:pStyle w:val="BookText"/>
        <w:rPr/>
      </w:pPr>
      <w:r>
        <w:rPr>
          <w:rFonts w:ascii="IRNazanin" w:hAnsi="IRNazanin" w:eastAsia="IRNazanin"/>
          <w:color w:val="111111"/>
          <w:sz w:val="28"/>
          <w:sz w:val="28"/>
          <w:szCs w:val="28"/>
          <w:rtl w:val="true"/>
          <w:lang w:bidi="fa-IR"/>
        </w:rPr>
        <w:t>شرایط صحت و كمال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ممكن است نماز مستحبی باشد كه با نیتهای مختلف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نیتها می تواند، نیت نماز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از هر نمازی كه انسان مقدمه دعایش قرار می دهد،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ائمه اطهار علیهم السلام هر نمزا واجب یك دعای مستجاب دارد و به همین دلیل می توان به اجابت دعا پس از ادای نماز واجب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علی بن موسی الرضا علیهما السلام از پدران گرامی خود از رسول خدا صلی الله علیه و آله نقل كرده اند كه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ادی فریضة فله عند الله دعوة مستجابة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كس یك نماز واجب را ادا نماید، برای او نزد خداوند یك دعای مستجاب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هر نماز واجب می تواند وسیله تقرب انسان به پیشگاه خداوند باشد و یكی از آثار آن، استجابت دعای آن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كه بیشتر صدر آن را نقل كردیم،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 علیه السلام مانع اساسی برای اجابت دعا را گناهان انسان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فرمایش برای اجابت دعا را گناهان انسان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فرمایش خود تأكید كرده اند كه فرد گناهكار نبایسد از استجابت دعایش ناامید گردد، لذا با وجود این كه گناهكار است، اگر به گونه ای كه شایسته است، دعا كند، خداوند پاسخ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دعوتموه من جهة الدعاء لاجابكم و ان كنتم عاصین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آن گونه كه شایسته دعا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خواندید، شما را اجابت می كرد هر چند كه گناهكار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آدابی را ذكر فرمودند كه اولین مورد آن، دعا كرن پس از ادای نماز واجب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ادیت الفریضة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هرگاه نماز واجب را ادا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آدابی اشاره فرموده اند كه در ادامه بحث به یك یك آنها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زیباترین آداب دعا، شروع كردن آن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رسول مكرم اسلام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یرد دعاء اوله بسم الله الرحمن الرحیم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دعایی كه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نمی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كه دعا با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تا مقبول درگاه حق افتد و مردود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 كردن حمد و ثنای الهی</w:t>
      </w:r>
    </w:p>
    <w:p>
      <w:pPr>
        <w:pStyle w:val="BookText"/>
        <w:rPr/>
      </w:pPr>
      <w:r>
        <w:rPr>
          <w:rFonts w:ascii="IRNazanin" w:hAnsi="IRNazanin" w:eastAsia="IRNazanin"/>
          <w:color w:val="111111"/>
          <w:sz w:val="28"/>
          <w:sz w:val="28"/>
          <w:szCs w:val="28"/>
          <w:rtl w:val="true"/>
          <w:lang w:bidi="fa-IR"/>
        </w:rPr>
        <w:t xml:space="preserve">پس از ادای نماز و شروع كردن دعا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حمد و ثنای پروردگار است كه باید زینت بخش هر دعایی به پیشگاه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كه ابتدای آن را از امام صادق علیه السلام نقل كردیم، ایشان پس از ادای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ادب دعا را تمجید و تعظیم خداوند دانسته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ادیت الفریضة مجدت الله و عظمته و تمدحه بكل ما تقدر علیه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وقتی نماز واجب را ادا نمودی، خداوند را تمجید و تعظیم می كنی و او را با همه آن چه در توان داری، مدح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كردن خداوند به عظمت، نشانگر عمق معرفت دعا كننده نسبت به ذات مقدس ربوبی است و هر چه این معرفت بالاتر و عمیق تر باشد، دعای برخاسته از آن، قدر و ارزش بیشتری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زیباترین و بهترین حمد و ثناها را در دعای مأثور از ائمه طاهرین علیهم السلام مشاهده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دعاها حجم تمجید و تعظیم خداوند به مراتب بیش از درخواستها و تقاضایی است كه به پیشگاه او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 نمونه می توانیم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جالبی از امام صادق علیه السلام نقل شده كه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كتاب امیر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المدحه قبل </w:t>
      </w:r>
    </w:p>
    <w:p>
      <w:pPr>
        <w:pStyle w:val="BookText"/>
        <w:rPr/>
      </w:pPr>
      <w:r>
        <w:rPr>
          <w:rFonts w:ascii="Amiri" w:hAnsi="Amiri" w:eastAsia="Amiri" w:cs="Amiri"/>
          <w:color w:val="111111"/>
          <w:sz w:val="28"/>
          <w:sz w:val="28"/>
          <w:szCs w:val="28"/>
          <w:rtl w:val="true"/>
          <w:lang w:bidi="ar-SA"/>
        </w:rPr>
        <w:t>المسألة فاذا دعوت الله عزوجل فمجده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در نوشته امیر المؤمنین علیه السلام است كه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خدای عزوجل را می خوانی، او را تمجید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را تمجید كنم؟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اقرب الی من حبل الورید، یا فعالاً لما یرید، یا من یحول بین المرء و قلبه یا من هو بالمنظر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لیس كمثله شیء</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كه به من از رگ گردن نزدیكتری، ای آن كه هر چه اراده كنی، انجام می دهی، ای كسی كه میان انسان و قلبش حائل می شوی، ای كسی كه در منظر اعلی هستی، ای كسی كه مانند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نمونه ای از حمد و ثنای الهی است كه می توان پیش از دعا و درخواست از خداوند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ادب از مهمترین اموری است كه باید برای توجه كردن خداوند به انسان به عمل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كردن از نعمتهای الهی و شكر آنها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ثنای الهی ادب دیگری كه باید در دعا كردن رعایت شودف یاد كردن از نعمتهای الهی و شكرگزاری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ضمن حدیثی نحوه صحیح دعا كردن را چنین آموزش </w:t>
      </w:r>
    </w:p>
    <w:p>
      <w:pPr>
        <w:pStyle w:val="BookText"/>
        <w:rPr/>
      </w:pPr>
      <w:r>
        <w:rPr>
          <w:rFonts w:ascii="IRNazanin" w:hAnsi="IRNazanin" w:eastAsia="IRNazanin"/>
          <w:color w:val="111111"/>
          <w:sz w:val="28"/>
          <w:sz w:val="28"/>
          <w:szCs w:val="28"/>
          <w:rtl w:val="true"/>
          <w:lang w:bidi="fa-IR"/>
        </w:rPr>
        <w:t>می دهند،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فتحمد الله و تذكر نعمة عندك ثم تشكره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شروع می كنی، پس حمد خداوند را به جا می آوری و نعمتهای او را كه به تو ارزانی داشته، یاد می كنی سپس او را شكر می 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كردن از نعمتهایی كه خداوند به انسان ارزانی داشته، خود از مصادیق شكر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شكر زبانی برخاسته از شكر قلبی می باشد و مرحله سوم شكرگزاری شكر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انتظاری كه در اینجا می رود آن است كه دعا كننده پس از حمد و ثنای الهی، نعمتهای خداوند را به زبان شكر بگوید در حالی كه قلباً از منعم خویش سپاسگزار است به زبان آوردن نعمتهایی كه خداوند در اختیار انسان قرار داده، از مصادیق شكر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اقرار و اعتراف به عجز از شكرگزاری – مطابق فرمایش ائمه علیهم السلام – ادای حق شكر خداوند محسوب می 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گاهی بیان نعمتهای خداوند و شكرگزاری نسبت به آنها، پس از ذكر صلوات بر پیامبر صلی الله علیه و آله و اهل بیت او علیهم السلام آمده است كه یكی دیگر از آداب نیكوی دعا كردن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كه بیان تمجید و تعظیم خداوند را پس از ادای فریضه مورد تأكید قرار داده اند، می 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تذكر بعد التحمید لله و الثناء علیه و الصلاة علی </w:t>
      </w:r>
    </w:p>
    <w:p>
      <w:pPr>
        <w:pStyle w:val="BookText"/>
        <w:rPr/>
      </w:pPr>
      <w:r>
        <w:rPr>
          <w:rFonts w:ascii="IRNazanin" w:hAnsi="IRNazanin" w:eastAsia="IRNazanin"/>
          <w:color w:val="111111"/>
          <w:sz w:val="28"/>
          <w:sz w:val="28"/>
          <w:szCs w:val="28"/>
          <w:rtl w:val="true"/>
          <w:lang w:bidi="fa-IR"/>
        </w:rPr>
        <w:t>النبی صلی الله علیه و آله ما ابلاك و اولاك و تذكر نعمة عندك و علیك و ما صنع بك فتحمده و تشكره علی ذلك</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سپس بعد از حمد و ثنای خداوند و صلوات فرستادن بر پیامبر صلی الله علیه و آله یاد می كنی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آزمایش تو قرار داده و آن نیكی هایی كه به تو نموده است و یاد می كنی از نعمتهایی كه به تو ارزانی داشته و در نزد توست و الطافی كه به تو نموده است، آن گاه او را به خاطر همه اینها می ستایی و سپاس می گزاری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حاجتی از خدا می خواهد و او را می خواند، بسیار شایسته است كه پیش از مطرح نمودن خواسته اش، از الطاف بیكران الهی كه تا آن وقت به او ارزانی داشته، یاد كند و مراتب شكرگزاری خود را به پیشگاه منعم خود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نشان می دهد كه بنده قدر شناسی است و از وجود نعمتهای فراوان خداوند در نزد خود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توان الهی این است كه هر چه بنده بیشتر و بهتر شكرگزار نعمتهای او باشد، بر لطف خود نسبت به او می افزاید</w:t>
      </w:r>
      <w:r>
        <w:rPr>
          <w:rFonts w:eastAsia="IRNazanin" w:cs="IRNazanin"/>
          <w:color w:val="111111"/>
          <w:sz w:val="28"/>
          <w:szCs w:val="28"/>
          <w:rtl w:val="true"/>
          <w:lang w:bidi="fa-IR"/>
        </w:rPr>
        <w:t xml:space="preserve">. </w:t>
      </w:r>
      <w:bookmarkStart w:id="24" w:name="pg19471_198139"/>
    </w:p>
    <w:p>
      <w:pPr>
        <w:pStyle w:val="Heading4"/>
        <w:numPr>
          <w:ilvl w:val="3"/>
          <w:numId w:val="1"/>
        </w:numPr>
        <w:rPr/>
      </w:pPr>
      <w:bookmarkStart w:id="25" w:name="__RefHeading___Toc17469819_1280447820"/>
      <w:bookmarkStart w:id="26" w:name="_Toc8"/>
      <w:bookmarkEnd w:id="24"/>
      <w:bookmarkEnd w:id="25"/>
      <w:r>
        <w:rPr>
          <w:rtl w:val="true"/>
        </w:rPr>
        <w:t>درس دوم</w:t>
      </w:r>
      <w:r>
        <w:rPr>
          <w:rtl w:val="true"/>
        </w:rPr>
        <w:t xml:space="preserve">: </w:t>
      </w:r>
      <w:r>
        <w:rPr>
          <w:rtl w:val="true"/>
        </w:rPr>
        <w:t xml:space="preserve">آداب دعا </w:t>
      </w:r>
      <w:r>
        <w:rPr>
          <w:rtl w:val="true"/>
        </w:rPr>
        <w:t>(</w:t>
      </w:r>
      <w:r>
        <w:rPr/>
        <w:t>2</w:t>
      </w:r>
      <w:r>
        <w:rPr>
          <w:rtl w:val="true"/>
        </w:rPr>
        <w:t>)</w:t>
      </w:r>
      <w:bookmarkEnd w:id="2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صلوات بر پیامبر صلی الله علیه و آله و آل او علیهم السلام</w:t>
      </w:r>
    </w:p>
    <w:p>
      <w:pPr>
        <w:pStyle w:val="BookText"/>
        <w:rPr/>
      </w:pPr>
      <w:r>
        <w:rPr>
          <w:rFonts w:ascii="IRNazanin" w:hAnsi="IRNazanin" w:eastAsia="IRNazanin"/>
          <w:color w:val="111111"/>
          <w:sz w:val="28"/>
          <w:sz w:val="28"/>
          <w:szCs w:val="28"/>
          <w:rtl w:val="true"/>
          <w:lang w:bidi="fa-IR"/>
        </w:rPr>
        <w:t>از دیگر آداب دعا كردن كه باید حتماً رعایت شود، صلوات فرستادن بر پیامبر صلی الله علیه و آله و اهل بیت گرامی ایشان علیهم السلام است كه منشأ و سرچشمه همه خیرات و بركات الهی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ایاكم اذا اراد احدكم ان یسال من ربه شیئاً من حوائج الدنیا و الاخرة حتی یبدأ بالثناء علی الله عزوجل و المدح له و الصلاة علی النبی صلی الله علیه و آله ثم یسأل الله حوائجه</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یكی از شما بخواهد از خدای خود حاجتی دنیوی یا اخروی را درخواست كند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ثنای خدای عزوجل و درود بر پیامبر صلی الله علیه و آله آغاز نماید، سپس حاجتهایش را از خداوند درخواست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نهی امام علیه السلام با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اهمیت رعایت این آداب در دعا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صلوات بر پیامبر صلی الله علیه و آله بدون صلوات بر اهل بیت ایشان علیهم السلام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موردی به لزوم صلوات بر آل پیامبر صلی الله علیه و آله تصریح نشده، با توجه به ادله صریحی كه در این باره وجود دارد، وظیفه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ادله فرمایش امام صادق علیه السلام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شنیدند كه مردی در حالی كه به خانه كعبه در آویخته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پدرم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لا تبترها لا تظلمنا حقنا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اهل بیته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ناقصش نكن، درباره حق ما به ما ستم مكن،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 صلی الله علیه و آله و اهل بیت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كه امام صادق علیه السلام نحوه صحیح دعا كردن را آموزش داده اند، پس از این كه بر لزوم تمجید و تعظیم و مدح پروردگار تأكید كرده اند،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تصلی علی النبی صلی الله علیه و آله و تجتهد فی الصلاة علیه و تشهد له یتبلغ الرسالة و تصلی علی ائمه الهدی علیهم السلام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پیامبر صلی الله علیه و آله صلوات می فرستی و در صلوات فرستادن بر ایشان می كوشی و در حق ایشان به تبلیغ رسالت شهادت می دهی و بر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جالب توجه در این فرمایش تأكید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و كوشش در صلوات فرستادن بر پیامبر صلی الله علیه و آله می باشد و این كه بر صلوات بر ائمه علیهم السلام به طور مستقل تصریح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در این زمینه از امام جعفر بن محمد الصادق علیهما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اردت ان تدعو فمجد الله عزوجل و احمده و سبحه و هلله و اثن علیه و صل علی محمد النبی و آله علیهم السلام ثم سل تعط</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هرگاه خواستی دعا كنی، پس خدای عزوجل را تمجید كن و او را حمد و ستایش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تسبیح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بگو و ثنایش كن و بر پیامبر صلی الله علیه و آله و آل او علیهم السلام صلوات فرست سپس درخواست كن تا به تو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اهل بیت گرامی ایشان علیهم السلام منبع همه خیرات و كمالاتی هستند كه خداوند به انسان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هر خیری از طریق ایشان و به طفیل وجود ایشان به ما می رسد، دعاهای ما هم صدقه سر ایشان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چنین مقدر فرموده كه هیچ دعایی بدون صلوات بر اهل بیت علیهم السلام اجابت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این باره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یزال الدعاء محجوباٌ حتی یصلی علی محمد و آل محمد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همواره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است تا وقتی كه بر پیامبر صلی الله علیه و آله و آل ایشان علیهم السلام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بودن دعا به معنای باز داشته شدنش از اجابت است كه تا وقتی صلوات بر اهل بیت علیهم السلام فرستاده نشده،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از همان امام بزرگوار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و لم یذكر النبی صلی الله علیه و آله رفزف الدعاء علی رأسه فاذا ذكر النبی صلی الله علیه و آله رفع الدعاء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هر كس دعا كند و پیامبر صلی الله علیه و آله را یاد نكند، آن دعا بالا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بال می زند، پس آن گاه كه از پیامبر صلی الله علیه و آله یاد كند، دعا بالا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بال زدن دعا كنایه از این است كه بالا برده نمی شود، یعنی مقبول درگاه الهی نمی افتد و مستجاب نمی شود و آن گاه كه صلوات بر اهل بیت علیهم السلام فرستد، مورد اجابت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تأثیر فوق العاده مهم صلوات بر اهل بیت علیهم السلام در استجابت دعا توجه كند، آن را یك امر حاشیه ای و زائد در دعایش قرار نمی دهد، بلكه در متن دعا آن هم در ابتدا و انتها و وسط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رسول گرامی اسلام صلی الله علیه و آله نقل فرموده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تجعلونی كقدح الراكب فان الراكب یملا قدحه فیشربه اذا شاء اجعلونی فی اول الدعاء و فی آخره و فی وسطه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مرا هم چون قدح سوار كار قدر ندهید، زیرا سوار كار قدح خود را پر می كند تا هر زمان كه بخواهد ان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ابتدا و انتها و وسط دعا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تشبیهی كه پیامبر صلی الله علیه و آله فرموده اند كسی كه سوار بر مركب می شود، قدحی از آب بر می دارد تا هر وقت نیاز به آن احساس كرد،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تشنه نشود یا به ندرت احساس تشنگی كند و گاهی به یاد قدح بیفتد، در سایر اوقات هم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این است كه شما نباید هم چون سوار كاری كه گاهی به یاد قدح آبش می افتد، گاه و بیگاه از من یاد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همیشه و در رأس همه كارهایتان 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دعای خود را با صلوات بر من آغاز كنید و با صلوات پایان دهید و در ضمن آن هم مرا یاد كنید و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عمل به این سفارش رسول گرامی صلی الله علیه و آله را در بسیاری از دعاهای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اول و آخر دعایش صلوات بر اهل بیت علیهم السلام باشد، چون دعای صلوات همیشه مستجاب است، می تواند امیدوار باشد كه آن چه در بین دو صلوات از خدا می خواهد نیز – به بركت صلوات –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خصوص چنین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كانت له الی الله عزوجل حاجة فلیبدأ بالصلاة علی محمد و آله ثم یسال حاجته ثم یختم بالصلاة علی محمد و آل محمد فان الله عزوجل اكرم من ان یقبل الطرفین و یدع </w:t>
      </w:r>
    </w:p>
    <w:p>
      <w:pPr>
        <w:pStyle w:val="BookText"/>
        <w:rPr/>
      </w:pPr>
      <w:r>
        <w:rPr>
          <w:rFonts w:ascii="IRNazanin" w:hAnsi="IRNazanin" w:eastAsia="IRNazanin"/>
          <w:color w:val="111111"/>
          <w:sz w:val="28"/>
          <w:sz w:val="28"/>
          <w:szCs w:val="28"/>
          <w:rtl w:val="true"/>
          <w:lang w:bidi="fa-IR"/>
        </w:rPr>
        <w:t>الوسط اذ كانت الصلاة علی محمد و آل محمد لا تحجب عنه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كس حاجتی به درگاه خدای عزوجل دارد، پس باید با صلوات فرستادن بر پیامبر صلی الله علیه و آله و آلش آغاز كند، سپس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دعای خود را با صلوات فرستادن بر پیامبر صلی الله علیه و آله و آل ایشان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كریمتر از آن است كه دو طرف دعا را بپذیرد و وسط آن را واگذارد زیرا صلوات بر پیامبر صلی الله علیه و آله و آل ایشان از خداوند محجوب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صلوات فرستادن در ابتدا و انتها و وسط دعا امید به اجابت همه دعاها را بسیار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اهل بیت علیهم السلام</w:t>
      </w:r>
    </w:p>
    <w:p>
      <w:pPr>
        <w:pStyle w:val="BookText"/>
        <w:rPr/>
      </w:pPr>
      <w:r>
        <w:rPr>
          <w:rFonts w:ascii="IRNazanin" w:hAnsi="IRNazanin" w:eastAsia="IRNazanin"/>
          <w:color w:val="111111"/>
          <w:sz w:val="28"/>
          <w:sz w:val="28"/>
          <w:szCs w:val="28"/>
          <w:rtl w:val="true"/>
          <w:lang w:bidi="fa-IR"/>
        </w:rPr>
        <w:t xml:space="preserve">از دیگر آداب بسیار مؤثر در اجابت دعا، توسل و طلب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پیامبر صلی الله علیه و آله و آل او علیهم السلام را كه آبرومندترین خلایق نزد خدا هستند، وسیله قرار دهد تا خداوند به خاطر آنها،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عمل بسیار نیكو در قرآن كریم مطرح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الاسماء الحسنی فادعوه بها</w:t>
      </w:r>
      <w:r>
        <w:rPr>
          <w:rFonts w:eastAsia="IRNazanin" w:cs="IRNazanin"/>
          <w:color w:val="111111"/>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اسماء نیكوتر از آن خداوند است، پس او را به آنها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دید منظور از اسماء نیكو و خواندن خداوند به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شریفه در لسان ائمه اطهار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نزلت بكم شدة فاستعینوا بنا علی الله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الاسماء الحسنی فادعوه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مشكل سختی برای شما پدید آمد، به واسطه ما از خداوند كمك بخواهید و این مطلب مستند به فرمایش خداوند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نیكوتر از آن خداست پس او را به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ادامه فرمایش خود به حدیثی از جد گرامی شان امام صادق علیه السلام استناد فرمودند كه ایشان در ذیل آیه شریفه چنی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 الله الاسماء الحسنی الذی لا یقبل من احد الا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قسم به خدا ما هستیم اسماء حسنی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كسی جز به سبب معرفت ما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دو گونه اسماء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لفظی و اسماء تكوینی و ائمه علیهم السلام نیكوترین اسامی تكوینی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سوره اعراف با توجه به تفسیر صحیح آن باید خداوند را به واسطه ائمه علیهم السلام خواند تا دعا مورد توجه درگاهش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ای كه در ضمن فرمایش امام صادق علیه السلام مورد اشاره قرار گرفته، این است كه خداوند </w:t>
      </w:r>
    </w:p>
    <w:p>
      <w:pPr>
        <w:pStyle w:val="BookText"/>
        <w:rPr/>
      </w:pPr>
      <w:r>
        <w:rPr>
          <w:rFonts w:ascii="IRNazanin" w:hAnsi="IRNazanin" w:eastAsia="IRNazanin"/>
          <w:color w:val="111111"/>
          <w:sz w:val="28"/>
          <w:sz w:val="28"/>
          <w:szCs w:val="28"/>
          <w:rtl w:val="true"/>
          <w:lang w:bidi="fa-IR"/>
        </w:rPr>
        <w:t>هیچ عبادتی را از هیچ كسی جز به سبب معرفت شأن و مقام ائمه علیهم السلام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مسلمات اعتقاد شیعه است كه شرط قبولی همه اعمال و عبادات معرفت ائمه علیهم السلام می باشد كه در محل خود به تفصیل مورد بحث قرار گرفته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ائمه علیهم السلام در مقام تعلیم نحوه دعا كردن به لزوم توسل به پیامبر صلی الله علیه و آله و امیر المؤمنین علیه السلام تذكر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كانت لك حاجة الی الله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اسالك بحق محمد و علی فان لهما عندك شانا من الشأن و قدراً من القدر فیحق ذلك الشأن و بحق ذلك القدر ان تصلی علی محمد و آل محمد و ان تفعل بی كذا و كذا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هرگاه حاجتی به درگاه الهی داشتی،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محمد صلی الله علیه و آله و علی علیه السلام درخواست می كنم، زیرا ایشان نزد تو دارای شأن و منزلت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حق آن شأن و منزلت قسم كه بر پیامبر صلی الله علیه و آله و آل ایشان درود فرستی و با من چنین و چنان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 كردن مطابق با آن الگویی است كه خدای متعال در توسل به اهل بیت علیهم السلام خواسته و به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الگو اجابت دعا را آسان تر و نزدیكتر می 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بسیار زیبایی را حضرت امام باقر علیه السلام از جابر بن عبدالله </w:t>
      </w:r>
    </w:p>
    <w:p>
      <w:pPr>
        <w:pStyle w:val="BookText"/>
        <w:rPr/>
      </w:pPr>
      <w:r>
        <w:rPr>
          <w:rFonts w:ascii="IRNazanin" w:hAnsi="IRNazanin" w:eastAsia="IRNazanin"/>
          <w:color w:val="111111"/>
          <w:sz w:val="28"/>
          <w:sz w:val="28"/>
          <w:szCs w:val="28"/>
          <w:rtl w:val="true"/>
          <w:lang w:bidi="fa-IR"/>
        </w:rPr>
        <w:t>انصاری در همین زمینه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حسن علیه السلام و حسین علیه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روحی و فاطمة امهمها ابنتی یسوؤنی ما ساءها و یسرنی ما سرها اشهد الله انی حرب لمن حاربهم، سلم لمن سالمهم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اذا اردت ان تدعو الله فیستجیب لك فادعه باسمائهم فانها احب الاسماء الی الله عزوجل</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روح هستند و فاطمه علیها السلام مادرشان دختر من است، آن چه او را ناراحت كند مرا ناراحت می كند و آن چه او را شاد گرداند، مرا شاد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كه من با هر كس كه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 فاطمه زهرا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داشته باشد، جنگ دارم و با هر كس كه با ایشان از در آشتی در آید، آشتی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خدا را بخوانی كه دعایت را مستجاب نماید، او را به نامهای ایشان بخوان، زیرا این نامها محبوبترین نامها نزد خدای عزوجل هستند</w:t>
      </w:r>
      <w:r>
        <w:rPr>
          <w:rFonts w:eastAsia="IRNazanin" w:cs="IRNazanin"/>
          <w:color w:val="111111"/>
          <w:sz w:val="28"/>
          <w:szCs w:val="28"/>
          <w:rtl w:val="true"/>
          <w:lang w:bidi="fa-IR"/>
        </w:rPr>
        <w:t xml:space="preserve">. </w:t>
      </w:r>
      <w:bookmarkStart w:id="27" w:name="pg19471_198148"/>
    </w:p>
    <w:p>
      <w:pPr>
        <w:pStyle w:val="Heading4"/>
        <w:numPr>
          <w:ilvl w:val="3"/>
          <w:numId w:val="1"/>
        </w:numPr>
        <w:rPr/>
      </w:pPr>
      <w:bookmarkStart w:id="28" w:name="__RefHeading___Toc17469821_1280447820"/>
      <w:bookmarkStart w:id="29" w:name="_Toc9"/>
      <w:bookmarkEnd w:id="27"/>
      <w:bookmarkEnd w:id="28"/>
      <w:r>
        <w:rPr>
          <w:rtl w:val="true"/>
        </w:rPr>
        <w:t>درس سوم</w:t>
      </w:r>
      <w:r>
        <w:rPr>
          <w:rtl w:val="true"/>
        </w:rPr>
        <w:t xml:space="preserve">: </w:t>
      </w:r>
      <w:r>
        <w:rPr>
          <w:rtl w:val="true"/>
        </w:rPr>
        <w:t xml:space="preserve">آداب دعا </w:t>
      </w:r>
      <w:r>
        <w:rPr>
          <w:rtl w:val="true"/>
        </w:rPr>
        <w:t>(</w:t>
      </w:r>
      <w:r>
        <w:rPr/>
        <w:t>3</w:t>
      </w:r>
      <w:r>
        <w:rPr>
          <w:rtl w:val="true"/>
        </w:rPr>
        <w:t>)</w:t>
      </w:r>
      <w:bookmarkEnd w:id="2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گناهان و استغفار از آنها</w:t>
      </w:r>
    </w:p>
    <w:p>
      <w:pPr>
        <w:pStyle w:val="BookText"/>
        <w:rPr/>
      </w:pPr>
      <w:r>
        <w:rPr>
          <w:rFonts w:ascii="IRNazanin" w:hAnsi="IRNazanin" w:eastAsia="IRNazanin"/>
          <w:color w:val="111111"/>
          <w:sz w:val="28"/>
          <w:sz w:val="28"/>
          <w:szCs w:val="28"/>
          <w:rtl w:val="true"/>
          <w:lang w:bidi="fa-IR"/>
        </w:rPr>
        <w:t>یكی دیگر از زیباترین آداب دعا، اعتراف به گناهان و استغفار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كه از مهمترین موانع اجابت دعا گناهان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با توبه و استغفار از آنها، این مانع جدی مرتفع گردد، زمینه برای استجابت دعاها به خوبی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پاك شدن از گناهان جز با اقرار و اعتراف به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جزء آداب دعا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هی المدحة ثم الثناء ثم الاقرار بالذنب ثم المسألة انه و الله ما خرج عبد من ذنب الا بالاقرار</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كه آداب دعا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ثنا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اعتراف به گناه، سپس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هیچ بنده ای جز با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سه ادب از آداب دعا بیان شده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ثنا و 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علامه بزرگوار مرحوم مجلسی رضوان الله تعالی علیه – احتمال داده اند،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مراد از مدح، ستایش پروردگار به طور كلی است، صرف نظر از نعمتهایی كه به بندگان ارزانی داشته است و مقصود از ثنا، ستایش خداوند به خاطر نعمتهایش می باشد كه این كار خود نوعی شكرگزاری به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در رعایت آداب دعا، اقرار به گناان است كه خود این اقرار مقدمه ای لازم برای پاك شدن شخص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تصریح فرموده اند، قاعده و ضابطه الهی اقتضا می كند كه هیچ كس جز با اقرار به گناهانش از آلودگی به آنها، پاك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اعتراف شرط لازم برای استغفار واقعی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از امام صادق علیه السلام كه در آن، نحوه صحیح دعا كردن را آموزش داده اند، پس از تمجید و تعظیم پروردگار و فرستادن صلوات بر پیامبر صلی الله علیه و آله و ائمه علیهم السلام و یادآوری و شكر نعمتهای خداوند، در مرحله چهارم به امر اعتراف به گناهان و استغفار از آنها اشاره فرموده اند، عین عبارت ایشان چنین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تعترف بذنوبك ذنب ذنب و تقربها بها او بما ذكرت منها و تحمل ما خفی علیك منها فتتوب الی الله من جمیع معاصیك و انت تنوی الا تعود و تستغفر الله منها بندامة و صدق نیة و </w:t>
      </w:r>
    </w:p>
    <w:p>
      <w:pPr>
        <w:pStyle w:val="BookText"/>
        <w:rPr/>
      </w:pP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سپس به گناهانت یكی یكی اعتراف می كنی و به انجام آنها اقرار می نمایی یا فقط به گناهانی كه یادت می آید و نسبت به آن چه یادت نمی آید، به صورت اجمالی و سربسته اعتراف و اقرار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همه گناهانت به پیشگاه الهی توبه می نمایی در حالی كه تصمیم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برنگردی و از خداوند به خاطر آنها طلب مغفرت می نمایی همراه با حال پشیمانی و نیت صادق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عبارات مختصر مطالب ژرف و مهمی را به صورت اشاره ذكر فرموده اند كه ما به اجمال به آنها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سعی كند یك یك گناهانش را به یاد آورد و به ذكر اجمالی آنها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كه انسان به یاد می آورد و به انجام آن اعتراف می كند، یك درجه او را در پیشگاه خداوند خاضع تر و خوارتر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یكی یكی آنها اعتراف كرد، آنگاه در برابر خدایش می شكند و با همه وجودش احساس تقصیر و شرمندگی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زمینه ساز خوب برای جلب رحمت پروردگار و استجابت دعایش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كردن از گناهان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در دل و هم به زبان گناهانش را یادآوری نماید، اثر فو العاده ای در ایجاد حالت شرمندگی و حیای نیكو در پیشگاه خدایش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از گناهان كه به یاد انسان نیامد، به صورت اجمالی و </w:t>
      </w:r>
    </w:p>
    <w:p>
      <w:pPr>
        <w:pStyle w:val="BookText"/>
        <w:rPr/>
      </w:pPr>
      <w:r>
        <w:rPr>
          <w:rFonts w:ascii="IRNazanin" w:hAnsi="IRNazanin" w:eastAsia="IRNazanin"/>
          <w:color w:val="111111"/>
          <w:sz w:val="28"/>
          <w:sz w:val="28"/>
          <w:szCs w:val="28"/>
          <w:rtl w:val="true"/>
          <w:lang w:bidi="fa-IR"/>
        </w:rPr>
        <w:t>سربسته نسبت به آنها اعتراف و سپس از آنها توبه 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باید همراه با نیت جدی نسبت به عدم بازگشت به انجام آنها باشد و گرنه، توبه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از گناهان بدون پشیمانی واقعی از انجام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این حال از معاصی خود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باید در استغفار و توبه خود نیت صادق داشته باشد و با همه وجودش به درگاه الهی اعتذار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دو حالت خوف و رجاء بایسد همواره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این جهت كه اگر خداوند بخواهد با عدل خویش رفتار كند، هرگز انسان گناهكار را نمی بخشاید و می تواند چنین كند، یعنی هیچ كس با تكیه بر اعمال خود استحقاق این را كه مشمول مغفرت الهی واقع شود،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همه اعترافها و استغفارها این ترس و نگرانی وجود دارد كه خداوند انسان را نبخشاید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باید همیشه و در همه حال در انسان پایدار بماند و نباید سعی در محو كردن آن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مهم این است كه این خوف نباید انسا نرا از فضل و رحمت خدا ناامید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سازد،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در این است كه خداوند همان طور كه ممكن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كند، این امكان هم وجود دارد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موردی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همان قدر كه از عدل خدا می ترسد، به فضل او امیدوار باشد و همین امیدواری باعث می شود كه هر چقدر گناهانی كه انجام داده، سنگین و سخت باشد، باز هم از مغفرت الهی ناامید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فرض باید علاوه بر نیت عدم بازگشت به </w:t>
      </w:r>
    </w:p>
    <w:p>
      <w:pPr>
        <w:pStyle w:val="BookText"/>
        <w:rPr/>
      </w:pPr>
      <w:r>
        <w:rPr>
          <w:rFonts w:ascii="IRNazanin" w:hAnsi="IRNazanin" w:eastAsia="IRNazanin"/>
          <w:color w:val="111111"/>
          <w:sz w:val="28"/>
          <w:sz w:val="28"/>
          <w:szCs w:val="28"/>
          <w:rtl w:val="true"/>
          <w:lang w:bidi="fa-IR"/>
        </w:rPr>
        <w:t>گناهان گذشته و طلب مغفرت راستین از خداوند، آن مقدار از حقوق دیگران و حق خدا را كه ضایع نموده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كه صدق نیت در استغفار و توبه محقق می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 السلام در ادامه فرمایش خود برای استغفار از گناهان و توبه به پیشگاه خداوند، دعایی را تعلیم داده اند كه مضامین بسیار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این استغفار برای روا شدن حاجت مخاطب اظهار امیدواری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ادامه حدیث را به طور كامل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یكون من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اعتذر الیك من ذنوبی و استغفرك و اتوب الیك فاعننی علی طاعتك و وفقنی لما اوجبت علی من كل ما یرضیك فانی لم ار احداً بلغ شیئاً من طاعتك الا بنعمتك علیه قبل طاعتك فانعم علی بنعمة انال بها رضوانك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بعد ذلك حاجتك فانی ارجو ان لا یخیبك انشاء الله تعالی</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از تو به خاطر گناهانم پوزش می طلبم و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و به سویت توبه می كنم، پس مرا بر انجام طاعت خود یاری فرما و به انجام واجباتی كه موجب خشنودی توست،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كسی را ندیدم كه به انجام یكی از طاعات تو توفیق یافته باشد، مگر آن كه </w:t>
      </w:r>
    </w:p>
    <w:p>
      <w:pPr>
        <w:pStyle w:val="BookText"/>
        <w:rPr/>
      </w:pPr>
      <w:r>
        <w:rPr>
          <w:rFonts w:ascii="IRNazanin" w:hAnsi="IRNazanin" w:eastAsia="IRNazanin"/>
          <w:color w:val="111111"/>
          <w:sz w:val="28"/>
          <w:sz w:val="28"/>
          <w:szCs w:val="28"/>
          <w:rtl w:val="true"/>
          <w:lang w:bidi="fa-IR"/>
        </w:rPr>
        <w:t xml:space="preserve">پیش از آن، نعمتت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توفیق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هم نعمتی عنایت فرما كه به سبب آن به خشنودی تو و به بهشت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خود را می خواهی – پس من امید دارم كه خداوند انشاء الله تعالی – تو را ناكام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تعمیم دادن در دعا</w:t>
      </w:r>
    </w:p>
    <w:p>
      <w:pPr>
        <w:pStyle w:val="BookText"/>
        <w:rPr/>
      </w:pPr>
      <w:r>
        <w:rPr>
          <w:rFonts w:ascii="IRNazanin" w:hAnsi="IRNazanin" w:eastAsia="IRNazanin"/>
          <w:color w:val="111111"/>
          <w:sz w:val="28"/>
          <w:sz w:val="28"/>
          <w:szCs w:val="28"/>
          <w:rtl w:val="true"/>
          <w:lang w:bidi="fa-IR"/>
        </w:rPr>
        <w:t>یكی از نیكوترین آداب دعا این است كه انسان وقتی خیری را از خداوند طلب می كند، آن را فقط برای خودش نخواهد، بلكه دیگران را نیز در خواسته خود شریك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تعمیم دادن در دعا همین است كه انسان برای سایرین هم بخواهد آن چه را كه برای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دعا را به اجابت نزدیكتر می كند حضرت امام صادق علیه السلام این حقیقت را از رسول گرامی اسلام صلی الله علیه و آله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دعا احدكم فلیعم فانه اوجب للدعاء</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هرگاه یكی از شما دعا می كند، آن را تعمیم دهد زیرا این كار باعث اجابت بهتر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كه این حالت به طور طبیعی و با انگیزه درونی انجام پذیرد، لازم است كه صفت زیبای خیرخواهی برای دیگران در انسان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این حالت روحی را دارد، سهیم كردن دیگران در دعا برایش شیرین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كه سایر مؤمنان در خیر او شریك باشند، لذت می برد و البته همان طور كه وعده فرموده اند، این كار</w:t>
      </w:r>
    </w:p>
    <w:p>
      <w:pPr>
        <w:pStyle w:val="BookText"/>
        <w:rPr/>
      </w:pPr>
      <w:r>
        <w:rPr>
          <w:rFonts w:ascii="IRNazanin" w:hAnsi="IRNazanin" w:eastAsia="IRNazanin"/>
          <w:color w:val="111111"/>
          <w:sz w:val="28"/>
          <w:sz w:val="28"/>
          <w:szCs w:val="28"/>
          <w:rtl w:val="true"/>
          <w:lang w:bidi="fa-IR"/>
        </w:rPr>
        <w:t>موجب استجابت سریعتر دعایش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فرمایش پیامبر صلی الله علیه و آله ادامه ای دارد كه مرحوم راوندی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قدم اربعین رجلاً من اخوانه قبل ان یدعو لنفسه استجیب له فیهم و فی نفسه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هر كس پیش از آن كه برای خود دعا كند، چهل نفر از برادران دینی اش را مقدم نماید، دعای او در حق خودش و دیگران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مقدم كرن چهل نفر از مؤمنان در دعا باعث جلب خیر و منفعت برای خود دعا كننده است، علاوه بر آن كه چون برای آنها پشت سرشان دعا می كند، دعایش در حق آنان هم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زیباترین مصادیق عمومیت دادن در دعا، عمل به سفارش رسول خدا صلی الله علیه و آله در تعقیب نمازهای واجب ماه مبارك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قسمتی از فرمایش ایشان در این باره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 بهذا الدعاء فی شهر رمضان بعد المكتوبة غفر الله له ذنوبه الی یوم القیامة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علی اهل القبور السرور اللهم اغن كل فقیر اللهم اشبع كل جائع اللهم اكس كل عریان اللهم اقض دین كل مدین اللهم فرج عن كل مكروب اللهم رد كل غریب اللهم فك كل اسیر اللهم اصلح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كل فاسد من امور المسلمین اللهم اشف كل مریض</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هر كس در ماه رمضان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این دعا را بخواند، خداوند گناهان او را تا روز قیامت می بخشاید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مردگان شادی و سرور را داخل كن، بار الها همه نیازمندان را بی نیاز فرما، خداوندا همه گرسنگان را سیر گردان، خدایا همه برهنگان را بپوشان، بار الها قرض همه بدهكاران را ادا كن، خداوندا گره از كار همه گرفتاران بگشا، خدایا همه غریبان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بار الها همه اسرا را آزاد گردان، خداوندا هر فسادی را در كارهای مسلمانان به صلاح تبدیل فرما، خدایا همه بیماران را شفا مرحمت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همه خیرات و خوبیها برای همه گرفتاران و نیازمندان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همین دعای عمومی را موجب آمرزش گناهان دعا كننده تا روز قیامت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ثوابی نشانگر فضیلت خاص این گونه دعا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 گمان كند كه یك چنین درخواستهایی از خداوند در عمل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طور عادی امكان دارد كه همه گرسنگان سیر شوند و همه نیازمندان بی نیاز گردند و همه بیماران شفا یپدا كنند؟</w:t>
      </w:r>
    </w:p>
    <w:p>
      <w:pPr>
        <w:pStyle w:val="BookText"/>
        <w:rPr/>
      </w:pPr>
      <w:r>
        <w:rPr>
          <w:rFonts w:ascii="IRNazanin" w:hAnsi="IRNazanin" w:eastAsia="IRNazanin"/>
          <w:color w:val="111111"/>
          <w:sz w:val="28"/>
          <w:sz w:val="28"/>
          <w:szCs w:val="28"/>
          <w:rtl w:val="true"/>
          <w:lang w:bidi="fa-IR"/>
        </w:rPr>
        <w:t>در پاسخ به این توهم عرض می شود كه اولاً چه اشكالی عقلی برای تحقق این مقصود وجود دارد؟ اگر خداوند اراده فرماید كدام مانع در برابر خواست خداوند مقاومت می كند؟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توضیحات مبسوطی كه در اشكال مختلف اجابت دعا داده </w:t>
      </w:r>
    </w:p>
    <w:p>
      <w:pPr>
        <w:pStyle w:val="BookText"/>
        <w:rPr/>
      </w:pPr>
      <w:r>
        <w:rPr>
          <w:rFonts w:ascii="IRNazanin" w:hAnsi="IRNazanin" w:eastAsia="IRNazanin"/>
          <w:color w:val="111111"/>
          <w:sz w:val="28"/>
          <w:sz w:val="28"/>
          <w:szCs w:val="28"/>
          <w:rtl w:val="true"/>
          <w:lang w:bidi="fa-IR"/>
        </w:rPr>
        <w:t>شد، می توان گفت كه مستجاب شدن این دعاها در حق هر كس می تواند به یكی از آن اشكال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استجابت دعا لزوماً به تحقق خواسته های دعا كننده – مطابق میل او –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به عنوان مكمل پاسخ اول – شاید بتوان گفت كه تحقق همه این خواسته ها تنها در زمان ظهور امام عصر علیه السیلام و به دست پر بركت ایشان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دعا در واقع دعا برای تعجیل در فرج آن امام عزیز علیه السلام است كه بهترین دعاها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كردن پنهانی</w:t>
      </w:r>
    </w:p>
    <w:p>
      <w:pPr>
        <w:pStyle w:val="BookText"/>
        <w:rPr/>
      </w:pPr>
      <w:r>
        <w:rPr>
          <w:rFonts w:ascii="IRNazanin" w:hAnsi="IRNazanin" w:eastAsia="IRNazanin"/>
          <w:color w:val="111111"/>
          <w:sz w:val="28"/>
          <w:sz w:val="28"/>
          <w:szCs w:val="28"/>
          <w:rtl w:val="true"/>
          <w:lang w:bidi="fa-IR"/>
        </w:rPr>
        <w:t>یكی از آدابی كه در برخی از احادیث به انجام آن سفارش شده، پنهانی و سری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العبد سراً دعوة واحدة تعدل سبعین دعوة علانیة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یك دعای بنده به صورت پنهانی با هفتاد دعای آشكرا او برابری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یك دعای پنهانی را از هفتاد دعای آشكار، افضل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تخفیها افضل عندالله من سبعین دعوة تظهرها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یك دعایی كه پنهانش كنی نزد خدا از هفتاد دعایی كه آن را آشكار نمایی برتر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كلی هر كار خیری را اگر انسان به صورت پنهان و دور از </w:t>
      </w:r>
    </w:p>
    <w:p>
      <w:pPr>
        <w:pStyle w:val="BookText"/>
        <w:rPr/>
      </w:pPr>
      <w:r>
        <w:rPr>
          <w:rFonts w:ascii="IRNazanin" w:hAnsi="IRNazanin" w:eastAsia="IRNazanin"/>
          <w:color w:val="111111"/>
          <w:sz w:val="28"/>
          <w:sz w:val="28"/>
          <w:szCs w:val="28"/>
          <w:rtl w:val="true"/>
          <w:lang w:bidi="fa-IR"/>
        </w:rPr>
        <w:t>چشم دیگران انجام دهد، در مقایسه با زمانی كه همان را علنی و آشكار نماید،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از این قاعده كلی مستثنی نیست و لذا دعای پنهان از دعای آشكار با فضیلت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دعا كردن</w:t>
      </w:r>
    </w:p>
    <w:p>
      <w:pPr>
        <w:pStyle w:val="BookText"/>
        <w:rPr/>
      </w:pPr>
      <w:r>
        <w:rPr>
          <w:rFonts w:ascii="IRNazanin" w:hAnsi="IRNazanin" w:eastAsia="IRNazanin"/>
          <w:color w:val="111111"/>
          <w:sz w:val="28"/>
          <w:sz w:val="28"/>
          <w:szCs w:val="28"/>
          <w:rtl w:val="true"/>
          <w:lang w:bidi="fa-IR"/>
        </w:rPr>
        <w:t>بر عكس آن چه در مورد قبلی گذشت، در برخی از احادیث به جمعی دعا كردن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رهط اربعین رجلاً اجتمعوا فدعوا الله عزوجل فی امر الا استجاب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یكونوا اربعین فاربعة یدعون الله عزوجل عشر مرات الا استجاب الله لهم فان لم یكونوا اربعة فواحد یدعو الله اربعین مرة فیستجیب الله العزیز الجبار له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هیچ گروه چهل نفری جمع نمی شوند كه خدای عزوجل را در موردی بخوانند، مگر آن كه خداوند دعایشان را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چهل نفر نبودند، پس چهار نفر باشند كه هر یك خدای عزوجل را ده بار بخوانندف پس یك نفر باشد كه خدا را چهل بار بخواند، خداوند عزیز جبار دعایش را مستجاب می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معلوم می شود كه خداوند عنایت خاصی به جمع مؤمنان دارد، به خصوص اگر تعدادشان به چهل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اگر چهل نفر برای دعا كردن اجتماع كنند، دعایشان به </w:t>
      </w:r>
    </w:p>
    <w:p>
      <w:pPr>
        <w:pStyle w:val="BookText"/>
        <w:rPr/>
      </w:pPr>
      <w:r>
        <w:rPr>
          <w:rFonts w:ascii="IRNazanin" w:hAnsi="IRNazanin" w:eastAsia="IRNazanin"/>
          <w:color w:val="111111"/>
          <w:sz w:val="28"/>
          <w:sz w:val="28"/>
          <w:szCs w:val="28"/>
          <w:rtl w:val="true"/>
          <w:lang w:bidi="fa-IR"/>
        </w:rPr>
        <w:t>اجابت نزدیكتر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 اگر چهل نفر نبودند – هر چه تعداد كمتر می شود، دعایشان را به پیشگاه خداوند بیشتر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خدا گفتن بندگان بیشتر شود، موجبات نزول رحمت الهی بیشتر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متعددی از ائمه اطهار علیهم السلام در فضیلت ده بار خواندن خداوند توسط مؤمنان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كه پدربزرگوارشان به یكی از فرزندانشان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فانه لم یقلها احد من المؤمنین قط الا قال له الرب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عبدی سل حاجتك</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هرگز هیچ مؤمنی نیست كه چنین بگوید مگر آن كه پروردگار متعال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است اگر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ما حاجتك</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كس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حاجتت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است كه یك فرد مؤمن خدا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هر كدام ده بار خدایشان را بخوانند، به همه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یك مؤمن خدا را چهل بار بخواند، یا آن چهار نفر هر كدام ده بار بخوانند، به هر حال چهل بار خداوند خوانده شده است و این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ویژه ای دارد كه كمتر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 باقر علیه السلام در دعا كردن هم الگوی خوبی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ابی اذا حزنة امر جمع النساء و الصبیان ثم دعا و آمنوا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هرگاه امری باعث غم و اندوه پدرم می شد، زنان و بچه ها را جمع می كردند، سپس دعا می فرمودند و آنها آمین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 انحاء دعای جمعی این است كه انسان زنان و كودكان را برای دعا كردن جمع كند و خودش دعا نموده، آنان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 دیگری به دعای شخص مانند این است كه او هم، همان دعا را تكرار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و المؤمن فی الاجر شریكان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دعا كننده و آمین گو 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سؤالی كه مطرح می شود، این است كه اگر دعای جمعی فضیلت بیشتری نسبت به دعای فردی دارد، پس چطور دعای پنهانی بهتر از دعای آشكار دانسته شده است؟ مگر لازمه جمعی دعا كردن </w:t>
      </w:r>
      <w:bookmarkStart w:id="30" w:name="pg19471_198160"/>
    </w:p>
    <w:p>
      <w:pPr>
        <w:pStyle w:val="BookText"/>
        <w:rPr/>
      </w:pPr>
      <w:bookmarkEnd w:id="30"/>
      <w:r>
        <w:rPr>
          <w:rFonts w:ascii="IRNazanin" w:hAnsi="IRNazanin" w:eastAsia="IRNazanin"/>
          <w:color w:val="111111"/>
          <w:sz w:val="28"/>
          <w:sz w:val="28"/>
          <w:szCs w:val="28"/>
          <w:rtl w:val="true"/>
          <w:lang w:bidi="fa-IR"/>
        </w:rPr>
        <w:t>آشكار شدن آن نیست؟</w:t>
      </w:r>
    </w:p>
    <w:p>
      <w:pPr>
        <w:pStyle w:val="BookText"/>
        <w:rPr/>
      </w:pPr>
      <w:r>
        <w:rPr>
          <w:rFonts w:ascii="IRNazanin" w:hAnsi="IRNazanin" w:eastAsia="IRNazanin"/>
          <w:color w:val="111111"/>
          <w:sz w:val="28"/>
          <w:sz w:val="28"/>
          <w:szCs w:val="28"/>
          <w:rtl w:val="true"/>
          <w:lang w:bidi="fa-IR"/>
        </w:rPr>
        <w:t>علامه بزرگوار مرحوم مجلسی – رضوان الله تعالی علیه – در پاسخ به این پرسش دو وجه را مطرح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افراد برای دعا تأثیری بیشتری در اجابت آن دارد، هر چند كه ثواب آن نسبت به دعای فردی به صورت پنهان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كه در توضیح ادب دوازدهم بیان شد، دعای پنهانی را افضل دانسته اند، نه این كه اجابت هم نزدیكتر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جمعی در صورتی بهتر از دعای فردی است كه آن جمع از ریا خودنمایی در دعایشان مصون و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دعای فردی به صورت پنهانی بهتر است، چون احتمال ریا درآن راه ندارد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31" w:name="__RefHeading___Toc17469823_1280447820"/>
      <w:bookmarkStart w:id="32" w:name="_Toc10"/>
      <w:bookmarkEnd w:id="31"/>
      <w:r>
        <w:rPr>
          <w:rtl w:val="true"/>
        </w:rPr>
        <w:t xml:space="preserve">پرسشهای مفهومی از درسهای </w:t>
      </w:r>
      <w:r>
        <w:rPr/>
        <w:t>1</w:t>
      </w:r>
      <w:r>
        <w:rPr>
          <w:rtl w:val="true"/>
        </w:rPr>
        <w:t xml:space="preserve"> </w:t>
      </w:r>
      <w:r>
        <w:rPr>
          <w:rtl w:val="true"/>
        </w:rPr>
        <w:t xml:space="preserve">تا </w:t>
      </w:r>
      <w:r>
        <w:rPr/>
        <w:t>3</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اجابت دعا چگونه با بحث شرایط و موانع اجابت، قابل جمع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اسماء حسنی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تعمیم دادن در دعا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امكان اجابت دعاهایی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 كل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هم قابل جمع هستند؟ </w:t>
      </w:r>
      <w:bookmarkStart w:id="33" w:name="pg19471_198161"/>
    </w:p>
    <w:p>
      <w:pPr>
        <w:pStyle w:val="Heading4"/>
        <w:numPr>
          <w:ilvl w:val="3"/>
          <w:numId w:val="1"/>
        </w:numPr>
        <w:rPr/>
      </w:pPr>
      <w:bookmarkStart w:id="34" w:name="__RefHeading___Toc17469825_1280447820"/>
      <w:bookmarkStart w:id="35" w:name="_Toc11"/>
      <w:bookmarkEnd w:id="33"/>
      <w:bookmarkEnd w:id="34"/>
      <w:r>
        <w:rPr>
          <w:rtl w:val="true"/>
        </w:rPr>
        <w:t>درس چهارم</w:t>
      </w:r>
      <w:r>
        <w:rPr>
          <w:rtl w:val="true"/>
        </w:rPr>
        <w:t xml:space="preserve">: </w:t>
      </w:r>
      <w:r>
        <w:rPr>
          <w:rtl w:val="true"/>
        </w:rPr>
        <w:t xml:space="preserve">آداب دعا </w:t>
      </w:r>
      <w:r>
        <w:rPr>
          <w:rtl w:val="true"/>
        </w:rPr>
        <w:t>(</w:t>
      </w:r>
      <w:r>
        <w:rPr/>
        <w:t>4</w:t>
      </w:r>
      <w:r>
        <w:rPr>
          <w:rtl w:val="true"/>
        </w:rPr>
        <w:t>)</w:t>
      </w:r>
      <w:bookmarkEnd w:id="3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الحاح در دعا</w:t>
      </w:r>
    </w:p>
    <w:p>
      <w:pPr>
        <w:pStyle w:val="BookText"/>
        <w:rPr/>
      </w:pPr>
      <w:r>
        <w:rPr>
          <w:rFonts w:ascii="IRNazanin" w:hAnsi="IRNazanin" w:eastAsia="IRNazanin"/>
          <w:color w:val="111111"/>
          <w:sz w:val="28"/>
          <w:sz w:val="28"/>
          <w:szCs w:val="28"/>
          <w:rtl w:val="true"/>
          <w:lang w:bidi="fa-IR"/>
        </w:rPr>
        <w:t>یكی از مهمترین آداب دعا كه تأثیر بسیاری بر اجابت آن دارد، اصرار ورزیدن برخواسته خود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انسان بر خواسته خود اگر در برابر مردم دیگر باشد، به هیچ وجه مطلوب خدای متعال نیست، ولی نسبت به ذات مقدس ربوبی این امر محبوب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كرة الحاح الناس بعضهم علی بعض فی المسألة و احب ذلك لنفسه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 عزوجل اصرار مردم را بر یكدیگر در مورد درخواستهایشان نمی پسندد اما این امر را نسبت به خود دوست می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بر انجام خواسته اش در برابر فرد دیگری مانند خود اصرار </w:t>
      </w:r>
    </w:p>
    <w:p>
      <w:pPr>
        <w:pStyle w:val="BookText"/>
        <w:rPr/>
      </w:pPr>
      <w:r>
        <w:rPr>
          <w:rFonts w:ascii="IRNazanin" w:hAnsi="IRNazanin" w:eastAsia="IRNazanin"/>
          <w:color w:val="111111"/>
          <w:sz w:val="28"/>
          <w:sz w:val="28"/>
          <w:szCs w:val="28"/>
          <w:rtl w:val="true"/>
          <w:lang w:bidi="fa-IR"/>
        </w:rPr>
        <w:t>می ورزد، عزت و آبروی خود را در معرض فروش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معلوم نیست در مقابلش چیزی به دست می آورد یا خیر و اگر به دست می آورد، به قیمت آبرو و اعتباری كه برای آن صرف كرده، می ارزد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نمی پسندد كه مردم در انجام خواسته هایشان به یكدیگر اصرار بورزند، اما نسبت به خودش این امر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در برابر خدای بزرگ بر انجام خواسته هایش بیشتر اصرار كند، نه تنها كوچك و خوار نمی گردد، بلكه ذلت و كوچكی در برابر خالق خستی عین عظمت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كلی یكی از چیزهایی كه باید در دعا كردن مورد توجه و عمل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یعنی عزم و قصد جدی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خواسته ای را به پیشگاه خالق منان عرضه می دارد، باید به صورت قاطع بدون قید و شرط بر رسیدن به آن مصمم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 احدكم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ان شئث، اللهم ارحمنی ان شئت و لیعزم المسألة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هیچ یك از شما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خواهی از من در گذر، خداوندا اگر می خواهی به من رحم كن، بلكه باید نسبت به درخواست خود عزم و جدیت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هیچ گاه در مقام دعا كردن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به شما سلامتی دهد یا شما را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جملاتی كه برای دعا و عرض حاجت به پیشگاه الهی عرضه </w:t>
      </w:r>
    </w:p>
    <w:p>
      <w:pPr>
        <w:pStyle w:val="BookText"/>
        <w:rPr/>
      </w:pPr>
      <w:r>
        <w:rPr>
          <w:rFonts w:ascii="IRNazanin" w:hAnsi="IRNazanin" w:eastAsia="IRNazanin"/>
          <w:color w:val="111111"/>
          <w:sz w:val="28"/>
          <w:sz w:val="28"/>
          <w:szCs w:val="28"/>
          <w:rtl w:val="true"/>
          <w:lang w:bidi="fa-IR"/>
        </w:rPr>
        <w:t>می شود،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این عبارت برای كارهایی كه خود انسان یا دیگری در آینده می خواهد انجام دهد، خوب و بجاست، ولی وقتی انسان چیزی را از خدا طلب می كند،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 و سؤال برای این است كه انسان مشیت و اراده خاصی را از خداوند می طلبد، پس گفتن آن جمله شرطیه در چنین مقامی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 آله فرمودند كه هیچ گاه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خواهی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نه تنها لازم نیست، بلكه به قصد جدی و عزیمت انسان لطمه می زند و نباید در دعا به 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در سؤال اولین مرحله جدیت و تصمیم قاطع داشتن در درخواست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این است كه انسان از دعا كردن خسته و ملول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سفارش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فتح لاحدكم باب دعاء فلیجهد فان الله عزوجل لا یمل حتی تملوا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یكی از شما باب دعایی را گشود،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كند، زیرا خدای عزوجل خسته و ملول نمی شود تا این كه شما خود خسته و ملول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خدای متعال هیچ گاه در هیچ صورتی خسته و ملول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كه از ادامه دادن و اصرار ورزیدن بر یك امر خسته و ملول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 الله علیه و آله این است كه اگر شما از دعا كردن خسته شوید و آن را رها كنید، خدا هم خواسته شما را رها </w:t>
      </w:r>
    </w:p>
    <w:p>
      <w:pPr>
        <w:pStyle w:val="BookText"/>
        <w:rPr/>
      </w:pPr>
      <w:r>
        <w:rPr>
          <w:rFonts w:ascii="IRNazanin" w:hAnsi="IRNazanin" w:eastAsia="IRNazanin"/>
          <w:color w:val="111111"/>
          <w:sz w:val="28"/>
          <w:sz w:val="28"/>
          <w:szCs w:val="28"/>
          <w:rtl w:val="true"/>
          <w:lang w:bidi="fa-IR"/>
        </w:rPr>
        <w:t>می كند و دیگر كاری به كارتان ندارد و اگر شما خسته نشوید، خداوند خسته نمی شود و هم چنان در كار استجابت دعای شماست تا آن كه با اصرارتان به خواسته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فصل آینده خواهیم گفت كه اصرار ورزیدن بر برخی از خواسته های مادی و دنیوی به هیچ وجه معقول و به صلاح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فرمایش پیامبر صلی الله علیه و آله باید حمل بر مواردی شود كه اصرار كردن در آنان موارد قبیح نیست، مانند امور معنوی از قبیل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است كه امام باقر علیه السلام قسم یاد كرده اند كه خدای متعال قطعاً حاجت دعا كننده را برآورده می سازد،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یلح عبد مؤمن علی الله عزوجل فی حاجته الا قضاها له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قسم به خدا هیچ بنده با ایمانی در برآورده شدن حاجتش به درگاه خدای عزوجل اصرار نمی ورزد مگرآن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را برآورده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دری را بكوبد و بر باز شدن آن اصرار ورزد، بالاخره در به رویش باز می شود و او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استدام قرع الباب و لج و لج</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هر كس كوبیدن در را ادامه دهد و در آن لجاجت به خرج دهد،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پیغمبر كه گر كوبی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زان در برون آید سری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آداب نیكوی دعا كردن – اگر برای انسان حاصل شود – گریه كردن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هر چند كه به چشم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اما در حقیقت كار دل است و به طور معمول و طبیعیس تا دل نشكند، اشك از چشم سرایز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گریان نزد خدا بسیار قیمتی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الا و له كیل و وزن الا الدموع فان القطرة تطفیء بحاراً من نار فاذا اغرو رقت العین بمائها لم یرهق وجها قترو لا ذلة فاذا فاصت حرمة الله علی النار و لو ان باكیاً بكی فی امة لرحموا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چیزی اندازه و وزنی دارد مگر اشك كه به یك قطره آن دریاهایی از آتش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چشم از اشك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پریشان حالی و ذلت بر آن صورت ننشیند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از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شود،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كه بر آتش دوزخ بیفتد، حرام گرداند و اگر یك نفر در بین امتی گریان شود، همه آنها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ای كه برای خدا باشد و اشكی كه برای او ریخته شود، بالاتر از این است كه ارزشی برای آن تعیین كنن و كافی است كه یك نفر در بین </w:t>
      </w:r>
    </w:p>
    <w:p>
      <w:pPr>
        <w:pStyle w:val="BookText"/>
        <w:rPr/>
      </w:pPr>
      <w:r>
        <w:rPr>
          <w:rFonts w:ascii="IRNazanin" w:hAnsi="IRNazanin" w:eastAsia="IRNazanin"/>
          <w:color w:val="111111"/>
          <w:sz w:val="28"/>
          <w:sz w:val="28"/>
          <w:szCs w:val="28"/>
          <w:rtl w:val="true"/>
          <w:lang w:bidi="fa-IR"/>
        </w:rPr>
        <w:t>یك امت چنین حالی داشته باشد تا همهانها مورد عنایت و رحمت حق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تباكی</w:t>
      </w:r>
    </w:p>
    <w:p>
      <w:pPr>
        <w:pStyle w:val="BookText"/>
        <w:rPr/>
      </w:pPr>
      <w:r>
        <w:rPr>
          <w:rFonts w:ascii="IRNazanin" w:hAnsi="IRNazanin" w:eastAsia="IRNazanin"/>
          <w:color w:val="111111"/>
          <w:sz w:val="28"/>
          <w:sz w:val="28"/>
          <w:szCs w:val="28"/>
          <w:rtl w:val="true"/>
          <w:lang w:bidi="fa-IR"/>
        </w:rPr>
        <w:t>اما گریه چون از دل بر می آید، ممكن است كسی در هنگام دعا حال مناسب آن را نداشته باشد، در این صورت باید چه كند؟ آیا می توان به صورت تصنعی گریه كرد و اشك ریخت؟</w:t>
      </w:r>
    </w:p>
    <w:p>
      <w:pPr>
        <w:pStyle w:val="BookText"/>
        <w:rPr/>
      </w:pPr>
      <w:r>
        <w:rPr>
          <w:rFonts w:ascii="IRNazanin" w:hAnsi="IRNazanin" w:eastAsia="IRNazanin"/>
          <w:color w:val="111111"/>
          <w:sz w:val="28"/>
          <w:sz w:val="28"/>
          <w:szCs w:val="28"/>
          <w:rtl w:val="true"/>
          <w:lang w:bidi="fa-IR"/>
        </w:rPr>
        <w:t xml:space="preserve">قطعاً گریستن چیزی نیست كه برای عموم افراد به صورت تصنعی ممكن باشد و اگر هم كسانی بتوانند به طور ساختگی اشك بریزند، این كار هیچ ارزشی ندارد و هیچ یك از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احادیث مطرح شده، بر آن مترتب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می بینیم ائمه علیهم السلام در جایی كه كسی حال بكاء و اشك ندارد،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 در این زمینه توجه 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تكن بك بكاء فتباك</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گریه نداری، خود را به گریه وادار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ای كه امام علیه السلام به كار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كار می رود كه انسان با مشقت و زحمت خود را به كاری وادار كند كه به آن عادت ندارد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ملاحظه می شود كه با این توضیح تباكی به معنای تظاهر كردن به بكاء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خود را با تكلف و زحمت به گریه وادارد، خواه ناخواه ظاهر او نشان می دهد كه می خواهد گریه كند و هر كس او را ببیند، چنین برداشتی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غیر از آن است كه گفته شود شخص ادای گریه كردن را در می آورد یا صرفاً به گریه تظاهر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روایاتی كه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قرینه ای وجود دارد كه همین معنای مورد نظر را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احادیث، فرمایشی است كه امام صادق علیه السلام به ابوبصیر فرموده اند، قسمتی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و تباك و لو مثل رأس الذباب ان ابی 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 ما یكون العبد من الرب عزوجل و هو ساجد باك</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 و خود را به گریه وادار اگر چه به اندازه سر مگس باشد، همانا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حالت بنده نسبت به پروردگار عزوجل زمانی است كه با حال گریه در سجده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اندازه سر مگس باشد، به این معناست كه انسان خود را به گریه وادارد و سعی كند هر طور شده از چشمش اشك بیاید اگر چه این اشك به اندازه سر مگس مختصر باشد، یعنی فقط به اندازه ای باشد كه پلك انسان مرطوب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تباكی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تباكی را صرف تظاهر به گریه بدانیم به این معنا كه كسی ادای گریه كنندگان را از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نوعی سوء </w:t>
      </w:r>
    </w:p>
    <w:p>
      <w:pPr>
        <w:pStyle w:val="BookText"/>
        <w:rPr/>
      </w:pPr>
      <w:r>
        <w:rPr>
          <w:rFonts w:ascii="IRNazanin" w:hAnsi="IRNazanin" w:eastAsia="IRNazanin"/>
          <w:color w:val="111111"/>
          <w:sz w:val="28"/>
          <w:sz w:val="28"/>
          <w:szCs w:val="28"/>
          <w:rtl w:val="true"/>
          <w:lang w:bidi="fa-IR"/>
        </w:rPr>
        <w:t>استنباط از معنای تباكی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كه انسان خود را به گریه وادارد، باید چه كند؟ یكی از راههایی كه مورد تأیید ائمه اطهار علیهم السلام قرار گرفته، این است كه انسان مصیبتهای وارد بر خود و نزدیكانش را به یاد آورد و تا از این طریق متأثر شده، رقت قلب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رقت قلب می تواند سبب گریه و مقدمه ای برای دعای همراه با اشك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دوست دارم گریه كنم ولی گریه ام نمی آید و گاهی برخی از خانواده ام را كه فوت كرده اند، به یاد می آورم، آن گاه دلم می سوزد و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كاری جایز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 آنها بكن، وقتی دلت سوخت، گریه كن و خدای خود را بخوان</w:t>
      </w:r>
      <w:r>
        <w:rPr>
          <w:rFonts w:eastAsia="IRNazanin" w:cs="IRNazanin"/>
          <w:color w:val="111111"/>
          <w:sz w:val="28"/>
          <w:szCs w:val="28"/>
          <w:rtl w:val="true"/>
          <w:lang w:bidi="fa-IR"/>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اجازه ای كه حضرت داده اند، می توانیم از طریق یاد كردن مصیبتهای وارده بر عزیزان خود، حال گریه و بكاء را در خود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كسی طبق همین اجازه در ضمن دعا به عنوان قدمه ای بر دعا یاد مصائب اهل بیت علیهم السلام را در خود و دیگران زنده كند و آن گاه كه چشمش بر مصیبتهای سید الشهداء علیه السلام یا حضرت صدیقه علیها السلام و یا دیگر انوار مقدس الهی گریان شد، دعا كند، در این صورت عملش هیچ اشكالی ندارد و خلوص نیت را در دعایش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در دعا به مصیبت فراق امام عصر علیه السلام و غم دوری از ایشان بیندیشد و به خاطر این امر گریان شود و سپس دعا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از خوف خدا</w:t>
      </w:r>
    </w:p>
    <w:p>
      <w:pPr>
        <w:pStyle w:val="BookText"/>
        <w:rPr/>
      </w:pPr>
      <w:r>
        <w:rPr>
          <w:rFonts w:ascii="IRNazanin" w:hAnsi="IRNazanin" w:eastAsia="IRNazanin"/>
          <w:color w:val="111111"/>
          <w:sz w:val="28"/>
          <w:sz w:val="28"/>
          <w:szCs w:val="28"/>
          <w:rtl w:val="true"/>
          <w:lang w:bidi="fa-IR"/>
        </w:rPr>
        <w:t>با همه اینها اگر كسی بتواند به خاطر خوف از خدا به گریه آید و اشكش جاری شود، یكی از بهترین شرایط اجابت دعا برایش فراهم شده و باید قدر این حال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چنین توفیقی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در از دست دادن عزیزانش گریان شود، اما هیچ گاه به خاطر خوف الهی به گریه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هستند مؤمنانی كه با سوز دل در مصیبت اهل بیت علیهم السلام اشك می ریزند، اما بخشی از این حال را در مصیبت بیچارگی خود و ترس از عدل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بكوشیم با تأسی به اهل بیت علیم السلام و توسل به ایشان حال خوف واقعی از خداوند را در خود به وجود آوریم و اشك چشمی از ترس این كه مبادا خدا با عدلش با ما رفتار كند، بریزیم و از این طریق قدمی به پیشوایان خود نزدیك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خدای متعال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ما لمن بل وجهه بالدموع من محافتك؟</w:t>
      </w:r>
    </w:p>
    <w:p>
      <w:pPr>
        <w:pStyle w:val="BookText"/>
        <w:rPr/>
      </w:pPr>
      <w:r>
        <w:rPr>
          <w:rFonts w:ascii="IRNazanin" w:hAnsi="IRNazanin" w:eastAsia="IRNazanin"/>
          <w:color w:val="111111"/>
          <w:sz w:val="28"/>
          <w:sz w:val="28"/>
          <w:szCs w:val="28"/>
          <w:rtl w:val="true"/>
          <w:lang w:bidi="fa-IR"/>
        </w:rPr>
        <w:t>خدایا، آن كس كه صورتش را با اشك به خاطر ترس از تو مرطوب كند، چه پاداشی دارد؟</w:t>
      </w:r>
    </w:p>
    <w:p>
      <w:pPr>
        <w:pStyle w:val="BookText"/>
        <w:rPr/>
      </w:pPr>
      <w:r>
        <w:rPr>
          <w:rFonts w:ascii="IRNazanin" w:hAnsi="IRNazanin" w:eastAsia="IRNazanin"/>
          <w:color w:val="111111"/>
          <w:sz w:val="28"/>
          <w:sz w:val="28"/>
          <w:szCs w:val="28"/>
          <w:rtl w:val="true"/>
          <w:lang w:bidi="fa-IR"/>
        </w:rPr>
        <w:t>خداوند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جزاؤه مغفرتی و رضوانی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پاداش او مغفرت و خشنودی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چنین توفیقی نصیب انسان شد، نباید تصور كند كه صرف </w:t>
      </w:r>
    </w:p>
    <w:p>
      <w:pPr>
        <w:pStyle w:val="BookText"/>
        <w:rPr/>
      </w:pPr>
      <w:r>
        <w:rPr>
          <w:rFonts w:ascii="IRNazanin" w:hAnsi="IRNazanin" w:eastAsia="IRNazanin"/>
          <w:color w:val="111111"/>
          <w:sz w:val="28"/>
          <w:sz w:val="28"/>
          <w:szCs w:val="28"/>
          <w:rtl w:val="true"/>
          <w:lang w:bidi="fa-IR"/>
        </w:rPr>
        <w:t>اشك ریختن نشانه خوف واقعی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كه ائمه علیهم السلام مطرح كرده اند، گریه نیست، بلكه ورع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سجاد علیه السلام را در این خصوص در بحث از اولین مانع اجابت دعا نقل كردیم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براساس فرمایش ایشان می توان گفت كه ممكن است كسی با یادآوری گناهانش از ترس عذاب خاوند به گریه بیفتد و در حال دعا به این سبب اشك بریزد، اما پس از اتمام دعا و از بین رفتن این حال، به راحتی مبادرت به انجام گناه كند و هیچ گونه مانع درونی برای ارتكاب معصیت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به فرموده امام زین العابدین علیه السلام اهل خوف واقعی نیست، بلكه خوفش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خوف واقعی گریه ای است كه برخاسته از ورع باشد و گرنه، صرف گریستن نشانه خوف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لرزیدن از خوف خدا</w:t>
      </w:r>
    </w:p>
    <w:p>
      <w:pPr>
        <w:pStyle w:val="BookText"/>
        <w:rPr/>
      </w:pPr>
      <w:r>
        <w:rPr>
          <w:rFonts w:ascii="IRNazanin" w:hAnsi="IRNazanin" w:eastAsia="IRNazanin"/>
          <w:color w:val="111111"/>
          <w:sz w:val="28"/>
          <w:sz w:val="28"/>
          <w:szCs w:val="28"/>
          <w:rtl w:val="true"/>
          <w:lang w:bidi="fa-IR"/>
        </w:rPr>
        <w:t>گاهی ترس از خدا چنان شدید می شود كه لرزه بر تن انسان می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حالاتی كه امید اجابت دعا در آن زیاد است، وقتی است كه چنین حالتی در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الاجابة عند اقشعرار الجلد و عند افاضة العبرة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لرزد و هنگامی كه اشك جاری می شود،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كسی كه به خاطر انجام گناهانش چنین ترسی از عدل الهی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دعایش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اقشعر جلدك و دمعت عیناك فدونك دونك فقد قصد قصدك</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هنگامی كه بدنت می لرزد و چشمانت می گرید،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تو قصد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ات را بگیر، چون در این حال آن چه می خواهی، مورد قصد و اراده خدای تعالی قرار گرفته، دعایت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چنین حالتی را مغتنم شمرده، حاجتهایش را در این حال از خداوند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ascii="IRNazanin" w:hAnsi="IRNazanin" w:eastAsia="IRNazanin"/>
          <w:color w:val="111111"/>
          <w:sz w:val="28"/>
          <w:sz w:val="28"/>
          <w:szCs w:val="28"/>
          <w:rtl w:val="true"/>
          <w:lang w:bidi="fa-IR"/>
        </w:rPr>
        <w:t xml:space="preserve">عمل دیگری كه همراه با گریستن جزء آداب نیكوی دعا به پیشگاه الهی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در لغت به معنای لابه و التماس كردن می باشد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به كار می رود كه انسان با اظهار نهایت خواری و تذلل به پیشگاه خداوند، كمال نیاز خود را به آن چه از او درخواست می كند، با اصرار و الحاح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رساترین حركاتی كه چنین حالتی را در انسان نشان می دهد، بالا بردن دستها به نشانه گدایی و التماس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فرمایشهای ائمه علیهم السلام </w:t>
      </w:r>
    </w:p>
    <w:p>
      <w:pPr>
        <w:pStyle w:val="BookText"/>
        <w:rPr/>
      </w:pPr>
      <w:r>
        <w:rPr>
          <w:rFonts w:ascii="IRNazanin" w:hAnsi="IRNazanin" w:eastAsia="IRNazanin"/>
          <w:color w:val="111111"/>
          <w:sz w:val="28"/>
          <w:sz w:val="28"/>
          <w:szCs w:val="28"/>
          <w:rtl w:val="true"/>
          <w:lang w:bidi="fa-IR"/>
        </w:rPr>
        <w:t xml:space="preserve">همین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الابتهال رفع الیدین و تمدهما و ذلك عند الدمعه ثم ادع</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ابتهال بالا بردن دستها و كشیدن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هنگام اشك ریختن است سپس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كشیدن دستها و بالا بردن آنها همراه با گریه و اشك، حال ابتهال است كه زمینه ساز خوبی برای اجابت 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همان امام بزرگوار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الابتهال، و مد یده تلقاء وجهه الی القبلة و لا یبتهل حتی تجری الدمعة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این چنین است ابتهال، و دست خود را رو به روی صورتشان به سوی قبله كشیدند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ابتهال واقع نمی شودف مگر آن كه اشك جاری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تحقق ابتهال باید دستها را رو به صورت به طرف قبله به بالا كشید و همزمان اشك ریخت</w:t>
      </w:r>
      <w:r>
        <w:rPr>
          <w:rFonts w:eastAsia="IRNazanin" w:cs="IRNazanin"/>
          <w:color w:val="111111"/>
          <w:sz w:val="28"/>
          <w:szCs w:val="28"/>
          <w:rtl w:val="true"/>
          <w:lang w:bidi="fa-IR"/>
        </w:rPr>
        <w:t xml:space="preserve">. </w:t>
      </w:r>
      <w:bookmarkStart w:id="36" w:name="pg19471_198173"/>
    </w:p>
    <w:p>
      <w:pPr>
        <w:pStyle w:val="Heading4"/>
        <w:numPr>
          <w:ilvl w:val="3"/>
          <w:numId w:val="1"/>
        </w:numPr>
        <w:rPr/>
      </w:pPr>
      <w:bookmarkStart w:id="37" w:name="__RefHeading___Toc17469827_1280447820"/>
      <w:bookmarkStart w:id="38" w:name="_Toc12"/>
      <w:bookmarkEnd w:id="36"/>
      <w:bookmarkEnd w:id="37"/>
      <w:r>
        <w:rPr>
          <w:rtl w:val="true"/>
        </w:rPr>
        <w:t>درس پنجم</w:t>
      </w:r>
      <w:r>
        <w:rPr>
          <w:rtl w:val="true"/>
        </w:rPr>
        <w:t xml:space="preserve">: </w:t>
      </w:r>
      <w:r>
        <w:rPr>
          <w:rtl w:val="true"/>
        </w:rPr>
        <w:t xml:space="preserve">آداب دعا </w:t>
      </w:r>
      <w:r>
        <w:rPr>
          <w:rtl w:val="true"/>
        </w:rPr>
        <w:t>(</w:t>
      </w:r>
      <w:r>
        <w:rPr/>
        <w:t>5</w:t>
      </w:r>
      <w:r>
        <w:rPr>
          <w:rtl w:val="true"/>
        </w:rPr>
        <w:t>)</w:t>
      </w:r>
      <w:bookmarkEnd w:id="3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زمان مناسب برای دعا</w:t>
      </w:r>
    </w:p>
    <w:p>
      <w:pPr>
        <w:pStyle w:val="BookText"/>
        <w:rPr/>
      </w:pPr>
      <w:r>
        <w:rPr>
          <w:rFonts w:ascii="IRNazanin" w:hAnsi="IRNazanin" w:eastAsia="IRNazanin"/>
          <w:color w:val="111111"/>
          <w:sz w:val="28"/>
          <w:sz w:val="28"/>
          <w:szCs w:val="28"/>
          <w:rtl w:val="true"/>
          <w:lang w:bidi="fa-IR"/>
        </w:rPr>
        <w:t>از آدای كه رعایت آن تأثیر مهمی بر اجابت دعا دارد، اختیار زمان مناسب برای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زمانها به اوقات شبانه روز مربوط می شود و بعضی دیگر به سایر مناسبتهای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درهر دو قسمت مطالب ارزشمندی فرموده اند كه ما به نمونه هایی از هر یك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به چهار زمان مناسب دعا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یستجاب الدعاء فی اربعة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الوتر و بعد الفجر و بعد الظهر و بعد المغرب</w:t>
      </w:r>
      <w:r>
        <w:rPr>
          <w:rFonts w:eastAsia="IRNazanin" w:cs="IRNazanin"/>
          <w:color w:val="111111"/>
          <w:sz w:val="28"/>
          <w:szCs w:val="28"/>
          <w:rtl w:val="true"/>
          <w:lang w:bidi="fa-IR"/>
        </w:rPr>
        <w:t>.</w:t>
      </w:r>
      <w:r>
        <w:rPr>
          <w:rStyle w:val="FootnoteAnchor"/>
          <w:rtl w:val="true"/>
        </w:rPr>
        <w:footnoteReference w:id="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چهار جا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پس از طلوع فجر و بعد از ظهر و پس از 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وتر، آخرین ركعت از یازده ركعت است كه مجموعاً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زیادی در خصوص مغتنم شمردن دعا در نماز وتر به خصوص در قنوت آن از ائمه اطهار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طلوع فجر هم هنگام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مراد از سه مورد اخیر از این چهار مورد، پس از ادای نمازهای واجب در این اوقات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مرحوم علامه مجلسی رضوان الله تعالی علیه – اظهار كرده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 این كه مقصود خود این اوقات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مناسب دیگر را امام باقر علیه السلام معین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ابی اذا كانت له الی الله حاجة طلبها فی هذه الساعة یعنی زوال الشمس</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هرگاه پدرم از درگاه الهی حاجتی داشت، در این ساعت – یعنی وقت ظهر – آن را طلب می نمود</w:t>
      </w:r>
    </w:p>
    <w:p>
      <w:pPr>
        <w:pStyle w:val="BookText"/>
        <w:rPr/>
      </w:pPr>
      <w:r>
        <w:rPr>
          <w:rFonts w:ascii="IRNazanin" w:hAnsi="IRNazanin" w:eastAsia="IRNazanin"/>
          <w:color w:val="111111"/>
          <w:sz w:val="28"/>
          <w:sz w:val="28"/>
          <w:szCs w:val="28"/>
          <w:rtl w:val="true"/>
          <w:lang w:bidi="fa-IR"/>
        </w:rPr>
        <w:t>نظیر همین سیره را خود امام باقر علیه السلام داشتند كه فرزندشان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پدرم حاجتی داشت، آن را در هنگام ظهر طلب می كرد، برای این كار ابتدا صدقه می داد و سپس مقدار كمی عطر می زد و به مسجد می رفت و برای برآورده شدن حاجتش دعا می كرد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موقع ظهر نیز وقتی است كه دعا در آن وقت مستجاب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همه اوقات شبانه روز كدام وقت برای دعا كردن بهترین زمان است؟ رسول گرامی اسلام صلی الله علیه و آله به این سؤال پاسخ فرموده اند، امام صادق علیه السلام از قول ایشان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وقت دعوتم الله عزوجل فیه 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برای آن كه خدای عزوجل را در آن بخوانید، سحرها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این آیه شریفه كه از زبان حضرت یعقوب علیه السلام بیان شده، استناد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لكم ربی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اخرهم الی السحر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طلب مغفرت برای ایشان را تا وقت سحر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كه برادران یوسف از پدر خواستند برای آنها طلب مغفرت نماید، ایشان پذیرفتند، اما دعای خود را موكول به وقت سحر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این وقت احتمال اجابت دعا بیشتر از اوقات دیگر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در فضیلت سحر تا زمان طلوع خورشید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الله عزوجل یحب من عباده المؤمنین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فعلیكم بالدعاء فی السحر الی طلوع الشمس فانها ساعة تفتح فیها ابواب السماء و تقسم فیها الارزاق و تقضی فیها الحوائج العظام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خدای عزوجل از میان بندگان مؤمنش آن بنده ای را كه زیاد دعا می كند،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كردن از هنگام سحر تا زمان طلوع خورشید زیرا در این زمان درهای آسمان گشوده می شود و روزیها تقسیم می گردد و حاجتهای بزرگ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اوقات دعا از زمان سحر قبل از طلوع فجر آغاز و تا هنگام طلوع خورشید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هر شب و روزی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 و روز جمعه امتیاز ویژه ای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از جد بزرگوار خویش رسول مكرم اسلام صلی الله علیه و آله نقل فرموده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تعالی ینزل ملكاً الی السماء الدنیا كل لیلة فی الثلث الاخیر و لیلة الجمعة فی اول اللیل فیامره فینادی هل من سائل فاعطیه؟ هل من تائب فاتوب علیه؟ هل من مستغفر فاغفر له؟ یا طالب الخیر اقبل و یا طالب الشر اقصر، فلا یزال ینادی بهذا حتی یطلع الفجر فاذا طلع الفجر عاد الی </w:t>
      </w:r>
    </w:p>
    <w:p>
      <w:pPr>
        <w:pStyle w:val="BookText"/>
        <w:rPr/>
      </w:pPr>
      <w:r>
        <w:rPr>
          <w:rFonts w:ascii="Amiri" w:hAnsi="Amiri" w:eastAsia="Amiri" w:cs="Amiri"/>
          <w:color w:val="111111"/>
          <w:sz w:val="28"/>
          <w:sz w:val="28"/>
          <w:szCs w:val="28"/>
          <w:rtl w:val="true"/>
          <w:lang w:bidi="ar-SA"/>
        </w:rPr>
        <w:t>محله من ملكوت السماء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همانا خدای متعال در ثلث آخر هر شب و شب جمعه در اول شب فرشته ای را به سوی نزدیكترین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پس به او امر می كند و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كننده ای هست كه به او عطا كنم؟ آیا توبه كننده ای هست كه توبه اش را بپذیرم؟ آیا استغفار كننده ای هست كه از او درگذرم؟ ای طلب كننده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 و ای طلب كننده بدی، 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تا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نذاها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سپیده دمید به جایگاه خود در ملكوت آسمان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شب جمعه با شبهای دیگر روشن شد، كه در شب جمعه از اول شب برخی از فضایلی كه در سحرهای شبهای دیگر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فضیلت سحر شب جمعه از سحرهای دیگر بسیار بالاتر 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كه وقتی برادران حضرت یوسف علیه السلام از پدر خواستند تا برایشان استغفار كند، حضرت یعقوب علیه السلام طلب مغفرت خود را تا سحر شب جمعه به تأخیر انداختند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 جمعه هم در مقایسه با روزهای دیگر هفته مانند شب جمعه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روز جمعه از روز عید فر و قربان نیز بزرگتر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منقول است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العبد لیدعوا فیؤخر حاجته الی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 الجمعة سید الایام و اعظم عندالله من یوم الفطر و یوم الاضحی و فیه ساعة لم یسال الله عزوجل فیها احد شیئاً الا اعطاه ما لم یسال حراماً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بنده ای دعا می كند اما برآورده شدن حاجتش تا روز جمعه به تأخیر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 جمعه آقا و سرور روزهاست و نزد خدا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بزرگتر است و در آن زمانی است كه هیچ كس از خدای عزوجل چیزی را در آن وقت درخواست نمی كند مگر آن كه او عطا می فرماید به شرطی كه درخواست امر حرامی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كه روز جمعه را عید دانسته اند و این عید از عید فطر و قربان كه رسمی ترین اعیاد مسلمین هستند، بزرگتر می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زمانی كه در روز جمعه هست كه از اوقات دیگر آن روز از جهت استجابت دعا، مناسب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این زمان را معین نكرده اند، اما از برخی روایات دیگر استفاده می شود كه آن زمان، آخرین دقایق روز جمعه قبل از غروب خورشید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زهرای مرضیه آن وقت را به دعا كردن اختصاص داده بودند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زمانهایی كه در شبانه روز برای دعا كردن، اوقات </w:t>
      </w:r>
    </w:p>
    <w:p>
      <w:pPr>
        <w:pStyle w:val="BookText"/>
        <w:rPr/>
      </w:pPr>
      <w:r>
        <w:rPr>
          <w:rFonts w:ascii="IRNazanin" w:hAnsi="IRNazanin" w:eastAsia="IRNazanin"/>
          <w:color w:val="111111"/>
          <w:sz w:val="28"/>
          <w:sz w:val="28"/>
          <w:szCs w:val="28"/>
          <w:rtl w:val="true"/>
          <w:lang w:bidi="fa-IR"/>
        </w:rPr>
        <w:t>مناسبی هستند، برخی مناسبتهای زمانی دیگر معرفی شده اند كه به اجابت دعا در آنها امید بیشتری نسبت به سایر اوقات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موارد متعددی از این مناسبتها مطرح شده اند كه ما از میان همه آنها فقط به یكی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یفتح ابواب السماء بالرحمة فی اربع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المطر و عند نظر الولد فی وجه الوالدین و عند فتح باب الكعبة و عند النكاح</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درهای آسمان در چهار زمان به رحمت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نزول باران، زمانی كه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پدر و مادر می نگرد و هنگام باز شدن در كعبه و آن گاه كه صیغه نكاح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مناسبت هایی هستند كه اگر انسان در آن شرایط غفلت نكند، می تواند از زمینه آماده ای كه برای استجابت دعا فراهم شده، كمال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برخی از اینها به اختیار انسان هست و برخی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باریدن باران به اختیار انسان نیست، ولی نگاه مهرآمیز به صورت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كسی كه هنوز پدرو مادرش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انسان اراده كند، برایش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 كعبه هم در حاضر به اختیار ما نیست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مجلس اجرای صیغه نكاح هم گاهی برای انسان پیش می آید كه اگر شیطان انسان را به غفلت نیندازد، زمان خوبی برای اجابت دعاست</w:t>
      </w:r>
      <w:r>
        <w:rPr>
          <w:rFonts w:eastAsia="IRNazanin" w:cs="IRNazanin"/>
          <w:color w:val="111111"/>
          <w:sz w:val="28"/>
          <w:szCs w:val="28"/>
          <w:rtl w:val="true"/>
          <w:lang w:bidi="fa-IR"/>
        </w:rPr>
        <w:t xml:space="preserve">. </w:t>
      </w:r>
      <w:bookmarkStart w:id="39" w:name="pg19471_198180"/>
    </w:p>
    <w:p>
      <w:pPr>
        <w:pStyle w:val="Heading4"/>
        <w:numPr>
          <w:ilvl w:val="3"/>
          <w:numId w:val="1"/>
        </w:numPr>
        <w:rPr/>
      </w:pPr>
      <w:bookmarkStart w:id="40" w:name="__RefHeading___Toc17469829_1280447820"/>
      <w:bookmarkStart w:id="41" w:name="_Toc13"/>
      <w:bookmarkEnd w:id="39"/>
      <w:bookmarkEnd w:id="40"/>
      <w:r>
        <w:rPr>
          <w:rtl w:val="true"/>
        </w:rPr>
        <w:t>درس ششم</w:t>
      </w:r>
      <w:r>
        <w:rPr>
          <w:rtl w:val="true"/>
        </w:rPr>
        <w:t xml:space="preserve">: </w:t>
      </w:r>
      <w:r>
        <w:rPr>
          <w:rtl w:val="true"/>
        </w:rPr>
        <w:t xml:space="preserve">آداب دعا </w:t>
      </w:r>
      <w:r>
        <w:rPr>
          <w:rtl w:val="true"/>
        </w:rPr>
        <w:t>(</w:t>
      </w:r>
      <w:r>
        <w:rPr/>
        <w:t>6</w:t>
      </w:r>
      <w:r>
        <w:rPr>
          <w:rtl w:val="true"/>
        </w:rPr>
        <w:t>)</w:t>
      </w:r>
      <w:bookmarkEnd w:id="4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مكان مناسب برای دعا</w:t>
      </w:r>
    </w:p>
    <w:p>
      <w:pPr>
        <w:pStyle w:val="BookText"/>
        <w:rPr/>
      </w:pPr>
      <w:r>
        <w:rPr>
          <w:rFonts w:ascii="IRNazanin" w:hAnsi="IRNazanin" w:eastAsia="IRNazanin"/>
          <w:color w:val="111111"/>
          <w:sz w:val="28"/>
          <w:sz w:val="28"/>
          <w:szCs w:val="28"/>
          <w:rtl w:val="true"/>
          <w:lang w:bidi="fa-IR"/>
        </w:rPr>
        <w:t>علاوه بر زمان، انتخاب مكان مناسب برای دعا نیز جزء آداب نیكوی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مكانهایی كه نزد خداوند شرافت و عظمت دارند، برای دعا مناسب تر از دیگر مكانها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و حرمهای مطهر پیامبر صلی الله علیه و آله و حضرت صدیقه علیها السلام و ائمه اطهار علیهم السلام از این جهت بر سایر مكانها امتیاز 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به دو نمونه از این مكانها اشاره می كنیم كه با فضیلت ترین بقاع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سایر مكانهای مناسب برای دعا را به مجال مناسب تری موكول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مورد مسجد الحرام است كه با فضیلت ترین مسجد روی كره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شریف – كه هر نقطه آن با فضیلت است – </w:t>
      </w:r>
    </w:p>
    <w:p>
      <w:pPr>
        <w:pStyle w:val="BookText"/>
        <w:rPr/>
      </w:pPr>
      <w:r>
        <w:rPr>
          <w:rFonts w:ascii="IRNazanin" w:hAnsi="IRNazanin" w:eastAsia="IRNazanin"/>
          <w:color w:val="111111"/>
          <w:sz w:val="28"/>
          <w:sz w:val="28"/>
          <w:szCs w:val="28"/>
          <w:rtl w:val="true"/>
          <w:lang w:bidi="fa-IR"/>
        </w:rPr>
        <w:t>بعضی قسمتها دارای شرافت و فضیلت ویژه ای برای عبادت، از جمله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با فضیلت ترین قسمت مسجد الحرام مسافت میان ركن حجر الاسود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همان است كه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نامیده شده و امام رضا علیه السلام درباره آن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تهیا لك ان تصلی صلواتك كلها عند الحطیم فافعل فانه افضل بقعة علی وجه الارض و الحطیم ما بین الباب و الحجر الاسود و هو الموضع الذی تاب الله علی آدم علیه السلام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اگر برایت امكان پذیر بود كه همه نمازهایت را نزد حطیم بخوانی، چنین كن زیرا كه آن بافضیلت ترین مكان بر روی زمین است و حطیم مسافت بین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است و آن همان جایی است كه خداوند توبه حضرت آدم علیه السلام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كه این مكان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نیز بسیار مناسب است و دعا در آن نزدیك تر به اجابت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قسمت مسجد الحرام كه فضیلت فوق العاده ای دارد،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درباره آن چنین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الصلاة فی الحجر و تعمد تحت المیزاب و ادع عنده كثیراً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نماز بگزار و زیر ناودان را قصد كن و آنجا زیاد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خود به این سفارشها عمل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زین العابدین علیه السلام را دیدند كه در حجر اسماعیل به نماز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زمزمه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عبیدك بفنائك اسیرك بفنائك مسكینك بفنائك سائلك ببابك یشكو الیك ما لا یخفی علیك</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بنده كوچك تو به درگاهت آمده، اسیر تو به درگاهت آمده، بیچاره تو به درگاهت آمده، گدای تو به در خانه ات آمده، از آن چه بر تو پنهان نیست به تو شكایت می 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قسمت مسجد الحرام كه محل استجابت دعا دانسته شده، در كنار قسمتی از كعبه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كنا ر ركن یمانی و درست قرینه در كعبه و روبروی آن است، همان جایی كه برای مادر بزرگوار امیر المؤمنین علیه السلام، حضرت فاطمه بنت اسد در هنگام ولادت فرزندش شكافته شد و ایشان با معجزه الهی داخل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هیچ كس از داخل خانه خدا خبر نداشت تا این كه خود ایشان در حالی كه امیر مؤمنان علیه السلام را در آغوش داشتند، از همان قسمت كه دوباره شكافته شد،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كه در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طواف وقتی انسان مقابل مستجار می رسد، بایستد و خود را به پرده كعبه بیاویزد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 این خصوص 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كنت فی الشوط السابع فقف عند المستجار و تعلق باستار الكعبة وادع الله كثیراً و الح علیه و سل حوائج الدنیا و الاخرة فانه قریب مجیب</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دور هفتم طواف نزد مستجار بایست و خود را به پرده های كعبه بیاویز و بسیار خدا را بخوان و بر دعای خود اصرار كن و نیازهای دنیا و آخرت را طلب كن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وقتی در دور آخر طواف خود به مستجار می رسیدند، مقید بودند كه آنجا بایستند و بدن شریف و صورت خود را در حالی كه دستهایشان را باز و بلند كرده بودند، به پرده كعبه بچسبانند و مدت مدیدی به دعا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سفارش را به شیعیان خود می كردند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به همین جهت مستجار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معنای چسبیدن به چیزی است و دراین جا چون مستحب است كه انسان بدن و دستها و صورت خود را به طور كامل به مستجار بچسباند، آن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مستحبی كه به خصوص در این مكان بسیار مورد تأكید قرار گرفته، اقرار و اعتراف به گناهان و طلب مغفرت از خدای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امام امیر المؤمنین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اقروا عن الملتزم بما حفظتم من ذنوبكم و مالم تحفظوا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حفظته علینا حفظتك و نسیناه فاغفره لنا فانه من اقر بذنبه فی ذلك الموضع و عدة و ذكره و استغفر الله منه كان حقاً علی الله عزوجل ان یغفر 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گناهانتان كه یادتان هست، اقرار كنید و در مورد آن چه از یادتان رفته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فرشتگان حافظ تو علیه ما ثبت نموده اند و ما آنها را فراموش كرده ایم،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آن مكان به گناهانش اقرار كند و آن را بر شمرد و از آن یاد كند و از خداوند به خاطر آن طلب مغفرت نماید، خدای عزوجل بر خود فرض نموده كه از آن گناه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كسانی كه توفیق تشرف به بیت الله الحرام را پیدا می كنند، باید قدر دانسته، كمال بهره برداری را از آن مكان مقدس به ویژه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تا با حاجتهای روا شده به وطنهای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 حسینی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مكانی كه برای استجابت دعا بسیار بسیار مكان مناسبی است، حائر حسینی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مشاهده مشرفه ائمه اطهار علیهم السلام برای دعا كردن مناسب هستند، ولی حساب حرم مطهر </w:t>
      </w:r>
    </w:p>
    <w:p>
      <w:pPr>
        <w:pStyle w:val="BookText"/>
        <w:rPr/>
      </w:pPr>
      <w:r>
        <w:rPr>
          <w:rFonts w:ascii="IRNazanin" w:hAnsi="IRNazanin" w:eastAsia="IRNazanin"/>
          <w:color w:val="111111"/>
          <w:sz w:val="28"/>
          <w:sz w:val="28"/>
          <w:szCs w:val="28"/>
          <w:rtl w:val="true"/>
          <w:lang w:bidi="fa-IR"/>
        </w:rPr>
        <w:t>سیدالشهداء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باقر علیه السلام و امام صادق علیه السلام نقل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عوض الحسین علیه السلام من قتله ان جعل الامامة فی ذریته و الشفاء فی تربته و اجابة الدعاء عند قبره و لا تعد ایام زائریه جائیاً و راجعاً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خدای متعال در عوض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فرزندان ایشان، شفا را در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اجابت دعا را نزد قبر ایشان قرار داده است و روزهایی كه زوار ایشان برای زیارت آن حضرت 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جزء خصائص حسینی علیه السلام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خوردن خاك قبر هیچ یك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استجابت دعا نیز آن گونه كه در كنار قبر امام حسین علیه السلام تأكید و تضمین شده، در سایر حرمهای مطهر ائمه علیهم السلام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اجابت دعا در حائر حسینی علیه السلام شخصی به نام شعیب از امام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زیارت قبر حسین علیه السلام چه ثواب و اجری دارد؟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شعیب ما صلی عنده احد الصلاة الا قبلها الله منه و لا دعا عنده احد دعوة الا استجیبت له عاجلة و آجلة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شعیب هیچ كس نزد قبر حسین علیه السلام نماز نمی خواند مگر آن كه خداوند آن نماز را از او می پذیرد و هیچ كس نزد قبر آن حضرت دعایی نمی كند مگر آن كه دیر یا زود برایش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از فرمایش امام صادق علیه السلام نمی توان استنباط كرد كه قبول شدن نماز در كنار قبر سید الشهداء علیه السلام و نیز استجابت دعا در آن مكان مقدس مشروط به هیچ شرط دیگری نیست و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زوار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كسی كه اهل ولایت آن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ضوابط الهی نمازش مقبول نمی باشد، هر چند كه آن را در حرم امام حسین علیه السلام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موانع دیگر هم برای قبولی نماز یا استجابت دعا در حائر حسینی علیه السلام وجود دارد كه در حدیث فوق، ذكری از آن نشده و در احادیث دیگر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موكول به مناسب خود می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اینجا در حد اشاره تذكر می دهیم كه اگر كسی زیارتش مقبول نباشد، نمی توان مطمئن بود كه وعده قبولی نماز و استجابت دعا شامل حالش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ابن عباس از رسول گرامی اسلام صلی الله علیه و آله نقل كرده كه پس از اخبار ازشهادت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الاجابة تحت قبته و الشفاء فی تربته و الائمة من ولده</w:t>
      </w:r>
      <w:r>
        <w:rPr>
          <w:rFonts w:eastAsia="IRNazanin" w:cs="IRNazanin"/>
          <w:color w:val="111111"/>
          <w:sz w:val="28"/>
          <w:szCs w:val="28"/>
          <w:rtl w:val="true"/>
          <w:lang w:bidi="fa-IR"/>
        </w:rPr>
        <w:t>.</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كه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آن حضرت و شفا در خاك قبر ایشان و امامان علیهم السلام از فرزندان حضرتش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 گنبد آن حضرت به فضای دور قبر ایشان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این حائر بنابر برخی روایات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هر طرف بدن مطهر سید الشهداء علیه السلام در قبر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برخی از مراجع معظم تقلید هم در تعیین حد حائر به همین حد فتوا داده 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نكات آموزنده در سیره ائمه اطهار علیهم السلام این است كه گاهی در هنگام بیماری، فردی را با مال شخصی خود به كربلای معلی برای زیارت سیدالشهداء علیه السلام می فرستادند تا برای شفای ایشان در حائر حسینی علیه السلام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موارد مربوط به زمانی است كه امام صادق علیه السلام بیمار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فرمودند كه كسی را اجیر كنند تا برای شفای حضرت در كنار قبر سید الشهداء علیه السلام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داوطلب این عمل را پیدا كردند، گفت من می روم، اما همان طور كه حسین علیه السلام امام مفترض الطاعة هستند، خود امام صادق علیه السالم نیز امام مفترض الطاعة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نیازی به رفتن كنار قبر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امام صادق علیه السلام خبر دادند،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كما قال ولكن ما عرف ان الله تعالی بقاعاً یستجاب فیها الدعاء فتلك البقعة من تلك البقاع</w:t>
      </w:r>
      <w:r>
        <w:rPr>
          <w:rFonts w:eastAsia="IRNazanin" w:cs="IRNazanin"/>
          <w:color w:val="111111"/>
          <w:sz w:val="28"/>
          <w:szCs w:val="28"/>
          <w:rtl w:val="true"/>
          <w:lang w:bidi="fa-IR"/>
        </w:rPr>
        <w:t>.</w:t>
      </w:r>
      <w:r>
        <w:rPr>
          <w:rStyle w:val="FootnoteAnchor"/>
          <w:rtl w:val="true"/>
        </w:rPr>
        <w:footnoteReference w:id="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همان طور است كه می گوید اما او ندانسته است كه برای خدای متعال مكانهایی است كه دعا در آن مستجاب است و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و حرم حسینی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مكانهاست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كنار قبر سید الشهداء علیه السلام از بهترین مكانهایی است كه امید استجابت دعا در آنها می رود، تا آن جا كه خود ائمه علیهم السلام هم از این فرصت برای دعاهایشان استفاده می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داشتن انگشتر عقیق و فیروزه</w:t>
      </w:r>
    </w:p>
    <w:p>
      <w:pPr>
        <w:pStyle w:val="BookText"/>
        <w:rPr/>
      </w:pPr>
      <w:r>
        <w:rPr>
          <w:rFonts w:ascii="IRNazanin" w:hAnsi="IRNazanin" w:eastAsia="IRNazanin"/>
          <w:color w:val="111111"/>
          <w:sz w:val="28"/>
          <w:sz w:val="28"/>
          <w:szCs w:val="28"/>
          <w:rtl w:val="true"/>
          <w:lang w:bidi="fa-IR"/>
        </w:rPr>
        <w:t>یكی دیگر از آداب ظاهری دعا این است كه دعا كننده در هنگام دعا كردن انگشتر عقیق و فیروزه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رفعت كف الی الله عزوجل احب الیه من كف فیها خاتم عقیق</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هیچ دستی به سوی خدای عزوجل بالا نرفته كه نزد او محبوبتر باشد از دستی كه در آن انگشتر عقیق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بزرگوار علیه السلام از رسول گرامی اسلام صلی الله علیه و آله نقل فرموده كه خدای متعال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ستحیی من عبد یرفع یده و فیها خاتم قصه فیروزج فاردها خائبة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ای كه دستش را در حالی كه انگشتری با نگین فیروزه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كند حیا می كنم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ناكام برگردانم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احادیث، برای آن كه امید استجابت دعا بیشتر شود، خوب </w:t>
      </w:r>
    </w:p>
    <w:p>
      <w:pPr>
        <w:pStyle w:val="BookText"/>
        <w:rPr/>
      </w:pPr>
      <w:r>
        <w:rPr>
          <w:rFonts w:ascii="IRNazanin" w:hAnsi="IRNazanin" w:eastAsia="IRNazanin"/>
          <w:color w:val="111111"/>
          <w:sz w:val="28"/>
          <w:sz w:val="28"/>
          <w:szCs w:val="28"/>
          <w:rtl w:val="true"/>
          <w:lang w:bidi="fa-IR"/>
        </w:rPr>
        <w:t>است علاوه بر رعایت آداب باطن و قلبی به این گونه آداب ظاهری 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مهمترین آداب دعا كردن را با توضیح مختصری نسبت به هر یك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روشن است، برخی از این آداب جنبه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 سه ادب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جنبه قلبی و هم جوارحی دارند، مانند ادب پنجم تا دهم برخی هم بیشتر جنبه ظاهری دارند هر چند كه به لحاظ انگیزه از دل و قلب دعا كننده ناشی می شوند، مانند ادب شانزدهم تا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رعایت همه این آداب در این كه احتمال استجابت دعا بیشتر شود، مؤثر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كه این آداب به یكدیگر وابسته نیستند، به این معنا كه اگر انسان نتوانست یكی از آنها را رعایت كند، می تواند به بقیه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یكی از آنها را جامه عمل بپوشاند، بهتر از آن است كه به هیچ یك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تعداد را كه بیشتر رعایت كندف به خدای متعال نزدیكتر و در نتیجه احتمال اجابت دعایش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موارد، اعمال دیگری هست كه می توان آنها را هم جزء آداب دعا كردن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را به مطالعه كتب مرجع و تفصیلی در این موضوع ارجاع می دهیم</w:t>
      </w:r>
      <w:r>
        <w:rPr>
          <w:rFonts w:eastAsia="IRNazanin" w:cs="IRNazanin"/>
          <w:color w:val="111111"/>
          <w:sz w:val="28"/>
          <w:szCs w:val="28"/>
          <w:rtl w:val="true"/>
          <w:lang w:bidi="fa-IR"/>
        </w:rPr>
        <w:t xml:space="preserve">. </w:t>
      </w:r>
      <w:bookmarkStart w:id="42" w:name="pg19471_198190"/>
    </w:p>
    <w:p>
      <w:pPr>
        <w:pStyle w:val="Heading4"/>
        <w:numPr>
          <w:ilvl w:val="3"/>
          <w:numId w:val="1"/>
        </w:numPr>
        <w:rPr/>
      </w:pPr>
      <w:bookmarkStart w:id="43" w:name="__RefHeading___Toc17469831_1280447820"/>
      <w:bookmarkStart w:id="44" w:name="_Toc14"/>
      <w:bookmarkEnd w:id="42"/>
      <w:bookmarkEnd w:id="43"/>
      <w:r>
        <w:rPr>
          <w:rtl w:val="true"/>
        </w:rPr>
        <w:t xml:space="preserve">پرسشهای مفهومی از درسهای </w:t>
      </w:r>
      <w:r>
        <w:rPr/>
        <w:t>4</w:t>
      </w:r>
      <w:r>
        <w:rPr>
          <w:rtl w:val="true"/>
        </w:rPr>
        <w:t xml:space="preserve"> </w:t>
      </w:r>
      <w:r>
        <w:rPr>
          <w:rtl w:val="true"/>
        </w:rPr>
        <w:t xml:space="preserve">تا </w:t>
      </w:r>
      <w:r>
        <w:rPr/>
        <w:t>6</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و مسألت، بی مورد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تفاوت آن با تظاهر به بكاء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طرفی می توان حال بكاء را در خود ایجاد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قسمتهای مسجد الحرام گفته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اطلاق می شود و چه فضیلتی دارد؟ </w:t>
      </w:r>
      <w:bookmarkStart w:id="45" w:name="pg19471_198191"/>
    </w:p>
    <w:p>
      <w:pPr>
        <w:pStyle w:val="Heading3"/>
        <w:numPr>
          <w:ilvl w:val="2"/>
          <w:numId w:val="1"/>
        </w:numPr>
        <w:rPr/>
      </w:pPr>
      <w:bookmarkStart w:id="46" w:name="__RefHeading___Toc17469833_1280447820"/>
      <w:bookmarkStart w:id="47" w:name="_Toc15"/>
      <w:bookmarkEnd w:id="45"/>
      <w:bookmarkEnd w:id="46"/>
      <w:r>
        <w:rPr>
          <w:rtl w:val="true"/>
        </w:rPr>
        <w:t>فصل دوم</w:t>
      </w:r>
      <w:r>
        <w:rPr>
          <w:rtl w:val="true"/>
        </w:rPr>
        <w:t xml:space="preserve">: </w:t>
      </w:r>
      <w:r>
        <w:rPr>
          <w:rtl w:val="true"/>
        </w:rPr>
        <w:t>عدم منافات دعا با رضا به قضای الهی</w:t>
      </w:r>
      <w:bookmarkEnd w:id="47"/>
    </w:p>
    <w:p>
      <w:pPr>
        <w:pStyle w:val="Heading4"/>
        <w:numPr>
          <w:ilvl w:val="3"/>
          <w:numId w:val="1"/>
        </w:numPr>
        <w:rPr/>
      </w:pPr>
      <w:bookmarkStart w:id="48" w:name="__RefHeading___Toc17469835_1280447820"/>
      <w:bookmarkStart w:id="49" w:name="_Toc16"/>
      <w:bookmarkEnd w:id="48"/>
      <w:r>
        <w:rPr>
          <w:rtl w:val="true"/>
        </w:rPr>
        <w:t>درس هفتم</w:t>
      </w:r>
      <w:r>
        <w:rPr>
          <w:rtl w:val="true"/>
        </w:rPr>
        <w:t xml:space="preserve">: </w:t>
      </w:r>
      <w:r>
        <w:rPr>
          <w:rtl w:val="true"/>
        </w:rPr>
        <w:t>توهم ناسازگاری دعا با رضا به قضای الهی</w:t>
      </w:r>
      <w:bookmarkEnd w:id="49"/>
    </w:p>
    <w:p>
      <w:pPr>
        <w:pStyle w:val="BookText"/>
        <w:rPr/>
      </w:pPr>
      <w:r>
        <w:rPr>
          <w:rFonts w:ascii="IRNazanin" w:hAnsi="IRNazanin" w:eastAsia="IRNazanin"/>
          <w:color w:val="111111"/>
          <w:sz w:val="28"/>
          <w:sz w:val="28"/>
          <w:szCs w:val="28"/>
          <w:rtl w:val="true"/>
          <w:lang w:bidi="fa-IR"/>
        </w:rPr>
        <w:t>در این فصل به بحث درباره چگونگی سازگار بودن دعا با رضا به قضای خداوند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كردن برای تغییر مقدرات الهی با مقام رضا و تسلیم نسبت به قضای او سازگار است؟ چگونه؟ خوب است ابتدا اشاره ای به اهمیت جایگاه اعتقادی رضا و تسلیم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رضا و تسلیم به قضای خداوند</w:t>
      </w:r>
    </w:p>
    <w:p>
      <w:pPr>
        <w:pStyle w:val="BookText"/>
        <w:rPr/>
      </w:pPr>
      <w:r>
        <w:rPr>
          <w:rFonts w:ascii="IRNazanin" w:hAnsi="IRNazanin" w:eastAsia="IRNazanin"/>
          <w:color w:val="111111"/>
          <w:sz w:val="28"/>
          <w:sz w:val="28"/>
          <w:szCs w:val="28"/>
          <w:rtl w:val="true"/>
          <w:lang w:bidi="fa-IR"/>
        </w:rPr>
        <w:t>در حدیثی از حضرت موسی علیه السلام – پیامبر اولوالعزم الهی – نقل شده كه به پیشگاه خداوند، عرضه داشت؟</w:t>
      </w:r>
    </w:p>
    <w:p>
      <w:pPr>
        <w:pStyle w:val="BookText"/>
        <w:rPr/>
      </w:pPr>
      <w:r>
        <w:rPr>
          <w:rFonts w:ascii="IRNazanin" w:hAnsi="IRNazanin" w:eastAsia="IRNazanin"/>
          <w:color w:val="111111"/>
          <w:sz w:val="28"/>
          <w:sz w:val="28"/>
          <w:szCs w:val="28"/>
          <w:rtl w:val="true"/>
          <w:lang w:bidi="fa-IR"/>
        </w:rPr>
        <w:t>یا رب دلنی علی عمل اذا انا عملته نلت به رضاك</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 مرا به عملی راهنمایی كن كه با انجام آن به خشنودی تو نائل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پاسخی كه در نهایت از جانب خداوند به ایشان وحی شد،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رضای فی رضاك بقضائی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خشنودی من در خشنود بودن تو از قضای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قدسی فهمیده می شود كه در صورتی خداوند از بنده اش راضی است كه او از حكم و قضای خدایش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بنده ای نسبت به حكمی از احكام الهی قلباً ناخشنود باشد، نمی تواند به رضایت خداوند از خود اطمینان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زبان امام صادق علیه السلام نشانه ایمان مؤمن رضا و تسلیم او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كه از ایشان پرسیده شد،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ایمان مؤمن معلوم می شود؟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بالتسلیم لله و الرضا فیما ورد علیه من سرور او سخط</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تسلیم و رضا از خداوند در خوشحالی یا ناخرسندی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ایمان مؤمن رضای او به آن چیزی است كه خداوند برایش تقدیر می فرماید، چه مطابق میل و خواسته اش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به قضای الهی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تعارض دعا با مقام رضا و تسلیم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بلند مقام رضا و تسلیم، برخی از اندیشمندان بشری تصور كرده اند كه لازمه نیل به چنین مقامی، دست كشیدن از دعا </w:t>
      </w:r>
    </w:p>
    <w:p>
      <w:pPr>
        <w:pStyle w:val="BookText"/>
        <w:rPr/>
      </w:pPr>
      <w:r>
        <w:rPr>
          <w:rFonts w:ascii="IRNazanin" w:hAnsi="IRNazanin" w:eastAsia="IRNazanin"/>
          <w:color w:val="111111"/>
          <w:sz w:val="28"/>
          <w:sz w:val="28"/>
          <w:szCs w:val="28"/>
          <w:rtl w:val="true"/>
          <w:lang w:bidi="fa-IR"/>
        </w:rPr>
        <w:t>برای تغییر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ایشان این است كه اگر كسی چیزی را از خداوند طلب كند، معلوم می شود كه به وضع موجود خود – كه خداوند برایش تقدیر و حكم نموده – راضی و 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تفكر تا آن جا پیش رفته كه دعا نكردن را بالاترین مقام برای انسان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بلخی یكی از مروجین اصلی این طرز تفكر است كه در مثنوی خویش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دیگر می شناسم 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دهانشان بسته باشد از دعا</w:t>
      </w:r>
    </w:p>
    <w:p>
      <w:pPr>
        <w:pStyle w:val="BookText"/>
        <w:rPr/>
      </w:pPr>
      <w:r>
        <w:rPr>
          <w:rFonts w:ascii="Amiri" w:hAnsi="Amiri" w:eastAsia="Amiri" w:cs="Amiri"/>
          <w:color w:val="111111"/>
          <w:sz w:val="28"/>
          <w:sz w:val="28"/>
          <w:szCs w:val="28"/>
          <w:rtl w:val="true"/>
          <w:lang w:bidi="ar-SA"/>
        </w:rPr>
        <w:t xml:space="preserve">از رضا كه هست رام آن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جستن دفع قضاشان شد حرام</w:t>
      </w:r>
    </w:p>
    <w:p>
      <w:pPr>
        <w:pStyle w:val="BookText"/>
        <w:rPr/>
      </w:pPr>
      <w:r>
        <w:rPr>
          <w:rFonts w:ascii="IRNazanin" w:hAnsi="IRNazanin" w:eastAsia="IRNazanin"/>
          <w:color w:val="111111"/>
          <w:sz w:val="28"/>
          <w:sz w:val="28"/>
          <w:szCs w:val="28"/>
          <w:rtl w:val="true"/>
          <w:lang w:bidi="fa-IR"/>
        </w:rPr>
        <w:t xml:space="preserve">در قضا ذوقی همی بینند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كفرشان آید طلب كردن خلاص</w:t>
      </w:r>
    </w:p>
    <w:p>
      <w:pPr>
        <w:pStyle w:val="BookText"/>
        <w:rPr/>
      </w:pPr>
      <w:r>
        <w:rPr>
          <w:rFonts w:ascii="IRNazanin" w:hAnsi="IRNazanin" w:eastAsia="IRNazanin"/>
          <w:color w:val="111111"/>
          <w:sz w:val="28"/>
          <w:sz w:val="28"/>
          <w:szCs w:val="28"/>
          <w:rtl w:val="true"/>
          <w:lang w:bidi="fa-IR"/>
        </w:rPr>
        <w:t xml:space="preserve">حسن ظنی بر دل ایشان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نپوشند از غمی جامه كبود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توضیحی كه برخی از ارادتمندان مولوی در مورد این اشعار داده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اولیاء دعا نمی كنند زیرا راضی به قضای الهی شده اند و برای آنها سختی و راحتی و داشتن و نداشتن مطرح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هستی را پیچیده می بینند كه نمی دانند اصلاً چه چیز برایشان نیكو و چه چیز بد است تا با دعا دفع آن را بخواهند، خود را كاملاً به خدا سپرده اند و در قضای الهی ذوقی و لذتی برتر از خواست و اراده خود می بینند و بلكه خواست و اراده ای ندارند و خود اصلاً در میان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غزالی آنها در مرتبه سوم توكل هستند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این عبارات چهار دلیل برای دعا نكردن گروهی كه در دیدگاه نویسنده، اولیاء خوانده شده اند،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مقام رضا نائل شده اند، تغییر قضای الهی را طلب نمی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خیر و شر خود را نمی شناسند، چیزی را بد نمی دانند تا برای دفع آن دعا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دادن به قضای الهی برایشان لذت بخش تر از رسیدن به خواسته خودشان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 را نمی بینند، اصلاً خواست و اراده ای ندارند كه بخواهند براساس آن از خداوند چیزی را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وجه چهارم را تفسیر مرتبه سوم توكل از دیدگاه غزالی می داند و در مقام توضیح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از نظر غزالی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توكل چنان است كه كسی بر وكیل خود اعتماد كند، مرتبه دوم، توكل طفل بر مادر خویش است كه جز او كسی را نمی شناسد و پناهی به غیر او ندارد و مرتبه سوم توكل، مرده وار خود را به مرده شور سپردن است و یا قلم وار در دست نویسنده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از احوال دنیا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در پنجه تقلیب رب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دعا نمی كنند چون در دعا كردن رایحه ای از استقلال و استغناست كه منافی با مقام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غزالی این حالت را گذرا می داند زیرا اعتقاد دارد اگر این حال ادامه پیدا كند، شخص قادر به زندگی نخواهد بود و دوام آن حالت به اندازه دوام </w:t>
      </w:r>
    </w:p>
    <w:p>
      <w:pPr>
        <w:pStyle w:val="BookText"/>
        <w:rPr/>
      </w:pPr>
      <w:r>
        <w:rPr>
          <w:rFonts w:ascii="IRNazanin" w:hAnsi="IRNazanin" w:eastAsia="IRNazanin"/>
          <w:color w:val="111111"/>
          <w:sz w:val="28"/>
          <w:sz w:val="28"/>
          <w:szCs w:val="28"/>
          <w:rtl w:val="true"/>
          <w:lang w:bidi="fa-IR"/>
        </w:rPr>
        <w:t>زردی ازترس یا سرخی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سخنان مولوی پیداست كه آن حال را مقام می داند و چنان توكلی را پایدار می شمارد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مشربی كه اساس و پایه سخنان مولوی و غزالی و شارحان آنهاست، یك دیدگاه صوفیانه است كه در آثار سایر ایشان هم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عبارات ابن عربی در این خصوص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یمنع هولاء من السؤال علمهم بان الله فیهم سابقة قضاء فهم قد هیؤوا محلهم لقبول ما یرد منه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آن چه آنان را از دعا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چیزی نیست جز علم و آگاهی آنها از این كه خداوند از قبل در مورد آنان حكم فرموده پس آنها محل خود را برای پذیرفتن آن چه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آماده كرده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 ابن عربی تصریح می كند كه خداوند در مورد هر كس براساس اقتضای عین ثابتش حكم می كند كه آن هم به علم ذاتی حق بر می گردد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شرح این بحث، ما را از مقصود اصلی كتاب دور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كتابهایی كه این موضوع را مطرح كرده اند، رجوع نمایند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دیدگاه صوفیانه، دعا نكردن نشانه تقرب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كه به تحلیل و نقد این دیدگاه صوفیانه بپردازیم، شرح داستانی را كه مولوی در دفتر سوم مثنوی در همین خصوص آورده، از زبان یكی از شیفتگانش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دفتر سوم مثنوی ملاقات عارفی به نام دقوقی را با چنین افرادی شرح می دهد و می گوید كه وقتی دقوقی به امامت بر این جماعت از اولیای خدا ایستاد، در حین نماز صدای ناله و افغان كشتی شكستگان را شنید كه غرق می شدند، دقوقی بر آنان رحمت آورد و دعا كرد و آن كشتی شكستگان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اولیایی كه با دقوقی بودند، وقتی دریافتند كه به دعای دقوقی آن مردم نجات یافتند، بلافاصله او را رها كردند و از چشم او غایب شدند، زیرا این دعا را فضولی در كار حق می دانستند و دقوقی را بدین جهت شایسته همنشینی با خود ندانستند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درباب سر اعتراض آن اولیاء بر دقوقی توضیح می دهد كه رحم اولیای خدا از جنس رحمی كه مردم دارند نیست و به طور كلی عاطفه شان با عواطف آدمیان عادی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مهربان هستند ولی نه از آن مهربانی ها كه ما داریم، و به واسطه تشبه و تقربی كه به خدا حاصل كرده اند، همان بی پروایی و لا ابالی گری كه در حق است، در آنان كه مقربان درگاه اویند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نكردنشان به دلیل نزدیك شدنشان به خداست نه به دلیل دوری و مغضوبیشان و نه به دلیل غفلت یا استكبار ورزیدنشان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بدان دلیل است كه مهر و قهرشان مانند خدا شده است و خداوند از سر تمكین، غرقه شدن آدمیان </w:t>
      </w:r>
    </w:p>
    <w:p>
      <w:pPr>
        <w:pStyle w:val="BookText"/>
        <w:rPr/>
      </w:pPr>
      <w:r>
        <w:rPr>
          <w:rFonts w:ascii="IRNazanin" w:hAnsi="IRNazanin" w:eastAsia="IRNazanin"/>
          <w:color w:val="111111"/>
          <w:sz w:val="28"/>
          <w:sz w:val="28"/>
          <w:szCs w:val="28"/>
          <w:rtl w:val="true"/>
          <w:lang w:bidi="fa-IR"/>
        </w:rPr>
        <w:t>را می بیند و آنها را وا می گذارد و به آنان رقت نمی كند و این ذره ای از مهربان بودنش نمی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وصف در مقربانش هم حاكم و جاری می شود و آن فانیان كه به قرب نوافلی و فرایضی رسیده اند، نه این كه جرأت و جواز دعا ندارند، بلكه وجهی برای دعا كردن نمی بینند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ملاحظه می شود كه در دیدگاه این افراد، دعا نكردن نه تنها نقص نیست، بلكه نشانه كمال تقرب به خداوند دانسته شده و لازمه این ادعا آن است كه اهل دعا هنوز به مرتبه اعلای قرب الهی نائل نشده اند كه اگر می شدند، لب به دعا نمی گشودند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نقل این مطالب روشن شدن موضع اعتقادی كسانی است كه دعا به پیشگاه خداوند را منافی رضا و تسلیم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دروس آینده می خواهیم با بررسی و نقد یك یك ادعاهای مطرح شده، این حقیقت روشن شود كه دعا هیچ گونه تعارضی با رضا به قضای الهی ندارد بلكه خود از لوازم مقام تسلیم است و هر چه تقرب بندگان به خداوند بیشتر شود در دعا و درخواست از او جدی تر و مضرتر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نقد و بررسی به برخی اشكالات واهی و سست كه ر اقوال نقل شده وجود دارد، نیز پاسخ داده می شود</w:t>
      </w:r>
      <w:r>
        <w:rPr>
          <w:rFonts w:eastAsia="IRNazanin" w:cs="IRNazanin"/>
          <w:color w:val="111111"/>
          <w:sz w:val="28"/>
          <w:szCs w:val="28"/>
          <w:rtl w:val="true"/>
          <w:lang w:bidi="fa-IR"/>
        </w:rPr>
        <w:t xml:space="preserve">. </w:t>
      </w:r>
      <w:bookmarkStart w:id="50" w:name="pg19471_198198"/>
    </w:p>
    <w:p>
      <w:pPr>
        <w:pStyle w:val="Heading4"/>
        <w:numPr>
          <w:ilvl w:val="3"/>
          <w:numId w:val="1"/>
        </w:numPr>
        <w:rPr/>
      </w:pPr>
      <w:bookmarkStart w:id="51" w:name="__RefHeading___Toc17469837_1280447820"/>
      <w:bookmarkStart w:id="52" w:name="_Toc17"/>
      <w:bookmarkEnd w:id="50"/>
      <w:bookmarkEnd w:id="51"/>
      <w:r>
        <w:rPr>
          <w:rtl w:val="true"/>
        </w:rPr>
        <w:t>درس هشتم</w:t>
      </w:r>
      <w:r>
        <w:rPr>
          <w:rtl w:val="true"/>
        </w:rPr>
        <w:t xml:space="preserve">: </w:t>
      </w:r>
      <w:r>
        <w:rPr>
          <w:rtl w:val="true"/>
        </w:rPr>
        <w:t>دعا، تجلی رضا و تسلیم و بندگی در برابر خدا</w:t>
      </w:r>
      <w:bookmarkEnd w:id="52"/>
    </w:p>
    <w:p>
      <w:pPr>
        <w:pStyle w:val="BookText"/>
        <w:rPr/>
      </w:pPr>
      <w:r>
        <w:rPr>
          <w:rFonts w:ascii="IRNazanin" w:hAnsi="IRNazanin" w:eastAsia="IRNazanin"/>
          <w:color w:val="111111"/>
          <w:sz w:val="28"/>
          <w:sz w:val="28"/>
          <w:szCs w:val="28"/>
          <w:rtl w:val="true"/>
          <w:lang w:bidi="fa-IR"/>
        </w:rPr>
        <w:t>در دس گذشته دیدگاه صوفیانه ای را مطرح كردیم كه لازمه رضا به قضای خداوند را دعا نكردن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درس و دروس آینده به نقد این دیدگاه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اختصاص اشكال صوفیان به دعا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نكته ای كه در پاسخ این دیدگاه نادرست می توان گفت، این است ه اگر چنین سؤال با اشكالی وارد باشد، اختصاص به دعا ندارد و شامل هر تلاش دیگری كه برای تغییر وضعیت انسان صورت می گیرد،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دیدگاه صوفیان، دعا از آن جهت مذموم است كه با رضا به قضای الهی ناسازگار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منطقی پذیرفتنی باشد، هر اقدامی كه در جهت تغییر حالت و موقعیت انسان باشد نیز با خشنودی نسبت به قضای خداوند در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منطق باید گفت كه مراجعه بیمار به پزشك و خوردن دارو برای </w:t>
      </w:r>
    </w:p>
    <w:p>
      <w:pPr>
        <w:pStyle w:val="BookText"/>
        <w:rPr/>
      </w:pPr>
      <w:r>
        <w:rPr>
          <w:rFonts w:ascii="IRNazanin" w:hAnsi="IRNazanin" w:eastAsia="IRNazanin"/>
          <w:color w:val="111111"/>
          <w:sz w:val="28"/>
          <w:sz w:val="28"/>
          <w:szCs w:val="28"/>
          <w:rtl w:val="true"/>
          <w:lang w:bidi="fa-IR"/>
        </w:rPr>
        <w:t>رفع بیماری با رضا به قضای الهی ناسازگار است یا حتی خوردن غذا برای رفع گرسنگی هم باید عملی مخالف با مقام رضا و تسلیم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بطلان این نگرش و غیر عاقلانه بودن آن كاملاً واضح 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راضی بودن به قضای خداوند نباید به گونه ای تفسیر شود كه لازمه آن، نفی هر گونه فعالیتی در جهت تغییر مقدرات شخص باشد، بلكه باید گفت كه هر اقدامی در مسیر رضای خداوند، خود مصداقی از تسلیم و رضا به قضای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بودن به قضای تشریعی و تكوینی خداوند</w:t>
      </w:r>
    </w:p>
    <w:p>
      <w:pPr>
        <w:pStyle w:val="BookText"/>
        <w:rPr/>
      </w:pPr>
      <w:r>
        <w:rPr>
          <w:rFonts w:ascii="IRNazanin" w:hAnsi="IRNazanin" w:eastAsia="IRNazanin"/>
          <w:color w:val="111111"/>
          <w:sz w:val="28"/>
          <w:sz w:val="28"/>
          <w:szCs w:val="28"/>
          <w:rtl w:val="true"/>
          <w:lang w:bidi="fa-IR"/>
        </w:rPr>
        <w:t>برای روشن شدن این نكته لطیف بیان مقدمه ای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معنای حكم است و قضای خداوند یعنی حكم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و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تشریعی همان احكامی است كه خداوند برای عاقل مختار تشریع فرموده و شامل اوامر و نواهی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حكم به وجوب اقامه نماز از مصادیق قضای تشریعی خداست و لذا قبول این حكم و تسلیم شدن به آن، لازمه راضی بودن به قضای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حكم خداوند بر انسان به حفظ جان خود از خطرها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حكم هم عقلی ست و هم نقلی و شرع هم از مجموع احكام عقلی و نقلی تشكیل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حفظ جان از خطرها، مصداق حكم تشریعی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خوردن غذا برای حفظ سلامت بدن و نیز ضرورت مراجعه به پزشك و استفاده از دارو برای معالجه و درمان، از احكام تشریعی الهی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گفت كه لازمه تسلیم بودن به قضای تشریعی خداوند، وجوب خوردن </w:t>
      </w:r>
    </w:p>
    <w:p>
      <w:pPr>
        <w:pStyle w:val="BookText"/>
        <w:rPr/>
      </w:pPr>
      <w:r>
        <w:rPr>
          <w:rFonts w:ascii="IRNazanin" w:hAnsi="IRNazanin" w:eastAsia="IRNazanin"/>
          <w:color w:val="111111"/>
          <w:sz w:val="28"/>
          <w:sz w:val="28"/>
          <w:szCs w:val="28"/>
          <w:rtl w:val="true"/>
          <w:lang w:bidi="fa-IR"/>
        </w:rPr>
        <w:t>غذا و درمان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قضای الهی، قضای تكوینی است كه عبارت است از آن چه خداوند در عالم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تكوینی خدا همان ایجاد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بیمار می شود، این بیماری از مصادیق قضای تكوینی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راضی بودن به این قضا آن است كه شخص بیمار از آن چه خداوند برایش تقدیر فرموده، قلباً ناخشنود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هم بیمار شدن انسان به قضای الهی بر می گردد و هم وجوب درمان آن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قضای خداوند ایجاب می كند كه انسان هم به اولی و هم به دومی به قلباً رضا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قضای تكوینی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كند كه انسان بیمار از بیماری خود اظهار ناخشنودی نكند و رضا به قضای تشریعی هم لازمه اش این است كه شخص برای معالجه و درمان بیماری اش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بیماری از آن چه خداوند برایش خواسته، ناراضی باشد، راضی به قضای الهی نیست و همین طور است اگر بیماری در پی درمان بیماری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از قلمرو تسلیم و رضا به قضای خداوند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راضی بودن به قضای تشریعی خداوند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ارتباط مسئله دعا و وجوب آن با رضا به قضای الهی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بیانی را كه درباره لزوم درمان بیماری گفته شد، می توانیم در مورد وجوب دعا 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رفع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مختلفی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 </w:t>
      </w:r>
    </w:p>
    <w:p>
      <w:pPr>
        <w:pStyle w:val="BookText"/>
        <w:rPr/>
      </w:pPr>
      <w:r>
        <w:rPr>
          <w:rFonts w:ascii="IRNazanin" w:hAnsi="IRNazanin" w:eastAsia="IRNazanin"/>
          <w:color w:val="111111"/>
          <w:sz w:val="28"/>
          <w:sz w:val="28"/>
          <w:szCs w:val="28"/>
          <w:rtl w:val="true"/>
          <w:lang w:bidi="fa-IR"/>
        </w:rPr>
        <w:t>راهها دنبال دارو و معالجه پزشكی رفتن است و راه دیگر آن توسل به دعا و سایر اسباب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هستی را عالم اسباب و مسببات قرار داده و چنین مقرر فرموده كه امور از طریق اسباب و علل آنها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هم كه خداوند قرار داده، گونه های مختلف هستند، برخی جنبه مادی دارند و برخی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كار خود خداست، اما اسباب كه به خواست خداوند مؤثر در شفا قرار داده شده اند،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دارو مادی هستند و برخی نظیر دعا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گونه سبب – كه به خواست خداوند سبب شده اند – از جهت این كه هر یك وسیله و مجرای شفای بیماری می توانند باشند، تفاوتی با یكدیگر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بیماری بخواهد به امر تشریعی خداوند كه همان قضای اوستف تسلیم گردد، باید برای حفظ سلامت خویش آن چه را كه خداوند وسیله شفای او قرار داده، محقق گرداند، یعنی هم باید به معالجه پزشكی بپردازد و هم دست به دعا بلند كند و اگر در انجام این امور كوتاهی نماید، به قضای تشریعی خداوند تن نداده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نه تنها راضی و تسلیم شدن به قضای خداوند با دعا به پیشگاه او منافات ندارد، بلكه لازمه تسلیم شدن به معنای صحیح و دقیق آن، روی آوردن به سوی دعاست كه مورد تأكید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می توان گفت كه اگر كسی گمان كند كه چون قضای تكوینی خداوند به بیماری فردی تعلق گرفته، نباید برای علاج آن اقدامی كند تا به خیال خود مخالفتی با قضای الهی نكرده باشد، باید بداند كه همین فكر و عمل او خود، مصداق مخالفت با قضای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چنین قرار داده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یرد القضاء</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یعنی این كه دعا سبب برگشت قضای الهی است، خود یكی از مصادیق قضای تكوینی پروردگار است و چون اوامر متعددی در خصوص دعا به پیشگاه الهی صادر شده، معلوم می شود كه رضای پروردگار در این است كه انسانها وقتی گرفتار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 در كنار ایجاد علل و اسباب عادی آن، دست به دعا بلند كرده، از خداوند بخواهند تا گرفتاریهایشان را برطرف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انجام این امر كوتاهی ورزند، در آن صورت با آن همه سفارشی كه در خصوص روی آوردن به دعا صورت گرفته، مخالفت كرده اند و بنابراین دعا نكردن ایشان عملی مخالف با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ازاین كه خداوند برای كسی بیماری را مقدر نموده، نمی توان نتیجه گرفت كه رضای او به این است كه آن بیمار هیچ اقدامی در جهت درمان خود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ازقضای تكوینی پروردگار نمی توان رضا یا عدم رضای او را كشف كرد، بلكه خشنودی یا ناخشنودی خداوند صرفاً از قضای تشریعی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اوامر و نواهی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می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شد كه دفع قضای الهی به وسیله دعا نه تنها حرام نیست، بلكه چون رجوع به این وسیله مورد امر و سفارش اكید خداوند می باشد، متوسل شدن به آن برای دفع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مواردی كه </w:t>
      </w:r>
    </w:p>
    <w:p>
      <w:pPr>
        <w:pStyle w:val="BookText"/>
        <w:rPr/>
      </w:pPr>
      <w:r>
        <w:rPr>
          <w:rFonts w:ascii="IRNazanin" w:hAnsi="IRNazanin" w:eastAsia="IRNazanin"/>
          <w:color w:val="111111"/>
          <w:sz w:val="28"/>
          <w:sz w:val="28"/>
          <w:szCs w:val="28"/>
          <w:rtl w:val="true"/>
          <w:lang w:bidi="fa-IR"/>
        </w:rPr>
        <w:t>نسبت به آن نهیی وارد نشده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واجب و مصداق رضا به قضای تشریعی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سپردن كامل خود به خدا</w:t>
      </w:r>
    </w:p>
    <w:p>
      <w:pPr>
        <w:pStyle w:val="BookText"/>
        <w:rPr/>
      </w:pPr>
      <w:r>
        <w:rPr>
          <w:rFonts w:ascii="IRNazanin" w:hAnsi="IRNazanin" w:eastAsia="IRNazanin"/>
          <w:color w:val="111111"/>
          <w:sz w:val="28"/>
          <w:sz w:val="28"/>
          <w:szCs w:val="28"/>
          <w:rtl w:val="true"/>
          <w:lang w:bidi="fa-IR"/>
        </w:rPr>
        <w:t>نكته دیگری كه با همین بیانات روشن می شود، این است كه اگر معنای توكل یا لازمه مرتبه ای از آن این باشد كه انسان مرده وار خود را به مرده شوی بسپرد یا قلم وار در دست نویسنده بنشیند، معنای صحیح این تعابیر دقیقاً خلاف آن چیزی است كه غزالی و تابعانش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لازمه این كه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 كه هیچ اقدامی در جهت تغییر وضعیت موجود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این عقیده خود مخالف با تسلیم بودن بنده وار در برابر خدای متعال است كسی كه خود را در برابر خدایش كاملاً بی اراده و هم چون مرده ای در دستان مرده شوی می داند، از جانب خود، چیزی را برای خو بر نمی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او خلاصه می شود در این كه بفهمد خدایش چه دستوری به او داده و در مرحله بعد برای تحقق آن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بنده ای كه اراده و خواستی جز خواست پروردگارش ندارد، وقتی بداند كه دعا كردنش متعلق مشیت مولایش است، در انجام دعا كاهلی نمی كند و به بهانه رضا به قضای او از دعا شانه خالی نمی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بنده ای چون می داند كه خداوند از او دعا را طلب نموده و آن را وسیله رد و دفع قضای خویش ساخته است، لامه سپردن خود به خداوند را روی آوردن به سوی دعا می داند و سستی در این امر را </w:t>
      </w:r>
    </w:p>
    <w:p>
      <w:pPr>
        <w:pStyle w:val="BookText"/>
        <w:rPr/>
      </w:pPr>
      <w:r>
        <w:rPr>
          <w:rFonts w:ascii="IRNazanin" w:hAnsi="IRNazanin" w:eastAsia="IRNazanin"/>
          <w:color w:val="111111"/>
          <w:sz w:val="28"/>
          <w:sz w:val="28"/>
          <w:szCs w:val="28"/>
          <w:rtl w:val="true"/>
          <w:lang w:bidi="fa-IR"/>
        </w:rPr>
        <w:t>مخالف با عبودیت محض خود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كه آن چه بهانه غزالی و مقلدانش برای كنار گذاشتن دعا بوده، نتیجه اش دقیقاً خلاف مدعای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با قلم پردازیهای ماهرانه مدعای خود را به گونه ای ارائه می دهند كه خواننده اصلاٌ متو جه اشكالات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عبارات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كاملاً به خدا سپرده اند و در قضای الهی ذوقی و لذتی برتر ازخواست و اراده خود می بینند و بلكه خواست و اراده ای ندارند و خود اصلاً در میان نیستند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كاملاً به خدا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لازم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نمی بینند، اصلاً خواست و اراده ای ندارند كه از خدا طلب كنند،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ندارند، یعنی چه؟ آیا لازمه سپردن كامل خود به خداوند این است كه انسان هیچ نوع خواست و اراده ای نداشته باشد؟ عبارت به گونه ای ادا شده كه خواننده تصور می كند كه داشتن هر چه خواست و اراده ای با مقام رضا و تسلیم محض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واقعاً چنین است؟ اگر بنده بداند كه خدایش در حال بیماری از او خواسته كه برای سلامت و عافیت خود دعا كند، باز هم می توان گفت كه لازمه تسلیم، طلب نكردن عافیت است؟ روشن است كه لازمه سپردن خود به خدا این نیست كه انسان هیچ گونه خواست و اراده ای نداشته باشد، بلكه باید گفت لازمه اش این است كه انسان خواست و اراده ای غیر ازخواست و اراده خدای خود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نكردن این نكته به ظاهر ساده مقصود گوینده را صد در صد تغییر می دهد و خواننده كم اطلاع هم چه بسا متوجه این اشكال در عبارت نویسنده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بیماری بخواهد خود را نبیند و اراده و خواستی از خود نداشته باشد، باید چه كند؟ اگر گفته شود كه باید هیچ اراده و خواستی نداشته باشد، نتیجه گرفته می شود كه پس نباید برای خود طلب عافیت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كه باید خواست و اراده ای غیر از آن چه خدا خواسته، نداشته باشد، در این صورت باید برای خود عافیت بخواهد، چون خواست خدا برای بیمار چنین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ملاحظه می شود كه نتیجه بحث در دو فرض، كاملاً نقیض یكدیگر در می آید، در یك فرض، دعا نكردن و در فرض دیگر، دعا كردن وظیفه بنده ای است كه به مقام رضا و تسلیم نائل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روشن است كه كدام نتیجه صحیح و كدام یك باطل است و چه ابهامی در عباراتی كه نقل كردیم، وجود دارد كه سخن را كاملاً دو پهلو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این كه انسان برای خودش در برابر خدایش استقلالی قائل شنود، این نیست 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خدا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آن چه خدایش خواسته است،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مطلب تفاوت زیادی با هم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استقلال یا نیاز؟</w:t>
      </w:r>
    </w:p>
    <w:p>
      <w:pPr>
        <w:pStyle w:val="BookText"/>
        <w:rPr/>
      </w:pPr>
      <w:r>
        <w:rPr>
          <w:rFonts w:ascii="IRNazanin" w:hAnsi="IRNazanin" w:eastAsia="IRNazanin"/>
          <w:color w:val="111111"/>
          <w:sz w:val="28"/>
          <w:sz w:val="28"/>
          <w:szCs w:val="28"/>
          <w:rtl w:val="true"/>
          <w:lang w:bidi="fa-IR"/>
        </w:rPr>
        <w:t>با این توضیح مغالطه ای كه در این عبارات است، كاملاً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دعا نمی كنند، چون در دعا كردن رایحه ای از استقلال و استغناست كه منافی با مقام فناست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آیا واقعاً در دعا كردن رایحه استقلال و استغنا وجود دارد یا در دعا نكردن؟ آیا در مجموعه عبادات، عملی هست كه بیش از دعا كردن به پیشگاه خداوندف نشانگر عجز و فقر انسان به سوی او باشد؟ آیا انسان در حال دعا، كمال احتیاج و نیاز خود را به خالق بی نیازش ابراز نمی كند، پس چه غرض یا مرضی وجود دارد كه آن چه را بیانگر كمال فقر و نیاز انسان است، دارای شائبه استقلال و استغنا بدانیم؟</w:t>
      </w:r>
    </w:p>
    <w:p>
      <w:pPr>
        <w:pStyle w:val="BookText"/>
        <w:rPr/>
      </w:pPr>
      <w:r>
        <w:rPr>
          <w:rFonts w:ascii="IRNazanin" w:hAnsi="IRNazanin" w:eastAsia="IRNazanin"/>
          <w:color w:val="111111"/>
          <w:sz w:val="28"/>
          <w:sz w:val="28"/>
          <w:szCs w:val="28"/>
          <w:rtl w:val="true"/>
          <w:lang w:bidi="fa-IR"/>
        </w:rPr>
        <w:t xml:space="preserve">علاوه 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معنای صحیحی داشته باشد، چیزی جز این نیست كه خواست بنده در خواست خدایش گم گردد و بنده اراده ای جز اراده مولایش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همان خلطی كه پیش از این گفته شد، در عبارات نقل شده وجود دارد آیا فنا به این است كه بنده هیچ خواستی نداشته باشد یا این كه خواستی جز خواست خدایش نداشته باشد؟ این دو معنا تفاوت زیادی با یكدیگر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نادرست و دومی كاملاً صحیح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دانیم كه صوفی مسلكان از فنای مخلوق در خالق، معنای دیگری را غیر از آن چه گفته شد، قصد می كنند كه همان فنای وجودی و تكوینی است، اما این معنا عقلاً و نقلاً نمی تواند صحیح باشد كه در این </w:t>
      </w:r>
    </w:p>
    <w:p>
      <w:pPr>
        <w:pStyle w:val="BookText"/>
        <w:rPr/>
      </w:pPr>
      <w:r>
        <w:rPr>
          <w:rFonts w:ascii="IRNazanin" w:hAnsi="IRNazanin" w:eastAsia="IRNazanin"/>
          <w:color w:val="111111"/>
          <w:sz w:val="28"/>
          <w:sz w:val="28"/>
          <w:szCs w:val="28"/>
          <w:rtl w:val="true"/>
          <w:lang w:bidi="fa-IR"/>
        </w:rPr>
        <w:t>مقال، محال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روشن است كه بیشترین چیزی كه بوی استغنا و استقلال بنده از خدایش می دهد، این است كه انسان رفع نیازش را از خالقش نخواهد و در پیشگاه او دست به دعا بلند نكند و از او حاجت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كه در بیان 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مصداق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رَ‌بُّكُمُ ادْعُونِی أَسْتَجِبْ لَكُمْ ۚ إِنَّ الَّذِینَ یَسْتَكْبِرُ‌ونَ عَنْ عِبَادَتِی سَیَدْخُلُونَ جَهَنَّمَ دَاخِرِ‌ینَ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بدترین انواع استكبار و سرباز زدن از چتر بندگی خداوند، این است كه انسان خود را محتاج دعا نبیند، هر چند كه بهانه و مستمسك آن را، رایحه استقلال دعا كننده از خداوند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bookmarkStart w:id="53" w:name="pg19471_198208"/>
    </w:p>
    <w:p>
      <w:pPr>
        <w:pStyle w:val="Heading4"/>
        <w:numPr>
          <w:ilvl w:val="3"/>
          <w:numId w:val="1"/>
        </w:numPr>
        <w:rPr/>
      </w:pPr>
      <w:bookmarkStart w:id="54" w:name="__RefHeading___Toc17469839_1280447820"/>
      <w:bookmarkStart w:id="55" w:name="_Toc18"/>
      <w:bookmarkEnd w:id="53"/>
      <w:bookmarkEnd w:id="54"/>
      <w:r>
        <w:rPr>
          <w:rtl w:val="true"/>
        </w:rPr>
        <w:t>درس نهم</w:t>
      </w:r>
      <w:r>
        <w:rPr>
          <w:rtl w:val="true"/>
        </w:rPr>
        <w:t xml:space="preserve">: </w:t>
      </w:r>
      <w:r>
        <w:rPr>
          <w:rtl w:val="true"/>
        </w:rPr>
        <w:t xml:space="preserve">طلب عافیت از خدا </w:t>
      </w:r>
      <w:r>
        <w:rPr>
          <w:rtl w:val="true"/>
        </w:rPr>
        <w:t>(</w:t>
      </w:r>
      <w:r>
        <w:rPr/>
        <w:t>1</w:t>
      </w:r>
      <w:r>
        <w:rPr>
          <w:rtl w:val="true"/>
        </w:rPr>
        <w:t>)</w:t>
      </w:r>
      <w:bookmarkEnd w:id="55"/>
    </w:p>
    <w:p>
      <w:pPr>
        <w:pStyle w:val="BookText"/>
        <w:rPr/>
      </w:pPr>
      <w:r>
        <w:rPr>
          <w:rFonts w:ascii="IRNazanin" w:hAnsi="IRNazanin" w:eastAsia="IRNazanin"/>
          <w:color w:val="111111"/>
          <w:sz w:val="28"/>
          <w:sz w:val="28"/>
          <w:szCs w:val="28"/>
          <w:rtl w:val="true"/>
          <w:lang w:bidi="fa-IR"/>
        </w:rPr>
        <w:t>در درس گذشته اولین و مهمترین نكته ای را كه در دیدگاه صوفیانه در مورد دعا وجود دارد، به نقد كشیدیم و نشان دادیم كه نه تنها منافاتی مین دعا و رضا به قضای الهی وجود ندارد، بلكه دعا لازمه این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شناخت خیر و شر برای انسان</w:t>
      </w:r>
    </w:p>
    <w:p>
      <w:pPr>
        <w:pStyle w:val="BookText"/>
        <w:rPr/>
      </w:pPr>
      <w:r>
        <w:rPr>
          <w:rFonts w:ascii="IRNazanin" w:hAnsi="IRNazanin" w:eastAsia="IRNazanin"/>
          <w:color w:val="111111"/>
          <w:sz w:val="28"/>
          <w:sz w:val="28"/>
          <w:szCs w:val="28"/>
          <w:rtl w:val="true"/>
          <w:lang w:bidi="fa-IR"/>
        </w:rPr>
        <w:t>بهانه دیگری كه برای شانه خالی كردن از دعا مطرح شده، این است كه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خیر و شری برای خود نمی شناسند كه بخواهند برای دفع آن شر دعا كنند، عبارت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هستی را پیچیده می بینند كه نمی دانند اصلاً چه چیز برایشان نیكو و چه چیز بد است تا با دعا دفع آن را بخواهند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چنین القا می كند كه انسانها در درجات بالای تقرب به خداوند به جایی می رسند كه به خاطر فانی شدن در او، اصلاً خوب و </w:t>
      </w:r>
    </w:p>
    <w:p>
      <w:pPr>
        <w:pStyle w:val="BookText"/>
        <w:rPr/>
      </w:pPr>
      <w:r>
        <w:rPr>
          <w:rFonts w:ascii="IRNazanin" w:hAnsi="IRNazanin" w:eastAsia="IRNazanin"/>
          <w:color w:val="111111"/>
          <w:sz w:val="28"/>
          <w:sz w:val="28"/>
          <w:szCs w:val="28"/>
          <w:rtl w:val="true"/>
          <w:lang w:bidi="fa-IR"/>
        </w:rPr>
        <w:t>بدی برای خود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قضاوت صحیح در این مورد باید به تحلیل مسئله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به طور كلی از خیر و شر خود آگاه هستند یا خیر؟ و آیا با تقرب بیشتر به خداوند در این امر تغییری حاصل می شود؟</w:t>
      </w:r>
    </w:p>
    <w:p>
      <w:pPr>
        <w:pStyle w:val="BookText"/>
        <w:rPr/>
      </w:pPr>
      <w:r>
        <w:rPr>
          <w:rFonts w:ascii="IRNazanin" w:hAnsi="IRNazanin" w:eastAsia="IRNazanin"/>
          <w:color w:val="111111"/>
          <w:sz w:val="28"/>
          <w:sz w:val="28"/>
          <w:szCs w:val="28"/>
          <w:rtl w:val="true"/>
          <w:lang w:bidi="fa-IR"/>
        </w:rPr>
        <w:t>در پاسخ به این پرسشها باید به ملاك خیر و شر برای انسان توجه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كلام می توانیم بگوییم كه آن چه خداوند برای انسان می پسندد، خیر او و آن چه نمی پسندد، شر اوست و تنها معیار خیر و شر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الهی هر معیار دیگری كه مطرح شود، باید در نهایت به همین ملاك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جز رضا و سخط پروردگار نمی تواند خیر و شر را برای انسان معین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بندگان خدا می توانند خیر و شرشان را به صورت كلی تشخیص دهند، ولی البته در تعیین برخی مصادیق آنها جاهل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تأكید بر طلب عافیت از خدا در دعاها</w:t>
      </w:r>
    </w:p>
    <w:p>
      <w:pPr>
        <w:pStyle w:val="BookText"/>
        <w:rPr/>
      </w:pPr>
      <w:r>
        <w:rPr>
          <w:rFonts w:ascii="IRNazanin" w:hAnsi="IRNazanin" w:eastAsia="IRNazanin"/>
          <w:color w:val="111111"/>
          <w:sz w:val="28"/>
          <w:sz w:val="28"/>
          <w:szCs w:val="28"/>
          <w:rtl w:val="true"/>
          <w:lang w:bidi="fa-IR"/>
        </w:rPr>
        <w:t>به عنوان مثال از ادله نقلی متعدد بر می آید كه طلب عافیت از خدا مورد رضای او و بلكه متعلق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دعا برای طلب عافیت برای انسان خیر است و دعای مخالف آن،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دعاهای صحیفه مباركه سجادیه اختصاص به عافیت طلبی از خدای متعال دارد و چنین آغاز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علی محمد و آله و البسنی عافیتك و جللنی عافیتك و حصنی بعافیتك و اكرمنی بعافیتك و اغننی بعافیتك و تصدق علی بمعافیتك و هب لی عافیتك و </w:t>
      </w:r>
    </w:p>
    <w:p>
      <w:pPr>
        <w:pStyle w:val="BookText"/>
        <w:rPr/>
      </w:pPr>
      <w:r>
        <w:rPr>
          <w:rFonts w:ascii="IRNazanin" w:hAnsi="IRNazanin" w:eastAsia="IRNazanin"/>
          <w:color w:val="111111"/>
          <w:sz w:val="28"/>
          <w:sz w:val="28"/>
          <w:szCs w:val="28"/>
          <w:rtl w:val="true"/>
          <w:lang w:bidi="fa-IR"/>
        </w:rPr>
        <w:t xml:space="preserve">افرشنی عافیتك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تفرق بینی و بین عافیتك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او درود فرست و لباس عافیت خود را بر من بپوشان و مرا در عافیت خود فرو ببر و در حصن عافیتت قرار ده و با عافیت خود گرامی ام بدار و با عافیت خود بی نیازم فرما و عافیتت را بر من تصدق كن و عافیت خود را به من ببخش و عافیتت را برایم بگستران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عافیتت در دنیا و آخرت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امام سجاد علیه السلام بازهم تأكید بر عافیت طلبی را با این عبارات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آله و عافنی عافیة كافیة شافیة عالیة نامیة عافیة تولد فی بدنی العافیة عافیة الدنیا و الاخرة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خدایا بر محمد و آل او درود فرست و مرا عافیتی عطا كن كفایت كننده، شفا بخش، برتر و رشد كننده، عافیتی كه در بدن من عافیت بیاورد، عافیت دنیا و آخرت 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كه كامل تر، زیباتر و رساتر از این عبارات نمی توان از خداوند طلب عافیت نمود و این دعاها كه از زبان حجت معصوم پروردگار صادر شده، نشانگر رضای الهی به چنین درخواست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خیریت هم چیزی جز خشنودی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عافیت خواهی خیری است كه انسان باید آن را از خدایش بخواهد در حدیث دیگری از امام صادق علیه السلام به صراحت به درخواست عافیت از </w:t>
      </w:r>
    </w:p>
    <w:p>
      <w:pPr>
        <w:pStyle w:val="BookText"/>
        <w:rPr/>
      </w:pPr>
      <w:r>
        <w:rPr>
          <w:rFonts w:ascii="IRNazanin" w:hAnsi="IRNazanin" w:eastAsia="IRNazanin"/>
          <w:color w:val="111111"/>
          <w:sz w:val="28"/>
          <w:sz w:val="28"/>
          <w:szCs w:val="28"/>
          <w:rtl w:val="true"/>
          <w:lang w:bidi="fa-IR"/>
        </w:rPr>
        <w:t>خداوند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ربكم العفو و العافیة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پروردگار خود عفو و عافیت را درخواست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بر درخواست دو چیز از خداوند تأكید شده، عفو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هم نقل كرده اند كه خداوند را چنین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العافیة و اسالك جمیل العافیة و اسالك شكر العافیة و اسالك شكر شكر العافیة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خدایا از تو درخواست می كنم عافیت را و درخواست می كنم عافیت زیبا را و درخواست می كنم شكر پر عافیت را و درخواست می كنم شكر كردن بر شكر نسبت به عافیت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هم باید از خدا عافیت بخواهد و هم توفیق شكرگزاری نسبت به عافیت عطا شده از جانب خدا و هم این كه به خاطر شكر بر عافیت، بتواند خداوند را سپاس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در زبان عربی به معنای سلامت كامل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سلامت هم شامل سلامت بدن می شود و هم 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درخواست صحت و سلامت بدن از مصادیق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عافیت شامل صحت و سلامت از هر نوع بلا و گرفتاری مادی و معنوی هم می شود، گرفتاری مادی هم چون فقر و گرفتاری معنوی </w:t>
      </w:r>
    </w:p>
    <w:p>
      <w:pPr>
        <w:pStyle w:val="BookText"/>
        <w:rPr/>
      </w:pPr>
      <w:r>
        <w:rPr>
          <w:rFonts w:ascii="IRNazanin" w:hAnsi="IRNazanin" w:eastAsia="IRNazanin"/>
          <w:color w:val="111111"/>
          <w:sz w:val="28"/>
          <w:sz w:val="28"/>
          <w:szCs w:val="28"/>
          <w:rtl w:val="true"/>
          <w:lang w:bidi="fa-IR"/>
        </w:rPr>
        <w:t>هم چون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عافیت شامل عافیت دنیا و آخرت می باشد كه در دعای منقول از صحیفه سجادیه دو بار بر آن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عافیت دنیوی، دور بودن از بلایا و گرفتاریهای دنیوی مانند بیماری، فقر، عدم امنیت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منظور از عافیت اخروی هم سلامت از بیچارگی و بدبختی در آخرت است كه منشأ آن گناهان خود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عافیت بسیار عام و فراگیر است و مصادیق فراوانی را در بر می گیرد كه با درخواست عافیت از خدای متعال همه آنها را یكجا از او طلب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دعاهای طلب عافیت در ضمن زیارتی مربوط به سید الشهداء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اجعلنی من عبادك الذین صرفت عنهم البلایا و الامراض و الفتن و الاعراض من الدین تحییهم فی عافیة و تمیتهم فی عافیة و تدخلهم الجنة فی عافیة و تجیرهم من النار فی عافیة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جمله آن بندگانت قرار ده كه بلاها و بیماریها و فتنه ها و حوادث را از آنها باز گردانده ای، در زمره كسانی كه آنها را در عافیت زنده نگه می داری و در عافیت می میرانی و در عافیت وارد بهشتشان می كنی و در عافیت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پناهشان می دهی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انواع عافیت در حیات و ممات و در دنیا و آخرت در این دعای زیبا مورد درخواست قرار گرفته، آن هم در كنار مزار پاك </w:t>
      </w:r>
    </w:p>
    <w:p>
      <w:pPr>
        <w:pStyle w:val="BookText"/>
        <w:rPr/>
      </w:pPr>
      <w:r>
        <w:rPr>
          <w:rFonts w:ascii="IRNazanin" w:hAnsi="IRNazanin" w:eastAsia="IRNazanin"/>
          <w:color w:val="111111"/>
          <w:sz w:val="28"/>
          <w:sz w:val="28"/>
          <w:szCs w:val="28"/>
          <w:rtl w:val="true"/>
          <w:lang w:bidi="fa-IR"/>
        </w:rPr>
        <w:t>سید الشهداء علیه السلام كه احتمال استجابت دعا در آن مكان مقدس از هر جای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این گونه دعاها لزوم اهتمام نسبت به دعا برای طلب عافیت را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حضرت یوسف علیه السلام به خاطر نخواستن عافیت</w:t>
      </w:r>
    </w:p>
    <w:p>
      <w:pPr>
        <w:pStyle w:val="BookText"/>
        <w:rPr/>
      </w:pPr>
      <w:r>
        <w:rPr>
          <w:rFonts w:ascii="IRNazanin" w:hAnsi="IRNazanin" w:eastAsia="IRNazanin"/>
          <w:color w:val="111111"/>
          <w:sz w:val="28"/>
          <w:sz w:val="28"/>
          <w:szCs w:val="28"/>
          <w:rtl w:val="true"/>
          <w:lang w:bidi="fa-IR"/>
        </w:rPr>
        <w:t>در داستان به زندان افتادن حضرت یوسف علیه السلام از امام هشتم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شكی فی السجن الی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استحققت السجن؟ 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اخترته حین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احب الی مما یدعوننی الیه؟</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خداوند شكایت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مستحق زندان شدم؟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زندان را اختیار كردی وقتی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 من زندان برای من از آن چه آنها مرا به سویش می خوانند،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برای من از آن چه آنها مرا به سویش می خوانند، محبوب تر است؟</w:t>
      </w:r>
    </w:p>
    <w:p>
      <w:pPr>
        <w:pStyle w:val="BookText"/>
        <w:rPr/>
      </w:pPr>
      <w:r>
        <w:rPr>
          <w:rFonts w:ascii="IRNazanin" w:hAnsi="IRNazanin" w:eastAsia="IRNazanin"/>
          <w:color w:val="111111"/>
          <w:sz w:val="28"/>
          <w:sz w:val="28"/>
          <w:szCs w:val="28"/>
          <w:rtl w:val="true"/>
          <w:lang w:bidi="fa-IR"/>
        </w:rPr>
        <w:t>می بینیم حضرت یوسف علیه السلام آنجا كه می خواست از خداوند عافیت بخواهد، نخواست و همین امر ایشان را مستحق ماندن در زندان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جناب یوسف علیه السلام از اولیای مقرب الهی بود كه مقام عصمت الهی </w:t>
      </w:r>
    </w:p>
    <w:p>
      <w:pPr>
        <w:pStyle w:val="BookText"/>
        <w:rPr/>
      </w:pPr>
      <w:r>
        <w:rPr>
          <w:rFonts w:ascii="IRNazanin" w:hAnsi="IRNazanin" w:eastAsia="IRNazanin"/>
          <w:color w:val="111111"/>
          <w:sz w:val="28"/>
          <w:sz w:val="28"/>
          <w:szCs w:val="28"/>
          <w:rtl w:val="true"/>
          <w:lang w:bidi="fa-IR"/>
        </w:rPr>
        <w:t>را هم داشت، اما ترك اولی ای كه مرتكب شد، این بود كه در طلب عافیت از خداوند متعال كمی تقصیر نمود و همین كوتاهی كردن، ایشان را از عافیت در مدت زندانی بودنش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روشن می شود كه بنده واقعی و مقرب خدا هیچ گاه نباید دعا برای طلب عافیت را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عافیت طلبی با خیر و شر انسان</w:t>
      </w:r>
    </w:p>
    <w:p>
      <w:pPr>
        <w:pStyle w:val="BookText"/>
        <w:rPr/>
      </w:pPr>
      <w:r>
        <w:rPr>
          <w:rFonts w:ascii="IRNazanin" w:hAnsi="IRNazanin" w:eastAsia="IRNazanin"/>
          <w:color w:val="111111"/>
          <w:sz w:val="28"/>
          <w:sz w:val="28"/>
          <w:szCs w:val="28"/>
          <w:rtl w:val="true"/>
          <w:lang w:bidi="fa-IR"/>
        </w:rPr>
        <w:t>ممكن است گفته شود كه بحث در خیر و شر انسان بود، آیا می توان ادعا نمود كه همیشه خیر هر كس در عافیت اوست؟ مثلاً آیا همیشه تندرستی بدن به صلاح انسان است یا احتمال دارد گاهی بیماری برای انسان خیر باشد و تندرستی شر؟ و اگر چنین احتمالی هست، پس معلوم نیست كه طلب عافیت همیشه به خیر و صلاح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ما خیر و شر خود را نمی دانیم، نباید اصرار بر عافیت طلبی داشته باشیم، چه بسا چیزی را از خدا بخواهیم كه به ضرر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گاهی در شرایط تندرستی بدن به صلاح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 كه این امر زمینه انجام گناهی می شود كه اگر تندرست نبود، مرتكب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حالت، بیماری برای انسان خیر و سلامت بدن شر محسوب می شود، اما آیا به این دلیل می توان گفت كه انسان نباید همیشه از خدا برای خود یا عزیزانش طلب عافیت كند؟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كه این امر به نحوه دعا كردن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عافیت طلبی، دعای انسان به دو شكل ممكن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كه عافیت را به صورت همه جانبه، مطلق و كامل از خداوند </w:t>
      </w:r>
    </w:p>
    <w:p>
      <w:pPr>
        <w:pStyle w:val="BookText"/>
        <w:rPr/>
      </w:pPr>
      <w:r>
        <w:rPr>
          <w:rFonts w:ascii="IRNazanin" w:hAnsi="IRNazanin" w:eastAsia="IRNazanin"/>
          <w:color w:val="111111"/>
          <w:sz w:val="28"/>
          <w:sz w:val="28"/>
          <w:szCs w:val="28"/>
          <w:rtl w:val="true"/>
          <w:lang w:bidi="fa-IR"/>
        </w:rPr>
        <w:t xml:space="preserve">بخواهد، مانند دعاهای امام سجاد علیه السلام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عافیة كافیة 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عافیة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ادعیه دیگر از سایر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عافیت خواسته شده هم شامل تندرستی بدن می شود و هم عافیت در دین دعا كننده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كسی كه همه مصادیق عافیت را از خداوند طلب می كند، معنای دعایش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تندرستی بده و در كنار آن هم توفیقی عطایم فرما كه از این تندرستی در مسیر خیر و صلاح استفاده نیكو ببرم و مرا به خودم وا مگذار تا این سلامت به ضررم تمام شود و در حقیقت مرا از لغزیدن به ورطه ناشكری نسبت به نعمت تندرستی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این دعا در حق كسی مستجاب شود، هیچ گاه تندرستی به او ضرر نخواهد زد و همواره به خیر و صلاحش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عافیت طلبی هیچ گونه شری برای دعا كننده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دعا كردن این است كه انسان برخی از مصادیق عافیت را به طور خاص از خداوند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گرفتاریها و بیماریها 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من عبادك الذین صرفت عنهم البلایا و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توان گفت كه دعا كننده از خدا خیر خود را طلب نموده است كه هر چند صحت و تندرستی ممكن است زمینه ساز انحراف كسی گردد و در آن صورت تندرستی برایش شر بشود، اما این شر لازمه ضروری تندرستی او نیست، یعنی نمی توان گفت كه این امر لا یتغیر و جبری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كه به طور كلی نظام عالم، جبری و ضروری نیست، به طوری كه دست خداوند از اعمال تغییر در آن بسته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كه چه چیزی برای چه كسی خیر و برای چه كسی شر باشد، ضروری و لا یتغیر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دست خداست و او خود می تواند در آنها تغییر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ممكن است در شرایطی فقر و بیماری برای كسی خیر باشد به خاطر این كه این امر او را از دست زدن به معصیتی كه لازمه ارتكاب آن، صحت و سلامت بدنی است،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خصوص دست خداوند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همان بنده اش سلامتی بدهد و در همان حال قلب او را چنان متذكر یاد پروردگارش نماید كه با اختیار خود از انجام گناه منصرف شود یا حتی فكر آن را هم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زمینه و مقدمه به فكر گناه افتادن و سپس ارتكاب آن می شود، فراموش كردن یاد خداست، نه سلامت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بدنش سالم باشد، ولی از یاد پروردگارش غافل نشود، با انتخاب و اختیار خودش سراغ گناه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شرایط خاصی فقر و نیازمندی به صلاح كسی باشد، چون ایمانش ضعیف است و اگر به پول و ثروت و مكنت برسد، همه اینها وبال گردنش شده، او را از مسیر بندگی خدا خارج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قادر است كه به همان شخص معرفت و عقل و بصیرتی عنایت فرماید كه ایمان او قوی گردد و نیز زهد و بی رغبتی نسبت به مال دنیا در قلبش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توجه به نحوه صحیح دعا كردن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صورتی كه بیان شد، هر دو مصداق طلب عافیت از خداوند است و در هیچ یك از آن دو، فرض این كه دعا كننده شر خود را بخواهد، راه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كسی به خاطر جهل خود، چیزی را از خدا </w:t>
      </w:r>
    </w:p>
    <w:p>
      <w:pPr>
        <w:pStyle w:val="BookText"/>
        <w:rPr/>
      </w:pPr>
      <w:r>
        <w:rPr>
          <w:rFonts w:ascii="IRNazanin" w:hAnsi="IRNazanin" w:eastAsia="IRNazanin"/>
          <w:color w:val="111111"/>
          <w:sz w:val="28"/>
          <w:sz w:val="28"/>
          <w:szCs w:val="28"/>
          <w:rtl w:val="true"/>
          <w:lang w:bidi="fa-IR"/>
        </w:rPr>
        <w:t>بخواهد كه می تواند مصداق عافیت باشد، اما او به طور مطلق و نامشروط و برخواسته خود اصرار بورزد، این دعا ممكن است ناخواسته مصداق طلب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ار كسی از خداوند پول و ثروت بخواهد، ولی عافیت خود را نخواهد، ممكن است استجابت دعایش به ضررش تمام شود و مال دنیا او را از مسیر دین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می خواهد دعای خیر برای خود بكند، باید بفهمد چگونه دعا كند، یعنی بداند كه اصل و اساس سعادت، عافیت در دین است كه گاهی به عافیت در آخرت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نعمتهای دنیا – مثل پول – را می خواهد، نباید چنین بیندیشد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می خواهم و كاری به این كه داشتن پول به دین و آخرت من لطمه می زند یا خیر،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تفكر صد در صد غلط است و همین باعث می شود كه در دعایش ناخودآگاه به این كه شر خود را طلب كند،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این خطزر باید به طور مطلق و نامشروط بر هیچ خواسته دنیوی – هر چند كه می تواند مصداق عافیت باشد –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نامشروط بودن همین است كه كاری به عافیت دینی و اخروی اش نداشته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یكی از دو صورتی كه بیان شد، دعا نماید، یعنی با عافیت كامل و جامع در دنیا و آخرت را بخواهد و یا اگر مصداقی از عافیت در دنیا را می خواهد، در كنارش این را هم بخواهد كه آن مصداق، او را از عافیت در دینش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خدا ثروت و بی نیازی می خواهد، دعا كند كه هیچ گاه مال دنیا او را از مسیر بندگی خداوند خارج نسازد و حب دنیا در دلش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دعا كردن </w:t>
      </w:r>
    </w:p>
    <w:p>
      <w:pPr>
        <w:pStyle w:val="BookText"/>
        <w:rPr/>
      </w:pPr>
      <w:r>
        <w:rPr>
          <w:rFonts w:ascii="IRNazanin" w:hAnsi="IRNazanin" w:eastAsia="IRNazanin"/>
          <w:color w:val="111111"/>
          <w:sz w:val="28"/>
          <w:sz w:val="28"/>
          <w:szCs w:val="28"/>
          <w:rtl w:val="true"/>
          <w:lang w:bidi="fa-IR"/>
        </w:rPr>
        <w:t>خوب و لازم است و نتیجه اش مصون ماندن از هر گونه طلب شر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این بحث گرفته می شود، این است كه ما انسانها براساس معیارهایی كه در دین – قرآن و حدیث – آمده خیر و شر خود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همه تأكیدی كه بر حسن و بلكه لزوم طلب عافیت شده، می توانیم با قطع و یقین تشخیص دهیم كه خیر ما در عافیت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عافیت شامل عافیت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عافیت در دنیا را هم می شناسیم و می دانیم كه هر كدام از آنها را در دعاهایمان از خدا بخواهیم،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داریم كه این مصادیق وقتی برای ما خیر هستند كه به عافیت دینی ما لطمه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دعاهایمان به این نكته توجه می كنیم كه یا عافیت را به طور مطلق و همه جانبه از خداوند بخواهیم و به مصادیق آن كاری نداشته باشیم یا اگر مصداقی از آن برایمان مطلوب است، برای به دست آوردن آن مطلق و نامشروط دعا نكنیم، بلكه مشروط به سلامت دین خود درباره آن دعا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این توجه و تأكید در مورد امور دنیوی مطرح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معنوی كه سعادت اخروی بودن آن همیشه ملحوظ است، از این بحث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مشروط طلب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كندن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و با اصرار از خداوند می خواهیم و اطمینان داریم كه این امور هیچ گونه شری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دغدغه ای كه در امور دنیوی مطرح است، در این گونه امور كه مطلوبیتشان محرز است، وجود ندارد</w:t>
      </w:r>
      <w:r>
        <w:rPr>
          <w:rFonts w:eastAsia="IRNazanin" w:cs="IRNazanin"/>
          <w:color w:val="111111"/>
          <w:sz w:val="28"/>
          <w:szCs w:val="28"/>
          <w:rtl w:val="true"/>
          <w:lang w:bidi="fa-IR"/>
        </w:rPr>
        <w:t xml:space="preserve">. </w:t>
      </w:r>
      <w:bookmarkStart w:id="56" w:name="pg19471_198219"/>
    </w:p>
    <w:p>
      <w:pPr>
        <w:pStyle w:val="Heading4"/>
        <w:numPr>
          <w:ilvl w:val="3"/>
          <w:numId w:val="1"/>
        </w:numPr>
        <w:rPr/>
      </w:pPr>
      <w:bookmarkStart w:id="57" w:name="__RefHeading___Toc17469841_1280447820"/>
      <w:bookmarkStart w:id="58" w:name="_Toc19"/>
      <w:bookmarkEnd w:id="56"/>
      <w:bookmarkEnd w:id="57"/>
      <w:r>
        <w:rPr>
          <w:rtl w:val="true"/>
        </w:rPr>
        <w:t>درس دهم</w:t>
      </w:r>
      <w:r>
        <w:rPr>
          <w:rtl w:val="true"/>
        </w:rPr>
        <w:t xml:space="preserve">: </w:t>
      </w:r>
      <w:r>
        <w:rPr>
          <w:rtl w:val="true"/>
        </w:rPr>
        <w:t xml:space="preserve">طلب عافیت از خدا </w:t>
      </w:r>
      <w:r>
        <w:rPr>
          <w:rtl w:val="true"/>
        </w:rPr>
        <w:t>(</w:t>
      </w:r>
      <w:r>
        <w:rPr/>
        <w:t>2</w:t>
      </w:r>
      <w:r>
        <w:rPr>
          <w:rtl w:val="true"/>
        </w:rPr>
        <w:t>)</w:t>
      </w:r>
      <w:bookmarkEnd w:id="58"/>
    </w:p>
    <w:p>
      <w:pPr>
        <w:pStyle w:val="BookText"/>
        <w:rPr/>
      </w:pPr>
      <w:r>
        <w:rPr>
          <w:rFonts w:ascii="IRNazanin" w:hAnsi="IRNazanin" w:eastAsia="IRNazanin"/>
          <w:color w:val="111111"/>
          <w:sz w:val="28"/>
          <w:sz w:val="28"/>
          <w:szCs w:val="28"/>
          <w:rtl w:val="true"/>
          <w:lang w:bidi="fa-IR"/>
        </w:rPr>
        <w:t>گفتیم كه طلب عافیت از خدای متعال دعای خیری است كه هر بنده ای می تواند به درگاه الهی داشته باشد و این مطلب با مراجعه به متون دینی به روشنی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شر به سبب عدم معرفت عمیق</w:t>
      </w:r>
    </w:p>
    <w:p>
      <w:pPr>
        <w:pStyle w:val="BookText"/>
        <w:rPr/>
      </w:pPr>
      <w:r>
        <w:rPr>
          <w:rFonts w:ascii="IRNazanin" w:hAnsi="IRNazanin" w:eastAsia="IRNazanin"/>
          <w:color w:val="111111"/>
          <w:sz w:val="28"/>
          <w:sz w:val="28"/>
          <w:szCs w:val="28"/>
          <w:rtl w:val="true"/>
          <w:lang w:bidi="fa-IR"/>
        </w:rPr>
        <w:t>به طور كلی هر چه انسان تفقه و معرفتش در دین بیشتر و عمیق تر باشد، از خطای در دعا كردن مصون تر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طلب می كند كه فكر می كند صلاحش در آن است ولی در واقع به خاطر عدم معرفت عمیق، به ضرر خودش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حدیثی از امام رضا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مردی را دیدند كه خانه كعبه را طواف می كرد و در آن حال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درخواست صبر می كنم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علیهما السلام به شانه او زدند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سالت البلاء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اسالك العافیة و الشكر علی العافیة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بلا و گرفتاری را درخواست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عافیت و شكر بر عافیت را درخواست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ما اگر بشنویم كسی از خدا طلب صبر می كند، فكر می كنیم كه چه دعای خوبی می كند و چه بسا متوجه نشویم كه دعایش، دعا برای گرفتار شدن است با تذكر امام زین العابدین علیه السلام روشن می شود كه درخواست صبر یعنی درخواست بلا و گرفتاری، چون صبر حالتی است كه در هنگام بلا پیش می آید و در حال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نیست تا صبر بر آن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فهمیم كه باید به جای طلب صبر از خداوند، عافیت را بخواهیم و به دنبالش توفیق شكرگزاری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كسی عافیت داشته باشد ولی شكر آن را ادا نكند، نعمت عافیت برای او تبدیل به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عافیت می خواهد، باید توفیق شكر آن را هم بخواهد تا گرفتار نقمت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كه آن هم دعا كردن صحیح را آموزش می دهد، منقول از پیامبر اكرم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عیادت بیماری رفتند و از او درباره حالش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شما نماز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پس شما سوره قارعه را قرائت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دعا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نزد تو گناهی دارم كه می خواهی بابت آن در آخرت، عذابم كنی، </w:t>
      </w:r>
    </w:p>
    <w:p>
      <w:pPr>
        <w:pStyle w:val="BookText"/>
        <w:rPr/>
      </w:pPr>
      <w:r>
        <w:rPr>
          <w:rFonts w:ascii="IRNazanin" w:hAnsi="IRNazanin" w:eastAsia="IRNazanin"/>
          <w:color w:val="111111"/>
          <w:sz w:val="28"/>
          <w:sz w:val="28"/>
          <w:szCs w:val="28"/>
          <w:rtl w:val="true"/>
          <w:lang w:bidi="fa-IR"/>
        </w:rPr>
        <w:t>پس این عذاب را در دنیا تعجیل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به این حالی كه می بینی،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بئسما قلت، الا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الاخرة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در دنیا به ما نیكی و در آخرت هم نیكی عطا فرما و ما را از عذاب آتش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او دعا كردند تا حالش خوب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حدیث هم روشن شد كه آن بیمار به حساب خودش، دعای خیر برای خود كرده بود، ولی چون نحوه صحیح دعا كردن را بلد نبود، عملاً بلا و گرفتاری اش را از خدا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انسان چوب نادانی اش را می خورد و به خاطر جهلش شر خود را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تشخیص مصادیق خیر و شر برای هر انسانی با هر معرفتی به سادگی امكان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دعا برای رفع بلا نزد خداوند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بحثی كه درباره تشخیص خیر و شر و رابطه آن با وظیفه دعا و چگونگی آن مطرح شد، اكنون نوبت طرح این پرسش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وقتی گرفتار می شویم، آیا یكی از وظایف ما این هست كه برای رفع گرفتاری خود دعا كنیم یا این كه بگوییم چون خداوند برایمان </w:t>
      </w:r>
    </w:p>
    <w:p>
      <w:pPr>
        <w:pStyle w:val="BookText"/>
        <w:rPr/>
      </w:pPr>
      <w:r>
        <w:rPr>
          <w:rFonts w:ascii="IRNazanin" w:hAnsi="IRNazanin" w:eastAsia="IRNazanin"/>
          <w:color w:val="111111"/>
          <w:sz w:val="28"/>
          <w:sz w:val="28"/>
          <w:szCs w:val="28"/>
          <w:rtl w:val="true"/>
          <w:lang w:bidi="fa-IR"/>
        </w:rPr>
        <w:t>گرفتاری را مقدر فرموده، باید به آن راضی باشیم و برای رفع آن هیچ تلاشی – از جمله دعا – انجام ندهیم؟</w:t>
      </w:r>
    </w:p>
    <w:p>
      <w:pPr>
        <w:pStyle w:val="BookText"/>
        <w:rPr/>
      </w:pPr>
      <w:r>
        <w:rPr>
          <w:rFonts w:ascii="IRNazanin" w:hAnsi="IRNazanin" w:eastAsia="IRNazanin"/>
          <w:color w:val="111111"/>
          <w:sz w:val="28"/>
          <w:sz w:val="28"/>
          <w:szCs w:val="28"/>
          <w:rtl w:val="true"/>
          <w:lang w:bidi="fa-IR"/>
        </w:rPr>
        <w:t>ماجرایی كه برای حضرت باقر العلوم علیه السلام در ارتباط با فرزندشان اتفاق افتاده، می تواند راهگشای خوبی برای حل این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خدمت امام باقر علیه السلام می رسند و مشاهده می كنند كه ایشان به خاطر بیماری فرزند كوچكشان ناراحت و گرفته هستند و 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حادثه ای برای این كودك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بیماری فوت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ترسیم كه برای امام علیه السلام اتفاق ناگواری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فوت فرزند بلایی بر سر خود امام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طولی نمی كشد كه صدای ناله و فریاد بر آن كودك بلند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مشاهده می كنند كه امام علیه السلام با روی باز و گشاده و كاملاً متفاوت با حال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ناراحت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امام علیه السلام عرض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 حالی كه از شما دیدیم، می ترسیدیم كه اگر حادثه ای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فرزندتان فوت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شما چیزی كه ناراحتتمان كند، مشاهده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لنحب ان نعافی فیمن نحب فاذا جاء امر الله سلمنا فیما یحب</w:t>
      </w:r>
      <w:r>
        <w:rPr>
          <w:rFonts w:eastAsia="IRNazanin" w:cs="IRNazanin"/>
          <w:color w:val="111111"/>
          <w:sz w:val="28"/>
          <w:szCs w:val="28"/>
          <w:rtl w:val="true"/>
          <w:lang w:bidi="fa-IR"/>
        </w:rPr>
        <w:t>.</w:t>
      </w:r>
      <w:r>
        <w:rPr>
          <w:rStyle w:val="FootnoteAnchor"/>
          <w:rtl w:val="true"/>
        </w:rPr>
        <w:footnoteReference w:id="1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یقیناٌ دوست داریم كه در مورد عزیزان خود در عافیت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بر سر عزیزانمان نیاید كه عافیت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 xml:space="preserve">آن گاه كه امر الهی واقع شود، نسبت به 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تسلیم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نكته بسیار آموزنده ای را تذكر فرموده اند و آن این است كه اهل بیت علیهم السلام عافیت را دوست دارند و به دنبال بلا و گرفتاری نیستند، یعنی به طور كلی عافیت محبوب ایشان است و آن چه محبوب اهل بیت علیهم السلام است، محبوب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كه حكم خداوند نسبت به فرزند ایشان در آن وقت بیماری بوده است، نمی توان نتیجه گرفت كه طلب سلامت و صحت فرزند، محبوب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با این كه در آن حال، خداوند بیماری فرزند ایشان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 خدا در این است كه رفع بلا را از او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نگرانی و هم و غم امام باقر علیه السلام هم تنها یك حال تأثر عادی و طبیعی بشری نبود، بلكه چون رضای ایشان رضای خدا و ناخشنودی ایشان، ناخشنودی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مطلوب آن حضرت قطعاً محبوب خدای متعال بوده و خود تصریح فرموده اند كه در حال بیماری فرزندشان، عافیت مطلوبشان بوده كه تحقق آن به سلامت فرزندشان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امام باقر علیه السلام بالاترین درجه ایمان به خدا را داشتند، بنابراین در بالاترین مرتبه رضا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حكم تكوینی خداوند به مرگ فرزندشان تعلق گرفت، وظیفه بندگی و تسلیم اقتضا می كرد كه امام علیه السلام از آن چه خداوند مقدر فرمود، ناراضی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چنین شد، اصحاب حال ایشان را متفاوت با زمان بیماری فرزندشان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وجود این دو حالت متفاوت، این است كه در حال بیماری فرزند، عافیت طلبی محبوب خدا بود، ولی وقتی خدا </w:t>
      </w:r>
    </w:p>
    <w:p>
      <w:pPr>
        <w:pStyle w:val="BookText"/>
        <w:rPr/>
      </w:pPr>
      <w:r>
        <w:rPr>
          <w:rFonts w:ascii="IRNazanin" w:hAnsi="IRNazanin" w:eastAsia="IRNazanin"/>
          <w:color w:val="111111"/>
          <w:sz w:val="28"/>
          <w:sz w:val="28"/>
          <w:szCs w:val="28"/>
          <w:rtl w:val="true"/>
          <w:lang w:bidi="fa-IR"/>
        </w:rPr>
        <w:t>مرگ فرزند را خواست، راضی شدن به این امر، محبوب خداوند بود، یعنی تا وقتی كه بلا و گرفتاری هست، می توانیم مطمئن باشیم كه دعا برای طلب عافیت، محبوب خداوند و لازمه راضی بودن به قضای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نكته برای ما انسانهای بی اطلاع از مقدرات الهی، بسیار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كه حكم خدا در مورد ما چیست، اما از آنجا كه به طلب عافیت – در هر حال – امر شده ایم، وظیفه مان این است كه در حال بلا و گرفتاری، رفع آن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بلا رفع نشد و باقی ماند و حتی شدیدتر شد، مثلاً بیمارمان فوت شد، آن وقت به حكم الهی در مورد خودمان راضی باشیم و از صبوری كردن كوتاهی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ماجرا برای امام جعفر صادق علیه السلام نسبت به فرزندشان اتفاق افتاد كه نحوه برخورد ایشان و فرمایشهای حضرت در آن حادثه بسیار آموزنده است یكی از اصحاب ایشان به نام قتیبه اعشی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عیادت پسر امام صادق علیه السلام خدمت ایشان رسیدم و در ابتدای ورود حضرت را گرفته و ناراحت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احوال بچه را پرسیدم، ایشان پاسخ دادند و سپس به داخل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بیرون آمدند در حالی كه صورتشان باز و درخشان بود و نگرانی و اندوه از ایشان رفع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شدم كه بچه حالش بهبود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حال كودك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وقتی بچه زنده بود شما گرفته و ناراحت بودید و اكنون كه از دنیا رفته، حال شما تغییر یافته است، این چگونه است؟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انا اهل البیت انما نجزع قبل الصیبة فاذا وقع امر الله رضینا بقضائه و سلمنا لامره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همانا ناراحتی و جزع ما اهل بیت علیهم السلام فقط پیش از وقوع مصیبت است، پس آن گاه كه امر خداوند واقع شد، به قضای او راضی شده، تسلیم امر او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 امام صادق علیه السلام می توان فهمید كه در هنگام بلا و گرفتاری ناراحتی و جزع به جا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بلا رفع نشد و تبدیل به مصیبت شد – مثلاً بیماری شخص به فوت او منتهی شد – آن وقت دیگر باید به قضای الهی تسلیم و راضی بود، یعنی تا وقتی هنوز امكان رفع بلا هست، نگرانی به خاطر آن، خود مصداق رضا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همان امام بزرگوار علیه السلام در مورد علت ناراحتی و جزع خود توضیح بیشتری داده اند، علاء بن كامل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علیه السلام نشسته بودم كه فریادی از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حضرت ایستادند، سپس 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مباركشان جاری شد و فرمایش خود را ادامه دادند تا این كه كلامشان به پایان رسید،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لنحب ان نعافی فی انفسنا اولادنا و اموالنا فاذا وقع القضاء فلیس لنا ان نحب ما لم یحب الله لنا</w:t>
      </w:r>
      <w:r>
        <w:rPr>
          <w:rFonts w:eastAsia="IRNazanin" w:cs="IRNazanin"/>
          <w:color w:val="111111"/>
          <w:sz w:val="28"/>
          <w:szCs w:val="28"/>
          <w:rtl w:val="true"/>
          <w:lang w:bidi="fa-IR"/>
        </w:rPr>
        <w:t>.</w:t>
      </w:r>
      <w:r>
        <w:rPr>
          <w:rStyle w:val="FootnoteAnchor"/>
          <w:rtl w:val="true"/>
        </w:rPr>
        <w:footnoteReference w:id="1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كه خودمان و فرزندان و اموالمان در عافیت باشند، اما وقتی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این اجازه را </w:t>
      </w:r>
    </w:p>
    <w:p>
      <w:pPr>
        <w:pStyle w:val="BookText"/>
        <w:rPr/>
      </w:pPr>
      <w:r>
        <w:rPr>
          <w:rFonts w:ascii="IRNazanin" w:hAnsi="IRNazanin" w:eastAsia="IRNazanin"/>
          <w:color w:val="111111"/>
          <w:sz w:val="28"/>
          <w:sz w:val="28"/>
          <w:szCs w:val="28"/>
          <w:rtl w:val="true"/>
          <w:lang w:bidi="fa-IR"/>
        </w:rPr>
        <w:t>به خود نمی دهیم كه آن چه خداوند برایمان دوست ندارد،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به صراحت استفاده می شود كه به طور كلی عافیت طلبی محبوب اهل بیت علیهم السلام است، هم نسبت به خودشان و هم فرزندان و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نزول بلا این طور نبوده كه بلا و گرفتاری محبوب ایشان باشد، بلكه در همان حال كه فرزندشان بیمار بوده، قبل از فوت او، سلامت او را دوست داشته اند، یعنی در واقع رفع بلا و بیماری محبوب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بلا رفع نشد و حكم تكوینی خداوند به بقای آن و بلكه تشدید آن تعلق گرفت، آن گاه محبوب اهل بیت علیهم السلام تغییر می كرده و همان چیزی را كه خداوند برایشان تقدیر می كرده، دوست می داشتند و در فرض مورد بحث، پس از مرگ فرزند، همان مرگ، محبوبشان بوده،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 همین موضوع وارد شده كه نه تنها محبوبیت عافیت برای اهل بیت علیهم السلام در هنگام بلا از آن استفاده می شود، بلكه طبق آن، درخواست عافیت هم در آن حال، مستحسن و محبوب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پسری داشتند كه در مقابل چشمان ایشان از دنیا رفت، حضرت گریستند و پس از دفن او چنین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قوم تسال الله ما نحب فیمن نحب فیعطینا، فاذا احب ما نكره فیمن نحب رضینا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ما گروهی هستیم كه از خدا آن چه را كه دوست داریم برای كسانی كه دوستشان داریم، درخواست می كنیم و به ما عطا می فرماید،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عزیزانمان آن چه را نمی پسندیم،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خداوند برای آنها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مقصود حضرت از درخواست آن چه محبوبشان بوده، درخواست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تصریح فرموده اند كه آن چه خدا برای عزیزانشان خواسته، مكروه ایشان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احب ما 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فرزندشان – پیش از آن كه بمیرد – محبوب ایشان نبوده، بلكه آن را ناپسند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نبوده كه چون پسرشان بیمار بوده، همان بیماری محبوب ایشان بوده باشد، بلكه چون خداوند عافیت طلبی را دوست دارد، در وقت بیماری فرزند، عافیت و سلامت او محبوبشان بوده و همان را از خدا درخواست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قضای الهی به عدم عافیت فرزند تعلق گرفت، دیگر همان چیزی كه خداوند خواسته، مرضی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نتیجه كل بحث این است كه اهل بیت علیهم السلام در هنگام بلا و گرفتاری، سلامت و عافیت را دوست داشته، همان را از خداوند طلب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بودن به قضای الهی سبب نمی شود كه انسان برای رفع بلا دعا نكند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ای كه تذكارش مفید است، این است كه در هر چهار حدیث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امام باقر علیه السلام و سه تا از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وصف اهل بیت عصمت و طهارت علیهم السلام به میان آمده است و ما می دانیم كه در تقرب به درگاه خای متعال هیچ كس از این خاندان سبقت </w:t>
      </w:r>
    </w:p>
    <w:p>
      <w:pPr>
        <w:pStyle w:val="BookText"/>
        <w:rPr/>
      </w:pPr>
      <w:r>
        <w:rPr>
          <w:rFonts w:ascii="IRNazanin" w:hAnsi="IRNazanin" w:eastAsia="IRNazanin"/>
          <w:color w:val="111111"/>
          <w:sz w:val="28"/>
          <w:sz w:val="28"/>
          <w:szCs w:val="28"/>
          <w:rtl w:val="true"/>
          <w:lang w:bidi="fa-IR"/>
        </w:rPr>
        <w:t>نگرفته و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برترین و بالاترین كسانی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زیبنده ایشان است، كسی جز وجود مقدس این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بر خلاف ادعای صوفی مسلكان نمی توانیم كسی را ولی واقعی و مقرب خدا بدانیم و در عین حال، بسته بودن دهانشان را از دعا نشانه فضل و كمال او بینگاریم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از نشانه های ولی خدا بودن، باز بودن بیشتر دهان برای دعا به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منعی برای دعا وجود ندارد</w:t>
      </w:r>
    </w:p>
    <w:p>
      <w:pPr>
        <w:pStyle w:val="BookText"/>
        <w:rPr/>
      </w:pPr>
      <w:r>
        <w:rPr>
          <w:rFonts w:ascii="IRNazanin" w:hAnsi="IRNazanin" w:eastAsia="IRNazanin"/>
          <w:color w:val="111111"/>
          <w:sz w:val="28"/>
          <w:sz w:val="28"/>
          <w:szCs w:val="28"/>
          <w:rtl w:val="true"/>
          <w:lang w:bidi="fa-IR"/>
        </w:rPr>
        <w:t>نیز آن چه از ابن عربی نقل كردیم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دعا و درخواست باز داشته، چیزی نیست جز علم و آگاهی آنها به این كه خداوند از قبل در مورد آنان حكم فرموده، پس آنها محل خود را برای پذیرفتن آنچه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آماده كرده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حداقل دو اشكال منطقی و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انسان به این كه خداوند، قضای سابق تكوینی دارد، به هیچ وجه دلیل موجه برای دعا نكردن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اهل بیت علیهم السلام چنین علمی نداشتند؟ پس چرا این علم، آنها را از دعا كردن باز نمی داشت و چرا تأكید می كردند كه در هنگام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قضای تكوینی خداوند 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همواره عافیت می خواهند؟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توضیحات پیشین گذشت، دعا كردن یا دعا نكردن </w:t>
      </w:r>
    </w:p>
    <w:p>
      <w:pPr>
        <w:pStyle w:val="BookText"/>
        <w:rPr/>
      </w:pPr>
      <w:r>
        <w:rPr>
          <w:rFonts w:ascii="IRNazanin" w:hAnsi="IRNazanin" w:eastAsia="IRNazanin"/>
          <w:color w:val="111111"/>
          <w:sz w:val="28"/>
          <w:sz w:val="28"/>
          <w:szCs w:val="28"/>
          <w:rtl w:val="true"/>
          <w:lang w:bidi="fa-IR"/>
        </w:rPr>
        <w:t xml:space="preserve">ارتباطی با قضای تكوینی خداوند ندارد، بلكه این قضای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تكلیف دعا یا عدم آن را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 بلا و گرفتاری تكویناً بلا را مقدر فرموده ولی از بنده اش دعا برای رفع بلا را خواسته است و این خواست تشریعی خداست كه تكلیف ولی واقعی او را روشن می كن، نه قضای تكوینی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خداوند وجود خود را محل قبول آن چه از جانب اوست،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چیست؟</w:t>
      </w:r>
    </w:p>
    <w:p>
      <w:pPr>
        <w:pStyle w:val="BookText"/>
        <w:rPr/>
      </w:pPr>
      <w:r>
        <w:rPr>
          <w:rFonts w:ascii="IRNazanin" w:hAnsi="IRNazanin" w:eastAsia="IRNazanin"/>
          <w:color w:val="111111"/>
          <w:sz w:val="28"/>
          <w:sz w:val="28"/>
          <w:szCs w:val="28"/>
          <w:rtl w:val="true"/>
          <w:lang w:bidi="fa-IR"/>
        </w:rPr>
        <w:t>تنها معنای صحیح و مقبول این عبارت این است كه آنها به مقام رضا و تسلیم رسیده اند و خواست و اراده ای جز خواست خدای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پس لازمه درك چنین مقامی آن است كه ببینند خداوند در هر حالی چه وظیفه ای برای ایشان معین كرده، همان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به صراحت ادعا كرد كه خداوند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 مقربش در حال بلا و گرفتاری، برای طلب عافیت خود دعا كنند و از دعا روی گردان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مقام رضا و تسلیم، دعا كردن است، نه پشت كردن به دعا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عبارت منقول از ابن عربی بر خلاف ادعای پیروانش، بسیار سطحی و عامیانه و فاقد هر گونه استدلال منطقی است و منطق عقل و دین كاملاً خلاف آن را بیان می دارد</w:t>
      </w:r>
      <w:r>
        <w:rPr>
          <w:rFonts w:eastAsia="IRNazanin" w:cs="IRNazanin"/>
          <w:color w:val="111111"/>
          <w:sz w:val="28"/>
          <w:szCs w:val="28"/>
          <w:rtl w:val="true"/>
          <w:lang w:bidi="fa-IR"/>
        </w:rPr>
        <w:t xml:space="preserve">. </w:t>
      </w:r>
      <w:bookmarkStart w:id="59" w:name="pg19471_198230"/>
    </w:p>
    <w:p>
      <w:pPr>
        <w:pStyle w:val="Heading4"/>
        <w:numPr>
          <w:ilvl w:val="3"/>
          <w:numId w:val="1"/>
        </w:numPr>
        <w:rPr/>
      </w:pPr>
      <w:bookmarkStart w:id="60" w:name="__RefHeading___Toc17469843_1280447820"/>
      <w:bookmarkStart w:id="61" w:name="_Toc20"/>
      <w:bookmarkEnd w:id="59"/>
      <w:bookmarkEnd w:id="60"/>
      <w:r>
        <w:rPr>
          <w:rtl w:val="true"/>
        </w:rPr>
        <w:t>درس یازدهم</w:t>
      </w:r>
      <w:r>
        <w:rPr>
          <w:rtl w:val="true"/>
        </w:rPr>
        <w:t xml:space="preserve">: </w:t>
      </w:r>
      <w:r>
        <w:rPr>
          <w:rtl w:val="true"/>
        </w:rPr>
        <w:t>معنای تقرب به سوی خدا و رحمت الهی</w:t>
      </w:r>
      <w:bookmarkEnd w:id="61"/>
    </w:p>
    <w:p>
      <w:pPr>
        <w:pStyle w:val="BookText"/>
        <w:rPr/>
      </w:pPr>
      <w:r>
        <w:rPr>
          <w:rFonts w:ascii="IRNazanin" w:hAnsi="IRNazanin" w:eastAsia="IRNazanin"/>
          <w:color w:val="111111"/>
          <w:sz w:val="28"/>
          <w:sz w:val="28"/>
          <w:szCs w:val="28"/>
          <w:rtl w:val="true"/>
          <w:lang w:bidi="fa-IR"/>
        </w:rPr>
        <w:t>آخرین موضوعی كه در بررسی دیدگاه صوفیانه در مورد دعا باید به نقد و تحلیل آن بپردازیم، داستان دقوقی است كه جلال الدین بلخی آن را در مثنوی اش ساخته و پرداخته و مستمسكی به دست مریدانش داده است كه برای دعا نكردن، دلیل و منطق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چه یكی از سر سپردگان مولوی در داستان ملاقات دقوقی با كسانی كه آنها را اولیای خدا نامیده، آورده بود،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اولیای حق چون به خدا تقرب و تشبه حاصل كرده بودند، مهر و قهرشان شبیه خدا شده بود و همان طور كه خداوند از سر قدرت و توانایی، غرقه شدن آدمیان را در دریا می دید و آنها را واگذارد، آن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كردند و این امر، ذره ای از مهربان بودن اینان بر خلق نمی كاهد، زیرا مهربانی این اولیاء هم چون مهربانی خود حق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برای نجات آن كشتی شكستگان را فضولی در كار حق می دانستند، لذا وجهی برای این كار نمی دیدند، نه این كه جرأت و جواز آن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 كه معالطه های موجود در این بیانات به ظاهر استدلالی، روشن شود، به دو مطلب اشاره می كنیم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تقرب به خدا با اعراض از دعا</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نشانه تقرب به خدای متعال چیست؟ در بحث توحید و معرفت خداوند توضیح داده می شود كه هر كه معرفتش به خداوند بیشتر و عمیق تر باشد، به او نزدیكتر است، یعنی ملاك تقرب به خدا، معرفت شدیدتر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نشانه هایی دارد كه هر چه عمیق تر باشد، آن نشانه ها در فرد دارای معرفت بیشتر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نشانه های معرفت خدا، خوف از اوست كه توضیح آن، محتاج مقال مناسب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اشاره اجمالی روشن می شود كه در بحث تقرب به خداوند، اصلاً موضوع تشبه به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خداوند یعنی چه؟ مگر مخلوق می تواند تشبه به خالق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مغالطه ای است كه با كنار هم گذاشتن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بسیاری از افراد ناآگاه را به اشتباه می اندازد؟ اگر نشانه تقرب به خدا، تشبه به او باشد، باید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كسانی را در دنیا و آخرت به خاطر گناهانشان عذاب و عقاب می نماید، بندگان مقرب او هم برای تشبه به او باید چنین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طریق تقرب به خداوند حاصل می شود یا دوری از او؟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توانیم ادعا كنیم كه بندگان مقرب خداوند چون در بی پروایی و لا ابالی گری شبیه او شده اند، پس اگر بنده ای از بندگان خدا را ببینند كه گرفتار آتش سوزی شده، نباید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غریقی را در </w:t>
      </w:r>
    </w:p>
    <w:p>
      <w:pPr>
        <w:pStyle w:val="BookText"/>
        <w:rPr/>
      </w:pPr>
      <w:r>
        <w:rPr>
          <w:rFonts w:ascii="IRNazanin" w:hAnsi="IRNazanin" w:eastAsia="IRNazanin"/>
          <w:color w:val="111111"/>
          <w:sz w:val="28"/>
          <w:sz w:val="28"/>
          <w:szCs w:val="28"/>
          <w:rtl w:val="true"/>
          <w:lang w:bidi="fa-IR"/>
        </w:rPr>
        <w:t>حال غرق شدن در دریا مشاهده كنند، وظیفه ای برای نجات دادن او ندارند؟</w:t>
      </w:r>
    </w:p>
    <w:p>
      <w:pPr>
        <w:pStyle w:val="BookText"/>
        <w:rPr/>
      </w:pPr>
      <w:r>
        <w:rPr>
          <w:rFonts w:ascii="IRNazanin" w:hAnsi="IRNazanin" w:eastAsia="IRNazanin"/>
          <w:color w:val="111111"/>
          <w:sz w:val="28"/>
          <w:sz w:val="28"/>
          <w:szCs w:val="28"/>
          <w:rtl w:val="true"/>
          <w:lang w:bidi="fa-IR"/>
        </w:rPr>
        <w:t>این چه سخنان پوچ و بی محتوایی است كه تحت عنوان نشانه تقرب به خدا مطرح می شود؟ اگر بگوییم دعا برای نجات دادن غریق فضولی در كار حق است، پس هر گونه كمك و دستگیری كردن از بیچارگان و درماندگان و نجات دادن كسانی كه به خطری گرفتار آمده اند نیز، باید فضولی در كار خداوند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این یاوه گویی ها را می پذیرد؟ اگر بخواهیم سخن به حق بگوییم، باید دست از ادعای تشبه به خدا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تقرب به خداوند، تنها و تنها بندگی كردن اوست و بندگی خدا به این است كه آن چه او می خواهد، در ظاهر و باطن عبد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در حق هم اگر معنای صحیحی داشته باشد، جز این نیست كه بنده هیچ میل و اراده ای جز آن چه خدایش می خواهد و می پسندد،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نشانه تقرب به خداوند در حال گرفتاری این است كه بنده دست به دعا بلند كند و از درگاه ایزد یكتا، رفع گرفتاری خود و دیگران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متعدد و صریحی كه در این خصوص وارد شده، جای هیچ گونه تأمل و تردیدی باقی نمی ماند كه آن چه در حال بلا، مطلوب و محبوب حق متعال می باشد، دعا و تضرع به پیشگاه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كلام خود خداست كه در قرآن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ارسلنا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یَتَضَرَّ‌عُونَ </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وَزَیَّنَ لَهُمُ الشَّیْطَانُ مَا كَانُوا یَعْمَلُونَ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دو نكته اساسی در این دو آیه شریفه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كه اصولاً یكی از حكمتهای گرفتاریها و بلایا این است كه انسانها به این وسیله به تضرع و زاری كردن در پیشگاه خدا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كه خداوند عمداً بندگانش را به سختی ها و گرفتاریها مبتلا می سازد تا آنها به سوی پروردگار خویش دست نیاز بلند كرده، تضرع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خداوند بندگان را به خاطر عدم تضرع در حال بلا مورد توبیخ و سرزنش قرار داده و علت آن را قساوت قلب و بازیچه شیطان شدن آنها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قرآن كریم می خوانیم كه خدای متعال خطاب به رسول گرامی اش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 فَقَدْ كَذَّبْتُمْ فَسَوْفَ یَكُونُ لِزَامًا </w:t>
      </w:r>
      <w:r>
        <w:rPr>
          <w:rStyle w:val="FootnoteAnchor"/>
          <w:rtl w:val="true"/>
        </w:rPr>
        <w:footnoteReference w:id="1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اهمیت و جایگاه مختصر به فرد دعا را در دستگاه </w:t>
      </w:r>
    </w:p>
    <w:p>
      <w:pPr>
        <w:pStyle w:val="BookText"/>
        <w:rPr/>
      </w:pPr>
      <w:r>
        <w:rPr>
          <w:rFonts w:ascii="IRNazanin" w:hAnsi="IRNazanin" w:eastAsia="IRNazanin"/>
          <w:color w:val="111111"/>
          <w:sz w:val="28"/>
          <w:sz w:val="28"/>
          <w:szCs w:val="28"/>
          <w:rtl w:val="true"/>
          <w:lang w:bidi="fa-IR"/>
        </w:rPr>
        <w:t>الهی به صراحت آشكار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قرآنی، در احادیث هم دعا نكردن مورد مذمت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رسول گرامی اسلام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الدعاء معصیة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دعا نكردن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بهتر و رساتر از آن چه در قرآن و احادیث آمده است، نمی توان بر ارجحیت دعا و مذمت ترك آن تأكید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منطق را با آن چه اولیای ساختگی مولوی مدعی اش بوده اند، مقایسه كنید تا بطلان ادعای او پیش از پیش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یك بار دیگر فرمایش زیبای امام صادق علیه السلام را در مورد جایگاه منحصر به فرد دعا مورد تأكید قرار دهیم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علیكم بالدعاء فانكم لا تقربون بمثله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بر شماست دعا كردن زیرا از هیچ طریقی مانند آن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كنید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 حدیث شریف به خوبی تصدیق می كنیم كه آن چه در عبارات نقل شده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و تقرب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چقدر با حقیقت تقرب به خداوند فاصله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مهر با قهر خداوند با وظیفه دعا كردن</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مهم دیگری كه در كلام نقل شده گذشته وجود دارد، خلطی است كه در معنای مهربانی خدا و اولیای ساختگی مولوی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اولیای خدا از جنس رحمی كه مردم دارند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مهربان هستند ولی نه از آن مهربانی ها كه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ادعا كرده است كه مهربانی آن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مهربانی هایی خداست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سر تمكین، غرقه شدن آدمیان را می بیند و آنها را وا می گذارد و بر آنان رقت نمی كند و این ذره ای از مهربان بودنش نمی كاهد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ما این است كه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چه صورت می توان گفت كه مهربانی وجود ندارد؟ اگر خداوند كسانی را به عذاب گرفتار سازد و رحمت خود را از آنان دریغ بدارد، آیا نسبت به آنان مهربانی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خدا همان رحمت است كه ممكن است در موردی باشد و در جایی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 عقلی و نقلی وجود ندارد كه خدای متعال با همه بندگانش در همه حال مهربانی كند، بلكه خداوند هم رحمت دارد و هم غضب و كسی كه گرفتار غضب الهی می شود، دیگر مورد رحمت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فرض این كه خداوند كسانی را از روی غضب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نتیجه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مبتلا سازد، كاملاً معقول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است كه </w:t>
      </w:r>
    </w:p>
    <w:p>
      <w:pPr>
        <w:pStyle w:val="BookText"/>
        <w:rPr/>
      </w:pPr>
      <w:r>
        <w:rPr>
          <w:rFonts w:ascii="IRNazanin" w:hAnsi="IRNazanin" w:eastAsia="IRNazanin"/>
          <w:color w:val="111111"/>
          <w:sz w:val="28"/>
          <w:sz w:val="28"/>
          <w:szCs w:val="28"/>
          <w:rtl w:val="true"/>
          <w:lang w:bidi="fa-IR"/>
        </w:rPr>
        <w:t>خدای متعال بخواهد با عدل خویش با آنان رفتار نماید، در این صورت با آنها مهربان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او وقتی است كه با فضل خود با آنان برخورد نماید و عذاب و گرفتاری را از ایشان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از شدت آن بكاهد، و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گاهی مهربانی كردن تلخی و سختی داشته باشد، هم چون طبیبی كه داروی تلخی را برای بیمارش تجویز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بیمار مهربانی می كند، هر چند كه لازمه اش، ناراحتی و رنج كشیدن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این كه مهربانی كردن به كسی همراه با رنج و ناراحتی او باشد، فرض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 چه خداوند با خلق خویش رفتار می كند، دو حالت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كه آنها را مورد رحمت خویش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كه براساس عدل خود بر آنها غضب كرده، از رحمت خود دورشان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حالت می تواند با رنج و ناراحتی همراه باشد یا با خوشی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كدام از دو حالت، خود دو صورت دارد كه مجموعاً چهار صورت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كه خداوند كسانی را مورد رحمت خود قرار می دهد، ممكن است وضعیتشان جوری باشد كه برایشان مطبوع و خوشایند باشد و ممكن است عكس این باشد و رحمت خدا هم چون داروی تلخ در كام بیمار برایشان رنج آور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دوم نیز كه كسانی كه به غضب الهی گرفتار می شوند، چه بسا در وضعیتی باشند كه مطابق میل و موافق طبعشان است، مانند این كه غرق گناه باشند و از انجام آن لذت ببرند، اما خدا آنها را به حال خودشان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لذتی كه از گناه می برند، از </w:t>
      </w:r>
    </w:p>
    <w:p>
      <w:pPr>
        <w:pStyle w:val="BookText"/>
        <w:rPr/>
      </w:pPr>
      <w:r>
        <w:rPr>
          <w:rFonts w:ascii="IRNazanin" w:hAnsi="IRNazanin" w:eastAsia="IRNazanin"/>
          <w:color w:val="111111"/>
          <w:sz w:val="28"/>
          <w:sz w:val="28"/>
          <w:szCs w:val="28"/>
          <w:rtl w:val="true"/>
          <w:lang w:bidi="fa-IR"/>
        </w:rPr>
        <w:t>خدا و رضای او دورتر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ممكن است چنین نباشد و تحمل عدل برایشان سخت و ناراحت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ناراحتی یا خوشی انسانها، نشانگر غضب یا رحمت خدا بر ایشان نمی باشد و ما باید بدانیم كه همه آن چهار صورت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نكته مهم در بحث فعلی این است كه به هیچ دلیلی نمی توان ادعا كرد كه خداوند همیشه با انسانها از سر مهر و رحمت برخورد می كند و هیچ گاه بر آنان غضب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هر دو حالت شدنی است و ناراحتی یا خوشی هم ملاكی برای تشخیص یكی از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كسانی در حال غرق شدن باشند، به صرف این كه این حال برایشان ناراحت كننده است، نمی توان حكم كرد كه مورد غضب خدا واقع شده اند و درست به همین دلیل هم نمی توان فهمید كه مورد مهر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مورد مهر یا قهر خدایند، دلیل دیگری می خواهد و صرف حال ایشان نشانه ای برای هیچ یك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مغالطه ای كه در داستان مولوی وجود دارد، روشن می شود در این داستان فرض مسلم دانسته شده كه خداوند با آدمیان همیشه سر مهر و رحمت دارد و هیچ گاه بر آنان غضب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وقتی كسانی در حال غرق شدن مشاهده می شوند، حكم قطعی شده كه غرق شدنشان مقتضای مهربانی خدا با ایشان است و رقت نكردن خدا به حال آنان ذره ای از مهربانی او نمی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فرض چیست؟ آیا امكان ندارد كه غرق شدن، عذاب خدا و مقتضای غضب او بر آنان باشد، اگر صرف ناراحتی آنان دلیل بر مغضوب بودنشان نیست، دلیل بر مرحوم بودنشان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مسلم فرض شده كه خدا در </w:t>
      </w:r>
    </w:p>
    <w:p>
      <w:pPr>
        <w:pStyle w:val="BookText"/>
        <w:rPr/>
      </w:pPr>
      <w:r>
        <w:rPr>
          <w:rFonts w:ascii="IRNazanin" w:hAnsi="IRNazanin" w:eastAsia="IRNazanin"/>
          <w:color w:val="111111"/>
          <w:sz w:val="28"/>
          <w:sz w:val="28"/>
          <w:szCs w:val="28"/>
          <w:rtl w:val="true"/>
          <w:lang w:bidi="fa-IR"/>
        </w:rPr>
        <w:t xml:space="preserve">حق آنانی كه غرق می شوند، مهربانی می كند؟ بله، می توان فرض كرد كه كسانی مورد مهر الهی قرار بگیرند، ولی تحمل آن برایشان سخت و ناگوار باشد، اما این فرض در عالم ما انسانها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طبیب و تجویز داروی تلخ برای بیمار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رحم و مهر خدا با بندگان معنای متباینی با آن چه در میان انسانهاست، پیدا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سخن به هیچ وجه تشبیه خدا با خلق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 دلیل ادعا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اولیای خدا از جنس رحمی كه مردم دارند نیست، بلكه مهر و قهرشان مانند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سخن هیچ تلقی صحیحی از عدل، فضل، مهر و قهر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درست این اصطلاحات را از كتاب خدا و سنت معصومان علیهم السلام دریافته بود، در تحلیل داستان ساختگی مولوی، اولاً مهربانی خدا را در حق آن غرق شدگان مسلم نمی پنداشت و ثانیاً در فرض مورد مهر قرار گرفتن آنان، مهربانی اولیای خدا را چیزی متفاوت از مهر انسانها به یكدیگر نمی دانست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همه مباحث گذشته – كه با ذكر آیات و روایات اثبات شد – این است كه ما بندگان به امر خداوند مؤظفیم كه در هنگام بلا و گرفتاری برای عافیت خود و عزیزانمان دعا كنیم و رفع بلا را از خداوند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توجه به رعایت نحوه صحیح دعا كردن – كه از احادیث اهل بیت علیهم السلام استفاده می شود – می توانیم مطمئن باشیم كه دعای ما برای رفع بلا به ضرر و شر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بدانیم كه چگونه باید برای عافیت خود دعا كنیم، هیچ گاه با دعایمان خود را در معرض غضب الهی قرار نمی دهیم و در نتیجه همیشه دعا </w:t>
      </w:r>
    </w:p>
    <w:p>
      <w:pPr>
        <w:pStyle w:val="BookText"/>
        <w:rPr/>
      </w:pPr>
      <w:r>
        <w:rPr>
          <w:rFonts w:ascii="IRNazanin" w:hAnsi="IRNazanin" w:eastAsia="IRNazanin"/>
          <w:color w:val="111111"/>
          <w:sz w:val="28"/>
          <w:sz w:val="28"/>
          <w:szCs w:val="28"/>
          <w:rtl w:val="true"/>
          <w:lang w:bidi="fa-IR"/>
        </w:rPr>
        <w:t xml:space="preserve">باعث تقرب ما به خداوند می شود، نه دوری از او و رفتن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راز مطلب در این است كه ملاك تقرب به خداوند، عمل كردن به رضای او و معیار دوری از خدا، مخالفت با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ممكن است عمل به آن چه مورد رضای خداست، برای ما رنج و ناراحتی داشته باشد یا این كه خوشایند و موافق میل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مخالفت با امر خدا نیز چنین است، ممكن است ناراحت كننده باشد یا باعث خوشی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ملاك تقرب به سوی خداست، نه خوشی است و نه ناراحتی، بلكه فقط و فقط عمل مطابق رضای خداوند عیار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برای ما روشن شود كه دعا كردن برای عافیت در حال بلا و گرفتاری مطابق رضای خداست، می توانیم مطمئن شویم كه همواره این دعا موجب تقرب ما به خداوند می شود و هیچ گاه با این كار مورد غضب خدا قرار نخواهیم گرفت و از او دور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خود با دیگران را در حال بلا و سختی ببینیم، وظیفه مورد رضای خداوند برای ما این است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آنها دعا كنیم، دیگر فرقی نمی كند كه آن بلا و سختی نتیجه مهر خدا باشد یا قهر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عادی نمی توانیم پشت پرده را ببینیم، لذا از عدل یا فضل خدا در مورد بلا دیدگان مطلع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وظیفه ما درخواست عافیت است كه این دعا در حقیقت درخواست رحمت از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كاری هم به نتیجه دعا نداریم، چون به هر شكل كه دعایمان مستجاب شود، گرفتار قهر و غضب خداوند نخواهیم شد</w:t>
      </w:r>
      <w:r>
        <w:rPr>
          <w:rFonts w:eastAsia="IRNazanin" w:cs="IRNazanin"/>
          <w:color w:val="111111"/>
          <w:sz w:val="28"/>
          <w:szCs w:val="28"/>
          <w:rtl w:val="true"/>
          <w:lang w:bidi="fa-IR"/>
        </w:rPr>
        <w:t xml:space="preserve">. </w:t>
      </w:r>
      <w:bookmarkStart w:id="62" w:name="pg19471_198240"/>
    </w:p>
    <w:p>
      <w:pPr>
        <w:pStyle w:val="Heading4"/>
        <w:numPr>
          <w:ilvl w:val="3"/>
          <w:numId w:val="1"/>
        </w:numPr>
        <w:rPr/>
      </w:pPr>
      <w:bookmarkStart w:id="63" w:name="__RefHeading___Toc17469845_1280447820"/>
      <w:bookmarkStart w:id="64" w:name="_Toc21"/>
      <w:bookmarkEnd w:id="62"/>
      <w:bookmarkEnd w:id="63"/>
      <w:r>
        <w:rPr>
          <w:rtl w:val="true"/>
        </w:rPr>
        <w:t xml:space="preserve">پرسشهای مفهومی از درسهای </w:t>
      </w:r>
      <w:r>
        <w:rPr/>
        <w:t>7</w:t>
      </w:r>
      <w:r>
        <w:rPr>
          <w:rtl w:val="true"/>
        </w:rPr>
        <w:t xml:space="preserve"> </w:t>
      </w:r>
      <w:r>
        <w:rPr>
          <w:rtl w:val="true"/>
        </w:rPr>
        <w:t xml:space="preserve">تا </w:t>
      </w:r>
      <w:r>
        <w:rPr/>
        <w:t>11</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منافاتی میان دعا كردن و رضا به قضای الهی به نظر می رسد؟ حل 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با ذكر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دعا لازمه رضا به قضای تشریعی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افرادی دعا نمی كنند چون در دعا كردن رایحه ای از استقلال و استغناست كه منافی با مقام فناست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طلب عافیت همیشه به خیر و صلاح انسان است؟ آیا می توان همیشه از خدا عافیت خواست؟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در برابر بیماری و مرگ فرزندانشان چه برخوردی داشتند؟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حق چون تقرب و تشبه به خدا حاصل كرده اند، مهر و قهرشان شبیه خدا شده، لذا دعا برای نجات كشتی شكستگان را فضولی در كار حق می بینند</w:t>
      </w:r>
      <w:r>
        <w:rPr>
          <w:rFonts w:eastAsia="IRNazanin" w:cs="IRNazanin"/>
          <w:color w:val="111111"/>
          <w:sz w:val="28"/>
          <w:szCs w:val="28"/>
          <w:rtl w:val="true"/>
          <w:lang w:bidi="fa-IR"/>
        </w:rPr>
        <w:t xml:space="preserve">». </w:t>
      </w:r>
      <w:bookmarkStart w:id="65" w:name="pg19471_198241"/>
    </w:p>
    <w:p>
      <w:pPr>
        <w:pStyle w:val="Heading2"/>
        <w:numPr>
          <w:ilvl w:val="1"/>
          <w:numId w:val="1"/>
        </w:numPr>
        <w:rPr/>
      </w:pPr>
      <w:bookmarkStart w:id="66" w:name="__RefHeading___Toc17469847_1280447820"/>
      <w:bookmarkStart w:id="67" w:name="_Toc22"/>
      <w:bookmarkEnd w:id="65"/>
      <w:bookmarkEnd w:id="66"/>
      <w:r>
        <w:rPr>
          <w:rtl w:val="true"/>
        </w:rPr>
        <w:t xml:space="preserve">بخش دوم </w:t>
      </w:r>
      <w:r>
        <w:rPr>
          <w:rtl w:val="true"/>
        </w:rPr>
        <w:t xml:space="preserve">: </w:t>
      </w:r>
      <w:r>
        <w:rPr>
          <w:rtl w:val="true"/>
        </w:rPr>
        <w:t>دعا در حق حضرت ولی عصر عجل الله تعالی فرجه الشریف</w:t>
      </w:r>
      <w:bookmarkEnd w:id="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7469849_1280447820"/>
      <w:bookmarkStart w:id="69" w:name="_Toc23"/>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پس از بیان آداب دعا و نیز عدم منافات آن با رضا به قضای الهی اكنون در بخش دوم می خواهیم در خصوص دعا برای وجود مقدس امام زمان علیه السلام مباحثی را طرح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همین موضوع بوده است و آن چه در بخش اول و در حلقه پیشین گذشت نیز به همین بهانه طرح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ابتدا انگیزه ها و محتواهای دعا برای امام عصر علیه السلام مطرح شده و سپس درباره ضرورت دعا برای تعجیل فرج آن حضرت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بیان آثار و فوائد دعا كردن در حق حضرت ولی عصر عجل الله تعالی فرجه پرداخته ایم</w:t>
      </w:r>
      <w:r>
        <w:rPr>
          <w:rFonts w:eastAsia="IRNazanin" w:cs="IRNazanin"/>
          <w:color w:val="111111"/>
          <w:sz w:val="28"/>
          <w:szCs w:val="28"/>
          <w:rtl w:val="true"/>
          <w:lang w:bidi="fa-IR"/>
        </w:rPr>
        <w:t xml:space="preserve">. </w:t>
      </w:r>
      <w:bookmarkStart w:id="70" w:name="pg19471_198243"/>
    </w:p>
    <w:p>
      <w:pPr>
        <w:pStyle w:val="Heading3"/>
        <w:numPr>
          <w:ilvl w:val="2"/>
          <w:numId w:val="1"/>
        </w:numPr>
        <w:rPr/>
      </w:pPr>
      <w:bookmarkStart w:id="71" w:name="__RefHeading___Toc17469851_1280447820"/>
      <w:bookmarkStart w:id="72" w:name="_Toc24"/>
      <w:bookmarkEnd w:id="70"/>
      <w:bookmarkEnd w:id="71"/>
      <w:r>
        <w:rPr>
          <w:rtl w:val="true"/>
        </w:rPr>
        <w:t>فصل اول</w:t>
      </w:r>
      <w:r>
        <w:rPr>
          <w:rtl w:val="true"/>
        </w:rPr>
        <w:t xml:space="preserve">: </w:t>
      </w:r>
      <w:r>
        <w:rPr>
          <w:rtl w:val="true"/>
        </w:rPr>
        <w:t>انگیزه ها و محتوای دعا برای امام زمان علیه السلام</w:t>
      </w:r>
      <w:bookmarkEnd w:id="72"/>
    </w:p>
    <w:p>
      <w:pPr>
        <w:pStyle w:val="Heading4"/>
        <w:numPr>
          <w:ilvl w:val="3"/>
          <w:numId w:val="1"/>
        </w:numPr>
        <w:rPr/>
      </w:pPr>
      <w:bookmarkStart w:id="73" w:name="__RefHeading___Toc17469853_1280447820"/>
      <w:bookmarkStart w:id="74" w:name="_Toc25"/>
      <w:bookmarkEnd w:id="73"/>
      <w:r>
        <w:rPr>
          <w:rtl w:val="true"/>
        </w:rPr>
        <w:t>درس دوازدهم</w:t>
      </w:r>
      <w:r>
        <w:rPr>
          <w:rtl w:val="true"/>
        </w:rPr>
        <w:t xml:space="preserve">: </w:t>
      </w:r>
      <w:r>
        <w:rPr>
          <w:rtl w:val="true"/>
        </w:rPr>
        <w:t xml:space="preserve">انگیزه های دعا </w:t>
      </w:r>
      <w:r>
        <w:rPr>
          <w:rtl w:val="true"/>
        </w:rPr>
        <w:t>(</w:t>
      </w:r>
      <w:r>
        <w:rPr/>
        <w:t>1</w:t>
      </w:r>
      <w:r>
        <w:rPr>
          <w:rtl w:val="true"/>
        </w:rPr>
        <w:t>)</w:t>
      </w:r>
      <w:bookmarkEnd w:id="74"/>
    </w:p>
    <w:p>
      <w:pPr>
        <w:pStyle w:val="BookText"/>
        <w:rPr/>
      </w:pPr>
      <w:r>
        <w:rPr>
          <w:rFonts w:ascii="IRNazanin" w:hAnsi="IRNazanin" w:eastAsia="IRNazanin"/>
          <w:color w:val="111111"/>
          <w:sz w:val="28"/>
          <w:sz w:val="28"/>
          <w:szCs w:val="28"/>
          <w:rtl w:val="true"/>
          <w:lang w:bidi="fa-IR"/>
        </w:rPr>
        <w:t>اولین بحثی كه درباره دعا در حق امام زمان علیه السلام مطرح می شود، انگیزه های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انگیزه های مختلفی را كه برای دعا در حق دیگری وجود دارد، معرفی می كنیم و سپس ك یك آنها را در مورد مولای از یاد رفته مان تطبیق می دهیم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انگیزه های دعا برای دیگری</w:t>
      </w:r>
    </w:p>
    <w:p>
      <w:pPr>
        <w:pStyle w:val="BookText"/>
        <w:rPr/>
      </w:pPr>
      <w:r>
        <w:rPr>
          <w:rFonts w:ascii="IRNazanin" w:hAnsi="IRNazanin" w:eastAsia="IRNazanin"/>
          <w:color w:val="111111"/>
          <w:sz w:val="28"/>
          <w:sz w:val="28"/>
          <w:szCs w:val="28"/>
          <w:rtl w:val="true"/>
          <w:lang w:bidi="fa-IR"/>
        </w:rPr>
        <w:t xml:space="preserve">به طور معمول دعای انسان در حق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می 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روی دلسوزی و ترحم مثل دعای پدر و</w:t>
      </w:r>
    </w:p>
    <w:p>
      <w:pPr>
        <w:pStyle w:val="BookText"/>
        <w:rPr/>
      </w:pPr>
      <w:r>
        <w:rPr>
          <w:rFonts w:ascii="IRNazanin" w:hAnsi="IRNazanin" w:eastAsia="IRNazanin"/>
          <w:color w:val="111111"/>
          <w:sz w:val="28"/>
          <w:sz w:val="28"/>
          <w:szCs w:val="28"/>
          <w:rtl w:val="true"/>
          <w:lang w:bidi="fa-IR"/>
        </w:rPr>
        <w:t>مادر در حق فرزند و دعای برادر در حق برادر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دعای فرشتگان برای زائران قبر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تلافی كردن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كسی كه به انسان نیكی نموده یا یك بدی را از او دفع كرده،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دعای شاگرد در حق معلم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وقتی كسی به انسان احسانی می كند، یكی از مراتب شكر گزاری از آن احسان كننده، دعای خیر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كسی انسان را از یك گرفتاری نجات دهد یا از رسیدن شری به او جلوگیری نماید، آن فرد عاقل فطرتاً خود را مدیون او دانسته، برایش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چون به شاگردانش احسان كرده، آنها برای تلافی كرن خیر او برایش دعا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دوختن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امید این كه خیری از دیگری به او برسد، برایش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دوم این بود كه احسانی صورت گرفته و انسان برای تلافی آن برای احسان كننده دعا می كند، ولی سومی این است كه هنوز احسانی صورت نگرفته و دعا به انگیزه چشم دوختن به احسان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قسم، دعایی است كه فقرا و مستمندان برای جلب كمك دیگران در حق آنان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فقیر وقتی می خواهد كسی را به صدقه دادن تحریك و ترغیب نماید، درباره او دعاهای خیر می كند،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خیرت بدهد، خدا سایه ات را از سر خانواده ات كم نكند، خدا عمرت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دعاهای رجاء است، یعنی چون امید دارد كه به او احسانی شود، چنین دعاهایی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نداشت، دعا هم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می كند تا مورد ترحم كسی كه در حقش دعا كرده، قرار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و اظهار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كه در حق بزرگان و اشاف و علمای بزرگ می شود، می تواند به این انگیزه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كردن در این موارد ، مصداق تعظیم و بزرگداشت كسانی است كه در حقشان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كه چنین بزرگداشتی توقع می رود، كوتاهی كردن در دعا می تواند موجب هتك حرمت و توهین به آن بزرگان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مجلسی كه برخی از علمای بزرگ حاضر هستند، تعظیم و تكریم ایشان به وسیله سخنران بجا و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كردن در این امر، مصداق بی احترامی و بی اعتنایی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انگیزه را مرحوم صاحب مكیال المكارم به مناسبت بحثی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یك انگیزه دیگر را به اینها اضافه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 انسان برای دعا در حق دیگری التماس دعای او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 از انسان می خواهد كه برایش دعا كند، وظیفه برادری ایمانی حكم می كند كه به درخواست او پاسخ مثبت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هیچ یك از انگیزه های قبلی هم نباشد، التماس دعای شخص برای این كه دیگران دعایش كنند،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انگیزه ممكن است به تنهایی یا با هم، مؤثر در دعای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یكی از آنها هست و گاهی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فرزندی به پدر یا مادرش احسان نماید، دعای آنها در حق او هم به انگیزه اول اسیت و 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روی شفقت و رحمت است هم تلافی كردن احسان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به والدین خود التماس دعا گفته باشد، انگیزه پنجم هم در دعای آنها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ممكن است دو انگیزه دیگر </w:t>
      </w:r>
    </w:p>
    <w:p>
      <w:pPr>
        <w:pStyle w:val="BookText"/>
        <w:rPr/>
      </w:pPr>
      <w:r>
        <w:rPr>
          <w:rFonts w:ascii="IRNazanin" w:hAnsi="IRNazanin" w:eastAsia="IRNazanin"/>
          <w:color w:val="111111"/>
          <w:sz w:val="28"/>
          <w:sz w:val="28"/>
          <w:szCs w:val="28"/>
          <w:rtl w:val="true"/>
          <w:lang w:bidi="fa-IR"/>
        </w:rPr>
        <w:t>هم در همین مورد وجود داشته باشد و به این ترتیب جمع بین همه آنها یا برخی از آنها در یك مورد خاص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ما دلیلی برای منحصر كردن انگیزه های دعا در این پنج عنوان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برخی انگیزه های دیگر هم در دعای انسان مؤثر باشد، ولی شاید بتوان گفت كه مهمترین انگیزه های دعاها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اهم این انگیزه ها بیان شد، باید ببینیم كدام یك از آنها بر دعای انسان در حق امام زمانش تطبیق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شفقت و رحمت برای امام زمان علیه السلام</w:t>
      </w:r>
    </w:p>
    <w:p>
      <w:pPr>
        <w:pStyle w:val="BookText"/>
        <w:rPr/>
      </w:pPr>
      <w:r>
        <w:rPr>
          <w:rFonts w:ascii="IRNazanin" w:hAnsi="IRNazanin" w:eastAsia="IRNazanin"/>
          <w:color w:val="111111"/>
          <w:sz w:val="28"/>
          <w:sz w:val="28"/>
          <w:szCs w:val="28"/>
          <w:rtl w:val="true"/>
          <w:lang w:bidi="fa-IR"/>
        </w:rPr>
        <w:t>اولین انگیزه، شفقت و رحمت دعا كننده است كه در مورد دعا در حق امام زمان علیه السلام هم مصداق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مؤلف كتاب مكیال المكارم همه موجبات رحمت و شفقت نسبت به حضرت مهدی عجل الله تعالی فرجه الشریف در وجود مقدس ایشان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برخی از آنها را كه هر كدام می توانند مستقلاً انگیزه دعا برای آن حضرت باشد، ذكر می فرماید كه مجموع آنها دوازده عنوان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حقیقی بودن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پدرش از سر شفقت و رحمت دعای خیر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خود، اهل دلسوزی و شفقت بر فرزندانش باشد، این انگیزه برای فرزند قویتر و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هشتم علیه السلام وجود مقدس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w:t>
      </w:r>
      <w:r>
        <w:rPr>
          <w:rStyle w:val="FootnoteAnchor"/>
          <w:rtl w:val="true"/>
        </w:rPr>
        <w:footnoteReference w:id="1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اهل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انگیزه در خصوص دعای مؤمنان برای پدر حقیقی خود، بسیار قوی و عمیق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واقعی بودن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چند بی ایمان به طور طبیعی و فطری برای برادرش از سر شفقت و رحمت دعای خیر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برادری، دلسوز برادر باش و پشتیبان و حمایت كننده از او، این انگیزه برای دعا در حق او پر رنگ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 رضا علیه السلام در ادامه فرمایش خود كه امام علیه السلام را معرفی می كنند،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الاخ الشفیق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شده و منظور برادری است كه گویی نیمه دیگر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كه چنان به فكر یكدیگر و دلسوز هم هستند كه هیچ گاه چیزی را منحصراً برای خود نمی خواهند، بلكه در همه امور مساوی اند، گویی دو نیمه از یك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عصر علیه السلام چنین برادری برای اهل ایمان هستند، پس جا دارد كه مؤمنان برای ایشان از روی شفقت و رحمت به صورت جدی دعا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و كم بودن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غریب و بی كس باشد و چنان كه شایسته اوست، مورد توجه و مراجعه و یاد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انسان در حقش دلسوزی و ترحم می كند و برایش دعا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كه اگر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باشیم، كسی را در روی زمین غریب تر از امام زمانمان پیدا نمی كنیم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و دوری از دوستان و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زمان غیبت از جمع دوستان و سرزمین مورد علاقه خود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w:t>
      </w:r>
    </w:p>
    <w:p>
      <w:pPr>
        <w:pStyle w:val="BookText"/>
        <w:rPr/>
      </w:pPr>
      <w:r>
        <w:rPr>
          <w:rFonts w:ascii="IRNazanin" w:hAnsi="IRNazanin" w:eastAsia="IRNazanin"/>
          <w:color w:val="111111"/>
          <w:sz w:val="28"/>
          <w:sz w:val="28"/>
          <w:szCs w:val="28"/>
          <w:rtl w:val="true"/>
          <w:lang w:bidi="fa-IR"/>
        </w:rPr>
        <w:t>كه جایگاهش در همه عالم منحصر به فرد است، از این كه در میان دوستداران خود حاضر باشد و چون دیگران در خانه و سرزمین محبوب خویش آشكارا زندگی نماید، محروم است و به خاطر رضای خداوند این عزلت و تنهایی را تحمل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شرایط، شفقت و رحمت انسان را بر نمی انگیزد كه برای چنین بزرگواری به پیشگاه الهی دعا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 بودن به خاطر غصب شدن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عصر علیه السلام هم چون اجداد بزرگوارشان غصب شده و ستمگران عالم، ایشان را از بسیاری از حقوقشان محروم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 هم موجب شفقت انسان بر ایشان می شود كه دست به دعا بلند كنند و از خدای منان باری این بزرگترین مظلوم عالم را طلب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 بودن به علت این كه پدر و اجداد و ارحام و نزدیكانش به شهادت رسیده اند و ایشان خونخواه همه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دیگری از مظلومیت مولا و سرور ماست كه پدرانشان و نزدیكانشان توسط ظالمان به ناحق كشته شده اند و منتقم خونهای همه آنها، امام زمان علیه السلام ما هستند، ولی هنوز زمان آن فرا نرسیده و اجازه این خونخواهی به ایشان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دلسوزی و رقت بر حال این بزرگوار است كه می تواند انگیزه دعا در حق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امام زمان علیه السلام كفایت می كند كه انسان بر حال ایمان شفقت و رحمت آورد و هر مؤمنی بر سایر اهل ایمان این حق را دارد كه برایش دلسوزی كنند و به فكر حال و وضع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درجه ایمانی شخص بالاتر باشد، حق او بر دیگران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كسی را در رتبه ایمانی امام علیه السلام سراغ داریم؟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دشمنان و ناتوانی دوستان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ستمگران عالم و پیروان آنها اعم از مسلمان و غیر مسلمان به خصوص كسانی كه به نام اسلام و قرآن با اهل بیت عصمت و طهارت علیهم السلام و شخص امام زمان علیه السلام دشمن هستند، متأسفانه همیشه تعداد زیادی داشته اند و در مقابل، دوستان حضرت و كسانی كه با حقوق ایشان به خوبی آشنا هستند، نسبت به گروه اول تعدادشان بسیار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كسی كه دشمنانش زیاد و دوستانش كم و ناتوان هستند، موجب شفقت و رحمت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و هم و غم زیاد ایشان به خاطر آن چه در زمان غیبت بر دوستان و شیعیان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می توان یقین كرد كه امام زمان علیه السلام به خاطر مصیبتهای شیعیان خود، زیاد غم و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جهات، ایمان ایاشن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ایمانش بالاتر باشد، غم و غصه اش به خاطر وقوع معصیت بیشتر است، به خصوص اگر دوستان و پیروان خود را مبتلا به گناه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پدر بودن ایشان است كه وقتی فرزندان خود را گرفتار می بیند، نمی تواند بی تفاوت باشد، بلكه بیش از خود فرزند ناراحت و غمناك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امام بودن ایشان است كه خود را مسئول هدایت و دستگیری خلق می داند و وقتی مشاهده می كند كه همین خلق محتاج و گرفتار چگونه از سفینه نجات و باب هدایت الهی اعراض می كنند، چقدر اندوهگین می شود؟ و بسیاری جهات دیگر در این امر مدخلیت دارد كه اینجا مجال طرح آنها نیست، ولی با كمال تأسف باید بگوییم اگر همه غم و غصه های اهل ایمان را كه به خاطر ایمان و غیرت دینی </w:t>
      </w:r>
    </w:p>
    <w:p>
      <w:pPr>
        <w:pStyle w:val="BookText"/>
        <w:rPr/>
      </w:pPr>
      <w:r>
        <w:rPr>
          <w:rFonts w:ascii="IRNazanin" w:hAnsi="IRNazanin" w:eastAsia="IRNazanin"/>
          <w:color w:val="111111"/>
          <w:sz w:val="28"/>
          <w:sz w:val="28"/>
          <w:szCs w:val="28"/>
          <w:rtl w:val="true"/>
          <w:lang w:bidi="fa-IR"/>
        </w:rPr>
        <w:t>خود متحمل می شوند، روی هم بریزیم، به اندازه ناراحتی و غم مولایمان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كه این یگانه دوران و نادره روزگار، چندین و چند سال و بلكه چندین قرن است كه چنین غمهایی را در سینه دارد، قطعاً كم و كیف آن برای هیچ یك از ما قابل درك و تصور هم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همین قدر هست كه دلهای ما را به درد آورد و رحمت و شفقت ما را برانگیزد كه برای رفع این غم و غصه ها به پیشگاه خداوند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ما ذره ای از ناراحتی های ایشان بكاهد، عبادت بسیار بزرگی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رو سیاه این سطور واقعاً در خود احساس خجالت و شرمندگی می كند كه مبادا اعمال و رفتارش موجب ازدیاد غم و غصه های امام عصر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بوده است، باید ابتدا از وجود مقدس آن عزیز به خاطر ایذاء ایشان عذرخواهی كند و با توبه واقعی خود، موجبات رفع هم و غم 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دیگران بخواهد كه برای تسكین آلام و غمهای آن سرور دعا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بودن زمان گرفتاری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مدت زمان گرفتاری مؤمنی بیشتر باشد، دلسوزی و رقت انسان بر حال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حجم عظیم گرفتاریهای حضرت، كس دیگری را سراغ داریم كه تاكنون نزدیك به دوازده قربن متحمل اینها بوده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ناشناخته بودن منزلت ایشان بین مردم و منحرف بودن آنها از مسیر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وجوه غربت عزیز و سرور ما این است كه </w:t>
      </w:r>
    </w:p>
    <w:p>
      <w:pPr>
        <w:pStyle w:val="BookText"/>
        <w:rPr/>
      </w:pPr>
      <w:r>
        <w:rPr>
          <w:rFonts w:ascii="IRNazanin" w:hAnsi="IRNazanin" w:eastAsia="IRNazanin"/>
          <w:color w:val="111111"/>
          <w:sz w:val="28"/>
          <w:sz w:val="28"/>
          <w:szCs w:val="28"/>
          <w:rtl w:val="true"/>
          <w:lang w:bidi="fa-IR"/>
        </w:rPr>
        <w:t>قدر و منزلت ایشان حتی در میان دوستانش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انحرافات عقیدتی زیادی در شناخت صحیح امام علیه السلام در میان شیعیان وجود دارد كه همین، انسان مؤمن را به حال شفقت و ترحم بر حال امام ناشناخته اش در می آرود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كوتاهی كردن مؤمنان به ایشان در پیروی و خدمتگزاری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انتظاری كه حضرت بقیة الله ارواحنا فداه از معتقدین به خود دارند، این است كه فقط در ایام نیمه شعبان به شركت در جشن میلاد یا پخش گل و شیرینی اكتفا نكنند، بلكه باید اعمال و رفتارشان گویای اقتدا به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 در صد بسیار كمی از مسلمانان كه با امام زمان خود آشنا هستند و حداقل لازم از معرفت ایشان را دارند، در عمل، بسیار بسیار از آن چه باید باشند، دورند و گاهی حتی در مراسم جشن مربوط به امام زمان علیه السلام كارهایی می كنند كه قطعاً و یقیناً دل مقدس ایشان را به درد می آورد، چه رسد به این كه در خدمت به آن حضرت بخواهند حق ایشان را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خود را بیش از هر كس در این زمینه شرمنده و مقصر می بیند و از آن مولای عزیز می خواهد كه با بزرگواری از سر تقصیراتش بگذرد و اجازه خدمت خالصانه به محضر را برای او و سایر دوستان خود صادر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دوازده عنوان را نویسنده فقیه مكیال المكارم در توضیح موجبات شفقت و رحمت بر امام عصر علیه السلام مطرح كرده و سپس افزوده اند كه اگر كسی در احوال آن بزرگوار تأمل كافی كند، بسیاری جهات دیگر از همین قبیل را پیدا می كند كه باید بر این وجوه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 كنیم كه توجه و تفطن به این امور، شایستگی و </w:t>
      </w:r>
    </w:p>
    <w:p>
      <w:pPr>
        <w:pStyle w:val="BookText"/>
        <w:rPr/>
      </w:pPr>
      <w:r>
        <w:rPr>
          <w:rFonts w:ascii="IRNazanin" w:hAnsi="IRNazanin" w:eastAsia="IRNazanin"/>
          <w:color w:val="111111"/>
          <w:sz w:val="28"/>
          <w:sz w:val="28"/>
          <w:szCs w:val="28"/>
          <w:rtl w:val="true"/>
          <w:lang w:bidi="fa-IR"/>
        </w:rPr>
        <w:t>لیاقت و معرفت عمیقی لازم دارد كه در میان عالمان هم به ندرت پیدا میشود، چه رسد به افراد جاهلی چون نگارنده حقیر كه اگر تذكرات امثال صاحب مكیال نبود، هرگز به این امر توجه نداشت و اكنون با وجود این تذكرات یا به آنها مراجعه نمی كند و یا اگر هم می خواند و می فهمد، چنان كه باید حقش را ادا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تواند با كسانی هم چون مرحوم میرزا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مكیا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احتجاج نماید و راه هر گونه عذر آوردن در تقصیر را بر ما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فرموده اند كه اگر مؤمنی با هر یك از این انگیزه ها، برای اماش با اخلاص دعا كند، فوائدی را كه دتر هر یك از این دوازده عنوان اشاره شد، درك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انگیزه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حقیقی بودن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دعا كند، ثواب نیكی كردن به پدر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واقعی بودن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دعا دعا را در او به وجود آورد، ثواب رعایت حق برادر را در راه خدا می برد و هم چنین ثواب یاری رساندن به غریب و مظلوم و نصرت مؤمن واقعی و رفع گرفتاری از گرفتار و غمگین و</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این نكته هم لازم است كه دعا به انگیزه هر كدام از این وجوه، فوائد و آثار ارزنده زیادی دارد و اگر همه اینها با هم جمع شوند، بركات فوق العاده ای خواهند داشت كه قلم، توان بیان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خدا خواست كه معرفت شایسته برای ایجاد همه این انگیزه ها را به انسان عنایت كند كه در این صورت، حال و هوا و فكر و ذكر انسان در همه لحظات زندگی اش بوی امام زمان علیه السلام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بفضله و كرمه</w:t>
      </w:r>
      <w:r>
        <w:rPr>
          <w:rFonts w:eastAsia="IRNazanin" w:cs="IRNazanin"/>
          <w:color w:val="111111"/>
          <w:sz w:val="28"/>
          <w:szCs w:val="28"/>
          <w:rtl w:val="true"/>
          <w:lang w:bidi="fa-IR"/>
        </w:rPr>
        <w:t xml:space="preserve">. </w:t>
      </w:r>
      <w:bookmarkStart w:id="75" w:name="pg19471_198253"/>
    </w:p>
    <w:p>
      <w:pPr>
        <w:pStyle w:val="Heading4"/>
        <w:numPr>
          <w:ilvl w:val="3"/>
          <w:numId w:val="1"/>
        </w:numPr>
        <w:rPr/>
      </w:pPr>
      <w:bookmarkStart w:id="76" w:name="__RefHeading___Toc17469855_1280447820"/>
      <w:bookmarkStart w:id="77" w:name="_Toc26"/>
      <w:bookmarkEnd w:id="75"/>
      <w:bookmarkEnd w:id="76"/>
      <w:r>
        <w:rPr>
          <w:rtl w:val="true"/>
        </w:rPr>
        <w:t>درس سیزدهم</w:t>
      </w:r>
      <w:r>
        <w:rPr>
          <w:rtl w:val="true"/>
        </w:rPr>
        <w:t xml:space="preserve">: </w:t>
      </w:r>
      <w:r>
        <w:rPr>
          <w:rtl w:val="true"/>
        </w:rPr>
        <w:t xml:space="preserve">انگیزه های دعا </w:t>
      </w:r>
      <w:r>
        <w:rPr>
          <w:rtl w:val="true"/>
        </w:rPr>
        <w:t>(</w:t>
      </w:r>
      <w:r>
        <w:rPr/>
        <w:t>2</w:t>
      </w:r>
      <w:r>
        <w:rPr>
          <w:rtl w:val="true"/>
        </w:rPr>
        <w:t>)</w:t>
      </w:r>
      <w:bookmarkEnd w:id="77"/>
    </w:p>
    <w:p>
      <w:pPr>
        <w:pStyle w:val="BookText"/>
        <w:rPr/>
      </w:pPr>
      <w:r>
        <w:rPr>
          <w:rFonts w:ascii="IRNazanin" w:hAnsi="IRNazanin" w:eastAsia="IRNazanin"/>
          <w:color w:val="111111"/>
          <w:sz w:val="28"/>
          <w:sz w:val="28"/>
          <w:szCs w:val="28"/>
          <w:rtl w:val="true"/>
          <w:lang w:bidi="fa-IR"/>
        </w:rPr>
        <w:t>در درس گذشته اولین انگیزه دعا برای امام عصر علیه السلام – یعنی شفقت و رحمت – را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بیان چهار انگیزه دیگر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امام عصر علیه السلام به خاطر تلافی كرن احسان ایشان</w:t>
      </w:r>
    </w:p>
    <w:p>
      <w:pPr>
        <w:pStyle w:val="BookText"/>
        <w:rPr/>
      </w:pPr>
      <w:r>
        <w:rPr>
          <w:rFonts w:ascii="IRNazanin" w:hAnsi="IRNazanin" w:eastAsia="IRNazanin"/>
          <w:color w:val="111111"/>
          <w:sz w:val="28"/>
          <w:sz w:val="28"/>
          <w:szCs w:val="28"/>
          <w:rtl w:val="true"/>
          <w:lang w:bidi="fa-IR"/>
        </w:rPr>
        <w:t>دومین انگیزه دعا در حق دیگری، تلافی كردن احسان او به دعا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می توان ضرورت دعا برای امام عصر علیه السلام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از تذكرات سازنده و ارزشمند صاحب كتاب المكیال المكارم استفاده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تذكر این است كه بدانیم همه نعمتهایی كه در اختیارمان بوده، هست و خواهد بود، به وساطت و بركت وجود آن امام همام علیه السلام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ایشان انواع و اقسام احسانها را در حق ما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مصادیق آن، </w:t>
      </w:r>
    </w:p>
    <w:p>
      <w:pPr>
        <w:pStyle w:val="BookText"/>
        <w:rPr/>
      </w:pPr>
      <w:r>
        <w:rPr>
          <w:rFonts w:ascii="IRNazanin" w:hAnsi="IRNazanin" w:eastAsia="IRNazanin"/>
          <w:color w:val="111111"/>
          <w:sz w:val="28"/>
          <w:sz w:val="28"/>
          <w:szCs w:val="28"/>
          <w:rtl w:val="true"/>
          <w:lang w:bidi="fa-IR"/>
        </w:rPr>
        <w:t>دعایی است كه در حق دوستان خود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ضمن توقیعی كه به مرحوم شیخ مفید – اعلی الله مقامه الشریف – مرقوم فرموده اند – چنین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بكیده اهل الایمان و لا یبلغ بذلك غرضه من الظلم و العدوان، لاننا من وراء حفظهم بالدعاء الذی لا یحجب عن ملك الارض و السماء فلیطمئن بذلك من اولیاءنا القلوب</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نیرنگ خود اهل ایمان را قصد می كند ولی به هدفش كه ظلم و تجاوز است نمی رسد، زیرا مادر پی محافظت از آنانیم با دعایی كه از پادشاه زمین و آسمان پوشیده نمی ماند، پس دلهای دوستان ما بر این امر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خود به جناب شیخ مفید از منافق پلیدی سخن گفته اند كه از راه مكر و نیرنگ خواسته است كه اهل ایمان را مورد ظلم و تجاوز خویش قرار دهد، ولی امام علیه السلام اطمینان داده اند كه او به هدفش نمی رسد و علت ناكامی او را دعای خود در حق مؤمنان دانسته اند، همان دعایی كه از خداوند آسمان و زمین پوشیده نمی ماند و قطعاٌ به هدف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تأكید فرموده اند كه مؤمنان، باید به این امر اطمینان كامل داشته 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اگر دعاهای خیر آن عزیز غائب از نظر نبود، مؤمنان مورد تجاوز و انواع دشمنان اعم از انس و جن قرار گرفته، نمی توانستند در دین و دنیای خود در عافیت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معنایش این نیست كه </w:t>
      </w:r>
    </w:p>
    <w:p>
      <w:pPr>
        <w:pStyle w:val="BookText"/>
        <w:rPr/>
      </w:pPr>
      <w:r>
        <w:rPr>
          <w:rFonts w:ascii="IRNazanin" w:hAnsi="IRNazanin" w:eastAsia="IRNazanin"/>
          <w:color w:val="111111"/>
          <w:sz w:val="28"/>
          <w:sz w:val="28"/>
          <w:szCs w:val="28"/>
          <w:rtl w:val="true"/>
          <w:lang w:bidi="fa-IR"/>
        </w:rPr>
        <w:t>همین درد و بلا و مصیبتی كه گریبان گیر هیچ مؤمنی در هیچ زمانی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قطعاً صحیح نیست و ما هم چنین ادعایی نداریم سنت خدای متعال بر امتحان و ابتلای خلائق است، به خصوص اهل ایمان كه مطابق قرآن و احادیث بیشتر از هر كس مورد بلا و آزمایش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در این است كه اگر می بینیم بحمد الله مؤمنانی هستند كه با وجود این كه ناشكری و معصیت در بین ایشان كم نیست، می توانند ایمان و معرفت خود را حفظ كنند و به طور نسبی در امنیت و عافیت خوبی به سر ببرند، همین نعمت را به بركت دعاهای حضرت ولی عصر علیه السلام دارا هستند و گرنه، اگر قرار بود اهل ایمان به تناسب كوتاهی های خود، به گرفتاری و مصیبت مبتلا می شدند، آن وقت در صد زیادی از ایشان به بدبختی و فلاكت و بیچارگی دینی و دنیوی دچار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سخنان خود امام زمان علیه السلام است كه در یكی از توقیعات شریف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مهملین لمراعاتكم و لا ناسین لذكركم و لولا ذلك لنزل بكم اللاواء او اصطلمكم الاعداء</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همانا ما در محافظت و توجه به شما اهمال نمی كنیم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فراموش نمی كنیم و اگر چنین نبود، بلاهای سخت بر سر شما فرو می آمد یا دشمنان شما را ریشه كن می كردند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به طور كلی فرموده اند كه اگر مراقبت و محافظت و توجه این پدر عزیز امت نبود، یا شیعیان به سختی های بزرگ گرفتار می شدند و یا </w:t>
      </w:r>
    </w:p>
    <w:p>
      <w:pPr>
        <w:pStyle w:val="BookText"/>
        <w:rPr/>
      </w:pPr>
      <w:r>
        <w:rPr>
          <w:rFonts w:ascii="IRNazanin" w:hAnsi="IRNazanin" w:eastAsia="IRNazanin"/>
          <w:color w:val="111111"/>
          <w:sz w:val="28"/>
          <w:sz w:val="28"/>
          <w:szCs w:val="28"/>
          <w:rtl w:val="true"/>
          <w:lang w:bidi="fa-IR"/>
        </w:rPr>
        <w:t>دشمنان ریشه آنها بر می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قدر امنیت و سلامت و عافیت كه برای شیعیان در زمان غیبت آقایشان در سطح دنیا وجود دارد، به بركت عنایات و توجهات مولایشان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خود آقا و امام علیه السلام باید مطمئن باشیم كه دعاهای مستجاب ایشان بدرقه راهمان هست و این تنها یكی از احسانهای آن عزیز در حق دوستانشان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دیگر از مصادیق احسان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خطاها و گناهان خود، این قدر بی معرفتی و ناشكری می كنیم كه جا دارد امام علیه السلام با ما قهر و بی اعتنایی كنند، اما حلم و بردباری می ورزند و باز هم ما را تحویل می گیرند و از خودشان طردمان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دیگر آن بزرگوار، افاضات علمی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نعمتهای مادی و هم معنوی افاضه امام علیه السلام بر ماست و یكی از بزرگترین این نعمتها، الطاف علمی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داشته باشیم كه اگر علوم و معارف الهی و صحیحی به ما می رسد، لطف امام عصر علیه السلام در حق ماست كه جد شریفشان حضرت زین العابدین علیه السلام در تشریح این مطلب به ابوحمزه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یقسم فی ذلك الوقت ارزاق العباد و علی ایدینا یجریها</w:t>
      </w:r>
      <w:r>
        <w:rPr>
          <w:rFonts w:eastAsia="IRNazanin" w:cs="IRNazanin"/>
          <w:color w:val="111111"/>
          <w:sz w:val="28"/>
          <w:szCs w:val="28"/>
          <w:rtl w:val="true"/>
          <w:lang w:bidi="fa-IR"/>
        </w:rPr>
        <w:t>.</w:t>
      </w:r>
      <w:r>
        <w:rPr>
          <w:rStyle w:val="FootnoteAnchor"/>
          <w:rtl w:val="true"/>
        </w:rPr>
        <w:footnoteReference w:id="13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بندگان را تقسیم می كنند و آنها را به دست ما جاری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روزیهایی كه به دست امام علیه السلام جاری می شود، هم مادی است و هم معنوی و علوم و معارف نیز یكی از همین روزیهاست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احسان امام علیه السلام به ما، شفاعت ایشان در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فقط در قیامت نیست، بلكه در دنیا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ایشان را برای حوائج مادی و معنوی خود واسطه قرار می دهیم و به وساطت ایشان حاجتهایمان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مصداق احسان حضرت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دفع دشمنان، حلم، افاضات علمی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نمونه ذكر شد و گرنه، به تعبیر نویسنده كتاب مكیال المكارم، زبان از بیان همه احسانهای ایشان عاجز و قلم از نوشتن آن، قاصر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تذكر این الطاف باید به این دو آیه كریمه قرآن توجه كنیم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رَ‌بِّكُمَا تُكَذِّبَانِ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كتاب مكیال المكارم پس از ذكر این آیات شریفه، تذكرات بجایی آمده است كه ما ترجمه آن را عیناً نقل می كنیم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كسی كه قدرت تلافی كردن نعمتهای مولایت را – كه آن چه آرزویت بوده به تو احسان فرموده – نداری، آیا قدر این را هم نداری كه لحظاتی از ساعات شب یا روزت را – كه بدون اختیار تو می گذرد – به دعا برای صاحب الزمان علیه السلام اختصاص </w:t>
      </w:r>
    </w:p>
    <w:p>
      <w:pPr>
        <w:pStyle w:val="BookText"/>
        <w:rPr/>
      </w:pPr>
      <w:r>
        <w:rPr>
          <w:rFonts w:ascii="IRNazanin" w:hAnsi="IRNazanin" w:eastAsia="IRNazanin"/>
          <w:color w:val="111111"/>
          <w:sz w:val="28"/>
          <w:sz w:val="28"/>
          <w:szCs w:val="28"/>
          <w:rtl w:val="true"/>
          <w:lang w:bidi="fa-IR"/>
        </w:rPr>
        <w:t>بدهی؟ به همان كسی كه انواع نعمتها را عطایت كرده و به صورتهای مختلفی كه قابل شمارش و توصیف نیست، احسانت نموده است، بلكه در تمام عمرت آن چه به دست می آوری، نعمتی است از نعمتهای خداوند كه به واسطه ایشان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نشانگر كمال توجه و قدرشناسی نویسنده آن است كه این طور دلسوزانه فرد غافل از امام عصر علیه السلام را خطاب می كند و به او توجه می دهد كه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تلافی كردن احسانهای امامت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فراموشت نشود كه روزی تمنا می كردی كه جزء دوستان و دلسوختگان آن حضرت باشی و در زمره دلدادگان به ایشان قرار بگیری، حال ببین كه به لطف و عنایت خود آن بزرگوار لذت محبت و انس با ایشان را حس كرده ای و اگر قدر نعمت بدانی، معرفت و محبت ایشان را با هیچ یك از نعمتهای دنیوی تعویض نمی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كم ایشان است؟ آیا در خود لیاقت این همه نعمت را می دیدی؟ آیا عقلت به این گونه الطاف معنوی كه اكنون نصیبت شده، می رسید؟ اینها و امثال اینها همه و همه به بركت مولایت به تو عطا شده است، آیا تلافی احسانهای آن بزرگوار اقتضا نمی كند كه در شبانه روز لحظاتی را به دعا كردن در حق این ولی نعمتهایت اختصاص دهی؟ آیا این مقدار قدرشناسی هم در وجودت نیست؟ اینجاست كه آن عارف واقعی به امام علیه السلام، از این همه ناسپاسی دوستانش به ستوه می آید و بر من غافل نهیب می زند و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چقدر جفاكاری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جفاكاری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قلبت از آن چه به گوشت رساندیم، تكان نخورد و زبانت برای دعا در حق مولایت </w:t>
      </w:r>
    </w:p>
    <w:p>
      <w:pPr>
        <w:pStyle w:val="BookText"/>
        <w:rPr/>
      </w:pPr>
      <w:r>
        <w:rPr>
          <w:rFonts w:ascii="IRNazanin" w:hAnsi="IRNazanin" w:eastAsia="IRNazanin"/>
          <w:color w:val="111111"/>
          <w:sz w:val="28"/>
          <w:sz w:val="28"/>
          <w:szCs w:val="28"/>
          <w:rtl w:val="true"/>
          <w:lang w:bidi="fa-IR"/>
        </w:rPr>
        <w:t>به حركت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 و بایست و آرزوهای طولانی واهی را از مقابل دیدگانت دور كن و بدان كه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خود دروغ نمی گوید و وظیفه ما جز ابلاغ نیست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اینها سفارشهای مهمی است از زبان كسی كه به قول خودش جلو می رود و خاضعانه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پیشاپیش می رود، به اهل خود دروغ نمی گوید، یعنی آنها كه خالصانه این نصیحتها را می كنند، جز خیر اهل خود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باور كنیم كه آنها كه راه را بلد هستند، به ما دروغ نمی گویند و صادقانه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حق امام عصر علیه السلام از روی امید به احسان ایشان</w:t>
      </w:r>
    </w:p>
    <w:p>
      <w:pPr>
        <w:pStyle w:val="BookText"/>
        <w:rPr/>
      </w:pPr>
      <w:r>
        <w:rPr>
          <w:rFonts w:ascii="IRNazanin" w:hAnsi="IRNazanin" w:eastAsia="IRNazanin"/>
          <w:color w:val="111111"/>
          <w:sz w:val="28"/>
          <w:sz w:val="28"/>
          <w:szCs w:val="28"/>
          <w:rtl w:val="true"/>
          <w:lang w:bidi="fa-IR"/>
        </w:rPr>
        <w:t>یكی از انگیزه های دعا در حق دیگری این است كه به این وسیله توجه و احسان او را به سوی خود جلب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كه برای این نوع دعا بیان شد، فقیری است كه به خاطر جلب صدقه دیگری در حقش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كه ما نسبت به امام عصر علیه السلام از هر گدایی محتاج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ذره ای از الطاف بیكران حضرت را به دوستانش چشیده باشد، دیگر در خانه ایشان را رها نمی كند و با هر وسیله ای از جمله دعا در حق ایشان، خواهان جلب توجه و تصدق ایشان می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لطیفی را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تذكر داده اند كه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ما در حق امام عصر علیه السلام از باب هدیه ای است كه یك شخص حقیر فقیر به یك پادشاه بزرگ گرانقدر تقدیم می كند و بدون شك این كار نشانگر نیاز این فقیر به عطا و پاداش آن سلطان بزرگ است و این عادتی است كه بردگان نسبت به ارباب خود و هر فرد دانی نسبت به عالی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مقام تمثیل می توانیم موری را ذكر كنیم كه در روز عید، ران ملخی را به حضرت سلیمان علیه السلام تقدیم كرد، سپس چون خودش می دانست كه هدیه اش در مقایسه با سایر هدایا بی ارزش است، این عبارت را بر لب زمزمه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الهدایا علی مقدار مهدیها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همانا هدیه ها به قدر و منزلت هدیه كننده اش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جملات حكیمانه ای است كه بنا به نقل، به زبان مورچه ای جاری شده و درس بزرگی است برای كسانی كه می خواهند به طریقی ارادت و محبت خود را به مولایشان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 در حق امام زمان علیه السلام توفیقی است برای شخص دعا كننده و نشانه احتیاج اوست به كرم و لطف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چشم به احسان آن كریم دوخته است، با دعاهای خود در حق آن بزرگوار می خواهد به ایشان عرض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دوستداران و ارادتمندان شما هستم، بنابراین بی لیاقتی من باعث نشود تا از لطف و كرم خویش دورم كنید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وقتی حضرت یوسف صدیق علیه السلام را برای فروختن به بازار </w:t>
      </w:r>
    </w:p>
    <w:p>
      <w:pPr>
        <w:pStyle w:val="BookText"/>
        <w:rPr/>
      </w:pPr>
      <w:r>
        <w:rPr>
          <w:rFonts w:ascii="IRNazanin" w:hAnsi="IRNazanin" w:eastAsia="IRNazanin"/>
          <w:color w:val="111111"/>
          <w:sz w:val="28"/>
          <w:sz w:val="28"/>
          <w:szCs w:val="28"/>
          <w:rtl w:val="true"/>
          <w:lang w:bidi="fa-IR"/>
        </w:rPr>
        <w:t>بردگان آوردند، هر كس به اندازه وضع و توانایی خود، طالب خرید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دیدند كه با یك كلاف نخ در آن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كه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می خواهی او را بخری؟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كلاف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با این كلاف یوسف را به تو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نمی دهند، اما می خواهم وقتی خریداران یوسف را می شمرند، مرا هم جزء آنان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هر چند كه مدرك و منبع موثقی ندارد، ولی آموزه خوبی برای دوستداران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 زیبایی آن پیرزن به همه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كه ما چیزی نداریم كه بتوانیم به خاطر آن، لیاقت دوستی و خدمتگزاری امام عصر علیه السلام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از آن كلاف نخ هم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پیرزن در این بود كه خود و بضاعت مزجاتش را كمتر از این می دید كه در خور آقایی هم چون یوسف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باور داشته باشیم كه هر چند گاه گاهی به عرض خدمتی به محضر مولایمان سعادتمند شده ایم، هر چه هست، لطف و كرم ایشان است و از جانب ما جز كوتاهی و عرض تقصیر، هیچ 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دعای ما در حق آن بزرگوار به هیچ وجه قابل ایشان نیست و به قدر و اندازه ناچیز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دعای خود در حق اماممان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كه بسیاری از مسلمانان و حتی شیعیان، ولی نعمت خود را فراموش كردند و با پنهانی اش، خودش را هم كنار گذاشتند و از یاد بردند، ما جزء كسانی نبودیم كه به این مقدار كفران </w:t>
      </w:r>
    </w:p>
    <w:p>
      <w:pPr>
        <w:pStyle w:val="BookText"/>
        <w:rPr/>
      </w:pPr>
      <w:r>
        <w:rPr>
          <w:rFonts w:ascii="IRNazanin" w:hAnsi="IRNazanin" w:eastAsia="IRNazanin"/>
          <w:color w:val="111111"/>
          <w:sz w:val="28"/>
          <w:sz w:val="28"/>
          <w:szCs w:val="28"/>
          <w:rtl w:val="true"/>
          <w:lang w:bidi="fa-IR"/>
        </w:rPr>
        <w:t>نعمت كنیم و لذا چشم به كرم و احسان مولایمان دوخته ایم تا با لطفش –نه به خاطر استحقاق ما كه استحقاقی در كار نیست – ما را جزء خریدارانش بپذیرد و از درگاهش مردودمان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امام زمان علیه السلام به انگیزه تعظیم و تجلیل ایشان</w:t>
      </w:r>
    </w:p>
    <w:p>
      <w:pPr>
        <w:pStyle w:val="BookText"/>
        <w:rPr/>
      </w:pPr>
      <w:r>
        <w:rPr>
          <w:rFonts w:ascii="IRNazanin" w:hAnsi="IRNazanin" w:eastAsia="IRNazanin"/>
          <w:color w:val="111111"/>
          <w:sz w:val="28"/>
          <w:sz w:val="28"/>
          <w:szCs w:val="28"/>
          <w:rtl w:val="true"/>
          <w:lang w:bidi="fa-IR"/>
        </w:rPr>
        <w:t>اگر هیچ یك از انگیزه های قبلی برای دعا در حق امام زمان علیه السلام نباشد، صرف تعظیم و بزرگداشت ایشان ایجاب می كند كه برایشان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تجلیل از این بزرگوار از بهترین مصادیق عبادت و بندگی خدا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مرحوم صاحب مكیال تذكرات مفید و سازنده ای داده اند،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كسی را می شناسی كه قدر و منزلتش از ایشان بالاتر و بلند مرتبه و كریم النفس تر و بزرگوارتر و آبرومندتر و مسن تر و احسانش بیشتر و علمش برتر و حلمش عظیم تر و كمالاتش بیشتر و جلال و هیمنه اش بالاتر و زیباتر از مولایت صاحب الزمان عجل الله تعالی فرجه و الظهوره باشد؟</w:t>
      </w:r>
    </w:p>
    <w:p>
      <w:pPr>
        <w:pStyle w:val="BookText"/>
        <w:rPr/>
      </w:pPr>
      <w:r>
        <w:rPr>
          <w:rFonts w:ascii="IRNazanin" w:hAnsi="IRNazanin" w:eastAsia="IRNazanin"/>
          <w:color w:val="111111"/>
          <w:sz w:val="28"/>
          <w:sz w:val="28"/>
          <w:szCs w:val="28"/>
          <w:rtl w:val="true"/>
          <w:lang w:bidi="fa-IR"/>
        </w:rPr>
        <w:t>اگر كسی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و احمق هستی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لا ترجون لله وقاراً</w:t>
      </w:r>
      <w:r>
        <w:rPr>
          <w:rFonts w:eastAsia="IRNazanin" w:cs="IRNazanin"/>
          <w:color w:val="111111"/>
          <w:sz w:val="28"/>
          <w:szCs w:val="28"/>
          <w:rtl w:val="true"/>
          <w:lang w:bidi="fa-IR"/>
        </w:rPr>
        <w:t>».</w:t>
      </w:r>
      <w:r>
        <w:rPr>
          <w:rStyle w:val="FootnoteAnchor"/>
          <w:rtl w:val="true"/>
        </w:rPr>
        <w:footnoteReference w:id="14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حرمت خداوند را نگه نمی دارید؟ مگر فرمایش پیامبر صلی الله علیه و آله را نشنیده ای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بزرگداشت خدا، احترام گذاشتن به مسلمان سپید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تجلیل بزرگترها و </w:t>
      </w:r>
    </w:p>
    <w:p>
      <w:pPr>
        <w:pStyle w:val="BookText"/>
        <w:rPr/>
      </w:pPr>
      <w:r>
        <w:rPr>
          <w:rFonts w:ascii="IRNazanin" w:hAnsi="IRNazanin" w:eastAsia="IRNazanin"/>
          <w:color w:val="111111"/>
          <w:sz w:val="28"/>
          <w:sz w:val="28"/>
          <w:szCs w:val="28"/>
          <w:rtl w:val="true"/>
          <w:lang w:bidi="fa-IR"/>
        </w:rPr>
        <w:t>سن و سال دارهای مسلمان چنین فضیلتی دارد، پس چه كسی می تواند فضیلت عملی را بیان كند كه با انجام آن تجلیل از بهترین مشایخ مسلمان و آقا و امام و عالم ترین ایشان حاصل می شود؟ همان بزرگواری كه قلم از توصیف ایشان عاجز است و خداوند هر زمان بخواهد او را برای آشكار كردن عدل خود، ظاهر می فرماید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پس از بیان این تذكرات، بحث زیبایی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ما خلاصه و عصاره آن را در اینجا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ایشان این است كه همه عالم هستی محضر امام عصر علیه السلام است و همان طور كه دعا برای بزرگان وقتی در محضر ایشان باشیم، مصداق بزرگداشت و اظهار فروتنی نسبت به آنان است، پس دعا در حق امام علیه السلام نیز از مصادیق تعظیم و تجلیل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در هر مكان و موقعیتی باید در انجام این امر مقدس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این كه همه اقطار عالم، محضر امام زمان علیه السلام می باشد، احادیث متعددی را ذكر كرده اند تا اثبات كنند كه هر چند ایشان از دیدگان مردم در ظاهر پنهان هستند، ولی در دلهای ایشان حضور دارند و بر همه خلایق در هر جای عالم كه باشند، شاهد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اعتقادات شیعه مسلم و قطعی است و ما دراین جا به ذكر دو حدیث اكتفا می كنیم</w:t>
      </w:r>
      <w:r>
        <w:rPr>
          <w:rFonts w:eastAsia="IRNazanin" w:cs="IRNazanin"/>
          <w:color w:val="111111"/>
          <w:sz w:val="28"/>
          <w:szCs w:val="28"/>
          <w:rtl w:val="true"/>
          <w:lang w:bidi="fa-IR"/>
        </w:rPr>
        <w:t>.</w:t>
      </w:r>
      <w:r>
        <w:rPr>
          <w:rStyle w:val="FootnoteAnchor"/>
          <w:rtl w:val="true"/>
        </w:rPr>
        <w:footnoteReference w:id="14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از امام جعفر صادق علیه السلام است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الدنیا تمثل للامام فی فلقمة الجوز فما تعرض لشیء منها و انه لیتناولها من اطرافها كما یتناول احدكم من فوق مائدته ما یشاء فلا یعزب عنه منها شیء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همانا دنیا برای امام علیه السلام در نصف گردو تمثل یافت ولی متعرض چیزی از آن نشد و او از این طرف و آن طرف دنیا بر می دارد، همان طور كه یكی از شما از روی سفره اش آن چه را می خواهد،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امام علیه السلام بر همه اطراف دنیا چنان است كه از آن – هم چون ما كه از سفره غذا بر می داریم – هر چه می خواهد، به سادگی بر می دارد و استفاده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از امام موسی بن جعفر علیهما السلام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منزلة الامام فی الارض بمنزلة القمر فی السماء و فی موضعة هو مطلع علی جمیع الاشیاء كلها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جز این نیست كه جایگاه امام علیه السلام در زمین به منزله ماه در آسمان است و او در جایگاه خود از همه اشیاء مطلع و آگاه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ماه در آسمان در جایگاه بلندی است كه بر همه زمین اشراف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علیه السلام نیز چنین است و از منظری بالا بر همه زمین می نگرد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 پذیرفت كه شرق و غرب عالم محضر امام عصر علیه السلام است و احاطه ایشان بر انسانها و اعمالشان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به این واقعیت یقین </w:t>
      </w:r>
    </w:p>
    <w:p>
      <w:pPr>
        <w:pStyle w:val="BookText"/>
        <w:rPr/>
      </w:pPr>
      <w:r>
        <w:rPr>
          <w:rFonts w:ascii="IRNazanin" w:hAnsi="IRNazanin" w:eastAsia="IRNazanin"/>
          <w:color w:val="111111"/>
          <w:sz w:val="28"/>
          <w:sz w:val="28"/>
          <w:szCs w:val="28"/>
          <w:rtl w:val="true"/>
          <w:lang w:bidi="fa-IR"/>
        </w:rPr>
        <w:t>پیدا كند و با لطف و عنایت حضرت، وجدانی اش شود، آن گاه در او انگیزه تجلیل و بزرگداشت ایشان برای دعا در حقشان ایجاد می شود و در حالی كه خود را در محضر آن امام علیه السلام احساس می كند، در حقش دعا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انسان در حال زیارت امام زمان علیه السلام و دعا برای ایشان به این حقیقت توجه كند كه در حضور ایشان ایستاده، و مشغول زیارت یا دعاست، معنویت و لذت خاصی در قلب خود احساس می كند و حال بهتری در دعا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كه در حضور یك بزرگی به قصد تجلیل و تعظیم از ایشان می شود، بسیار شیرین و دلنشین است و اگر این انگیزه با انگیزه های قبلی جمع شود، اتصال روحی قویتری در حال دعا پیدا می كند كه خود، زمینه استجابت آن را بیشتر فراهم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حق ولی عصر علیه السلام در پاسخ به التماس دعای ایشان</w:t>
      </w:r>
    </w:p>
    <w:p>
      <w:pPr>
        <w:pStyle w:val="BookText"/>
        <w:rPr/>
      </w:pPr>
      <w:r>
        <w:rPr>
          <w:rFonts w:ascii="IRNazanin" w:hAnsi="IRNazanin" w:eastAsia="IRNazanin"/>
          <w:color w:val="111111"/>
          <w:sz w:val="28"/>
          <w:sz w:val="28"/>
          <w:szCs w:val="28"/>
          <w:rtl w:val="true"/>
          <w:lang w:bidi="fa-IR"/>
        </w:rPr>
        <w:t>یكی از انگیزه های دعا برای دیگری می تواند در خواست خود او باشد و این امر در مورد دعا برای حضرت ولی عصر علیه السلام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شواهد نقلی بر این مطلب را مرحوم شیخ صدوق به این صورت نقل فرموده كه كسی از امام صادق علیه السلام سؤال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نماز واجب خود را با تكلف به گریه می آورد تا این كه گریه اش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قرة عین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ذلك فاذكرونی عنده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قسم به خدا چشم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حالی پیدا شد، مرا در آن حالت یاد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حلقه پیشین یكی از آداب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یعنی وقتی انسان به طور معمول گریه اش نمی گیرد، با زحمت و تكلف خود را به حال گریه در می آورد، مثلاً با یاد كردن از مصیبتهای شخصی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كار نه تنها اشكالی ندارد، بلكه مورد تأیید و تأكید اهل بیت علیهم السلام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كار در ضمن خواندن نماز واجب باشد، به فرموده امام صادق علیه السلام باعث چشم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ما در حدیث فوق این است كه امام علیه السلام پس از تأیید و تصویب كلی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واجب، به سؤال كننده فرمودند كه اگر چنین حالی پیدا شد، در همان وقت، ایشان را یاد كند و قطعاً یكی از آثار و نشانه های یاد كردن از امام علیه السلام دعا در حق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كه از حدیث شریف می گیریم، این است كه به قول مرحوم سید محمد تقی اصفهانی، امر امام صادق علیه السلام به آن شخص به این جهت بوده كه ایشان امام زمان او و صاحب حق بر او بودند، پس خوب است كه هر مرد و زن مؤمنی به این امر نسبت به امام زمان خویش عمل نماید تا حق آن حضرت را با قلب و زبان خود ادا كرده باشد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كنیم كه امام معصوم علیه السلام خود از شیعه اش می خواهد كه در حالات معنوی اش به یاد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كه همه دوستان امام عصر علیه السلام به خواسته ایشان ترتیب اثر داده، در حالات خوش معنوی خود – به خصوص در ضمن نماز و بعد از آن – امامشان را یاد كنند و برای وجود مباركشان دعا نمایند</w:t>
      </w:r>
      <w:r>
        <w:rPr>
          <w:rFonts w:eastAsia="IRNazanin" w:cs="IRNazanin"/>
          <w:color w:val="111111"/>
          <w:sz w:val="28"/>
          <w:szCs w:val="28"/>
          <w:rtl w:val="true"/>
          <w:lang w:bidi="fa-IR"/>
        </w:rPr>
        <w:t xml:space="preserve">. </w:t>
      </w:r>
      <w:bookmarkStart w:id="78" w:name="pg19471_198267"/>
    </w:p>
    <w:p>
      <w:pPr>
        <w:pStyle w:val="Heading4"/>
        <w:numPr>
          <w:ilvl w:val="3"/>
          <w:numId w:val="1"/>
        </w:numPr>
        <w:rPr/>
      </w:pPr>
      <w:bookmarkStart w:id="79" w:name="__RefHeading___Toc17469857_1280447820"/>
      <w:bookmarkStart w:id="80" w:name="_Toc27"/>
      <w:bookmarkEnd w:id="78"/>
      <w:bookmarkEnd w:id="79"/>
      <w:r>
        <w:rPr>
          <w:rtl w:val="true"/>
        </w:rPr>
        <w:t>درس چهاردهم</w:t>
      </w:r>
      <w:r>
        <w:rPr>
          <w:rtl w:val="true"/>
        </w:rPr>
        <w:t xml:space="preserve">: </w:t>
      </w:r>
      <w:r>
        <w:rPr>
          <w:rtl w:val="true"/>
        </w:rPr>
        <w:t>برخی مضامین دعا برای امام عصر علیه السلام</w:t>
      </w:r>
      <w:bookmarkEnd w:id="80"/>
    </w:p>
    <w:p>
      <w:pPr>
        <w:pStyle w:val="BookText"/>
        <w:rPr/>
      </w:pPr>
      <w:r>
        <w:rPr>
          <w:rFonts w:ascii="IRNazanin" w:hAnsi="IRNazanin" w:eastAsia="IRNazanin"/>
          <w:color w:val="111111"/>
          <w:sz w:val="28"/>
          <w:sz w:val="28"/>
          <w:szCs w:val="28"/>
          <w:rtl w:val="true"/>
          <w:lang w:bidi="fa-IR"/>
        </w:rPr>
        <w:t>در دو درس گذشته اهم انگیزه های دعا برای امام عصر علیه السلام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است در حد اشاره، به محتوای دعا برای ایشان 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دعاهای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علیه السلام آمده، نشان می دهد كه انواع دعا در حق ایشان با مضامین متنوع و مختلف، مطلوب و محبوب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دفع شرور از امام زمان علیه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می توانیم به دعایی كه حضرت امام رضا علیه السلام به یونس بن عبدالرحمن تعلیم كرده اند، اشاره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فرموده اند كه این دعا در حق حضرت ولی عصر علیه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دعا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ولیك و خلیفتك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مضامین آن متنوع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دفع شرور از وجود مقدس آن امام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كه شری به ایشان نرسد و حضرتش از انواع و اقسام بلایا مصون و محفوظ بمانند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جهت حفظ امام علیه السلام</w:t>
      </w:r>
    </w:p>
    <w:p>
      <w:pPr>
        <w:pStyle w:val="BookText"/>
        <w:rPr/>
      </w:pPr>
      <w:r>
        <w:rPr>
          <w:rFonts w:ascii="IRNazanin" w:hAnsi="IRNazanin" w:eastAsia="IRNazanin"/>
          <w:color w:val="111111"/>
          <w:sz w:val="28"/>
          <w:sz w:val="28"/>
          <w:szCs w:val="28"/>
          <w:rtl w:val="true"/>
          <w:lang w:bidi="fa-IR"/>
        </w:rPr>
        <w:t>در ادامه همان دعا به زبان دیگری برای ایشان طلب عافیت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احفظه من بین یدیه و من خلفه و عن یمینه و عن شماله و من فوقه و من تحته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معنای این عبارت این است كه خداوند امام علیه السلام را از پیش رو و پشت سر وراست و چپ و بالا و پایین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كنیم كه ایشان از شش جانب در پناه خداوند حفظ شوند، در واقع سلامت و عافیت كامل حضرت را از گزند هر آفتی طلب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محافظت فقظ شامل حفظ جسمانی و مادی نیست، بلكه شامل حفظ شئون معنوی و مقامات الهی ایشان 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دعا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واحفظ فیه رسولك و آباءه ائمتك و دعائم دینك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حفظ رسول گرامی صلی الله علیه و آله و ائمه اطهار علیهم السلام در وجود مقدس امام عصر علیه السلام این است كه ایشان وارث حقیقی و جامع همه كمالات پیامبر صلی الله علیه و آله و جانشینانش علیهم السلام هستند، بنابراین از خدا می خواهیم كه شئوون آن بزرگواران را در این تنها باقیمانده خاندان عصمت و طهارت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ایشان حفظ همه آنها و مقامات و كمالاتشان می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دیگری كه در دعا برای حفظ آن حضرت می تواند مدنظر باشد، این است كه خداوند وجود مقدس حضرت بقیة الله ارواحنا فداه را برای انجام رسالت بی نظیری كه بر عهده اش گذاشته شده،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آخرین وصی حضرت خاتم الانبیاء صلی الله علیه و آله متحمل </w:t>
      </w:r>
    </w:p>
    <w:p>
      <w:pPr>
        <w:pStyle w:val="BookText"/>
        <w:rPr/>
      </w:pPr>
      <w:r>
        <w:rPr>
          <w:rFonts w:ascii="IRNazanin" w:hAnsi="IRNazanin" w:eastAsia="IRNazanin"/>
          <w:color w:val="111111"/>
          <w:sz w:val="28"/>
          <w:sz w:val="28"/>
          <w:szCs w:val="28"/>
          <w:rtl w:val="true"/>
          <w:lang w:bidi="fa-IR"/>
        </w:rPr>
        <w:t>شده و قرار است كه با ظهور خود به طور كامل ادا نماید، مسئولیت و رسالت بسیار بسیار بزرگی است كه برای حسن انجام آن، عنایت خاص و ویژه الهی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 خواهیم ایشان را برای تحمل این بار سنگین در حال غیبت و ظهور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كشیدن ودایع بزرگ امامت، هم در زمان غیبت – كه به امر خداوند بدون آشكار شدن علنی برای مردم است – بسیار سنگین می باشد و هم در هنگامه ظهور كه امیدها و آرزوهای همه انبیا و اولیای الهی را از ابتدای خلقت حضرت آدم علیه السلام بر روی زمین محقق خواهد فرمود و هر دوی اینها نیاز به حفظ و مراقبت ویژه خداوند از این تنها ولی حی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دوستان و علیه دشمنان امام علیه السلام</w:t>
      </w:r>
    </w:p>
    <w:p>
      <w:pPr>
        <w:pStyle w:val="BookText"/>
        <w:rPr/>
      </w:pPr>
      <w:r>
        <w:rPr>
          <w:rFonts w:ascii="IRNazanin" w:hAnsi="IRNazanin" w:eastAsia="IRNazanin"/>
          <w:color w:val="111111"/>
          <w:sz w:val="28"/>
          <w:sz w:val="28"/>
          <w:szCs w:val="28"/>
          <w:rtl w:val="true"/>
          <w:lang w:bidi="fa-IR"/>
        </w:rPr>
        <w:t>قسمت بعدی دعای مذكور، مربوط به دوستان و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 من والاه و عاد من عاداه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خواهیم كه با دوستان امام زمان علیه السلام دوستی و با دشمنان ایشان دشمنی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دعا در حق خود امام عصر علیه السلام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دوستان حضرت را دوست بدارد و آنها را در جهت پیشبرد اهداف مقدس ولیش یاری فرماید، در حقیقت خود امام علیه السلام را یاری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دشمنان حضرت را دشمن بدارد و آنان را خوار و ذلیل نماید، در واقع شر آنان را از وجود امام علیه السلام دور ساخته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شادی امام علیه السلام به خاطر رعیتش</w:t>
      </w:r>
    </w:p>
    <w:p>
      <w:pPr>
        <w:pStyle w:val="BookText"/>
        <w:rPr/>
      </w:pPr>
      <w:r>
        <w:rPr>
          <w:rFonts w:ascii="IRNazanin" w:hAnsi="IRNazanin" w:eastAsia="IRNazanin"/>
          <w:color w:val="111111"/>
          <w:sz w:val="28"/>
          <w:sz w:val="28"/>
          <w:szCs w:val="28"/>
          <w:rtl w:val="true"/>
          <w:lang w:bidi="fa-IR"/>
        </w:rPr>
        <w:t>یكی دیگر از قسمتهای این عای مبارك، عبارت زیبای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اعطه فی نفسه و اهله و ولده و ذریته و امته و جمیع رعیته ما تقر به عینه و تسر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در مورد خود وجود مقدس امام علیه السلام و نزدیكان و فرزندان و نسل و امت ایشان نیز همه كسانی كه رعیت آن حضرت هستند، آن چیزهایی را كه باعث چشم روشنی و شادمانی ایشان می گردد، به حضرتش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دعای جامع و زیبایی است، هم بهترین دعا در حق نزدیكان و فرزندان و امت امام علیه السلام است و هم طلب یكی از بهترین خیرات برای خود آن عزیز مانند این است كه برای یك پدر دعا كنیم كه خداوند در مورد فرزندش چیزی را كه باعث خوشحالی او می شود،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یك پدر معمولی ممكن است به چیزی برای فرزندش خوشحال شود كه به صلاح او نباشد، ولی در مورد امام عصر علیه السلام چنین فرضی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چیزی در مورد یكی از فرزندان و رعیتش خوشحال شود، قطعاً آن چیز به خیر و صلاح فرزند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دعاها در حق امت امام زمان علیه السلام همین دعاست كه هم طلب خیر و صلاح برای آحاد امت است و هم اجابت آن، موجب خوشحالی و سرور امام علیه السلام می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دعا كردن، مشخص نمی كنیم كه چیزی را برای امت آن حضرت می خواهیم و چه بسا همین مشخص نكردن، برای خودمان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ممكن است از روی جهل و نادانی بر درخواست چیزی </w:t>
      </w:r>
    </w:p>
    <w:p>
      <w:pPr>
        <w:pStyle w:val="BookText"/>
        <w:rPr/>
      </w:pPr>
      <w:r>
        <w:rPr>
          <w:rFonts w:ascii="IRNazanin" w:hAnsi="IRNazanin" w:eastAsia="IRNazanin"/>
          <w:color w:val="111111"/>
          <w:sz w:val="28"/>
          <w:sz w:val="28"/>
          <w:szCs w:val="28"/>
          <w:rtl w:val="true"/>
          <w:lang w:bidi="fa-IR"/>
        </w:rPr>
        <w:t>تأكید و اصرار بورزیم كه به صلاح خودمان یا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طور مبهم و كلی می خواهیم كه خداوند آنچه باعث سرور و شادمانی امام علیه السلام می شود، به امت ایشان و با واسطه به خود ایشان عطا فرماید، در حقیقت از شر آن چه به صلاحمان نیست، در امان می 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تعجیل فرج امام علیه السلام</w:t>
      </w:r>
    </w:p>
    <w:p>
      <w:pPr>
        <w:pStyle w:val="BookText"/>
        <w:rPr/>
      </w:pPr>
      <w:r>
        <w:rPr>
          <w:rFonts w:ascii="IRNazanin" w:hAnsi="IRNazanin" w:eastAsia="IRNazanin"/>
          <w:color w:val="111111"/>
          <w:sz w:val="28"/>
          <w:sz w:val="28"/>
          <w:szCs w:val="28"/>
          <w:rtl w:val="true"/>
          <w:lang w:bidi="fa-IR"/>
        </w:rPr>
        <w:t>در همین دعای شریف علاوه بر چهار عنوان گذشته، عبارات متعددی وجود دارد كه در هر كدام به زبانی تعجیل فرج امام عصر علیه السلام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به الجور و اظهر به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به الكافرین و جمیع الملحدین فی مشارق الارض و مغاربها و برها و بحرها و سهلها و جبلها حتی لا تدع منهم دیاراً و لا تبقی لهم آثاراً</w:t>
      </w:r>
      <w:r>
        <w:rPr>
          <w:rFonts w:eastAsia="IRNazanin" w:cs="IRNazanin"/>
          <w:color w:val="111111"/>
          <w:sz w:val="28"/>
          <w:szCs w:val="28"/>
          <w:rtl w:val="true"/>
          <w:lang w:bidi="fa-IR"/>
        </w:rPr>
        <w:t>.</w:t>
      </w:r>
      <w:r>
        <w:rPr>
          <w:rStyle w:val="FootnoteAnchor"/>
          <w:rtl w:val="true"/>
        </w:rPr>
        <w:footnoteReference w:id="1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خداوند می خواهیم كه به دست ایشان ظلم را بمیراند و عدل را آشكار فرماید یا این كه كافران و ملحدان را در سراسر گیتی – اعم از خشكی و دریا و دشت و كوه – نابود و هلاك گرداند و اثری از هیچ یك از آنان باقی نگذارد، در واقع فرج نهایی و كامل امام زمان علیه السلام را درخواست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بالاترین و كاملترین تقاضایی است كه می توانیم در حق امام علیه السلام به درگاه ایزد منان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این دعا را مستجاب فرماید، همه دعاهای قبلی و بالاتر از آن، هم در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خود ایشان و هم دوستانشان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جامع ترین و كامل ترین دعا را برای امام عصر علیه السلام، دعا برای تعجیل فرج ایشان بدانیم و به همین جهت بیشترین بحث خود را در مباحث آینده، بر محور همین دعا قرار دهیم</w:t>
      </w:r>
      <w:r>
        <w:rPr>
          <w:rFonts w:eastAsia="IRNazanin" w:cs="IRNazanin"/>
          <w:color w:val="111111"/>
          <w:sz w:val="28"/>
          <w:szCs w:val="28"/>
          <w:rtl w:val="true"/>
          <w:lang w:bidi="fa-IR"/>
        </w:rPr>
        <w:t xml:space="preserve">. </w:t>
      </w:r>
      <w:bookmarkStart w:id="81" w:name="pg19471_198273"/>
    </w:p>
    <w:p>
      <w:pPr>
        <w:pStyle w:val="Heading3"/>
        <w:numPr>
          <w:ilvl w:val="2"/>
          <w:numId w:val="1"/>
        </w:numPr>
        <w:rPr/>
      </w:pPr>
      <w:bookmarkStart w:id="82" w:name="__RefHeading___Toc17469859_1280447820"/>
      <w:bookmarkStart w:id="83" w:name="_Toc28"/>
      <w:bookmarkEnd w:id="81"/>
      <w:bookmarkEnd w:id="82"/>
      <w:r>
        <w:rPr>
          <w:rtl w:val="true"/>
        </w:rPr>
        <w:t>فصل دوم</w:t>
      </w:r>
      <w:r>
        <w:rPr>
          <w:rtl w:val="true"/>
        </w:rPr>
        <w:t xml:space="preserve">: </w:t>
      </w:r>
      <w:r>
        <w:rPr>
          <w:rtl w:val="true"/>
        </w:rPr>
        <w:t>ضرورت دعا برای تعجیل فرج امام عصر علیه السلام</w:t>
      </w:r>
      <w:bookmarkEnd w:id="83"/>
    </w:p>
    <w:p>
      <w:pPr>
        <w:pStyle w:val="Heading4"/>
        <w:numPr>
          <w:ilvl w:val="3"/>
          <w:numId w:val="1"/>
        </w:numPr>
        <w:rPr/>
      </w:pPr>
      <w:bookmarkStart w:id="84" w:name="__RefHeading___Toc17469861_1280447820"/>
      <w:bookmarkStart w:id="85" w:name="_Toc29"/>
      <w:bookmarkEnd w:id="84"/>
      <w:r>
        <w:rPr>
          <w:rtl w:val="true"/>
        </w:rPr>
        <w:t>درس پانزدهم</w:t>
      </w:r>
      <w:r>
        <w:rPr>
          <w:rtl w:val="true"/>
        </w:rPr>
        <w:t xml:space="preserve">: </w:t>
      </w:r>
      <w:r>
        <w:rPr>
          <w:rtl w:val="true"/>
        </w:rPr>
        <w:t>ضرورت دعا برای تعجیل فرج امام عصر علیه السلام</w:t>
      </w:r>
      <w:bookmarkEnd w:id="85"/>
    </w:p>
    <w:p>
      <w:pPr>
        <w:pStyle w:val="BookText"/>
        <w:rPr/>
      </w:pPr>
      <w:r>
        <w:rPr>
          <w:rFonts w:ascii="IRNazanin" w:hAnsi="IRNazanin" w:eastAsia="IRNazanin"/>
          <w:color w:val="111111"/>
          <w:sz w:val="28"/>
          <w:sz w:val="28"/>
          <w:szCs w:val="28"/>
          <w:rtl w:val="true"/>
          <w:lang w:bidi="fa-IR"/>
        </w:rPr>
        <w:t>اولین بحث درباره دعا برای تعجیل فرج امام عصر علیه السلام توجه به ضرورت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از دو جهت می توانیم اثبات كنیم، یكی برای رفع بلای غیبت امام علیه السلام، دوم از جهت امتثال امر ایشان به اكثار دعا برای تعجیل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رفع بلای غیبت به وسیله دعا، تذكر به بلا و مصیبت غیبت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باید به این واقعیت تلخ اذعان كنیم كه غیبت امام زمان علیه السلام از بلاها و گرفتاریهایی است كه خداوند به وسیله آن، مردم زمان غیبت را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این امتحان موفق و سربلند خارج شویم، قدم اول این است كه درد و رنج این بلا و مصیبت را وجدان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مصیبتی گرفتار می شود، اگر درد آن را احساس نكند، به فكر چاره نمی افتد و به دنبال یافتن راه نجات از آن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هر قدر عمق مصیبت را بیشتر حس كند، تلاش بیشتری برای خلاصی از آن انجام می دهد و به هر وسیله ای كه امید بخش رهایی از آن بلاست،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كارسازترین وسایل برای رفع گرفتاریها دعاست و بنابراین قدم دوم – پس از وجدان درد غیبت امام عصر علیه السلام روی آوردن به دعا برای رفع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یازدهم هشدار نهیب گونه قرآن را نقل كردیم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 فَقَدْ كَذَّبْتُمْ فَسَوْفَ یَكُونُ لِزَامًا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فهمیدیم كه تا دست به دعا بلند نكنیم و پایان غیبت امام عصر علیه السلام را از خداوند نخواهیم مورد اعتنای او قرار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دانستیم كه یكی از حكمتهای خداوند در گرفتار كردن بندگانش به بلا و سختی ها این است كه آنان به زاری و تضرع در پیشگاه خدا بیفتند و اگر چنین نكنند، مورد مؤاخذه او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حق الهی را در این خصوص بار دیگر به گوش جان بشنویم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یَتَضَرَّ‌عُونَ </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وَزَیَّنَ لَهُمُ الشَّیْطَانُ مَا كَانُوا یَعْمَلُونَ </w:t>
      </w:r>
      <w:r>
        <w:rPr>
          <w:rStyle w:val="FootnoteAnchor"/>
          <w:rtl w:val="true"/>
        </w:rPr>
        <w:footnoteReference w:id="1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با لحن بسیار شدید و تندی تضرع نكردن امت را در هنگام نزول بلا و گرفتاری مذمت فرموده و آن را معلول قساوت قلب آنها و بازیچه شیطان شدنشان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كه به خود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برای رفع بلای غیبت امام زمان علیه السلام چقدر به پیشگاه </w:t>
      </w:r>
    </w:p>
    <w:p>
      <w:pPr>
        <w:pStyle w:val="BookText"/>
        <w:rPr/>
      </w:pPr>
      <w:r>
        <w:rPr>
          <w:rFonts w:ascii="IRNazanin" w:hAnsi="IRNazanin" w:eastAsia="IRNazanin"/>
          <w:color w:val="111111"/>
          <w:sz w:val="28"/>
          <w:sz w:val="28"/>
          <w:szCs w:val="28"/>
          <w:rtl w:val="true"/>
          <w:lang w:bidi="fa-IR"/>
        </w:rPr>
        <w:t>خداوند تضرع كرده ایم؟ آیا اصلاً چنین فكری به خاطرمان خطور كرده است؟ نكند مبتلا به سنگدلی و بازیچه شیطان شده باشیم؟ آیا باور كرده ایم كه در صورت دعا نكردن برای تعجیل فرج امام علیه السلام خداوند هیچ اعتنایی به ما نخواهد فرمود؟</w:t>
      </w:r>
    </w:p>
    <w:p>
      <w:pPr>
        <w:pStyle w:val="BookText"/>
        <w:rPr/>
      </w:pPr>
      <w:r>
        <w:rPr>
          <w:rFonts w:ascii="IRNazanin" w:hAnsi="IRNazanin" w:eastAsia="IRNazanin"/>
          <w:color w:val="111111"/>
          <w:sz w:val="28"/>
          <w:sz w:val="28"/>
          <w:szCs w:val="28"/>
          <w:rtl w:val="true"/>
          <w:lang w:bidi="fa-IR"/>
        </w:rPr>
        <w:t>احساس نیاز به دعا برای تعجیل فرج</w:t>
      </w:r>
    </w:p>
    <w:p>
      <w:pPr>
        <w:pStyle w:val="BookText"/>
        <w:rPr/>
      </w:pPr>
      <w:r>
        <w:rPr>
          <w:rFonts w:ascii="IRNazanin" w:hAnsi="IRNazanin" w:eastAsia="IRNazanin"/>
          <w:color w:val="111111"/>
          <w:sz w:val="28"/>
          <w:sz w:val="28"/>
          <w:szCs w:val="28"/>
          <w:rtl w:val="true"/>
          <w:lang w:bidi="fa-IR"/>
        </w:rPr>
        <w:t>انسان اگر احساس نیاز به كاری نكند، به آن روی نمی آورد و دعا كردن هم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نیاز به دعا نكنیم، یا اصلاً دعا نكنیم و یا به صثورت تصنعی و یا تكلف به آن رو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به دعا وقتی پیدا می شود كه انسان سختی و شدت بلا را بیشتر حس می كند و این احساس هر قدر قویتر شود، كم و كیف دعای انسان هم بهتر می شود، البته به شرطی كه عقیده به كارگشایی و تأثیر دعا برای رفع بلا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خواهیم اهل دعا برای تعجیل فرج امام زمان علیه السلام شویم، باید اولاً درد غیبت ایشان را بچشیم و ثانیاً در تلاش برای رفع آن از طریق دعا احساس سستی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یقین داشته باشیم كه با دعا به پیشگاه خدا و اهتمامه و اصرار داشتن بر آن می توانیم افق طلوع فرج اماممان را مشاهده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نكردن در مورد این دعا</w:t>
      </w:r>
    </w:p>
    <w:p>
      <w:pPr>
        <w:pStyle w:val="BookText"/>
        <w:rPr/>
      </w:pPr>
      <w:r>
        <w:rPr>
          <w:rFonts w:ascii="IRNazanin" w:hAnsi="IRNazanin" w:eastAsia="IRNazanin"/>
          <w:color w:val="111111"/>
          <w:sz w:val="28"/>
          <w:sz w:val="28"/>
          <w:szCs w:val="28"/>
          <w:rtl w:val="true"/>
          <w:lang w:bidi="fa-IR"/>
        </w:rPr>
        <w:t>اینجاست كه باید هشدار و تذكر امام هشتم علیه السلام را برای خود زنده كنیم كه از قول جدشان امام باقر علیه السلام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اذا ابتلی فتر</w:t>
      </w:r>
      <w:r>
        <w:rPr>
          <w:rFonts w:eastAsia="IRNazanin" w:cs="IRNazanin"/>
          <w:color w:val="111111"/>
          <w:sz w:val="28"/>
          <w:szCs w:val="28"/>
          <w:rtl w:val="true"/>
          <w:lang w:bidi="fa-IR"/>
        </w:rPr>
        <w:t>.</w:t>
      </w:r>
      <w:r>
        <w:rPr>
          <w:rStyle w:val="FootnoteAnchor"/>
          <w:rtl w:val="true"/>
        </w:rPr>
        <w:footnoteReference w:id="1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می شود، سست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مؤمن اجازه نمی دهد كه در وقت گرفتاری، سستی نشان دهد و برای رفع آن تلاش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كه گرفتاریها زمینه امتحان الهی است و برای موفقیت در این امتحان باید به دعا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 داند كه نباید از دعا به پیشگاه خدا خسته و ملول شود، چون از رسول گرامی اسلام صلی الله علیه و آله شنیده است كه خداوند خسته و ملول نمی گردد مگر آن كه بنده اش چنین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فتح لاحدكم باب دعاء فلیجهد فان الله عزوجل لا یمل حتی تملوا</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همین خاطر است كه مؤمن در دعایش جد و جهد می كند تا حاجتش را كه فرج مولایش امام عصر علیه السلام است، محقق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به مطلوب خود نرسیده، از دعا كردن و اعمال جهد در راه تحقق آن كوتاهی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به نزدیك شدن ظهور</w:t>
      </w:r>
    </w:p>
    <w:p>
      <w:pPr>
        <w:pStyle w:val="BookText"/>
        <w:rPr/>
      </w:pPr>
      <w:r>
        <w:rPr>
          <w:rFonts w:ascii="IRNazanin" w:hAnsi="IRNazanin" w:eastAsia="IRNazanin"/>
          <w:color w:val="111111"/>
          <w:sz w:val="28"/>
          <w:sz w:val="28"/>
          <w:szCs w:val="28"/>
          <w:rtl w:val="true"/>
          <w:lang w:bidi="fa-IR"/>
        </w:rPr>
        <w:t>نكته دیگر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احادیثی كه برخی از آنها در حلقه پیشین گذشت، اگر انسان در هنگام بلا به فكر دعا بیفتد، می تواند مطمئن شود كه باب اجابت باز شده و رفع بلا نزدیك است و بر عكس، اگر از دعا كردن كوتاهی نماید، باید از طولانی شدن بلا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نورانی امام هفتم علیه السلام در این باب چنین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بلاء ینزل علی عبد مؤمن فیلهمه الله عزوجل الدعاء </w:t>
      </w:r>
    </w:p>
    <w:p>
      <w:pPr>
        <w:pStyle w:val="BookText"/>
        <w:rPr/>
      </w:pPr>
      <w:r>
        <w:rPr>
          <w:rFonts w:ascii="IRNazanin" w:hAnsi="IRNazanin" w:eastAsia="IRNazanin"/>
          <w:color w:val="111111"/>
          <w:sz w:val="28"/>
          <w:sz w:val="28"/>
          <w:szCs w:val="28"/>
          <w:rtl w:val="true"/>
          <w:lang w:bidi="fa-IR"/>
        </w:rPr>
        <w:t>الا كان كشف ذلك البلاء وشیكاً و ما من بلاء ینزل علی عبد مؤمن فیمسك علی الدعاء الا كان ذلك البلاء طویلاً فاذا نزل البلاء فعلیكم بالدعاء و التضرع الی الله عزوجل</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طبق این فرمایش و امثال آن می توانیم از وضعیت مؤمناندر ارتباط با بلای غیبت امام عصر علیه السلام به طولانی یا كوتاه بودن مدت زمان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كه اهل ایمان برای رفع آن به تكاپو افتاده، از جان و دل دست به دعا بلند می كنند، می توانیم به نزدیك بودن ظهور امام زمان علیه السلام دلگرم شویم و اگر مشاهده كردیم كه عنایت كافی به دعا برای تعجیل فرج نمی شود، باید خود را برای طولانی شدن غیبت امامان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احادیث هیچ معیار دیگری كه به این روشنی، طولانی یا كوتاه بودن زمان غیبت را مشخص كند، به دست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علیه السلام وقتی خواسته اند برای اصحاب خود این نكته را روشن نمایند، آن را به عنوان نشانه طولانی یا كوتاه بودن مدت بلا،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 طول البلاء من قصره؟</w:t>
      </w:r>
    </w:p>
    <w:p>
      <w:pPr>
        <w:pStyle w:val="BookText"/>
        <w:rPr/>
      </w:pPr>
      <w:r>
        <w:rPr>
          <w:rFonts w:ascii="IRNazanin" w:hAnsi="IRNazanin" w:eastAsia="IRNazanin"/>
          <w:color w:val="111111"/>
          <w:sz w:val="28"/>
          <w:sz w:val="28"/>
          <w:szCs w:val="28"/>
          <w:rtl w:val="true"/>
          <w:lang w:bidi="fa-IR"/>
        </w:rPr>
        <w:t>و آن گاه در پاسخ به پرسش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هنگام بلا به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 كه دعا كند، بدانید كه زمان آن بلا كوتاه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میزان اهتمام یا عدم اهتمامه مؤمنان در دعا برای تعجیل فرج امام زمان علیه السلام می توانیم به زود یا دیر بودن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كاملاً </w:t>
      </w:r>
    </w:p>
    <w:p>
      <w:pPr>
        <w:pStyle w:val="BookText"/>
        <w:rPr/>
      </w:pPr>
      <w:r>
        <w:rPr>
          <w:rFonts w:ascii="IRNazanin" w:hAnsi="IRNazanin" w:eastAsia="IRNazanin"/>
          <w:color w:val="111111"/>
          <w:sz w:val="28"/>
          <w:sz w:val="28"/>
          <w:szCs w:val="28"/>
          <w:rtl w:val="true"/>
          <w:lang w:bidi="fa-IR"/>
        </w:rPr>
        <w:t>توجه داریم كه مقصود در این جا دعا با حفظ همه شرایط اجابت و رفع همه موانع آن است و گرنه، كثرت دعاهایی كه به اجابت نمی رسند، ملاك قضاوت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اجابت دعای تعجیل فرج</w:t>
      </w:r>
    </w:p>
    <w:p>
      <w:pPr>
        <w:pStyle w:val="BookText"/>
        <w:rPr/>
      </w:pPr>
      <w:r>
        <w:rPr>
          <w:rFonts w:ascii="IRNazanin" w:hAnsi="IRNazanin" w:eastAsia="IRNazanin"/>
          <w:color w:val="111111"/>
          <w:sz w:val="28"/>
          <w:sz w:val="28"/>
          <w:szCs w:val="28"/>
          <w:rtl w:val="true"/>
          <w:lang w:bidi="fa-IR"/>
        </w:rPr>
        <w:t>یكی از مهمترین شرایط برای اجابت دعا این است كه انسان به تأثیر عمیق دعا در رفع بلا یقین داشته باشد و آن را به تعبیر امام صادق علیه السلام از سر نیزه تیز، كاری 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انفذ من السنان الحدید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نیز می دانیم كه از دعا به عنوان سلاح انبیاء و سپر مؤمن یاد كرده 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آیا ما در زمان غیبت مولایمان با چنین اعتقادی برای تعجیل فرج دعا می كنیم؟ آیا باور كرده ایم كه دعاهای ما در جلو انداختن ظهور امام عصر علیه السلام از هر سلاح برنده ای كارسازتر است؟ اگر واقعاً چنین باوری وجود داشته باشد، نوع اهتمام و كم و كیف دعاهایمان با آن چه اكنون شاهد هستیم، تفاوت جدی خواهد كرد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دیگری كه تأثیر عمیقی در روی آوردن ما به دعای واقعی با همه شرایط لازمش دارد، این است كه بدانیم با شروع و استمرار در دعا خداوند جریان اجابت آن را به راه می اندازد و ما نباید از دعا كردن خسته و ملول شویم یا دجار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نكنیم فرمایش امام صادق علیه السلام را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العبد اذا دعا لم یزل الله تبارك و تعالی فی حاجته ما لم یستعجل</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این حدیث شریف و امثال آن را باور كرده باشیم، وقتی برای تعجیل فرج مولایمان دعا می كنیم، از صمیم جان معتقد می شویم كه خداوند در كار اجابت دعایمان است و وقتی چنین باشد، حال و هوا و جدیت دیگری برای دعا در انسان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كه در اجابت همه دعاها وجود دارد، تأخیر آن از زمان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دعایش مستجاب می شود، ولی اثر آن را سالها بعد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گذشته بیان كردیم كه طبق احادیث، وقتی دعای حضرت نوح علیه السلام مستجاب شد، پنجاه سال بعد طوفان واقع گردید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ممكن است دعایی كه الان برای تعجیل فرج امام زمان علیه السلام می شود، مستجاب باشد، ولی اثر اجابت آن سالها بعد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دعایش را مستجاب ببیند، با اعتقاد و عمق بیشتری به دعا كردن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آداب دعا – مطابق آن چه در احادیث آمده – یقین دعا كننده به اجابت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الله و انتم موقنون بالاجابة</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علم و یقین به اجابت دعا كند، قطعاً طرز دعا كردنش با وقتی كه امیدی یا اطمینانی به اجابت ندارد، تفاوت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p>
    <w:p>
      <w:pPr>
        <w:pStyle w:val="BookText"/>
        <w:rPr/>
      </w:pPr>
      <w:r>
        <w:rPr>
          <w:rFonts w:ascii="IRNazanin" w:hAnsi="IRNazanin" w:eastAsia="IRNazanin"/>
          <w:color w:val="111111"/>
          <w:sz w:val="28"/>
          <w:sz w:val="28"/>
          <w:szCs w:val="28"/>
          <w:rtl w:val="true"/>
          <w:lang w:bidi="fa-IR"/>
        </w:rPr>
        <w:t>كه یقین به اجابت، خود عامل مؤثری در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دعاهایی كه برای تعجیل فرج امام عصر علیه السلام می شود، با یقین به اجابت آن است؟</w:t>
      </w:r>
    </w:p>
    <w:p>
      <w:pPr>
        <w:pStyle w:val="BookText"/>
        <w:rPr/>
      </w:pPr>
      <w:r>
        <w:rPr>
          <w:rFonts w:ascii="IRNazanin" w:hAnsi="IRNazanin" w:eastAsia="IRNazanin"/>
          <w:color w:val="111111"/>
          <w:sz w:val="28"/>
          <w:sz w:val="28"/>
          <w:szCs w:val="28"/>
          <w:rtl w:val="true"/>
          <w:lang w:bidi="fa-IR"/>
        </w:rPr>
        <w:t>تأثیر اعتقاد به خدایی بودن امر ظهور در كیفیت دعا برای آن</w:t>
      </w:r>
    </w:p>
    <w:p>
      <w:pPr>
        <w:pStyle w:val="BookText"/>
        <w:rPr/>
      </w:pPr>
      <w:r>
        <w:rPr>
          <w:rFonts w:ascii="IRNazanin" w:hAnsi="IRNazanin" w:eastAsia="IRNazanin"/>
          <w:color w:val="111111"/>
          <w:sz w:val="28"/>
          <w:sz w:val="28"/>
          <w:szCs w:val="28"/>
          <w:rtl w:val="true"/>
          <w:lang w:bidi="fa-IR"/>
        </w:rPr>
        <w:t>متأسفانه شاهدیم كه بسیاری از شیعیان و دوستان امام عصر علیه السلام نه تنها یقین به اجابت دعا برای تعجیل فرج ایشان ندارند، بلكه در ذهن خود برای ظهور حضرت پیش شرطهایی را فرض گرفته اند كه براساس آنها احتمال اجابت فوری دعای خود و دیگران را هم نمی دهند، چه رسد به اطمینان و یقین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به این حقیقت با همه وجود معتقد شده باشیم كه فرج كلی و نهایی امام زمان علیه السلام هیچ گونه پیش شرط بشری ندارد و زمینه و مقدمه ای كه ایجاد آن به دست بشر باشد، لازم ندارد، یعنی امر ظهور ایشان بیش از هر كار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اثبات این موضوع مهم در محل مناسیب خود آمده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هر چه كار خدایی تر باشد، برای تحقق آن بیشتر روی دعا حساب می كنیم و از آن جا كه ظهور امام زمان علیه السلام هیچ مقدمه و پیش نیاز ضروری ندارد، بنابراین هیچ عاملی امید انسان را از اجابت دعا برای تعجیل فرج كمرنگ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دعای خاص،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هرگز به معنای كم اهمیت دانستن سایر وظایف دوستداران حضرت در زمان غیبت نیست، بلكه صرفاً برای بالا بردن اهتمام ایشان در وظیفه دعا برای </w:t>
      </w:r>
    </w:p>
    <w:p>
      <w:pPr>
        <w:pStyle w:val="BookText"/>
        <w:rPr/>
      </w:pPr>
      <w:r>
        <w:rPr>
          <w:rFonts w:ascii="IRNazanin" w:hAnsi="IRNazanin" w:eastAsia="IRNazanin"/>
          <w:color w:val="111111"/>
          <w:sz w:val="28"/>
          <w:sz w:val="28"/>
          <w:szCs w:val="28"/>
          <w:rtl w:val="true"/>
          <w:lang w:bidi="fa-IR"/>
        </w:rPr>
        <w:t>تعجیل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اشاره ای داشتیم به ضرورت دعا برای تعجیل فرج از جهت وظیفه ای كه برای رفع بلا به طور كلی و به خصوص برای رفع بلا و مصیبت غیبت امام عصر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دیگری هم می توانیم این ضرورت را اثبات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امتثال امر امام علیه السلام به اكثار دعا</w:t>
      </w:r>
    </w:p>
    <w:p>
      <w:pPr>
        <w:pStyle w:val="BookText"/>
        <w:rPr/>
      </w:pPr>
      <w:r>
        <w:rPr>
          <w:rFonts w:ascii="IRNazanin" w:hAnsi="IRNazanin" w:eastAsia="IRNazanin"/>
          <w:color w:val="111111"/>
          <w:sz w:val="28"/>
          <w:sz w:val="28"/>
          <w:szCs w:val="28"/>
          <w:rtl w:val="true"/>
          <w:lang w:bidi="fa-IR"/>
        </w:rPr>
        <w:t>حضرات ائمه اطهار علیهم السلام با لحن اكیدی به دعا برای تعجیل فرج امام زمان علیه السلام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صرفاً دستور خود امام عصر علیه السلام را نقل می كنیم و از آن چه پدران بزرگوار ایشان فرموده اند، فعلاً صرف نظر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كه در توقیع شریف ایشان آمده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اكثروا الدعاء بتعجیل الفرج فان ذلك فرجكم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برای تعجیل فرج زیاد دعا كنید زیرا آن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ضمن توقیع مفصلی خطاب به اسحاق بن یعقوب صادرشده كه مرحوم شیخ صدوق با دو واسطه از او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اول جناب محمد بن یعقوب كلینی است كه اعتماد ایشان و سایر مشایخ امامیه به اسحاق بن یعقوب، خود دلیل جلالت قدر و وثاقت آن بزرگوار می باشد، علاوه بر این كه در انتهای همین توقیع امام زمان علیه السلام بر او سلام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دقیق عبارت توقیع امام علیه السلام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خود توقیع نشان می دهد 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فرج نهایی و پایان یافتن غیبت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كه </w:t>
      </w:r>
    </w:p>
    <w:p>
      <w:pPr>
        <w:pStyle w:val="BookText"/>
        <w:rPr/>
      </w:pPr>
      <w:r>
        <w:rPr>
          <w:rFonts w:ascii="IRNazanin" w:hAnsi="IRNazanin" w:eastAsia="IRNazanin"/>
          <w:color w:val="111111"/>
          <w:sz w:val="28"/>
          <w:sz w:val="28"/>
          <w:szCs w:val="28"/>
          <w:rtl w:val="true"/>
          <w:lang w:bidi="fa-IR"/>
        </w:rPr>
        <w:t xml:space="preserve">مشار الیه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امام زمان علیه السلام باشد، یعنی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توقیع مشار 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عنوان علت امر امام به دعا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ایشان ذكر شده و مفاد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زیاد دعا كنید چون با فرج ایشان، فرج شما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فرج همه اهل ایمان به فرج امام زمان علیه السلام محقق و عملی خواهد شد و این مطلب حق و صحیحی است كه احادیث متعددی آن را تأیید می كند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این احتمال دو فرض در معنای كل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به اصل دعا كردن برای تعجیل فرج باشد و دوم آن كه این جمله علت امر به زیاد دعا كردن برای تعجیل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مشار الیه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است، هر چند كه معنای كل عبارت با این دو فرض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باشد، یعنی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توقیع مشارالیه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برای تعجیل فرج،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كردن باشد، یعنی معنای اكثار در دعا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اكثروا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فرض مرجع اسم اشاره، معنوی است نه لفظی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كردن برای تعجیل فرج، </w:t>
      </w:r>
    </w:p>
    <w:p>
      <w:pPr>
        <w:pStyle w:val="BookText"/>
        <w:rPr/>
      </w:pPr>
      <w:r>
        <w:rPr>
          <w:rFonts w:ascii="IRNazanin" w:hAnsi="IRNazanin" w:eastAsia="IRNazanin"/>
          <w:color w:val="111111"/>
          <w:sz w:val="28"/>
          <w:sz w:val="28"/>
          <w:szCs w:val="28"/>
          <w:rtl w:val="true"/>
          <w:lang w:bidi="fa-IR"/>
        </w:rPr>
        <w:t>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سه احتمال با یكدیگر كاملاً روشن است و به نظر قاصر حقیر احتمال سوم ترجیح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بعید است و مرجع دورتر در این سه احتمال،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احتمال سوم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دوم را رد نمی كنیم، همان طور كه مرحوم صاحب مكیال المكارم هر دو احتمال را با هم پذیرفته اند،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ولی شاید احتمال سوم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كل عبارت چنین برداشت می شود كه زیاد دعا كردن برای تعجیل فرج امام عصر علیه السلام فرج دعا 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اهتمام به امتثال امر امام علیه السلام</w:t>
      </w:r>
    </w:p>
    <w:p>
      <w:pPr>
        <w:pStyle w:val="BookText"/>
        <w:rPr/>
      </w:pPr>
      <w:r>
        <w:rPr>
          <w:rFonts w:ascii="IRNazanin" w:hAnsi="IRNazanin" w:eastAsia="IRNazanin"/>
          <w:color w:val="111111"/>
          <w:sz w:val="28"/>
          <w:sz w:val="28"/>
          <w:szCs w:val="28"/>
          <w:rtl w:val="true"/>
          <w:lang w:bidi="fa-IR"/>
        </w:rPr>
        <w:t>به هر حال مهم این است كه امام علیه السلام در این توقیع شریف امر به زیاد دعا كردن فرموده اند و این نشانگر كمال عنایت ایشان به لزوم اهتمام اهل ایمان به دعا برای تعجیل فرج امامشان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به دعای كم رضایت نداده، و به اكثار آن دستور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كثرت كاری محبوب و مأمور به باشد، قطعاً آن كار عبادت بسیار بزرگ و با بركتی است و اگر كسی از زیاد انجام دادن آن معذور یا محروم است، نباید از اصل و مقدار كم آن دریغ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درباره مفاد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بحث كنیم، علی القاعده نظر مرحوم صاحب مكیال را ترجیح می دهیم كه آن را امر استحبابی دانسته اند نه وجوبی</w:t>
      </w:r>
      <w:r>
        <w:rPr>
          <w:rFonts w:eastAsia="IRNazanin" w:cs="IRNazanin"/>
          <w:color w:val="111111"/>
          <w:sz w:val="28"/>
          <w:szCs w:val="28"/>
          <w:rtl w:val="true"/>
          <w:lang w:bidi="fa-IR"/>
        </w:rPr>
        <w:t>.</w:t>
      </w:r>
      <w:r>
        <w:rPr>
          <w:rStyle w:val="FootnoteAnchor"/>
          <w:rtl w:val="true"/>
        </w:rPr>
        <w:footnoteReference w:id="16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صرف نظر از جنبه فقهی، وقتی </w:t>
      </w:r>
      <w:bookmarkStart w:id="86" w:name="pg19471_198284"/>
    </w:p>
    <w:p>
      <w:pPr>
        <w:pStyle w:val="BookText"/>
        <w:rPr/>
      </w:pPr>
      <w:bookmarkEnd w:id="86"/>
      <w:r>
        <w:rPr>
          <w:rFonts w:ascii="IRNazanin" w:hAnsi="IRNazanin" w:eastAsia="IRNazanin"/>
          <w:color w:val="111111"/>
          <w:sz w:val="28"/>
          <w:sz w:val="28"/>
          <w:szCs w:val="28"/>
          <w:rtl w:val="true"/>
          <w:lang w:bidi="fa-IR"/>
        </w:rPr>
        <w:t xml:space="preserve">به انجام عملی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شود، روشن است كه آن عمل به طور مؤكد مطلوب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كوتاهی كردن در آن به هیچ وجه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استحبابی هم اگر كسی حالت بی اعتنایی و بی توجهی و خدای ناكرده اعراض از یكی از آنها داشته باشد، قطعاً كار صحیحی انجام نداده است، هر چند كه به لحاظ فقهی مرتكب معصیت نشده باشد، از این رو با این همه تأكیدی كه بر دعا برای تعجیل فرج امام زمان علیه السلام صورت گرفته، حداقل این است كه فرد یكی از برنامه های جدی زندگی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كم یا زیاد آن به میزان معرفت و درجه ایمانش مربوط می شود</w:t>
      </w:r>
      <w:r>
        <w:rPr>
          <w:rFonts w:eastAsia="IRNazanin" w:cs="IRNazanin"/>
          <w:color w:val="111111"/>
          <w:sz w:val="28"/>
          <w:szCs w:val="28"/>
          <w:rtl w:val="true"/>
          <w:lang w:bidi="fa-IR"/>
        </w:rPr>
        <w:t>.</w:t>
      </w:r>
    </w:p>
    <w:p>
      <w:pPr>
        <w:pStyle w:val="Heading4"/>
        <w:numPr>
          <w:ilvl w:val="3"/>
          <w:numId w:val="1"/>
        </w:numPr>
        <w:rPr/>
      </w:pPr>
      <w:bookmarkStart w:id="87" w:name="__RefHeading___Toc17469863_1280447820"/>
      <w:bookmarkStart w:id="88" w:name="_Toc30"/>
      <w:bookmarkEnd w:id="87"/>
      <w:r>
        <w:rPr>
          <w:rtl w:val="true"/>
        </w:rPr>
        <w:t xml:space="preserve">پرسشهای مفهومی ازدرسهای </w:t>
      </w:r>
      <w:r>
        <w:rPr/>
        <w:t>12</w:t>
      </w:r>
      <w:r>
        <w:rPr>
          <w:rtl w:val="true"/>
        </w:rPr>
        <w:t xml:space="preserve"> </w:t>
      </w:r>
      <w:r>
        <w:rPr>
          <w:rtl w:val="true"/>
        </w:rPr>
        <w:t xml:space="preserve">تا </w:t>
      </w:r>
      <w:r>
        <w:rPr/>
        <w:t>15</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مصادیق احسان امام عصر علیه السلام به ما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مؤلف مكیال المكارم از این فرمایش پیامبر اكرم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بزرگداشت خدا، احترام گذاشتن به مسلمان سپید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ای در بحث دعا بر امام عصر علیه السلام كرده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احساس نیاز به دعا برای تعجیل فرج در ما ایجاد می شود؟ ثمره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خدایی بودن امر ظهور چه تأثیری در كیفیت دعا برای آن می گذارد؟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احتمالات مختلف در معنای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اكثروا الدعاء بتعجیل الفرج فان ذلك فرجكم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 xml:space="preserve">. </w:t>
      </w:r>
      <w:bookmarkStart w:id="89" w:name="pg19471_198285"/>
    </w:p>
    <w:p>
      <w:pPr>
        <w:pStyle w:val="Heading3"/>
        <w:numPr>
          <w:ilvl w:val="2"/>
          <w:numId w:val="1"/>
        </w:numPr>
        <w:rPr/>
      </w:pPr>
      <w:bookmarkStart w:id="90" w:name="__RefHeading___Toc17469865_1280447820"/>
      <w:bookmarkStart w:id="91" w:name="_Toc31"/>
      <w:bookmarkEnd w:id="89"/>
      <w:bookmarkEnd w:id="90"/>
      <w:r>
        <w:rPr>
          <w:rtl w:val="true"/>
        </w:rPr>
        <w:t>فصل سوم</w:t>
      </w:r>
      <w:r>
        <w:rPr>
          <w:rtl w:val="true"/>
        </w:rPr>
        <w:t xml:space="preserve">: </w:t>
      </w:r>
      <w:r>
        <w:rPr>
          <w:rtl w:val="true"/>
        </w:rPr>
        <w:t>آثار و فوائد دعا در حق حضرت ولی عصر علیه السلام</w:t>
      </w:r>
      <w:bookmarkEnd w:id="91"/>
    </w:p>
    <w:p>
      <w:pPr>
        <w:pStyle w:val="Heading4"/>
        <w:numPr>
          <w:ilvl w:val="3"/>
          <w:numId w:val="1"/>
        </w:numPr>
        <w:rPr/>
      </w:pPr>
      <w:bookmarkStart w:id="92" w:name="__RefHeading___Toc17469867_1280447820"/>
      <w:bookmarkStart w:id="93" w:name="_Toc32"/>
      <w:bookmarkEnd w:id="92"/>
      <w:r>
        <w:rPr>
          <w:rtl w:val="true"/>
        </w:rPr>
        <w:t>درس شانزدهم</w:t>
      </w:r>
      <w:r>
        <w:rPr>
          <w:rtl w:val="true"/>
        </w:rPr>
        <w:t xml:space="preserve">: </w:t>
      </w:r>
      <w:r>
        <w:rPr>
          <w:rtl w:val="true"/>
        </w:rPr>
        <w:t>فوائد دعای ما برای امام عصر علیه السلام</w:t>
      </w:r>
      <w:bookmarkEnd w:id="93"/>
    </w:p>
    <w:p>
      <w:pPr>
        <w:pStyle w:val="BookText"/>
        <w:rPr/>
      </w:pPr>
      <w:r>
        <w:rPr>
          <w:rFonts w:ascii="IRNazanin" w:hAnsi="IRNazanin" w:eastAsia="IRNazanin"/>
          <w:color w:val="111111"/>
          <w:sz w:val="28"/>
          <w:sz w:val="28"/>
          <w:szCs w:val="28"/>
          <w:rtl w:val="true"/>
          <w:lang w:bidi="fa-IR"/>
        </w:rPr>
        <w:t>دعاهایی كه ما در حق امام زمانمان به پیشگاه خدای متعال عرضه می داریم، دارای دو گونه فایده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آثار و نتایجی كه به مولایمان می رسد و دیگر آن چه نصیب خودمان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یك از این دو را جداگانه در این فصل، بسط و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فوائد دعاهای ما برای امام عصر علیه السلام</w:t>
      </w:r>
    </w:p>
    <w:p>
      <w:pPr>
        <w:pStyle w:val="BookText"/>
        <w:rPr/>
      </w:pPr>
      <w:r>
        <w:rPr>
          <w:rFonts w:ascii="IRNazanin" w:hAnsi="IRNazanin" w:eastAsia="IRNazanin"/>
          <w:color w:val="111111"/>
          <w:sz w:val="28"/>
          <w:sz w:val="28"/>
          <w:szCs w:val="28"/>
          <w:rtl w:val="true"/>
          <w:lang w:bidi="fa-IR"/>
        </w:rPr>
        <w:t>قبل از بیان برخی از فوائدی كه از طریق دعاهای ما ممكن است به مولایمان امام عصر علیه السلام برسد، خوب است به این دو پرسش پاسخ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خیرات و بركات به خاطر وجود مقدس امام علیه السلام به ما می رسد، ایشان چه نیازی به دعاهای امثال ما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ممكن است ما كه در همه كمالاتمان نیاز به امام علیه السلام داریم،</w:t>
      </w:r>
    </w:p>
    <w:p>
      <w:pPr>
        <w:pStyle w:val="BookText"/>
        <w:rPr/>
      </w:pPr>
      <w:r>
        <w:rPr>
          <w:rFonts w:ascii="IRNazanin" w:hAnsi="IRNazanin" w:eastAsia="IRNazanin"/>
          <w:color w:val="111111"/>
          <w:sz w:val="28"/>
          <w:sz w:val="28"/>
          <w:szCs w:val="28"/>
          <w:rtl w:val="true"/>
          <w:lang w:bidi="fa-IR"/>
        </w:rPr>
        <w:t>واسطه حصول فایده و كمالی برای ایشان باشیم؟</w:t>
      </w:r>
    </w:p>
    <w:p>
      <w:pPr>
        <w:pStyle w:val="BookText"/>
        <w:rPr/>
      </w:pPr>
      <w:r>
        <w:rPr>
          <w:rFonts w:ascii="IRNazanin" w:hAnsi="IRNazanin" w:eastAsia="IRNazanin"/>
          <w:color w:val="111111"/>
          <w:sz w:val="28"/>
          <w:sz w:val="28"/>
          <w:szCs w:val="28"/>
          <w:rtl w:val="true"/>
          <w:lang w:bidi="fa-IR"/>
        </w:rPr>
        <w:t>ما این دو سؤال را به صورت جداگانه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احتیاج امام زمان علیه السلام به دعاهای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بگوییم كه دعای ما می تواند مفید فایده و اثری برای امام زمان علیه السلام باشد، این مطلب به هیچ وجه نیاز ایشان را به دعاهای ما ثابت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تواند همه آثار و نتایج دعاهای ما را بدون آن كه دعای ما را واسطه تحقق آنها قرار دهد، برای اماممان حاصل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بنا به حكمت و مصلحتی بخواهد دعاهای ما را مقدمه و زمینه آنها قرار دهد، این امر نیاز امام علیه السلام را به ما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برای رسیدن به كمالات خود نیازمند خدا هستند نه ما، و خداوند می تواند از راههای مختلفی حجت خود را به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راهها این است كه دعا و درخواست امثال ما را مقدمه و زمینه اعطای آن كمال به امام علیه السلام قرار دهد و اگر چنین كند، حضرت محتاج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وقتی است كه فردی بدون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نیاز به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كمالی نائل نشود، اما در این جا چنین چیزی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ادعا كنیم كه اگر دعای ما نباشد، امام علیه السلام به فلان كمال نائل نمی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خداوند – در فرض دعا نكردن ما – همان كمال یا بالاترش را به بهانه دیگری به امام علیه السلام اعطا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دعاهای ما بهانه ای است كه خداوند از طریق آن، حجت حی خویش را به مراتب بالاتری از كمالات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بهانه عمدتاً برای خودمان مفید است، هر </w:t>
      </w:r>
    </w:p>
    <w:p>
      <w:pPr>
        <w:pStyle w:val="BookText"/>
        <w:rPr/>
      </w:pPr>
      <w:r>
        <w:rPr>
          <w:rFonts w:ascii="IRNazanin" w:hAnsi="IRNazanin" w:eastAsia="IRNazanin"/>
          <w:color w:val="111111"/>
          <w:sz w:val="28"/>
          <w:sz w:val="28"/>
          <w:szCs w:val="28"/>
          <w:rtl w:val="true"/>
          <w:lang w:bidi="fa-IR"/>
        </w:rPr>
        <w:t>چند كه به لطف و فضل الهی زمینه ساز عنایت بیشتر پروردگار به امام زمان علیه السلام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بخش بودن دعای ما در حق امام علیه السلام به بركت خود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بودن دعاهای ما برای امام زمان علیه السلام منافاتی با واسطه بودن حضرت در همه فیوضات الهی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بنابر ادله متعدد نقلی – اعم از كتاب و سنت – معتقدیم كه همه كمالات برای ما به واسطه حضرت بقیة الله ارواحنا فداه حاصل می گردد و همه خلایق روزی مادی و معنوی خود را از دستان با بركت آن حضرت دریافت می كنند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حتی دعاهای ما در حق ایشان هم به بركت خودشان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اصل مسلمی است كه هیچ شیعه متفقه در دین، شكی نسبت به به آن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خواسته باشد كه دعاهای ما برای امام زمان علیه السلام را به خاطر خود ایشان مستجاب فرماید، آیا وساطت آن حضرت در اعطای كمالات به ما نقض می شود؟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مثالی كه برای روشن شدن این موضوع می توانیم مطرح كنیم،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چه در روایات آمده، دعای صلوات همیشه مستجاب است</w:t>
      </w:r>
      <w:r>
        <w:rPr>
          <w:rStyle w:val="FootnoteAnchor"/>
          <w:rtl w:val="true"/>
        </w:rPr>
        <w:footnoteReference w:id="1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كس – چه مسلمان و چه كافر – در هر شرایطی و به هر نیتی صلوات بفرستد، خدا دعایش را به اجابت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صلوات، در خواست رحمت از خداوند برای </w:t>
      </w:r>
    </w:p>
    <w:p>
      <w:pPr>
        <w:pStyle w:val="BookText"/>
        <w:rPr/>
      </w:pPr>
      <w:r>
        <w:rPr>
          <w:rFonts w:ascii="IRNazanin" w:hAnsi="IRNazanin" w:eastAsia="IRNazanin"/>
          <w:color w:val="111111"/>
          <w:sz w:val="28"/>
          <w:sz w:val="28"/>
          <w:szCs w:val="28"/>
          <w:rtl w:val="true"/>
          <w:lang w:bidi="fa-IR"/>
        </w:rPr>
        <w:t>پیامبر صلی الله علیه و آله وعترت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درخواست را به خاطر لطفی كه به خود اهل بیت علیهم السلام دارد، مستجاب می فرماید و به دعا كننده كاری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همین دعا هم به وساطت این انوار مقدسه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محبوبهای بالذات خدای متعال هستند، چنان كه در زیارت آل یس از زبان امام عصر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حبیب الا هو و اهله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محبوبهای خداوند كسی جز پیامبر صلی الله علیه و آله و عترت ایشان علیهم السلام نیستند و هر كس دیگر هم اگر محبوب خداوند باشد، به دلیل اتصال و ارتباط با این انوار پاك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هر بهانه ای می خواهد خیر و رحمت بیشتری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 من دعا بكنم و چه نكنم، خدای متعال مقام ایشان را بالاتر می برد، حال اگر من بخواهم فایده ای ببرم و بهره ای نصیبم شود، با فرستادن صلوات، خود را در طریق بهره بردن از جریان رحمت بیكران الهی كه به سوی اهل بیت علیهم السلام سرازیر است قرار می دهم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گذشت، مقام و منزلت كسی كه صلوات می فرستد، در اهل اجابت آن تأثیری ندارد، هر چند در زود یا دیر شدن آن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شخص فاسق و فاجر یا حتی كافر صلوات بفرستد، خدای متعال به خاطر محبتی كه به اهل بیت علیهم السلام دارد، دعای او را در حق ایشان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حلقه گذشته بیان شد، خداوند ممكن است دعای یك یهودی را در حق مؤمنان مستجاب كند، </w:t>
      </w:r>
    </w:p>
    <w:p>
      <w:pPr>
        <w:pStyle w:val="BookText"/>
        <w:rPr/>
      </w:pPr>
      <w:r>
        <w:rPr>
          <w:rFonts w:ascii="IRNazanin" w:hAnsi="IRNazanin" w:eastAsia="IRNazanin"/>
          <w:color w:val="111111"/>
          <w:sz w:val="28"/>
          <w:sz w:val="28"/>
          <w:szCs w:val="28"/>
          <w:rtl w:val="true"/>
          <w:lang w:bidi="fa-IR"/>
        </w:rPr>
        <w:t>در حالی كه دعای او را در حق خودش مستجاب نكند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اهل بیت علیهم السلام در صدر اهل ایمان هستند و خداوند دعای كافران را هم در حق پیامبر صلی الله علیه و آله و عترت ایشان علیهم السلام به اجابت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منافاتی با واسطه فیض بودن آنان در مورد همه كمالات به خلایق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بیانی كه در مورد دعای صلوات و استجابت آن گفتیم، در مورد هر دعای دیگری هم كه در حق اهل بیت علیهم السلام و بالاخص وجود مقدس امام عصر علیه السلام بشود، می توانیم مطرح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دعاهای ما در حق آن بزرگوار را به خاطر محبتی كه به خود آن ح ضرت دارد، مستجاب می فرماید و ما – هر چند كه شرایط لازم را برای این كه دعایمان به هدف اجابت برسد، نداشته باشیم – نباید از اجابت آن ناامید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دعا در حق امام زمان علیه السلام سعی می كنیم كه خود را در مسیر ریزش رحمت بیكران الهی بر وجود مقدس ایشان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خواهیم خودمان فایده ای ببریم و بهانه برای عنایت خدای متعال به حجت بی نظیر خود شویم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كه همین بهانه شدن هم لطف و عنایتی است كه به بركت و وساطت امام زمان علیه السلام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از غیر این مسیر و بدون آن كه دعای ما را بهانه لطف بیشتر خود به اماممان كند، كمالات بیكرانی به آن حضرت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خیر كسی را بخواهد، توفیق دعا برای امام عصر علیه السلام را نصیبش می كند تا از این طریق، به آثار و نتایج این عبادت بزرگ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كه دعاهای </w:t>
      </w:r>
    </w:p>
    <w:p>
      <w:pPr>
        <w:pStyle w:val="BookText"/>
        <w:rPr/>
      </w:pPr>
      <w:r>
        <w:rPr>
          <w:rFonts w:ascii="IRNazanin" w:hAnsi="IRNazanin" w:eastAsia="IRNazanin"/>
          <w:color w:val="111111"/>
          <w:sz w:val="28"/>
          <w:sz w:val="28"/>
          <w:szCs w:val="28"/>
          <w:rtl w:val="true"/>
          <w:lang w:bidi="fa-IR"/>
        </w:rPr>
        <w:t>ما می تواند در حق امام علیه السلام مفید باشد، اما همین مفید بودن هم به خاطر خود حضرت است، چون خداوند دعای هر كس را كه برای ایشان دعا كند، به سبب محبتی كه به آن حضرت دارد،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مفید بودن دعای ما برای ایشان منافاتی با وساطت فیض آن بزرگوار در همه نعمتهای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توانیم بگوییم كه هر چند با دعای در حق امام علیه السلام خدمتی و كاری برای ایشان انجام می دهیم، اما در حقیقت خود حضرت بر ما منت دارند كه اجازه این خدمتگزاری را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ایشان بر ما نبود، اصلاً اهل چنین دعاهایی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در هر نوع خدمت دیگری – غیر از دعا كردن – كه در حق اماممان انجام دهیم نیز جاری و ساری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معرفت و محبت به آن بزرگوار گرفته تا عرض ارادت به ایشان به اشكال مختلف، همه و همه الطاف خود حضرت است كه در حق دوستانشان مبذول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هیچ كس واسطه فیض خداوند – به معنای واقعی كلمه – به امام زمان علیه السلام نمی تواند باشد و اصولاً در نظام جاری عالم كه هر فیضی از ناحیه خداوند به سبب امام علیه السلام به ما می رسد، اصلاً امكان ندارد كه كار بر عكس شود و نعمتی به خاطر دیگری به آن حضرت برسد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 گوییم دعای ما می تواند برای امام عصر علیه السلام مفید باشد، منظور نوع فایده رساندنی كه نسبت به دیگران داریم،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هر كس دیگری در عالم،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 صحیح آن همان است كه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دعای ما را بهانه رساندن حضرت به كمالات بالاتر قرار می دهد و این كار خدا حكمتها و فوائدی دارد، از جمله این كه می خواهد از این طریق، خیری به دعا كننده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جا پاسخ دو پرسش مقدماتی را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نكات مطرح شده، می خواهیم برخی از فوائد دعای در حق امام عصر علیه السلام را برای ایشان برشمریم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اذعان می كنیم كه اینها اموری است كه با الهام از روایات به عقل ناقص ما می رسد و هرگز مدعی نمی شویم كه این فوائد، جامع همه خیراتی است كه می تواند بر دعای ما در حق ایشان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نكته و با استمداد از بحثی كه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مطرح شده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سه فایده دعاهایمان برای امام زمان علیه السلام در این جا اشاره 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رفع بلایا از امام عصر علیه السلام به دعای ما</w:t>
      </w:r>
    </w:p>
    <w:p>
      <w:pPr>
        <w:pStyle w:val="BookText"/>
        <w:rPr/>
      </w:pPr>
      <w:r>
        <w:rPr>
          <w:rFonts w:ascii="IRNazanin" w:hAnsi="IRNazanin" w:eastAsia="IRNazanin"/>
          <w:color w:val="111111"/>
          <w:sz w:val="28"/>
          <w:sz w:val="28"/>
          <w:szCs w:val="28"/>
          <w:rtl w:val="true"/>
          <w:lang w:bidi="fa-IR"/>
        </w:rPr>
        <w:t>ائمه علیهم السلام چون بشر هستندف برخی از بلایا و مصائی كه در دیگران هست، برای آنها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مریض می شوند، غم و غصه پیدا می كنند و به خاطر عواطفی كه در وجودشان هست، ناراحتی هایی برایشان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چنان كه معروف است – در روزهای اول جنگ خیبر چشم درد سختی داشتند، به طوری كه نمی توانستند از جای خود حركت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وقتی در شب نوزدهم ماه مبارك رمضان با شمشیر زهر آلود ابن ملجم فرق مباركشان شافته شد، در محراب مسجد افتادند و با كمك دیگران به خانه آمدند، آن گاه طبیبی آوردند تا ایشان را معالجه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كلی امامان علیهم السلام به مقتضای بشر بودنشان یك سری </w:t>
      </w:r>
    </w:p>
    <w:p>
      <w:pPr>
        <w:pStyle w:val="BookText"/>
        <w:rPr/>
      </w:pPr>
      <w:r>
        <w:rPr>
          <w:rFonts w:ascii="IRNazanin" w:hAnsi="IRNazanin" w:eastAsia="IRNazanin"/>
          <w:color w:val="111111"/>
          <w:sz w:val="28"/>
          <w:sz w:val="28"/>
          <w:szCs w:val="28"/>
          <w:rtl w:val="true"/>
          <w:lang w:bidi="fa-IR"/>
        </w:rPr>
        <w:t>ناراحتی ها و رنجها و غصه ها را متحمل می شوند و از این بابت گرفتاری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انواع گرفتاریها اسباب و وسائطی قرار داده كه ائمه علیهم السلام هم خودشان به آنها متوسل می شدند و هم برای دیگران رجوع به اسباب را توصیه می فرمودد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رفع بیماری و هم معالجات پزشكی مؤثر و مفید است و هم دعا، و ائمه علیهم السلام هر دو كار را تجویز می فرمودند، خودشان هم بر همین روال عمل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خودش یا نزدیكانش بیمار شوند، برای رفع آن می تواند – بلكه باید – به اسبابی كه خداوند آنها را مؤثر در رفع بیماری قرار داده، متوسل شود، یعنی هم به پزشك رجوع نماید و هم دست به دعا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یك بار وقتی حضرت صادق علیه السلام بیمار شده بودند، كسی را به حرم حسینی علیه السلام روانه كردند تا برای رفع بیماری آن حضرت در آن مكان مقدس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كه خود امام صادق علیه السلام دادند، معلوم می شود كه ایشان دعای آن فرد عادی را زیر قبه سید الشهداء علیه السلام برای رفع بیماری خود مؤثر می دانستند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 شود كه دعاهای ما می تواند در رفع بلایا و گرفتارهای امام زمان علیه السلام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امامی كه بیش از هزار و صد و هفتاد سال از امامتش می گذرد، در این مدت طولانی گرفتاریهای زیادی داشته و غم و غصه های فراوانی متحمل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به اندازه عشق و علاقه ای كه به مولایش دارد، از ناراحتی ایشان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احتمال بدهد كه مولایش به خاطر ناملایمات زمان غیبت در رنج و غصه و نگرانی می باشد، از هر </w:t>
      </w:r>
    </w:p>
    <w:p>
      <w:pPr>
        <w:pStyle w:val="BookText"/>
        <w:rPr/>
      </w:pPr>
      <w:r>
        <w:rPr>
          <w:rFonts w:ascii="IRNazanin" w:hAnsi="IRNazanin" w:eastAsia="IRNazanin"/>
          <w:color w:val="111111"/>
          <w:sz w:val="28"/>
          <w:sz w:val="28"/>
          <w:szCs w:val="28"/>
          <w:rtl w:val="true"/>
          <w:lang w:bidi="fa-IR"/>
        </w:rPr>
        <w:t>طریقی كه فكر می كند مؤثر باشد، برای رفع آلام امام علیه السلام یا حداقل تسكین و كاستن از آنها تلاش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یكی از بهترین راهها برای رسیدن به این مقصود دعا در حق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حلقه گذشته، دعا به اذن پروردگار در رفع بلای نازل شده و تغییر مقدرات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دعا می توانیم بلاهای مقدر و غیر مقدر را كه هنوز نازل نشده اند دفع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كه برای رفع بلاهای وارد شده به امام عصر علیه السلام یا دفع مصیبتهای وارد نشده، برای ایشان دعا كنیم و امیدوار باشیم كه خداوند دعاهایمان را به خاطر خود آن حضرت – نه لیاقت و شایستگی ما – در حق ایشان مستجاب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همان طور كه اگر پدرمان یك گرفتاری خاصی داشته باشد و غصه و رنجی ایشان را ناراحت كرده باشد، با سوز دل برای او دعا می كنیم و با اصرار و الحاح از خداوند رفع گرفتاری او را درخواست می كنیم، اگر اماممان را بیشتر از پدرمان – یا حداقل همان قدر – دوست داریم، باید همان جد و جهد را در دعا برای حضرت هم به خرج دهیم و به طور طبیعی – نه تصنعی – هنگام دعا برای ایشان بسوزیم و بگرییم و از خدا راحتی و آسایش ایشان را طلب كنیم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می دانیم كه آن چه همه دردها و رنجهای اماممان را یك جا برطرف می كند، چیزی جز مژده ظهور ایشان از جانب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دعایی كه برای رفع همه گرفتاریهای حضرتش می توانیم بكنیم، دعا برای تعجیل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صدر همه دعاها و بیش از آنها، برای تعجیل فرج ایشان دعا می كنیم و می دانیم اگر این دعا مستجاب شود، همه خواسته های دیگر هم در ضمن آن محقق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مقام امام زمان علیه السلام به دعای ما</w:t>
      </w:r>
    </w:p>
    <w:p>
      <w:pPr>
        <w:pStyle w:val="BookText"/>
        <w:rPr/>
      </w:pPr>
      <w:r>
        <w:rPr>
          <w:rFonts w:ascii="IRNazanin" w:hAnsi="IRNazanin" w:eastAsia="IRNazanin"/>
          <w:color w:val="111111"/>
          <w:sz w:val="28"/>
          <w:sz w:val="28"/>
          <w:szCs w:val="28"/>
          <w:rtl w:val="true"/>
          <w:lang w:bidi="fa-IR"/>
        </w:rPr>
        <w:t>فایده دیگری كه دعاهای ما می تواند برای امام عصر علیه السلام داشته باشد، بالا رفتن مرتبه ایشان نزد خداوند و تقرب بیشتر به ذات مقدس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حصول این فایده را به خوبی تصدیق نماییم، لازم است به این حقیقت توجه كنیم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فضل و رحمت خداوند به امام علیه السلام حد و سقف معینی جز خواست خود خدا ندارد، یعنی از جهت افاضه كمالات از طرف خدا به امام علیه السلام محدودیتی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درجه ای از علم، قدرت، معرفت نسبت به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امام عصر علیه السلام عنایت كند، می تواند آنها را بالا ببرد و كمالات بیشتری به ایشان ارزانی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جانب امام علیه السلام نیز محدودیتی برای پذیرش كمالات خدادادی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قبول امام علیه السلام نسبت به كمالات، سقف معینی داشته باشد و اگر ایشان تا آن درجه بالا رفت دیگر نتواند ترقی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جهت افاضه خداوند حد و سقفی وجود دارد و نه از جهت قبول این افاضه از طرف امام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نكته می توانیم بگوییم مقام امام عصر علیه السلام نزد خداوند هر قدر بالا برود، باز هم می تواند بالاتر برود و مرتبه تقرب ایشان نزد پروردگار به هیچ چیز جز مشیت و اراده خود خدا منوط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ما چون اماممان را دوست داریم، تقرب بیشتر ایشان را در پیشگاه الهی طلب می كنیم و به همین دلیل برای ایشان دعا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 در حق امام زمان علیه السلام مقام ایشان را نزد خداوند بالا و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صلواتهای ما هم دقیقاً همین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p>
    <w:p>
      <w:pPr>
        <w:pStyle w:val="BookText"/>
        <w:rPr/>
      </w:pPr>
      <w:r>
        <w:rPr>
          <w:rFonts w:ascii="IRNazanin" w:hAnsi="IRNazanin" w:eastAsia="IRNazanin"/>
          <w:color w:val="111111"/>
          <w:sz w:val="28"/>
          <w:sz w:val="28"/>
          <w:szCs w:val="28"/>
          <w:rtl w:val="true"/>
          <w:lang w:bidi="fa-IR"/>
        </w:rPr>
        <w:t>خدا می خواهیم تا بر پیامبر صلی الله علیه و آله درود و رحمت نازل فرماید، معنایش این است كه خدا رحمت خود را بر آنان افزون فرماید و در هر مقامی كه دارند،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وقتی در تشهد نماز برای پیامبر صلی الله علیه و آله دعا می كنیم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تقبل شفاعة و ارفع درجته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صراحت از خداوند می خواهیم شفاعت رسول خدا صلی الله علیه و آله را در حق كسانی كه مورد شفاعت آن حضرت قرار می گیرند، قبول فرماید و درجه و مقام ایشان را نزد خود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درجه اهل بیت علیهم السلام به صورتهای مختلفی می تواند باشد كه بسیاری از آنها ممكن است برای ما قابل تصور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درجه و رتبه هر كس در پیشگاه خداوند به درجه معرفت او به خدا بستگی دارد و هر قدر معرفت كسی به پروردگارش بیشتر شود، درجه بندگی اش بالاتر می رود و همین، معیار حد تقرب او به خداست، قرب به خداوند، نزدیكی مكانی و امثال آن نیست، بلكه به رتبه معرفتی بنده نسبت به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كه تقرب هر كس به خداوند به اندازه درجه معرفت او نسبت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عاملی كه باعث ازدیاد معرفت انسان به خدایش شود، درجه او را در پیشگاه خدا بالاتر می 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 توانیم بگوییم كه معرفت امام عصر علیه السلام به پیشگاه خداوند می تواند با استجابت دعاهای ما در حق ایشان بالاتر برود و </w:t>
      </w:r>
    </w:p>
    <w:p>
      <w:pPr>
        <w:pStyle w:val="BookText"/>
        <w:rPr/>
      </w:pPr>
      <w:r>
        <w:rPr>
          <w:rFonts w:ascii="IRNazanin" w:hAnsi="IRNazanin" w:eastAsia="IRNazanin"/>
          <w:color w:val="111111"/>
          <w:sz w:val="28"/>
          <w:sz w:val="28"/>
          <w:szCs w:val="28"/>
          <w:rtl w:val="true"/>
          <w:lang w:bidi="fa-IR"/>
        </w:rPr>
        <w:t>عمیق تر شود، نتیجه معرفت بیشتر این است كه مقام بندگی آن بزرگوار به درگاه الهی بالا می رود، به عنوان مثال خوف و رجای ایشان به خدای بزرگ بیشتر 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و امید به او از مهمترین نشانه های معرفت به اوست و ما وقتی در حق اماممان دعا می كنیم، یكی از آثارش می تواند بالا رفتن معرفت ایشان باشد كه نتیجه اش ازدیاد خوف و رجای آن بزرگوار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بیشتر امام علیه السلام به خداوند آثار و جلوه های دیگری هم می تواند داشته باشد كه ما نه می توانیم و نه می خواهیم به بیان و توضیح همه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كردیم، صرفاً مثالی بود تا حقیقت مطلب برایمان تا حد امكان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افتادن امام علیه السلام به دعای ما</w:t>
      </w:r>
    </w:p>
    <w:p>
      <w:pPr>
        <w:pStyle w:val="BookText"/>
        <w:rPr/>
      </w:pPr>
      <w:r>
        <w:rPr>
          <w:rFonts w:ascii="IRNazanin" w:hAnsi="IRNazanin" w:eastAsia="IRNazanin"/>
          <w:color w:val="111111"/>
          <w:sz w:val="28"/>
          <w:sz w:val="28"/>
          <w:szCs w:val="28"/>
          <w:rtl w:val="true"/>
          <w:lang w:bidi="fa-IR"/>
        </w:rPr>
        <w:t>فایده بسیار مهم دیگری كه دعاهای ما در حق امام عصر علیه السلام می تواند داشته باشد، جلو افتادن ظهور آن حضرت به اذن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می تواند بر انواع دعاهایی كه در حق ایشان می شود،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دعاهایی كه برای رفع غم و غصه های امام علیه السلام یا كاهش مصائب ایشان می شود، استجابت كاملشان به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مژده ظهور بیش از هر چیز دیگری، ایشان را خوشحال می سازد و در این خصوص دعاهایی كه مستقیماً درخواست تعجیل فرج امام علیه السلام را از خدای متعال مطرح می سازد، صریحتر و روشنتر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مهمی كه باید در این جا مورد توجه قرار گیرد، این است كه وقت ظهور امام عصر علیه السلام مطابق روایات متعدد،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امكان تقدیم و تأخیر آن از طرف خداوند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اموری كه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وقوعشان حتمی و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بدائیات به طور كلی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تقدیری در مورد وقوعشان صورت گرفته كه قابل تغییر است و یا قبل از وقوع، هیچ تقدیری در موردشان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این دو نوع این است كه پیش از واقع شدن امر بدائی، تقدیر حتمی و لا یتخلف نسبت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وقت ظهور امام زمان علیه السلام نیز چه احتمال اول را بدهیم و چه احتمال دوم، حد مشترك هر دو این است كه پیش از وقوع آن، تقدیر حتمی و غیر قابل بداء نسبت به آن وجود ندارد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گفت كه چون یكی از آثار دعا، تغییر مقدرات الهی است، پس وقت ظهور نیز ممكن است با دعای منتظران جلو بیفتد و با عدم دعای آنان به تأخیر افتد</w:t>
      </w:r>
      <w:r>
        <w:rPr>
          <w:rFonts w:eastAsia="IRNazanin" w:cs="IRNazanin"/>
          <w:color w:val="111111"/>
          <w:sz w:val="28"/>
          <w:szCs w:val="28"/>
          <w:rtl w:val="true"/>
          <w:lang w:bidi="fa-IR"/>
        </w:rPr>
        <w:t xml:space="preserve">. </w:t>
      </w:r>
      <w:bookmarkStart w:id="94" w:name="pg19471_198298"/>
    </w:p>
    <w:p>
      <w:pPr>
        <w:pStyle w:val="Heading4"/>
        <w:numPr>
          <w:ilvl w:val="3"/>
          <w:numId w:val="1"/>
        </w:numPr>
        <w:rPr/>
      </w:pPr>
      <w:bookmarkStart w:id="95" w:name="__RefHeading___Toc17469869_1280447820"/>
      <w:bookmarkStart w:id="96" w:name="_Toc33"/>
      <w:bookmarkEnd w:id="94"/>
      <w:bookmarkEnd w:id="95"/>
      <w:r>
        <w:rPr>
          <w:rtl w:val="true"/>
        </w:rPr>
        <w:t>درس هفدهم</w:t>
      </w:r>
      <w:r>
        <w:rPr>
          <w:rtl w:val="true"/>
        </w:rPr>
        <w:t xml:space="preserve">: </w:t>
      </w:r>
      <w:r>
        <w:rPr>
          <w:rtl w:val="true"/>
        </w:rPr>
        <w:t xml:space="preserve">جلو افتادن فرج </w:t>
      </w:r>
      <w:r>
        <w:rPr>
          <w:rtl w:val="true"/>
        </w:rPr>
        <w:t>(</w:t>
      </w:r>
      <w:r>
        <w:rPr/>
        <w:t>1</w:t>
      </w:r>
      <w:r>
        <w:rPr>
          <w:rtl w:val="true"/>
        </w:rPr>
        <w:t>)</w:t>
      </w:r>
      <w:bookmarkEnd w:id="96"/>
    </w:p>
    <w:p>
      <w:pPr>
        <w:pStyle w:val="BookText"/>
        <w:rPr/>
      </w:pPr>
      <w:r>
        <w:rPr>
          <w:rFonts w:ascii="IRNazanin" w:hAnsi="IRNazanin" w:eastAsia="IRNazanin"/>
          <w:color w:val="111111"/>
          <w:sz w:val="28"/>
          <w:sz w:val="28"/>
          <w:szCs w:val="28"/>
          <w:rtl w:val="true"/>
          <w:lang w:bidi="fa-IR"/>
        </w:rPr>
        <w:t>در درس گذشته سه فایده دعاهای ما برای امام عصر علیه السلام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آنها این فایده بود كه به سبب دعاهای ما ظهور امام عصر علیه السلام به جلو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نیاز به توضیحاتی دارد كه در ادامه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بودن تعجیل فرج به انجام عمل بنی اسرائیل</w:t>
      </w:r>
    </w:p>
    <w:p>
      <w:pPr>
        <w:pStyle w:val="BookText"/>
        <w:rPr/>
      </w:pPr>
      <w:r>
        <w:rPr>
          <w:rFonts w:ascii="IRNazanin" w:hAnsi="IRNazanin" w:eastAsia="IRNazanin"/>
          <w:color w:val="111111"/>
          <w:sz w:val="28"/>
          <w:sz w:val="28"/>
          <w:szCs w:val="28"/>
          <w:rtl w:val="true"/>
          <w:lang w:bidi="fa-IR"/>
        </w:rPr>
        <w:t>علاوه بر این كه وقت ظهور امام زمان علیه السلام از امور بدایی است كه دعا بر تعجیل فرج می تواند آن را جلو بیندازد، از برخی احادیث استفاده می شود كه تعجیل فرج امام علیه السلام منوط و مشروط به اهتمام اهل ایمان و جد و جهد ایشان در دعا نسبت به این امر می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ترین دلیل در این خصوص حدیث منقول از امام صادق علیه السلام است كه مطابق آن می توان گفت خداوند برای فرزندان حضرت ابراهیم از همسر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مقدر فرموده بود كه مدت چهارصد سال در رنج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اسرائیل با ضجه زدن و </w:t>
      </w:r>
    </w:p>
    <w:p>
      <w:pPr>
        <w:pStyle w:val="BookText"/>
        <w:rPr/>
      </w:pPr>
      <w:r>
        <w:rPr>
          <w:rFonts w:ascii="IRNazanin" w:hAnsi="IRNazanin" w:eastAsia="IRNazanin"/>
          <w:color w:val="111111"/>
          <w:sz w:val="28"/>
          <w:sz w:val="28"/>
          <w:szCs w:val="28"/>
          <w:rtl w:val="true"/>
          <w:lang w:bidi="fa-IR"/>
        </w:rPr>
        <w:t xml:space="preserve">گریستن به پیشگاه خداوند توانستند، ظهور منجی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و هفتاد سال به جلو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امام صادق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طال علی بنی اسرائیل العذاب ضجوا و بكوا الی الله اربعین صباحاً فاوحی الله الی موسی و هارون ان یخلصهم من فرعون فحط عنهم سبعین و ماة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مدت عذاب بر بنی اسرائیل طولانی شد، چهل صباح به پیشگاه الهی ضجه و گریه كردند تا این كه خداوند به موسی و هارون وحی فرمود كه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صد و هفتاد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این ماجرای بنی اسرائیل،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انتم لو فعلتم لفرج الله عنا فاما اذا لم تكونوا فان الامر ینتهی الی منتهاه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وضع شما نیز همین طور است، اگر چنین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فرج ما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نباشید، كار به آخرین حد خود خواهد رسید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اخیر حدیث، قضیه شرطیه اول،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كلمه در اصل بر وقوع شرط و جواب آن در زمان گذشته دلالت می كند، ولی با وجود قرینه، بر تحقق شرط و جزا در آینده نیز می تواند دلالت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عبارات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 كه بر وقوع شرط در آینده دلالت می كند – می تواند قرینه ای باشد برای این كه جمله شرطیه اول را بر معنای آینده حمل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تحقق شرط و جزا در گذشته را با قطعیت رد نمی كنیم، چون اگر یك جمله معنای گذشته بدهد و جمله بعد معنای آینده، عبارت نادرست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نسبت به احتمال اول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همه عبارت را از اول تا آخر با یك سیاق واحد معنا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 چه در بحث فعلی مهم است آخرین جمله امام صادق علیه السلام است كه یك قضیه شرطیه مربوط به زمان آینده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نباشید، كار به آخرین حد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كه دعای مؤمنان می تواند در تعجیل فرج امام عصر علیه السلام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مجموع از فرمایش امام صادق علیه السلام استفاده می شود، این است كه شیعیان باید از عمل بنی اسرائیل الگو بگیرند و به همان كاری كه آنان برای رفع زودتر عذاب از خود انجام دادند، اقدام نمایند و اگر نكنند، به بیشترین زمان عذابی كه خدا برایشان مقدر فرماید،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دو جمله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اگر مؤمنان كار بنی اسرائیل را انجام دهند، فرج مولایشان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اگر چنین نكنند، غیبت امام علیه السلام یا عذاب مؤمنان به آخرین حد خود می رسد، به عبارت دیگر در فرج مولایشان تعجیل صورت نمی پذیرد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فرمایش امام صادق علیه السلام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كار بنی اسرائیل را انجام دهند، در فرج امام عصر علیه السلام تعجیل می شود و اگر نكنند،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یك قضیه دو شرطی به كار رفته است و </w:t>
      </w:r>
    </w:p>
    <w:p>
      <w:pPr>
        <w:pStyle w:val="BookText"/>
        <w:rPr/>
      </w:pPr>
      <w:r>
        <w:rPr>
          <w:rFonts w:ascii="IRNazanin" w:hAnsi="IRNazanin" w:eastAsia="IRNazanin"/>
          <w:color w:val="111111"/>
          <w:sz w:val="28"/>
          <w:sz w:val="28"/>
          <w:szCs w:val="28"/>
          <w:rtl w:val="true"/>
          <w:lang w:bidi="fa-IR"/>
        </w:rPr>
        <w:t>معنای آن به زبان منطق گزاره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به این شرط و فقط به این شرط تعجیل می شود كه مؤمنان در مورد آن دعا كنند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اینجاست كه تأثیر ژرف دعا در تعجیل فرج امام عصر علیه السلام به خوبی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جلو افتادن ظهور حضرت، دائر مدار دعای مؤمنان برای تعجیل فرج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مقتضای حدیث مورد بحث همین است، اما در كنار این مطلب، بدایی بون ظهور امام زمان علیه السلام را هم نباید از نظر دور بداریم و با عنایت به این امر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طبق ضابطه ای كه خود به زبان حجتش امام صادق علیه السلام فرموده، عمل نماید، در صورتی كه مؤمنان مطابق عمل بنی اسرائیل به ضجه و بكاء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عصر علیه السلام را به جلو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برای خود، حق بداء در زمان این امر قائل شده و بنابراین دست او برای آن كه زمان ظهور حضرت را محدود و مشروط به عمل مؤمنان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ضابطه ای كه خود قرار داده،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باز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خلف وعده از جانب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قبیح است اما خلف وعید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متن مورد تأكید قرار گرفته، مربوط به قسمت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با وجود دعا نكردن مؤمنان، فرج امام زمان علیه السلام را به جلو اندازد، خلف وعید شده نه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فرض عمل بر خلاف قسمت دوم ضابطه اعلام شده، قبحی در فعل خداوند لازم نمی آید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احتمال دارد كه خدا به خاطر </w:t>
      </w:r>
    </w:p>
    <w:p>
      <w:pPr>
        <w:pStyle w:val="BookText"/>
        <w:rPr/>
      </w:pPr>
      <w:r>
        <w:rPr>
          <w:rFonts w:ascii="IRNazanin" w:hAnsi="IRNazanin" w:eastAsia="IRNazanin"/>
          <w:color w:val="111111"/>
          <w:sz w:val="28"/>
          <w:sz w:val="28"/>
          <w:szCs w:val="28"/>
          <w:rtl w:val="true"/>
          <w:lang w:bidi="fa-IR"/>
        </w:rPr>
        <w:t>دعای یك فرد فاسق و یا حتی بدون هیچ گونه دعایی از جانب مؤمنان در وقت ظهور، بداء فرمای و آن را به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اعتقاد به حق بداء برای خداوند، این باور را لازم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باید گفت كه تعجیل در فرج امام زمان علیه السلام در واقع مشروط به هیچ شرط لازمی نیست و ما در صورت كوتاهی كردن مؤمنان در دعا برای تعجیل فرج مولایشان، باز هم نمی توانیم در هیچ لحظه ای از تحقق آن ناامید و مأیوس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ضجه بنی اسرائیل برای تعجیل فرج</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اهیت منحصر به فرد عمل بنی اسرائیل خوب است با دقت بیشتری در آن تأمل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كردند كه خداوند عذاب خود را با تعجیل فرج حضرت موسی علیه السلام بر نان خاتمه داد؟ طبق فرمایش امام صادق علیه السلام چهل صباح به بكاء و ضجه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گریه و ضجه آنان در اینجا مورد تأكید است یا چهل روز بودن آن هم در این امر مؤثر است؟ پاسخ را ما به طور دقیق نمی توانیم معین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است كه گریه و ضجه در تعجیل فرج مؤثر است، اما چه بسا </w:t>
      </w:r>
    </w:p>
    <w:p>
      <w:pPr>
        <w:pStyle w:val="BookText"/>
        <w:rPr/>
      </w:pPr>
      <w:r>
        <w:rPr>
          <w:rFonts w:ascii="IRNazanin" w:hAnsi="IRNazanin" w:eastAsia="IRNazanin"/>
          <w:color w:val="111111"/>
          <w:sz w:val="28"/>
          <w:sz w:val="28"/>
          <w:szCs w:val="28"/>
          <w:rtl w:val="true"/>
          <w:lang w:bidi="fa-IR"/>
        </w:rPr>
        <w:t>چهل روز بودن آن، هم چنین صبح دعا كرن هم در تأثیر آن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برای عمل به این حدیث شریف حداقل چهل صبح به گریه و ضجه اختصاص داده شود، اما اگر كسی توفیق عمل به این مقدار را نداشت، هر تعداد روزی را كه می تواند،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 نظر از مدت گریه و ضجه، خوب است در معانی و ملزومات این دو واژه دقت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با گریه چیزی نیست كه به طور مصنوعی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كسی بتواند به صورت تصنعی گریه كند، این كار او هیچ ارزشی نارد و قطعاً مراد امام صاق علیه السلام چنین گریه ای نبوده است، اما چه موقع انسان به طور طبیعی گریه اش می گیرد؟</w:t>
      </w:r>
    </w:p>
    <w:p>
      <w:pPr>
        <w:pStyle w:val="BookText"/>
        <w:rPr/>
      </w:pPr>
      <w:r>
        <w:rPr>
          <w:rFonts w:ascii="IRNazanin" w:hAnsi="IRNazanin" w:eastAsia="IRNazanin"/>
          <w:color w:val="111111"/>
          <w:sz w:val="28"/>
          <w:sz w:val="28"/>
          <w:szCs w:val="28"/>
          <w:rtl w:val="true"/>
          <w:lang w:bidi="fa-IR"/>
        </w:rPr>
        <w:t>عوامل مختلفی در بروز این حال مؤثر است كه در این جا با توجه به سیاق حدیث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وجدان شدت عذاب قطعاً عامل مؤثری در گریه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عذاب بزرگی نازل شود، ولی انسان به گریه نیفتد، یكی از علتهایش این است كه عمق و شدت آن را وجدان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هر كس به عمق هر عذابی، دقیقاً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انسان از شدت و عمق عذاب وجدانی شود، آن گاه تحمل آن هم با یكدیگر متفاوت است، ولی هر قدر هم تحمل كسی زیاد باشد، باز شدت عذاب می تواند بالاتر از آن حد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نوع افراد وقتی سختی و عمق عذاب از یك حدی – كه برای هر كس ممكن است با دیگری متفاوت باشد – بیشتر شود، معمولاً به گریه در می آیند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ضجه یعنی چه و در چه صورت اتفاق می افتد؟ ضجه در زبان عرب به معنای داد و فریاد زدن است، داد و فریادی كه به خاطر شدت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و مصیبت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واكنشهای معمولی و طبیعی افراد در وقتی كه به مصیبتی گرفتار می آیند، گریستن است، اما گاهی انسان مصیبت زده علاوه بر گریه، جیغ و فریاد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تجسم این حالت مثالی ذكر می كنیم، فرض كنید در یك مجلس ترحیمی شركت می كنیم، صاحبان عزا را مشاهده می كنیم كه برای ادای احترام به شركت كنندگان – كه برای عرض تسلیت آمده اند – تشكر و قدردانی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جیغ و فریادی در مجلس توجه ما را جلب می كند، می فهمیم كه یك نفر حالش عادی و طبیعی نیست و شدت مصیبت او را از خود بی خود كرده، كنترلش را از دست داده و مرتب داد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زیاد می دهیم كه او هم جزء صاحب عزاها باشد، ولی حالش مانند بقیه نیست كه بتواند كنار در بایستد و به شركت كنندگان خوشامد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چندانی هم به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قبل نشناسیم، حدس می زنیم كه باید یكی از نزدیكترین افراد به مرحوم از دست رفته باشد كه مصیبت فوت عزیزش او را به ضجه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جوان باشد و مادر آن جوان چنین حالی داشته باشد، تعجب نمی كنیم، می گوییم كسی كه جوان از دست بدهد،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متوفی پدر بوده باشد و این ضجه زننده فرزند او باشد، باز هم تعجب نمی كنیم، می گوییم پدرش را از دست داده كه به این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تا حدی شرایطی كه حال ضجه را در انسان ایجاد می كند،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شدید صاحب عزا به شخص فوت شده از یك طرف و عمق تأثر او از این مصیبت از طرف دیگر، موجب پیدایش ضجه در آن فرد صاحب عزا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وجدان عذاب بودن غیبت امام عصر علیه السلام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خود بپرسیم چگونه ممكن است كسی در فراق امام زمانش و به سبب غیبت ایشان به حال گریه و ضجه بیفتد؟ آیا چنین چیزی امكان دارد؟ باز هم تأكید می كنیم كه منظور حالتی است كه نه گریه اش تصنعی باشد و نه ضجه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اولین شرط پیدایش این احوال آن نیست كه انسان غیبت امام زمانش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این عذاب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منظور این است كه به محرومیتها، دردها و مصیبتهایی كه به خاطر غیبت امامش، دامنگیر خودش و دیگران شده،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خوشیها و لذتهای زندگی روزمره او را از وجود آن بلاها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نكند كه خشنودی خداوند ابتداعاً در این نبوده كه گل سر سبد عالم خلقت و گمشده همه اولیای الهی، بیش از یازده قرن در پس پرده غیبت باشد و نسلهای متوالی از مردمان – اعم از مسلمان و غیر مسلمان و شیعه و غیر شیعه – از دیدار آن یگانه و دردانه هستی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بداند كه خود آن مولای پرده نشین و حتی پدران گرامی ایشان و نیز مادر بی نظیرش در عالم حضرت ام الائمه علیهم السلام ازغیبت آن عزیز و طولانی شدن آن در رنج و ناراحتی هستند و چه عذابی برای یك شیعه دوستدار اهل بیت علیهم السلام بالاتر از این كه موالی خود را به خاطر وقوع چیزی در عذاب و رنج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كنید كه عذاب دانستن غیبت امام عصر علیه السلام چیزی نیست كه در همه دوستان ایشان وجود داشته باشد، معرفت و محبتی شایسته و در خور می یابد تا چنان دركی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وقتی می گوییم عذاب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 مقصود این است كه به خاطر غیبت مولایمان آب خوش از گلویمان پایین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ساعاتی و بلكه دقائقی، عذاب محرومیت از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 كردن غیر از مطلق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 چیزها را می داند، ولی آنها را وجدان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مراتب وجدان، حس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كردن یك مصیبت یعنی چشیدن تلخی آن و سوختن و آب شدن از شدت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كه به طور عادی و معمولی برای انسان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مؤمنان در مورد پنهانی امام عصر علیه السلام چنین حالی داریم؟ شما را به خدا تاكنون چند روز در طول زندگی، مصیبت، غیبت ایشان را حس كرده ایم؟ نمی گویم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این حال را داشته ایم یا حتی چند دقیقه؟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شرمنده این سطور از طرح این پرسشها احساس خجالت می كند كه خود را بیش از دیگران از این احوال دور می بیند و آرزوی دیدار كسانی را دارد كه چنین اوصافی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برای فهم عذاب بودن غیبت مولایش نیاز به استدلال و برهان دارد، چگونه می تواند آن را حس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نمودن این عذاب از آن كسان است كه هم معرفت و محبتشان به مولایشان عمیق است و هم اهل تقوا و مراقبت در اعمال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یك از این شرایط نباشد، به طور معمول چنان حالی پیدا نمی شود، مگر لطف خاص الهی شامل حال كسی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این تنها شرط اول برای پیدایش حال ضجه در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گریه و 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عمق معرفت امام زمان علیه السلام</w:t>
      </w:r>
    </w:p>
    <w:p>
      <w:pPr>
        <w:pStyle w:val="BookText"/>
        <w:rPr/>
      </w:pPr>
      <w:r>
        <w:rPr>
          <w:rFonts w:ascii="IRNazanin" w:hAnsi="IRNazanin" w:eastAsia="IRNazanin"/>
          <w:color w:val="111111"/>
          <w:sz w:val="28"/>
          <w:sz w:val="28"/>
          <w:szCs w:val="28"/>
          <w:rtl w:val="true"/>
          <w:lang w:bidi="fa-IR"/>
        </w:rPr>
        <w:t>گریه و ضجه در خصوص غیبت امام عصر علیه السلام تنها وقتی بروز می كند كه حال انسان به خاطر وجدان شدت این مصیبت، نظیر حال آن عزاداری باشد كه عزیزترین عزیزان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چنین بود؟ آیا ممكن است دوری از امام عصر علیه السلام كسی را چنان بی تاب كند كه به طور طبیعی به جیغ و فریاد افتد و از سویدای دل در عذاب غیبت امامش بسوزد؟</w:t>
      </w:r>
    </w:p>
    <w:p>
      <w:pPr>
        <w:pStyle w:val="BookText"/>
        <w:rPr/>
      </w:pPr>
      <w:r>
        <w:rPr>
          <w:rFonts w:ascii="IRNazanin" w:hAnsi="IRNazanin" w:eastAsia="IRNazanin"/>
          <w:color w:val="111111"/>
          <w:sz w:val="28"/>
          <w:sz w:val="28"/>
          <w:szCs w:val="28"/>
          <w:rtl w:val="true"/>
          <w:lang w:bidi="fa-IR"/>
        </w:rPr>
        <w:t>پاسخ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بوده اند و هستند مؤمنانی كه چنین حالی را داشته اند، اما انصافاً باید تصدیق كرد كه به سادگی این حال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كه باید از هر راهی تلاش كنیم تا به حال گریه و ضجه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چنین توصیه ای نمی كنیم و پیدایش این حال از هر طریقی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معتقدیم كه اگر انسان از راههای انحرافی و نادرست بكوشد تا به این گونه احوال دست یابد، خطرهای خاصی تهدیدش می كند كه چه بسا او را به طور كامل و برای همیشه از راه امام زمان علیه السلام دور كند و جدا سازد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صحیح برای این كه انسان به این درجه از ارادت و محبت نسبت به امام زمانش نائل شود، این است كه مو به مو انجام وظایف و تكالیف شرعی خود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آن چه را كه معرفت او را نسبت به امامش عمیق تر می سازد، بجوید و سعی نماید تا به همه آنها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محور همه خیرات و بركات الهی در این خصوص </w:t>
      </w:r>
    </w:p>
    <w:p>
      <w:pPr>
        <w:pStyle w:val="BookText"/>
        <w:rPr/>
      </w:pPr>
      <w:r>
        <w:rPr>
          <w:rFonts w:ascii="IRNazanin" w:hAnsi="IRNazanin" w:eastAsia="IRNazanin"/>
          <w:color w:val="111111"/>
          <w:sz w:val="28"/>
          <w:sz w:val="28"/>
          <w:szCs w:val="28"/>
          <w:rtl w:val="true"/>
          <w:lang w:bidi="fa-IR"/>
        </w:rPr>
        <w:t>و در سایر زمینه هاست، چیزی جز اكسیر معرفت امام 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انتظار فرج،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اوصافی كه یك منتظر واقعی آن حضرت باید داشته باشد، به بركت همین معرفت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تأكید بر حال گریه و ضجه در مورد امام زمان علیه السلام و غیبت ایشان، به هیچ وجه نباید به نحوی تفسیر شود كه توجه به انجام وظایف فردی و اجتماعی و مسئولیتهایی كه یك منتظر واقعی امام علیه السلام در ابعاد مختلف زندگی اش – اعم از همسر و فرزند و ارحام و برادران ایمانی و حتی غیر مؤمنان – دارد، كم رنگ شود چنین چیزی قطعاً مطلوب خدا و امام زمان علیه السلام نیست و هرگز كنار گذاشتن حتی یك واجب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اهتمام به امر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رسیدن به حال گریه و ضجه مجاز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مهم است این است كه دغدغه انسان فقط و فقط انجام تكالیف دینی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شدت از محرمات الهی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به انجام وظایف خود در قبال امام زمانش توجه خاص و ویژه نماید، به لطف الهی به حال گریه و ضجه نزدیك می شود و خودش وجدان می كند كه به طور طبیعی به آن سمت و سو كشیده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این مطالب، یك نكته را هم می افزاییم و آن این كه پیدایش ال گریه و ضجه برای مصیبت غیبت امام عصر علیه السلام با این كه مطلوب است و محبوب، اما هدف اصل و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كه همه فعالیتها و انجام وظایف در ارتباط با امام علیه السلام باید به پیدایش چنین حالی ختم شود تا نزد خدا ارزش داشته باشد،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حال صرفاً نشانه و علامت عمق معرفت كسی است كه در انجام مسئولیتهای فردی و اجتماعی اش در قبال دین و امام زمان علیه السلام كوتاهی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است كه هدف اصلی و نهایی محسوب می شود و سایر ویژگی ها نسبت به آن، میوه و محصول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آثار و نشانه های معرفت امام علیه السلام نسبت به سایر آنها اصلی تر و كلیدی تر به شمار می آیند، هم چون انتظار فرج و رسیدگی به حوائج مؤمنان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مسیر دعا برای تعجیل فرج امام عصر علیه السلام برخی از علائم نشانه اوج اتصال روحی دعا كننده با آن حضرت شمرده می شود كه گریه و ضجه از این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اهتمام بیشتر به تعمیق معرفت مؤمنان در زمان غیبت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كلی بحث این است كه مطابق حدیث شریف امام صادق علیه السلام اگر مؤمنان در زمان غیبت امام دوازدهم علیه السلام چنان معرفتی به ایشان پیدا كنند كه بر اثر تحمل عذاب غیبت مولایشان به حال گریه و ضجه بیفتند، می توانیم به تعجیل فرج آن حضرت بسیار بسیار امیدوار باشیم و اگر چنین احوالی در شیعیان نباشد – اعم از این كه معرفتشان صحیح و عمیق نباشد یا به دعا برای تعجیل فرج اهمیتی ندهند و یا اهل گریه و ضجه در این امر نباشند – این امیدواری كاهش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طبق سفارشهای متعدد خود اهل بیت علیهم السلام انسان مؤمن هیچ گاه و در هیچ شرایطی – هر چند بسیار اسفبار و دردآور باشد – از تعجیل فرج مولایش ناامید می شو، اما به هر حال فرق است بین این كه انسان نشانه ای از نزدیك شدن فرج امام علیه السلام را – طبق وعده امام صادق علیه السلام – ببیند با وقتی كه چنین چیزی مشاهده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به طور طبیعی امیدش به </w:t>
      </w:r>
    </w:p>
    <w:p>
      <w:pPr>
        <w:pStyle w:val="BookText"/>
        <w:rPr/>
      </w:pPr>
      <w:r>
        <w:rPr>
          <w:rFonts w:ascii="IRNazanin" w:hAnsi="IRNazanin" w:eastAsia="IRNazanin"/>
          <w:color w:val="111111"/>
          <w:sz w:val="28"/>
          <w:sz w:val="28"/>
          <w:szCs w:val="28"/>
          <w:rtl w:val="true"/>
          <w:lang w:bidi="fa-IR"/>
        </w:rPr>
        <w:t>تعجیل فرج مولایش بسیار بیش از حالت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مهمی كه از این بحث می گیریم این است كه ما باید به تعمیق معرفت امام زمان علیه السلام در میان اهل ایمان اهمیت خاصی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از خودمان آغاز نموده، سعی كنیم در مسیر آن چه به این تعمیق می انجامد، برای خود و دیگران تلاش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جمعیت مؤمنان در زمان غیبت برای تحقق آن چه در حدیث امام صادق علیه السلام آمده،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میان تعداد زیادی از اهل ایمان، تنها عده كمی یافت شوند كه عمق معرفتشان به امام عصر علیه السلام آنها را به حال دعا، گریه و ضجه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كنار اهتمام به تبلیغ تشیع و رواج دادن آن برای ازدیاد جمعیت مؤمنان، برای عمیق تر كردن معرفت آنان به امامشان نیز به طور خاص برنامه ریزی و تلاش كنیم تا بر تعداد اهل معرفت عمیق، روز به روز افزوده گردد و فرهنگ دعا و گریه و ضجه – در كنار اهتمام به انجام مسئولیتهای فردی و اجتماعی – در آنها نهادینه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یك نفر اهل معرفت عمیق به امام عصر علیه السلام تربیت شود كه به خاطر عذاب غیبت ایشان بسوزد و با سوختنش، خود و دیگران را به حال دعای همراه با گریه و ضجه در آورد، ارزشش بیش از آن است كه عده زیادی صرفاً به صورت صوری و 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تفقه و معرفت لازم – به اظهار محبت و انجام كارهای سطحی در مورد امام زمان علیه السلام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عدم تفقه و نداشتن بصیرت كافی در دین باعث می شود مؤمنی با وجود اعتقاد به امام زمان علیه السلام، در اظهار محبت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ایام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كارهایی را انجام دهد كه نه تنها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و مرضی آن حضرت نیست، بلكه بعضاً به دلیل حرمت آن، مبغوض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اگر هم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دعایش فاقد شرایط استجابت است و معرفت درستی هم ندارد كه عذاب غیبت مولایش را وجدان كند و بنابراین حال گریه و ضجه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زیادی دارد با آن چه امام صادق علیه السلام در مورد عمل بنی اسرائیل تأكید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یك مؤمنی متقی و با معرفت عمیق در مورد تعجیل فرج امام زمان علیه السلام كه اهل گریه و ضجه هم هست، تأثیرش بیش از دعاهای جمعی است كه چنین اوصافی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سفارش خود ائمه علیهم السلام ما دعای هیچ كس را نباید كم اهمیت و كوچك بشماریم، اما آن چه به عنوان وظیفه و ایجاد شرایط مطلوب برای تأثیر دعا بر تعجیل فرج این مجموع احادیث برداشت می شود،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تشخیص وظیفه و تكلیف خود هستیم و صلاحیت تشخیص دعاهای مستجاب را از غیر مستجاب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تعیین وظیفه – البته در بحث دعا برای تعجیل فرج – باید بدانیم كه بیشتر روی چه عواملی باید تأكید كنیم تا امید بیشتری به استجابت دعاهایمان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به فضل خود بخواهد دعاهای فاسقان در تعجیل فرج را هم اجابت فرماید، ما نه تنها ناراحت نمی شویم، بلكه بسیار خوشحال هم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فعلی ما ناظر به تشخیص اهم تكالیف و وظایفمان برای ایجاد امید بیشتر به استجابت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تعیین این كه چه دعایی مستجاب می شود و چه دعایی نمی شود</w:t>
      </w:r>
      <w:r>
        <w:rPr>
          <w:rFonts w:eastAsia="IRNazanin" w:cs="IRNazanin"/>
          <w:color w:val="111111"/>
          <w:sz w:val="28"/>
          <w:szCs w:val="28"/>
          <w:rtl w:val="true"/>
          <w:lang w:bidi="fa-IR"/>
        </w:rPr>
        <w:t xml:space="preserve">. </w:t>
      </w:r>
      <w:bookmarkStart w:id="97" w:name="pg19471_198312"/>
    </w:p>
    <w:p>
      <w:pPr>
        <w:pStyle w:val="Heading4"/>
        <w:numPr>
          <w:ilvl w:val="3"/>
          <w:numId w:val="1"/>
        </w:numPr>
        <w:rPr/>
      </w:pPr>
      <w:bookmarkStart w:id="98" w:name="__RefHeading___Toc17469871_1280447820"/>
      <w:bookmarkStart w:id="99" w:name="_Toc34"/>
      <w:bookmarkEnd w:id="97"/>
      <w:bookmarkEnd w:id="98"/>
      <w:r>
        <w:rPr>
          <w:rtl w:val="true"/>
        </w:rPr>
        <w:t>درس هجدهم</w:t>
      </w:r>
      <w:r>
        <w:rPr>
          <w:rtl w:val="true"/>
        </w:rPr>
        <w:t xml:space="preserve">: </w:t>
      </w:r>
      <w:r>
        <w:rPr>
          <w:rtl w:val="true"/>
        </w:rPr>
        <w:t xml:space="preserve">جلو افتادن فرج </w:t>
      </w:r>
      <w:r>
        <w:rPr>
          <w:rtl w:val="true"/>
        </w:rPr>
        <w:t>(</w:t>
      </w:r>
      <w:r>
        <w:rPr/>
        <w:t>2</w:t>
      </w:r>
      <w:r>
        <w:rPr>
          <w:rtl w:val="true"/>
        </w:rPr>
        <w:t>)</w:t>
      </w:r>
      <w:bookmarkEnd w:id="99"/>
    </w:p>
    <w:p>
      <w:pPr>
        <w:pStyle w:val="BookText"/>
        <w:rPr/>
      </w:pPr>
      <w:r>
        <w:rPr>
          <w:rFonts w:ascii="IRNazanin" w:hAnsi="IRNazanin" w:eastAsia="IRNazanin"/>
          <w:color w:val="111111"/>
          <w:sz w:val="28"/>
          <w:sz w:val="28"/>
          <w:szCs w:val="28"/>
          <w:rtl w:val="true"/>
          <w:lang w:bidi="fa-IR"/>
        </w:rPr>
        <w:t>آیا ممكن است جلو افتادن فرج امام زمان علیه السلام محبوب مؤمن نباشد؟</w:t>
      </w:r>
    </w:p>
    <w:p>
      <w:pPr>
        <w:pStyle w:val="BookText"/>
        <w:rPr/>
      </w:pPr>
      <w:r>
        <w:rPr>
          <w:rFonts w:ascii="IRNazanin" w:hAnsi="IRNazanin" w:eastAsia="IRNazanin"/>
          <w:color w:val="111111"/>
          <w:sz w:val="28"/>
          <w:sz w:val="28"/>
          <w:szCs w:val="28"/>
          <w:rtl w:val="true"/>
          <w:lang w:bidi="fa-IR"/>
        </w:rPr>
        <w:t>مسیر بحث به اینجا رسید كه یكی از فوائد دعاهای ما می تواند تعجیل فرج مولایمان باشد و نیز عذاب بودن غیبت امام علیه السلام برای اهل ایمان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پاسخ سؤالی كه در همین خصوص مطرح می شود،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گاهی صورت اشكال و ایراد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معروفی كه از ناحیه مقدسه خود امام زمان علیه السلام به دست نایب اول ایشان جناب شیخ عمروی صادر شده، چنین می خوانیم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فصبرنی علی ذلك حتی لا احب تعجیل ما اخرت و لا تأخیر ما عجلت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به من برای تحمل غیبت امام زمان علیه السلام صبر بده تا جلو انداختن آنچه به تأخیر انداخته ای و نیز به عقب انداختن آن چه جلو انداخته ای 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دعا طلب صبر از خداوند بر غیبت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هنگام مصیبت معنا دارد و اینجا هم چون غیبت امام علیه السلام نوعی عذاب و مصیبت است، خواستن صبر از خداوند در مورد آن به جا و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دعا سؤال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به ما صبر بدهد تا این كه تعجیل آن چه را كه به تأخیر انداخته،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ما تعجیل فرج را از خداوند طلب نمی كنیم؟ پس قطعاٌ تعجیل فرج محبوب ماست، اگر محبوب نبود كه آن را از خداوند نمی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شود از طرفی تعجیل فرج امام عصر علیه السلام محبوب ما باشد، كه آن را از خداوند درخواست می كنیم و از طرف دیگر از خدا بخواهیم كه تعجیل آن چه به تأخیر انداخته، محبوب ما نباشد؟ مگر فرج امام علیه السلام از چیزهایی نیست كه خداوند آن را به تأخیر انداخته است؟ اگر نیست، پس چرا تاكنون فرج ایشان محقق نشده است و اگر هست، پس دوست نداشتن تعجیل آن با دعا برای تعجیل فرج چگونه سازگار است؟ در واقع اشكال این است كه چگونه می شود چیزی هم محبوب انسان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تعجیل فرج امام عصر علیه السلام محبوب ما هست – كه هست – عبارت دعای مورد بحث چه معنایی 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را ازجانب دیگر مسئله هم می توانیم مطرح كنیم و آن این كه اگر غیبت امام زمان علیه السلام مصداق عذاب خدا و نوعی مصبت است – كه هست – بنابراین باید برای ما تلخ و ناگوار باشد و اگر چنین است، پس </w:t>
      </w:r>
    </w:p>
    <w:p>
      <w:pPr>
        <w:pStyle w:val="BookText"/>
        <w:rPr/>
      </w:pPr>
      <w:r>
        <w:rPr>
          <w:rFonts w:ascii="IRNazanin" w:hAnsi="IRNazanin" w:eastAsia="IRNazanin"/>
          <w:color w:val="111111"/>
          <w:sz w:val="28"/>
          <w:sz w:val="28"/>
          <w:szCs w:val="28"/>
          <w:rtl w:val="true"/>
          <w:lang w:bidi="fa-IR"/>
        </w:rPr>
        <w:t>چرا تعجیل آن چه را كه خداوند به تأخیر انداخته، دوست نداشته باشیم؟ مگر تعجیل در این امر، باعث رفع غیبت – كه برای مؤمنان ناخوشایند است – نمی شود؟ پس چه وجهی برای دوست نداشتن این تعجیل می توانیم قائل شویم؟</w:t>
      </w:r>
    </w:p>
    <w:p>
      <w:pPr>
        <w:pStyle w:val="BookText"/>
        <w:rPr/>
      </w:pPr>
      <w:r>
        <w:rPr>
          <w:rFonts w:ascii="IRNazanin" w:hAnsi="IRNazanin" w:eastAsia="IRNazanin"/>
          <w:color w:val="111111"/>
          <w:sz w:val="28"/>
          <w:sz w:val="28"/>
          <w:szCs w:val="28"/>
          <w:rtl w:val="true"/>
          <w:lang w:bidi="fa-IR"/>
        </w:rPr>
        <w:t>تعجیل فرج با تعجیل در آن چه خداوند به تأخیر انداخته است؟</w:t>
      </w:r>
    </w:p>
    <w:p>
      <w:pPr>
        <w:pStyle w:val="BookText"/>
        <w:rPr/>
      </w:pPr>
      <w:r>
        <w:rPr>
          <w:rFonts w:ascii="IRNazanin" w:hAnsi="IRNazanin" w:eastAsia="IRNazanin"/>
          <w:color w:val="111111"/>
          <w:sz w:val="28"/>
          <w:sz w:val="28"/>
          <w:szCs w:val="28"/>
          <w:rtl w:val="true"/>
          <w:lang w:bidi="fa-IR"/>
        </w:rPr>
        <w:t>پاسخ به این سؤال یا اشكال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توجه كنیم كه در عبارت منقول از دعای امام عصر علیه السلم گفته اند كه ما تعجیل در آن چه را خداوند به تأخیر انداخته، دوست نداشته باشیم و نگفته اند كه تعجیل در فرج امام علیه السلام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تفاوت ظریف بین این دو روشن شود، مثالی ذكر می كنیم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كنید فرزندمان بیمار شده، یعنی قضای تكوینی خداوند به بیماری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ما به عنوان یك بنده متعبد خدا چیست؟ همان طور كه در بخش اول به تفصیل بیان شد، خداوند طلب عافیت را برای بندگانش می پسندد و یكی از حكمتهای مبتلا شدن آنان به بلاهایی چون بیماری این است كه به درگاه خدا تضرع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كردن برای رفع بیماری قطعاٌ مطلوب و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بیمار برای حفظ سلامت خود باید به اسباب و وسائط آن متوسل شود كه یكی از این اسباب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تسلیم شدن به قضای تشریعی پروردگار، روی آوردن به دعا برای طلب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بیشتر گذشت، لزوم تسلیم به قضای الهی اقتضا می كند كه هم به قضای تكوینی و هم به قضای تشریعی او راضی باشیم و طبق آنها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تكوینی خدا </w:t>
      </w:r>
    </w:p>
    <w:p>
      <w:pPr>
        <w:pStyle w:val="BookText"/>
        <w:rPr/>
      </w:pPr>
      <w:r>
        <w:rPr>
          <w:rFonts w:ascii="IRNazanin" w:hAnsi="IRNazanin" w:eastAsia="IRNazanin"/>
          <w:color w:val="111111"/>
          <w:sz w:val="28"/>
          <w:sz w:val="28"/>
          <w:szCs w:val="28"/>
          <w:rtl w:val="true"/>
          <w:lang w:bidi="fa-IR"/>
        </w:rPr>
        <w:t>همان چیزی است كه در عالم تكوین واقع می شود و قضای تشریعی اش عبارت است از امر و نهی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دانیم كه خداوند در هنگام نزول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برای رفع بلا امر فرموده است، پس لازمه تسلیم شدن به قضای تشریعی او، امتثال این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تسلیم شدن به قضای تكوینی خداوند چگونه می شود؟ اگر خواست تكوینی او به وقوع چیزی تعلق بگیرد، باید به آن راضی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اكنون كه فرزندمان بیمار شده، راضی بودن به قضای الهی این است كه به بیماری فرزند تاكنون راضی باشیم، اما نسبت به آینده چطور؟ چون مقدرات الهی در مورد آینده را نمی دانیم، باید به مقتضای اراده تشریعی خداوند، برای شفای فرزندمان دعا كنیم، آن گاه اگر او شفا پیدا كرد، به سلامتش راضی باشیم و اگر شفا نیافت، به بیماری اش رضا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یك هفته پس از شروع بیماری فرزندش برای سلامت او دعا كند، ولی اثری از شفا نبیند، باید به بیماری فرزندش در این یك هفته راضی و خشنود باشد و از تقدیرات الهی در این یك هفته گذشته ناخشنود نباشد، اما نباید از دعا برای عافیت فرزندش دست بردارد، بایدبه دعاهایش ادامه دهد، اگر باز هم قضای تكوینی خداوند به بیماری فرزند تعلق گرفت، باز هم به آن راضی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مورد توجه در این مثال این است كه راضی بودن به قضای تكوینی خدا معنایش این نیست كه اگر فعلاً بلایی نازل شده، برای رفع آن بلا دعا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باید به آن چه تا الان خدا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راضی بود، اما نسبت به از این به بعد باید طبق اراده تشریعی خداوند </w:t>
      </w:r>
    </w:p>
    <w:p>
      <w:pPr>
        <w:pStyle w:val="BookText"/>
        <w:rPr/>
      </w:pPr>
      <w:r>
        <w:rPr>
          <w:rFonts w:ascii="IRNazanin" w:hAnsi="IRNazanin" w:eastAsia="IRNazanin"/>
          <w:color w:val="111111"/>
          <w:sz w:val="28"/>
          <w:sz w:val="28"/>
          <w:szCs w:val="28"/>
          <w:rtl w:val="true"/>
          <w:lang w:bidi="fa-IR"/>
        </w:rPr>
        <w:t>برای رفع بلای نازل شده تلاش كرد و دعا هم یكی از همین تلاشهاست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دعا كردن، هر چه تكویناً مقدر شد، باید به آن راضی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رفع شد، به رفع بلا و اگر باقی ماند، به بقای آن باید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 و گرفتاری برای انسان عموماً تلخ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 كه راضی به قضای الهی است، هر چه ایمانش قویتر و معرفتش به خدا عمیق تر باشد، صبر بر بلا برایش راحت تر و تلخی آن برایش قابل تحمل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ایمان شخص به درجه ای برسد كه خواست تكوینی خدا برایش محبوب گردد و در نتیجه تلخی بلایی كه بر او نازل شده در كامش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هر چند به سادگی حاصل نمی شود، اما رسیدن به آن محال نیست و كسی كه به این مرتبه نائل نشده، نمی تواند وقع آن را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هر چند كه بیماری فرزند برای انسان تلخ و ناگوار است، اما انسان با ازدیاد درجه ایمانش می تواند به رتبه ای برسد كه این تلخی در كامش كمتر و كمتر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خاطر این كه می فهمد خداوند برایش چنین پسندیده، چون محو در رضای اوست، تحمل بیماری فرزند برایش آسان می گردد و همان را برای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می توانیم ادعا كنیم كه آن بلا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 كه یقین كرده خدا برایش آن حال را می خواهد نه از جهت بلا و مصیبت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محبوب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وقتی اتفاق می افتد كه انسان مؤمن یقین پیدا كند كه خداوند برای او بلا و مصیبت را پسندیده است و این تنها نسبت به گذشته پیش می آید، نه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شخص برای رفع بلای نازل شده </w:t>
      </w:r>
    </w:p>
    <w:p>
      <w:pPr>
        <w:pStyle w:val="BookText"/>
        <w:rPr/>
      </w:pPr>
      <w:r>
        <w:rPr>
          <w:rFonts w:ascii="IRNazanin" w:hAnsi="IRNazanin" w:eastAsia="IRNazanin"/>
          <w:color w:val="111111"/>
          <w:sz w:val="28"/>
          <w:sz w:val="28"/>
          <w:szCs w:val="28"/>
          <w:rtl w:val="true"/>
          <w:lang w:bidi="fa-IR"/>
        </w:rPr>
        <w:t>دعا می كند، نمی داند كه خدا دعایش را مستجاب می كند یا خیر و نمی داند كه آن بلا رفع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رفع نشد، آن وقت یقین می كند كه خدا – فقط در مدت زمانی كه آن بلا رفع نشد – برایش حال بلا را پسندیده است، اما نسبت به آینده باز هم نمی داند كه تقدیر الهی و قضای او چیست و راضی بودن به قضای تكوینی او چه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همیشه صرفاً نسبت به آن چه تا هنگام دعا كردن واقع شده، می توانیم – از جهت لزوم رضا به قضای الهی – راضی و خشنود باشیم، اما نسبت به آینده نمی توانیم چنین قضاوت كنیم، چون قضای خدا را در آینده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مبهم و كلی می توانیم بگوییم كه هر چه خداوند بر ایمان بخواهد، به آن راضی هستیم، اما آن چیز بلاست یا رفع بلا، از قبل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وظیفه ما – از جهت تسلیم به قضای تشریعی خداوند – تا وقتی كه بلا هست، دعا كردن برای رفع آن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عیناً می توانیم در مورد بلای غیبت امام عصر علیه السلام نیز ساری و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نكته این است كه این غیبت نوعی عذاب الهی است كه ما به مقتضای عدل او گرفتارش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 از جهت مصیبت بودنش – خوشایند ما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چنین بلایی گرفتار شده ایم، چه وظیفه ای داریم؟ نمی توانیم بگوییم كه چون باید به قضای تكوینی خداوند راضی باشیم، پس دست روی دست بگذاریم و برای رفع این بلا اقدامی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قطعاً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كه برای جلب رحمت الهی و این كه از سر تقصیرات ما بگذرد، تلاش كنیم و یكی از تلاشها این است كه برای خاتمه یافتن غیبت مولایمان دست به دعا بلند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مقتضای </w:t>
      </w:r>
    </w:p>
    <w:p>
      <w:pPr>
        <w:pStyle w:val="BookText"/>
        <w:rPr/>
      </w:pPr>
      <w:r>
        <w:rPr>
          <w:rFonts w:ascii="IRNazanin" w:hAnsi="IRNazanin" w:eastAsia="IRNazanin"/>
          <w:color w:val="111111"/>
          <w:sz w:val="28"/>
          <w:sz w:val="28"/>
          <w:szCs w:val="28"/>
          <w:rtl w:val="true"/>
          <w:lang w:bidi="fa-IR"/>
        </w:rPr>
        <w:t>تسلیم شدن به قضای تشریعی خداست كه اوامر متعددی درباره دعا برای رفع بلا و به طور خاص برای تعجیل فرج امام عصر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برای رفع بلای غیبت اماممان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امر فرج امام علیه السلام تعجیل فرمود، به آن راضی باشیم و اگر نفرمود، باز هم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فرض، یك سال دعا كردیم، ولی در این مدت تعجیل فرج صورت نگرفت و خدا آن را از یك سال به تأخیر انداخت، ما باید به این تأخیر انداختن راضی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كه در توقیع شریف امام عصر علیه السلام آمده، ناظر به همین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احب تعجیل ما اخرت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كه اگر چیزی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تعجیل در آن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این فرض اتفاق می افتد؟ وقتی یك سال بگذرد و در این مدت فرج امام عصر علیه السلام واقع نشود یا به تعبیر دیگر فرج از این یك سال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مقتضای تسلیم بودن به قضای تكوینی الهی این است كه جلو افتادن آن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اگر تا یك سال كه ما دعا كردیم، فرج امام زمان علیه السلام واقع نشد، و در دل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ظهور نكردند؟ در این صورت اگر ایمان ما در درجه بالایی باشد، نه تنها می توانیم تلخی طولانی شدن غیبت را در این یك سال تحمل كنیم، بلكه همان چیزی كه خداوند تكویناً خواسته است، محبوب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با وجود آن كه غیبت امام علیه السلام یك امر دوست داشتنی نیست، اما چون خدا آن را خواسته است، می تواند محبوب انسان شود، به اعتبار این كه خدا خواسته نه این كه فی نفسه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چیزی دو جهت وجود داشته باشد كه از یك جهت محبوب باشد و از یك جهت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از جهت این كه مصداق عذاب الهی است، دوست داشتنی نمی باشد، اما در مدت زمانی كه خداوند وقوع آن را بخواهد، به دلیل این كه او خواسته، می تواند محبوب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تفكیك دو جهت در مقتضای عدل الهی</w:t>
      </w:r>
    </w:p>
    <w:p>
      <w:pPr>
        <w:pStyle w:val="BookText"/>
        <w:rPr/>
      </w:pPr>
      <w:r>
        <w:rPr>
          <w:rFonts w:ascii="IRNazanin" w:hAnsi="IRNazanin" w:eastAsia="IRNazanin"/>
          <w:color w:val="111111"/>
          <w:sz w:val="28"/>
          <w:sz w:val="28"/>
          <w:szCs w:val="28"/>
          <w:rtl w:val="true"/>
          <w:lang w:bidi="fa-IR"/>
        </w:rPr>
        <w:t>برای روشن تر شدن این نكته به صورت كلی، عرض می كنیم كه اگر خداوند كسی را تنبیه كند، به مقتضای عدلش با او رفتار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 عقوبت الهی فضل او نیست، بلكه مصداق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جنبه وجود دارد، یك جنبه آن این است كه شخص گناهی كرده كه مستحق تنبیه الهی شده است و جنبه دیگرش كاری است كه خدا در حق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گناهكار اگر بخواهد راض به قضای خدا باشد، باید چگونه عمل كند؟ از هر یك از این دو جهت یك وظیفه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اول نباید به آن چه اتفاق افتاده، راضی باشد، چون منشأ تنبیه شدنش گناه خودش است و نباید به گناهی كه نتیجه اش عقوبت الهی بوده،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از گناهی كه انجام داده و در نتیجه به بلای خداوند گرفتار آمده، ناراضی و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دوم باید به آن چه اتفاق افتاده، راضی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كار خدا و تنبیه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باید به آن چه خدا می خواهد و انجام می دهد، راضی باشد، یعنی اگر بخواهد با عدلش با </w:t>
      </w:r>
    </w:p>
    <w:p>
      <w:pPr>
        <w:pStyle w:val="BookText"/>
        <w:rPr/>
      </w:pPr>
      <w:r>
        <w:rPr>
          <w:rFonts w:ascii="IRNazanin" w:hAnsi="IRNazanin" w:eastAsia="IRNazanin"/>
          <w:color w:val="111111"/>
          <w:sz w:val="28"/>
          <w:sz w:val="28"/>
          <w:szCs w:val="28"/>
          <w:rtl w:val="true"/>
          <w:lang w:bidi="fa-IR"/>
        </w:rPr>
        <w:t>بنده ای رفتار كند، به عدل او راضی باشد و اگر هم با فضل خود رفتار نمود، به فضلش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كه بنده گرفتار عدل الهی شده، باید به این كه خداوند با عدلش با او رفتار می كند،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تحمل عقوبت و تنبیه، سخت و ناگوار است، ولی هر چه ایمان شخص قویتر و معرفتش به خدا عمیق تر باشد، تلخی و ناخوشایندی آن را كمتر می چشد، بلكه ممكن است به درجه ای برسد كه تحمل آن برایش محبوب شود، به خاطر آن كه مورد رضای خداست نه این كه فی نفسه امر مطلوب و محبوبی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عصر علیه السلام هم یك نوع تنبیه و عقوبت برای 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جنبه ای كه به صورت كلی در هر تنبیهی مطرح كردیم، اینجا هم مصداق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به تقصیرات ما بر می گردد كه اینجا هم مصداق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به تقصیرات ما بر می گردد كه ما را مستحق این عقوبت كرده و جنبه دوم به این كه خداوند خواسته با عدل خود با ما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اول نباید به این عذاب و تنبیه الهی راضی باشیم و از جنبه دوم باید به آن رضا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به خودمان بر می گردد كه می دانیم اگر شكر نعمتهای الهی را – به خصوص در مورد نعمت وجود امام زمان علیه السلام – چنان كه باید، ادا می كردیم، قطعاً گرفتار عذاب غیبت اماممان نمی شدیم و این بلای بزرگ بر ما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جهت به آن چه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نیستیم و نباید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كه به خاطر ناشكریهایمان مستحق این عقوبت شده ایم، راضی و خشنود نیستیم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 دیگر از تنبیه خدا و چوب زدن او نمی توانیم ناراضی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دانیم كه این عقوبت مقتضای عدل خداست، باید به </w:t>
      </w:r>
    </w:p>
    <w:p>
      <w:pPr>
        <w:pStyle w:val="BookText"/>
        <w:rPr/>
      </w:pPr>
      <w:r>
        <w:rPr>
          <w:rFonts w:ascii="IRNazanin" w:hAnsi="IRNazanin" w:eastAsia="IRNazanin"/>
          <w:color w:val="111111"/>
          <w:sz w:val="28"/>
          <w:sz w:val="28"/>
          <w:szCs w:val="28"/>
          <w:rtl w:val="true"/>
          <w:lang w:bidi="fa-IR"/>
        </w:rPr>
        <w:t>غدل او هم راضی باشیم، همان طور كه به فضل او راضی هستیم و اینجا هم چنین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كه به قهر الهی گرفتار آمده ایم و ایمان ما اجازه نمی دهد كه از قهر خداوند ناخشنود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باید به عدل خدا راضی باشیم، صرف نظر از مقتضای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غیبت امام زمان علیه السلام چون می دانیم كه عدل الهی چنین اقتضایی داشته، به آن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مولایمان فی نفسه برای ما محبوب نمی شود، بلكه اگر مقتضای عدل و قهر خدا چنین شد، به آن اعتبار، محبوب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محبوب می گردد، قضای الهی است، نه پنهانی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هم بر چیزی بیش از این دلالت نمی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گفتیم، این مربوط به وقتی است كه كار از كار گذشته و ما یقین كرده باشیم كه خداوند دوست دارد ما را مبتلا به غیبت امام زمان علیه السلام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نسبت به این امر، مربوط به چه زمانی می شود؟ فقط گذشته تا حال را شامل می شود و آینده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نمی دانیم كه آیا از این به بعد هم خداوند، مبتلا بودن ما به غیبت مولایمان را می پسندد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دانیم، پس نمی توانیم از جهت راضی بودن به قضای الهی به تأخیر افتادن فرج امام علیه السلام در آینده هم راضی باشیم، بلكه – به خاطر سفارشهای متعددی كه در مورد لزوم دعا برای تعجیل فرج وارد شده – باید تعجیل فرج را دوست داشته باشیم و در واقع به تأخیر نیفتادن فرج را در آینده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در دعای امام عصر علیه السلام آمده، این است كه ما جلو انداختن آن چه را خداوند به تأخیر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p>
    <w:p>
      <w:pPr>
        <w:pStyle w:val="BookText"/>
        <w:rPr/>
      </w:pPr>
      <w:r>
        <w:rPr>
          <w:rFonts w:ascii="IRNazanin" w:hAnsi="IRNazanin" w:eastAsia="IRNazanin"/>
          <w:color w:val="111111"/>
          <w:sz w:val="28"/>
          <w:sz w:val="28"/>
          <w:szCs w:val="28"/>
          <w:rtl w:val="true"/>
          <w:lang w:bidi="fa-IR"/>
        </w:rPr>
        <w:t xml:space="preserve">نداشته باشیم، اما تعجیل در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 داشته باشیم و این دو با یكدیگر هچ تعارضی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سطح بالا در دعوت توقیع امام علیه السلام</w:t>
      </w:r>
    </w:p>
    <w:p>
      <w:pPr>
        <w:pStyle w:val="BookText"/>
        <w:rPr/>
      </w:pPr>
      <w:r>
        <w:rPr>
          <w:rFonts w:ascii="IRNazanin" w:hAnsi="IRNazanin" w:eastAsia="IRNazanin"/>
          <w:color w:val="111111"/>
          <w:sz w:val="28"/>
          <w:sz w:val="28"/>
          <w:szCs w:val="28"/>
          <w:rtl w:val="true"/>
          <w:lang w:bidi="fa-IR"/>
        </w:rPr>
        <w:t>البته این عبارت دعا كه مورد بحث ماست، یك تقاضای سطح بالا می باشد كه نصیب هر كسی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مؤمنان ممكن است به مقام رضا به قضای الهی برسند، اما آن امر برایشان محبوب نشود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راضی شدن به چیزی این نیست كه آن چیز برای انسان محبوب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محبوب آدمی نیست، ولی انسان مؤمن به آن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می تواند در این حد باشد كه اعتراض و ناخشنودی نسبت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بالای رضا این است كه آن چه را خدا برایش پسندیده، دوست بدارد، به دلیل این كه خدا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دعای منقول از توقیع امام عصر علیه السلامه چنین سطحی از رضا به قضای الهی را از خداوند طلب می كنیم كه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این دعا برایش مستجاب شود، آن وقت به بالاترین مربته رضا و تسلیم به حكم پروردگار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حد هم نرسد، ممكن است مرتبه پایین آن را به دست آورده باشد كه از آن چه خداوند خواسته،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برای حفظ ایمان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حد هم نرسد، به ایمانش لطمه وارد می شود، زیرا نشانه ایمان – چنان كه در بخش اول گذشت – رضا و تسلیم به خواست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نفی استعجال در مورد ظهور امام عصر علیه السلام</w:t>
      </w:r>
    </w:p>
    <w:p>
      <w:pPr>
        <w:pStyle w:val="BookText"/>
        <w:rPr/>
      </w:pPr>
      <w:r>
        <w:rPr>
          <w:rFonts w:ascii="IRNazanin" w:hAnsi="IRNazanin" w:eastAsia="IRNazanin"/>
          <w:color w:val="111111"/>
          <w:sz w:val="28"/>
          <w:sz w:val="28"/>
          <w:szCs w:val="28"/>
          <w:rtl w:val="true"/>
          <w:lang w:bidi="fa-IR"/>
        </w:rPr>
        <w:t>برای تكمیل بحث درباره عبارت توقیع امام عصر علیه السلام و نتیجه گیری نهایی از آن باید به جملات قبل و بعد آن هم یك نگاه مجموعی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العالم غیر المعلم بالوقت الذی فیه صلاح امر ولیك فی الاذن له باظهاره امره و كشف ستره فصبرنی علی ذلك حتی لا احب تعجیل ما اخرت و لا تأخیر ما عجلت و لا اكشف عما سترته و لا ابحث عما كتمته و لا انازعك فی تدبیرك و لا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كیف و ما بال ولی الامر لا یظهر و قد امتلات الارض من الجور؟ و افوض امور كلها الیك</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تو دانای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هستی و به آن زمانی كه اجازه دادن به ولیت برای آشكار كردن امرش و پرده برداری از رازش، به مصلحت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برای تحمل آن صبر بده تا جلو انداختن آن چه به تأخیر انداخته ای و نیز به عقب انداختن آن چه جلو انداخته ای را دوست نداشته باشم و از آن چه پوشانده ای، پرده بر ندارم و از آن چه كتمان كرده ای، جستجو نكنم و در تدبیرت با تو به نزاع در نیایم 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چه شده كه ولی امر ظاهر نمی شود در حالی كه زمین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كارهایم را به تو واگذار نمایم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تو را به آن زمانی كه </w:t>
      </w:r>
    </w:p>
    <w:p>
      <w:pPr>
        <w:pStyle w:val="BookText"/>
        <w:rPr/>
      </w:pPr>
      <w:r>
        <w:rPr>
          <w:rFonts w:ascii="IRNazanin" w:hAnsi="IRNazanin" w:eastAsia="IRNazanin"/>
          <w:color w:val="111111"/>
          <w:sz w:val="28"/>
          <w:sz w:val="28"/>
          <w:szCs w:val="28"/>
          <w:rtl w:val="true"/>
          <w:lang w:bidi="fa-IR"/>
        </w:rPr>
        <w:t>مصلحت ظهور امام زمان علیه السلام است، دانا و عالم می دانیم، یعنی ما هر چند كه از غیبت ایشان ناراحتیم و تعجیل در فرجشان را می خواهیم، اما به زمانی كه ظهور ایشان به مصلحت خودشان است،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است، پس به ما صبر بده تا جلو انداختن آن چه را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انداخته ای،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اگر غیبت مولایمان طولانی شد و آن طور كه ما می خواستیم و برای تحققش دعا می كردیم، در زمان آن تعجیل نشد، بی تابی نكنیم، صبر خود را از دست ندهیم، از آن چه علمش را از ما پوشانده ای، جستجو و كاوش نكنیم، در چگونگی اراده و تدبیرت با تو به نزاع در نیاییم و خلاصه هیچ گونه اعتراضی به كار تو و رضای تو نداشته باشیم، بلكه همه امور خود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عبارات ظهور و بلكه صراحت دارد، این است كه ما به دلیل این كه نمی دانیم چه موقع ظهور امام عصر علیه السلام به مصلحت ایشان است و اسرار پشت پرده الهی را مطلع نیستیم، نباید در ظهور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استعجال ایمان انسان را تباه می كند، چون او را از اصل ایمان كه همان تسلیم به مقدرات الهی است،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در زمان غیبت كبرای امام عصر علیه السلام، تسلیم بودن است، چنان كه 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یهلك فیها المستعجلون و ینجو فیها المسلمون</w:t>
      </w:r>
      <w:r>
        <w:rPr>
          <w:rFonts w:eastAsia="IRNazanin" w:cs="IRNazanin"/>
          <w:color w:val="111111"/>
          <w:sz w:val="28"/>
          <w:szCs w:val="28"/>
          <w:rtl w:val="true"/>
          <w:lang w:bidi="fa-IR"/>
        </w:rPr>
        <w:t>.</w:t>
      </w:r>
      <w:r>
        <w:rPr>
          <w:rStyle w:val="FootnoteAnchor"/>
          <w:rtl w:val="true"/>
        </w:rPr>
        <w:footnoteReference w:id="1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كنندگان هلاك می شوند و تسلیم شوندگان نجات می یابند</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روشن است كه شتاب ورزیدن در وقت ظهور امام زمان علیه السلام امر مذمومی است و دعا برای تعجیل فرج، ربطی به این استعجال مذموم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با نقل مطلبی از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دو نوع است، یكی مذموم و دیگری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مذمومن آن است كه پیش از رسیدن وقت چیزی، وقوع آن را طلب كنیم كه این عقلاٌ و نقلاٌ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ممدوح آن است كه چیزی را در اولین وقتی كه امكان وقوع دارد،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ظهور حضرت صاحب الامر علیه السلام از اموری است كه امكان جلو افتادن زمانش به اراده خداوند،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امور بداء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منافع بی شماری هم بر آن مترتب می باشد، ایمان مؤمن ایجاب می كند كه به دعا برای تعجیل ظهور اهتمام ورزد تا در اولین زمانی كه مصلحت هست، واقع شود و تا رسیدن این زمان صبر و تسلیم را پیشه خود قرار دهد</w:t>
      </w:r>
      <w:r>
        <w:rPr>
          <w:rFonts w:eastAsia="IRNazanin" w:cs="IRNazanin"/>
          <w:color w:val="111111"/>
          <w:sz w:val="28"/>
          <w:szCs w:val="28"/>
          <w:rtl w:val="true"/>
          <w:lang w:bidi="fa-IR"/>
        </w:rPr>
        <w:t>.</w:t>
      </w:r>
      <w:r>
        <w:rPr>
          <w:rStyle w:val="FootnoteAnchor"/>
          <w:rtl w:val="true"/>
        </w:rPr>
        <w:footnoteReference w:id="181"/>
      </w:r>
      <w:bookmarkStart w:id="100" w:name="pg19471_198326"/>
    </w:p>
    <w:p>
      <w:pPr>
        <w:pStyle w:val="Heading4"/>
        <w:numPr>
          <w:ilvl w:val="3"/>
          <w:numId w:val="1"/>
        </w:numPr>
        <w:rPr/>
      </w:pPr>
      <w:bookmarkStart w:id="101" w:name="__RefHeading___Toc17469873_1280447820"/>
      <w:bookmarkStart w:id="102" w:name="_Toc35"/>
      <w:bookmarkEnd w:id="100"/>
      <w:bookmarkEnd w:id="101"/>
      <w:r>
        <w:rPr>
          <w:rtl w:val="true"/>
        </w:rPr>
        <w:t>درس نوزدهم</w:t>
      </w:r>
      <w:r>
        <w:rPr>
          <w:rtl w:val="true"/>
        </w:rPr>
        <w:t xml:space="preserve">: </w:t>
      </w:r>
      <w:r>
        <w:rPr>
          <w:rtl w:val="true"/>
        </w:rPr>
        <w:t xml:space="preserve">فوائد دعا در حق امام عصر علیه السلام برای دعا كننده </w:t>
      </w:r>
      <w:r>
        <w:rPr>
          <w:rtl w:val="true"/>
        </w:rPr>
        <w:t>(</w:t>
      </w:r>
      <w:r>
        <w:rPr/>
        <w:t>1</w:t>
      </w:r>
      <w:r>
        <w:rPr>
          <w:rtl w:val="true"/>
        </w:rPr>
        <w:t>)</w:t>
      </w:r>
      <w:bookmarkEnd w:id="102"/>
    </w:p>
    <w:p>
      <w:pPr>
        <w:pStyle w:val="BookText"/>
        <w:rPr/>
      </w:pPr>
      <w:r>
        <w:rPr>
          <w:rFonts w:ascii="IRNazanin" w:hAnsi="IRNazanin" w:eastAsia="IRNazanin"/>
          <w:color w:val="111111"/>
          <w:sz w:val="28"/>
          <w:sz w:val="28"/>
          <w:szCs w:val="28"/>
          <w:rtl w:val="true"/>
          <w:lang w:bidi="fa-IR"/>
        </w:rPr>
        <w:t>ب – آثار دعا در حق ولی عصر عجل الله تعالی فرجه الشریف برای دعا كننده</w:t>
      </w:r>
    </w:p>
    <w:p>
      <w:pPr>
        <w:pStyle w:val="BookText"/>
        <w:rPr/>
      </w:pPr>
      <w:r>
        <w:rPr>
          <w:rFonts w:ascii="IRNazanin" w:hAnsi="IRNazanin" w:eastAsia="IRNazanin"/>
          <w:color w:val="111111"/>
          <w:sz w:val="28"/>
          <w:sz w:val="28"/>
          <w:szCs w:val="28"/>
          <w:rtl w:val="true"/>
          <w:lang w:bidi="fa-IR"/>
        </w:rPr>
        <w:t>دعا در حق امام عصر علیه السلام علاوه بر فوائدی كه برای خود آن حضرت دارد، برای دعا كننده نیز آثار و نتایجی دارد كه اكنون به بیان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دعا در حق امام زمان علیه السلام برای دعا كننده</w:t>
      </w:r>
    </w:p>
    <w:p>
      <w:pPr>
        <w:pStyle w:val="BookText"/>
        <w:rPr/>
      </w:pPr>
      <w:r>
        <w:rPr>
          <w:rFonts w:ascii="IRNazanin" w:hAnsi="IRNazanin" w:eastAsia="IRNazanin"/>
          <w:color w:val="111111"/>
          <w:sz w:val="28"/>
          <w:sz w:val="28"/>
          <w:szCs w:val="28"/>
          <w:rtl w:val="true"/>
          <w:lang w:bidi="fa-IR"/>
        </w:rPr>
        <w:t xml:space="preserve">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عنوانش پیداست، فوائد دعا در حق امام زمان علیه السلام برای دعا كننده با استناد به ادله نقلی معتبر بیان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توضیح كافی </w:t>
      </w:r>
    </w:p>
    <w:p>
      <w:pPr>
        <w:pStyle w:val="BookText"/>
        <w:rPr/>
      </w:pPr>
      <w:r>
        <w:rPr>
          <w:rFonts w:ascii="IRNazanin" w:hAnsi="IRNazanin" w:eastAsia="IRNazanin"/>
          <w:color w:val="111111"/>
          <w:sz w:val="28"/>
          <w:sz w:val="28"/>
          <w:szCs w:val="28"/>
          <w:rtl w:val="true"/>
          <w:lang w:bidi="fa-IR"/>
        </w:rPr>
        <w:t>برای هر یك در این كتاب شریف ذكر شده، ما از نقل و شرح آنها در اینجا خودداری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بیان یكی از این فوائد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ذكر توضیحات اضافی می پردازیم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ارزش دعا برای تعجیل فرج</w:t>
      </w:r>
    </w:p>
    <w:p>
      <w:pPr>
        <w:pStyle w:val="BookText"/>
        <w:rPr/>
      </w:pPr>
      <w:r>
        <w:rPr>
          <w:rFonts w:ascii="IRNazanin" w:hAnsi="IRNazanin" w:eastAsia="IRNazanin"/>
          <w:color w:val="111111"/>
          <w:sz w:val="28"/>
          <w:sz w:val="28"/>
          <w:szCs w:val="28"/>
          <w:rtl w:val="true"/>
          <w:lang w:bidi="fa-IR"/>
        </w:rPr>
        <w:t xml:space="preserve">اما پیش از بیان این فایده، خوب است اشكال و پاسخی را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آورده اند، عیناً از كتاب دیگر ایشان نقل نماییم تا ارزش دعا برای تعجیل فرج امام زمان علیه السلام بیش از پیش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 كه بعضی از كوته نظران استبعاد كنند،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ازای عمل كوچك مختصری، این همه مثوبات و منافع داده می شود، و جواب از این شبهه از سه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این عمل شریف</w:t>
      </w:r>
      <w:r>
        <w:rPr>
          <w:rStyle w:val="FootnoteAnchor"/>
          <w:rtl w:val="true"/>
        </w:rPr>
        <w:footnoteReference w:id="1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 نیست در نزد اهل بصیرت تا آن كه جای این استبعاد باشد، بلكه در نهایت بزرگی و كمال عظمت شأن است، و كوچكی و بزرگی هر چیزی را عارف و عالم به آن می داند، مثل آن كه یك دانه جواهر كوچك، بسا می شود پنج هزار تومان قیمت دارد، لكن اهل خبره آن می داند، و شخص ناشی را نمی رسد كه به آن دانا اعتراض كند كه چرا این دانه را این قدر زیاد قیمت كردی، و عالم به شأن و قیمت این دعا، خلاق عالمیان و خاتم پیغمبران و ائمه طاهرین علیهم السلام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دعای به امام زمان روحی و ارواح العالمین فداه، مثل كلمتین شهادتین است، هر چند كوچك و مختصر است، لكن به محض گفتن، شخص كافر، مسلم و پاك و محترم و بهشتی می شود، و هكذا سایر آثاری كه دارد و كسی را نمی رسد كه برای اختصار كلمه و آسانی آن، انكار آثار آن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ثوابهایی كه حق تعالی به ازای هر عملی عطا می فرماید، از راه تفضل است نه استحقاق شخص و مثل این دعا و سایر عبادات، مثل هدیه ای است كه شخص محتاج به خدمت شخص كریم می برد، یقین است آن كریم ملاحظه قیمت هدیه را نمی كند، بلكه به مقتضای كرم خود انعام می فرماید، بسا هست یك گل به او تعارف می كنند، صد تومان انعام می دهد و همه كس او را تحسین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كه كنیزی از كنیزان حصرت امام حسین علیه السلام یك دانه گل به آن حضرت تعارف كرد، آن جناب او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این عطاها و مثوبات كه به دعا كننده در حق امام زمان علیه السلام عطا می شود، فی الحقیقه عطیه خداوند جل شأنه است به خود آن حضرت، و اكرام آن حضرت است، و واضح است كه آن جناب استحقاق این مراتب و مافوق آنها را 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هرگاه شخص بزرگی، شخص بزرگ دیگری را ضیافت نمود، نسبت به هر یك از خادمان و اتباع و غلامان او احسانها و انعامهایی می كند كه آنها به خودی خود، لیاقت آن گونه تجلیلات را ندارند، لكن به جهت انتساب و تعلقشان به آن شخص بزرگ مورد آن الطاف می شوند و اینها در حقیقت تجلیل </w:t>
      </w:r>
    </w:p>
    <w:p>
      <w:pPr>
        <w:pStyle w:val="BookText"/>
        <w:rPr/>
      </w:pPr>
      <w:r>
        <w:rPr>
          <w:rFonts w:ascii="IRNazanin" w:hAnsi="IRNazanin" w:eastAsia="IRNazanin"/>
          <w:color w:val="111111"/>
          <w:sz w:val="28"/>
          <w:sz w:val="28"/>
          <w:szCs w:val="28"/>
          <w:rtl w:val="true"/>
          <w:lang w:bidi="fa-IR"/>
        </w:rPr>
        <w:t>و احترام صاحب آنهاست و لهذا اگر اندكی كوتاهی در احترامات هر یك از آنها، علی حسب مراتبهم بشود، باعث تكدر خاطر و گله آن شخص بزرگ می شود، چنان كه كثرت ثوابها و عطاهایی هم كه به زیارت كنندگان و گریه كنندگان حضرت سید الشهداء علیه السلام عنایت می شود، از جهت انتساب و تعلق ایشان است به آن حضرت نه از جهت استحقاق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نثار حسین جمال حبیب اگر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عالمی ز كریمان عجب نپندارند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با عنایت به اهمیت این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اولین فایده آن برای دعا كننده را توضیح می دهیم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از صریح عبارت توقیع امام عصر علیه السلام استفاده می شود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اكثروا الدعاء بتعجیل الفرج فان ذلك فرجكم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دعا كردن برای تعجیل فرج یا بنابر احتمال ارجح، زیاد دعا كردن برای آن، خود به عنوان فرج دعا كننده مطرح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فرج به پنج صورت می تواند محقق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فرج دعا كننده به سبب دعا و احسان امام عصر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كه انسان در حق امامش می كند، وسیله و بهانه جلب توجه و عنایت آن حضرت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نوعی احسان و هدیه به پیشگاه آقایی كریم و بزرگوار است كه آن احسان را به بهتر از خودش تلافی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معرفی ائمه علیهم السلام آنها را به صفت كریم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جمعه كه متعلق به مولایمان امام زمان علیه السلام است، به ایشان چنین خطاب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یا مولای كریم من اولاد الكرام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 چنین در زیارت جامعه كبیره خطاب به همه امامان علیهم السلام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عادتكم الاحسان و سجیتكم الكرم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شخص كریم اگر از جانب كسی مورد احسان قرار بگیرد، نمی تواند احسان او را پاسخ نگوید، بلكه چون آقا و بزرگوار است، آن را به لطف و احسانی برتر از آن چه در حقش صورت گرفته، تلافی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مولا امیر المؤمنین علیه السلام در معرفی كریم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الكریم یری مكارم افعاله دیناً علیه یقضبه</w:t>
      </w:r>
      <w:r>
        <w:rPr>
          <w:rFonts w:eastAsia="IRNazanin" w:cs="IRNazanin"/>
          <w:color w:val="111111"/>
          <w:sz w:val="28"/>
          <w:szCs w:val="28"/>
          <w:rtl w:val="true"/>
          <w:lang w:bidi="fa-IR"/>
        </w:rPr>
        <w:t>.</w:t>
      </w:r>
      <w:r>
        <w:rPr>
          <w:rStyle w:val="FootnoteAnchor"/>
          <w:rtl w:val="true"/>
        </w:rPr>
        <w:footnoteReference w:id="18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كریم نیكی های اعمال خود را بدهی خود تلقی می كند كه باید آن را ادا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عادی عمل به نیكی ها و مكارم اخلاق را وظیفه و دین خود نمی شمارند و انتظار دیگران هم از هر كسی چنین نیست، ولی افراد كریم و بزرگوار چنین هستند كه نیكی كردن را بر خود فرض و لازم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مورد محبت و احسان دیگری قرار بگیرد، به طریق اولی خود را مؤظف می داند كه آن احسان را به بهترین صورت تلافی كند و این تلافی كردن را بر خود، دین و بدهی حساب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در حق امام زمان علیه السلام دعا كند، با عرضه كردن این هدیه ناقابل خواسته است در حد توانش به مولای خود احسان و نیكی نماید و از همین جهت می تواند امیدوار باشد كه به نحوی امام عصر علیه السلام را مدیون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كه هیچ كس با انجام هیچ كار خیری در حق امامش، بر عهده ایشان حقی پیدا نمی كند، زیرا توفیق هر عمل خیری به یمن وجود آن حضرت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كه ایشان كریم و بزرگوار هستند، طبق فرموده جدشان امیر المؤمنین علیه السلام پاسخ دادن به احسان یكی از دوستان خود را بر خود لازم می شمارند و بنابراین كار خیر او را با خیر بهتری تلافی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دعا كننده در حق ایشان می تواند امیدوار باشد كه امام علیه السلام پاسخ دعای او را با دعای بهتر و كاملتری خواهند داد تا به آرزوهایش در دنیا و آخرت برسد و گرفتاریهایش رفع شود یا این كه خود آن حضرت مستقیماً از او دستگیری فرموده، حاجاتش را برآورده سازند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كه چنین رفتاری از جانب امام عصر علیه السلام برایشان ضرورت ندارد، یعنی لزومی ندارد كه آن حضرت بر طبق كرم و آقایی </w:t>
      </w:r>
    </w:p>
    <w:p>
      <w:pPr>
        <w:pStyle w:val="BookText"/>
        <w:rPr/>
      </w:pPr>
      <w:r>
        <w:rPr>
          <w:rFonts w:ascii="IRNazanin" w:hAnsi="IRNazanin" w:eastAsia="IRNazanin"/>
          <w:color w:val="111111"/>
          <w:sz w:val="28"/>
          <w:sz w:val="28"/>
          <w:szCs w:val="28"/>
          <w:rtl w:val="true"/>
          <w:lang w:bidi="fa-IR"/>
        </w:rPr>
        <w:t>خود با دعا كننده در حق خویش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نمودن، لطف و فضل است و لطف كردن بر ایشان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در ادای حقوق مولایمان كوتاهی كرده ایم كه اگر ایشان به كلی به ما بی اعتنایی فرموده، پاسخ سلام ما را هم ندهند، استحقاقش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در خود لیاقت این كه آقا و مولا جواب سلام و احسانش را بدهند، می بیند، بسیار بسیار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باید ابتدا با حقوق امام زمان علیه السلام بر خود آشنا شود و سپس بررسی كند و ببیند آیا در ادای آنها یا بخشی از آنها موفق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بررسی خواهد فهمید كه آن چه در حق امامش انجام داده، در مقایسه با آن چه می بایست انجام می داده، اصلاٌ قابل ذكر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تصدیق می كند مورد لطف امام علیه السلام قرار گرفتن از جهت لیاقت و استحقاق نیست، بلكه صرفاً به آقایی و كرم خود ایشان مربوط می شود كه از سر تقصیرات دعا كننده بگذرند و به روی او نیاورند و پاسخ احسان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در موردی با او در اكرام و احسان وارد نشدند، هیچ حقی را از او ضایع نكرده اند و چیزی بر عهده ایشان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اولین حالت فرج دعا كننده این است كه به خاطر دعایش، احسان و كرم مولایش را – از طریق دعای آن حضرت با هر نوع لطف دیگری – به سوی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دعا كننده به خاطر یاری كردن امام زمان علیه السلام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دیگری كه برای فرج دعا كننده در حق امام زمان علیه السلام فرض می شود، این است كه خداوند به جای برآوردن حاجت او، به شكل دیگری دعایش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حلقه گذشته معنای عام </w:t>
      </w:r>
    </w:p>
    <w:p>
      <w:pPr>
        <w:pStyle w:val="BookText"/>
        <w:rPr/>
      </w:pPr>
      <w:r>
        <w:rPr>
          <w:rFonts w:ascii="IRNazanin" w:hAnsi="IRNazanin" w:eastAsia="IRNazanin"/>
          <w:color w:val="111111"/>
          <w:sz w:val="28"/>
          <w:sz w:val="28"/>
          <w:szCs w:val="28"/>
          <w:rtl w:val="true"/>
          <w:lang w:bidi="fa-IR"/>
        </w:rPr>
        <w:t>اجابت دعا و انواع اجابت مثبت را با استناد به احادیث ائمه علیهم السلام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روشن شد كه اجابت دعا فقط به این نیست كه حاجت دعا كننده مطابق آن چه خودش خواسته،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گاهی عطایی بهتر از آن چه او طلبیده نصیبش می گردد یا شر و بلایی از او دفع می شود یا آن دعا باعث آمرزش گناهانش می گردد یا ذخیره آخرت او خواهد 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دعا اگر با شرایطش واقع شود، بدون اجابت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اگر كسی برای تعجیل فرج مولایش دست به دعا بلند كند و با سوز دل خلاصی آن حضرت را از رنجها و مصائب زمان غیبت طلب نماید،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به دعای او فرج امام عصر علیه السلام را جلو می اندازد كه در این صورت دعا كننده سهمی در تعجیل فرج آن حضرت پیدا می كند كه این خود، توفیق بسیار بزرگی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خداوند دعای او را به صورت دیگری اجابت می فرماید، مثلاً بلا و مصیبتی را از او دفع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كننده متوجه نمی شود كه در پس پرده چه گذشت و چه بسا اصلاً نفهمید كه چه بلایی برایش مقدر شده بود، ولی در واقع از بسیاری شرور و بدبختی ها در امان می ماند، به خاطر دعاهایی كه خالصانه در حق امام زمانش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لطیفی را مرحوم صاحب مكیال در این فرض تذكر داده اند كه بیان آن برایمان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مولای مظلوممان مصداق یاری كردن مظلوم است و یاری رساندن به مظلوم، سبب یاری شدن شخص از ناحیه خداوند می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مستقلاً به عنوان چهل و پنجمین فایده دعا در حق امام </w:t>
      </w:r>
    </w:p>
    <w:p>
      <w:pPr>
        <w:pStyle w:val="BookText"/>
        <w:rPr/>
      </w:pPr>
      <w:r>
        <w:rPr>
          <w:rFonts w:ascii="IRNazanin" w:hAnsi="IRNazanin" w:eastAsia="IRNazanin"/>
          <w:color w:val="111111"/>
          <w:sz w:val="28"/>
          <w:sz w:val="28"/>
          <w:szCs w:val="28"/>
          <w:rtl w:val="true"/>
          <w:lang w:bidi="fa-IR"/>
        </w:rPr>
        <w:t>زمان علیه السلام در كتاب شریف مكیال المكارم مطرح شده و ضمن آن توضیحات كافی هم آمده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برای توجه كردن به این موضوع ابتدا باید مظلومیت امام عصر علیه السلام برایمان روشن و قطعی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به این است كه حقوق كسی پایمال شود و هر كس حق بیشتری داشته باشد، ادای آنها هم سخت تر و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خداوند حقوقی كه پیامبر اكرم صلی الله علیه و آله و عترت پاكش علیهم السلام بر ما دارند، از هر كس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حقوق و عمق آنها به اندازه ای استكه از حد درك و فهم ما بالاتر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حقوق هم زیاد است و هم عمیق، رعایت آنها هم لازم 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با جرأت بگوییم كه آن چه از این حقوق به خوبی ادا می شود، در مقایسه با آن چه نمی شود، بسیار بسیار ناچیز است، تا آن جا كه باید بگوییم اصلاً حق ایشان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در كل جهان با توجه به این كه امام عصر علیه السلام ولی نعمت همه خلایق هستند، آن حقوقی كه از ایشان شناخته شده و ادا می شود، چیز قابل ذكر و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ادعا كنیم كه در حال حاضر در كل دنیا فرد زنده ای مظلوم تر از ایشان یافت نمی شود، یعنی امام زمان علیه السلام مظلوم ترین شخص عالم در حال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نگاهی به ثواب یاری كردن مظلوم بیندازیم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از امام صادق علیه السلام نقل شده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عزوجل فی عون المؤمن ما كان المؤمن فی عون اخیه المؤمن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مادامی كه مؤمنی مشغول یاری كردن برادر مؤمنش باشد، خدای عزوجل مشغول یاری كردن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كه مشغول یاری كردن برادر دینی اش است، مشمول نصرت و یاری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برادر ایمانی مورد ظلم قرار گرفته باشد، یاری كردن او به این است كه قدمی در راه فع ظلم از او براشته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 توان گفت كه دعا برای تعجیل فرج امام عصر علیه السلام قدمی در راه یاری كردن امامه مظلوم عالم محسوب می شود، چون خدای متعال دعا را مؤثر قرار داده و بر انجام آن تأكید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تعجیل فرج مولایش را از خداوند طلب كند، در واقع قدمی در راه رفع مظلومیت آن عزیز برداشته و مشغول یاری كردن ایشان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كسی طبق فرمایش امام صادق علیه السلام مشمول یاری كردن خداوند قرار می گیرد و در همه اموری كه نیاز به كمك دارد، مورد رسیدگی و عنایت پروردگارش واقع می شود</w:t>
      </w:r>
      <w:r>
        <w:rPr>
          <w:rFonts w:eastAsia="IRNazanin" w:cs="IRNazanin"/>
          <w:color w:val="111111"/>
          <w:sz w:val="28"/>
          <w:szCs w:val="28"/>
          <w:rtl w:val="true"/>
          <w:lang w:bidi="fa-IR"/>
        </w:rPr>
        <w:t xml:space="preserve">. </w:t>
      </w:r>
      <w:bookmarkStart w:id="103" w:name="pg19471_198336"/>
    </w:p>
    <w:p>
      <w:pPr>
        <w:pStyle w:val="Heading4"/>
        <w:numPr>
          <w:ilvl w:val="3"/>
          <w:numId w:val="1"/>
        </w:numPr>
        <w:rPr/>
      </w:pPr>
      <w:bookmarkStart w:id="104" w:name="__RefHeading___Toc17469875_1280447820"/>
      <w:bookmarkStart w:id="105" w:name="_Toc36"/>
      <w:bookmarkEnd w:id="103"/>
      <w:bookmarkEnd w:id="104"/>
      <w:r>
        <w:rPr>
          <w:rtl w:val="true"/>
        </w:rPr>
        <w:t>درس بیستم</w:t>
      </w:r>
      <w:r>
        <w:rPr>
          <w:rtl w:val="true"/>
        </w:rPr>
        <w:t xml:space="preserve">: </w:t>
      </w:r>
      <w:r>
        <w:rPr>
          <w:rtl w:val="true"/>
        </w:rPr>
        <w:t xml:space="preserve">فوائد دعا در حق امام عصر علیه السلام برای دعا كننده </w:t>
      </w:r>
      <w:r>
        <w:rPr>
          <w:rtl w:val="true"/>
        </w:rPr>
        <w:t>(</w:t>
      </w:r>
      <w:r>
        <w:rPr/>
        <w:t>2</w:t>
      </w:r>
      <w:r>
        <w:rPr>
          <w:rtl w:val="true"/>
        </w:rPr>
        <w:t>)</w:t>
      </w:r>
      <w:bookmarkEnd w:id="105"/>
    </w:p>
    <w:p>
      <w:pPr>
        <w:pStyle w:val="BookText"/>
        <w:rPr/>
      </w:pPr>
      <w:r>
        <w:rPr>
          <w:rFonts w:ascii="IRNazanin" w:hAnsi="IRNazanin" w:eastAsia="IRNazanin"/>
          <w:color w:val="111111"/>
          <w:sz w:val="28"/>
          <w:sz w:val="28"/>
          <w:szCs w:val="28"/>
          <w:rtl w:val="true"/>
          <w:lang w:bidi="fa-IR"/>
        </w:rPr>
        <w:t>دو صورت از صورتهای ممكن فرج برای دعا كننده را در درس پیشین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سه صورت باقیمانده را مطرح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دعا كننده از طریق صبر بر دینداری در زمان غیبت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صورت فرج برای دعا كننده در حق امام عصر علیه السلام این است كه اهل صبر و تحمل در سختی ها و مصیبتها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پشتوانه اش در هنگام هجوم مصائب، دعا برای تعجیل فرج مولایش است، به خاطر سختی از پا در نمی آید و همواره چشم به گشایش الهی دارد كه اجابت دعاهایش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روی آوردن به دعا این است كه دعا كننده حل مشكلات خود را از خدای متعال می طلبد و با وجود فراهم كردن مقدمات بشری، تكیه گاهش در رفع گره ها فقط و فقط پرورگارش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هیچ گاه در زیر فشار مصائب از پای </w:t>
      </w:r>
    </w:p>
    <w:p>
      <w:pPr>
        <w:pStyle w:val="BookText"/>
        <w:rPr/>
      </w:pPr>
      <w:r>
        <w:rPr>
          <w:rFonts w:ascii="IRNazanin" w:hAnsi="IRNazanin" w:eastAsia="IRNazanin"/>
          <w:color w:val="111111"/>
          <w:sz w:val="28"/>
          <w:sz w:val="28"/>
          <w:szCs w:val="28"/>
          <w:rtl w:val="true"/>
          <w:lang w:bidi="fa-IR"/>
        </w:rPr>
        <w:t>در نمی آید و به ناامیدی و یأس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هنگام هجوم مشكلات و سختی ها، یأس و ناامیدی انسان را شكست می دهد، یعنی پیش از آن كه خود مشكلات او را از پای در آورند، شكست روحی در برابر آنها او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كسی كه پشتوانه اش نیروی لایزال الهی است، می داند كه هیچ قدرتی در برابر قدرت پروردگار توان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نخواهد، او بر همه سختی ها و مصائب غلبه كرده، از رویارویی با آنها پیروز و موفق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تن به شكست نمی دهد و خود را نمی بازد و مقاوم و استوار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زمان علیه السلام، كسی كه بخواهد در مسیر دین ورزی استقامت داشته باشد، به سختی ها و مشكلات زیادی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كه مشاهده اش برای دیگران سهل و آسان است، برای او قابل تحمل نیست و برای حفظ دین و انجام تكالیفش خود را مؤظف مید اند كه پای دینداری اش بایستد و در كوران حوادث بر اعتقادات حقه اش 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به احمد بن اسحاق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 مثله فی هذه الامة مثل الخضر و مثله مثل ذی القرنین، و الله لیغیبن غیبة لا ینجو فیها من الهلكة الا من ثبته الله عزوجل علی القول بامامته و وفقه فیها للدعاء بتعجیل فرجه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 مثل او در این امت،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غیبتی نخواهد داشت كه احدی از تباهی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نجات نمی یابد مگر آن كسی كه خدای عزوجل او را در اعتقاد به امامت آن حضرت ثابت قدم بدارد و در زمان غیبت او را موفق به دعا برای تعجیل فرج ایشان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وقتی احمد بن اسحاق مجدداً خدمت امام حسن عسكری علیه السلام می رسد، سؤال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السنة الجاریة فیه من الخضر و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آن سنتی كه از حضرت خضر و ذوالقرنین در آن حضرت جاری است؟ امام علیه السلام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الغیبة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طولانی شدن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احمد بن اسحاق سؤال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 الله علیه و آله و ان غیبته لتطول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رسول خدا صلی الله علیه و آله آیا غیبت ایشان طولانی می شود؟ و حضرت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ربی حتی یرجع عن هذا الامر اكثر القائلین به و لا یبقی الا من اخذ الله عزوجل عهده لولایتنا و كتب فی قلبه الایمان و ایده بروح منه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بله، قسم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بیشتر كسانی كه اعتقاد به امامت و ولایت دارند از عقیده خود بر می گردند و باقی نمی ماند مگر آن كسی كه خدای عزوجل از او نسبت به ولایت ما پیمان گرفته و در قلبش ایمان را ثابت كرده و او را با كمكی از جانب خود تأیید فرموده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دعا بر تعجیل فرج امام زمان علیه السلام نقش بسیار كلیدی و بی بدیل برای حفظ دین انسان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خطرها در </w:t>
      </w:r>
    </w:p>
    <w:p>
      <w:pPr>
        <w:pStyle w:val="BookText"/>
        <w:rPr/>
      </w:pPr>
      <w:r>
        <w:rPr>
          <w:rFonts w:ascii="IRNazanin" w:hAnsi="IRNazanin" w:eastAsia="IRNazanin"/>
          <w:color w:val="111111"/>
          <w:sz w:val="28"/>
          <w:sz w:val="28"/>
          <w:szCs w:val="28"/>
          <w:rtl w:val="true"/>
          <w:lang w:bidi="fa-IR"/>
        </w:rPr>
        <w:t xml:space="preserve">این زمان متوجه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اخلاقی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مشكلات مادی و دنیوی تا وقتی انسان در دینش تزلزل پیدا نكند، نمی تواند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اهل دعا برای تعجیل فرج امامش بشود – یعنی این عبادت بزرگ جزء برنامه زندگی اش در طول شبانه روز قرار گیرد – آن گاه به لطف الهی توان پایداری در برابر هجوم آن چیزهایی كه دینش را هدف گرفته اند، پیدا می كند و در برابر همه آنها مقاوم می شود و به انحراف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 یعنی اهل دعا برای تعجیل فرج بودن – شرط لازم برای تباه نشدن دین انسان است، نه شرط كافی باید – همان طور كه حضرت امام حسن عسكری علیه السلام فرمودند – ثابت قدم بودن در اعتقاد به امامت امام غایب هم در كنار آن قرار بگیرد تا حفظ دینداری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كنار اهتمام ورزیدن به امر دعا برای امام زمان علیه السلام نباید از اهمیت و جایگاه منحصر به فرد امام شناسی – مطابق آن چه در كتاب و سنت آمده –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امامت امام علیه السلام آن گونه كه خود ائمه علیهم السلام معرفی فرموده اند، برای انسان تبیین شده، مورد اعتماد و باور عمیق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اساسی ترین پایه حفظ دین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و همه ویژگی های دیگر منتظران راستین امام علیه السلام نیز بر همین پایه استوار است و از فروع و شاخه های آن به حساب می آید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برگشتن از اعتقاد به امامت، ممكن است خیلی ساده و حتی بدون آن كه خود شخص متوجه شود،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كه شخص صریحاً منكر امامت ائمه علیهم السلام شود و به آنها بد بگوید، چه بسا نام امامت و ائمه علیهم السلام را حفظ كند، اما تفسیری غلط و منحرف از امامت </w:t>
      </w:r>
    </w:p>
    <w:p>
      <w:pPr>
        <w:pStyle w:val="BookText"/>
        <w:rPr/>
      </w:pPr>
      <w:r>
        <w:rPr>
          <w:rFonts w:ascii="IRNazanin" w:hAnsi="IRNazanin" w:eastAsia="IRNazanin"/>
          <w:color w:val="111111"/>
          <w:sz w:val="28"/>
          <w:sz w:val="28"/>
          <w:szCs w:val="28"/>
          <w:rtl w:val="true"/>
          <w:lang w:bidi="fa-IR"/>
        </w:rPr>
        <w:t>و ولایت را تحت همان نام معتقد شود، تفسیری كه برگرفته از منبع وحی و سخنان خود ائمه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منكر روح امامت و حقیقت ولایت می گردد، بدون آن كه خودش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اسم بردن از امامت و ائمه علیهم السلام نیست، باید محتوا و معنای آن، مطابق كتاب و سنت باشد تا انسان را از بی دینی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 دینی ها از همین اعتقاد نادرست در باب امامت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خیلی ظریف است و باید بسیار مراقب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كسی كه در زمان غیبت اهل دعا برای تعجیل فرج مولایش است، یا همین خواسته اش برآورده می شود كه بالاترین آرزو و فرج برای اوست و یا این كه به بركت همین دعا فرج و گشایش در مشكلات برایش حاصل می شود كه در رأس همه آنها حفظ دین و توفیق یاری امام 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بالاترین فرجها از طریق دعای در حق امام عصر علیه السلام برایش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اكثار دعا بر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بزرگ برای دعا كننده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چه بیان شد، با دقت مجدد در عبارت توقیع مبارك امام عصر علیه السلام می توانیم معنا و مصداقی لطیف برای فرج دعا كننده را از آن استنباط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كه نفس اكثار دعا بر تعجیل فرج – یعنی زیاد دعا كردن – خود، مصداق فرج دعا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نكته تأمل كنیم كه حالت اكثار دعا بر تعجیل فرج چگونه در انسان پیدا می شود، به حقیقت مهمی دست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این حالت به طور تصنعی در كسی پیدا نمی شود و هر كس چنین حالی داشته باشد، احتیاج به تذكر درباره دعا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كه نوع مؤمنان در </w:t>
      </w:r>
    </w:p>
    <w:p>
      <w:pPr>
        <w:pStyle w:val="BookText"/>
        <w:rPr/>
      </w:pPr>
      <w:r>
        <w:rPr>
          <w:rFonts w:ascii="IRNazanin" w:hAnsi="IRNazanin" w:eastAsia="IRNazanin"/>
          <w:color w:val="111111"/>
          <w:sz w:val="28"/>
          <w:sz w:val="28"/>
          <w:szCs w:val="28"/>
          <w:rtl w:val="true"/>
          <w:lang w:bidi="fa-IR"/>
        </w:rPr>
        <w:t>امر دعا برای تعجیل فرج احتیاج به تذكر دیگری دارند و بسیار كم هستند افرادی كه به طور خود جوش، اهل این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كتابی در این باره بخوانیم یا وعظ و تذكری از یك سخنران بشنویم، تا یكی دو روز یا حداكثر یك هفته در ما اثر می گذارد و به دعا برای حضرت اهمیت خاص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 پایدار نمی ماند و كم كم اثر آن مطالعه و موعظه كم رنگ می شود، تا آن جا كه اگر با تذكر مجددی مواجه نشویم، چه بسا دعا برای امام زمان علیه السلام را فراموش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باشیم، هنوز اهل دعا بر تعجیل فرج نشده ایم و اكثار دعا در حق ما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افرادی را می بینیم كه در این زمینه احتیاج به تذكر دیگری ندارند و به طور طبیعی درد دعای بر حضرت را در دل دارند و هیچ گاه از آن غافل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بهترین نمونه ها در این خصوص، خود مرحوم صاحب مكیال است كه از مراجعه به كتابهایش این امر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یكی از كتابهای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تصریح خود ایشان در پایان آن، ناتمام هم مانده است – شامل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اهل بیت علیهم السالم است كه همه آنها به نحوی با موضوع دعا برای امام عصر علیه السلام ارتباط پیدا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احادیث مستقیماً ناظر به امام زمان علیه السلام و دعا كردن برای ایشان نیست، اما توجه و عمق معرفت و ارادت مؤلف است كه همه آنها را به موضوع دعا برای امام علیه السلام ارتباط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در كتب مرجع موجود بوده و بسیاری از علما و بزرگان از آنها در مباحث مختلف استفاده برده اند، اما در صد بسیار كمی از آنها به ارتباط آن احادیث با بحث دعا برای امام عصر علیه السلام متفطن شده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روایاتی كه مربوط به ثواب یاری كردن مؤمن و اعانت </w:t>
      </w:r>
    </w:p>
    <w:p>
      <w:pPr>
        <w:pStyle w:val="BookText"/>
        <w:rPr/>
      </w:pPr>
      <w:r>
        <w:rPr>
          <w:rFonts w:ascii="IRNazanin" w:hAnsi="IRNazanin" w:eastAsia="IRNazanin"/>
          <w:color w:val="111111"/>
          <w:sz w:val="28"/>
          <w:sz w:val="28"/>
          <w:szCs w:val="28"/>
          <w:rtl w:val="true"/>
          <w:lang w:bidi="fa-IR"/>
        </w:rPr>
        <w:t xml:space="preserve">مظلوم است در نوع جوامع حدیثی موجود می باشد، اما این كه انسان وقتی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خورد، در درجه اول یاد امام زمانش بیفتد و این كه از تعبیر اعانت و یاری كردن به مصداق خاص دعا برای ایشان متذكر شود، چیزی نیست كه برای هر كسی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 بدون تذكر صاحب مكیال، از احادیث مربوط به یاری كردن مؤمن، به این كه دعا برای تعجیل فرج امام زمان علیه السلام مصداق یاری كردن ایشان است، پی می بردیم؟ چرا چنین است؟ چرا ما برای توجه به این مطلب نیاز به تذكر دیگری داریم، ولی كسانی هم چون صاحب مكیال این نیاز را نداشته اند؟</w:t>
      </w:r>
    </w:p>
    <w:p>
      <w:pPr>
        <w:pStyle w:val="BookText"/>
        <w:rPr/>
      </w:pPr>
      <w:r>
        <w:rPr>
          <w:rFonts w:ascii="IRNazanin" w:hAnsi="IRNazanin" w:eastAsia="IRNazanin"/>
          <w:color w:val="111111"/>
          <w:sz w:val="28"/>
          <w:sz w:val="28"/>
          <w:szCs w:val="28"/>
          <w:rtl w:val="true"/>
          <w:lang w:bidi="fa-IR"/>
        </w:rPr>
        <w:t>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كه ما آن ارتباط قوی روحی و معنوی را كه صاحب مكیال با امام زمان علیه السلام داشته است، نداریم و آن قدر كه ایشان به یاد آن حضرت بوده،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و تذكر روحی انسان به یك امر، بستگی كاملی به میزان و درجه معرفت و وابستگی روحی انسان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ما به كسی زیاد باشد، به هر مناسبت و بهانه ای از او یاد می كنیم و ناخودآگاه به یادش می افتیم، اگر علاقه چندانی به او نداشته باشیم، تنها وقتی به یادش می افتیم كه كسی ما را به یاد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و محبت صاحب مكیال به امام عصر علیه السلام شدید و قوی بوده، هم چون ما نیاز به تذكر نداشته، بلكه خود، مذكر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معلول معرفت ایشان بوده كه به طور طبیعی از آن تراوش می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آنها كه اهل زیاد دعا كردن برای امام زمان علیه السلام هستند، احتیاج ندارند كه مناسبت و بهانه ای آنها را به یاد ایشان و دعا در حقشان بیندازد، بلكه خود بهانه می جویند تا از محبوبشان یاد كنند و در هر </w:t>
      </w:r>
    </w:p>
    <w:p>
      <w:pPr>
        <w:pStyle w:val="BookText"/>
        <w:rPr/>
      </w:pPr>
      <w:r>
        <w:rPr>
          <w:rFonts w:ascii="IRNazanin" w:hAnsi="IRNazanin" w:eastAsia="IRNazanin"/>
          <w:color w:val="111111"/>
          <w:sz w:val="28"/>
          <w:sz w:val="28"/>
          <w:szCs w:val="28"/>
          <w:rtl w:val="true"/>
          <w:lang w:bidi="fa-IR"/>
        </w:rPr>
        <w:t>ظرف و موقعیتی برای آن حضرت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در شعاع وجودی آنها قرار بگیرد، از تشعشعات روحی آنها خود به خود بهره مند می شود و اگر مدتی با آنها زندگی كند یا سختی از آنان بشنود یا نوشته ای از ایشان بخواند، به طور موقت به دعا برای امام زمان علیه السلام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 در اهل دعا شدن برای امام عصر علیه السلام و زیاد دعا كردن در حق ایشان، مربوط به كیفیت و حال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دعایی را می خوانیم، ولی گاهی دعا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با دعا كردن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ممكن است از دل نباشد و فقط به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كه در بعضی روایات آمده، اقبال قلبی در آن نباشد و قلب انسان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گونه دعا خواندن، انسان را از اهل دعا و اكثار در آن نمی كند و با سوز دل همراه نیست و طبق روایات، شرایط اجابت را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مقصود به این مثال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یكی از ما كسالت پیدا كند و بیماری اش شدت بگرد با این كه فرزندمان گرفتار و بیمار شود، برای رفع گرفتاری و بیماری پدر یا فرزند چگونه دعا می كنیم؟ آیا به دعا خواندن بدون سوز دل و توجه قلبی راضی می شویم؟ ایا تا شفای او را از خدا نگیریم، از دعا برای او دست می كشیم و آرام می گیریم؟ آیا لازم است كسی ما به لزوم دعا برای پدر یا فرزندمان تذكر دهد؟ آیا مناسبت و شرایط خاصی لازم داریم تا برای ایشان دعا كنیم؟ </w:t>
      </w:r>
    </w:p>
    <w:p>
      <w:pPr>
        <w:pStyle w:val="BookText"/>
        <w:rPr/>
      </w:pPr>
      <w:r>
        <w:rPr>
          <w:rFonts w:ascii="IRNazanin" w:hAnsi="IRNazanin" w:eastAsia="IRNazanin"/>
          <w:color w:val="111111"/>
          <w:sz w:val="28"/>
          <w:sz w:val="28"/>
          <w:szCs w:val="28"/>
          <w:rtl w:val="true"/>
          <w:lang w:bidi="fa-IR"/>
        </w:rPr>
        <w:t>پاسخ این پرسشها وجداناً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بهانه و مناسبتی لازم نیست تا ا را به یاد دعا برای پدر یا فرزندمان بیندازد، بلكه بهانه و مناسبت را فراهم می كنیم تا برای ایشان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كه در مجلسی شركت كنیم تا در آن جا به یاد دعا برای پدر یا فرزند خود بیفتیم، بلكه دنبال مجلسی می گردیم كه شرایط اجابت دعا برای آنان در آن فراهم تر باشد یا اصلاً مجلسی به نیت فراهم كردن مقدمات دعا برای آنان تشكیل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واقعاً امام زمانمان را به اندازه پدر یا فرزندمان دوست می داریم، آیا برای رفع گرفتاری های ایشان در زمان غیبت آن گونه دعا می كنیم یا به خواندن دعاهای بدون سوز دل و اقبال قلبی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انجام یك سری آداب و رسوم بدون اقبال درباره دعا برای امام عصر علیه السلام راضی می شویم؟ آیا بدون تذكر و یادآوری دیگران برای اماممان دعا می كنیم؟ آیا منتظر پیش آمدن بهانه هستیم تا به یاد دعا برای ایشان بیفتیم یا این كه بهانه می جوییم تا برایش دعا كنیم؟ آیا تاكنون پیش آمده است كه چند دقیقه – بله فقط چند دقیقه – همه چیز خود را فراموش كنیم و فقط به این موضوع فكر كنیم كه چگونه از خداوند رفع گرفتاریهای مولایمان را بگیریم و عزم خود را جزم كنیم كه برای همان چند دقیقه با همه توان و دارایی خود، از خدا تعجیل فرج ایشان را بطلبیم؟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وادی محبت، هر چه محبت پاكتر و خالص تر باشد، دعای در حق محبوب با سوز دل و اقبال قلبی بیشتر همراه است و به همین جهت تأثیرش هم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انتهای زیارت آل یس خطاب به موالی خود عرضه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مؤدتی خالصة لكم</w:t>
      </w:r>
      <w:r>
        <w:rPr>
          <w:rFonts w:eastAsia="IRNazanin" w:cs="IRNazanin"/>
          <w:color w:val="111111"/>
          <w:sz w:val="28"/>
          <w:szCs w:val="28"/>
          <w:rtl w:val="true"/>
          <w:lang w:bidi="fa-IR"/>
        </w:rPr>
        <w:t>.</w:t>
      </w:r>
      <w:r>
        <w:rPr>
          <w:rStyle w:val="FootnoteAnchor"/>
          <w:rtl w:val="true"/>
        </w:rPr>
        <w:footnoteReference w:id="1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توجه داریم كه این دعا چه لوازمی دارد؟ منظور از این كه مودت من خالص برای امام زمان علیه السلام باشد، این است كه نه تنها ایشان را از هر كس و هر چیز دیگر در عالم بیشتر دوست بدارم، بلكه هر چیز و هر كس دیگر را هم به خاطر ایشان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كسی واقعاً چنین حالی داشته باشد، قطعاٌ دعاهایش، هم با سوز دل همراه خواهد بود و هم استمرار و اكثار خواهد داشت و نیاز به تذكر و یادآوری دیگران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كه نوعاً آن سوز دلی كه در فراق یا گرفتاری پدر یا فرزندمان داریم، در بی خبری از امام زمان علیه السلام و اطلاع از گرفتاری های سخت ایشان در زمان غیبت، نداریم و به همین دلیل است كه چنان باید و شاید، اهل دعا برای تعجیل فرج ایشان و اكثار در آن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شاكریم كه پیدایش این درجه از معرفت و محبت به امام عصر علیه السلام را نعمت بسیار بزرگ الهی و بلكه بزرگترین نعمت او می شماریم و از این كه این گونه نیستیم، ناراحتیم و خود را در ادای حقوق عظیم مولایمان قاصر و مقصر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سوز دل، در خانه خداوند را بزنیم و در پیشگاه مقدسش زاری كنیم و بنالیم و او را به حق مولای مظلومان بخوانیم تا به آبروی او، چنان معرفت و محبتی عطایمان كند كه ما هم چون صاحب مكیال، اهل سوز دل برای عزیزتر از جان و مال و فرزند و پدرمان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معرفت و محبت روزی ما شود، خود به خود اهل دعا برای تعجیل فرج ایشان و اكثار در آن خواهیم شد و دیگر نیاز به تذكر دیگران برای </w:t>
      </w:r>
    </w:p>
    <w:p>
      <w:pPr>
        <w:pStyle w:val="BookText"/>
        <w:rPr/>
      </w:pPr>
      <w:r>
        <w:rPr>
          <w:rFonts w:ascii="IRNazanin" w:hAnsi="IRNazanin" w:eastAsia="IRNazanin"/>
          <w:color w:val="111111"/>
          <w:sz w:val="28"/>
          <w:sz w:val="28"/>
          <w:szCs w:val="28"/>
          <w:rtl w:val="true"/>
          <w:lang w:bidi="fa-IR"/>
        </w:rPr>
        <w:t>دعا در حق مولایمان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توضیحات تصدیق می كنیم كه اگر كسی اهل اكثار در دعا برای تعجیل فرج امام عصر علیه السلام گردد، همین ویژگی چه فرج بزرگی در روح و روان اوست و اگر هیچ خیر دیگری از این طریق نصیب دعا كننده نشود، همین حال او خود، بزرگترین خیری است كه خداوند نصیبش می فرماید، به طوری كه همه خیرات دیگر فرع بر آن است، زیرا همان طور كه در احادیث ائمه علیهم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منبع همه كمالات معنوی است، به طوری كه اگر كسی این اكسیر اعظم را داشته باشد، همه چیز دارد و اگر نداشته باشد، هیچ چیز ندارد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حال سخن در این است كه اهل اكثار در دعا برای حضرت بودن، بهترین نشانه و ثمره درخت معرفت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ای كه بر آن درخت می روید و اگر آن شجره طیبه به بار بنشیند، یكی از محصولات گرانبها و شیرنش، همین حال دعا و اكثار در آن برای تعجیل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این حال، علامت به ثمر رسیدن این شجره طیبه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أُكُلَهَا كُلَّ حِینٍ بِإِذْنِ رَ‌بِّهَا ۗ وَیَضْرِ‌بُ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الْأَمْثَالَ لِلنَّاسِ لَعَلَّهُمْ یَتَذَكَّرُ‌ونَ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حصول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دیگری برای دعا كننده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دیگری كه آن هم فرج بزرگی برای دعا كننده در حق امامه عصر علیه السلام به شمار می آید، این است كه اگر كسی با معنایی كه گفتیم، اهل </w:t>
      </w:r>
    </w:p>
    <w:p>
      <w:pPr>
        <w:pStyle w:val="BookText"/>
        <w:rPr/>
      </w:pPr>
      <w:r>
        <w:rPr>
          <w:rFonts w:ascii="IRNazanin" w:hAnsi="IRNazanin" w:eastAsia="IRNazanin"/>
          <w:color w:val="111111"/>
          <w:sz w:val="28"/>
          <w:sz w:val="28"/>
          <w:szCs w:val="28"/>
          <w:rtl w:val="true"/>
          <w:lang w:bidi="fa-IR"/>
        </w:rPr>
        <w:t>دعا بر تعجیل فرج امام زمان علیه السلام گردد، خواه ناخواه از گناهان و ناپاكی ها فاصله می گیرد و بدیهایش را به تدریج كنار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فرض كرد كه كسی از سوز دل و به انگیزه محبت و علاقه به امامش برای تعجیل فرج ایشان به طور دائم و مستمر دعا كند، اما در عین حال اهل فسق و فجور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خاطر دور از امامش می سوزد و به درگاه الهی می نالد، این را هم می داند كه یكی از موانع جدی استجابت دعایش، گناهان اوست بنابراین چون می 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لَأَقْتُلَنَّكَ ۖ قَالَ إِنَّمَا یَتَقَبَّلُ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الْمُتَّقِینَ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به خاطر محبتی كه به امامش دارد، برای تعجیل فرجش دعا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دعایم مستجاب شود، باید اهل تقوی بشوم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كوشد و به جهاد با نفس خویش می پردازد تا معاصی و مفاسد را از خود دور كند و اهل مكارم اخلاق گردد تا از این طریق، تحقق خواسته اش نزدیك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رسیدن به مطلوب و محبوبش از هر امر دیگری برایش مهمتر است، ایجاد هر مقدمه و زمینه ای كه بستر تحقق مرادش باشد، برایش سهل و گوارا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اكثار در دعا برای تعجیل فرج می تواند از یك فرد خطاكار و اهل گناه، یك مؤمن متقی و عفیف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قبل از این كه اهل دعا شود، كاستی هایی در این خصوص داشته باشد، به همین وسیله همه آنها رفع شده، به فضایل و كمالات اخلاقی و عمل لازم نائل خواهد شد و این خود، فرج بسیار مهمی برای اهل دعا بر تعجیل فرج و اكثار در آن می باشد</w:t>
      </w:r>
      <w:r>
        <w:rPr>
          <w:rFonts w:eastAsia="IRNazanin" w:cs="IRNazanin"/>
          <w:color w:val="111111"/>
          <w:sz w:val="28"/>
          <w:szCs w:val="28"/>
          <w:rtl w:val="true"/>
          <w:lang w:bidi="fa-IR"/>
        </w:rPr>
        <w:t xml:space="preserve">. </w:t>
      </w:r>
      <w:bookmarkStart w:id="106" w:name="pg19471_198348"/>
    </w:p>
    <w:p>
      <w:pPr>
        <w:pStyle w:val="BookText"/>
        <w:rPr/>
      </w:pPr>
      <w:bookmarkEnd w:id="106"/>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كه به مولای غایب از دیدگانمان داری، ما را اهل دعا برای تعجیل فرج ایشان قرار ده تا به این وسیله محبوب خود را زودتر از گرفتاریها و سختی های زمان طولانی غیبت،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Heading4"/>
        <w:numPr>
          <w:ilvl w:val="3"/>
          <w:numId w:val="1"/>
        </w:numPr>
        <w:rPr/>
      </w:pPr>
      <w:bookmarkStart w:id="107" w:name="__RefHeading___Toc17469877_1280447820"/>
      <w:bookmarkStart w:id="108" w:name="_Toc37"/>
      <w:bookmarkEnd w:id="107"/>
      <w:r>
        <w:rPr>
          <w:rtl w:val="true"/>
        </w:rPr>
        <w:t xml:space="preserve">پرسشهای مفهومی از درسهای </w:t>
      </w:r>
      <w:r>
        <w:rPr/>
        <w:t>16</w:t>
      </w:r>
      <w:r>
        <w:rPr>
          <w:rtl w:val="true"/>
        </w:rPr>
        <w:t xml:space="preserve"> </w:t>
      </w:r>
      <w:r>
        <w:rPr>
          <w:rtl w:val="true"/>
        </w:rPr>
        <w:t xml:space="preserve">تا </w:t>
      </w:r>
      <w:r>
        <w:rPr/>
        <w:t>20</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خیرات و بركات به خاطر وجود مقدس امام علیه السلام به ما می رسد، ایشان چه نیازی به دعای ما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 ما كه در همه كمالاتمان نیاز به امام علیه السلام داریم، واسطه حصول فایده و كمالی برای ایشان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مقام امام زمان علیه السلام به دای ما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امام صادق علیه السلام مبنی بر مشروط بودن فرج امام عصر علیه السلام به دعای مؤمنان و رابطه آن را با بحث بدائی بودن امر ظهور، تحلیل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فرمایش امام صادق علیه السلام و انجام عمل بنی اسرائیل چه شرایط و مقدماتی را باید حاصل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در این دعا از خدا می خواهیم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فصبرنی علی ذلك حتی لا احب تعجیل 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كه این مطلب چگونه با محبوب بودن تعجیل فرج امام عصر علیه السلام سازگار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كه یك دعای ما برای تعجیل فرج، موجب فوائد و منافع كثیره برای ما می گردد؟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نفس زیاد دعا كردن بر تعجیل فرج، مصداق فرج دعا كننده است؟ </w:t>
      </w:r>
      <w:bookmarkStart w:id="109" w:name="pg19471_198349"/>
    </w:p>
    <w:p>
      <w:pPr>
        <w:pStyle w:val="Heading2"/>
        <w:numPr>
          <w:ilvl w:val="1"/>
          <w:numId w:val="1"/>
        </w:numPr>
        <w:rPr/>
      </w:pPr>
      <w:bookmarkStart w:id="110" w:name="__RefHeading___Toc17469879_1280447820"/>
      <w:bookmarkStart w:id="111" w:name="_Toc38"/>
      <w:bookmarkEnd w:id="109"/>
      <w:bookmarkEnd w:id="110"/>
      <w:r>
        <w:rPr>
          <w:rtl w:val="true"/>
        </w:rPr>
        <w:t>فهرست منابع</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 احمد بن علیّ بن ابی طالب طبرسی، دار النّعمان، 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محمّد بن یعقوب کلینی دارالكتب الاسلاميّة، تهران</w:t>
      </w:r>
      <w:r>
        <w:rPr>
          <w:rFonts w:eastAsia="IRNazanin" w:cs="IRNazanin"/>
          <w:color w:val="111111"/>
          <w:sz w:val="28"/>
          <w:szCs w:val="28"/>
          <w:rtl w:val="true"/>
          <w:lang w:bidi="fa-IR"/>
        </w:rPr>
        <w:t>.</w:t>
      </w:r>
      <w:r>
        <w:rPr>
          <w:rFonts w:eastAsia="IRNazanin" w:cs="IRNazanin"/>
          <w:color w:val="111111"/>
          <w:sz w:val="28"/>
          <w:szCs w:val="28"/>
          <w:lang w:bidi="fa-IR"/>
        </w:rPr>
        <w:t>1348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 محمّد باقر مجلسى، المكتبة الاسلاميّة، تهران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محمّد بن حسن صفّار مؤسسة الّنعمان، بيروت،</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مکیال المکارم، مهدی حائری قزوینی، انتشارات بدر،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سیّد هاشم بحرانی دارالكتب العلميّة، قم،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محمّدبن مسعود عيّاشى، المكتبة العلمية الاسلامية،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عبد علی بن جمعه عروسي حويزي، المطبعة العلميّة،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الخواطر و نزهة النّواظر ورّام بن ابی فراس، مكتبة الفقيه،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نسخه دارالتّعارف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محمّد بن حسن طوسي، دار الكتب الاسلاميّة،،تهران،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سیّد رضىّ الدّين علىّ بن موسی بن طاووس، نشر آفاق،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بندگی و دلبردگی، عبدالکریم سروش، مؤسسه فرهنگی صراط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الحکم ،قیصری، انتشارات بیدار،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کامله سجّادیه،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الوثقى، سیّد محمّد کاظم طباطبايي يزدى، المكتبة العلمية الاسلامية،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محمّد بن علىّ بن الحسين بن بابویه قمّی، انتشارات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دررالکلم، عبدالواحد بن محمّد آمدی،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محمّد بن یعقوب کلینی دارالكتب الاسلاميّة،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الزيارات، جعفر بن محمد بن قولویه قمّى نشر الفقاهة، 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محمّد بن علىّ بن الحسين بن بابویه قمّی، دار الكتب الاسلاميّة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الغنائم فى فوائد الدّعاء للقائم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تقی موسوی اصفهانی، انتشارات مشعل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دار صادر،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جلال الدّین محمد بلخی رومی، کتابفروشی اسلامیه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محمّد باقر مجلسی، دارالکتب الاسلامية، 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الوسایل، میرزا حسین نوری، مؤسّسة آل البيت علیه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 ابراهيم مصطفى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الاسلاميّة استانبول،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في فوائد الدّعاء للقائم علیه السلام، سید محمد تقی موسوی اصفهانى، المطبعة العلمية،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محمّد بن علیّ بن الحسين بن بابویه قمّی، جامعه مدرّسين حوزه علميّه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الصّالحين، سیّد علی سیستانی، انتشارات ستاره،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محمّد بن حسن حرّ عاملی، دار احیاء التراث العربی،بیروت،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فصل آینده به تفصیل سخن خواهیم 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 باب یقین، فی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یقین هم به كار می رود، در درس شانزدهم از حلقه گذشته سخن گفتیم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مجالس مفید و 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گذشته درس هفدهم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دعوات الراوندی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مختلف شكرگزاری و بیان تفصیلی هر یك در حلقه پنجم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الصلاة علی النبی محمد و اهل بیته علیهم السلام،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الصلاة علی النبی محمد و اهل بیته علیهم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الصلاة علی النبی محمد و اهل بیته علیهم السلام،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الصلاة علی النبی محمد و اهل بیته علیهم السلام،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حلقه دوم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اختصاص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الثناء قبل الدعاء،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استغفار راستین را می توانید در درس پانزدهم از حلقه چهارم ملاحظه فرمایید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العموم فی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اخفاء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الاجتماع فی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الدعوات رواندی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الاجتماع فی الدعاء،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الالحاح فی الدعاء و التلبث،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الحاح فی الدعاء و التلبث،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باب اجابة الدعاء و موجباتها،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البكاء،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البكاء،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تجشمه علی مشقة و تكلف الشیء حمله علی نفسه و لیس من عادته المعجم الوسیط، صحه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البكاء،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البكاء،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عدة الدعاعی، متن و ترجمه حدیث در درس هفدهم حلقه پیشین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مكارم الاخلاق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الرغبة و الرهبة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الاوقات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الدعوات رواندی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حساب عید غدیر جداست چون به فرمایش امام صادق علیه السلام آن عید بزرگترین عید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الدعوات رواندی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این خصوص در فصل دوم حلقه چهاردهم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نگارنده اطلاع دارد، در حال حاضر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كعبه باز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ذیقعده و روز اول شعبان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 ان مطابق آن چه امام ششم علیه السلام فرموده اند، این است كه مردم در آنجا یكدیگر را خرد می كنند از شلوغی و ازدحام، 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مناقب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وسائط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التزام المستجار فی الشوط السابع و الصاق البطن و الیدین و الخد و الاقرار بالذنوب و الدعاء بالمأثور و غیره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روی اشتباه ملتزم را با حطیم یكی دانسته اند، اما با مراجعه به احادیث ائمه علیهم السلام روشن می شود كه ملتزم همان مستجار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هر ذراع بین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الله سیستانی، مسئله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مهج الدعوات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الرضا بالقضاء،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ابیات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عبدالكریم سروش، حدیث بندگی و دلبردگی،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عبدالكریم سروش، حدیث بندگی و دلبردگی،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فصوص الحكم ابن عربی و شرح قیصری بر آن، فص شیثی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این حدیث و مشابه آن در درس هشتم از حلقه گذشته همراه با توضیحات لازم 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كه كسی برای تحقق یك امر حرام دعا كند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آینده این موضوع را با ذكر ادله اش روشن می سازیم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فضل الدعاء و الحث علیه،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الدعوات راوندی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العافیة الصحة التامه المعجم الوسیط، 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الدعوات رواندی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الدعوات رواندی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كافی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الدعوات رواندی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فضل الدعاء،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بندگی و دلبردگی،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مطالبی كه در كتاب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مكیال المكارم فی فوائد الدعاء للقائم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كمال استفاده را می نماییم،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مختلف غربت و اثبات غربت امام عصر علیه السلام به همه معانی آن را می توانید در حلقه ششم مطالعه فرمایید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ای از گرفتاری امام عصر علیه السلام به خاطر شیعیانشان را می توانید در درس هشتم از حلقه دهم ملاحظه فرمایید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را می توانید در درسهای دهم تا سیزدهم از حلقه پنجم مطالعه فرمایید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دیگر در این باب در درس نهم از حلقه چهارم و درس هشتم از حلقه دهم 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قرب الاسناد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 ترجمه و توضیح این حدیث در درس چهارم گذشت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الهام الدعاء،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ان الدعاء سلاح المؤمن،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الالحاح فی فی الدعاء و التلبث،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درس نوزدهم از حلقه نهم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كنید به 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 اقبال الاعمال، توضیح این حدیث شریف درس هشتم از حلقه چهارم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فرمایش امام سجاد علیه السلام به ابوحمزه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ارزاق العباد و عل ایدینا یجریها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درس دوم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درس دوازدهم از حلقه گذشته، در توضیح فرمایش امیر المؤمنین علیه السلام در 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درس ششم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دعا در تشهد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ادله نقلی این بحث همراه با توضیحات آن در درس پانزدهم از حلقه دهم 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مطلب را با نماد ریاضی بیان كنیم، در صورتی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كار بنی اسرائیل 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فرج امام عصر علیه السلام تعجیل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فرض كنیم، آن گاه فرمایش امام صادق علیه السلام را باید </w:t>
      </w:r>
      <w:r>
        <w:rPr>
          <w:rFonts w:eastAsia="IRNazanin" w:cs="IRNazanin"/>
          <w:b w:val="false"/>
          <w:bCs w:val="false"/>
          <w:i w:val="false"/>
          <w:iCs w:val="false"/>
          <w:color w:val="333333"/>
          <w:sz w:val="20"/>
          <w:szCs w:val="20"/>
        </w:rPr>
        <w:t>Q –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چون جمله اول این است و جمله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 –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عكس نقیض جمله دوم را كه هم ارز آن است در نظر بگیریم،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 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دو قضیه شرطیه </w:t>
      </w:r>
      <w:r>
        <w:rPr>
          <w:rFonts w:eastAsia="IRNazanin" w:cs="IRNazanin"/>
          <w:b w:val="false"/>
          <w:bCs w:val="false"/>
          <w:i w:val="false"/>
          <w:iCs w:val="false"/>
          <w:color w:val="333333"/>
          <w:sz w:val="20"/>
          <w:szCs w:val="20"/>
        </w:rPr>
        <w:t>Q –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 – 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یك قضیه دو شرطی </w:t>
      </w:r>
      <w:r>
        <w:rPr>
          <w:rFonts w:eastAsia="IRNazanin" w:cs="IRNazanin"/>
          <w:b w:val="false"/>
          <w:bCs w:val="false"/>
          <w:i w:val="false"/>
          <w:iCs w:val="false"/>
          <w:color w:val="333333"/>
          <w:sz w:val="20"/>
          <w:szCs w:val="20"/>
        </w:rPr>
        <w:t>Q –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ضابطه اعلام شده دو قسمت دارد یكی این كه اگر مؤمنان عمل بنی اسرائیل را انجام دهند، در فرج امام زمان علیه السلام تعجیل می شود و دوم آن كه اگر چنین نكنند، در فرج مولا تعجیل صورت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قسمت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را در مورد این گونه خطرها می توانید در درس دوازدهم از حلقه هفتم مطالعه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ابتدا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و در انتها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ذكر شده است كه در 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می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دعا به جهت تعجیل در ظهور و فرج امام زمان 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الغنائم،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صورت اول با الهام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مكیال المكارم فی فوائد الدعاء للقائم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مطرح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حدیث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درس شانزدهم از حلقه گذشته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مستدل این مدعا در حلقه دوم 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56306</Words>
  <Characters>206693</Characters>
  <CharactersWithSpaces>261843</CharactersWithSpaces>
  <Paragraphs>1905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2026-08-25T20:37:47Z</dcterms:created>
  <dc:creator>ghaemiyeh.com</dc:creator>
  <dc:description/>
  <dc:language>en-US</dc:language>
  <cp:lastModifiedBy/>
  <dcterms:modified xsi:type="dcterms:W3CDTF">2026-08-26T00:07:53Z</dcterms:modified>
  <cp:revision>1</cp:revision>
  <dc:subject/>
  <dc:title>حلقه سینزدهم سلسله درس های مهدویت دعا برای امام عصر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