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العباس أبو الفضل ابن امیر المؤمنین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73449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6173451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173453_1280447820">
            <w:r>
              <w:rPr>
                <w:webHidden/>
                <w:rStyle w:val="IndexLink"/>
                <w:rtl w:val="true"/>
              </w:rPr>
              <w:t>الأِهداء</w:t>
            </w:r>
            <w:r>
              <w:rPr>
                <w:rStyle w:val="IndexLink"/>
                <w:rtl w:val="true"/>
              </w:rPr>
              <w:tab/>
            </w:r>
            <w:r>
              <w:rPr>
                <w:rStyle w:val="IndexLink"/>
              </w:rPr>
              <w:t>12</w:t>
            </w:r>
          </w:hyperlink>
        </w:p>
        <w:p>
          <w:pPr>
            <w:pStyle w:val="Contents2"/>
            <w:tabs>
              <w:tab w:val="clear" w:pos="8743"/>
              <w:tab w:val="right" w:pos="9026" w:leader="dot"/>
            </w:tabs>
            <w:rPr/>
          </w:pPr>
          <w:hyperlink w:anchor="__RefHeading___Toc16173455_1280447820">
            <w:r>
              <w:rPr>
                <w:webHidden/>
                <w:rStyle w:val="IndexLink"/>
                <w:rtl w:val="true"/>
              </w:rPr>
              <w:t>دليلُ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16173457_1280447820">
            <w:r>
              <w:rPr>
                <w:webHidden/>
                <w:rStyle w:val="IndexLink"/>
                <w:rtl w:val="true"/>
              </w:rPr>
              <w:t>كلمة إدارة المكتبة</w:t>
            </w:r>
            <w:r>
              <w:rPr>
                <w:rStyle w:val="IndexLink"/>
                <w:rtl w:val="true"/>
              </w:rPr>
              <w:tab/>
            </w:r>
            <w:r>
              <w:rPr>
                <w:rStyle w:val="IndexLink"/>
              </w:rPr>
              <w:t>16</w:t>
            </w:r>
          </w:hyperlink>
        </w:p>
        <w:p>
          <w:pPr>
            <w:pStyle w:val="Contents2"/>
            <w:tabs>
              <w:tab w:val="clear" w:pos="8743"/>
              <w:tab w:val="right" w:pos="9026" w:leader="dot"/>
            </w:tabs>
            <w:rPr/>
          </w:pPr>
          <w:hyperlink w:anchor="__RefHeading___Toc16173459_1280447820">
            <w:r>
              <w:rPr>
                <w:webHidden/>
                <w:rStyle w:val="IndexLink"/>
                <w:rtl w:val="true"/>
              </w:rPr>
              <w:t>مقدّمة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16173461_1280447820">
            <w:r>
              <w:rPr>
                <w:webHidden/>
                <w:rStyle w:val="IndexLink"/>
                <w:rtl w:val="true"/>
              </w:rPr>
              <w:t>القسم الأوّل</w:t>
            </w:r>
            <w:r>
              <w:rPr>
                <w:rStyle w:val="IndexLink"/>
                <w:rtl w:val="true"/>
              </w:rPr>
              <w:tab/>
            </w:r>
            <w:r>
              <w:rPr>
                <w:rStyle w:val="IndexLink"/>
              </w:rPr>
              <w:t>22</w:t>
            </w:r>
          </w:hyperlink>
        </w:p>
        <w:p>
          <w:pPr>
            <w:pStyle w:val="Contents3"/>
            <w:tabs>
              <w:tab w:val="clear" w:pos="8459"/>
              <w:tab w:val="right" w:pos="9026" w:leader="dot"/>
            </w:tabs>
            <w:rPr/>
          </w:pPr>
          <w:hyperlink w:anchor="__RefHeading___Toc16173463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6173465_1280447820">
            <w:r>
              <w:rPr>
                <w:webHidden/>
                <w:rStyle w:val="IndexLink"/>
                <w:rtl w:val="true"/>
              </w:rPr>
              <w:t>البابُ الأوّل</w:t>
            </w:r>
            <w:r>
              <w:rPr>
                <w:rStyle w:val="IndexLink"/>
                <w:rtl w:val="true"/>
              </w:rPr>
              <w:tab/>
            </w:r>
            <w:r>
              <w:rPr>
                <w:rStyle w:val="IndexLink"/>
              </w:rPr>
              <w:t>24</w:t>
            </w:r>
          </w:hyperlink>
        </w:p>
        <w:p>
          <w:pPr>
            <w:pStyle w:val="Contents4"/>
            <w:tabs>
              <w:tab w:val="clear" w:pos="8176"/>
              <w:tab w:val="right" w:pos="9026" w:leader="dot"/>
            </w:tabs>
            <w:rPr/>
          </w:pPr>
          <w:hyperlink w:anchor="__RefHeading___Toc16173467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6173469_1280447820">
            <w:r>
              <w:rPr>
                <w:webHidden/>
                <w:rStyle w:val="IndexLink"/>
                <w:rtl w:val="true"/>
              </w:rPr>
              <w:t>آباؤُهُ الكِرامُ وأَعْمَامُهُ العِظامُ</w:t>
            </w:r>
            <w:r>
              <w:rPr>
                <w:rStyle w:val="IndexLink"/>
                <w:rtl w:val="true"/>
              </w:rPr>
              <w:tab/>
            </w:r>
            <w:r>
              <w:rPr>
                <w:rStyle w:val="IndexLink"/>
              </w:rPr>
              <w:t>26</w:t>
            </w:r>
          </w:hyperlink>
        </w:p>
        <w:p>
          <w:pPr>
            <w:pStyle w:val="Contents5"/>
            <w:tabs>
              <w:tab w:val="clear" w:pos="7892"/>
              <w:tab w:val="right" w:pos="9026" w:leader="dot"/>
            </w:tabs>
            <w:rPr/>
          </w:pPr>
          <w:hyperlink w:anchor="__RefHeading___Toc16173471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6173473_1280447820">
            <w:r>
              <w:rPr>
                <w:webHidden/>
                <w:rStyle w:val="IndexLink"/>
                <w:rtl w:val="true"/>
              </w:rPr>
              <w:t>فوالدُهُ</w:t>
            </w:r>
            <w:r>
              <w:rPr>
                <w:rStyle w:val="IndexLink"/>
                <w:rtl w:val="true"/>
              </w:rPr>
              <w:t>:</w:t>
              <w:tab/>
            </w:r>
            <w:r>
              <w:rPr>
                <w:rStyle w:val="IndexLink"/>
              </w:rPr>
              <w:t>26</w:t>
            </w:r>
          </w:hyperlink>
        </w:p>
        <w:p>
          <w:pPr>
            <w:pStyle w:val="Contents5"/>
            <w:tabs>
              <w:tab w:val="clear" w:pos="7892"/>
              <w:tab w:val="right" w:pos="9026" w:leader="dot"/>
            </w:tabs>
            <w:rPr/>
          </w:pPr>
          <w:hyperlink w:anchor="__RefHeading___Toc16173475_1280447820">
            <w:r>
              <w:rPr>
                <w:webHidden/>
                <w:rStyle w:val="IndexLink"/>
                <w:rtl w:val="true"/>
              </w:rPr>
              <w:t>وها هي سلسلةُ نَسَبِهِ الشريف</w:t>
            </w:r>
            <w:r>
              <w:rPr>
                <w:rStyle w:val="IndexLink"/>
                <w:rtl w:val="true"/>
              </w:rPr>
              <w:t>:</w:t>
              <w:tab/>
            </w:r>
            <w:r>
              <w:rPr>
                <w:rStyle w:val="IndexLink"/>
              </w:rPr>
              <w:t>26</w:t>
            </w:r>
          </w:hyperlink>
        </w:p>
        <w:p>
          <w:pPr>
            <w:pStyle w:val="Contents6"/>
            <w:tabs>
              <w:tab w:val="clear" w:pos="7609"/>
              <w:tab w:val="right" w:pos="9026" w:leader="dot"/>
            </w:tabs>
            <w:rPr/>
          </w:pPr>
          <w:hyperlink w:anchor="__RefHeading___Toc16173477_1280447820">
            <w:r>
              <w:rPr>
                <w:webHidden/>
                <w:rStyle w:val="IndexLink"/>
                <w:rtl w:val="true"/>
              </w:rPr>
              <w:t>فهو العَبّاسُ</w:t>
            </w:r>
            <w:r>
              <w:rPr>
                <w:rStyle w:val="IndexLink"/>
                <w:rtl w:val="true"/>
              </w:rPr>
              <w:t>:</w:t>
              <w:tab/>
            </w:r>
            <w:r>
              <w:rPr>
                <w:rStyle w:val="IndexLink"/>
              </w:rPr>
              <w:t>26</w:t>
            </w:r>
          </w:hyperlink>
        </w:p>
        <w:p>
          <w:pPr>
            <w:pStyle w:val="Contents6"/>
            <w:tabs>
              <w:tab w:val="clear" w:pos="7609"/>
              <w:tab w:val="right" w:pos="9026" w:leader="dot"/>
            </w:tabs>
            <w:rPr/>
          </w:pPr>
          <w:hyperlink w:anchor="__RefHeading___Toc16173479_1280447820">
            <w:r>
              <w:rPr>
                <w:webHidden/>
                <w:rStyle w:val="IndexLink"/>
                <w:rtl w:val="true"/>
              </w:rPr>
              <w:t>ابن أبي طالب</w:t>
            </w:r>
            <w:r>
              <w:rPr>
                <w:rStyle w:val="IndexLink"/>
                <w:rtl w:val="true"/>
              </w:rPr>
              <w:t>:</w:t>
              <w:tab/>
            </w:r>
            <w:r>
              <w:rPr>
                <w:rStyle w:val="IndexLink"/>
              </w:rPr>
              <w:t>27</w:t>
            </w:r>
          </w:hyperlink>
        </w:p>
        <w:p>
          <w:pPr>
            <w:pStyle w:val="Contents6"/>
            <w:tabs>
              <w:tab w:val="clear" w:pos="7609"/>
              <w:tab w:val="right" w:pos="9026" w:leader="dot"/>
            </w:tabs>
            <w:rPr/>
          </w:pPr>
          <w:hyperlink w:anchor="__RefHeading___Toc16173481_1280447820">
            <w:r>
              <w:rPr>
                <w:webHidden/>
                <w:rStyle w:val="IndexLink"/>
                <w:rtl w:val="true"/>
              </w:rPr>
              <w:t>ابن عَبْد المُطَّلب</w:t>
            </w:r>
            <w:r>
              <w:rPr>
                <w:rStyle w:val="IndexLink"/>
                <w:rtl w:val="true"/>
              </w:rPr>
              <w:t>:</w:t>
              <w:tab/>
            </w:r>
            <w:r>
              <w:rPr>
                <w:rStyle w:val="IndexLink"/>
              </w:rPr>
              <w:t>30</w:t>
            </w:r>
          </w:hyperlink>
        </w:p>
        <w:p>
          <w:pPr>
            <w:pStyle w:val="Contents6"/>
            <w:tabs>
              <w:tab w:val="clear" w:pos="7609"/>
              <w:tab w:val="right" w:pos="9026" w:leader="dot"/>
            </w:tabs>
            <w:rPr/>
          </w:pPr>
          <w:hyperlink w:anchor="__RefHeading___Toc16173483_1280447820">
            <w:r>
              <w:rPr>
                <w:webHidden/>
                <w:rStyle w:val="IndexLink"/>
                <w:rtl w:val="true"/>
              </w:rPr>
              <w:t>وهو ابن هاشم</w:t>
            </w:r>
            <w:r>
              <w:rPr>
                <w:rStyle w:val="IndexLink"/>
                <w:rtl w:val="true"/>
              </w:rPr>
              <w:t>:</w:t>
              <w:tab/>
            </w:r>
            <w:r>
              <w:rPr>
                <w:rStyle w:val="IndexLink"/>
              </w:rPr>
              <w:t>32</w:t>
            </w:r>
          </w:hyperlink>
        </w:p>
        <w:p>
          <w:pPr>
            <w:pStyle w:val="Contents6"/>
            <w:tabs>
              <w:tab w:val="clear" w:pos="7609"/>
              <w:tab w:val="right" w:pos="9026" w:leader="dot"/>
            </w:tabs>
            <w:rPr/>
          </w:pPr>
          <w:hyperlink w:anchor="__RefHeading___Toc16173485_1280447820">
            <w:r>
              <w:rPr>
                <w:webHidden/>
                <w:rStyle w:val="IndexLink"/>
                <w:rtl w:val="true"/>
              </w:rPr>
              <w:t>وهو ابن عَبْد مَناف</w:t>
            </w:r>
            <w:r>
              <w:rPr>
                <w:rStyle w:val="IndexLink"/>
                <w:rtl w:val="true"/>
              </w:rPr>
              <w:t>:</w:t>
              <w:tab/>
            </w:r>
            <w:r>
              <w:rPr>
                <w:rStyle w:val="IndexLink"/>
              </w:rPr>
              <w:t>35</w:t>
            </w:r>
          </w:hyperlink>
        </w:p>
        <w:p>
          <w:pPr>
            <w:pStyle w:val="Contents6"/>
            <w:tabs>
              <w:tab w:val="clear" w:pos="7609"/>
              <w:tab w:val="right" w:pos="9026" w:leader="dot"/>
            </w:tabs>
            <w:rPr/>
          </w:pPr>
          <w:hyperlink w:anchor="__RefHeading___Toc16173487_1280447820">
            <w:r>
              <w:rPr>
                <w:webHidden/>
                <w:rStyle w:val="IndexLink"/>
                <w:rtl w:val="true"/>
              </w:rPr>
              <w:t>وهو ابن قُصَيّ</w:t>
            </w:r>
            <w:r>
              <w:rPr>
                <w:rStyle w:val="IndexLink"/>
                <w:rtl w:val="true"/>
              </w:rPr>
              <w:t>:</w:t>
              <w:tab/>
            </w:r>
            <w:r>
              <w:rPr>
                <w:rStyle w:val="IndexLink"/>
              </w:rPr>
              <w:t>35</w:t>
            </w:r>
          </w:hyperlink>
        </w:p>
        <w:p>
          <w:pPr>
            <w:pStyle w:val="Contents6"/>
            <w:tabs>
              <w:tab w:val="clear" w:pos="7609"/>
              <w:tab w:val="right" w:pos="9026" w:leader="dot"/>
            </w:tabs>
            <w:rPr/>
          </w:pPr>
          <w:hyperlink w:anchor="__RefHeading___Toc16173489_1280447820">
            <w:r>
              <w:rPr>
                <w:webHidden/>
                <w:rStyle w:val="IndexLink"/>
                <w:rtl w:val="true"/>
              </w:rPr>
              <w:t>وهو ابن كِلاب</w:t>
            </w:r>
            <w:r>
              <w:rPr>
                <w:rStyle w:val="IndexLink"/>
                <w:rtl w:val="true"/>
              </w:rPr>
              <w:t>:</w:t>
              <w:tab/>
            </w:r>
            <w:r>
              <w:rPr>
                <w:rStyle w:val="IndexLink"/>
              </w:rPr>
              <w:t>37</w:t>
            </w:r>
          </w:hyperlink>
        </w:p>
        <w:p>
          <w:pPr>
            <w:pStyle w:val="Contents6"/>
            <w:tabs>
              <w:tab w:val="clear" w:pos="7609"/>
              <w:tab w:val="right" w:pos="9026" w:leader="dot"/>
            </w:tabs>
            <w:rPr/>
          </w:pPr>
          <w:hyperlink w:anchor="__RefHeading___Toc16173491_1280447820">
            <w:r>
              <w:rPr>
                <w:webHidden/>
                <w:rStyle w:val="IndexLink"/>
                <w:rtl w:val="true"/>
              </w:rPr>
              <w:t>وهو ابن مُرَّة</w:t>
            </w:r>
            <w:r>
              <w:rPr>
                <w:rStyle w:val="IndexLink"/>
                <w:rtl w:val="true"/>
              </w:rPr>
              <w:t>:</w:t>
              <w:tab/>
            </w:r>
            <w:r>
              <w:rPr>
                <w:rStyle w:val="IndexLink"/>
              </w:rPr>
              <w:t>38</w:t>
            </w:r>
          </w:hyperlink>
        </w:p>
        <w:p>
          <w:pPr>
            <w:pStyle w:val="Contents6"/>
            <w:tabs>
              <w:tab w:val="clear" w:pos="7609"/>
              <w:tab w:val="right" w:pos="9026" w:leader="dot"/>
            </w:tabs>
            <w:rPr/>
          </w:pPr>
          <w:hyperlink w:anchor="__RefHeading___Toc16173493_1280447820">
            <w:r>
              <w:rPr>
                <w:webHidden/>
                <w:rStyle w:val="IndexLink"/>
                <w:rtl w:val="true"/>
              </w:rPr>
              <w:t>وهو ابن كَعْبٍ</w:t>
            </w:r>
            <w:r>
              <w:rPr>
                <w:rStyle w:val="IndexLink"/>
                <w:rtl w:val="true"/>
              </w:rPr>
              <w:t>:</w:t>
              <w:tab/>
            </w:r>
            <w:r>
              <w:rPr>
                <w:rStyle w:val="IndexLink"/>
              </w:rPr>
              <w:t>38</w:t>
            </w:r>
          </w:hyperlink>
        </w:p>
        <w:p>
          <w:pPr>
            <w:pStyle w:val="Contents6"/>
            <w:tabs>
              <w:tab w:val="clear" w:pos="7609"/>
              <w:tab w:val="right" w:pos="9026" w:leader="dot"/>
            </w:tabs>
            <w:rPr/>
          </w:pPr>
          <w:hyperlink w:anchor="__RefHeading___Toc16173495_1280447820">
            <w:r>
              <w:rPr>
                <w:webHidden/>
                <w:rStyle w:val="IndexLink"/>
                <w:rtl w:val="true"/>
              </w:rPr>
              <w:t>وأبوه لؤَيّ بن غالب</w:t>
            </w:r>
            <w:r>
              <w:rPr>
                <w:rStyle w:val="IndexLink"/>
                <w:rtl w:val="true"/>
              </w:rPr>
              <w:t xml:space="preserve">: </w:t>
            </w:r>
            <w:r>
              <w:rPr>
                <w:rStyle w:val="IndexLink"/>
                <w:rtl w:val="true"/>
              </w:rPr>
              <w:t xml:space="preserve">يكنّىٰ </w:t>
            </w:r>
            <w:r>
              <w:rPr>
                <w:rStyle w:val="IndexLink"/>
                <w:rtl w:val="true"/>
              </w:rPr>
              <w:t>«</w:t>
            </w:r>
            <w:r>
              <w:rPr>
                <w:rStyle w:val="IndexLink"/>
                <w:rtl w:val="true"/>
              </w:rPr>
              <w:t>أبا كَعْبٍ</w:t>
            </w:r>
            <w:r>
              <w:rPr>
                <w:rStyle w:val="IndexLink"/>
                <w:rtl w:val="true"/>
              </w:rPr>
              <w:t>».</w:t>
              <w:tab/>
            </w:r>
            <w:r>
              <w:rPr>
                <w:rStyle w:val="IndexLink"/>
              </w:rPr>
              <w:t>40</w:t>
            </w:r>
          </w:hyperlink>
        </w:p>
        <w:p>
          <w:pPr>
            <w:pStyle w:val="Contents6"/>
            <w:tabs>
              <w:tab w:val="clear" w:pos="7609"/>
              <w:tab w:val="right" w:pos="9026" w:leader="dot"/>
            </w:tabs>
            <w:rPr/>
          </w:pPr>
          <w:hyperlink w:anchor="__RefHeading___Toc16173497_1280447820">
            <w:r>
              <w:rPr>
                <w:webHidden/>
                <w:rStyle w:val="IndexLink"/>
                <w:rtl w:val="true"/>
              </w:rPr>
              <w:t>وأبوه غالب بن فِهْر</w:t>
            </w:r>
            <w:r>
              <w:rPr>
                <w:rStyle w:val="IndexLink"/>
                <w:rtl w:val="true"/>
              </w:rPr>
              <w:t xml:space="preserve">: </w:t>
            </w:r>
            <w:r>
              <w:rPr>
                <w:rStyle w:val="IndexLink"/>
                <w:rtl w:val="true"/>
              </w:rPr>
              <w:t xml:space="preserve">يكنّىٰ </w:t>
            </w:r>
            <w:r>
              <w:rPr>
                <w:rStyle w:val="IndexLink"/>
                <w:rtl w:val="true"/>
              </w:rPr>
              <w:t>«</w:t>
            </w:r>
            <w:r>
              <w:rPr>
                <w:rStyle w:val="IndexLink"/>
                <w:rtl w:val="true"/>
              </w:rPr>
              <w:t>أبا تَيْمِ</w:t>
            </w:r>
            <w:r>
              <w:rPr>
                <w:rStyle w:val="IndexLink"/>
                <w:rtl w:val="true"/>
              </w:rPr>
              <w:t>» :</w:t>
              <w:tab/>
            </w:r>
            <w:r>
              <w:rPr>
                <w:rStyle w:val="IndexLink"/>
              </w:rPr>
              <w:t>41</w:t>
            </w:r>
          </w:hyperlink>
        </w:p>
        <w:p>
          <w:pPr>
            <w:pStyle w:val="Contents6"/>
            <w:tabs>
              <w:tab w:val="clear" w:pos="7609"/>
              <w:tab w:val="right" w:pos="9026" w:leader="dot"/>
            </w:tabs>
            <w:rPr/>
          </w:pPr>
          <w:hyperlink w:anchor="__RefHeading___Toc16173499_1280447820">
            <w:r>
              <w:rPr>
                <w:webHidden/>
                <w:rStyle w:val="IndexLink"/>
                <w:rtl w:val="true"/>
              </w:rPr>
              <w:t>وأمّا فِهْرٌ</w:t>
            </w:r>
            <w:r>
              <w:rPr>
                <w:rStyle w:val="IndexLink"/>
                <w:rtl w:val="true"/>
              </w:rPr>
              <w:t xml:space="preserve">: </w:t>
            </w:r>
            <w:r>
              <w:rPr>
                <w:rStyle w:val="IndexLink"/>
                <w:rtl w:val="true"/>
              </w:rPr>
              <w:t xml:space="preserve">يكنّىٰ </w:t>
            </w:r>
            <w:r>
              <w:rPr>
                <w:rStyle w:val="IndexLink"/>
                <w:rtl w:val="true"/>
              </w:rPr>
              <w:t>«</w:t>
            </w:r>
            <w:r>
              <w:rPr>
                <w:rStyle w:val="IndexLink"/>
                <w:rtl w:val="true"/>
              </w:rPr>
              <w:t>أبا غالب</w:t>
            </w:r>
            <w:r>
              <w:rPr>
                <w:rStyle w:val="IndexLink"/>
                <w:rtl w:val="true"/>
              </w:rPr>
              <w:t>»:</w:t>
              <w:tab/>
            </w:r>
            <w:r>
              <w:rPr>
                <w:rStyle w:val="IndexLink"/>
              </w:rPr>
              <w:t>42</w:t>
            </w:r>
          </w:hyperlink>
        </w:p>
        <w:p>
          <w:pPr>
            <w:pStyle w:val="Contents6"/>
            <w:tabs>
              <w:tab w:val="clear" w:pos="7609"/>
              <w:tab w:val="right" w:pos="9026" w:leader="dot"/>
            </w:tabs>
            <w:rPr/>
          </w:pPr>
          <w:hyperlink w:anchor="__RefHeading___Toc16173501_1280447820">
            <w:r>
              <w:rPr>
                <w:webHidden/>
                <w:rStyle w:val="IndexLink"/>
                <w:rtl w:val="true"/>
              </w:rPr>
              <w:t>وأبوه مالك</w:t>
            </w:r>
            <w:r>
              <w:rPr>
                <w:rStyle w:val="IndexLink"/>
                <w:rtl w:val="true"/>
              </w:rPr>
              <w:t xml:space="preserve">: </w:t>
            </w:r>
            <w:r>
              <w:rPr>
                <w:rStyle w:val="IndexLink"/>
                <w:rtl w:val="true"/>
              </w:rPr>
              <w:t xml:space="preserve">كنيته </w:t>
            </w:r>
            <w:r>
              <w:rPr>
                <w:rStyle w:val="IndexLink"/>
                <w:rtl w:val="true"/>
              </w:rPr>
              <w:t>«</w:t>
            </w:r>
            <w:r>
              <w:rPr>
                <w:rStyle w:val="IndexLink"/>
                <w:rtl w:val="true"/>
              </w:rPr>
              <w:t>أبو الحارث</w:t>
            </w:r>
            <w:r>
              <w:rPr>
                <w:rStyle w:val="IndexLink"/>
                <w:rtl w:val="true"/>
              </w:rPr>
              <w:t>» :</w:t>
              <w:tab/>
            </w:r>
            <w:r>
              <w:rPr>
                <w:rStyle w:val="IndexLink"/>
              </w:rPr>
              <w:t>43</w:t>
            </w:r>
          </w:hyperlink>
        </w:p>
        <w:p>
          <w:pPr>
            <w:pStyle w:val="Contents6"/>
            <w:tabs>
              <w:tab w:val="clear" w:pos="7609"/>
              <w:tab w:val="right" w:pos="9026" w:leader="dot"/>
            </w:tabs>
            <w:rPr/>
          </w:pPr>
          <w:hyperlink w:anchor="__RefHeading___Toc16173503_1280447820">
            <w:r>
              <w:rPr>
                <w:webHidden/>
                <w:rStyle w:val="IndexLink"/>
                <w:rtl w:val="true"/>
              </w:rPr>
              <w:t>وهو أَبْنُ النَّضْرِ</w:t>
            </w:r>
            <w:r>
              <w:rPr>
                <w:rStyle w:val="IndexLink"/>
                <w:rtl w:val="true"/>
              </w:rPr>
              <w:t xml:space="preserve">: </w:t>
            </w:r>
            <w:r>
              <w:rPr>
                <w:rStyle w:val="IndexLink"/>
                <w:rtl w:val="true"/>
              </w:rPr>
              <w:t xml:space="preserve">واسمه </w:t>
            </w:r>
            <w:r>
              <w:rPr>
                <w:rStyle w:val="IndexLink"/>
                <w:rtl w:val="true"/>
              </w:rPr>
              <w:t>«</w:t>
            </w:r>
            <w:r>
              <w:rPr>
                <w:rStyle w:val="IndexLink"/>
                <w:rtl w:val="true"/>
              </w:rPr>
              <w:t>قيس</w:t>
            </w:r>
            <w:r>
              <w:rPr>
                <w:rStyle w:val="IndexLink"/>
                <w:rtl w:val="true"/>
              </w:rPr>
              <w:t xml:space="preserve">» </w:t>
            </w:r>
            <w:r>
              <w:rPr>
                <w:rStyle w:val="IndexLink"/>
                <w:rtl w:val="true"/>
              </w:rPr>
              <w:t xml:space="preserve">ويكنّىٰ بابنه </w:t>
            </w:r>
            <w:r>
              <w:rPr>
                <w:rStyle w:val="IndexLink"/>
                <w:rtl w:val="true"/>
              </w:rPr>
              <w:t>«</w:t>
            </w:r>
            <w:r>
              <w:rPr>
                <w:rStyle w:val="IndexLink"/>
                <w:rtl w:val="true"/>
              </w:rPr>
              <w:t>أبا يَخْلُد</w:t>
            </w:r>
            <w:r>
              <w:rPr>
                <w:rStyle w:val="IndexLink"/>
                <w:rtl w:val="true"/>
              </w:rPr>
              <w:t>»</w:t>
              <w:tab/>
            </w:r>
            <w:r>
              <w:rPr>
                <w:rStyle w:val="IndexLink"/>
              </w:rPr>
              <w:t>43</w:t>
            </w:r>
          </w:hyperlink>
        </w:p>
        <w:p>
          <w:pPr>
            <w:pStyle w:val="Contents6"/>
            <w:tabs>
              <w:tab w:val="clear" w:pos="7609"/>
              <w:tab w:val="right" w:pos="9026" w:leader="dot"/>
            </w:tabs>
            <w:rPr/>
          </w:pPr>
          <w:hyperlink w:anchor="__RefHeading___Toc16173505_1280447820">
            <w:r>
              <w:rPr>
                <w:webHidden/>
                <w:rStyle w:val="IndexLink"/>
                <w:rtl w:val="true"/>
              </w:rPr>
              <w:t>وهو ابن كنانة</w:t>
            </w:r>
            <w:r>
              <w:rPr>
                <w:rStyle w:val="IndexLink"/>
                <w:rtl w:val="true"/>
              </w:rPr>
              <w:t xml:space="preserve">: </w:t>
            </w:r>
            <w:r>
              <w:rPr>
                <w:rStyle w:val="IndexLink"/>
                <w:rtl w:val="true"/>
              </w:rPr>
              <w:t xml:space="preserve">يكنّىٰ </w:t>
            </w:r>
            <w:r>
              <w:rPr>
                <w:rStyle w:val="IndexLink"/>
                <w:rtl w:val="true"/>
              </w:rPr>
              <w:t>«</w:t>
            </w:r>
            <w:r>
              <w:rPr>
                <w:rStyle w:val="IndexLink"/>
                <w:rtl w:val="true"/>
              </w:rPr>
              <w:t>أبا النضر</w:t>
            </w:r>
            <w:r>
              <w:rPr>
                <w:rStyle w:val="IndexLink"/>
                <w:rtl w:val="true"/>
              </w:rPr>
              <w:t>» :</w:t>
              <w:tab/>
            </w:r>
            <w:r>
              <w:rPr>
                <w:rStyle w:val="IndexLink"/>
              </w:rPr>
              <w:t>43</w:t>
            </w:r>
          </w:hyperlink>
        </w:p>
        <w:p>
          <w:pPr>
            <w:pStyle w:val="Contents6"/>
            <w:tabs>
              <w:tab w:val="clear" w:pos="7609"/>
              <w:tab w:val="right" w:pos="9026" w:leader="dot"/>
            </w:tabs>
            <w:rPr/>
          </w:pPr>
          <w:hyperlink w:anchor="__RefHeading___Toc16173507_1280447820">
            <w:r>
              <w:rPr>
                <w:webHidden/>
                <w:rStyle w:val="IndexLink"/>
                <w:rtl w:val="true"/>
              </w:rPr>
              <w:t>وهو ابن خُزَيْمَةَ</w:t>
            </w:r>
            <w:r>
              <w:rPr>
                <w:rStyle w:val="IndexLink"/>
                <w:rtl w:val="true"/>
              </w:rPr>
              <w:t xml:space="preserve">: </w:t>
            </w:r>
            <w:r>
              <w:rPr>
                <w:rStyle w:val="IndexLink"/>
                <w:rtl w:val="true"/>
              </w:rPr>
              <w:t xml:space="preserve">يكنّىٰ </w:t>
            </w:r>
            <w:r>
              <w:rPr>
                <w:rStyle w:val="IndexLink"/>
                <w:rtl w:val="true"/>
              </w:rPr>
              <w:t>«</w:t>
            </w:r>
            <w:r>
              <w:rPr>
                <w:rStyle w:val="IndexLink"/>
                <w:rtl w:val="true"/>
              </w:rPr>
              <w:t>أبا أسد</w:t>
            </w:r>
            <w:r>
              <w:rPr>
                <w:rStyle w:val="IndexLink"/>
                <w:rtl w:val="true"/>
              </w:rPr>
              <w:t>»:</w:t>
              <w:tab/>
            </w:r>
            <w:r>
              <w:rPr>
                <w:rStyle w:val="IndexLink"/>
              </w:rPr>
              <w:t>44</w:t>
            </w:r>
          </w:hyperlink>
        </w:p>
        <w:p>
          <w:pPr>
            <w:pStyle w:val="Contents6"/>
            <w:tabs>
              <w:tab w:val="clear" w:pos="7609"/>
              <w:tab w:val="right" w:pos="9026" w:leader="dot"/>
            </w:tabs>
            <w:rPr/>
          </w:pPr>
          <w:hyperlink w:anchor="__RefHeading___Toc16173509_1280447820">
            <w:r>
              <w:rPr>
                <w:webHidden/>
                <w:rStyle w:val="IndexLink"/>
                <w:rtl w:val="true"/>
              </w:rPr>
              <w:t>وأبوه مُدْرِكَةُ</w:t>
            </w:r>
            <w:r>
              <w:rPr>
                <w:rStyle w:val="IndexLink"/>
                <w:rtl w:val="true"/>
              </w:rPr>
              <w:t xml:space="preserve">: </w:t>
            </w:r>
            <w:r>
              <w:rPr>
                <w:rStyle w:val="IndexLink"/>
                <w:rtl w:val="true"/>
              </w:rPr>
              <w:t xml:space="preserve">واسمه </w:t>
            </w:r>
            <w:r>
              <w:rPr>
                <w:rStyle w:val="IndexLink"/>
                <w:rtl w:val="true"/>
              </w:rPr>
              <w:t>«</w:t>
            </w:r>
            <w:r>
              <w:rPr>
                <w:rStyle w:val="IndexLink"/>
                <w:rtl w:val="true"/>
              </w:rPr>
              <w:t>عَمْرو</w:t>
            </w:r>
            <w:r>
              <w:rPr>
                <w:rStyle w:val="IndexLink"/>
                <w:rtl w:val="true"/>
              </w:rPr>
              <w:t xml:space="preserve">» </w:t>
            </w:r>
            <w:r>
              <w:rPr>
                <w:rStyle w:val="IndexLink"/>
                <w:rtl w:val="true"/>
              </w:rPr>
              <w:t xml:space="preserve">أو </w:t>
            </w:r>
            <w:r>
              <w:rPr>
                <w:rStyle w:val="IndexLink"/>
                <w:rtl w:val="true"/>
              </w:rPr>
              <w:t>«</w:t>
            </w:r>
            <w:r>
              <w:rPr>
                <w:rStyle w:val="IndexLink"/>
                <w:rtl w:val="true"/>
              </w:rPr>
              <w:t>عامر</w:t>
            </w:r>
            <w:r>
              <w:rPr>
                <w:rStyle w:val="IndexLink"/>
                <w:rtl w:val="true"/>
              </w:rPr>
              <w:t xml:space="preserve">» </w:t>
            </w:r>
            <w:r>
              <w:rPr>
                <w:rStyle w:val="IndexLink"/>
                <w:rtl w:val="true"/>
              </w:rPr>
              <w:t xml:space="preserve">ويكنّىٰ </w:t>
            </w:r>
            <w:r>
              <w:rPr>
                <w:rStyle w:val="IndexLink"/>
                <w:rtl w:val="true"/>
              </w:rPr>
              <w:t>«</w:t>
            </w:r>
            <w:r>
              <w:rPr>
                <w:rStyle w:val="IndexLink"/>
                <w:rtl w:val="true"/>
              </w:rPr>
              <w:t xml:space="preserve">أبا خزيمة و </w:t>
            </w:r>
            <w:r>
              <w:rPr>
                <w:rStyle w:val="IndexLink"/>
                <w:rtl w:val="true"/>
              </w:rPr>
              <w:t>«</w:t>
            </w:r>
            <w:r>
              <w:rPr>
                <w:rStyle w:val="IndexLink"/>
                <w:rtl w:val="true"/>
              </w:rPr>
              <w:t>أبا هُذَيْل</w:t>
            </w:r>
            <w:r>
              <w:rPr>
                <w:rStyle w:val="IndexLink"/>
                <w:rtl w:val="true"/>
              </w:rPr>
              <w:t xml:space="preserve">» </w:t>
            </w:r>
            <w:r>
              <w:rPr>
                <w:rStyle w:val="IndexLink"/>
                <w:rtl w:val="true"/>
              </w:rPr>
              <w:t>بابنيه</w:t>
            </w:r>
            <w:r>
              <w:rPr>
                <w:rStyle w:val="IndexLink"/>
                <w:rtl w:val="true"/>
              </w:rPr>
              <w:t>:</w:t>
              <w:tab/>
            </w:r>
            <w:r>
              <w:rPr>
                <w:rStyle w:val="IndexLink"/>
              </w:rPr>
              <w:t>44</w:t>
            </w:r>
          </w:hyperlink>
        </w:p>
        <w:p>
          <w:pPr>
            <w:pStyle w:val="Contents6"/>
            <w:tabs>
              <w:tab w:val="clear" w:pos="7609"/>
              <w:tab w:val="right" w:pos="9026" w:leader="dot"/>
            </w:tabs>
            <w:rPr/>
          </w:pPr>
          <w:hyperlink w:anchor="__RefHeading___Toc16173511_1280447820">
            <w:r>
              <w:rPr>
                <w:webHidden/>
                <w:rStyle w:val="IndexLink"/>
                <w:rtl w:val="true"/>
              </w:rPr>
              <w:t>وهو ابن الْياس</w:t>
            </w:r>
            <w:r>
              <w:rPr>
                <w:rStyle w:val="IndexLink"/>
                <w:rtl w:val="true"/>
              </w:rPr>
              <w:t>:</w:t>
              <w:tab/>
            </w:r>
            <w:r>
              <w:rPr>
                <w:rStyle w:val="IndexLink"/>
              </w:rPr>
              <w:t>45</w:t>
            </w:r>
          </w:hyperlink>
        </w:p>
        <w:p>
          <w:pPr>
            <w:pStyle w:val="Contents6"/>
            <w:tabs>
              <w:tab w:val="clear" w:pos="7609"/>
              <w:tab w:val="right" w:pos="9026" w:leader="dot"/>
            </w:tabs>
            <w:rPr/>
          </w:pPr>
          <w:hyperlink w:anchor="__RefHeading___Toc16173513_1280447820">
            <w:r>
              <w:rPr>
                <w:webHidden/>
                <w:rStyle w:val="IndexLink"/>
                <w:rtl w:val="true"/>
              </w:rPr>
              <w:t>وهو ابن مُضَر</w:t>
            </w:r>
            <w:r>
              <w:rPr>
                <w:rStyle w:val="IndexLink"/>
                <w:rtl w:val="true"/>
              </w:rPr>
              <w:t>:</w:t>
              <w:tab/>
            </w:r>
            <w:r>
              <w:rPr>
                <w:rStyle w:val="IndexLink"/>
              </w:rPr>
              <w:t>45</w:t>
            </w:r>
          </w:hyperlink>
        </w:p>
        <w:p>
          <w:pPr>
            <w:pStyle w:val="Contents6"/>
            <w:tabs>
              <w:tab w:val="clear" w:pos="7609"/>
              <w:tab w:val="right" w:pos="9026" w:leader="dot"/>
            </w:tabs>
            <w:rPr/>
          </w:pPr>
          <w:hyperlink w:anchor="__RefHeading___Toc16173515_1280447820">
            <w:r>
              <w:rPr>
                <w:webHidden/>
                <w:rStyle w:val="IndexLink"/>
                <w:rtl w:val="true"/>
              </w:rPr>
              <w:t>وأبوه نِزار</w:t>
            </w:r>
            <w:r>
              <w:rPr>
                <w:rStyle w:val="IndexLink"/>
                <w:rtl w:val="true"/>
              </w:rPr>
              <w:t>:</w:t>
              <w:tab/>
            </w:r>
            <w:r>
              <w:rPr>
                <w:rStyle w:val="IndexLink"/>
              </w:rPr>
              <w:t>46</w:t>
            </w:r>
          </w:hyperlink>
        </w:p>
        <w:p>
          <w:pPr>
            <w:pStyle w:val="Contents6"/>
            <w:tabs>
              <w:tab w:val="clear" w:pos="7609"/>
              <w:tab w:val="right" w:pos="9026" w:leader="dot"/>
            </w:tabs>
            <w:rPr/>
          </w:pPr>
          <w:hyperlink w:anchor="__RefHeading___Toc16173517_1280447820">
            <w:r>
              <w:rPr>
                <w:webHidden/>
                <w:rStyle w:val="IndexLink"/>
                <w:rtl w:val="true"/>
              </w:rPr>
              <w:t>وأبوه مَعَدُّ بن عدنان</w:t>
            </w:r>
            <w:r>
              <w:rPr>
                <w:rStyle w:val="IndexLink"/>
                <w:rtl w:val="true"/>
              </w:rPr>
              <w:t>:</w:t>
              <w:tab/>
            </w:r>
            <w:r>
              <w:rPr>
                <w:rStyle w:val="IndexLink"/>
              </w:rPr>
              <w:t>47</w:t>
            </w:r>
          </w:hyperlink>
        </w:p>
        <w:p>
          <w:pPr>
            <w:pStyle w:val="Contents6"/>
            <w:tabs>
              <w:tab w:val="clear" w:pos="7609"/>
              <w:tab w:val="right" w:pos="9026" w:leader="dot"/>
            </w:tabs>
            <w:rPr/>
          </w:pPr>
          <w:hyperlink w:anchor="__RefHeading___Toc16173519_1280447820">
            <w:r>
              <w:rPr>
                <w:webHidden/>
                <w:rStyle w:val="IndexLink"/>
                <w:rtl w:val="true"/>
              </w:rPr>
              <w:t>وأمّا الجدُّ الأعلىٰ</w:t>
            </w:r>
            <w:r>
              <w:rPr>
                <w:rStyle w:val="IndexLink"/>
                <w:rtl w:val="true"/>
              </w:rPr>
              <w:t xml:space="preserve">: </w:t>
            </w:r>
            <w:r>
              <w:rPr>
                <w:rStyle w:val="IndexLink"/>
                <w:rtl w:val="true"/>
              </w:rPr>
              <w:t>عَدْنانُ</w:t>
            </w:r>
            <w:r>
              <w:rPr>
                <w:rStyle w:val="IndexLink"/>
                <w:rtl w:val="true"/>
              </w:rPr>
              <w:t>:</w:t>
              <w:tab/>
            </w:r>
            <w:r>
              <w:rPr>
                <w:rStyle w:val="IndexLink"/>
              </w:rPr>
              <w:t>48</w:t>
            </w:r>
          </w:hyperlink>
        </w:p>
        <w:p>
          <w:pPr>
            <w:pStyle w:val="Contents6"/>
            <w:tabs>
              <w:tab w:val="clear" w:pos="7609"/>
              <w:tab w:val="right" w:pos="9026" w:leader="dot"/>
            </w:tabs>
            <w:rPr/>
          </w:pPr>
          <w:hyperlink w:anchor="__RefHeading___Toc16173521_1280447820">
            <w:r>
              <w:rPr>
                <w:webHidden/>
                <w:rStyle w:val="IndexLink"/>
                <w:rtl w:val="true"/>
              </w:rPr>
              <w:t>هؤلاء هم آباءُ أبي الفَضْلِ العَبّاس علیْهِ السّلاٰم</w:t>
            </w:r>
            <w:r>
              <w:rPr>
                <w:rStyle w:val="IndexLink"/>
                <w:rtl w:val="true"/>
              </w:rPr>
              <w:t>:</w:t>
              <w:tab/>
            </w:r>
            <w:r>
              <w:rPr>
                <w:rStyle w:val="IndexLink"/>
              </w:rPr>
              <w:t>48</w:t>
            </w:r>
          </w:hyperlink>
        </w:p>
        <w:p>
          <w:pPr>
            <w:pStyle w:val="Contents4"/>
            <w:tabs>
              <w:tab w:val="clear" w:pos="8176"/>
              <w:tab w:val="right" w:pos="9026" w:leader="dot"/>
            </w:tabs>
            <w:rPr/>
          </w:pPr>
          <w:hyperlink w:anchor="__RefHeading___Toc16173523_1280447820">
            <w:r>
              <w:rPr>
                <w:webHidden/>
                <w:rStyle w:val="IndexLink"/>
                <w:rtl w:val="true"/>
              </w:rPr>
              <w:t>وأمّا أُمّهات أولئك</w:t>
            </w:r>
            <w:r>
              <w:rPr>
                <w:rStyle w:val="IndexLink"/>
                <w:rtl w:val="true"/>
              </w:rPr>
              <w:t>:</w:t>
              <w:tab/>
            </w:r>
            <w:r>
              <w:rPr>
                <w:rStyle w:val="IndexLink"/>
              </w:rPr>
              <w:t>49</w:t>
            </w:r>
          </w:hyperlink>
        </w:p>
        <w:p>
          <w:pPr>
            <w:pStyle w:val="Contents4"/>
            <w:tabs>
              <w:tab w:val="clear" w:pos="8176"/>
              <w:tab w:val="right" w:pos="9026" w:leader="dot"/>
            </w:tabs>
            <w:rPr/>
          </w:pPr>
          <w:hyperlink w:anchor="__RefHeading___Toc16173525_1280447820">
            <w:r>
              <w:rPr>
                <w:webHidden/>
                <w:rStyle w:val="IndexLink"/>
                <w:rtl w:val="true"/>
              </w:rPr>
              <w:t>وأعمامُ العَبّاس علیْهِ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16173527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6173529_1280447820">
            <w:r>
              <w:rPr>
                <w:webHidden/>
                <w:rStyle w:val="IndexLink"/>
                <w:rtl w:val="true"/>
              </w:rPr>
              <w:t>والعَبّاسُ بنُ عَبْد المطّلب</w:t>
            </w:r>
            <w:r>
              <w:rPr>
                <w:rStyle w:val="IndexLink"/>
                <w:rtl w:val="true"/>
              </w:rPr>
              <w:t xml:space="preserve">: </w:t>
            </w:r>
            <w:r>
              <w:rPr>
                <w:rStyle w:val="IndexLink"/>
                <w:rtl w:val="true"/>
              </w:rPr>
              <w:t>كانت له سقاية الحاج وعمارة البيت بعد وفاة أبي طالب وعلیْهِ السّلاٰم والعمارة</w:t>
            </w:r>
            <w:r>
              <w:rPr>
                <w:rStyle w:val="IndexLink"/>
                <w:rtl w:val="true"/>
              </w:rPr>
              <w:t xml:space="preserve">: </w:t>
            </w:r>
            <w:r>
              <w:rPr>
                <w:rStyle w:val="IndexLink"/>
                <w:rtl w:val="true"/>
              </w:rPr>
              <w:t>أن لا يتكلّم أحدٌ في المسجد الحرام بِهُجْرِ</w:t>
            </w:r>
            <w:r>
              <w:rPr>
                <w:rStyle w:val="IndexLink"/>
                <w:rtl w:val="true"/>
              </w:rPr>
              <w:tab/>
            </w:r>
            <w:r>
              <w:rPr>
                <w:rStyle w:val="IndexLink"/>
              </w:rPr>
              <w:t>50</w:t>
            </w:r>
          </w:hyperlink>
        </w:p>
        <w:p>
          <w:pPr>
            <w:pStyle w:val="Contents5"/>
            <w:tabs>
              <w:tab w:val="clear" w:pos="7892"/>
              <w:tab w:val="right" w:pos="9026" w:leader="dot"/>
            </w:tabs>
            <w:rPr/>
          </w:pPr>
          <w:hyperlink w:anchor="__RefHeading___Toc16173531_1280447820">
            <w:r>
              <w:rPr>
                <w:webHidden/>
                <w:rStyle w:val="IndexLink"/>
                <w:rtl w:val="true"/>
              </w:rPr>
              <w:t>وأبو طالب بن عَبْد المطّلب والدُ أمير المُؤْمِنِيْن عليّ علیْهِ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16173533_1280447820">
            <w:r>
              <w:rPr>
                <w:webHidden/>
                <w:rStyle w:val="IndexLink"/>
                <w:rtl w:val="true"/>
              </w:rPr>
              <w:t>جعفر</w:t>
            </w:r>
            <w:r>
              <w:rPr>
                <w:rStyle w:val="IndexLink"/>
                <w:rtl w:val="true"/>
              </w:rPr>
              <w:tab/>
            </w:r>
            <w:r>
              <w:rPr>
                <w:rStyle w:val="IndexLink"/>
              </w:rPr>
              <w:t>51</w:t>
            </w:r>
          </w:hyperlink>
        </w:p>
        <w:p>
          <w:pPr>
            <w:pStyle w:val="Contents5"/>
            <w:tabs>
              <w:tab w:val="clear" w:pos="7892"/>
              <w:tab w:val="right" w:pos="9026" w:leader="dot"/>
            </w:tabs>
            <w:rPr/>
          </w:pPr>
          <w:hyperlink w:anchor="__RefHeading___Toc16173535_1280447820">
            <w:r>
              <w:rPr>
                <w:webHidden/>
                <w:rStyle w:val="IndexLink"/>
                <w:rtl w:val="true"/>
              </w:rPr>
              <w:t>وعقيل بن أبي طالب</w:t>
            </w:r>
            <w:r>
              <w:rPr>
                <w:rStyle w:val="IndexLink"/>
                <w:rtl w:val="true"/>
              </w:rPr>
              <w:t>:</w:t>
              <w:tab/>
            </w:r>
            <w:r>
              <w:rPr>
                <w:rStyle w:val="IndexLink"/>
              </w:rPr>
              <w:t>51</w:t>
            </w:r>
          </w:hyperlink>
        </w:p>
        <w:p>
          <w:pPr>
            <w:pStyle w:val="Contents4"/>
            <w:tabs>
              <w:tab w:val="clear" w:pos="8176"/>
              <w:tab w:val="right" w:pos="9026" w:leader="dot"/>
            </w:tabs>
            <w:rPr/>
          </w:pPr>
          <w:hyperlink w:anchor="__RefHeading___Toc16173537_1280447820">
            <w:r>
              <w:rPr>
                <w:webHidden/>
                <w:rStyle w:val="IndexLink"/>
                <w:rtl w:val="true"/>
              </w:rPr>
              <w:t>أُمَّهَاتُ أبي الفضل العَبّاس علیْهِ السّلاٰم وأَخْوالُهُ</w:t>
            </w:r>
            <w:r>
              <w:rPr>
                <w:rStyle w:val="IndexLink"/>
                <w:rtl w:val="true"/>
              </w:rPr>
              <w:tab/>
            </w:r>
            <w:r>
              <w:rPr>
                <w:rStyle w:val="IndexLink"/>
              </w:rPr>
              <w:t>54</w:t>
            </w:r>
          </w:hyperlink>
        </w:p>
        <w:p>
          <w:pPr>
            <w:pStyle w:val="Contents5"/>
            <w:tabs>
              <w:tab w:val="clear" w:pos="7892"/>
              <w:tab w:val="right" w:pos="9026" w:leader="dot"/>
            </w:tabs>
            <w:rPr/>
          </w:pPr>
          <w:hyperlink w:anchor="__RefHeading___Toc16173539_1280447820">
            <w:r>
              <w:rPr>
                <w:webHidden/>
                <w:rStyle w:val="IndexLink"/>
                <w:rtl w:val="true"/>
              </w:rPr>
              <w:t>فوالدتُهُ</w:t>
            </w:r>
            <w:r>
              <w:rPr>
                <w:rStyle w:val="IndexLink"/>
                <w:rtl w:val="true"/>
              </w:rPr>
              <w:t xml:space="preserve">: </w:t>
            </w:r>
            <w:r>
              <w:rPr>
                <w:rStyle w:val="IndexLink"/>
                <w:rtl w:val="true"/>
              </w:rPr>
              <w:t>أُمّ البَنِيْنَ</w:t>
            </w:r>
            <w:r>
              <w:rPr>
                <w:rStyle w:val="IndexLink"/>
                <w:rtl w:val="true"/>
              </w:rPr>
              <w:t>:</w:t>
              <w:tab/>
            </w:r>
            <w:r>
              <w:rPr>
                <w:rStyle w:val="IndexLink"/>
              </w:rPr>
              <w:t>54</w:t>
            </w:r>
          </w:hyperlink>
        </w:p>
        <w:p>
          <w:pPr>
            <w:pStyle w:val="Contents6"/>
            <w:tabs>
              <w:tab w:val="clear" w:pos="7609"/>
              <w:tab w:val="right" w:pos="9026" w:leader="dot"/>
            </w:tabs>
            <w:rPr/>
          </w:pPr>
          <w:hyperlink w:anchor="__RefHeading___Toc16173541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6173543_1280447820">
            <w:r>
              <w:rPr>
                <w:webHidden/>
                <w:rStyle w:val="IndexLink"/>
                <w:rtl w:val="true"/>
              </w:rPr>
              <w:t>اسمُها</w:t>
            </w:r>
            <w:r>
              <w:rPr>
                <w:rStyle w:val="IndexLink"/>
                <w:rtl w:val="true"/>
              </w:rPr>
              <w:t xml:space="preserve">: </w:t>
            </w:r>
            <w:r>
              <w:rPr>
                <w:rStyle w:val="IndexLink"/>
                <w:rtl w:val="true"/>
              </w:rPr>
              <w:t>فاطمة</w:t>
            </w:r>
            <w:r>
              <w:rPr>
                <w:rStyle w:val="IndexLink"/>
                <w:rtl w:val="true"/>
              </w:rPr>
              <w:t>:</w:t>
              <w:tab/>
            </w:r>
            <w:r>
              <w:rPr>
                <w:rStyle w:val="IndexLink"/>
              </w:rPr>
              <w:t>54</w:t>
            </w:r>
          </w:hyperlink>
        </w:p>
        <w:p>
          <w:pPr>
            <w:pStyle w:val="Contents5"/>
            <w:tabs>
              <w:tab w:val="clear" w:pos="7892"/>
              <w:tab w:val="right" w:pos="9026" w:leader="dot"/>
            </w:tabs>
            <w:rPr/>
          </w:pPr>
          <w:hyperlink w:anchor="__RefHeading___Toc16173545_1280447820">
            <w:r>
              <w:rPr>
                <w:webHidden/>
                <w:rStyle w:val="IndexLink"/>
                <w:rtl w:val="true"/>
              </w:rPr>
              <w:t>أبوها</w:t>
            </w:r>
            <w:r>
              <w:rPr>
                <w:rStyle w:val="IndexLink"/>
                <w:rtl w:val="true"/>
              </w:rPr>
              <w:t xml:space="preserve">: </w:t>
            </w:r>
            <w:r>
              <w:rPr>
                <w:rStyle w:val="IndexLink"/>
                <w:rtl w:val="true"/>
              </w:rPr>
              <w:t>حَرٰامٌ</w:t>
            </w:r>
            <w:r>
              <w:rPr>
                <w:rStyle w:val="IndexLink"/>
                <w:rtl w:val="true"/>
              </w:rPr>
              <w:tab/>
            </w:r>
            <w:r>
              <w:rPr>
                <w:rStyle w:val="IndexLink"/>
              </w:rPr>
              <w:t>55</w:t>
            </w:r>
          </w:hyperlink>
        </w:p>
        <w:p>
          <w:pPr>
            <w:pStyle w:val="Contents6"/>
            <w:tabs>
              <w:tab w:val="clear" w:pos="7609"/>
              <w:tab w:val="right" w:pos="9026" w:leader="dot"/>
            </w:tabs>
            <w:rPr/>
          </w:pPr>
          <w:hyperlink w:anchor="__RefHeading___Toc16173547_1280447820">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16173549_1280447820">
            <w:r>
              <w:rPr>
                <w:webHidden/>
                <w:rStyle w:val="IndexLink"/>
                <w:rtl w:val="true"/>
              </w:rPr>
              <w:t>كُنْيتُها</w:t>
            </w:r>
            <w:r>
              <w:rPr>
                <w:rStyle w:val="IndexLink"/>
                <w:rtl w:val="true"/>
              </w:rPr>
              <w:t xml:space="preserve">: </w:t>
            </w:r>
            <w:r>
              <w:rPr>
                <w:rStyle w:val="IndexLink"/>
                <w:rtl w:val="true"/>
              </w:rPr>
              <w:t>أُمُّ البَنِيْنَ</w:t>
            </w:r>
            <w:r>
              <w:rPr>
                <w:rStyle w:val="IndexLink"/>
                <w:rtl w:val="true"/>
              </w:rPr>
              <w:t>:</w:t>
              <w:tab/>
            </w:r>
            <w:r>
              <w:rPr>
                <w:rStyle w:val="IndexLink"/>
              </w:rPr>
              <w:t>60</w:t>
            </w:r>
          </w:hyperlink>
        </w:p>
        <w:p>
          <w:pPr>
            <w:pStyle w:val="Contents6"/>
            <w:tabs>
              <w:tab w:val="clear" w:pos="7609"/>
              <w:tab w:val="right" w:pos="9026" w:leader="dot"/>
            </w:tabs>
            <w:rPr/>
          </w:pPr>
          <w:hyperlink w:anchor="__RefHeading___Toc16173551_1280447820">
            <w:r>
              <w:rPr>
                <w:webHidden/>
                <w:rStyle w:val="IndexLink"/>
                <w:rtl w:val="true"/>
              </w:rPr>
              <w:t>ذكر أَمِير المُؤْمِنِيْنَ لهاعلیْهِ السّلاٰم</w:t>
            </w:r>
            <w:r>
              <w:rPr>
                <w:rStyle w:val="IndexLink"/>
                <w:rtl w:val="true"/>
              </w:rPr>
              <w:t>:</w:t>
              <w:tab/>
            </w:r>
            <w:r>
              <w:rPr>
                <w:rStyle w:val="IndexLink"/>
              </w:rPr>
              <w:t>63</w:t>
            </w:r>
          </w:hyperlink>
        </w:p>
        <w:p>
          <w:pPr>
            <w:pStyle w:val="Contents6"/>
            <w:tabs>
              <w:tab w:val="clear" w:pos="7609"/>
              <w:tab w:val="right" w:pos="9026" w:leader="dot"/>
            </w:tabs>
            <w:rPr/>
          </w:pPr>
          <w:hyperlink w:anchor="__RefHeading___Toc16173553_1280447820">
            <w:r>
              <w:rPr>
                <w:webHidden/>
                <w:rStyle w:val="IndexLink"/>
                <w:rtl w:val="true"/>
              </w:rPr>
              <w:t>متىٰ تزوّجها الإمام أَمِيرُ المُؤْمِنِيْنَ علیْهِ السّلاٰم؟</w:t>
            </w:r>
            <w:r>
              <w:rPr>
                <w:rStyle w:val="IndexLink"/>
                <w:rtl w:val="true"/>
              </w:rPr>
              <w:tab/>
            </w:r>
            <w:r>
              <w:rPr>
                <w:rStyle w:val="IndexLink"/>
              </w:rPr>
              <w:t>65</w:t>
            </w:r>
          </w:hyperlink>
        </w:p>
        <w:p>
          <w:pPr>
            <w:pStyle w:val="Contents6"/>
            <w:tabs>
              <w:tab w:val="clear" w:pos="7609"/>
              <w:tab w:val="right" w:pos="9026" w:leader="dot"/>
            </w:tabs>
            <w:rPr/>
          </w:pPr>
          <w:hyperlink w:anchor="__RefHeading___Toc16173555_1280447820">
            <w:r>
              <w:rPr>
                <w:webHidden/>
                <w:rStyle w:val="IndexLink"/>
                <w:rtl w:val="true"/>
              </w:rPr>
              <w:t>الإمام و بني أمّ البنين</w:t>
            </w:r>
            <w:r>
              <w:rPr>
                <w:rStyle w:val="IndexLink"/>
                <w:rtl w:val="true"/>
              </w:rPr>
              <w:t>:</w:t>
              <w:tab/>
            </w:r>
            <w:r>
              <w:rPr>
                <w:rStyle w:val="IndexLink"/>
              </w:rPr>
              <w:t>67</w:t>
            </w:r>
          </w:hyperlink>
        </w:p>
        <w:p>
          <w:pPr>
            <w:pStyle w:val="Contents6"/>
            <w:tabs>
              <w:tab w:val="clear" w:pos="7609"/>
              <w:tab w:val="right" w:pos="9026" w:leader="dot"/>
            </w:tabs>
            <w:rPr/>
          </w:pPr>
          <w:hyperlink w:anchor="__RefHeading___Toc16173557_1280447820">
            <w:r>
              <w:rPr>
                <w:webHidden/>
                <w:rStyle w:val="IndexLink"/>
                <w:rtl w:val="true"/>
              </w:rPr>
              <w:t>أُمّ البَنِيْنَ فِي كُتُبِ رجال الحديث</w:t>
            </w:r>
            <w:r>
              <w:rPr>
                <w:rStyle w:val="IndexLink"/>
                <w:rtl w:val="true"/>
              </w:rPr>
              <w:t>:</w:t>
              <w:tab/>
            </w:r>
            <w:r>
              <w:rPr>
                <w:rStyle w:val="IndexLink"/>
              </w:rPr>
              <w:t>68</w:t>
            </w:r>
          </w:hyperlink>
        </w:p>
        <w:p>
          <w:pPr>
            <w:pStyle w:val="Contents6"/>
            <w:tabs>
              <w:tab w:val="clear" w:pos="7609"/>
              <w:tab w:val="right" w:pos="9026" w:leader="dot"/>
            </w:tabs>
            <w:rPr/>
          </w:pPr>
          <w:hyperlink w:anchor="__RefHeading___Toc16173559_1280447820">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16173561_1280447820">
            <w:r>
              <w:rPr>
                <w:webHidden/>
                <w:rStyle w:val="IndexLink"/>
                <w:rtl w:val="true"/>
              </w:rPr>
              <w:t>رواياتَها</w:t>
            </w:r>
            <w:r>
              <w:rPr>
                <w:rStyle w:val="IndexLink"/>
                <w:rtl w:val="true"/>
              </w:rPr>
              <w:t>:</w:t>
              <w:tab/>
            </w:r>
            <w:r>
              <w:rPr>
                <w:rStyle w:val="IndexLink"/>
              </w:rPr>
              <w:t>68</w:t>
            </w:r>
          </w:hyperlink>
        </w:p>
        <w:p>
          <w:pPr>
            <w:pStyle w:val="Contents6"/>
            <w:tabs>
              <w:tab w:val="clear" w:pos="7609"/>
              <w:tab w:val="right" w:pos="9026" w:leader="dot"/>
            </w:tabs>
            <w:rPr/>
          </w:pPr>
          <w:hyperlink w:anchor="__RefHeading___Toc16173563_1280447820">
            <w:r>
              <w:rPr>
                <w:webHidden/>
                <w:rStyle w:val="IndexLink"/>
                <w:rtl w:val="true"/>
              </w:rPr>
              <w:t>أُمّ البَنِيْنَ والعَبّاس وليداً و شهيداً</w:t>
            </w:r>
            <w:r>
              <w:rPr>
                <w:rStyle w:val="IndexLink"/>
                <w:rtl w:val="true"/>
              </w:rPr>
              <w:t>:</w:t>
              <w:tab/>
            </w:r>
            <w:r>
              <w:rPr>
                <w:rStyle w:val="IndexLink"/>
              </w:rPr>
              <w:t>69</w:t>
            </w:r>
          </w:hyperlink>
        </w:p>
        <w:p>
          <w:pPr>
            <w:pStyle w:val="Contents5"/>
            <w:tabs>
              <w:tab w:val="clear" w:pos="7892"/>
              <w:tab w:val="right" w:pos="9026" w:leader="dot"/>
            </w:tabs>
            <w:rPr/>
          </w:pPr>
          <w:hyperlink w:anchor="__RefHeading___Toc16173565_1280447820">
            <w:r>
              <w:rPr>
                <w:webHidden/>
                <w:rStyle w:val="IndexLink"/>
                <w:rtl w:val="true"/>
              </w:rPr>
              <w:t>اسمُهُ و أَلْقَابُهُ وكُناهُ</w:t>
            </w:r>
            <w:r>
              <w:rPr>
                <w:rStyle w:val="IndexLink"/>
                <w:rtl w:val="true"/>
              </w:rPr>
              <w:tab/>
            </w:r>
            <w:r>
              <w:rPr>
                <w:rStyle w:val="IndexLink"/>
              </w:rPr>
              <w:t>72</w:t>
            </w:r>
          </w:hyperlink>
        </w:p>
        <w:p>
          <w:pPr>
            <w:pStyle w:val="Contents6"/>
            <w:tabs>
              <w:tab w:val="clear" w:pos="7609"/>
              <w:tab w:val="right" w:pos="9026" w:leader="dot"/>
            </w:tabs>
            <w:rPr/>
          </w:pPr>
          <w:hyperlink w:anchor="__RefHeading___Toc16173567_1280447820">
            <w:r>
              <w:rPr>
                <w:webHidden/>
                <w:rStyle w:val="IndexLink"/>
                <w:rtl w:val="true"/>
              </w:rPr>
              <w:t>فاسمهُ</w:t>
            </w:r>
            <w:r>
              <w:rPr>
                <w:rStyle w:val="IndexLink"/>
                <w:rtl w:val="true"/>
              </w:rPr>
              <w:t xml:space="preserve">: </w:t>
            </w:r>
            <w:r>
              <w:rPr>
                <w:rStyle w:val="IndexLink"/>
                <w:rtl w:val="true"/>
              </w:rPr>
              <w:t>العَبّاسُ</w:t>
            </w:r>
            <w:r>
              <w:rPr>
                <w:rStyle w:val="IndexLink"/>
                <w:rtl w:val="true"/>
              </w:rPr>
              <w:tab/>
            </w:r>
            <w:r>
              <w:rPr>
                <w:rStyle w:val="IndexLink"/>
              </w:rPr>
              <w:t>72</w:t>
            </w:r>
          </w:hyperlink>
        </w:p>
        <w:p>
          <w:pPr>
            <w:pStyle w:val="Contents6"/>
            <w:tabs>
              <w:tab w:val="clear" w:pos="7609"/>
              <w:tab w:val="right" w:pos="9026" w:leader="dot"/>
            </w:tabs>
            <w:rPr/>
          </w:pPr>
          <w:hyperlink w:anchor="__RefHeading___Toc16173569_1280447820">
            <w:r>
              <w:rPr>
                <w:webHidden/>
                <w:rStyle w:val="IndexLink"/>
                <w:rtl w:val="true"/>
              </w:rPr>
              <w:t>ألقابُ العَبّاس علیْهِ السّلاٰم</w:t>
            </w:r>
            <w:r>
              <w:rPr>
                <w:rStyle w:val="IndexLink"/>
                <w:rtl w:val="true"/>
              </w:rPr>
              <w:t>:</w:t>
              <w:tab/>
            </w:r>
            <w:r>
              <w:rPr>
                <w:rStyle w:val="IndexLink"/>
              </w:rPr>
              <w:t>77</w:t>
            </w:r>
          </w:hyperlink>
        </w:p>
        <w:p>
          <w:pPr>
            <w:pStyle w:val="Contents5"/>
            <w:tabs>
              <w:tab w:val="clear" w:pos="7892"/>
              <w:tab w:val="right" w:pos="9026" w:leader="dot"/>
            </w:tabs>
            <w:rPr/>
          </w:pPr>
          <w:hyperlink w:anchor="__RefHeading___Toc16173571_1280447820">
            <w:r>
              <w:rPr>
                <w:webHidden/>
                <w:rStyle w:val="IndexLink"/>
                <w:rtl w:val="true"/>
              </w:rPr>
              <w:t>حديثُ الماء والسِقاية عَبْرَ التاريخ</w:t>
            </w:r>
            <w:r>
              <w:rPr>
                <w:rStyle w:val="IndexLink"/>
                <w:rtl w:val="true"/>
              </w:rPr>
              <w:tab/>
            </w:r>
            <w:r>
              <w:rPr>
                <w:rStyle w:val="IndexLink"/>
              </w:rPr>
              <w:t>80</w:t>
            </w:r>
          </w:hyperlink>
        </w:p>
        <w:p>
          <w:pPr>
            <w:pStyle w:val="Contents5"/>
            <w:tabs>
              <w:tab w:val="clear" w:pos="7892"/>
              <w:tab w:val="right" w:pos="9026" w:leader="dot"/>
            </w:tabs>
            <w:rPr/>
          </w:pPr>
          <w:hyperlink w:anchor="__RefHeading___Toc16173573_1280447820">
            <w:r>
              <w:rPr>
                <w:webHidden/>
                <w:rStyle w:val="IndexLink"/>
                <w:rtl w:val="true"/>
              </w:rPr>
              <w:t>العَبّاس هو السقّاء</w:t>
            </w:r>
            <w:r>
              <w:rPr>
                <w:rStyle w:val="IndexLink"/>
                <w:rtl w:val="true"/>
              </w:rPr>
              <w:t>:</w:t>
              <w:tab/>
            </w:r>
            <w:r>
              <w:rPr>
                <w:rStyle w:val="IndexLink"/>
              </w:rPr>
              <w:t>99</w:t>
            </w:r>
          </w:hyperlink>
        </w:p>
        <w:p>
          <w:pPr>
            <w:pStyle w:val="Contents5"/>
            <w:tabs>
              <w:tab w:val="clear" w:pos="7892"/>
              <w:tab w:val="right" w:pos="9026" w:leader="dot"/>
            </w:tabs>
            <w:rPr/>
          </w:pPr>
          <w:hyperlink w:anchor="__RefHeading___Toc16173575_1280447820">
            <w:r>
              <w:rPr>
                <w:webHidden/>
                <w:rStyle w:val="IndexLink"/>
                <w:rtl w:val="true"/>
              </w:rPr>
              <w:t>مواقف العَبّاس علیْهِ السّلاٰم لطلب الماء</w:t>
            </w:r>
            <w:r>
              <w:rPr>
                <w:rStyle w:val="IndexLink"/>
                <w:rtl w:val="true"/>
              </w:rPr>
              <w:t>:</w:t>
              <w:tab/>
            </w:r>
            <w:r>
              <w:rPr>
                <w:rStyle w:val="IndexLink"/>
              </w:rPr>
              <w:t>102</w:t>
            </w:r>
          </w:hyperlink>
        </w:p>
        <w:p>
          <w:pPr>
            <w:pStyle w:val="Contents6"/>
            <w:tabs>
              <w:tab w:val="clear" w:pos="7609"/>
              <w:tab w:val="right" w:pos="9026" w:leader="dot"/>
            </w:tabs>
            <w:rPr/>
          </w:pPr>
          <w:hyperlink w:anchor="__RefHeading___Toc16173577_128044782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6173579_1280447820">
            <w:r>
              <w:rPr>
                <w:webHidden/>
                <w:rStyle w:val="IndexLink"/>
              </w:rPr>
              <w:t>1</w:t>
            </w:r>
            <w:r>
              <w:rPr>
                <w:rStyle w:val="IndexLink"/>
                <w:rtl w:val="true"/>
              </w:rPr>
              <w:t xml:space="preserve"> - </w:t>
            </w:r>
            <w:r>
              <w:rPr>
                <w:rStyle w:val="IndexLink"/>
                <w:rtl w:val="true"/>
              </w:rPr>
              <w:t xml:space="preserve">في </w:t>
            </w:r>
            <w:r>
              <w:rPr>
                <w:rStyle w:val="IndexLink"/>
                <w:rtl w:val="true"/>
              </w:rPr>
              <w:t>«</w:t>
            </w:r>
            <w:r>
              <w:rPr>
                <w:rStyle w:val="IndexLink"/>
                <w:rtl w:val="true"/>
              </w:rPr>
              <w:t>السابع</w:t>
            </w:r>
            <w:r>
              <w:rPr>
                <w:rStyle w:val="IndexLink"/>
                <w:rtl w:val="true"/>
              </w:rPr>
              <w:t xml:space="preserve">» </w:t>
            </w:r>
            <w:r>
              <w:rPr>
                <w:rStyle w:val="IndexLink"/>
                <w:rtl w:val="true"/>
              </w:rPr>
              <w:t>من المحرّم</w:t>
            </w:r>
            <w:r>
              <w:rPr>
                <w:rStyle w:val="IndexLink"/>
                <w:rtl w:val="true"/>
              </w:rPr>
              <w:t>:</w:t>
              <w:tab/>
            </w:r>
            <w:r>
              <w:rPr>
                <w:rStyle w:val="IndexLink"/>
              </w:rPr>
              <w:t>102</w:t>
            </w:r>
          </w:hyperlink>
        </w:p>
        <w:p>
          <w:pPr>
            <w:pStyle w:val="Contents6"/>
            <w:tabs>
              <w:tab w:val="clear" w:pos="7609"/>
              <w:tab w:val="right" w:pos="9026" w:leader="dot"/>
            </w:tabs>
            <w:rPr/>
          </w:pPr>
          <w:hyperlink w:anchor="__RefHeading___Toc16173581_1280447820">
            <w:r>
              <w:rPr>
                <w:webHidden/>
                <w:rStyle w:val="IndexLink"/>
              </w:rPr>
              <w:t>2</w:t>
            </w:r>
            <w:r>
              <w:rPr>
                <w:rStyle w:val="IndexLink"/>
                <w:rtl w:val="true"/>
              </w:rPr>
              <w:t xml:space="preserve"> - </w:t>
            </w:r>
            <w:r>
              <w:rPr>
                <w:rStyle w:val="IndexLink"/>
                <w:rtl w:val="true"/>
              </w:rPr>
              <w:t>في ليلة العاشر من المحرّم</w:t>
            </w:r>
            <w:r>
              <w:rPr>
                <w:rStyle w:val="IndexLink"/>
                <w:rtl w:val="true"/>
              </w:rPr>
              <w:tab/>
            </w:r>
            <w:r>
              <w:rPr>
                <w:rStyle w:val="IndexLink"/>
              </w:rPr>
              <w:t>103</w:t>
            </w:r>
          </w:hyperlink>
        </w:p>
        <w:p>
          <w:pPr>
            <w:pStyle w:val="Contents6"/>
            <w:tabs>
              <w:tab w:val="clear" w:pos="7609"/>
              <w:tab w:val="right" w:pos="9026" w:leader="dot"/>
            </w:tabs>
            <w:rPr/>
          </w:pPr>
          <w:hyperlink w:anchor="__RefHeading___Toc16173583_1280447820">
            <w:r>
              <w:rPr>
                <w:webHidden/>
                <w:rStyle w:val="IndexLink"/>
              </w:rPr>
              <w:t>3</w:t>
            </w:r>
            <w:r>
              <w:rPr>
                <w:rStyle w:val="IndexLink"/>
                <w:rtl w:val="true"/>
              </w:rPr>
              <w:t xml:space="preserve">- </w:t>
            </w:r>
            <w:r>
              <w:rPr>
                <w:rStyle w:val="IndexLink"/>
                <w:rtl w:val="true"/>
              </w:rPr>
              <w:t>اليوم العاشر من المحرّم</w:t>
            </w:r>
            <w:r>
              <w:rPr>
                <w:rStyle w:val="IndexLink"/>
                <w:rtl w:val="true"/>
              </w:rPr>
              <w:t>:</w:t>
              <w:tab/>
            </w:r>
            <w:r>
              <w:rPr>
                <w:rStyle w:val="IndexLink"/>
              </w:rPr>
              <w:t>104</w:t>
            </w:r>
          </w:hyperlink>
        </w:p>
        <w:p>
          <w:pPr>
            <w:pStyle w:val="Contents6"/>
            <w:tabs>
              <w:tab w:val="clear" w:pos="7609"/>
              <w:tab w:val="right" w:pos="9026" w:leader="dot"/>
            </w:tabs>
            <w:rPr/>
          </w:pPr>
          <w:hyperlink w:anchor="__RefHeading___Toc16173585_1280447820">
            <w:r>
              <w:rPr>
                <w:webHidden/>
                <w:rStyle w:val="IndexLink"/>
              </w:rPr>
              <w:t>4</w:t>
            </w:r>
            <w:r>
              <w:rPr>
                <w:rStyle w:val="IndexLink"/>
                <w:rtl w:val="true"/>
              </w:rPr>
              <w:t xml:space="preserve"> - </w:t>
            </w:r>
            <w:r>
              <w:rPr>
                <w:rStyle w:val="IndexLink"/>
                <w:rtl w:val="true"/>
              </w:rPr>
              <w:t>الموقف الأخير</w:t>
            </w:r>
            <w:r>
              <w:rPr>
                <w:rStyle w:val="IndexLink"/>
                <w:rtl w:val="true"/>
              </w:rPr>
              <w:tab/>
            </w:r>
            <w:r>
              <w:rPr>
                <w:rStyle w:val="IndexLink"/>
              </w:rPr>
              <w:t>105</w:t>
            </w:r>
          </w:hyperlink>
        </w:p>
        <w:p>
          <w:pPr>
            <w:pStyle w:val="Contents5"/>
            <w:tabs>
              <w:tab w:val="clear" w:pos="7892"/>
              <w:tab w:val="right" w:pos="9026" w:leader="dot"/>
            </w:tabs>
            <w:rPr/>
          </w:pPr>
          <w:hyperlink w:anchor="__RefHeading___Toc16173587_1280447820">
            <w:r>
              <w:rPr>
                <w:webHidden/>
                <w:rStyle w:val="IndexLink"/>
                <w:rtl w:val="true"/>
              </w:rPr>
              <w:t>أبو قِرْبة</w:t>
            </w:r>
            <w:r>
              <w:rPr>
                <w:rStyle w:val="IndexLink"/>
                <w:rtl w:val="true"/>
              </w:rPr>
              <w:t>:</w:t>
              <w:tab/>
            </w:r>
            <w:r>
              <w:rPr>
                <w:rStyle w:val="IndexLink"/>
              </w:rPr>
              <w:t>106</w:t>
            </w:r>
          </w:hyperlink>
        </w:p>
        <w:p>
          <w:pPr>
            <w:pStyle w:val="Contents5"/>
            <w:tabs>
              <w:tab w:val="clear" w:pos="7892"/>
              <w:tab w:val="right" w:pos="9026" w:leader="dot"/>
            </w:tabs>
            <w:rPr/>
          </w:pPr>
          <w:hyperlink w:anchor="__RefHeading___Toc16173589_1280447820">
            <w:r>
              <w:rPr>
                <w:webHidden/>
                <w:rStyle w:val="IndexLink"/>
                <w:rtl w:val="true"/>
              </w:rPr>
              <w:t>قَمَرُ بني هاشم</w:t>
            </w:r>
            <w:r>
              <w:rPr>
                <w:rStyle w:val="IndexLink"/>
                <w:rtl w:val="true"/>
              </w:rPr>
              <w:t>:</w:t>
              <w:tab/>
            </w:r>
            <w:r>
              <w:rPr>
                <w:rStyle w:val="IndexLink"/>
              </w:rPr>
              <w:t>108</w:t>
            </w:r>
          </w:hyperlink>
        </w:p>
        <w:p>
          <w:pPr>
            <w:pStyle w:val="Contents5"/>
            <w:tabs>
              <w:tab w:val="clear" w:pos="7892"/>
              <w:tab w:val="right" w:pos="9026" w:leader="dot"/>
            </w:tabs>
            <w:rPr/>
          </w:pPr>
          <w:hyperlink w:anchor="__RefHeading___Toc16173591_1280447820">
            <w:r>
              <w:rPr>
                <w:webHidden/>
                <w:rStyle w:val="IndexLink"/>
                <w:rtl w:val="true"/>
              </w:rPr>
              <w:t>صاحب اللواء وحامل الراية</w:t>
            </w:r>
            <w:r>
              <w:rPr>
                <w:rStyle w:val="IndexLink"/>
                <w:rtl w:val="true"/>
              </w:rPr>
              <w:tab/>
            </w:r>
            <w:r>
              <w:rPr>
                <w:rStyle w:val="IndexLink"/>
              </w:rPr>
              <w:t>108</w:t>
            </w:r>
          </w:hyperlink>
        </w:p>
        <w:p>
          <w:pPr>
            <w:pStyle w:val="Contents5"/>
            <w:tabs>
              <w:tab w:val="clear" w:pos="7892"/>
              <w:tab w:val="right" w:pos="9026" w:leader="dot"/>
            </w:tabs>
            <w:rPr/>
          </w:pPr>
          <w:hyperlink w:anchor="__RefHeading___Toc16173593_1280447820">
            <w:r>
              <w:rPr>
                <w:webHidden/>
                <w:rStyle w:val="IndexLink"/>
                <w:rtl w:val="true"/>
              </w:rPr>
              <w:t>أمّا أهميّة اللواء والراية</w:t>
            </w:r>
            <w:r>
              <w:rPr>
                <w:rStyle w:val="IndexLink"/>
                <w:rtl w:val="true"/>
              </w:rPr>
              <w:t>:</w:t>
              <w:tab/>
            </w:r>
            <w:r>
              <w:rPr>
                <w:rStyle w:val="IndexLink"/>
              </w:rPr>
              <w:t>109</w:t>
            </w:r>
          </w:hyperlink>
        </w:p>
        <w:p>
          <w:pPr>
            <w:pStyle w:val="Contents5"/>
            <w:tabs>
              <w:tab w:val="clear" w:pos="7892"/>
              <w:tab w:val="right" w:pos="9026" w:leader="dot"/>
            </w:tabs>
            <w:rPr/>
          </w:pPr>
          <w:hyperlink w:anchor="__RefHeading___Toc16173595_1280447820">
            <w:r>
              <w:rPr>
                <w:webHidden/>
                <w:rStyle w:val="IndexLink"/>
                <w:rtl w:val="true"/>
              </w:rPr>
              <w:t>نِسْبَة العَبّاس علیْهِ السّلاٰم</w:t>
            </w:r>
            <w:r>
              <w:rPr>
                <w:rStyle w:val="IndexLink"/>
                <w:rtl w:val="true"/>
              </w:rPr>
              <w:t>:</w:t>
              <w:tab/>
            </w:r>
            <w:r>
              <w:rPr>
                <w:rStyle w:val="IndexLink"/>
              </w:rPr>
              <w:t>112</w:t>
            </w:r>
          </w:hyperlink>
        </w:p>
        <w:p>
          <w:pPr>
            <w:pStyle w:val="Contents6"/>
            <w:tabs>
              <w:tab w:val="clear" w:pos="7609"/>
              <w:tab w:val="right" w:pos="9026" w:leader="dot"/>
            </w:tabs>
            <w:rPr/>
          </w:pPr>
          <w:hyperlink w:anchor="__RefHeading___Toc16173597_1280447820">
            <w:r>
              <w:rPr>
                <w:webHidden/>
                <w:rStyle w:val="IndexLink"/>
                <w:rtl w:val="true"/>
              </w:rPr>
              <w:t>هو القُرشيّ</w:t>
            </w:r>
            <w:r>
              <w:rPr>
                <w:rStyle w:val="IndexLink"/>
                <w:rtl w:val="true"/>
              </w:rPr>
              <w:t xml:space="preserve">: </w:t>
            </w:r>
            <w:r>
              <w:rPr>
                <w:rStyle w:val="IndexLink"/>
                <w:rtl w:val="true"/>
              </w:rPr>
              <w:t xml:space="preserve">نسبةً إلى قبيلة </w:t>
            </w:r>
            <w:r>
              <w:rPr>
                <w:rStyle w:val="IndexLink"/>
                <w:rtl w:val="true"/>
              </w:rPr>
              <w:t>«</w:t>
            </w:r>
            <w:r>
              <w:rPr>
                <w:rStyle w:val="IndexLink"/>
                <w:rtl w:val="true"/>
              </w:rPr>
              <w:t>قُرَيش</w:t>
            </w:r>
            <w:r>
              <w:rPr>
                <w:rStyle w:val="IndexLink"/>
                <w:rtl w:val="true"/>
              </w:rPr>
              <w:t xml:space="preserve">» </w:t>
            </w:r>
            <w:r>
              <w:rPr>
                <w:rStyle w:val="IndexLink"/>
                <w:rtl w:val="true"/>
              </w:rPr>
              <w:t>العربيّة، أشرف القبائل وأحسبها وأكرمها، لما في رجالها من ذوي الشرف والحسب والكرامة،</w:t>
            </w:r>
            <w:r>
              <w:rPr>
                <w:rStyle w:val="IndexLink"/>
                <w:rtl w:val="true"/>
              </w:rPr>
              <w:tab/>
            </w:r>
            <w:r>
              <w:rPr>
                <w:rStyle w:val="IndexLink"/>
              </w:rPr>
              <w:t>112</w:t>
            </w:r>
          </w:hyperlink>
        </w:p>
        <w:p>
          <w:pPr>
            <w:pStyle w:val="Contents6"/>
            <w:tabs>
              <w:tab w:val="clear" w:pos="7609"/>
              <w:tab w:val="right" w:pos="9026" w:leader="dot"/>
            </w:tabs>
            <w:rPr/>
          </w:pPr>
          <w:hyperlink w:anchor="__RefHeading___Toc16173599_1280447820">
            <w:r>
              <w:rPr>
                <w:webHidden/>
                <w:rStyle w:val="IndexLink"/>
                <w:rtl w:val="true"/>
              </w:rPr>
              <w:t>وهو الهاشميّ</w:t>
            </w:r>
            <w:r>
              <w:rPr>
                <w:rStyle w:val="IndexLink"/>
                <w:rtl w:val="true"/>
              </w:rPr>
              <w:t xml:space="preserve">: </w:t>
            </w:r>
            <w:r>
              <w:rPr>
                <w:rStyle w:val="IndexLink"/>
                <w:rtl w:val="true"/>
              </w:rPr>
              <w:t xml:space="preserve">لأنّه من بني </w:t>
            </w:r>
            <w:r>
              <w:rPr>
                <w:rStyle w:val="IndexLink"/>
                <w:rtl w:val="true"/>
              </w:rPr>
              <w:t>«</w:t>
            </w:r>
            <w:r>
              <w:rPr>
                <w:rStyle w:val="IndexLink"/>
                <w:rtl w:val="true"/>
              </w:rPr>
              <w:t>هاشم</w:t>
            </w:r>
            <w:r>
              <w:rPr>
                <w:rStyle w:val="IndexLink"/>
                <w:rtl w:val="true"/>
              </w:rPr>
              <w:t xml:space="preserve">» </w:t>
            </w:r>
            <w:r>
              <w:rPr>
                <w:rStyle w:val="IndexLink"/>
                <w:rtl w:val="true"/>
              </w:rPr>
              <w:t>سيّد قريش</w:t>
            </w:r>
            <w:r>
              <w:rPr>
                <w:rStyle w:val="IndexLink"/>
                <w:rtl w:val="true"/>
              </w:rPr>
              <w:t>.</w:t>
              <w:tab/>
            </w:r>
            <w:r>
              <w:rPr>
                <w:rStyle w:val="IndexLink"/>
              </w:rPr>
              <w:t>112</w:t>
            </w:r>
          </w:hyperlink>
        </w:p>
        <w:p>
          <w:pPr>
            <w:pStyle w:val="Contents6"/>
            <w:tabs>
              <w:tab w:val="clear" w:pos="7609"/>
              <w:tab w:val="right" w:pos="9026" w:leader="dot"/>
            </w:tabs>
            <w:rPr/>
          </w:pPr>
          <w:hyperlink w:anchor="__RefHeading___Toc16173601_1280447820">
            <w:r>
              <w:rPr>
                <w:webHidden/>
                <w:rStyle w:val="IndexLink"/>
                <w:rtl w:val="true"/>
              </w:rPr>
              <w:t>وهو الطالبيّ</w:t>
            </w:r>
            <w:r>
              <w:rPr>
                <w:rStyle w:val="IndexLink"/>
                <w:rtl w:val="true"/>
              </w:rPr>
              <w:t xml:space="preserve">: </w:t>
            </w:r>
            <w:r>
              <w:rPr>
                <w:rStyle w:val="IndexLink"/>
                <w:rtl w:val="true"/>
              </w:rPr>
              <w:t>لأنّه من ذرّية أبي طالبٍ، سيّد البطحاء ومؤمن قريش، والمحامي الذائد عن الرسول صَلَّی اللهُ عَلَیْهِ وٰآله صَلَّی اللهُ عَلَیْهِ وٰآله</w:t>
            </w:r>
            <w:r>
              <w:rPr>
                <w:rStyle w:val="IndexLink"/>
                <w:rtl w:val="true"/>
              </w:rPr>
              <w:t>.</w:t>
              <w:tab/>
            </w:r>
            <w:r>
              <w:rPr>
                <w:rStyle w:val="IndexLink"/>
              </w:rPr>
              <w:t>112</w:t>
            </w:r>
          </w:hyperlink>
        </w:p>
        <w:p>
          <w:pPr>
            <w:pStyle w:val="Contents6"/>
            <w:tabs>
              <w:tab w:val="clear" w:pos="7609"/>
              <w:tab w:val="right" w:pos="9026" w:leader="dot"/>
            </w:tabs>
            <w:rPr/>
          </w:pPr>
          <w:hyperlink w:anchor="__RefHeading___Toc16173603_1280447820">
            <w:r>
              <w:rPr>
                <w:webHidden/>
                <w:rStyle w:val="IndexLink"/>
                <w:rtl w:val="true"/>
              </w:rPr>
              <w:t>وهو العلويّ</w:t>
            </w:r>
            <w:r>
              <w:rPr>
                <w:rStyle w:val="IndexLink"/>
                <w:rtl w:val="true"/>
              </w:rPr>
              <w:t xml:space="preserve">: </w:t>
            </w:r>
            <w:r>
              <w:rPr>
                <w:rStyle w:val="IndexLink"/>
                <w:rtl w:val="true"/>
              </w:rPr>
              <w:t xml:space="preserve">لولادته من الإمام أَمِيْر المُؤْمِنِيْنَ علىّ بن أبى طالب عَلیهِما السَّلٰام </w:t>
            </w:r>
            <w:r>
              <w:rPr>
                <w:rStyle w:val="IndexLink"/>
                <w:rtl w:val="true"/>
              </w:rPr>
              <w:t>.</w:t>
              <w:tab/>
            </w:r>
            <w:r>
              <w:rPr>
                <w:rStyle w:val="IndexLink"/>
              </w:rPr>
              <w:t>112</w:t>
            </w:r>
          </w:hyperlink>
        </w:p>
        <w:p>
          <w:pPr>
            <w:pStyle w:val="Contents5"/>
            <w:tabs>
              <w:tab w:val="clear" w:pos="7892"/>
              <w:tab w:val="right" w:pos="9026" w:leader="dot"/>
            </w:tabs>
            <w:rPr/>
          </w:pPr>
          <w:hyperlink w:anchor="__RefHeading___Toc16173605_1280447820">
            <w:r>
              <w:rPr>
                <w:webHidden/>
                <w:rStyle w:val="IndexLink"/>
                <w:rtl w:val="true"/>
              </w:rPr>
              <w:t>وكُنىٰ العَبّاس علیْهِ السّلاٰم</w:t>
            </w:r>
            <w:r>
              <w:rPr>
                <w:rStyle w:val="IndexLink"/>
                <w:rtl w:val="true"/>
              </w:rPr>
              <w:t>:</w:t>
              <w:tab/>
            </w:r>
            <w:r>
              <w:rPr>
                <w:rStyle w:val="IndexLink"/>
              </w:rPr>
              <w:t>112</w:t>
            </w:r>
          </w:hyperlink>
        </w:p>
        <w:p>
          <w:pPr>
            <w:pStyle w:val="Contents6"/>
            <w:tabs>
              <w:tab w:val="clear" w:pos="7609"/>
              <w:tab w:val="right" w:pos="9026" w:leader="dot"/>
            </w:tabs>
            <w:rPr/>
          </w:pPr>
          <w:hyperlink w:anchor="__RefHeading___Toc16173607_1280447820">
            <w:r>
              <w:rPr>
                <w:webHidden/>
                <w:rStyle w:val="IndexLink"/>
              </w:rPr>
              <w:t>1</w:t>
            </w:r>
            <w:r>
              <w:rPr>
                <w:rStyle w:val="IndexLink"/>
                <w:rtl w:val="true"/>
              </w:rPr>
              <w:t xml:space="preserve"> - </w:t>
            </w:r>
            <w:r>
              <w:rPr>
                <w:rStyle w:val="IndexLink"/>
                <w:rtl w:val="true"/>
              </w:rPr>
              <w:t>أبو الفَضْلِ</w:t>
            </w:r>
            <w:r>
              <w:rPr>
                <w:rStyle w:val="IndexLink"/>
                <w:rtl w:val="true"/>
              </w:rPr>
              <w:t xml:space="preserve">: </w:t>
            </w:r>
            <w:r>
              <w:rPr>
                <w:rStyle w:val="IndexLink"/>
                <w:rtl w:val="true"/>
              </w:rPr>
              <w:t>كُنّى ُ عَلَیْهِ وٰاله بِابْنِهِ الفضل</w:t>
            </w:r>
            <w:r>
              <w:rPr>
                <w:rStyle w:val="IndexLink"/>
                <w:rtl w:val="true"/>
              </w:rPr>
              <w:t>.</w:t>
              <w:tab/>
            </w:r>
            <w:r>
              <w:rPr>
                <w:rStyle w:val="IndexLink"/>
              </w:rPr>
              <w:t>112</w:t>
            </w:r>
          </w:hyperlink>
        </w:p>
        <w:p>
          <w:pPr>
            <w:pStyle w:val="Contents6"/>
            <w:tabs>
              <w:tab w:val="clear" w:pos="7609"/>
              <w:tab w:val="right" w:pos="9026" w:leader="dot"/>
            </w:tabs>
            <w:rPr/>
          </w:pPr>
          <w:hyperlink w:anchor="__RefHeading___Toc16173609_1280447820">
            <w:r>
              <w:rPr>
                <w:webHidden/>
                <w:rStyle w:val="IndexLink"/>
              </w:rPr>
              <w:t>2</w:t>
            </w:r>
            <w:r>
              <w:rPr>
                <w:rStyle w:val="IndexLink"/>
                <w:rtl w:val="true"/>
              </w:rPr>
              <w:t xml:space="preserve"> - </w:t>
            </w:r>
            <w:r>
              <w:rPr>
                <w:rStyle w:val="IndexLink"/>
                <w:rtl w:val="true"/>
              </w:rPr>
              <w:t>أبو القاسم</w:t>
            </w:r>
            <w:r>
              <w:rPr>
                <w:rStyle w:val="IndexLink"/>
                <w:rtl w:val="true"/>
              </w:rPr>
              <w:t>:</w:t>
              <w:tab/>
            </w:r>
            <w:r>
              <w:rPr>
                <w:rStyle w:val="IndexLink"/>
              </w:rPr>
              <w:t>114</w:t>
            </w:r>
          </w:hyperlink>
        </w:p>
        <w:p>
          <w:pPr>
            <w:pStyle w:val="Contents5"/>
            <w:tabs>
              <w:tab w:val="clear" w:pos="7892"/>
              <w:tab w:val="right" w:pos="9026" w:leader="dot"/>
            </w:tabs>
            <w:rPr/>
          </w:pPr>
          <w:hyperlink w:anchor="__RefHeading___Toc16173611_1280447820">
            <w:r>
              <w:rPr>
                <w:webHidden/>
                <w:rStyle w:val="IndexLink"/>
                <w:rtl w:val="true"/>
              </w:rPr>
              <w:t>إِخْوَةُ العَبّاسِ علیْهِ السّلاٰم وأَخَوَاتُهُ</w:t>
            </w:r>
            <w:r>
              <w:rPr>
                <w:rStyle w:val="IndexLink"/>
                <w:rtl w:val="true"/>
              </w:rPr>
              <w:tab/>
            </w:r>
            <w:r>
              <w:rPr>
                <w:rStyle w:val="IndexLink"/>
              </w:rPr>
              <w:t>116</w:t>
            </w:r>
          </w:hyperlink>
        </w:p>
        <w:p>
          <w:pPr>
            <w:pStyle w:val="Contents5"/>
            <w:tabs>
              <w:tab w:val="clear" w:pos="7892"/>
              <w:tab w:val="right" w:pos="9026" w:leader="dot"/>
            </w:tabs>
            <w:rPr/>
          </w:pPr>
          <w:hyperlink w:anchor="__RefHeading___Toc16173613_1280447820">
            <w:r>
              <w:rPr>
                <w:webHidden/>
                <w:rStyle w:val="IndexLink"/>
                <w:rtl w:val="true"/>
              </w:rPr>
              <w:t>أولاً</w:t>
            </w:r>
            <w:r>
              <w:rPr>
                <w:rStyle w:val="IndexLink"/>
                <w:rtl w:val="true"/>
              </w:rPr>
              <w:t xml:space="preserve">: </w:t>
            </w:r>
            <w:r>
              <w:rPr>
                <w:rStyle w:val="IndexLink"/>
                <w:rtl w:val="true"/>
              </w:rPr>
              <w:t>إخْوتُه من أبيه</w:t>
            </w:r>
            <w:r>
              <w:rPr>
                <w:rStyle w:val="IndexLink"/>
                <w:rtl w:val="true"/>
              </w:rPr>
              <w:t>:</w:t>
              <w:tab/>
            </w:r>
            <w:r>
              <w:rPr>
                <w:rStyle w:val="IndexLink"/>
              </w:rPr>
              <w:t>116</w:t>
            </w:r>
          </w:hyperlink>
        </w:p>
        <w:p>
          <w:pPr>
            <w:pStyle w:val="Contents5"/>
            <w:tabs>
              <w:tab w:val="clear" w:pos="7892"/>
              <w:tab w:val="right" w:pos="9026" w:leader="dot"/>
            </w:tabs>
            <w:rPr/>
          </w:pPr>
          <w:hyperlink w:anchor="__RefHeading___Toc16173615_1280447820">
            <w:r>
              <w:rPr>
                <w:webHidden/>
                <w:rStyle w:val="IndexLink"/>
                <w:rtl w:val="true"/>
              </w:rPr>
              <w:t>ثانياً</w:t>
            </w:r>
            <w:r>
              <w:rPr>
                <w:rStyle w:val="IndexLink"/>
                <w:rtl w:val="true"/>
              </w:rPr>
              <w:t xml:space="preserve">: </w:t>
            </w:r>
            <w:r>
              <w:rPr>
                <w:rStyle w:val="IndexLink"/>
                <w:rtl w:val="true"/>
              </w:rPr>
              <w:t>إخوته من أمّه وأبيه</w:t>
            </w:r>
            <w:r>
              <w:rPr>
                <w:rStyle w:val="IndexLink"/>
                <w:rtl w:val="true"/>
              </w:rPr>
              <w:t>:</w:t>
              <w:tab/>
            </w:r>
            <w:r>
              <w:rPr>
                <w:rStyle w:val="IndexLink"/>
              </w:rPr>
              <w:t>116</w:t>
            </w:r>
          </w:hyperlink>
        </w:p>
        <w:p>
          <w:pPr>
            <w:pStyle w:val="Contents6"/>
            <w:tabs>
              <w:tab w:val="clear" w:pos="7609"/>
              <w:tab w:val="right" w:pos="9026" w:leader="dot"/>
            </w:tabs>
            <w:rPr/>
          </w:pPr>
          <w:hyperlink w:anchor="__RefHeading___Toc16173617_1280447820">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16173619_1280447820">
            <w:r>
              <w:rPr>
                <w:webHidden/>
                <w:rStyle w:val="IndexLink"/>
                <w:rtl w:val="true"/>
              </w:rPr>
              <w:t>ترتيب ولاداتهم</w:t>
            </w:r>
            <w:r>
              <w:rPr>
                <w:rStyle w:val="IndexLink"/>
                <w:rtl w:val="true"/>
              </w:rPr>
              <w:t>:</w:t>
              <w:tab/>
            </w:r>
            <w:r>
              <w:rPr>
                <w:rStyle w:val="IndexLink"/>
              </w:rPr>
              <w:t>119</w:t>
            </w:r>
          </w:hyperlink>
        </w:p>
        <w:p>
          <w:pPr>
            <w:pStyle w:val="Contents6"/>
            <w:tabs>
              <w:tab w:val="clear" w:pos="7609"/>
              <w:tab w:val="right" w:pos="9026" w:leader="dot"/>
            </w:tabs>
            <w:rPr/>
          </w:pPr>
          <w:hyperlink w:anchor="__RefHeading___Toc16173621_1280447820">
            <w:r>
              <w:rPr>
                <w:webHidden/>
                <w:rStyle w:val="IndexLink"/>
                <w:rtl w:val="true"/>
              </w:rPr>
              <w:t>الأكابر بين أولاد أمير المؤمنين علیْهِ السّلاٰم</w:t>
            </w:r>
            <w:r>
              <w:rPr>
                <w:rStyle w:val="IndexLink"/>
                <w:rtl w:val="true"/>
              </w:rPr>
              <w:t>:</w:t>
              <w:tab/>
            </w:r>
            <w:r>
              <w:rPr>
                <w:rStyle w:val="IndexLink"/>
              </w:rPr>
              <w:t>121</w:t>
            </w:r>
          </w:hyperlink>
        </w:p>
        <w:p>
          <w:pPr>
            <w:pStyle w:val="Contents5"/>
            <w:tabs>
              <w:tab w:val="clear" w:pos="7892"/>
              <w:tab w:val="right" w:pos="9026" w:leader="dot"/>
            </w:tabs>
            <w:rPr/>
          </w:pPr>
          <w:hyperlink w:anchor="__RefHeading___Toc16173623_1280447820">
            <w:r>
              <w:rPr>
                <w:webHidden/>
                <w:rStyle w:val="IndexLink"/>
                <w:rtl w:val="true"/>
              </w:rPr>
              <w:t>*</w:t>
            </w:r>
            <w:r>
              <w:rPr>
                <w:rStyle w:val="IndexLink"/>
                <w:rtl w:val="true"/>
              </w:rPr>
              <w:t>العَبّاس الأكبر أبو الفضل علیْهِ السّلاٰم</w:t>
            </w:r>
            <w:r>
              <w:rPr>
                <w:rStyle w:val="IndexLink"/>
                <w:rtl w:val="true"/>
              </w:rPr>
              <w:t>:</w:t>
              <w:tab/>
            </w:r>
            <w:r>
              <w:rPr>
                <w:rStyle w:val="IndexLink"/>
              </w:rPr>
              <w:t>121</w:t>
            </w:r>
          </w:hyperlink>
        </w:p>
        <w:p>
          <w:pPr>
            <w:pStyle w:val="Contents5"/>
            <w:tabs>
              <w:tab w:val="clear" w:pos="7892"/>
              <w:tab w:val="right" w:pos="9026" w:leader="dot"/>
            </w:tabs>
            <w:rPr/>
          </w:pPr>
          <w:hyperlink w:anchor="__RefHeading___Toc16173625_1280447820">
            <w:r>
              <w:rPr>
                <w:webHidden/>
                <w:rStyle w:val="IndexLink"/>
                <w:rtl w:val="true"/>
              </w:rPr>
              <w:t xml:space="preserve">* </w:t>
            </w:r>
            <w:r>
              <w:rPr>
                <w:rStyle w:val="IndexLink"/>
                <w:rtl w:val="true"/>
              </w:rPr>
              <w:t>و عَبْد الله الأكبر، أبو محمّد</w:t>
            </w:r>
            <w:r>
              <w:rPr>
                <w:rStyle w:val="IndexLink"/>
                <w:rtl w:val="true"/>
              </w:rPr>
              <w:t>:</w:t>
              <w:tab/>
            </w:r>
            <w:r>
              <w:rPr>
                <w:rStyle w:val="IndexLink"/>
              </w:rPr>
              <w:t>122</w:t>
            </w:r>
          </w:hyperlink>
        </w:p>
        <w:p>
          <w:pPr>
            <w:pStyle w:val="Contents5"/>
            <w:tabs>
              <w:tab w:val="clear" w:pos="7892"/>
              <w:tab w:val="right" w:pos="9026" w:leader="dot"/>
            </w:tabs>
            <w:rPr/>
          </w:pPr>
          <w:hyperlink w:anchor="__RefHeading___Toc16173627_1280447820">
            <w:r>
              <w:rPr>
                <w:webHidden/>
                <w:rStyle w:val="IndexLink"/>
                <w:rtl w:val="true"/>
              </w:rPr>
              <w:t xml:space="preserve">* </w:t>
            </w:r>
            <w:r>
              <w:rPr>
                <w:rStyle w:val="IndexLink"/>
                <w:rtl w:val="true"/>
              </w:rPr>
              <w:t>وعُثمان الأكبر، أبو عَمْرو</w:t>
            </w:r>
            <w:r>
              <w:rPr>
                <w:rStyle w:val="IndexLink"/>
                <w:rtl w:val="true"/>
              </w:rPr>
              <w:t>:</w:t>
              <w:tab/>
            </w:r>
            <w:r>
              <w:rPr>
                <w:rStyle w:val="IndexLink"/>
              </w:rPr>
              <w:t>122</w:t>
            </w:r>
          </w:hyperlink>
        </w:p>
        <w:p>
          <w:pPr>
            <w:pStyle w:val="Contents5"/>
            <w:tabs>
              <w:tab w:val="clear" w:pos="7892"/>
              <w:tab w:val="right" w:pos="9026" w:leader="dot"/>
            </w:tabs>
            <w:rPr/>
          </w:pPr>
          <w:hyperlink w:anchor="__RefHeading___Toc16173629_1280447820">
            <w:r>
              <w:rPr>
                <w:webHidden/>
                <w:rStyle w:val="IndexLink"/>
                <w:rtl w:val="true"/>
              </w:rPr>
              <w:t xml:space="preserve">* </w:t>
            </w:r>
            <w:r>
              <w:rPr>
                <w:rStyle w:val="IndexLink"/>
                <w:rtl w:val="true"/>
              </w:rPr>
              <w:t>و جعفر الأكبر، أبو عَبْدالله</w:t>
            </w:r>
            <w:r>
              <w:rPr>
                <w:rStyle w:val="IndexLink"/>
                <w:rtl w:val="true"/>
              </w:rPr>
              <w:t>:</w:t>
              <w:tab/>
            </w:r>
            <w:r>
              <w:rPr>
                <w:rStyle w:val="IndexLink"/>
              </w:rPr>
              <w:t>122</w:t>
            </w:r>
          </w:hyperlink>
        </w:p>
        <w:p>
          <w:pPr>
            <w:pStyle w:val="Contents6"/>
            <w:tabs>
              <w:tab w:val="clear" w:pos="7609"/>
              <w:tab w:val="right" w:pos="9026" w:leader="dot"/>
            </w:tabs>
            <w:rPr/>
          </w:pPr>
          <w:hyperlink w:anchor="__RefHeading___Toc16173631_128044782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6173633_1280447820">
            <w:r>
              <w:rPr>
                <w:webHidden/>
                <w:rStyle w:val="IndexLink"/>
                <w:rtl w:val="true"/>
              </w:rPr>
              <w:t>الأصاغر بين أولاد أَمِيْر المُؤْمِنِيْنَ علیْهِ السّلاٰم</w:t>
            </w:r>
            <w:r>
              <w:rPr>
                <w:rStyle w:val="IndexLink"/>
                <w:rtl w:val="true"/>
              </w:rPr>
              <w:t>:</w:t>
              <w:tab/>
            </w:r>
            <w:r>
              <w:rPr>
                <w:rStyle w:val="IndexLink"/>
              </w:rPr>
              <w:t>123</w:t>
            </w:r>
          </w:hyperlink>
        </w:p>
        <w:p>
          <w:pPr>
            <w:pStyle w:val="Contents5"/>
            <w:tabs>
              <w:tab w:val="clear" w:pos="7892"/>
              <w:tab w:val="right" w:pos="9026" w:leader="dot"/>
            </w:tabs>
            <w:rPr/>
          </w:pPr>
          <w:hyperlink w:anchor="__RefHeading___Toc16173635_1280447820">
            <w:r>
              <w:rPr>
                <w:webHidden/>
                <w:rStyle w:val="IndexLink"/>
                <w:rtl w:val="true"/>
              </w:rPr>
              <w:t xml:space="preserve">* </w:t>
            </w:r>
            <w:r>
              <w:rPr>
                <w:rStyle w:val="IndexLink"/>
                <w:rtl w:val="true"/>
              </w:rPr>
              <w:t>العَبّاس الأصغر</w:t>
            </w:r>
            <w:r>
              <w:rPr>
                <w:rStyle w:val="IndexLink"/>
                <w:rtl w:val="true"/>
              </w:rPr>
              <w:t>:</w:t>
              <w:tab/>
            </w:r>
            <w:r>
              <w:rPr>
                <w:rStyle w:val="IndexLink"/>
              </w:rPr>
              <w:t>123</w:t>
            </w:r>
          </w:hyperlink>
        </w:p>
        <w:p>
          <w:pPr>
            <w:pStyle w:val="Contents5"/>
            <w:tabs>
              <w:tab w:val="clear" w:pos="7892"/>
              <w:tab w:val="right" w:pos="9026" w:leader="dot"/>
            </w:tabs>
            <w:rPr/>
          </w:pPr>
          <w:hyperlink w:anchor="__RefHeading___Toc16173637_1280447820">
            <w:r>
              <w:rPr>
                <w:webHidden/>
                <w:rStyle w:val="IndexLink"/>
                <w:rtl w:val="true"/>
              </w:rPr>
              <w:t xml:space="preserve">* </w:t>
            </w:r>
            <w:r>
              <w:rPr>
                <w:rStyle w:val="IndexLink"/>
                <w:rtl w:val="true"/>
              </w:rPr>
              <w:t>جعفر الأصغر، أبو عَبْدالله</w:t>
            </w:r>
            <w:r>
              <w:rPr>
                <w:rStyle w:val="IndexLink"/>
                <w:rtl w:val="true"/>
              </w:rPr>
              <w:t>:</w:t>
              <w:tab/>
            </w:r>
            <w:r>
              <w:rPr>
                <w:rStyle w:val="IndexLink"/>
              </w:rPr>
              <w:t>124</w:t>
            </w:r>
          </w:hyperlink>
        </w:p>
        <w:p>
          <w:pPr>
            <w:pStyle w:val="Contents5"/>
            <w:tabs>
              <w:tab w:val="clear" w:pos="7892"/>
              <w:tab w:val="right" w:pos="9026" w:leader="dot"/>
            </w:tabs>
            <w:rPr/>
          </w:pPr>
          <w:hyperlink w:anchor="__RefHeading___Toc16173639_1280447820">
            <w:r>
              <w:rPr>
                <w:webHidden/>
                <w:rStyle w:val="IndexLink"/>
                <w:rtl w:val="true"/>
              </w:rPr>
              <w:t xml:space="preserve">* </w:t>
            </w:r>
            <w:r>
              <w:rPr>
                <w:rStyle w:val="IndexLink"/>
                <w:rtl w:val="true"/>
              </w:rPr>
              <w:t>عَبْد الله الأصغر، أبوبكر</w:t>
            </w:r>
            <w:r>
              <w:rPr>
                <w:rStyle w:val="IndexLink"/>
                <w:rtl w:val="true"/>
              </w:rPr>
              <w:t>:</w:t>
              <w:tab/>
            </w:r>
            <w:r>
              <w:rPr>
                <w:rStyle w:val="IndexLink"/>
              </w:rPr>
              <w:t>124</w:t>
            </w:r>
          </w:hyperlink>
        </w:p>
        <w:p>
          <w:pPr>
            <w:pStyle w:val="Contents5"/>
            <w:tabs>
              <w:tab w:val="clear" w:pos="7892"/>
              <w:tab w:val="right" w:pos="9026" w:leader="dot"/>
            </w:tabs>
            <w:rPr/>
          </w:pPr>
          <w:hyperlink w:anchor="__RefHeading___Toc16173641_1280447820">
            <w:r>
              <w:rPr>
                <w:webHidden/>
                <w:rStyle w:val="IndexLink"/>
                <w:rtl w:val="true"/>
              </w:rPr>
              <w:t xml:space="preserve">* </w:t>
            </w:r>
            <w:r>
              <w:rPr>
                <w:rStyle w:val="IndexLink"/>
                <w:rtl w:val="true"/>
              </w:rPr>
              <w:t>عثمان الأصغر</w:t>
            </w:r>
            <w:r>
              <w:rPr>
                <w:rStyle w:val="IndexLink"/>
                <w:rtl w:val="true"/>
              </w:rPr>
              <w:t>:</w:t>
              <w:tab/>
            </w:r>
            <w:r>
              <w:rPr>
                <w:rStyle w:val="IndexLink"/>
              </w:rPr>
              <w:t>124</w:t>
            </w:r>
          </w:hyperlink>
        </w:p>
        <w:p>
          <w:pPr>
            <w:pStyle w:val="Contents5"/>
            <w:tabs>
              <w:tab w:val="clear" w:pos="7892"/>
              <w:tab w:val="right" w:pos="9026" w:leader="dot"/>
            </w:tabs>
            <w:rPr/>
          </w:pPr>
          <w:hyperlink w:anchor="__RefHeading___Toc16173643_1280447820">
            <w:r>
              <w:rPr>
                <w:webHidden/>
                <w:rStyle w:val="IndexLink"/>
                <w:rtl w:val="true"/>
              </w:rPr>
              <w:t xml:space="preserve">* </w:t>
            </w:r>
            <w:r>
              <w:rPr>
                <w:rStyle w:val="IndexLink"/>
                <w:rtl w:val="true"/>
              </w:rPr>
              <w:t>محمّد الأصغر</w:t>
            </w:r>
            <w:r>
              <w:rPr>
                <w:rStyle w:val="IndexLink"/>
                <w:rtl w:val="true"/>
              </w:rPr>
              <w:t>:</w:t>
              <w:tab/>
            </w:r>
            <w:r>
              <w:rPr>
                <w:rStyle w:val="IndexLink"/>
              </w:rPr>
              <w:t>125</w:t>
            </w:r>
          </w:hyperlink>
        </w:p>
        <w:p>
          <w:pPr>
            <w:pStyle w:val="Contents6"/>
            <w:tabs>
              <w:tab w:val="clear" w:pos="7609"/>
              <w:tab w:val="right" w:pos="9026" w:leader="dot"/>
            </w:tabs>
            <w:rPr/>
          </w:pPr>
          <w:hyperlink w:anchor="__RefHeading___Toc16173645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16173647_1280447820">
            <w:r>
              <w:rPr>
                <w:webHidden/>
                <w:rStyle w:val="IndexLink"/>
                <w:rtl w:val="true"/>
              </w:rPr>
              <w:t>وأَمَّا أَخَوَاتُهُ</w:t>
            </w:r>
            <w:r>
              <w:rPr>
                <w:rStyle w:val="IndexLink"/>
                <w:rtl w:val="true"/>
              </w:rPr>
              <w:t xml:space="preserve">: </w:t>
            </w:r>
            <w:r>
              <w:rPr>
                <w:rStyle w:val="IndexLink"/>
                <w:rtl w:val="true"/>
              </w:rPr>
              <w:t>فكنّ جميعاً من أبيه، وهنّ</w:t>
            </w:r>
            <w:r>
              <w:rPr>
                <w:rStyle w:val="IndexLink"/>
                <w:rtl w:val="true"/>
              </w:rPr>
              <w:t>:</w:t>
              <w:tab/>
            </w:r>
            <w:r>
              <w:rPr>
                <w:rStyle w:val="IndexLink"/>
              </w:rPr>
              <w:t>127</w:t>
            </w:r>
          </w:hyperlink>
        </w:p>
        <w:p>
          <w:pPr>
            <w:pStyle w:val="Contents6"/>
            <w:tabs>
              <w:tab w:val="clear" w:pos="7609"/>
              <w:tab w:val="right" w:pos="9026" w:leader="dot"/>
            </w:tabs>
            <w:rPr/>
          </w:pPr>
          <w:hyperlink w:anchor="__RefHeading___Toc16173649_1280447820">
            <w:r>
              <w:rPr>
                <w:webHidden/>
                <w:rStyle w:val="IndexLink"/>
                <w:rtl w:val="true"/>
              </w:rPr>
              <w:t>ولادة العَبّاس علیْهِ السّلاٰم ومحلّها</w:t>
            </w:r>
            <w:r>
              <w:rPr>
                <w:rStyle w:val="IndexLink"/>
                <w:rtl w:val="true"/>
              </w:rPr>
              <w:tab/>
            </w:r>
            <w:r>
              <w:rPr>
                <w:rStyle w:val="IndexLink"/>
              </w:rPr>
              <w:t>128</w:t>
            </w:r>
          </w:hyperlink>
        </w:p>
        <w:p>
          <w:pPr>
            <w:pStyle w:val="Contents6"/>
            <w:tabs>
              <w:tab w:val="clear" w:pos="7609"/>
              <w:tab w:val="right" w:pos="9026" w:leader="dot"/>
            </w:tabs>
            <w:rPr/>
          </w:pPr>
          <w:hyperlink w:anchor="__RefHeading___Toc16173651_1280447820">
            <w:r>
              <w:rPr>
                <w:webHidden/>
                <w:rStyle w:val="IndexLink"/>
                <w:rtl w:val="true"/>
              </w:rPr>
              <w:t>وأمّا محلّ ولادته</w:t>
            </w:r>
            <w:r>
              <w:rPr>
                <w:rStyle w:val="IndexLink"/>
                <w:rtl w:val="true"/>
              </w:rPr>
              <w:t>:</w:t>
              <w:tab/>
            </w:r>
            <w:r>
              <w:rPr>
                <w:rStyle w:val="IndexLink"/>
              </w:rPr>
              <w:t>129</w:t>
            </w:r>
          </w:hyperlink>
        </w:p>
        <w:p>
          <w:pPr>
            <w:pStyle w:val="Contents6"/>
            <w:tabs>
              <w:tab w:val="clear" w:pos="7609"/>
              <w:tab w:val="right" w:pos="9026" w:leader="dot"/>
            </w:tabs>
            <w:rPr/>
          </w:pPr>
          <w:hyperlink w:anchor="__RefHeading___Toc16173653_1280447820">
            <w:r>
              <w:rPr>
                <w:webHidden/>
                <w:rStyle w:val="IndexLink"/>
                <w:rtl w:val="true"/>
              </w:rPr>
              <w:t>موقف العَبّاس علیْهِ السّلاٰم من إخوته عند الشهادة</w:t>
            </w:r>
            <w:r>
              <w:rPr>
                <w:rStyle w:val="IndexLink"/>
                <w:rtl w:val="true"/>
              </w:rPr>
              <w:t>:</w:t>
              <w:tab/>
            </w:r>
            <w:r>
              <w:rPr>
                <w:rStyle w:val="IndexLink"/>
              </w:rPr>
              <w:t>129</w:t>
            </w:r>
          </w:hyperlink>
        </w:p>
        <w:p>
          <w:pPr>
            <w:pStyle w:val="Contents6"/>
            <w:tabs>
              <w:tab w:val="clear" w:pos="7609"/>
              <w:tab w:val="right" w:pos="9026" w:leader="dot"/>
            </w:tabs>
            <w:rPr/>
          </w:pPr>
          <w:hyperlink w:anchor="__RefHeading___Toc16173655_1280447820">
            <w:r>
              <w:rPr>
                <w:webHidden/>
                <w:rStyle w:val="IndexLink"/>
                <w:rtl w:val="true"/>
              </w:rPr>
              <w:t>تحريف مبنيّ على تصحيف</w:t>
            </w:r>
            <w:r>
              <w:rPr>
                <w:rStyle w:val="IndexLink"/>
                <w:rtl w:val="true"/>
              </w:rPr>
              <w:t>:</w:t>
              <w:tab/>
            </w:r>
            <w:r>
              <w:rPr>
                <w:rStyle w:val="IndexLink"/>
              </w:rPr>
              <w:t>131</w:t>
            </w:r>
          </w:hyperlink>
        </w:p>
        <w:p>
          <w:pPr>
            <w:pStyle w:val="Contents3"/>
            <w:tabs>
              <w:tab w:val="clear" w:pos="8459"/>
              <w:tab w:val="right" w:pos="9026" w:leader="dot"/>
            </w:tabs>
            <w:rPr/>
          </w:pPr>
          <w:hyperlink w:anchor="__RefHeading___Toc16173657_1280447820">
            <w:r>
              <w:rPr>
                <w:webHidden/>
                <w:rStyle w:val="IndexLink"/>
                <w:rtl w:val="true"/>
              </w:rPr>
              <w:t>البابُ الثاني</w:t>
            </w:r>
            <w:r>
              <w:rPr>
                <w:rStyle w:val="IndexLink"/>
                <w:rtl w:val="true"/>
              </w:rPr>
              <w:tab/>
            </w:r>
            <w:r>
              <w:rPr>
                <w:rStyle w:val="IndexLink"/>
              </w:rPr>
              <w:t>135</w:t>
            </w:r>
          </w:hyperlink>
        </w:p>
        <w:p>
          <w:pPr>
            <w:pStyle w:val="Contents4"/>
            <w:tabs>
              <w:tab w:val="clear" w:pos="8176"/>
              <w:tab w:val="right" w:pos="9026" w:leader="dot"/>
            </w:tabs>
            <w:rPr/>
          </w:pPr>
          <w:hyperlink w:anchor="__RefHeading___Toc16173659_1280447820">
            <w:r>
              <w:rPr>
                <w:webHidden/>
                <w:rStyle w:val="IndexLink"/>
                <w:rtl w:val="true"/>
              </w:rPr>
              <w:t>ماتُ العَبّاس علیْهِ السّلاٰم الجَسَدِيّةُ</w:t>
            </w:r>
            <w:r>
              <w:rPr>
                <w:rStyle w:val="IndexLink"/>
                <w:rtl w:val="true"/>
              </w:rPr>
              <w:tab/>
            </w:r>
            <w:r>
              <w:rPr>
                <w:rStyle w:val="IndexLink"/>
              </w:rPr>
              <w:t>135</w:t>
            </w:r>
          </w:hyperlink>
        </w:p>
        <w:p>
          <w:pPr>
            <w:pStyle w:val="Contents4"/>
            <w:tabs>
              <w:tab w:val="clear" w:pos="8176"/>
              <w:tab w:val="right" w:pos="9026" w:leader="dot"/>
            </w:tabs>
            <w:rPr/>
          </w:pPr>
          <w:hyperlink w:anchor="__RefHeading___Toc16173661_1280447820">
            <w:r>
              <w:rPr>
                <w:webHidden/>
                <w:rStyle w:val="IndexLink"/>
                <w:rtl w:val="true"/>
              </w:rPr>
              <w:t>كان العَبّاس علیْهِ السّلاٰم طوالاً من الرجال</w:t>
            </w:r>
            <w:r>
              <w:rPr>
                <w:rStyle w:val="IndexLink"/>
                <w:rtl w:val="true"/>
              </w:rPr>
              <w:tab/>
            </w:r>
            <w:r>
              <w:rPr>
                <w:rStyle w:val="IndexLink"/>
              </w:rPr>
              <w:t>137</w:t>
            </w:r>
          </w:hyperlink>
        </w:p>
        <w:p>
          <w:pPr>
            <w:pStyle w:val="Contents5"/>
            <w:tabs>
              <w:tab w:val="clear" w:pos="7892"/>
              <w:tab w:val="right" w:pos="9026" w:leader="dot"/>
            </w:tabs>
            <w:rPr/>
          </w:pPr>
          <w:hyperlink w:anchor="__RefHeading___Toc16173663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6173665_1280447820">
            <w:r>
              <w:rPr>
                <w:webHidden/>
                <w:rStyle w:val="IndexLink"/>
                <w:rtl w:val="true"/>
              </w:rPr>
              <w:t>رأس العَبّاس الأصغر</w:t>
            </w:r>
            <w:r>
              <w:rPr>
                <w:rStyle w:val="IndexLink"/>
                <w:rtl w:val="true"/>
              </w:rPr>
              <w:t>:</w:t>
              <w:tab/>
            </w:r>
            <w:r>
              <w:rPr>
                <w:rStyle w:val="IndexLink"/>
              </w:rPr>
              <w:t>138</w:t>
            </w:r>
          </w:hyperlink>
        </w:p>
        <w:p>
          <w:pPr>
            <w:pStyle w:val="Contents3"/>
            <w:tabs>
              <w:tab w:val="clear" w:pos="8459"/>
              <w:tab w:val="right" w:pos="9026" w:leader="dot"/>
            </w:tabs>
            <w:rPr/>
          </w:pPr>
          <w:hyperlink w:anchor="__RefHeading___Toc16173667_1280447820">
            <w:r>
              <w:rPr>
                <w:webHidden/>
                <w:rStyle w:val="IndexLink"/>
                <w:rtl w:val="true"/>
              </w:rPr>
              <w:t>البابُ الثالث</w:t>
            </w:r>
            <w:r>
              <w:rPr>
                <w:rStyle w:val="IndexLink"/>
                <w:rtl w:val="true"/>
              </w:rPr>
              <w:tab/>
            </w:r>
            <w:r>
              <w:rPr>
                <w:rStyle w:val="IndexLink"/>
              </w:rPr>
              <w:t>139</w:t>
            </w:r>
          </w:hyperlink>
        </w:p>
        <w:p>
          <w:pPr>
            <w:pStyle w:val="Contents4"/>
            <w:tabs>
              <w:tab w:val="clear" w:pos="8176"/>
              <w:tab w:val="right" w:pos="9026" w:leader="dot"/>
            </w:tabs>
            <w:rPr/>
          </w:pPr>
          <w:hyperlink w:anchor="__RefHeading___Toc16173669_1280447820">
            <w:r>
              <w:rPr>
                <w:webHidden/>
                <w:rStyle w:val="IndexLink"/>
                <w:rtl w:val="true"/>
              </w:rPr>
              <w:t>سماتُ العَبّاس علیْهِ السّلاٰم الروحيّة</w:t>
            </w:r>
            <w:r>
              <w:rPr>
                <w:rStyle w:val="IndexLink"/>
                <w:rtl w:val="true"/>
              </w:rPr>
              <w:tab/>
            </w:r>
            <w:r>
              <w:rPr>
                <w:rStyle w:val="IndexLink"/>
              </w:rPr>
              <w:t>139</w:t>
            </w:r>
          </w:hyperlink>
        </w:p>
        <w:p>
          <w:pPr>
            <w:pStyle w:val="Contents5"/>
            <w:tabs>
              <w:tab w:val="clear" w:pos="7892"/>
              <w:tab w:val="right" w:pos="9026" w:leader="dot"/>
            </w:tabs>
            <w:rPr/>
          </w:pPr>
          <w:hyperlink w:anchor="__RefHeading___Toc16173671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6173673_1280447820">
            <w:r>
              <w:rPr>
                <w:webHidden/>
                <w:rStyle w:val="IndexLink"/>
                <w:rtl w:val="true"/>
              </w:rPr>
              <w:t xml:space="preserve">* </w:t>
            </w:r>
            <w:r>
              <w:rPr>
                <w:rStyle w:val="IndexLink"/>
                <w:rtl w:val="true"/>
              </w:rPr>
              <w:t>في كلمات الإمام الحُسين علیْهِ السّلاٰم</w:t>
            </w:r>
            <w:r>
              <w:rPr>
                <w:rStyle w:val="IndexLink"/>
                <w:rtl w:val="true"/>
              </w:rPr>
              <w:t>:</w:t>
              <w:tab/>
            </w:r>
            <w:r>
              <w:rPr>
                <w:rStyle w:val="IndexLink"/>
              </w:rPr>
              <w:t>141</w:t>
            </w:r>
          </w:hyperlink>
        </w:p>
        <w:p>
          <w:pPr>
            <w:pStyle w:val="Contents6"/>
            <w:tabs>
              <w:tab w:val="clear" w:pos="7609"/>
              <w:tab w:val="right" w:pos="9026" w:leader="dot"/>
            </w:tabs>
            <w:rPr/>
          </w:pPr>
          <w:hyperlink w:anchor="__RefHeading___Toc16173675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6173677_1280447820">
            <w:r>
              <w:rPr>
                <w:webHidden/>
                <w:rStyle w:val="IndexLink"/>
                <w:rtl w:val="true"/>
              </w:rPr>
              <w:t xml:space="preserve">* </w:t>
            </w:r>
            <w:r>
              <w:rPr>
                <w:rStyle w:val="IndexLink"/>
                <w:rtl w:val="true"/>
              </w:rPr>
              <w:t>كلام الإمام زين العابدين السجّاد علیْهِ السّلاٰم في عمّه العَبّاس</w:t>
            </w:r>
            <w:r>
              <w:rPr>
                <w:rStyle w:val="IndexLink"/>
                <w:rtl w:val="true"/>
              </w:rPr>
              <w:t>:</w:t>
              <w:tab/>
            </w:r>
            <w:r>
              <w:rPr>
                <w:rStyle w:val="IndexLink"/>
              </w:rPr>
              <w:t>144</w:t>
            </w:r>
          </w:hyperlink>
        </w:p>
        <w:p>
          <w:pPr>
            <w:pStyle w:val="Contents6"/>
            <w:tabs>
              <w:tab w:val="clear" w:pos="7609"/>
              <w:tab w:val="right" w:pos="9026" w:leader="dot"/>
            </w:tabs>
            <w:rPr/>
          </w:pPr>
          <w:hyperlink w:anchor="__RefHeading___Toc16173679_1280447820">
            <w:r>
              <w:rPr>
                <w:webHidden/>
                <w:rStyle w:val="IndexLink"/>
                <w:rtl w:val="true"/>
              </w:rPr>
              <w:t xml:space="preserve">* </w:t>
            </w:r>
            <w:r>
              <w:rPr>
                <w:rStyle w:val="IndexLink"/>
                <w:rtl w:val="true"/>
              </w:rPr>
              <w:t>كلام الإمام جعفر بن محمّد الصادق علیْهِ السّلاٰم في العَبّاس علیْهِ السّلاٰم</w:t>
            </w:r>
            <w:r>
              <w:rPr>
                <w:rStyle w:val="IndexLink"/>
                <w:rtl w:val="true"/>
              </w:rPr>
              <w:t>:</w:t>
              <w:tab/>
            </w:r>
            <w:r>
              <w:rPr>
                <w:rStyle w:val="IndexLink"/>
              </w:rPr>
              <w:t>149</w:t>
            </w:r>
          </w:hyperlink>
        </w:p>
        <w:p>
          <w:pPr>
            <w:pStyle w:val="Contents6"/>
            <w:tabs>
              <w:tab w:val="clear" w:pos="7609"/>
              <w:tab w:val="right" w:pos="9026" w:leader="dot"/>
            </w:tabs>
            <w:rPr/>
          </w:pPr>
          <w:hyperlink w:anchor="__RefHeading___Toc16173681_1280447820">
            <w:r>
              <w:rPr>
                <w:webHidden/>
                <w:rStyle w:val="IndexLink"/>
                <w:rtl w:val="true"/>
              </w:rPr>
              <w:t xml:space="preserve">* </w:t>
            </w:r>
            <w:r>
              <w:rPr>
                <w:rStyle w:val="IndexLink"/>
                <w:rtl w:val="true"/>
              </w:rPr>
              <w:t>وقال الإمام عليّ بن موسى الرضا علیْهِ السّلاٰم لابن شبيب</w:t>
            </w:r>
            <w:r>
              <w:rPr>
                <w:rStyle w:val="IndexLink"/>
                <w:rtl w:val="true"/>
              </w:rPr>
              <w:t>:</w:t>
              <w:tab/>
            </w:r>
            <w:r>
              <w:rPr>
                <w:rStyle w:val="IndexLink"/>
              </w:rPr>
              <w:t>149</w:t>
            </w:r>
          </w:hyperlink>
        </w:p>
        <w:p>
          <w:pPr>
            <w:pStyle w:val="Contents6"/>
            <w:tabs>
              <w:tab w:val="clear" w:pos="7609"/>
              <w:tab w:val="right" w:pos="9026" w:leader="dot"/>
            </w:tabs>
            <w:rPr/>
          </w:pPr>
          <w:hyperlink w:anchor="__RefHeading___Toc16173683_1280447820">
            <w:r>
              <w:rPr>
                <w:webHidden/>
                <w:rStyle w:val="IndexLink"/>
                <w:rtl w:val="true"/>
              </w:rPr>
              <w:t xml:space="preserve">* </w:t>
            </w:r>
            <w:r>
              <w:rPr>
                <w:rStyle w:val="IndexLink"/>
                <w:rtl w:val="true"/>
              </w:rPr>
              <w:t>وفي نصوص الزيارات</w:t>
            </w:r>
            <w:r>
              <w:rPr>
                <w:rStyle w:val="IndexLink"/>
                <w:rtl w:val="true"/>
              </w:rPr>
              <w:t>:</w:t>
              <w:tab/>
            </w:r>
            <w:r>
              <w:rPr>
                <w:rStyle w:val="IndexLink"/>
              </w:rPr>
              <w:t>149</w:t>
            </w:r>
          </w:hyperlink>
        </w:p>
        <w:p>
          <w:pPr>
            <w:pStyle w:val="Contents6"/>
            <w:tabs>
              <w:tab w:val="clear" w:pos="7609"/>
              <w:tab w:val="right" w:pos="9026" w:leader="dot"/>
            </w:tabs>
            <w:rPr/>
          </w:pPr>
          <w:hyperlink w:anchor="__RefHeading___Toc16173685_128044782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6173687_1280447820">
            <w:r>
              <w:rPr>
                <w:webHidden/>
                <w:rStyle w:val="IndexLink"/>
                <w:rtl w:val="true"/>
              </w:rPr>
              <w:t>قول الإمام الصادق علیْهِ السّلاٰم في زيارته العامّة</w:t>
            </w:r>
            <w:r>
              <w:rPr>
                <w:rStyle w:val="IndexLink"/>
                <w:rtl w:val="true"/>
              </w:rPr>
              <w:t>:</w:t>
              <w:tab/>
            </w:r>
            <w:r>
              <w:rPr>
                <w:rStyle w:val="IndexLink"/>
              </w:rPr>
              <w:t>149</w:t>
            </w:r>
          </w:hyperlink>
        </w:p>
        <w:p>
          <w:pPr>
            <w:pStyle w:val="Contents6"/>
            <w:tabs>
              <w:tab w:val="clear" w:pos="7609"/>
              <w:tab w:val="right" w:pos="9026" w:leader="dot"/>
            </w:tabs>
            <w:rPr/>
          </w:pPr>
          <w:hyperlink w:anchor="__RefHeading___Toc16173689_1280447820">
            <w:r>
              <w:rPr>
                <w:webHidden/>
                <w:rStyle w:val="IndexLink"/>
                <w:rtl w:val="true"/>
              </w:rPr>
              <w:t>و في زيارة عن الإمام الباقر علیْهِ السّلاٰم</w:t>
            </w:r>
            <w:r>
              <w:rPr>
                <w:rStyle w:val="IndexLink"/>
                <w:rtl w:val="true"/>
              </w:rPr>
              <w:tab/>
            </w:r>
            <w:r>
              <w:rPr>
                <w:rStyle w:val="IndexLink"/>
              </w:rPr>
              <w:t>150</w:t>
            </w:r>
          </w:hyperlink>
        </w:p>
        <w:p>
          <w:pPr>
            <w:pStyle w:val="Contents6"/>
            <w:tabs>
              <w:tab w:val="clear" w:pos="7609"/>
              <w:tab w:val="right" w:pos="9026" w:leader="dot"/>
            </w:tabs>
            <w:rPr/>
          </w:pPr>
          <w:hyperlink w:anchor="__RefHeading___Toc16173691_1280447820">
            <w:r>
              <w:rPr>
                <w:webHidden/>
                <w:rStyle w:val="IndexLink"/>
                <w:rtl w:val="true"/>
              </w:rPr>
              <w:t>وفي الزيارة الصادرة من الناحية المقدّسة</w:t>
            </w:r>
            <w:r>
              <w:rPr>
                <w:rStyle w:val="IndexLink"/>
                <w:rtl w:val="true"/>
              </w:rPr>
              <w:t>:</w:t>
              <w:tab/>
            </w:r>
            <w:r>
              <w:rPr>
                <w:rStyle w:val="IndexLink"/>
              </w:rPr>
              <w:t>150</w:t>
            </w:r>
          </w:hyperlink>
        </w:p>
        <w:p>
          <w:pPr>
            <w:pStyle w:val="Contents6"/>
            <w:tabs>
              <w:tab w:val="clear" w:pos="7609"/>
              <w:tab w:val="right" w:pos="9026" w:leader="dot"/>
            </w:tabs>
            <w:rPr/>
          </w:pPr>
          <w:hyperlink w:anchor="__RefHeading___Toc16173693_1280447820">
            <w:r>
              <w:rPr>
                <w:webHidden/>
                <w:rStyle w:val="IndexLink"/>
                <w:rtl w:val="true"/>
              </w:rPr>
              <w:t>وفي الزيارة المرويّة ليوم الأربعين</w:t>
            </w:r>
            <w:r>
              <w:rPr>
                <w:rStyle w:val="IndexLink"/>
                <w:rtl w:val="true"/>
              </w:rPr>
              <w:t>:</w:t>
              <w:tab/>
            </w:r>
            <w:r>
              <w:rPr>
                <w:rStyle w:val="IndexLink"/>
              </w:rPr>
              <w:t>150</w:t>
            </w:r>
          </w:hyperlink>
        </w:p>
        <w:p>
          <w:pPr>
            <w:pStyle w:val="Contents2"/>
            <w:tabs>
              <w:tab w:val="clear" w:pos="8743"/>
              <w:tab w:val="right" w:pos="9026" w:leader="dot"/>
            </w:tabs>
            <w:rPr/>
          </w:pPr>
          <w:hyperlink w:anchor="__RefHeading___Toc16173695_1280447820">
            <w:r>
              <w:rPr>
                <w:webHidden/>
                <w:rStyle w:val="IndexLink"/>
                <w:rtl w:val="true"/>
              </w:rPr>
              <w:t>القسم الثاني</w:t>
            </w:r>
            <w:r>
              <w:rPr>
                <w:rStyle w:val="IndexLink"/>
                <w:rtl w:val="true"/>
              </w:rPr>
              <w:tab/>
            </w:r>
            <w:r>
              <w:rPr>
                <w:rStyle w:val="IndexLink"/>
              </w:rPr>
              <w:t>153</w:t>
            </w:r>
          </w:hyperlink>
        </w:p>
        <w:p>
          <w:pPr>
            <w:pStyle w:val="Contents3"/>
            <w:tabs>
              <w:tab w:val="clear" w:pos="8459"/>
              <w:tab w:val="right" w:pos="9026" w:leader="dot"/>
            </w:tabs>
            <w:rPr/>
          </w:pPr>
          <w:hyperlink w:anchor="__RefHeading___Toc16173697_1280447820">
            <w:r>
              <w:rPr>
                <w:webHidden/>
                <w:rStyle w:val="IndexLink"/>
                <w:rtl w:val="true"/>
              </w:rPr>
              <w:t>سيرةُ العَبّاس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6173699_1280447820">
            <w:r>
              <w:rPr>
                <w:webHidden/>
                <w:rStyle w:val="IndexLink"/>
                <w:rtl w:val="true"/>
              </w:rPr>
              <w:t>البابُ الرابع</w:t>
            </w:r>
            <w:r>
              <w:rPr>
                <w:rStyle w:val="IndexLink"/>
                <w:rtl w:val="true"/>
              </w:rPr>
              <w:t>:</w:t>
              <w:tab/>
            </w:r>
            <w:r>
              <w:rPr>
                <w:rStyle w:val="IndexLink"/>
              </w:rPr>
              <w:t>155</w:t>
            </w:r>
          </w:hyperlink>
        </w:p>
        <w:p>
          <w:pPr>
            <w:pStyle w:val="Contents4"/>
            <w:tabs>
              <w:tab w:val="clear" w:pos="8176"/>
              <w:tab w:val="right" w:pos="9026" w:leader="dot"/>
            </w:tabs>
            <w:rPr/>
          </w:pPr>
          <w:hyperlink w:anchor="__RefHeading___Toc16173701_1280447820">
            <w:r>
              <w:rPr>
                <w:webHidden/>
                <w:rStyle w:val="IndexLink"/>
                <w:rtl w:val="true"/>
              </w:rPr>
              <w:t>سيرة العَبّاس علیْهِ السّلاٰم في رحاب الأئمة علیهِم السَّلٰامُ</w:t>
            </w:r>
            <w:r>
              <w:rPr>
                <w:rStyle w:val="IndexLink"/>
                <w:rtl w:val="true"/>
              </w:rPr>
              <w:tab/>
            </w:r>
            <w:r>
              <w:rPr>
                <w:rStyle w:val="IndexLink"/>
              </w:rPr>
              <w:t>155</w:t>
            </w:r>
          </w:hyperlink>
        </w:p>
        <w:p>
          <w:pPr>
            <w:pStyle w:val="Contents5"/>
            <w:tabs>
              <w:tab w:val="clear" w:pos="7892"/>
              <w:tab w:val="right" w:pos="9026" w:leader="dot"/>
            </w:tabs>
            <w:rPr/>
          </w:pPr>
          <w:hyperlink w:anchor="__RefHeading___Toc16173703_128044782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6173705_1280447820">
            <w:r>
              <w:rPr>
                <w:webHidden/>
                <w:rStyle w:val="IndexLink"/>
                <w:rtl w:val="true"/>
              </w:rPr>
              <w:t>أوّلاً</w:t>
            </w:r>
            <w:r>
              <w:rPr>
                <w:rStyle w:val="IndexLink"/>
                <w:rtl w:val="true"/>
              </w:rPr>
              <w:t xml:space="preserve">: </w:t>
            </w:r>
            <w:r>
              <w:rPr>
                <w:rStyle w:val="IndexLink"/>
                <w:rtl w:val="true"/>
              </w:rPr>
              <w:t>في ظلّ أبيه أَمِيْر الْمُؤْمِنِيْنَ علیْهِ السّلاٰم</w:t>
            </w:r>
            <w:r>
              <w:rPr>
                <w:rStyle w:val="IndexLink"/>
                <w:rtl w:val="true"/>
              </w:rPr>
              <w:tab/>
            </w:r>
            <w:r>
              <w:rPr>
                <w:rStyle w:val="IndexLink"/>
              </w:rPr>
              <w:t>157</w:t>
            </w:r>
          </w:hyperlink>
        </w:p>
        <w:p>
          <w:pPr>
            <w:pStyle w:val="Contents6"/>
            <w:tabs>
              <w:tab w:val="clear" w:pos="7609"/>
              <w:tab w:val="right" w:pos="9026" w:leader="dot"/>
            </w:tabs>
            <w:rPr/>
          </w:pPr>
          <w:hyperlink w:anchor="__RefHeading___Toc16173707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16173709_1280447820">
            <w:r>
              <w:rPr>
                <w:webHidden/>
                <w:rStyle w:val="IndexLink"/>
                <w:rtl w:val="true"/>
              </w:rPr>
              <w:t>أولاً</w:t>
            </w:r>
            <w:r>
              <w:rPr>
                <w:rStyle w:val="IndexLink"/>
                <w:rtl w:val="true"/>
              </w:rPr>
              <w:t xml:space="preserve">: </w:t>
            </w:r>
            <w:r>
              <w:rPr>
                <w:rStyle w:val="IndexLink"/>
                <w:rtl w:val="true"/>
              </w:rPr>
              <w:t>روايته عن أبيه عَلیهِما السَّلٰام</w:t>
            </w:r>
            <w:r>
              <w:rPr>
                <w:rStyle w:val="IndexLink"/>
                <w:rtl w:val="true"/>
              </w:rPr>
              <w:t>:</w:t>
              <w:tab/>
            </w:r>
            <w:r>
              <w:rPr>
                <w:rStyle w:val="IndexLink"/>
              </w:rPr>
              <w:t>158</w:t>
            </w:r>
          </w:hyperlink>
        </w:p>
        <w:p>
          <w:pPr>
            <w:pStyle w:val="Contents6"/>
            <w:tabs>
              <w:tab w:val="clear" w:pos="7609"/>
              <w:tab w:val="right" w:pos="9026" w:leader="dot"/>
            </w:tabs>
            <w:rPr/>
          </w:pPr>
          <w:hyperlink w:anchor="__RefHeading___Toc16173711_1280447820">
            <w:r>
              <w:rPr>
                <w:webHidden/>
                <w:rStyle w:val="IndexLink"/>
                <w:rtl w:val="true"/>
              </w:rPr>
              <w:t>ثانياً</w:t>
            </w:r>
            <w:r>
              <w:rPr>
                <w:rStyle w:val="IndexLink"/>
                <w:rtl w:val="true"/>
              </w:rPr>
              <w:t xml:space="preserve">: </w:t>
            </w:r>
            <w:r>
              <w:rPr>
                <w:rStyle w:val="IndexLink"/>
                <w:rtl w:val="true"/>
              </w:rPr>
              <w:t>مع والده في صفّين؟</w:t>
            </w:r>
            <w:r>
              <w:rPr>
                <w:rStyle w:val="IndexLink"/>
                <w:rtl w:val="true"/>
              </w:rPr>
              <w:t>!</w:t>
              <w:tab/>
            </w:r>
            <w:r>
              <w:rPr>
                <w:rStyle w:val="IndexLink"/>
              </w:rPr>
              <w:t>160</w:t>
            </w:r>
          </w:hyperlink>
        </w:p>
        <w:p>
          <w:pPr>
            <w:pStyle w:val="Contents6"/>
            <w:tabs>
              <w:tab w:val="clear" w:pos="7609"/>
              <w:tab w:val="right" w:pos="9026" w:leader="dot"/>
            </w:tabs>
            <w:rPr/>
          </w:pPr>
          <w:hyperlink w:anchor="__RefHeading___Toc16173713_1280447820">
            <w:r>
              <w:rPr>
                <w:webHidden/>
                <w:rStyle w:val="IndexLink"/>
                <w:rtl w:val="true"/>
              </w:rPr>
              <w:t>ثالثاً</w:t>
            </w:r>
            <w:r>
              <w:rPr>
                <w:rStyle w:val="IndexLink"/>
                <w:rtl w:val="true"/>
              </w:rPr>
              <w:t xml:space="preserve">: </w:t>
            </w:r>
            <w:r>
              <w:rPr>
                <w:rStyle w:val="IndexLink"/>
                <w:rtl w:val="true"/>
              </w:rPr>
              <w:t>عند مقتل أَمِيْرِ المُؤْمِنِيْنَ علیْهِ السّلاٰم</w:t>
            </w:r>
            <w:r>
              <w:rPr>
                <w:rStyle w:val="IndexLink"/>
                <w:rtl w:val="true"/>
              </w:rPr>
              <w:t>:</w:t>
              <w:tab/>
            </w:r>
            <w:r>
              <w:rPr>
                <w:rStyle w:val="IndexLink"/>
              </w:rPr>
              <w:t>163</w:t>
            </w:r>
          </w:hyperlink>
        </w:p>
        <w:p>
          <w:pPr>
            <w:pStyle w:val="Contents6"/>
            <w:tabs>
              <w:tab w:val="clear" w:pos="7609"/>
              <w:tab w:val="right" w:pos="9026" w:leader="dot"/>
            </w:tabs>
            <w:rPr/>
          </w:pPr>
          <w:hyperlink w:anchor="__RefHeading___Toc16173715_1280447820">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6173717_1280447820">
            <w:r>
              <w:rPr>
                <w:webHidden/>
                <w:rStyle w:val="IndexLink"/>
              </w:rPr>
              <w:t>1</w:t>
            </w:r>
            <w:r>
              <w:rPr>
                <w:rStyle w:val="IndexLink"/>
                <w:rtl w:val="true"/>
              </w:rPr>
              <w:t xml:space="preserve"> - </w:t>
            </w:r>
            <w:r>
              <w:rPr>
                <w:rStyle w:val="IndexLink"/>
                <w:rtl w:val="true"/>
              </w:rPr>
              <w:t>في حديث وصيّة أبيه علیْهِ السّلاٰم</w:t>
            </w:r>
            <w:r>
              <w:rPr>
                <w:rStyle w:val="IndexLink"/>
                <w:rtl w:val="true"/>
              </w:rPr>
              <w:t>:</w:t>
              <w:tab/>
            </w:r>
            <w:r>
              <w:rPr>
                <w:rStyle w:val="IndexLink"/>
              </w:rPr>
              <w:t>163</w:t>
            </w:r>
          </w:hyperlink>
        </w:p>
        <w:p>
          <w:pPr>
            <w:pStyle w:val="Contents6"/>
            <w:tabs>
              <w:tab w:val="clear" w:pos="7609"/>
              <w:tab w:val="right" w:pos="9026" w:leader="dot"/>
            </w:tabs>
            <w:rPr/>
          </w:pPr>
          <w:hyperlink w:anchor="__RefHeading___Toc16173719_1280447820">
            <w:r>
              <w:rPr>
                <w:webHidden/>
                <w:rStyle w:val="IndexLink"/>
              </w:rPr>
              <w:t>2</w:t>
            </w:r>
            <w:r>
              <w:rPr>
                <w:rStyle w:val="IndexLink"/>
                <w:rtl w:val="true"/>
              </w:rPr>
              <w:t xml:space="preserve"> - </w:t>
            </w:r>
            <w:r>
              <w:rPr>
                <w:rStyle w:val="IndexLink"/>
                <w:rtl w:val="true"/>
              </w:rPr>
              <w:t>ذكره في المُعَزَّيْن</w:t>
            </w:r>
            <w:r>
              <w:rPr>
                <w:rStyle w:val="IndexLink"/>
                <w:rtl w:val="true"/>
              </w:rPr>
              <w:t>:</w:t>
              <w:tab/>
            </w:r>
            <w:r>
              <w:rPr>
                <w:rStyle w:val="IndexLink"/>
              </w:rPr>
              <w:t>165</w:t>
            </w:r>
          </w:hyperlink>
        </w:p>
        <w:p>
          <w:pPr>
            <w:pStyle w:val="Contents6"/>
            <w:tabs>
              <w:tab w:val="clear" w:pos="7609"/>
              <w:tab w:val="right" w:pos="9026" w:leader="dot"/>
            </w:tabs>
            <w:rPr/>
          </w:pPr>
          <w:hyperlink w:anchor="__RefHeading___Toc16173721_1280447820">
            <w:r>
              <w:rPr>
                <w:webHidden/>
                <w:rStyle w:val="IndexLink"/>
              </w:rPr>
              <w:t>3</w:t>
            </w:r>
            <w:r>
              <w:rPr>
                <w:rStyle w:val="IndexLink"/>
                <w:rtl w:val="true"/>
              </w:rPr>
              <w:t xml:space="preserve"> - </w:t>
            </w:r>
            <w:r>
              <w:rPr>
                <w:rStyle w:val="IndexLink"/>
                <w:rtl w:val="true"/>
              </w:rPr>
              <w:t>عند الاقتصاص من ابن ملجم لعنه الله</w:t>
            </w:r>
            <w:r>
              <w:rPr>
                <w:rStyle w:val="IndexLink"/>
                <w:rtl w:val="true"/>
              </w:rPr>
              <w:t>:</w:t>
              <w:tab/>
            </w:r>
            <w:r>
              <w:rPr>
                <w:rStyle w:val="IndexLink"/>
              </w:rPr>
              <w:t>165</w:t>
            </w:r>
          </w:hyperlink>
        </w:p>
        <w:p>
          <w:pPr>
            <w:pStyle w:val="Contents6"/>
            <w:tabs>
              <w:tab w:val="clear" w:pos="7609"/>
              <w:tab w:val="right" w:pos="9026" w:leader="dot"/>
            </w:tabs>
            <w:rPr/>
          </w:pPr>
          <w:hyperlink w:anchor="__RefHeading___Toc16173723_1280447820">
            <w:r>
              <w:rPr>
                <w:webHidden/>
                <w:rStyle w:val="IndexLink"/>
              </w:rPr>
              <w:t>4</w:t>
            </w:r>
            <w:r>
              <w:rPr>
                <w:rStyle w:val="IndexLink"/>
                <w:rtl w:val="true"/>
              </w:rPr>
              <w:t xml:space="preserve"> - </w:t>
            </w:r>
            <w:r>
              <w:rPr>
                <w:rStyle w:val="IndexLink"/>
                <w:rtl w:val="true"/>
              </w:rPr>
              <w:t>حق العَبّاس علیْهِ السّلاٰم من إرث فَدَكٍ</w:t>
            </w:r>
            <w:r>
              <w:rPr>
                <w:rStyle w:val="IndexLink"/>
                <w:rtl w:val="true"/>
              </w:rPr>
              <w:t>:</w:t>
              <w:tab/>
            </w:r>
            <w:r>
              <w:rPr>
                <w:rStyle w:val="IndexLink"/>
              </w:rPr>
              <w:t>166</w:t>
            </w:r>
          </w:hyperlink>
        </w:p>
        <w:p>
          <w:pPr>
            <w:pStyle w:val="Contents6"/>
            <w:tabs>
              <w:tab w:val="clear" w:pos="7609"/>
              <w:tab w:val="right" w:pos="9026" w:leader="dot"/>
            </w:tabs>
            <w:rPr/>
          </w:pPr>
          <w:hyperlink w:anchor="__RefHeading___Toc16173725_1280447820">
            <w:r>
              <w:rPr>
                <w:webHidden/>
                <w:rStyle w:val="IndexLink"/>
                <w:rtl w:val="true"/>
              </w:rPr>
              <w:t>رابعاً</w:t>
            </w:r>
            <w:r>
              <w:rPr>
                <w:rStyle w:val="IndexLink"/>
                <w:rtl w:val="true"/>
              </w:rPr>
              <w:t xml:space="preserve">: </w:t>
            </w:r>
            <w:r>
              <w:rPr>
                <w:rStyle w:val="IndexLink"/>
                <w:rtl w:val="true"/>
              </w:rPr>
              <w:t>العَبّاس يمثّل أباه في كربلاء</w:t>
            </w:r>
            <w:r>
              <w:rPr>
                <w:rStyle w:val="IndexLink"/>
                <w:rtl w:val="true"/>
              </w:rPr>
              <w:t>:</w:t>
              <w:tab/>
            </w:r>
            <w:r>
              <w:rPr>
                <w:rStyle w:val="IndexLink"/>
              </w:rPr>
              <w:t>168</w:t>
            </w:r>
          </w:hyperlink>
        </w:p>
        <w:p>
          <w:pPr>
            <w:pStyle w:val="Contents6"/>
            <w:tabs>
              <w:tab w:val="clear" w:pos="7609"/>
              <w:tab w:val="right" w:pos="9026" w:leader="dot"/>
            </w:tabs>
            <w:rPr/>
          </w:pPr>
          <w:hyperlink w:anchor="__RefHeading___Toc16173727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6173729_1280447820">
            <w:r>
              <w:rPr>
                <w:webHidden/>
                <w:rStyle w:val="IndexLink"/>
                <w:rtl w:val="true"/>
              </w:rPr>
              <w:t>النبي وأهل البيت علیهِم السَّلٰامُ الممثّلون في كربلاء</w:t>
            </w:r>
            <w:r>
              <w:rPr>
                <w:rStyle w:val="IndexLink"/>
                <w:rtl w:val="true"/>
              </w:rPr>
              <w:tab/>
            </w:r>
            <w:r>
              <w:rPr>
                <w:rStyle w:val="IndexLink"/>
              </w:rPr>
              <w:t>168</w:t>
            </w:r>
          </w:hyperlink>
        </w:p>
        <w:p>
          <w:pPr>
            <w:pStyle w:val="Contents6"/>
            <w:tabs>
              <w:tab w:val="clear" w:pos="7609"/>
              <w:tab w:val="right" w:pos="9026" w:leader="dot"/>
            </w:tabs>
            <w:rPr/>
          </w:pPr>
          <w:hyperlink w:anchor="__RefHeading___Toc16173731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6173733_1280447820">
            <w:r>
              <w:rPr>
                <w:webHidden/>
                <w:rStyle w:val="IndexLink"/>
                <w:rtl w:val="true"/>
              </w:rPr>
              <w:t>وأمّا النَبِيُّ صَلَّی اللهُ عَلَیْهِ وٰآله</w:t>
            </w:r>
            <w:r>
              <w:rPr>
                <w:rStyle w:val="IndexLink"/>
                <w:rtl w:val="true"/>
              </w:rPr>
              <w:t>:</w:t>
              <w:tab/>
            </w:r>
            <w:r>
              <w:rPr>
                <w:rStyle w:val="IndexLink"/>
              </w:rPr>
              <w:t>169</w:t>
            </w:r>
          </w:hyperlink>
        </w:p>
        <w:p>
          <w:pPr>
            <w:pStyle w:val="Contents6"/>
            <w:tabs>
              <w:tab w:val="clear" w:pos="7609"/>
              <w:tab w:val="right" w:pos="9026" w:leader="dot"/>
            </w:tabs>
            <w:rPr/>
          </w:pPr>
          <w:hyperlink w:anchor="__RefHeading___Toc16173735_1280447820">
            <w:r>
              <w:rPr>
                <w:webHidden/>
                <w:rStyle w:val="IndexLink"/>
                <w:rtl w:val="true"/>
              </w:rPr>
              <w:t>وأمّا الزَهراءُ فاطمة عَلیهَا السَّلٰام</w:t>
            </w:r>
            <w:r>
              <w:rPr>
                <w:rStyle w:val="IndexLink"/>
                <w:rtl w:val="true"/>
              </w:rPr>
              <w:t>:</w:t>
              <w:tab/>
            </w:r>
            <w:r>
              <w:rPr>
                <w:rStyle w:val="IndexLink"/>
              </w:rPr>
              <w:t>170</w:t>
            </w:r>
          </w:hyperlink>
        </w:p>
        <w:p>
          <w:pPr>
            <w:pStyle w:val="Contents6"/>
            <w:tabs>
              <w:tab w:val="clear" w:pos="7609"/>
              <w:tab w:val="right" w:pos="9026" w:leader="dot"/>
            </w:tabs>
            <w:rPr/>
          </w:pPr>
          <w:hyperlink w:anchor="__RefHeading___Toc16173737_1280447820">
            <w:r>
              <w:rPr>
                <w:webHidden/>
                <w:rStyle w:val="IndexLink"/>
                <w:rtl w:val="true"/>
              </w:rPr>
              <w:t>وأمّا الحسنُ المجتبىٰ علیْهِ السّلاٰم</w:t>
            </w:r>
            <w:r>
              <w:rPr>
                <w:rStyle w:val="IndexLink"/>
                <w:rtl w:val="true"/>
              </w:rPr>
              <w:t>:</w:t>
              <w:tab/>
            </w:r>
            <w:r>
              <w:rPr>
                <w:rStyle w:val="IndexLink"/>
              </w:rPr>
              <w:t>170</w:t>
            </w:r>
          </w:hyperlink>
        </w:p>
        <w:p>
          <w:pPr>
            <w:pStyle w:val="Contents6"/>
            <w:tabs>
              <w:tab w:val="clear" w:pos="7609"/>
              <w:tab w:val="right" w:pos="9026" w:leader="dot"/>
            </w:tabs>
            <w:rPr/>
          </w:pPr>
          <w:hyperlink w:anchor="__RefHeading___Toc16173739_1280447820">
            <w:r>
              <w:rPr>
                <w:webHidden/>
                <w:rStyle w:val="IndexLink"/>
                <w:rtl w:val="true"/>
              </w:rPr>
              <w:t>ومثّل العَبّاسُ أباهُ</w:t>
            </w:r>
            <w:r>
              <w:rPr>
                <w:rStyle w:val="IndexLink"/>
                <w:rtl w:val="true"/>
              </w:rPr>
              <w:t>:</w:t>
              <w:tab/>
            </w:r>
            <w:r>
              <w:rPr>
                <w:rStyle w:val="IndexLink"/>
              </w:rPr>
              <w:t>170</w:t>
            </w:r>
          </w:hyperlink>
        </w:p>
        <w:p>
          <w:pPr>
            <w:pStyle w:val="Contents6"/>
            <w:tabs>
              <w:tab w:val="clear" w:pos="7609"/>
              <w:tab w:val="right" w:pos="9026" w:leader="dot"/>
            </w:tabs>
            <w:rPr/>
          </w:pPr>
          <w:hyperlink w:anchor="__RefHeading___Toc16173741_1280447820">
            <w:r>
              <w:rPr>
                <w:webHidden/>
                <w:rStyle w:val="IndexLink"/>
                <w:rtl w:val="true"/>
              </w:rPr>
              <w:t>ثانياً</w:t>
            </w:r>
            <w:r>
              <w:rPr>
                <w:rStyle w:val="IndexLink"/>
                <w:rtl w:val="true"/>
              </w:rPr>
              <w:t xml:space="preserve">: </w:t>
            </w:r>
            <w:r>
              <w:rPr>
                <w:rStyle w:val="IndexLink"/>
                <w:rtl w:val="true"/>
              </w:rPr>
              <w:t>فى ظلّ أخيه الحسن السِبط المُجتبىٰ علیْهِ السّلاٰم</w:t>
            </w:r>
            <w:r>
              <w:rPr>
                <w:rStyle w:val="IndexLink"/>
                <w:rtl w:val="true"/>
              </w:rPr>
              <w:t>:</w:t>
              <w:tab/>
            </w:r>
            <w:r>
              <w:rPr>
                <w:rStyle w:val="IndexLink"/>
              </w:rPr>
              <w:t>171</w:t>
            </w:r>
          </w:hyperlink>
        </w:p>
        <w:p>
          <w:pPr>
            <w:pStyle w:val="Contents6"/>
            <w:tabs>
              <w:tab w:val="clear" w:pos="7609"/>
              <w:tab w:val="right" w:pos="9026" w:leader="dot"/>
            </w:tabs>
            <w:rPr/>
          </w:pPr>
          <w:hyperlink w:anchor="__RefHeading___Toc16173743_1280447820">
            <w:r>
              <w:rPr>
                <w:webHidden/>
                <w:rStyle w:val="IndexLink"/>
                <w:rtl w:val="true"/>
              </w:rPr>
              <w:t>ثالثاً في ظلّ الإمام الحُسين علیْهِ السّلاٰم السِبط الشهيد علیْهِ السّلاٰم</w:t>
            </w:r>
            <w:r>
              <w:rPr>
                <w:rStyle w:val="IndexLink"/>
                <w:rtl w:val="true"/>
              </w:rPr>
              <w:t>:</w:t>
              <w:tab/>
            </w:r>
            <w:r>
              <w:rPr>
                <w:rStyle w:val="IndexLink"/>
              </w:rPr>
              <w:t>173</w:t>
            </w:r>
          </w:hyperlink>
        </w:p>
        <w:p>
          <w:pPr>
            <w:pStyle w:val="Contents6"/>
            <w:tabs>
              <w:tab w:val="clear" w:pos="7609"/>
              <w:tab w:val="right" w:pos="9026" w:leader="dot"/>
            </w:tabs>
            <w:rPr/>
          </w:pPr>
          <w:hyperlink w:anchor="__RefHeading___Toc16173745_128044782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16173747_1280447820">
            <w:r>
              <w:rPr>
                <w:webHidden/>
                <w:rStyle w:val="IndexLink"/>
                <w:rtl w:val="true"/>
              </w:rPr>
              <w:t>رواية العَبّاس عن الإمام الحُسين علیْهِ السّلاٰم</w:t>
            </w:r>
            <w:r>
              <w:rPr>
                <w:rStyle w:val="IndexLink"/>
                <w:rtl w:val="true"/>
              </w:rPr>
              <w:t>:</w:t>
              <w:tab/>
            </w:r>
            <w:r>
              <w:rPr>
                <w:rStyle w:val="IndexLink"/>
              </w:rPr>
              <w:t>174</w:t>
            </w:r>
          </w:hyperlink>
        </w:p>
        <w:p>
          <w:pPr>
            <w:pStyle w:val="Contents6"/>
            <w:tabs>
              <w:tab w:val="clear" w:pos="7609"/>
              <w:tab w:val="right" w:pos="9026" w:leader="dot"/>
            </w:tabs>
            <w:rPr/>
          </w:pPr>
          <w:hyperlink w:anchor="__RefHeading___Toc16173749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6173751_1280447820">
            <w:r>
              <w:rPr>
                <w:webHidden/>
                <w:rStyle w:val="IndexLink"/>
              </w:rPr>
              <w:t>1</w:t>
            </w:r>
            <w:r>
              <w:rPr>
                <w:rStyle w:val="IndexLink"/>
                <w:rtl w:val="true"/>
              </w:rPr>
              <w:t xml:space="preserve"> - </w:t>
            </w:r>
            <w:r>
              <w:rPr>
                <w:rStyle w:val="IndexLink"/>
                <w:rtl w:val="true"/>
              </w:rPr>
              <w:t>خروجه مع الإمام علیْهِ السّلاٰم</w:t>
            </w:r>
            <w:r>
              <w:rPr>
                <w:rStyle w:val="IndexLink"/>
                <w:rtl w:val="true"/>
              </w:rPr>
              <w:t>:</w:t>
              <w:tab/>
            </w:r>
            <w:r>
              <w:rPr>
                <w:rStyle w:val="IndexLink"/>
              </w:rPr>
              <w:t>175</w:t>
            </w:r>
          </w:hyperlink>
        </w:p>
        <w:p>
          <w:pPr>
            <w:pStyle w:val="Contents6"/>
            <w:tabs>
              <w:tab w:val="clear" w:pos="7609"/>
              <w:tab w:val="right" w:pos="9026" w:leader="dot"/>
            </w:tabs>
            <w:rPr/>
          </w:pPr>
          <w:hyperlink w:anchor="__RefHeading___Toc16173753_1280447820">
            <w:r>
              <w:rPr>
                <w:webHidden/>
                <w:rStyle w:val="IndexLink"/>
              </w:rPr>
              <w:t>2</w:t>
            </w:r>
            <w:r>
              <w:rPr>
                <w:rStyle w:val="IndexLink"/>
                <w:rtl w:val="true"/>
              </w:rPr>
              <w:t xml:space="preserve"> - </w:t>
            </w:r>
            <w:r>
              <w:rPr>
                <w:rStyle w:val="IndexLink"/>
                <w:rtl w:val="true"/>
              </w:rPr>
              <w:t>الانقياد والطاعة</w:t>
            </w:r>
            <w:r>
              <w:rPr>
                <w:rStyle w:val="IndexLink"/>
                <w:rtl w:val="true"/>
              </w:rPr>
              <w:t>:</w:t>
              <w:tab/>
            </w:r>
            <w:r>
              <w:rPr>
                <w:rStyle w:val="IndexLink"/>
              </w:rPr>
              <w:t>176</w:t>
            </w:r>
          </w:hyperlink>
        </w:p>
        <w:p>
          <w:pPr>
            <w:pStyle w:val="Contents6"/>
            <w:tabs>
              <w:tab w:val="clear" w:pos="7609"/>
              <w:tab w:val="right" w:pos="9026" w:leader="dot"/>
            </w:tabs>
            <w:rPr/>
          </w:pPr>
          <w:hyperlink w:anchor="__RefHeading___Toc16173755_1280447820">
            <w:r>
              <w:rPr>
                <w:webHidden/>
                <w:rStyle w:val="IndexLink"/>
              </w:rPr>
              <w:t>3</w:t>
            </w:r>
            <w:r>
              <w:rPr>
                <w:rStyle w:val="IndexLink"/>
                <w:rtl w:val="true"/>
              </w:rPr>
              <w:t xml:space="preserve">- </w:t>
            </w:r>
            <w:r>
              <w:rPr>
                <w:rStyle w:val="IndexLink"/>
                <w:rtl w:val="true"/>
              </w:rPr>
              <w:t>الوفاء</w:t>
            </w:r>
            <w:r>
              <w:rPr>
                <w:rStyle w:val="IndexLink"/>
                <w:rtl w:val="true"/>
              </w:rPr>
              <w:t>:</w:t>
              <w:tab/>
            </w:r>
            <w:r>
              <w:rPr>
                <w:rStyle w:val="IndexLink"/>
              </w:rPr>
              <w:t>177</w:t>
            </w:r>
          </w:hyperlink>
        </w:p>
        <w:p>
          <w:pPr>
            <w:pStyle w:val="Contents6"/>
            <w:tabs>
              <w:tab w:val="clear" w:pos="7609"/>
              <w:tab w:val="right" w:pos="9026" w:leader="dot"/>
            </w:tabs>
            <w:rPr/>
          </w:pPr>
          <w:hyperlink w:anchor="__RefHeading___Toc16173757_1280447820">
            <w:r>
              <w:rPr>
                <w:webHidden/>
                <w:rStyle w:val="IndexLink"/>
              </w:rPr>
              <w:t>4</w:t>
            </w:r>
            <w:r>
              <w:rPr>
                <w:rStyle w:val="IndexLink"/>
                <w:rtl w:val="true"/>
              </w:rPr>
              <w:t xml:space="preserve"> - </w:t>
            </w:r>
            <w:r>
              <w:rPr>
                <w:rStyle w:val="IndexLink"/>
                <w:rtl w:val="true"/>
              </w:rPr>
              <w:t>اعتماد الحسين علیْهِ السّلاٰم عليه في المهمات</w:t>
            </w:r>
            <w:r>
              <w:rPr>
                <w:rStyle w:val="IndexLink"/>
                <w:rtl w:val="true"/>
              </w:rPr>
              <w:t>:</w:t>
              <w:tab/>
            </w:r>
            <w:r>
              <w:rPr>
                <w:rStyle w:val="IndexLink"/>
              </w:rPr>
              <w:t>177</w:t>
            </w:r>
          </w:hyperlink>
        </w:p>
        <w:p>
          <w:pPr>
            <w:pStyle w:val="Contents6"/>
            <w:tabs>
              <w:tab w:val="clear" w:pos="7609"/>
              <w:tab w:val="right" w:pos="9026" w:leader="dot"/>
            </w:tabs>
            <w:rPr/>
          </w:pPr>
          <w:hyperlink w:anchor="__RefHeading___Toc16173759_1280447820">
            <w:r>
              <w:rPr>
                <w:webHidden/>
                <w:rStyle w:val="IndexLink"/>
              </w:rPr>
              <w:t>5</w:t>
            </w:r>
            <w:r>
              <w:rPr>
                <w:rStyle w:val="IndexLink"/>
                <w:rtl w:val="true"/>
              </w:rPr>
              <w:t xml:space="preserve"> - </w:t>
            </w:r>
            <w:r>
              <w:rPr>
                <w:rStyle w:val="IndexLink"/>
                <w:rtl w:val="true"/>
              </w:rPr>
              <w:t>اصطحابه في الجلسات الخاصّة</w:t>
            </w:r>
            <w:r>
              <w:rPr>
                <w:rStyle w:val="IndexLink"/>
                <w:rtl w:val="true"/>
              </w:rPr>
              <w:t>:</w:t>
              <w:tab/>
            </w:r>
            <w:r>
              <w:rPr>
                <w:rStyle w:val="IndexLink"/>
              </w:rPr>
              <w:t>178</w:t>
            </w:r>
          </w:hyperlink>
        </w:p>
        <w:p>
          <w:pPr>
            <w:pStyle w:val="Contents6"/>
            <w:tabs>
              <w:tab w:val="clear" w:pos="7609"/>
              <w:tab w:val="right" w:pos="9026" w:leader="dot"/>
            </w:tabs>
            <w:rPr/>
          </w:pPr>
          <w:hyperlink w:anchor="__RefHeading___Toc16173761_1280447820">
            <w:r>
              <w:rPr>
                <w:webHidden/>
                <w:rStyle w:val="IndexLink"/>
              </w:rPr>
              <w:t>6</w:t>
            </w:r>
            <w:r>
              <w:rPr>
                <w:rStyle w:val="IndexLink"/>
                <w:rtl w:val="true"/>
              </w:rPr>
              <w:t xml:space="preserve"> - </w:t>
            </w:r>
            <w:r>
              <w:rPr>
                <w:rStyle w:val="IndexLink"/>
                <w:rtl w:val="true"/>
              </w:rPr>
              <w:t>القيام بِشُؤون الأسرة</w:t>
            </w:r>
            <w:r>
              <w:rPr>
                <w:rStyle w:val="IndexLink"/>
                <w:rtl w:val="true"/>
              </w:rPr>
              <w:t>:</w:t>
              <w:tab/>
            </w:r>
            <w:r>
              <w:rPr>
                <w:rStyle w:val="IndexLink"/>
              </w:rPr>
              <w:t>178</w:t>
            </w:r>
          </w:hyperlink>
        </w:p>
        <w:p>
          <w:pPr>
            <w:pStyle w:val="Contents6"/>
            <w:tabs>
              <w:tab w:val="clear" w:pos="7609"/>
              <w:tab w:val="right" w:pos="9026" w:leader="dot"/>
            </w:tabs>
            <w:rPr/>
          </w:pPr>
          <w:hyperlink w:anchor="__RefHeading___Toc16173763_1280447820">
            <w:r>
              <w:rPr>
                <w:webHidden/>
                <w:rStyle w:val="IndexLink"/>
              </w:rPr>
              <w:t>7</w:t>
            </w:r>
            <w:r>
              <w:rPr>
                <w:rStyle w:val="IndexLink"/>
                <w:rtl w:val="true"/>
              </w:rPr>
              <w:t xml:space="preserve">- </w:t>
            </w:r>
            <w:r>
              <w:rPr>
                <w:rStyle w:val="IndexLink"/>
                <w:rtl w:val="true"/>
              </w:rPr>
              <w:t>رسولُ الإمام إلى القوم</w:t>
            </w:r>
            <w:r>
              <w:rPr>
                <w:rStyle w:val="IndexLink"/>
                <w:rtl w:val="true"/>
              </w:rPr>
              <w:t>:</w:t>
              <w:tab/>
            </w:r>
            <w:r>
              <w:rPr>
                <w:rStyle w:val="IndexLink"/>
              </w:rPr>
              <w:t>181</w:t>
            </w:r>
          </w:hyperlink>
        </w:p>
        <w:p>
          <w:pPr>
            <w:pStyle w:val="Contents6"/>
            <w:tabs>
              <w:tab w:val="clear" w:pos="7609"/>
              <w:tab w:val="right" w:pos="9026" w:leader="dot"/>
            </w:tabs>
            <w:rPr/>
          </w:pPr>
          <w:hyperlink w:anchor="__RefHeading___Toc16173765_1280447820">
            <w:r>
              <w:rPr>
                <w:webHidden/>
                <w:rStyle w:val="IndexLink"/>
              </w:rPr>
              <w:t>8</w:t>
            </w:r>
            <w:r>
              <w:rPr>
                <w:rStyle w:val="IndexLink"/>
                <w:rtl w:val="true"/>
              </w:rPr>
              <w:t xml:space="preserve">- </w:t>
            </w:r>
            <w:r>
              <w:rPr>
                <w:rStyle w:val="IndexLink"/>
                <w:rtl w:val="true"/>
              </w:rPr>
              <w:t>الاستنجادُ به لإنقاذ الأصحاب</w:t>
            </w:r>
            <w:r>
              <w:rPr>
                <w:rStyle w:val="IndexLink"/>
                <w:rtl w:val="true"/>
              </w:rPr>
              <w:t>:</w:t>
              <w:tab/>
            </w:r>
            <w:r>
              <w:rPr>
                <w:rStyle w:val="IndexLink"/>
              </w:rPr>
              <w:t>183</w:t>
            </w:r>
          </w:hyperlink>
        </w:p>
        <w:p>
          <w:pPr>
            <w:pStyle w:val="Contents6"/>
            <w:tabs>
              <w:tab w:val="clear" w:pos="7609"/>
              <w:tab w:val="right" w:pos="9026" w:leader="dot"/>
            </w:tabs>
            <w:rPr/>
          </w:pPr>
          <w:hyperlink w:anchor="__RefHeading___Toc16173767_1280447820">
            <w:r>
              <w:rPr>
                <w:webHidden/>
                <w:rStyle w:val="IndexLink"/>
              </w:rPr>
              <w:t>9</w:t>
            </w:r>
            <w:r>
              <w:rPr>
                <w:rStyle w:val="IndexLink"/>
                <w:rtl w:val="true"/>
              </w:rPr>
              <w:t xml:space="preserve"> - </w:t>
            </w:r>
            <w:r>
              <w:rPr>
                <w:rStyle w:val="IndexLink"/>
                <w:rtl w:val="true"/>
              </w:rPr>
              <w:t>حمل الراية</w:t>
            </w:r>
            <w:r>
              <w:rPr>
                <w:rStyle w:val="IndexLink"/>
                <w:rtl w:val="true"/>
              </w:rPr>
              <w:t>:</w:t>
              <w:tab/>
            </w:r>
            <w:r>
              <w:rPr>
                <w:rStyle w:val="IndexLink"/>
              </w:rPr>
              <w:t>184</w:t>
            </w:r>
          </w:hyperlink>
        </w:p>
        <w:p>
          <w:pPr>
            <w:pStyle w:val="Contents6"/>
            <w:tabs>
              <w:tab w:val="clear" w:pos="7609"/>
              <w:tab w:val="right" w:pos="9026" w:leader="dot"/>
            </w:tabs>
            <w:rPr/>
          </w:pPr>
          <w:hyperlink w:anchor="__RefHeading___Toc16173769_1280447820">
            <w:r>
              <w:rPr>
                <w:webHidden/>
                <w:rStyle w:val="IndexLink"/>
              </w:rPr>
              <w:t>10</w:t>
            </w:r>
            <w:r>
              <w:rPr>
                <w:rStyle w:val="IndexLink"/>
                <w:rtl w:val="true"/>
              </w:rPr>
              <w:t xml:space="preserve"> - </w:t>
            </w:r>
            <w:r>
              <w:rPr>
                <w:rStyle w:val="IndexLink"/>
                <w:rtl w:val="true"/>
              </w:rPr>
              <w:t>بعثه لطلب الماء</w:t>
            </w:r>
            <w:r>
              <w:rPr>
                <w:rStyle w:val="IndexLink"/>
                <w:rtl w:val="true"/>
              </w:rPr>
              <w:t>:</w:t>
              <w:tab/>
            </w:r>
            <w:r>
              <w:rPr>
                <w:rStyle w:val="IndexLink"/>
              </w:rPr>
              <w:t>184</w:t>
            </w:r>
          </w:hyperlink>
        </w:p>
        <w:p>
          <w:pPr>
            <w:pStyle w:val="Contents6"/>
            <w:tabs>
              <w:tab w:val="clear" w:pos="7609"/>
              <w:tab w:val="right" w:pos="9026" w:leader="dot"/>
            </w:tabs>
            <w:rPr/>
          </w:pPr>
          <w:hyperlink w:anchor="__RefHeading___Toc16173771_1280447820">
            <w:r>
              <w:rPr>
                <w:webHidden/>
                <w:rStyle w:val="IndexLink"/>
                <w:rtl w:val="true"/>
              </w:rPr>
              <w:t>وأخيراً</w:t>
            </w:r>
            <w:r>
              <w:rPr>
                <w:rStyle w:val="IndexLink"/>
                <w:rtl w:val="true"/>
              </w:rPr>
              <w:t>:</w:t>
              <w:tab/>
            </w:r>
            <w:r>
              <w:rPr>
                <w:rStyle w:val="IndexLink"/>
              </w:rPr>
              <w:t>185</w:t>
            </w:r>
          </w:hyperlink>
        </w:p>
        <w:p>
          <w:pPr>
            <w:pStyle w:val="Contents6"/>
            <w:tabs>
              <w:tab w:val="clear" w:pos="7609"/>
              <w:tab w:val="right" w:pos="9026" w:leader="dot"/>
            </w:tabs>
            <w:rPr/>
          </w:pPr>
          <w:hyperlink w:anchor="__RefHeading___Toc16173773_1280447820">
            <w:r>
              <w:rPr>
                <w:webHidden/>
                <w:rStyle w:val="IndexLink"/>
                <w:rtl w:val="true"/>
              </w:rPr>
              <w:t>رابعاً في حديث سائر الأئمّة علیهِم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6173775_1280447820">
            <w:r>
              <w:rPr>
                <w:webHidden/>
                <w:rStyle w:val="IndexLink"/>
                <w:rtl w:val="true"/>
              </w:rPr>
              <w:t>البابُ الخامس</w:t>
            </w:r>
            <w:r>
              <w:rPr>
                <w:rStyle w:val="IndexLink"/>
                <w:rtl w:val="true"/>
              </w:rPr>
              <w:t>:</w:t>
              <w:tab/>
            </w:r>
            <w:r>
              <w:rPr>
                <w:rStyle w:val="IndexLink"/>
              </w:rPr>
              <w:t>191</w:t>
            </w:r>
          </w:hyperlink>
        </w:p>
        <w:p>
          <w:pPr>
            <w:pStyle w:val="Contents4"/>
            <w:tabs>
              <w:tab w:val="clear" w:pos="8176"/>
              <w:tab w:val="right" w:pos="9026" w:leader="dot"/>
            </w:tabs>
            <w:rPr/>
          </w:pPr>
          <w:hyperlink w:anchor="__RefHeading___Toc16173777_1280447820">
            <w:r>
              <w:rPr>
                <w:webHidden/>
                <w:rStyle w:val="IndexLink"/>
                <w:rtl w:val="true"/>
              </w:rPr>
              <w:t>سيرة العَبّاس علیْهِ السّلاٰم في كربلاء</w:t>
            </w:r>
            <w:r>
              <w:rPr>
                <w:rStyle w:val="IndexLink"/>
                <w:rtl w:val="true"/>
              </w:rPr>
              <w:tab/>
            </w:r>
            <w:r>
              <w:rPr>
                <w:rStyle w:val="IndexLink"/>
              </w:rPr>
              <w:t>191</w:t>
            </w:r>
          </w:hyperlink>
        </w:p>
        <w:p>
          <w:pPr>
            <w:pStyle w:val="Contents4"/>
            <w:tabs>
              <w:tab w:val="clear" w:pos="8176"/>
              <w:tab w:val="right" w:pos="9026" w:leader="dot"/>
            </w:tabs>
            <w:rPr/>
          </w:pPr>
          <w:hyperlink w:anchor="__RefHeading___Toc16173779_1280447820">
            <w:r>
              <w:rPr>
                <w:webHidden/>
                <w:rStyle w:val="IndexLink"/>
                <w:rtl w:val="true"/>
              </w:rPr>
              <w:t>أوّلاً</w:t>
            </w:r>
            <w:r>
              <w:rPr>
                <w:rStyle w:val="IndexLink"/>
                <w:rtl w:val="true"/>
              </w:rPr>
              <w:t xml:space="preserve">: </w:t>
            </w:r>
            <w:r>
              <w:rPr>
                <w:rStyle w:val="IndexLink"/>
                <w:rtl w:val="true"/>
              </w:rPr>
              <w:t>الجهادُ في سبيل الحقّ</w:t>
            </w:r>
            <w:r>
              <w:rPr>
                <w:rStyle w:val="IndexLink"/>
                <w:rtl w:val="true"/>
              </w:rPr>
              <w:tab/>
            </w:r>
            <w:r>
              <w:rPr>
                <w:rStyle w:val="IndexLink"/>
              </w:rPr>
              <w:t>193</w:t>
            </w:r>
          </w:hyperlink>
        </w:p>
        <w:p>
          <w:pPr>
            <w:pStyle w:val="Contents4"/>
            <w:tabs>
              <w:tab w:val="clear" w:pos="8176"/>
              <w:tab w:val="right" w:pos="9026" w:leader="dot"/>
            </w:tabs>
            <w:rPr/>
          </w:pPr>
          <w:hyperlink w:anchor="__RefHeading___Toc16173781_1280447820">
            <w:r>
              <w:rPr>
                <w:webHidden/>
                <w:rStyle w:val="IndexLink"/>
                <w:rtl w:val="true"/>
              </w:rPr>
              <w:t>وثانياً</w:t>
            </w:r>
            <w:r>
              <w:rPr>
                <w:rStyle w:val="IndexLink"/>
                <w:rtl w:val="true"/>
              </w:rPr>
              <w:t xml:space="preserve">: </w:t>
            </w:r>
            <w:r>
              <w:rPr>
                <w:rStyle w:val="IndexLink"/>
                <w:rtl w:val="true"/>
              </w:rPr>
              <w:t>إعلان الوفاء</w:t>
            </w:r>
            <w:r>
              <w:rPr>
                <w:rStyle w:val="IndexLink"/>
                <w:rtl w:val="true"/>
              </w:rPr>
              <w:t>:</w:t>
              <w:tab/>
            </w:r>
            <w:r>
              <w:rPr>
                <w:rStyle w:val="IndexLink"/>
              </w:rPr>
              <w:t>194</w:t>
            </w:r>
          </w:hyperlink>
        </w:p>
        <w:p>
          <w:pPr>
            <w:pStyle w:val="Contents5"/>
            <w:tabs>
              <w:tab w:val="clear" w:pos="7892"/>
              <w:tab w:val="right" w:pos="9026" w:leader="dot"/>
            </w:tabs>
            <w:rPr/>
          </w:pPr>
          <w:hyperlink w:anchor="__RefHeading___Toc16173783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6173785_1280447820">
            <w:r>
              <w:rPr>
                <w:webHidden/>
                <w:rStyle w:val="IndexLink"/>
                <w:rtl w:val="true"/>
              </w:rPr>
              <w:t>أهداف الأمان</w:t>
            </w:r>
            <w:r>
              <w:rPr>
                <w:rStyle w:val="IndexLink"/>
                <w:rtl w:val="true"/>
              </w:rPr>
              <w:t>:</w:t>
              <w:tab/>
            </w:r>
            <w:r>
              <w:rPr>
                <w:rStyle w:val="IndexLink"/>
              </w:rPr>
              <w:t>205</w:t>
            </w:r>
          </w:hyperlink>
        </w:p>
        <w:p>
          <w:pPr>
            <w:pStyle w:val="Contents4"/>
            <w:tabs>
              <w:tab w:val="clear" w:pos="8176"/>
              <w:tab w:val="right" w:pos="9026" w:leader="dot"/>
            </w:tabs>
            <w:rPr/>
          </w:pPr>
          <w:hyperlink w:anchor="__RefHeading___Toc16173787_1280447820">
            <w:r>
              <w:rPr>
                <w:webHidden/>
                <w:rStyle w:val="IndexLink"/>
                <w:rtl w:val="true"/>
              </w:rPr>
              <w:t>وثالثاً</w:t>
            </w:r>
            <w:r>
              <w:rPr>
                <w:rStyle w:val="IndexLink"/>
                <w:rtl w:val="true"/>
              </w:rPr>
              <w:t xml:space="preserve">: </w:t>
            </w:r>
            <w:r>
              <w:rPr>
                <w:rStyle w:val="IndexLink"/>
                <w:rtl w:val="true"/>
              </w:rPr>
              <w:t>المُواساة والإيثار</w:t>
            </w:r>
            <w:r>
              <w:rPr>
                <w:rStyle w:val="IndexLink"/>
                <w:rtl w:val="true"/>
              </w:rPr>
              <w:tab/>
            </w:r>
            <w:r>
              <w:rPr>
                <w:rStyle w:val="IndexLink"/>
              </w:rPr>
              <w:t>207</w:t>
            </w:r>
          </w:hyperlink>
        </w:p>
        <w:p>
          <w:pPr>
            <w:pStyle w:val="Contents4"/>
            <w:tabs>
              <w:tab w:val="clear" w:pos="8176"/>
              <w:tab w:val="right" w:pos="9026" w:leader="dot"/>
            </w:tabs>
            <w:rPr/>
          </w:pPr>
          <w:hyperlink w:anchor="__RefHeading___Toc16173789_1280447820">
            <w:r>
              <w:rPr>
                <w:webHidden/>
                <w:rStyle w:val="IndexLink"/>
                <w:rtl w:val="true"/>
              </w:rPr>
              <w:t>و رابعاً</w:t>
            </w:r>
            <w:r>
              <w:rPr>
                <w:rStyle w:val="IndexLink"/>
                <w:rtl w:val="true"/>
              </w:rPr>
              <w:t xml:space="preserve">: </w:t>
            </w:r>
            <w:r>
              <w:rPr>
                <w:rStyle w:val="IndexLink"/>
                <w:rtl w:val="true"/>
              </w:rPr>
              <w:t>الصبر والتحمُّل والمثابرة</w:t>
            </w:r>
            <w:r>
              <w:rPr>
                <w:rStyle w:val="IndexLink"/>
                <w:rtl w:val="true"/>
              </w:rPr>
              <w:tab/>
            </w:r>
            <w:r>
              <w:rPr>
                <w:rStyle w:val="IndexLink"/>
              </w:rPr>
              <w:t>208</w:t>
            </w:r>
          </w:hyperlink>
        </w:p>
        <w:p>
          <w:pPr>
            <w:pStyle w:val="Contents4"/>
            <w:tabs>
              <w:tab w:val="clear" w:pos="8176"/>
              <w:tab w:val="right" w:pos="9026" w:leader="dot"/>
            </w:tabs>
            <w:rPr/>
          </w:pPr>
          <w:hyperlink w:anchor="__RefHeading___Toc16173791_1280447820">
            <w:r>
              <w:rPr>
                <w:webHidden/>
                <w:rStyle w:val="IndexLink"/>
                <w:rtl w:val="true"/>
              </w:rPr>
              <w:t>وخامساً</w:t>
            </w:r>
            <w:r>
              <w:rPr>
                <w:rStyle w:val="IndexLink"/>
                <w:rtl w:val="true"/>
              </w:rPr>
              <w:t xml:space="preserve">: </w:t>
            </w:r>
            <w:r>
              <w:rPr>
                <w:rStyle w:val="IndexLink"/>
                <w:rtl w:val="true"/>
              </w:rPr>
              <w:t>الطاعة حتّى الشهادة</w:t>
            </w:r>
            <w:r>
              <w:rPr>
                <w:rStyle w:val="IndexLink"/>
                <w:rtl w:val="true"/>
              </w:rPr>
              <w:t>:</w:t>
              <w:tab/>
            </w:r>
            <w:r>
              <w:rPr>
                <w:rStyle w:val="IndexLink"/>
              </w:rPr>
              <w:t>210</w:t>
            </w:r>
          </w:hyperlink>
        </w:p>
        <w:p>
          <w:pPr>
            <w:pStyle w:val="Contents3"/>
            <w:tabs>
              <w:tab w:val="clear" w:pos="8459"/>
              <w:tab w:val="right" w:pos="9026" w:leader="dot"/>
            </w:tabs>
            <w:rPr/>
          </w:pPr>
          <w:hyperlink w:anchor="__RefHeading___Toc16173793_1280447820">
            <w:r>
              <w:rPr>
                <w:webHidden/>
                <w:rStyle w:val="IndexLink"/>
                <w:rtl w:val="true"/>
              </w:rPr>
              <w:t>البابُ السادس</w:t>
            </w:r>
            <w:r>
              <w:rPr>
                <w:rStyle w:val="IndexLink"/>
                <w:rtl w:val="true"/>
              </w:rPr>
              <w:t>:</w:t>
              <w:tab/>
            </w:r>
            <w:r>
              <w:rPr>
                <w:rStyle w:val="IndexLink"/>
              </w:rPr>
              <w:t>211</w:t>
            </w:r>
          </w:hyperlink>
        </w:p>
        <w:p>
          <w:pPr>
            <w:pStyle w:val="Contents4"/>
            <w:tabs>
              <w:tab w:val="clear" w:pos="8176"/>
              <w:tab w:val="right" w:pos="9026" w:leader="dot"/>
            </w:tabs>
            <w:rPr/>
          </w:pPr>
          <w:hyperlink w:anchor="__RefHeading___Toc16173795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6173797_1280447820">
            <w:r>
              <w:rPr>
                <w:webHidden/>
                <w:rStyle w:val="IndexLink"/>
                <w:rtl w:val="true"/>
              </w:rPr>
              <w:t>قتالُ العَبّاس سلامُ اللهِ عليه وأرْجازُهُ ومقتلُه</w:t>
            </w:r>
            <w:r>
              <w:rPr>
                <w:rStyle w:val="IndexLink"/>
                <w:rtl w:val="true"/>
              </w:rPr>
              <w:tab/>
            </w:r>
            <w:r>
              <w:rPr>
                <w:rStyle w:val="IndexLink"/>
              </w:rPr>
              <w:t>213</w:t>
            </w:r>
          </w:hyperlink>
        </w:p>
        <w:p>
          <w:pPr>
            <w:pStyle w:val="Contents5"/>
            <w:tabs>
              <w:tab w:val="clear" w:pos="7892"/>
              <w:tab w:val="right" w:pos="9026" w:leader="dot"/>
            </w:tabs>
            <w:rPr/>
          </w:pPr>
          <w:hyperlink w:anchor="__RefHeading___Toc16173799_1280447820">
            <w:r>
              <w:rPr>
                <w:webHidden/>
                <w:rStyle w:val="IndexLink"/>
                <w:rtl w:val="true"/>
              </w:rPr>
              <w:t>في صباحُ عاشُوراء</w:t>
            </w:r>
            <w:r>
              <w:rPr>
                <w:rStyle w:val="IndexLink"/>
                <w:rtl w:val="true"/>
              </w:rPr>
              <w:t>:</w:t>
              <w:tab/>
            </w:r>
            <w:r>
              <w:rPr>
                <w:rStyle w:val="IndexLink"/>
              </w:rPr>
              <w:t>213</w:t>
            </w:r>
          </w:hyperlink>
        </w:p>
        <w:p>
          <w:pPr>
            <w:pStyle w:val="Contents5"/>
            <w:tabs>
              <w:tab w:val="clear" w:pos="7892"/>
              <w:tab w:val="right" w:pos="9026" w:leader="dot"/>
            </w:tabs>
            <w:rPr/>
          </w:pPr>
          <w:hyperlink w:anchor="__RefHeading___Toc16173801_1280447820">
            <w:r>
              <w:rPr>
                <w:webHidden/>
                <w:rStyle w:val="IndexLink"/>
                <w:rtl w:val="true"/>
              </w:rPr>
              <w:t>في خِضَمّ القِتال</w:t>
            </w:r>
            <w:r>
              <w:rPr>
                <w:rStyle w:val="IndexLink"/>
                <w:rtl w:val="true"/>
              </w:rPr>
              <w:t>:</w:t>
              <w:tab/>
            </w:r>
            <w:r>
              <w:rPr>
                <w:rStyle w:val="IndexLink"/>
              </w:rPr>
              <w:t>213</w:t>
            </w:r>
          </w:hyperlink>
        </w:p>
        <w:p>
          <w:pPr>
            <w:pStyle w:val="Contents5"/>
            <w:tabs>
              <w:tab w:val="clear" w:pos="7892"/>
              <w:tab w:val="right" w:pos="9026" w:leader="dot"/>
            </w:tabs>
            <w:rPr/>
          </w:pPr>
          <w:hyperlink w:anchor="__RefHeading___Toc16173803_1280447820">
            <w:r>
              <w:rPr>
                <w:webHidden/>
                <w:rStyle w:val="IndexLink"/>
                <w:rtl w:val="true"/>
              </w:rPr>
              <w:t>العَبّاسُ علیْهِ السّلاٰم وإخوتُهُ</w:t>
            </w:r>
            <w:r>
              <w:rPr>
                <w:rStyle w:val="IndexLink"/>
                <w:rtl w:val="true"/>
              </w:rPr>
              <w:tab/>
            </w:r>
            <w:r>
              <w:rPr>
                <w:rStyle w:val="IndexLink"/>
              </w:rPr>
              <w:t>214</w:t>
            </w:r>
          </w:hyperlink>
        </w:p>
        <w:p>
          <w:pPr>
            <w:pStyle w:val="Contents5"/>
            <w:tabs>
              <w:tab w:val="clear" w:pos="7892"/>
              <w:tab w:val="right" w:pos="9026" w:leader="dot"/>
            </w:tabs>
            <w:rPr/>
          </w:pPr>
          <w:hyperlink w:anchor="__RefHeading___Toc16173805_1280447820">
            <w:r>
              <w:rPr>
                <w:webHidden/>
                <w:rStyle w:val="IndexLink"/>
                <w:rtl w:val="true"/>
              </w:rPr>
              <w:t>العَبّاس علیْهِ السّلاٰم بينَ يَدَي أَخِيهِ الحُسين علیْهِ السّلاٰم</w:t>
            </w:r>
            <w:r>
              <w:rPr>
                <w:rStyle w:val="IndexLink"/>
                <w:rtl w:val="true"/>
              </w:rPr>
              <w:t>:</w:t>
              <w:tab/>
            </w:r>
            <w:r>
              <w:rPr>
                <w:rStyle w:val="IndexLink"/>
              </w:rPr>
              <w:t>214</w:t>
            </w:r>
          </w:hyperlink>
        </w:p>
        <w:p>
          <w:pPr>
            <w:pStyle w:val="Contents4"/>
            <w:tabs>
              <w:tab w:val="clear" w:pos="8176"/>
              <w:tab w:val="right" w:pos="9026" w:leader="dot"/>
            </w:tabs>
            <w:rPr/>
          </w:pPr>
          <w:hyperlink w:anchor="__RefHeading___Toc16173807_1280447820">
            <w:r>
              <w:rPr>
                <w:webHidden/>
                <w:rStyle w:val="IndexLink"/>
                <w:rtl w:val="true"/>
              </w:rPr>
              <w:t>قطع اليَدَيْن</w:t>
            </w:r>
            <w:r>
              <w:rPr>
                <w:rStyle w:val="IndexLink"/>
                <w:rtl w:val="true"/>
              </w:rPr>
              <w:t>:</w:t>
              <w:tab/>
            </w:r>
            <w:r>
              <w:rPr>
                <w:rStyle w:val="IndexLink"/>
              </w:rPr>
              <w:t>216</w:t>
            </w:r>
          </w:hyperlink>
        </w:p>
        <w:p>
          <w:pPr>
            <w:pStyle w:val="Contents4"/>
            <w:tabs>
              <w:tab w:val="clear" w:pos="8176"/>
              <w:tab w:val="right" w:pos="9026" w:leader="dot"/>
            </w:tabs>
            <w:rPr/>
          </w:pPr>
          <w:hyperlink w:anchor="__RefHeading___Toc16173809_1280447820">
            <w:r>
              <w:rPr>
                <w:webHidden/>
                <w:rStyle w:val="IndexLink"/>
                <w:rtl w:val="true"/>
              </w:rPr>
              <w:t>قطعُ الرِجْلَينِ</w:t>
            </w:r>
            <w:r>
              <w:rPr>
                <w:rStyle w:val="IndexLink"/>
                <w:rtl w:val="true"/>
              </w:rPr>
              <w:t>:</w:t>
              <w:tab/>
            </w:r>
            <w:r>
              <w:rPr>
                <w:rStyle w:val="IndexLink"/>
              </w:rPr>
              <w:t>218</w:t>
            </w:r>
          </w:hyperlink>
        </w:p>
        <w:p>
          <w:pPr>
            <w:pStyle w:val="Contents4"/>
            <w:tabs>
              <w:tab w:val="clear" w:pos="8176"/>
              <w:tab w:val="right" w:pos="9026" w:leader="dot"/>
            </w:tabs>
            <w:rPr/>
          </w:pPr>
          <w:hyperlink w:anchor="__RefHeading___Toc16173811_1280447820">
            <w:r>
              <w:rPr>
                <w:webHidden/>
                <w:rStyle w:val="IndexLink"/>
                <w:rtl w:val="true"/>
              </w:rPr>
              <w:t>عمدُ الحديد ومصرعه علیْهِ السّلاٰم</w:t>
            </w:r>
            <w:r>
              <w:rPr>
                <w:rStyle w:val="IndexLink"/>
                <w:rtl w:val="true"/>
              </w:rPr>
              <w:t>:</w:t>
              <w:tab/>
            </w:r>
            <w:r>
              <w:rPr>
                <w:rStyle w:val="IndexLink"/>
              </w:rPr>
              <w:t>219</w:t>
            </w:r>
          </w:hyperlink>
        </w:p>
        <w:p>
          <w:pPr>
            <w:pStyle w:val="Contents4"/>
            <w:tabs>
              <w:tab w:val="clear" w:pos="8176"/>
              <w:tab w:val="right" w:pos="9026" w:leader="dot"/>
            </w:tabs>
            <w:rPr/>
          </w:pPr>
          <w:hyperlink w:anchor="__RefHeading___Toc16173813_1280447820">
            <w:r>
              <w:rPr>
                <w:webHidden/>
                <w:rStyle w:val="IndexLink"/>
                <w:rtl w:val="true"/>
              </w:rPr>
              <w:t>تكالُب القومِ على العَبّاس علیْهِ السّلاٰم وسلبه</w:t>
            </w:r>
            <w:r>
              <w:rPr>
                <w:rStyle w:val="IndexLink"/>
                <w:rtl w:val="true"/>
              </w:rPr>
              <w:t>:</w:t>
              <w:tab/>
            </w:r>
            <w:r>
              <w:rPr>
                <w:rStyle w:val="IndexLink"/>
              </w:rPr>
              <w:t>219</w:t>
            </w:r>
          </w:hyperlink>
        </w:p>
        <w:p>
          <w:pPr>
            <w:pStyle w:val="Contents4"/>
            <w:tabs>
              <w:tab w:val="clear" w:pos="8176"/>
              <w:tab w:val="right" w:pos="9026" w:leader="dot"/>
            </w:tabs>
            <w:rPr/>
          </w:pPr>
          <w:hyperlink w:anchor="__RefHeading___Toc16173815_1280447820">
            <w:r>
              <w:rPr>
                <w:webHidden/>
                <w:rStyle w:val="IndexLink"/>
                <w:rtl w:val="true"/>
              </w:rPr>
              <w:t>قاتله وسالبه</w:t>
            </w:r>
            <w:r>
              <w:rPr>
                <w:rStyle w:val="IndexLink"/>
                <w:rtl w:val="true"/>
              </w:rPr>
              <w:tab/>
            </w:r>
            <w:r>
              <w:rPr>
                <w:rStyle w:val="IndexLink"/>
              </w:rPr>
              <w:t>220</w:t>
            </w:r>
          </w:hyperlink>
        </w:p>
        <w:p>
          <w:pPr>
            <w:pStyle w:val="Contents4"/>
            <w:tabs>
              <w:tab w:val="clear" w:pos="8176"/>
              <w:tab w:val="right" w:pos="9026" w:leader="dot"/>
            </w:tabs>
            <w:rPr/>
          </w:pPr>
          <w:hyperlink w:anchor="__RefHeading___Toc16173817_1280447820">
            <w:r>
              <w:rPr>
                <w:webHidden/>
                <w:rStyle w:val="IndexLink"/>
                <w:rtl w:val="true"/>
              </w:rPr>
              <w:t>العَبّاس آخرُ قتيلٍ</w:t>
            </w:r>
            <w:r>
              <w:rPr>
                <w:rStyle w:val="IndexLink"/>
                <w:rtl w:val="true"/>
              </w:rPr>
              <w:t>:</w:t>
              <w:tab/>
            </w:r>
            <w:r>
              <w:rPr>
                <w:rStyle w:val="IndexLink"/>
              </w:rPr>
              <w:t>222</w:t>
            </w:r>
          </w:hyperlink>
        </w:p>
        <w:p>
          <w:pPr>
            <w:pStyle w:val="Contents4"/>
            <w:tabs>
              <w:tab w:val="clear" w:pos="8176"/>
              <w:tab w:val="right" w:pos="9026" w:leader="dot"/>
            </w:tabs>
            <w:rPr/>
          </w:pPr>
          <w:hyperlink w:anchor="__RefHeading___Toc16173819_1280447820">
            <w:r>
              <w:rPr>
                <w:webHidden/>
                <w:rStyle w:val="IndexLink"/>
                <w:rtl w:val="true"/>
              </w:rPr>
              <w:t>حضور الحسين علیْهِ السّلاٰم عند العَبّاس ورثاءه وندبته له علیْهِ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16173821_1280447820">
            <w:r>
              <w:rPr>
                <w:webHidden/>
                <w:rStyle w:val="IndexLink"/>
                <w:rtl w:val="true"/>
              </w:rPr>
              <w:t>المرقد المقدّس</w:t>
            </w:r>
            <w:r>
              <w:rPr>
                <w:rStyle w:val="IndexLink"/>
                <w:rtl w:val="true"/>
              </w:rPr>
              <w:tab/>
            </w:r>
            <w:r>
              <w:rPr>
                <w:rStyle w:val="IndexLink"/>
              </w:rPr>
              <w:t>224</w:t>
            </w:r>
          </w:hyperlink>
        </w:p>
        <w:p>
          <w:pPr>
            <w:pStyle w:val="Contents5"/>
            <w:tabs>
              <w:tab w:val="clear" w:pos="7892"/>
              <w:tab w:val="right" w:pos="9026" w:leader="dot"/>
            </w:tabs>
            <w:rPr/>
          </w:pPr>
          <w:hyperlink w:anchor="__RefHeading___Toc16173823_1280447820">
            <w:r>
              <w:rPr>
                <w:webHidden/>
                <w:rStyle w:val="IndexLink"/>
                <w:rtl w:val="true"/>
              </w:rPr>
              <w:t>دفنه علیْهِ السّلاٰم</w:t>
            </w:r>
            <w:r>
              <w:rPr>
                <w:rStyle w:val="IndexLink"/>
                <w:rtl w:val="true"/>
              </w:rPr>
              <w:tab/>
            </w:r>
            <w:r>
              <w:rPr>
                <w:rStyle w:val="IndexLink"/>
              </w:rPr>
              <w:t>224</w:t>
            </w:r>
          </w:hyperlink>
        </w:p>
        <w:p>
          <w:pPr>
            <w:pStyle w:val="Contents5"/>
            <w:tabs>
              <w:tab w:val="clear" w:pos="7892"/>
              <w:tab w:val="right" w:pos="9026" w:leader="dot"/>
            </w:tabs>
            <w:rPr/>
          </w:pPr>
          <w:hyperlink w:anchor="__RefHeading___Toc16173825_1280447820">
            <w:r>
              <w:rPr>
                <w:webHidden/>
                <w:rStyle w:val="IndexLink"/>
                <w:rtl w:val="true"/>
              </w:rPr>
              <w:t>مرقد العَبّاس علیْهِ السّلاٰم والحائر المقدّس</w:t>
            </w:r>
            <w:r>
              <w:rPr>
                <w:rStyle w:val="IndexLink"/>
                <w:rtl w:val="true"/>
              </w:rPr>
              <w:tab/>
            </w:r>
            <w:r>
              <w:rPr>
                <w:rStyle w:val="IndexLink"/>
              </w:rPr>
              <w:t>226</w:t>
            </w:r>
          </w:hyperlink>
        </w:p>
        <w:p>
          <w:pPr>
            <w:pStyle w:val="Contents5"/>
            <w:tabs>
              <w:tab w:val="clear" w:pos="7892"/>
              <w:tab w:val="right" w:pos="9026" w:leader="dot"/>
            </w:tabs>
            <w:rPr/>
          </w:pPr>
          <w:hyperlink w:anchor="__RefHeading___Toc16173827_1280447820">
            <w:r>
              <w:rPr>
                <w:webHidden/>
                <w:rStyle w:val="IndexLink"/>
                <w:rtl w:val="true"/>
              </w:rPr>
              <w:t>الرأس الشريف ومدفنه</w:t>
            </w:r>
            <w:r>
              <w:rPr>
                <w:rStyle w:val="IndexLink"/>
                <w:rtl w:val="true"/>
              </w:rPr>
              <w:tab/>
            </w:r>
            <w:r>
              <w:rPr>
                <w:rStyle w:val="IndexLink"/>
              </w:rPr>
              <w:t>226</w:t>
            </w:r>
          </w:hyperlink>
        </w:p>
        <w:p>
          <w:pPr>
            <w:pStyle w:val="Contents5"/>
            <w:tabs>
              <w:tab w:val="clear" w:pos="7892"/>
              <w:tab w:val="right" w:pos="9026" w:leader="dot"/>
            </w:tabs>
            <w:rPr/>
          </w:pPr>
          <w:hyperlink w:anchor="__RefHeading___Toc16173829_1280447820">
            <w:r>
              <w:rPr>
                <w:webHidden/>
                <w:rStyle w:val="IndexLink"/>
                <w:rtl w:val="true"/>
              </w:rPr>
              <w:t>مقام مدفن الرأس الشريف في الشام</w:t>
            </w:r>
            <w:r>
              <w:rPr>
                <w:rStyle w:val="IndexLink"/>
                <w:rtl w:val="true"/>
              </w:rPr>
              <w:t>:</w:t>
              <w:tab/>
            </w:r>
            <w:r>
              <w:rPr>
                <w:rStyle w:val="IndexLink"/>
              </w:rPr>
              <w:t>227</w:t>
            </w:r>
          </w:hyperlink>
        </w:p>
        <w:p>
          <w:pPr>
            <w:pStyle w:val="Contents5"/>
            <w:tabs>
              <w:tab w:val="clear" w:pos="7892"/>
              <w:tab w:val="right" w:pos="9026" w:leader="dot"/>
            </w:tabs>
            <w:rPr/>
          </w:pPr>
          <w:hyperlink w:anchor="__RefHeading___Toc16173831_1280447820">
            <w:r>
              <w:rPr>
                <w:webHidden/>
                <w:rStyle w:val="IndexLink"/>
                <w:rtl w:val="true"/>
              </w:rPr>
              <w:t>رأس العَبّاس الأصغر</w:t>
            </w:r>
            <w:r>
              <w:rPr>
                <w:rStyle w:val="IndexLink"/>
                <w:rtl w:val="true"/>
              </w:rPr>
              <w:t>:</w:t>
              <w:tab/>
            </w:r>
            <w:r>
              <w:rPr>
                <w:rStyle w:val="IndexLink"/>
              </w:rPr>
              <w:t>229</w:t>
            </w:r>
          </w:hyperlink>
        </w:p>
        <w:p>
          <w:pPr>
            <w:pStyle w:val="Contents5"/>
            <w:tabs>
              <w:tab w:val="clear" w:pos="7892"/>
              <w:tab w:val="right" w:pos="9026" w:leader="dot"/>
            </w:tabs>
            <w:rPr/>
          </w:pPr>
          <w:hyperlink w:anchor="__RefHeading___Toc16173833_1280447820">
            <w:r>
              <w:rPr>
                <w:webHidden/>
                <w:rStyle w:val="IndexLink"/>
                <w:rtl w:val="true"/>
              </w:rPr>
              <w:t>مقام مدفن الكفّين الشريفتين</w:t>
            </w:r>
            <w:r>
              <w:rPr>
                <w:rStyle w:val="IndexLink"/>
                <w:rtl w:val="true"/>
              </w:rPr>
              <w:t>:</w:t>
              <w:tab/>
            </w:r>
            <w:r>
              <w:rPr>
                <w:rStyle w:val="IndexLink"/>
              </w:rPr>
              <w:t>230</w:t>
            </w:r>
          </w:hyperlink>
        </w:p>
        <w:p>
          <w:pPr>
            <w:pStyle w:val="Contents5"/>
            <w:tabs>
              <w:tab w:val="clear" w:pos="7892"/>
              <w:tab w:val="right" w:pos="9026" w:leader="dot"/>
            </w:tabs>
            <w:rPr/>
          </w:pPr>
          <w:hyperlink w:anchor="__RefHeading___Toc16173835_1280447820">
            <w:r>
              <w:rPr>
                <w:webHidden/>
                <w:rStyle w:val="IndexLink"/>
                <w:rtl w:val="true"/>
              </w:rPr>
              <w:t>أمّا مدفن الرِجْلينِ الشريفتين</w:t>
            </w:r>
            <w:r>
              <w:rPr>
                <w:rStyle w:val="IndexLink"/>
                <w:rtl w:val="true"/>
              </w:rPr>
              <w:t>:</w:t>
              <w:tab/>
            </w:r>
            <w:r>
              <w:rPr>
                <w:rStyle w:val="IndexLink"/>
              </w:rPr>
              <w:t>232</w:t>
            </w:r>
          </w:hyperlink>
        </w:p>
        <w:p>
          <w:pPr>
            <w:pStyle w:val="Contents4"/>
            <w:tabs>
              <w:tab w:val="clear" w:pos="8176"/>
              <w:tab w:val="right" w:pos="9026" w:leader="dot"/>
            </w:tabs>
            <w:rPr/>
          </w:pPr>
          <w:hyperlink w:anchor="__RefHeading___Toc16173837_1280447820">
            <w:r>
              <w:rPr>
                <w:webHidden/>
                <w:rStyle w:val="IndexLink"/>
                <w:rtl w:val="true"/>
              </w:rPr>
              <w:t>العَبّاس ورثاءه وندبته علیْهِ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16173839_1280447820">
            <w:r>
              <w:rPr>
                <w:webHidden/>
                <w:rStyle w:val="IndexLink"/>
                <w:rtl w:val="true"/>
              </w:rPr>
              <w:t>أوّلُ مَنْ رَثاهُ هُو الحسينُ علیْهِ السّلاٰم</w:t>
            </w:r>
            <w:r>
              <w:rPr>
                <w:rStyle w:val="IndexLink"/>
                <w:rtl w:val="true"/>
              </w:rPr>
              <w:t>:</w:t>
              <w:tab/>
            </w:r>
            <w:r>
              <w:rPr>
                <w:rStyle w:val="IndexLink"/>
              </w:rPr>
              <w:t>233</w:t>
            </w:r>
          </w:hyperlink>
        </w:p>
        <w:p>
          <w:pPr>
            <w:pStyle w:val="Contents5"/>
            <w:tabs>
              <w:tab w:val="clear" w:pos="7892"/>
              <w:tab w:val="right" w:pos="9026" w:leader="dot"/>
            </w:tabs>
            <w:rPr/>
          </w:pPr>
          <w:hyperlink w:anchor="__RefHeading___Toc16173841_1280447820">
            <w:r>
              <w:rPr>
                <w:webHidden/>
                <w:rStyle w:val="IndexLink"/>
                <w:rtl w:val="true"/>
              </w:rPr>
              <w:t>ورثاء الأئمّة علیهِم السَّلٰامُ</w:t>
            </w:r>
            <w:r>
              <w:rPr>
                <w:rStyle w:val="IndexLink"/>
                <w:rtl w:val="true"/>
              </w:rPr>
              <w:t>:</w:t>
              <w:tab/>
            </w:r>
            <w:r>
              <w:rPr>
                <w:rStyle w:val="IndexLink"/>
              </w:rPr>
              <w:t>233</w:t>
            </w:r>
          </w:hyperlink>
        </w:p>
        <w:p>
          <w:pPr>
            <w:pStyle w:val="Contents5"/>
            <w:tabs>
              <w:tab w:val="clear" w:pos="7892"/>
              <w:tab w:val="right" w:pos="9026" w:leader="dot"/>
            </w:tabs>
            <w:rPr/>
          </w:pPr>
          <w:hyperlink w:anchor="__RefHeading___Toc16173843_1280447820">
            <w:r>
              <w:rPr>
                <w:webHidden/>
                <w:rStyle w:val="IndexLink"/>
                <w:rtl w:val="true"/>
              </w:rPr>
              <w:t>رثاءُ أُمّ البنين عَلیهَا السَّلٰام للعبّاس و أبنائها الطّاهرين</w:t>
            </w:r>
            <w:r>
              <w:rPr>
                <w:rStyle w:val="IndexLink"/>
                <w:rtl w:val="true"/>
              </w:rPr>
              <w:t>:</w:t>
              <w:tab/>
            </w:r>
            <w:r>
              <w:rPr>
                <w:rStyle w:val="IndexLink"/>
              </w:rPr>
              <w:t>234</w:t>
            </w:r>
          </w:hyperlink>
        </w:p>
        <w:p>
          <w:pPr>
            <w:pStyle w:val="Contents5"/>
            <w:tabs>
              <w:tab w:val="clear" w:pos="7892"/>
              <w:tab w:val="right" w:pos="9026" w:leader="dot"/>
            </w:tabs>
            <w:rPr/>
          </w:pPr>
          <w:hyperlink w:anchor="__RefHeading___Toc16173845_1280447820">
            <w:r>
              <w:rPr>
                <w:webHidden/>
                <w:rStyle w:val="IndexLink"/>
                <w:rtl w:val="true"/>
              </w:rPr>
              <w:t>عاقبة القتلة وعقوبتهم الدنيوية</w:t>
            </w:r>
            <w:r>
              <w:rPr>
                <w:rStyle w:val="IndexLink"/>
                <w:rtl w:val="true"/>
              </w:rPr>
              <w:t>:</w:t>
              <w:tab/>
            </w:r>
            <w:r>
              <w:rPr>
                <w:rStyle w:val="IndexLink"/>
              </w:rPr>
              <w:t>237</w:t>
            </w:r>
          </w:hyperlink>
        </w:p>
        <w:p>
          <w:pPr>
            <w:pStyle w:val="Contents6"/>
            <w:tabs>
              <w:tab w:val="clear" w:pos="7609"/>
              <w:tab w:val="right" w:pos="9026" w:leader="dot"/>
            </w:tabs>
            <w:rPr/>
          </w:pPr>
          <w:hyperlink w:anchor="__RefHeading___Toc16173847_128044782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6173849_1280447820">
            <w:r>
              <w:rPr>
                <w:webHidden/>
                <w:rStyle w:val="IndexLink"/>
                <w:rtl w:val="true"/>
              </w:rPr>
              <w:t>وأمّا حرملة قاتل العَبّاس الأصغر</w:t>
            </w:r>
            <w:r>
              <w:rPr>
                <w:rStyle w:val="IndexLink"/>
                <w:rtl w:val="true"/>
              </w:rPr>
              <w:t>:</w:t>
              <w:tab/>
            </w:r>
            <w:r>
              <w:rPr>
                <w:rStyle w:val="IndexLink"/>
              </w:rPr>
              <w:t>238</w:t>
            </w:r>
          </w:hyperlink>
        </w:p>
        <w:p>
          <w:pPr>
            <w:pStyle w:val="Contents3"/>
            <w:tabs>
              <w:tab w:val="clear" w:pos="8459"/>
              <w:tab w:val="right" w:pos="9026" w:leader="dot"/>
            </w:tabs>
            <w:rPr/>
          </w:pPr>
          <w:hyperlink w:anchor="__RefHeading___Toc16173851_1280447820">
            <w:r>
              <w:rPr>
                <w:webHidden/>
                <w:rStyle w:val="IndexLink"/>
                <w:rtl w:val="true"/>
              </w:rPr>
              <w:t>الخاتمة</w:t>
            </w:r>
            <w:r>
              <w:rPr>
                <w:rStyle w:val="IndexLink"/>
                <w:rtl w:val="true"/>
              </w:rPr>
              <w:tab/>
            </w:r>
            <w:r>
              <w:rPr>
                <w:rStyle w:val="IndexLink"/>
              </w:rPr>
              <w:t>241</w:t>
            </w:r>
          </w:hyperlink>
        </w:p>
        <w:p>
          <w:pPr>
            <w:pStyle w:val="Contents2"/>
            <w:tabs>
              <w:tab w:val="clear" w:pos="8743"/>
              <w:tab w:val="right" w:pos="9026" w:leader="dot"/>
            </w:tabs>
            <w:rPr/>
          </w:pPr>
          <w:hyperlink w:anchor="__RefHeading___Toc16173853_1280447820">
            <w:r>
              <w:rPr>
                <w:webHidden/>
                <w:rStyle w:val="IndexLink"/>
                <w:rtl w:val="true"/>
              </w:rPr>
              <w:t>العَبّاسُ مُعجزةُ الحُسين عَلیهِما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16173855_128044782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6173857_1280447820">
            <w:r>
              <w:rPr>
                <w:webHidden/>
                <w:rStyle w:val="IndexLink"/>
                <w:rtl w:val="true"/>
              </w:rPr>
              <w:t>وأمّا الحديث عن كرامات العَبّاس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16173859_1280447820">
            <w:r>
              <w:rPr>
                <w:webHidden/>
                <w:rStyle w:val="IndexLink"/>
                <w:rtl w:val="true"/>
              </w:rPr>
              <w:t>فما هي الكرامةُ؟</w:t>
            </w:r>
            <w:r>
              <w:rPr>
                <w:rStyle w:val="IndexLink"/>
                <w:rtl w:val="true"/>
              </w:rPr>
              <w:tab/>
            </w:r>
            <w:r>
              <w:rPr>
                <w:rStyle w:val="IndexLink"/>
              </w:rPr>
              <w:t>247</w:t>
            </w:r>
          </w:hyperlink>
        </w:p>
        <w:p>
          <w:pPr>
            <w:pStyle w:val="Contents4"/>
            <w:tabs>
              <w:tab w:val="clear" w:pos="8176"/>
              <w:tab w:val="right" w:pos="9026" w:leader="dot"/>
            </w:tabs>
            <w:rPr/>
          </w:pPr>
          <w:hyperlink w:anchor="__RefHeading___Toc16173861_1280447820">
            <w:r>
              <w:rPr>
                <w:webHidden/>
                <w:rStyle w:val="IndexLink"/>
                <w:rtl w:val="true"/>
              </w:rPr>
              <w:t>تعريف الكرامة</w:t>
            </w:r>
            <w:r>
              <w:rPr>
                <w:rStyle w:val="IndexLink"/>
                <w:rtl w:val="true"/>
              </w:rPr>
              <w:t>:</w:t>
              <w:tab/>
            </w:r>
            <w:r>
              <w:rPr>
                <w:rStyle w:val="IndexLink"/>
              </w:rPr>
              <w:t>247</w:t>
            </w:r>
          </w:hyperlink>
        </w:p>
        <w:p>
          <w:pPr>
            <w:pStyle w:val="Contents4"/>
            <w:tabs>
              <w:tab w:val="clear" w:pos="8176"/>
              <w:tab w:val="right" w:pos="9026" w:leader="dot"/>
            </w:tabs>
            <w:rPr/>
          </w:pPr>
          <w:hyperlink w:anchor="__RefHeading___Toc16173863_1280447820">
            <w:r>
              <w:rPr>
                <w:webHidden/>
                <w:rStyle w:val="IndexLink"/>
                <w:rtl w:val="true"/>
              </w:rPr>
              <w:t>وأمّا كرامات العَبّاس علیْهِ السّلاٰم</w:t>
            </w:r>
            <w:r>
              <w:rPr>
                <w:rStyle w:val="IndexLink"/>
                <w:rtl w:val="true"/>
              </w:rPr>
              <w:t>:</w:t>
              <w:tab/>
            </w:r>
            <w:r>
              <w:rPr>
                <w:rStyle w:val="IndexLink"/>
              </w:rPr>
              <w:t>251</w:t>
            </w:r>
          </w:hyperlink>
        </w:p>
        <w:p>
          <w:pPr>
            <w:pStyle w:val="Contents2"/>
            <w:tabs>
              <w:tab w:val="clear" w:pos="8743"/>
              <w:tab w:val="right" w:pos="9026" w:leader="dot"/>
            </w:tabs>
            <w:rPr/>
          </w:pPr>
          <w:hyperlink w:anchor="__RefHeading___Toc16173865_1280447820">
            <w:r>
              <w:rPr>
                <w:webHidden/>
                <w:rStyle w:val="IndexLink"/>
                <w:rtl w:val="true"/>
              </w:rPr>
              <w:t>الملاحق</w:t>
            </w:r>
            <w:r>
              <w:rPr>
                <w:rStyle w:val="IndexLink"/>
                <w:rtl w:val="true"/>
              </w:rPr>
              <w:tab/>
            </w:r>
            <w:r>
              <w:rPr>
                <w:rStyle w:val="IndexLink"/>
              </w:rPr>
              <w:t>253</w:t>
            </w:r>
          </w:hyperlink>
        </w:p>
        <w:p>
          <w:pPr>
            <w:pStyle w:val="Contents3"/>
            <w:tabs>
              <w:tab w:val="clear" w:pos="8459"/>
              <w:tab w:val="right" w:pos="9026" w:leader="dot"/>
            </w:tabs>
            <w:rPr/>
          </w:pPr>
          <w:hyperlink w:anchor="__RefHeading___Toc16173867_128044782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6173869_1280447820">
            <w:r>
              <w:rPr>
                <w:webHidden/>
                <w:rStyle w:val="IndexLink"/>
                <w:rtl w:val="true"/>
              </w:rPr>
              <w:t>الملحق الأوّل</w:t>
            </w:r>
            <w:r>
              <w:rPr>
                <w:rStyle w:val="IndexLink"/>
                <w:rtl w:val="true"/>
              </w:rPr>
              <w:t xml:space="preserve">: </w:t>
            </w:r>
            <w:r>
              <w:rPr>
                <w:rStyle w:val="IndexLink"/>
                <w:rtl w:val="true"/>
              </w:rPr>
              <w:t>الزيارات المأثورة للعبّاس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6173871_1280447820">
            <w:r>
              <w:rPr>
                <w:webHidden/>
                <w:rStyle w:val="IndexLink"/>
                <w:rtl w:val="true"/>
              </w:rPr>
              <w:t>زيارة العَبّاس علیْهِ السّلاٰم المُطلَقَةُ</w:t>
            </w:r>
            <w:r>
              <w:rPr>
                <w:rStyle w:val="IndexLink"/>
                <w:rtl w:val="true"/>
              </w:rPr>
              <w:t>:</w:t>
              <w:tab/>
            </w:r>
            <w:r>
              <w:rPr>
                <w:rStyle w:val="IndexLink"/>
              </w:rPr>
              <w:t>255</w:t>
            </w:r>
          </w:hyperlink>
        </w:p>
        <w:p>
          <w:pPr>
            <w:pStyle w:val="Contents3"/>
            <w:tabs>
              <w:tab w:val="clear" w:pos="8459"/>
              <w:tab w:val="right" w:pos="9026" w:leader="dot"/>
            </w:tabs>
            <w:rPr/>
          </w:pPr>
          <w:hyperlink w:anchor="__RefHeading___Toc16173873_1280447820">
            <w:r>
              <w:rPr>
                <w:webHidden/>
                <w:rStyle w:val="IndexLink"/>
                <w:rtl w:val="true"/>
              </w:rPr>
              <w:t>الملحق الثاني</w:t>
            </w:r>
            <w:r>
              <w:rPr>
                <w:rStyle w:val="IndexLink"/>
                <w:rtl w:val="true"/>
              </w:rPr>
              <w:tab/>
            </w:r>
            <w:r>
              <w:rPr>
                <w:rStyle w:val="IndexLink"/>
              </w:rPr>
              <w:t>261</w:t>
            </w:r>
          </w:hyperlink>
        </w:p>
        <w:p>
          <w:pPr>
            <w:pStyle w:val="Contents4"/>
            <w:tabs>
              <w:tab w:val="clear" w:pos="8176"/>
              <w:tab w:val="right" w:pos="9026" w:leader="dot"/>
            </w:tabs>
            <w:rPr/>
          </w:pPr>
          <w:hyperlink w:anchor="__RefHeading___Toc16173875_1280447820">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6173877_1280447820">
            <w:r>
              <w:rPr>
                <w:webHidden/>
                <w:rStyle w:val="IndexLink"/>
                <w:rtl w:val="true"/>
              </w:rPr>
              <w:t>زوجتُهُ لُبابَةُ بنتُ عُبَيْد الله بن العَبّاس بن عَبْد المُطَّلب</w:t>
            </w:r>
            <w:r>
              <w:rPr>
                <w:rStyle w:val="IndexLink"/>
                <w:rtl w:val="true"/>
              </w:rPr>
              <w:tab/>
            </w:r>
            <w:r>
              <w:rPr>
                <w:rStyle w:val="IndexLink"/>
              </w:rPr>
              <w:t>263</w:t>
            </w:r>
          </w:hyperlink>
        </w:p>
        <w:p>
          <w:pPr>
            <w:pStyle w:val="Contents5"/>
            <w:tabs>
              <w:tab w:val="clear" w:pos="7892"/>
              <w:tab w:val="right" w:pos="9026" w:leader="dot"/>
            </w:tabs>
            <w:rPr/>
          </w:pPr>
          <w:hyperlink w:anchor="__RefHeading___Toc16173879_1280447820">
            <w:r>
              <w:rPr>
                <w:webHidden/>
                <w:rStyle w:val="IndexLink"/>
                <w:rtl w:val="true"/>
              </w:rPr>
              <w:t>اتّفق أهل النسب – و ورد في أكثر المصادر – على</w:t>
            </w:r>
            <w:r>
              <w:rPr>
                <w:rStyle w:val="IndexLink"/>
                <w:rtl w:val="true"/>
              </w:rPr>
              <w:t>:</w:t>
              <w:tab/>
            </w:r>
            <w:r>
              <w:rPr>
                <w:rStyle w:val="IndexLink"/>
              </w:rPr>
              <w:t>263</w:t>
            </w:r>
          </w:hyperlink>
        </w:p>
        <w:p>
          <w:pPr>
            <w:pStyle w:val="Contents5"/>
            <w:tabs>
              <w:tab w:val="clear" w:pos="7892"/>
              <w:tab w:val="right" w:pos="9026" w:leader="dot"/>
            </w:tabs>
            <w:rPr/>
          </w:pPr>
          <w:hyperlink w:anchor="__RefHeading___Toc16173881_1280447820">
            <w:r>
              <w:rPr>
                <w:webHidden/>
                <w:rStyle w:val="IndexLink"/>
                <w:rtl w:val="true"/>
              </w:rPr>
              <w:t>الأمر الثاني</w:t>
            </w:r>
            <w:r>
              <w:rPr>
                <w:rStyle w:val="IndexLink"/>
                <w:rtl w:val="true"/>
              </w:rPr>
              <w:t xml:space="preserve">: </w:t>
            </w:r>
            <w:r>
              <w:rPr>
                <w:rStyle w:val="IndexLink"/>
                <w:rtl w:val="true"/>
              </w:rPr>
              <w:t>إِنَّهَا بنت عُبَيْدِ اللَّهِ لا عَبْد الله</w:t>
            </w:r>
            <w:r>
              <w:rPr>
                <w:rStyle w:val="IndexLink"/>
                <w:rtl w:val="true"/>
              </w:rPr>
              <w:t>:</w:t>
              <w:tab/>
            </w:r>
            <w:r>
              <w:rPr>
                <w:rStyle w:val="IndexLink"/>
              </w:rPr>
              <w:t>267</w:t>
            </w:r>
          </w:hyperlink>
        </w:p>
        <w:p>
          <w:pPr>
            <w:pStyle w:val="Contents6"/>
            <w:tabs>
              <w:tab w:val="clear" w:pos="7609"/>
              <w:tab w:val="right" w:pos="9026" w:leader="dot"/>
            </w:tabs>
            <w:rPr/>
          </w:pPr>
          <w:hyperlink w:anchor="__RefHeading___Toc16173883_128044782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16173885_1280447820">
            <w:r>
              <w:rPr>
                <w:webHidden/>
                <w:rStyle w:val="IndexLink"/>
                <w:rtl w:val="true"/>
              </w:rPr>
              <w:t>تنبيه</w:t>
            </w:r>
            <w:r>
              <w:rPr>
                <w:rStyle w:val="IndexLink"/>
                <w:rtl w:val="true"/>
              </w:rPr>
              <w:tab/>
            </w:r>
            <w:r>
              <w:rPr>
                <w:rStyle w:val="IndexLink"/>
              </w:rPr>
              <w:t>271</w:t>
            </w:r>
          </w:hyperlink>
        </w:p>
        <w:p>
          <w:pPr>
            <w:pStyle w:val="Contents4"/>
            <w:tabs>
              <w:tab w:val="clear" w:pos="8176"/>
              <w:tab w:val="right" w:pos="9026" w:leader="dot"/>
            </w:tabs>
            <w:rPr/>
          </w:pPr>
          <w:hyperlink w:anchor="__RefHeading___Toc16173887_1280447820">
            <w:r>
              <w:rPr>
                <w:webHidden/>
                <w:rStyle w:val="IndexLink"/>
                <w:rtl w:val="true"/>
              </w:rPr>
              <w:t>أولاد أبي الفَضْلِ العَبّاس علیْهِ السّلاٰم</w:t>
            </w:r>
            <w:r>
              <w:rPr>
                <w:rStyle w:val="IndexLink"/>
                <w:rtl w:val="true"/>
              </w:rPr>
              <w:t>:</w:t>
              <w:tab/>
            </w:r>
            <w:r>
              <w:rPr>
                <w:rStyle w:val="IndexLink"/>
              </w:rPr>
              <w:t>273</w:t>
            </w:r>
          </w:hyperlink>
        </w:p>
        <w:p>
          <w:pPr>
            <w:pStyle w:val="Contents5"/>
            <w:tabs>
              <w:tab w:val="clear" w:pos="7892"/>
              <w:tab w:val="right" w:pos="9026" w:leader="dot"/>
            </w:tabs>
            <w:rPr/>
          </w:pPr>
          <w:hyperlink w:anchor="__RefHeading___Toc16173889_1280447820">
            <w:r>
              <w:rPr>
                <w:webHidden/>
                <w:rStyle w:val="IndexLink"/>
              </w:rPr>
              <w:t>1</w:t>
            </w:r>
            <w:r>
              <w:rPr>
                <w:rStyle w:val="IndexLink"/>
                <w:rtl w:val="true"/>
              </w:rPr>
              <w:t xml:space="preserve"> - </w:t>
            </w:r>
            <w:r>
              <w:rPr>
                <w:rStyle w:val="IndexLink"/>
                <w:rtl w:val="true"/>
              </w:rPr>
              <w:t>الفَضْل</w:t>
            </w:r>
            <w:r>
              <w:rPr>
                <w:rStyle w:val="IndexLink"/>
                <w:rtl w:val="true"/>
              </w:rPr>
              <w:t>:</w:t>
              <w:tab/>
            </w:r>
            <w:r>
              <w:rPr>
                <w:rStyle w:val="IndexLink"/>
              </w:rPr>
              <w:t>273</w:t>
            </w:r>
          </w:hyperlink>
        </w:p>
        <w:p>
          <w:pPr>
            <w:pStyle w:val="Contents5"/>
            <w:tabs>
              <w:tab w:val="clear" w:pos="7892"/>
              <w:tab w:val="right" w:pos="9026" w:leader="dot"/>
            </w:tabs>
            <w:rPr/>
          </w:pPr>
          <w:hyperlink w:anchor="__RefHeading___Toc16173891_1280447820">
            <w:r>
              <w:rPr>
                <w:webHidden/>
                <w:rStyle w:val="IndexLink"/>
              </w:rPr>
              <w:t>2</w:t>
            </w:r>
            <w:r>
              <w:rPr>
                <w:rStyle w:val="IndexLink"/>
                <w:rtl w:val="true"/>
              </w:rPr>
              <w:t xml:space="preserve"> - </w:t>
            </w:r>
            <w:r>
              <w:rPr>
                <w:rStyle w:val="IndexLink"/>
                <w:rtl w:val="true"/>
              </w:rPr>
              <w:t>عُبَيْد الله</w:t>
            </w:r>
            <w:r>
              <w:rPr>
                <w:rStyle w:val="IndexLink"/>
                <w:rtl w:val="true"/>
              </w:rPr>
              <w:t>:</w:t>
              <w:tab/>
            </w:r>
            <w:r>
              <w:rPr>
                <w:rStyle w:val="IndexLink"/>
              </w:rPr>
              <w:t>274</w:t>
            </w:r>
          </w:hyperlink>
        </w:p>
        <w:p>
          <w:pPr>
            <w:pStyle w:val="Contents5"/>
            <w:tabs>
              <w:tab w:val="clear" w:pos="7892"/>
              <w:tab w:val="right" w:pos="9026" w:leader="dot"/>
            </w:tabs>
            <w:rPr/>
          </w:pPr>
          <w:hyperlink w:anchor="__RefHeading___Toc16173893_1280447820">
            <w:r>
              <w:rPr>
                <w:webHidden/>
                <w:rStyle w:val="IndexLink"/>
              </w:rPr>
              <w:t>3</w:t>
            </w:r>
            <w:r>
              <w:rPr>
                <w:rStyle w:val="IndexLink"/>
                <w:rtl w:val="true"/>
              </w:rPr>
              <w:t xml:space="preserve">- </w:t>
            </w:r>
            <w:r>
              <w:rPr>
                <w:rStyle w:val="IndexLink"/>
                <w:rtl w:val="true"/>
              </w:rPr>
              <w:t>الحسن</w:t>
            </w:r>
            <w:r>
              <w:rPr>
                <w:rStyle w:val="IndexLink"/>
                <w:rtl w:val="true"/>
              </w:rPr>
              <w:t>:</w:t>
              <w:tab/>
            </w:r>
            <w:r>
              <w:rPr>
                <w:rStyle w:val="IndexLink"/>
              </w:rPr>
              <w:t>274</w:t>
            </w:r>
          </w:hyperlink>
        </w:p>
        <w:p>
          <w:pPr>
            <w:pStyle w:val="Contents5"/>
            <w:tabs>
              <w:tab w:val="clear" w:pos="7892"/>
              <w:tab w:val="right" w:pos="9026" w:leader="dot"/>
            </w:tabs>
            <w:rPr/>
          </w:pPr>
          <w:hyperlink w:anchor="__RefHeading___Toc16173895_1280447820">
            <w:r>
              <w:rPr>
                <w:webHidden/>
                <w:rStyle w:val="IndexLink"/>
              </w:rPr>
              <w:t>4</w:t>
            </w:r>
            <w:r>
              <w:rPr>
                <w:rStyle w:val="IndexLink"/>
                <w:rtl w:val="true"/>
              </w:rPr>
              <w:t xml:space="preserve"> - </w:t>
            </w:r>
            <w:r>
              <w:rPr>
                <w:rStyle w:val="IndexLink"/>
                <w:rtl w:val="true"/>
              </w:rPr>
              <w:t>محمّد</w:t>
            </w:r>
            <w:r>
              <w:rPr>
                <w:rStyle w:val="IndexLink"/>
                <w:rtl w:val="true"/>
              </w:rPr>
              <w:t>:</w:t>
              <w:tab/>
            </w:r>
            <w:r>
              <w:rPr>
                <w:rStyle w:val="IndexLink"/>
              </w:rPr>
              <w:t>275</w:t>
            </w:r>
          </w:hyperlink>
        </w:p>
        <w:p>
          <w:pPr>
            <w:pStyle w:val="Contents5"/>
            <w:tabs>
              <w:tab w:val="clear" w:pos="7892"/>
              <w:tab w:val="right" w:pos="9026" w:leader="dot"/>
            </w:tabs>
            <w:rPr/>
          </w:pPr>
          <w:hyperlink w:anchor="__RefHeading___Toc16173897_1280447820">
            <w:r>
              <w:rPr>
                <w:webHidden/>
                <w:rStyle w:val="IndexLink"/>
              </w:rPr>
              <w:t>5</w:t>
            </w:r>
            <w:r>
              <w:rPr>
                <w:rStyle w:val="IndexLink"/>
                <w:rtl w:val="true"/>
              </w:rPr>
              <w:t xml:space="preserve">- </w:t>
            </w:r>
            <w:r>
              <w:rPr>
                <w:rStyle w:val="IndexLink"/>
                <w:rtl w:val="true"/>
              </w:rPr>
              <w:t>عَبْد الله</w:t>
            </w:r>
            <w:r>
              <w:rPr>
                <w:rStyle w:val="IndexLink"/>
                <w:rtl w:val="true"/>
              </w:rPr>
              <w:t>:</w:t>
              <w:tab/>
            </w:r>
            <w:r>
              <w:rPr>
                <w:rStyle w:val="IndexLink"/>
              </w:rPr>
              <w:t>275</w:t>
            </w:r>
          </w:hyperlink>
        </w:p>
        <w:p>
          <w:pPr>
            <w:pStyle w:val="Contents5"/>
            <w:tabs>
              <w:tab w:val="clear" w:pos="7892"/>
              <w:tab w:val="right" w:pos="9026" w:leader="dot"/>
            </w:tabs>
            <w:rPr/>
          </w:pPr>
          <w:hyperlink w:anchor="__RefHeading___Toc16173899_1280447820">
            <w:r>
              <w:rPr>
                <w:webHidden/>
                <w:rStyle w:val="IndexLink"/>
              </w:rPr>
              <w:t>6</w:t>
            </w:r>
            <w:r>
              <w:rPr>
                <w:rStyle w:val="IndexLink"/>
                <w:rtl w:val="true"/>
              </w:rPr>
              <w:t xml:space="preserve"> - </w:t>
            </w:r>
            <w:r>
              <w:rPr>
                <w:rStyle w:val="IndexLink"/>
                <w:rtl w:val="true"/>
              </w:rPr>
              <w:t>القاسم</w:t>
            </w:r>
            <w:r>
              <w:rPr>
                <w:rStyle w:val="IndexLink"/>
                <w:rtl w:val="true"/>
              </w:rPr>
              <w:t>:</w:t>
              <w:tab/>
            </w:r>
            <w:r>
              <w:rPr>
                <w:rStyle w:val="IndexLink"/>
              </w:rPr>
              <w:t>275</w:t>
            </w:r>
          </w:hyperlink>
        </w:p>
        <w:p>
          <w:pPr>
            <w:pStyle w:val="Contents3"/>
            <w:tabs>
              <w:tab w:val="clear" w:pos="8459"/>
              <w:tab w:val="right" w:pos="9026" w:leader="dot"/>
            </w:tabs>
            <w:rPr/>
          </w:pPr>
          <w:hyperlink w:anchor="__RefHeading___Toc16173901_1280447820">
            <w:r>
              <w:rPr>
                <w:webHidden/>
                <w:rStyle w:val="IndexLink"/>
                <w:rtl w:val="true"/>
              </w:rPr>
              <w:t>الملحق الثالث</w:t>
            </w:r>
            <w:r>
              <w:rPr>
                <w:rStyle w:val="IndexLink"/>
                <w:rtl w:val="true"/>
              </w:rPr>
              <w:tab/>
            </w:r>
            <w:r>
              <w:rPr>
                <w:rStyle w:val="IndexLink"/>
              </w:rPr>
              <w:t>368</w:t>
            </w:r>
          </w:hyperlink>
        </w:p>
        <w:p>
          <w:pPr>
            <w:pStyle w:val="Contents2"/>
            <w:tabs>
              <w:tab w:val="clear" w:pos="8743"/>
              <w:tab w:val="right" w:pos="9026" w:leader="dot"/>
            </w:tabs>
            <w:rPr/>
          </w:pPr>
          <w:hyperlink w:anchor="__RefHeading___Toc16173903_1280447820">
            <w:r>
              <w:rPr>
                <w:webHidden/>
                <w:rStyle w:val="IndexLink"/>
                <w:rtl w:val="true"/>
              </w:rPr>
              <w:t>الفهارس العامّة</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37_215265"/>
      <w:bookmarkStart w:id="1" w:name="pg18937_215265"/>
      <w:bookmarkEnd w:id="1"/>
    </w:p>
    <w:p>
      <w:pPr>
        <w:pStyle w:val="Heading2"/>
        <w:numPr>
          <w:ilvl w:val="1"/>
          <w:numId w:val="1"/>
        </w:numPr>
        <w:rPr/>
      </w:pPr>
      <w:bookmarkStart w:id="2" w:name="pg18937_215265"/>
      <w:bookmarkStart w:id="3" w:name="__RefHeading___Toc1617344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العَبّاس أَبُو الْفَضْلُ ابْنُ اَميرِ المؤْمِنِينَ عَلیهِما السَّلٰام</w:t>
      </w:r>
    </w:p>
    <w:p>
      <w:pPr>
        <w:pStyle w:val="BookText"/>
        <w:rPr/>
      </w:pPr>
      <w:r>
        <w:rPr>
          <w:rFonts w:ascii="Amiri" w:hAnsi="Amiri" w:eastAsia="Amiri" w:cs="Amiri"/>
          <w:color w:val="111111"/>
          <w:sz w:val="28"/>
          <w:sz w:val="28"/>
          <w:szCs w:val="28"/>
          <w:rtl w:val="true"/>
          <w:lang w:bidi="ar-SA"/>
        </w:rPr>
        <w:t>سِمْٰاتُهُ وَسیرَتُهُ</w:t>
      </w:r>
    </w:p>
    <w:p>
      <w:pPr>
        <w:pStyle w:val="BookText"/>
        <w:rPr/>
      </w:pPr>
      <w:r>
        <w:rPr>
          <w:rFonts w:ascii="Amiri" w:hAnsi="Amiri" w:eastAsia="Amiri" w:cs="Amiri"/>
          <w:color w:val="111111"/>
          <w:sz w:val="28"/>
          <w:sz w:val="28"/>
          <w:szCs w:val="28"/>
          <w:rtl w:val="true"/>
          <w:lang w:bidi="ar-SA"/>
        </w:rPr>
        <w:t>ترجمة شارحة اعتمادًا عَلىٰ</w:t>
      </w:r>
    </w:p>
    <w:p>
      <w:pPr>
        <w:pStyle w:val="BookText"/>
        <w:rPr/>
      </w:pPr>
      <w:r>
        <w:rPr>
          <w:rFonts w:ascii="Amiri" w:hAnsi="Amiri" w:eastAsia="Amiri" w:cs="Amiri"/>
          <w:color w:val="111111"/>
          <w:sz w:val="28"/>
          <w:sz w:val="28"/>
          <w:szCs w:val="28"/>
          <w:rtl w:val="true"/>
          <w:lang w:bidi="ar-SA"/>
        </w:rPr>
        <w:t>أقدم المصٰادر الموقوقة وأهمّهٰا</w:t>
      </w:r>
    </w:p>
    <w:p>
      <w:pPr>
        <w:pStyle w:val="BookText"/>
        <w:rPr/>
      </w:pPr>
      <w:r>
        <w:rPr>
          <w:rFonts w:ascii="Amiri" w:hAnsi="Amiri" w:eastAsia="Amiri" w:cs="Amiri"/>
          <w:color w:val="111111"/>
          <w:sz w:val="28"/>
          <w:sz w:val="28"/>
          <w:szCs w:val="28"/>
          <w:rtl w:val="true"/>
          <w:lang w:bidi="ar-SA"/>
        </w:rPr>
        <w:t>بقَلَمْ</w:t>
      </w:r>
    </w:p>
    <w:p>
      <w:pPr>
        <w:pStyle w:val="BookText"/>
        <w:rPr/>
      </w:pPr>
      <w:r>
        <w:rPr>
          <w:rFonts w:ascii="Amiri" w:hAnsi="Amiri" w:eastAsia="Amiri" w:cs="Amiri"/>
          <w:color w:val="111111"/>
          <w:sz w:val="28"/>
          <w:sz w:val="28"/>
          <w:szCs w:val="28"/>
          <w:rtl w:val="true"/>
          <w:lang w:bidi="ar-SA"/>
        </w:rPr>
        <w:t>السّيد محمّد رضٰا الحسيْني الجلٰالي</w:t>
      </w:r>
    </w:p>
    <w:p>
      <w:pPr>
        <w:pStyle w:val="BookText"/>
        <w:rPr/>
      </w:pPr>
      <w:r>
        <w:rPr>
          <w:rFonts w:ascii="Amiri" w:hAnsi="Amiri" w:eastAsia="Amiri" w:cs="Amiri"/>
          <w:color w:val="111111"/>
          <w:sz w:val="28"/>
          <w:sz w:val="28"/>
          <w:szCs w:val="28"/>
          <w:rtl w:val="true"/>
          <w:lang w:bidi="ar-SA"/>
        </w:rPr>
        <w:t>إصدارُ</w:t>
      </w:r>
    </w:p>
    <w:p>
      <w:pPr>
        <w:pStyle w:val="BookText"/>
        <w:rPr/>
      </w:pPr>
      <w:r>
        <w:rPr>
          <w:rFonts w:ascii="Amiri" w:hAnsi="Amiri" w:eastAsia="Amiri" w:cs="Amiri"/>
          <w:color w:val="111111"/>
          <w:sz w:val="28"/>
          <w:sz w:val="28"/>
          <w:szCs w:val="28"/>
          <w:rtl w:val="true"/>
          <w:lang w:bidi="ar-SA"/>
        </w:rPr>
        <w:t>وَحدَةِ التأليفِ وَالدَّراسَٰاتِ</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مَكتَبَةِ العَتَبَةِ العَبّٰاسِيِّةِ المقَدَّسَةِ</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پي سپار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7345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IRNazanin" w:hAnsi="IRNazanin" w:eastAsia="IRNazanin"/>
          <w:color w:val="111111"/>
          <w:sz w:val="28"/>
          <w:sz w:val="28"/>
          <w:szCs w:val="28"/>
          <w:rtl w:val="true"/>
          <w:lang w:bidi="fa-IR"/>
        </w:rPr>
        <w:t>كربلاء المقدسة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322600</w:t>
      </w:r>
      <w:r>
        <w:rPr>
          <w:rFonts w:ascii="IRNazanin" w:hAnsi="IRNazanin" w:eastAsia="IRNazanin"/>
          <w:color w:val="111111"/>
          <w:sz w:val="28"/>
          <w:sz w:val="28"/>
          <w:szCs w:val="28"/>
          <w:rtl w:val="true"/>
          <w:lang w:bidi="fa-IR"/>
        </w:rPr>
        <w:t>،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alderasat@alkafeel.net</w:t>
      </w:r>
    </w:p>
    <w:p>
      <w:pPr>
        <w:pStyle w:val="BookText"/>
        <w:rPr/>
      </w:pPr>
      <w:r>
        <w:rPr>
          <w:rFonts w:ascii="Amiri" w:hAnsi="Amiri" w:eastAsia="Amiri" w:cs="Amiri"/>
          <w:color w:val="111111"/>
          <w:sz w:val="28"/>
          <w:sz w:val="28"/>
          <w:szCs w:val="28"/>
          <w:rtl w:val="true"/>
          <w:lang w:bidi="ar-SA"/>
        </w:rPr>
        <w:t xml:space="preserve">الحسيني الجلالي، محمّد رضا محسن علي،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ابن أمير المؤمنين عليهما السلام سماته وسيرته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السيّد محمّد رضا الحسيني الجلالي؛ تقديم نور الدين الموسوي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ودار مخطوطات العتبة العَبّاسية المقدسة،</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 كشافات ومصادر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واقعة كربلاء،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نور الدين علي مراد،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BP 80.A23 S53 2013</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 أبو الفضل ابن أمير المؤمنين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سماته وسيرته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 المرسلين</w:t>
      </w:r>
    </w:p>
    <w:p>
      <w:pPr>
        <w:pStyle w:val="BookText"/>
        <w:rPr/>
      </w:pPr>
      <w:r>
        <w:rPr>
          <w:rFonts w:ascii="Amiri" w:hAnsi="Amiri" w:eastAsia="Amiri" w:cs="Amiri"/>
          <w:color w:val="111111"/>
          <w:sz w:val="28"/>
          <w:sz w:val="28"/>
          <w:szCs w:val="28"/>
          <w:rtl w:val="true"/>
          <w:lang w:bidi="ar-SA"/>
        </w:rPr>
        <w:t>وعلى الأئمّة من آله المعصومين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أوليائهم أجمعين إلى يوم الدين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37_215269"/>
      <w:bookmarkStart w:id="8" w:name="pg18937_215269"/>
      <w:bookmarkEnd w:id="8"/>
    </w:p>
    <w:p>
      <w:pPr>
        <w:pStyle w:val="Heading2"/>
        <w:numPr>
          <w:ilvl w:val="1"/>
          <w:numId w:val="1"/>
        </w:numPr>
        <w:rPr/>
      </w:pPr>
      <w:bookmarkStart w:id="9" w:name="pg18937_215269"/>
      <w:bookmarkStart w:id="10" w:name="__RefHeading___Toc16173453_1280447820"/>
      <w:bookmarkStart w:id="11" w:name="_Toc3"/>
      <w:bookmarkEnd w:id="9"/>
      <w:bookmarkEnd w:id="10"/>
      <w:r>
        <w:rPr>
          <w:rtl w:val="true"/>
        </w:rPr>
        <w:t>الأِهداء</w:t>
      </w:r>
      <w:bookmarkEnd w:id="11"/>
    </w:p>
    <w:p>
      <w:pPr>
        <w:pStyle w:val="BookText"/>
        <w:rPr/>
      </w:pPr>
      <w:r>
        <w:rPr>
          <w:rFonts w:ascii="Amiri" w:hAnsi="Amiri" w:eastAsia="Amiri" w:cs="Amiri"/>
          <w:color w:val="111111"/>
          <w:sz w:val="28"/>
          <w:sz w:val="28"/>
          <w:szCs w:val="28"/>
          <w:rtl w:val="true"/>
          <w:lang w:bidi="ar-SA"/>
        </w:rPr>
        <w:t>إلى سيّدى الوالد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استظَلَّ بِجِوارِ أبي الفَضْلِ العَبّاسِ عُمراً مَدِيْداً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 جماعةَ المُؤمنينَ في الحَرَمَينِ الشريفين الحُسَينيّ والعَبّاسيّ سنينَ عَدِيدَةً</w:t>
      </w:r>
    </w:p>
    <w:p>
      <w:pPr>
        <w:pStyle w:val="BookText"/>
        <w:rPr/>
      </w:pPr>
      <w:r>
        <w:rPr>
          <w:rFonts w:ascii="Amiri" w:hAnsi="Amiri" w:eastAsia="Amiri" w:cs="Amiri"/>
          <w:color w:val="111111"/>
          <w:sz w:val="28"/>
          <w:sz w:val="28"/>
          <w:szCs w:val="28"/>
          <w:rtl w:val="true"/>
          <w:lang w:bidi="ar-SA"/>
        </w:rPr>
        <w:t>و ظلّ مدرّساً في الحوزةِ العِلميّةِ في كربلاءَ المُقدّسة فترةً طويلةً</w:t>
      </w:r>
    </w:p>
    <w:p>
      <w:pPr>
        <w:pStyle w:val="BookText"/>
        <w:rPr/>
      </w:pPr>
      <w:r>
        <w:rPr>
          <w:rFonts w:ascii="Amiri" w:hAnsi="Amiri" w:eastAsia="Amiri" w:cs="Amiri"/>
          <w:color w:val="111111"/>
          <w:sz w:val="28"/>
          <w:sz w:val="28"/>
          <w:szCs w:val="28"/>
          <w:rtl w:val="true"/>
          <w:lang w:bidi="ar-SA"/>
        </w:rPr>
        <w:t>الفقيه الحُجّة الشهيد السيّد مُحسن الحُسينيّ الجلاليّ الحائريّ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هذا العملَ الّذي هوَ ممّا نَفَثَهُ في رُوْعيَ مِن مَعارِفِهِ و منوِيَّاتِهِ و رَغَبَاتِهِ</w:t>
      </w:r>
    </w:p>
    <w:p>
      <w:pPr>
        <w:pStyle w:val="BookText"/>
        <w:rPr/>
      </w:pPr>
      <w:r>
        <w:rPr>
          <w:rFonts w:ascii="Amiri" w:hAnsi="Amiri" w:eastAsia="Amiri" w:cs="Amiri"/>
          <w:color w:val="111111"/>
          <w:sz w:val="28"/>
          <w:sz w:val="28"/>
          <w:szCs w:val="28"/>
          <w:rtl w:val="true"/>
          <w:lang w:bidi="ar-SA"/>
        </w:rPr>
        <w:t>قدَّسَ اللهُ رُوحهُ و حَشَرَهُ معَ الصَّدِّيقِينَ، آمين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رضا الحسينيّ الجلاليّ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937_215271"/>
      <w:bookmarkStart w:id="13" w:name="pg18937_215271"/>
      <w:bookmarkEnd w:id="13"/>
    </w:p>
    <w:p>
      <w:pPr>
        <w:pStyle w:val="Heading2"/>
        <w:numPr>
          <w:ilvl w:val="1"/>
          <w:numId w:val="1"/>
        </w:numPr>
        <w:rPr/>
      </w:pPr>
      <w:bookmarkStart w:id="14" w:name="pg18937_215271"/>
      <w:bookmarkStart w:id="15" w:name="__RefHeading___Toc16173455_1280447820"/>
      <w:bookmarkStart w:id="16" w:name="_Toc4"/>
      <w:bookmarkEnd w:id="14"/>
      <w:bookmarkEnd w:id="15"/>
      <w:r>
        <w:rPr>
          <w:rtl w:val="true"/>
        </w:rPr>
        <w:t>دليلُ الكتاب</w:t>
      </w:r>
      <w:bookmarkEnd w:id="16"/>
    </w:p>
    <w:p>
      <w:pPr>
        <w:pStyle w:val="BookText"/>
        <w:rPr/>
      </w:pPr>
      <w:r>
        <w:rPr>
          <w:rFonts w:ascii="Amiri" w:hAnsi="Amiri" w:eastAsia="Amiri" w:cs="Amiri"/>
          <w:color w:val="111111"/>
          <w:sz w:val="28"/>
          <w:sz w:val="28"/>
          <w:szCs w:val="28"/>
          <w:rtl w:val="true"/>
          <w:lang w:bidi="ar-SA"/>
        </w:rPr>
        <w:t>كلمة إدارة المكتبة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العَبّاس علیْهِ السّلاٰم وسماتهُ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هويّة العَبّاس وسماته</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العَبّاس علیْهِ السّلاٰم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العَبّاس علیْهِ السّلاٰم الجسديّة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العَبّاس الروحية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علیْهِ السّلاٰم في رحاب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علیْهِ السّلاٰم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العَبّاس علیْهِ السّلاٰم وأرجازه ومقتله ومرقدُهُ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العَبّاس علیْهِ السّلاٰم معجزة الحسين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المأثورة للعبّاس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الملحق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العَبّاس علیْهِ السّلاٰم وأولاده، وذرّيته في كتب النسب، والأعلام منهم عبر 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937_215273"/>
      <w:bookmarkStart w:id="18" w:name="pg18937_215273"/>
      <w:bookmarkEnd w:id="18"/>
    </w:p>
    <w:p>
      <w:pPr>
        <w:pStyle w:val="Heading2"/>
        <w:numPr>
          <w:ilvl w:val="1"/>
          <w:numId w:val="1"/>
        </w:numPr>
        <w:rPr/>
      </w:pPr>
      <w:bookmarkStart w:id="19" w:name="pg18937_215273"/>
      <w:bookmarkStart w:id="20" w:name="__RefHeading___Toc16173457_1280447820"/>
      <w:bookmarkStart w:id="21" w:name="_Toc5"/>
      <w:bookmarkEnd w:id="19"/>
      <w:bookmarkEnd w:id="20"/>
      <w:r>
        <w:rPr>
          <w:rtl w:val="true"/>
        </w:rPr>
        <w:t>كلمة إدارة المكتبة</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رسولهِ الأكرمِ، وعلى آلهِ الطيبينَ الطاهِرينَ،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تَشَرَّفنا بِاستلامِ مَهامّ إدارةِ مكتبةِ العَتَبَةِ العَبّاسِيَّةِ المُشرَّفَةِ؛ تداعَتْ إلى أذْهانِنا مجموعةٌ مِنَ الإنجازاتِ المُنبثقة من رغبةٍ جادّةٍ في النهوضِ بِواقِعِ المكتبةِ ورَفْعِ أركانها بِما يليقُ بِمكانةِ مُشرِّفها عليهِ أفضلُ الصلاةِ والسلامِ، فبعد ما عانتهُ خِلال السَنَواتِ العِجافِ الّتى أثّرتْ بعُمقٍ ملموسٍ على الواقع الثقافيّ في العراق عموماً، وعلى هذا الصَرْحِ المقدّس بخاصّة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وضعنا في اعتبارنا أنّ نقطةَ الانْطلاقِ لا بُدّ أَنْ تَسِيرَ على خُطُواتٍ مرسومةٍ وِفْقَ خُطّةٍ مدروسةٍ تشملُ مَحاوِرَ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المكتبة بحاجةٍ إلى المصادر العامّة الكثيرة والمنوّعة، لِسَدِّ حاجةِ رُوّادِها بِمُختلفِ مشاربِهم ومستوياتهم الثقافيّة والعلميّة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مقامِ بابِ الحوائِجِ أبي الفَضْلِ العَبّاس ابن أَمِيْر الْمُؤْمِنِينَ علیْهِ السّلاٰم، وفي مكتبتهِ العامِرَةِ، والكلُّ ينهلُ من فيضهِ العَذْبِ، ومَعَ ذلكَ فنحنُ لا نملكُ من تُراثه إلّا النَزْرَ الّذي لا يَسُدُّ طَلَبَ مُحبّيهِ، ولا يُروّي ظَمَأَ شَوقِهِم إِلى الوُقُوفِ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فاستعَنّا بِاللهِ تعالى وقَصَدْنا بابَ مَنْ يلوذُ بِبابِهِ السَّائِلُونِ، أَنْ يُوفّقَنَا لِخِدْمَةِ مُحبّيهِ في مَشارِقِ الأرضِ ومَغارِبها، من خلال إخراج دراساتٍ علميّةٍ، بأقلامٍ معاصرةٍ، وعلى منهجِ البُحُوثِ والدِراسات القويمةِ في مجالَي السيرةِ والتراجمِ، ودراسةِ المَصادِرِ التاريخيّة، وبأُسلوبٍ مُواكِبٍ لِمُتطلّباتِ المَرحَلَةِ الراهِنَةِ، فى ما يَخُصُّ سَيِّدَنا العَبّاسَ علیْهِ السّلاٰم لِمَحدوديّة الأعمالِ الجادّةِ لِدراسةِ شَخصيّتهِ وسِماتِهِ وسِيرَتِهِ المُباركةِ، وهُوَ القَمَرُ الزاهِرُ بينَ شُمُوسِ العِتْرَةِ الطَّاهِرَةِ علیهِم السَّلٰامُ والمُتألّق في رِحاب العِصْمَةِ والهُدَىٰ، فَكَانَ لَهُ نَورٌ يَشِعُّ في ظِلِّ الأَوْتَادِ المُطَهِّرةِ،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الإمام أمِير المُؤْمِنِينَ وسيّد الوَصِيِّينَ، وأَخَوَيْهِ الإِمَامَينِ السِبْطَيْنِ الحَسَنِ والحُسَينِ عَلیهِما السَّلٰام فَكانَ من المُحَتَّم أَنْ يُكْتَبَ عن سِماتِهِ وسِيرَتِهِ بِالبحثِ والتنقيبِ والتَحَرّي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استجابَ اللهُ جلّ وعلا سُؤْلَنا بِأَنْ هَيَّأ لِهذِهِ المُهِمَّةِ الشريفةِ أَحَدَ أَبْرَزَ المحققين في مجال التأليفِ والبحثِ السيّدَ الجلاليَّ دامَ عِزُّهُ، المُؤلِّفُ لِهذا الكتاب، فانْبرىٰ لِكِتابَتِهِ مُعْتَمِداً أَوْثَقَ المَصادِرَ وأَقْدَمَهَا، مُستَخدِماً ما عُرِفَ عنه وشَاعَ من غَزَارَةِ فِكْرٍ وَعُمْقِ رُؤْيَةٍ وسَدادَ نَظَرِ، مَعَ بَراعَةِ الأُسْلُوبِ، ومَنْهَجِيَّةِ الطَرْحِ، وقد تَمَّ ما أَنْجَزَهُ بِتَوفيقٍ من اللهِ تعالى وَفَضْلٍ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وَاسِعٌ عَلِيْمٌ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 نُقدّمُ هذا الكتابَ لِعاشقي سيّدِنا أبي الفَضْل العَبّاس علیْهِ السّلاٰم وطالبي المعرفَةِ، نهنِّىءُ السيّدَ المُؤلَّفَ للتوفيق لِهذا العَمَلِ، ونَدْعُو لَهُ بِالمزيدِ من التوفيقِ لِنيلِ شَرَفِ خِدمةِ الحَقِّ وَأَهلهِ مَن الَّذِينَ رَسَمُوا على جبينِ الإِنسانيّة </w:t>
      </w:r>
    </w:p>
    <w:p>
      <w:pPr>
        <w:pStyle w:val="BookText"/>
        <w:rPr/>
      </w:pPr>
      <w:r>
        <w:rPr>
          <w:rFonts w:ascii="Amiri" w:hAnsi="Amiri" w:eastAsia="Amiri" w:cs="Amiri"/>
          <w:color w:val="111111"/>
          <w:sz w:val="28"/>
          <w:sz w:val="28"/>
          <w:szCs w:val="28"/>
          <w:rtl w:val="true"/>
          <w:lang w:bidi="ar-SA"/>
        </w:rPr>
        <w:t>بَصَمَاتِ العِزِّ والفَخارِ، كما قام به لأبي الفَضْل العَبّاس علیْهِ السّلاٰم الّذي طبعَ بِكِلتي يَدَيْهِ بَصْمَةً ظلّتْ شِعاراً لِلوَلاءِ والوَفاءِ والإخلاصِ، لِكَشفِ الحقيقةِ ونَصْرِها، وإِزالَةِ الزَيْفِ والتزويرِ والظُلمِ ودَحْرِها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نأملُ ونرجو من الله تعالى التوفيقَ لِتحقيقه في القريب العاجل، هُو جمع تُراث أبي الفَضْلِ العَبّاس علیْهِ السّلاٰم من الشِعْر والنَثْرِ، على طُولِ القُرُونِ من الأوّل حتّى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تعالى العَفْوَ عن التقصيرِ، والعَوْنَ فِي أَداءِ المُهمّاتِ، والتوفيقَ لِما يُحِبُّ ويَرْضَى،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الدين الموسوى</w:t>
      </w:r>
    </w:p>
    <w:p>
      <w:pPr>
        <w:pStyle w:val="BookText"/>
        <w:rPr/>
      </w:pPr>
      <w:r>
        <w:rPr>
          <w:rFonts w:ascii="Amiri" w:hAnsi="Amiri" w:eastAsia="Amiri" w:cs="Amiri"/>
          <w:color w:val="111111"/>
          <w:sz w:val="28"/>
          <w:sz w:val="28"/>
          <w:szCs w:val="28"/>
          <w:rtl w:val="true"/>
          <w:lang w:bidi="ar-SA"/>
        </w:rPr>
        <w:t>إدارة مكتبة العتبة العَبّاسية المشرّفة</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 </w:t>
      </w:r>
      <w:bookmarkStart w:id="22" w:name="pg18937_215276"/>
    </w:p>
    <w:p>
      <w:pPr>
        <w:pStyle w:val="Heading2"/>
        <w:numPr>
          <w:ilvl w:val="1"/>
          <w:numId w:val="1"/>
        </w:numPr>
        <w:rPr/>
      </w:pPr>
      <w:bookmarkStart w:id="23" w:name="__RefHeading___Toc16173459_1280447820"/>
      <w:bookmarkStart w:id="24" w:name="_Toc6"/>
      <w:bookmarkEnd w:id="22"/>
      <w:bookmarkEnd w:id="23"/>
      <w:r>
        <w:rPr>
          <w:rtl w:val="true"/>
        </w:rPr>
        <w:t>مقدّمة المؤلّف</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كانَ من توفيق الله تباركَ اسمُه أنْ حظيتُ بزيارة العَتَباتِ المُقدّسة العراق، في ثلاثة شُهُورٍ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المُكرّم، وشهر شعبانَ المُعظَّم، وشهر رمضانَ المُبارك،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مكارم تلك السَفرات أنّى فُزْتُ بزيارة مرقد سيّدنا الشهيد العَبّاس أبي الفَضْلِ ابن أمير المؤمنين عَلیهِما السَّلٰام في كربلاء في كربلاء المقدسة، وفى تلك البقعة المُباركة ساقنى الحظُّ إلى لِقاء القائمين على خدمة عتبته المقدّسة، ووقفت عن كَثَبٍ على جُهُودهم الكبيرة في المجالات كاّفةً، وفي المجال الثقافيّ والإعلاميّ خاصّة، فكانتْ أعمالُهم ممّا يفتخرُ به نظير ما يصدر في العتبات المقدّسة الأُخرىٰ، فشكرَ اللهُ سعيَهم وأجزلَ أَجرَهم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اللقاء دٰارَ الحديثُ عن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 سماتُهُ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 وَقْعٌ بين الأوساط العلمّية والتاريخيّة والأدبيّة، منذُ ظُهوره، فتداولَهُ خُطباء المِنْبر الحُسَينيّ دامَ مجدُهُم وعُلاهم، وتقبّلُوهُ بقبولٍ حَسَنٍ، وقرّطوهُ، فأوقعَ في نفسي اعتزازاً، لكونِهِ يَدُلُّ على قبولِهِ عندَ الله جَلَّ وعَزَّ، وما يستتَبعُ من دُعاء القُرّاء لي بالمغفرة والرضوان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تلك الأجواء الْمَلْأىٰ بالقُدسيّة، وفي ظِلال العَتبة العَبّاسيّة المقدّسة وأروقة مرقده الشريف، وصحنه الواسع المُبهج، وفِي جَمْعِ مِنَ الفُضَلاء العاملين في خدمته؛ وَقَعَ في خَلَدي أنْ أكتبَ عن سيدنا أبي الفضل العَبّاس الشهيد علیْهِ السّلاٰم كذلك كتاباً يحوى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سماته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منوال ما كتبتُ عن الإمام الحُسين علیْهِ السّلاٰم سيّد الشهداء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ورجعتُ إلى مقرّ عملي في قُمّ المُقدّسة، وبدأتُ العمل لإنجاز هذا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علیْهِ السّلاٰم سماته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التزمتُ فيه اعتماد أقدم المصادر المختصّة وأوثقها، مقدّماً ما اتّفقت عليه، ثمّ ما اجتمع عليه اثنان على الأقلّ ممّن تأخّر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مُحاولاً استنطاق النُصُوص بما يتوافقُ مع مُعطَيات العقائد الحقّة، والتاريخ المثبَت، ومؤدى اللغة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ومعضّداً لذلك بالقرائن الحاليّة والمقاليّة المنثورة في التُراث الإسلاميّ ممّا تؤطّرُ تلك النصوصَ وتُقارن 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هادفاً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تبقى النُصُوصُ المنقولةُ مُبْهَمةً، أو جامدةً على ظواهرها، أو بعيدةً عن مُقارناتها المُهمَّةِ الّتى تُثيرُ مداليلها وتُضيئ مقاصدها؛ فالغرضُ الأقصىٰ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النُصُوص وتقريب دلالاتها للوصول إلى أهدافها الواقعيّة، الّتي نبتغي تقديمها إلى القُرّاءِ بأبهىٰ شَكلٍ وأيسره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وأرجُو من الله الكريم المَنّان أَنْ يَمُنَّ عَلَيَّ بقبول هذا العمل الّذي لم أقصدْ به سوی وجههِ الكريم، خدمةً لوليهِ الصالح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يُثِيْبَنِي عليهِ يَوْمَ لِقَائِهِ، بوسيلَةِ سَيِّدِيْ وَعَمِّيَّ وَمَوْلايَ أَبِي الفَضْلِ العَبّاسِ علیْهِ السّلاٰم بِالْمَغْفِرَةِ وَالرِّضْوانِ في الآخِرَةِ، والرحمةِ والتوفيقِ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وآمُلُ أَنْ يَقَعَ هذا الكتابُ عندَ القُرّاءِ المَوْقِعَ الَّذِيْ سَبَقَ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 سماتُه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ليكونا خُطَىً من قَدَمِ صدقٍ لِي مَعَهما وأصحابِهما الّذين بَذَلُوا مُهَجَهُم دُونهُما، فأفُوزَ فوزاً عظيماً، وَاللهُ 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p>
    <w:p>
      <w:pPr>
        <w:pStyle w:val="BookText"/>
        <w:rPr/>
      </w:pPr>
      <w:r>
        <w:rPr>
          <w:rFonts w:ascii="Amiri" w:hAnsi="Amiri" w:eastAsia="Amiri" w:cs="Amiri"/>
          <w:color w:val="111111"/>
          <w:sz w:val="28"/>
          <w:sz w:val="28"/>
          <w:szCs w:val="28"/>
          <w:rtl w:val="true"/>
          <w:lang w:bidi="ar-SA"/>
        </w:rPr>
        <w:t>السيّد محمّد رضا الحُسينيّ الجلاليّ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الخير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5" w:name="pg18937_215279"/>
    </w:p>
    <w:p>
      <w:pPr>
        <w:pStyle w:val="Heading2"/>
        <w:numPr>
          <w:ilvl w:val="1"/>
          <w:numId w:val="1"/>
        </w:numPr>
        <w:rPr/>
      </w:pPr>
      <w:bookmarkStart w:id="26" w:name="__RefHeading___Toc16173461_1280447820"/>
      <w:bookmarkStart w:id="27" w:name="_Toc7"/>
      <w:bookmarkEnd w:id="25"/>
      <w:bookmarkEnd w:id="26"/>
      <w:r>
        <w:rPr>
          <w:rtl w:val="true"/>
        </w:rPr>
        <w:t>القسم الأوّل</w:t>
      </w:r>
      <w:bookmarkEnd w:id="27"/>
    </w:p>
    <w:p>
      <w:pPr>
        <w:pStyle w:val="Heading3"/>
        <w:numPr>
          <w:ilvl w:val="2"/>
          <w:numId w:val="1"/>
        </w:numPr>
        <w:rPr/>
      </w:pPr>
      <w:bookmarkStart w:id="28" w:name="__RefHeading___Toc16173463_1280447820"/>
      <w:bookmarkStart w:id="29" w:name="_Toc8"/>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هويّة العَبّاس علیْهِ السّلاٰم وسِماتُه</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العَبّاس علیْهِ السّلاٰم الشخصيّة</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العَبّاس علیْهِ السّلاٰم الجسديّة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العَبّاس علیْهِ السّلاٰم الروحية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8937_215281"/>
      <w:bookmarkStart w:id="31" w:name="pg18937_215281"/>
      <w:bookmarkEnd w:id="31"/>
    </w:p>
    <w:p>
      <w:pPr>
        <w:pStyle w:val="Heading3"/>
        <w:numPr>
          <w:ilvl w:val="2"/>
          <w:numId w:val="1"/>
        </w:numPr>
        <w:rPr/>
      </w:pPr>
      <w:bookmarkStart w:id="32" w:name="pg18937_215281"/>
      <w:bookmarkStart w:id="33" w:name="__RefHeading___Toc16173465_1280447820"/>
      <w:bookmarkStart w:id="34" w:name="_Toc9"/>
      <w:bookmarkEnd w:id="32"/>
      <w:bookmarkEnd w:id="33"/>
      <w:r>
        <w:rPr>
          <w:rtl w:val="true"/>
        </w:rPr>
        <w:t>البابُ الأوّل</w:t>
      </w:r>
      <w:bookmarkEnd w:id="34"/>
    </w:p>
    <w:p>
      <w:pPr>
        <w:pStyle w:val="Heading4"/>
        <w:numPr>
          <w:ilvl w:val="3"/>
          <w:numId w:val="1"/>
        </w:numPr>
        <w:rPr/>
      </w:pPr>
      <w:bookmarkStart w:id="35" w:name="__RefHeading___Toc16173467_1280447820"/>
      <w:bookmarkStart w:id="36" w:name="_Toc10"/>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هويّةُ العَبّاس علیْهِ السّلاٰم الشَّخْصِيَّةُ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آباؤُهُ وأَعْمَامُهُ</w:t>
      </w:r>
    </w:p>
    <w:p>
      <w:pPr>
        <w:pStyle w:val="BookText"/>
        <w:rPr/>
      </w:pPr>
      <w:r>
        <w:rPr>
          <w:rFonts w:ascii="Amiri" w:hAnsi="Amiri" w:eastAsia="Amiri" w:cs="Amiri"/>
          <w:color w:val="111111"/>
          <w:sz w:val="28"/>
          <w:sz w:val="28"/>
          <w:szCs w:val="28"/>
          <w:rtl w:val="true"/>
          <w:lang w:bidi="ar-SA"/>
        </w:rPr>
        <w:t>أُمَّهَاتُهُ وأَّخْوالُهُ</w:t>
      </w:r>
    </w:p>
    <w:p>
      <w:pPr>
        <w:pStyle w:val="BookText"/>
        <w:rPr/>
      </w:pPr>
      <w:r>
        <w:rPr>
          <w:rFonts w:ascii="Amiri" w:hAnsi="Amiri" w:eastAsia="Amiri" w:cs="Amiri"/>
          <w:color w:val="111111"/>
          <w:sz w:val="28"/>
          <w:sz w:val="28"/>
          <w:szCs w:val="28"/>
          <w:rtl w:val="true"/>
          <w:lang w:bidi="ar-SA"/>
        </w:rPr>
        <w:t>اسمُهُ وأَلْقَابُهُ وكُناهُ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إِخْوَتُهُ وأَخَواتُهُ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8937_215283"/>
      <w:bookmarkStart w:id="38" w:name="pg18937_215283"/>
      <w:bookmarkEnd w:id="38"/>
    </w:p>
    <w:p>
      <w:pPr>
        <w:pStyle w:val="Heading4"/>
        <w:numPr>
          <w:ilvl w:val="3"/>
          <w:numId w:val="1"/>
        </w:numPr>
        <w:rPr/>
      </w:pPr>
      <w:bookmarkStart w:id="39" w:name="pg18937_215283"/>
      <w:bookmarkStart w:id="40" w:name="__RefHeading___Toc16173469_1280447820"/>
      <w:bookmarkStart w:id="41" w:name="_Toc11"/>
      <w:bookmarkEnd w:id="39"/>
      <w:bookmarkEnd w:id="40"/>
      <w:r>
        <w:rPr>
          <w:rtl w:val="true"/>
        </w:rPr>
        <w:t>آباؤُهُ الكِرامُ وأَعْمَامُهُ العِظامُ</w:t>
      </w:r>
      <w:bookmarkEnd w:id="41"/>
    </w:p>
    <w:p>
      <w:pPr>
        <w:pStyle w:val="Heading5"/>
        <w:numPr>
          <w:ilvl w:val="4"/>
          <w:numId w:val="1"/>
        </w:numPr>
        <w:rPr/>
      </w:pPr>
      <w:bookmarkStart w:id="42" w:name="__RefHeading___Toc16173471_1280447820"/>
      <w:bookmarkStart w:id="43" w:name="_Toc12"/>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ولد العَبّاس علیْهِ السّلاٰم في كنف والدين، فاحتوشه آباء وأُمّهاتٌ هم القمّة في</w:t>
      </w:r>
    </w:p>
    <w:p>
      <w:pPr>
        <w:pStyle w:val="BookText"/>
        <w:rPr/>
      </w:pPr>
      <w:r>
        <w:rPr>
          <w:rFonts w:ascii="IRNazanin" w:hAnsi="IRNazanin" w:eastAsia="IRNazanin"/>
          <w:color w:val="111111"/>
          <w:sz w:val="28"/>
          <w:sz w:val="28"/>
          <w:szCs w:val="28"/>
          <w:rtl w:val="true"/>
          <w:lang w:bidi="fa-IR"/>
        </w:rPr>
        <w:t>الشرف والمجد</w:t>
      </w:r>
    </w:p>
    <w:p>
      <w:pPr>
        <w:pStyle w:val="BookText"/>
        <w:rPr/>
      </w:pPr>
      <w:r>
        <w:rPr>
          <w:rFonts w:ascii="Amiri" w:hAnsi="Amiri" w:eastAsia="Amiri" w:cs="Amiri"/>
          <w:color w:val="111111"/>
          <w:sz w:val="28"/>
          <w:sz w:val="28"/>
          <w:szCs w:val="28"/>
          <w:rtl w:val="true"/>
          <w:lang w:bidi="ar-SA"/>
        </w:rPr>
        <w:t xml:space="preserve">أَتاهُ المجدُ مِنْ هَنّا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بِمُعْتَلِجِ السُّيُوْلِ </w:t>
      </w:r>
      <w:r>
        <w:rPr>
          <w:rStyle w:val="FootnoteAnchor"/>
          <w:rtl w:val="true"/>
        </w:rPr>
        <w:footnoteReference w:id="2"/>
      </w:r>
    </w:p>
    <w:p>
      <w:pPr>
        <w:pStyle w:val="Heading5"/>
        <w:numPr>
          <w:ilvl w:val="4"/>
          <w:numId w:val="1"/>
        </w:numPr>
        <w:rPr/>
      </w:pPr>
      <w:bookmarkStart w:id="44" w:name="__RefHeading___Toc16173473_1280447820"/>
      <w:bookmarkStart w:id="45" w:name="_Toc13"/>
      <w:bookmarkEnd w:id="44"/>
      <w:r>
        <w:rPr>
          <w:rtl w:val="true"/>
        </w:rPr>
        <w:t>فوالدُهُ</w:t>
      </w:r>
      <w:r>
        <w:rPr>
          <w:rtl w:val="true"/>
        </w:rPr>
        <w:t>:</w:t>
      </w:r>
      <w:bookmarkEnd w:id="45"/>
    </w:p>
    <w:p>
      <w:pPr>
        <w:pStyle w:val="BookText"/>
        <w:rPr/>
      </w:pPr>
      <w:r>
        <w:rPr>
          <w:rFonts w:ascii="Amiri" w:hAnsi="Amiri" w:eastAsia="Amiri" w:cs="Amiri"/>
          <w:color w:val="111111"/>
          <w:sz w:val="28"/>
          <w:sz w:val="28"/>
          <w:szCs w:val="28"/>
          <w:rtl w:val="true"/>
          <w:lang w:bidi="ar-SA"/>
        </w:rPr>
        <w:t>الإمامُ أَمِيرُ المُؤْمِنِيْنَ علىٌّ المُرتضىٰ، ابن عمّ الرسول صَلَّی اللهُ عَلَیْهِ وٰآله وصهرُهُ زوجُ الزهراء فاطمة البتول عَلیهَا السَّلٰام وأبو السبطين الحسن والحسين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فضائلُهُ وفواضلُهُ كثيرةٌ سائرةٌ معروفةٌ مرفوعةٌ، كالشمس في رائعة النهار، وقد ملأت الدُنيا وخلدتْ، لأنّها من الوحي صدرتْ، وفي آيات القرآن الكريم وردتْ، وعلى لسان النَبِيّ الأكرم صَلَّی اللهُ عَلَیْهِ وٰآله رويتْ</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6173475_1280447820"/>
      <w:bookmarkStart w:id="47" w:name="_Toc14"/>
      <w:bookmarkEnd w:id="46"/>
      <w:r>
        <w:rPr>
          <w:rtl w:val="true"/>
        </w:rPr>
        <w:t>وها هي سلسلةُ نَسَبِهِ الشريف</w:t>
      </w:r>
      <w:r>
        <w:rPr>
          <w:rtl w:val="true"/>
        </w:rPr>
        <w:t>:</w:t>
      </w:r>
      <w:bookmarkEnd w:id="47"/>
    </w:p>
    <w:p>
      <w:pPr>
        <w:pStyle w:val="Heading6"/>
        <w:numPr>
          <w:ilvl w:val="5"/>
          <w:numId w:val="1"/>
        </w:numPr>
        <w:rPr/>
      </w:pPr>
      <w:bookmarkStart w:id="48" w:name="__RefHeading___Toc16173477_1280447820"/>
      <w:bookmarkStart w:id="49" w:name="_Toc15"/>
      <w:bookmarkEnd w:id="48"/>
      <w:r>
        <w:rPr>
          <w:rtl w:val="true"/>
        </w:rPr>
        <w:t>فهو العَبّاسُ</w:t>
      </w:r>
      <w:r>
        <w:rPr>
          <w:rtl w:val="true"/>
        </w:rPr>
        <w:t>:</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علىٍّ أَمِيْرِ المُؤْمِنِيْنَ، أبى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الكعبة المعظّمة، وربيب </w:t>
      </w:r>
      <w:bookmarkStart w:id="50" w:name="pg18937_215284"/>
    </w:p>
    <w:p>
      <w:pPr>
        <w:pStyle w:val="BookText"/>
        <w:rPr/>
      </w:pPr>
      <w:bookmarkEnd w:id="50"/>
      <w:r>
        <w:rPr>
          <w:rFonts w:ascii="Amiri" w:hAnsi="Amiri" w:eastAsia="Amiri" w:cs="Amiri"/>
          <w:color w:val="111111"/>
          <w:sz w:val="28"/>
          <w:sz w:val="28"/>
          <w:szCs w:val="28"/>
          <w:rtl w:val="true"/>
          <w:lang w:bidi="ar-SA"/>
        </w:rPr>
        <w:t>الرسول، وأوّل من آمن به، وصهره، ووصيّه، وشهيد الصلاة في محراب مسجد الكوفة</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16173479_1280447820"/>
      <w:bookmarkStart w:id="52" w:name="_Toc16"/>
      <w:bookmarkEnd w:id="51"/>
      <w:r>
        <w:rPr>
          <w:rtl w:val="true"/>
        </w:rPr>
        <w:t>ابن أبي طالب</w:t>
      </w:r>
      <w:r>
        <w:rPr>
          <w:rtl w:val="true"/>
        </w:rPr>
        <w:t>:</w:t>
      </w:r>
      <w:bookmarkEnd w:id="52"/>
    </w:p>
    <w:p>
      <w:pPr>
        <w:pStyle w:val="BookText"/>
        <w:rPr/>
      </w:pPr>
      <w:r>
        <w:rPr>
          <w:rFonts w:ascii="Amiri" w:hAnsi="Amiri" w:eastAsia="Amiri" w:cs="Amiri"/>
          <w:color w:val="111111"/>
          <w:sz w:val="28"/>
          <w:sz w:val="28"/>
          <w:szCs w:val="28"/>
          <w:rtl w:val="true"/>
          <w:lang w:bidi="ar-SA"/>
        </w:rPr>
        <w:t>شيخ البطحاء، وسيّد بني هاشم، ومؤمن قريش، وعَمُّ الرسول وناصره وكافله، فقال فيه لمّا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ياعمّ، ربّيت صغيراً، وكَفَلْتَ يتيماً ونصرتَ كبيراً، فجزاك الله عنّى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بين يدي سريره، وجعل يعرضه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 وجُزيت خيراً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أعلن أبو طالب إيمانَهُ، وكشف عن معرفته بالحقّ، في وصيّته وهو مُحْتَضَرٌ، وهذا نصُّها منقولاً من خطّ ابن الشِحْنَة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الوفاةُ أبا طالبٍ عمّ النَبِيّ، جمع إليه وجوه قريشٍ وأوصاهم،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أنتم صفوةُ الله من خلقه، وقلبُ العرب، وفيكم السيّدُ المُطاعُ، وفيكم المُقْدِمُ الشُّجَاعُ، الواسعُ الباع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لم تتركوا للعرب في المآثر نَصيباً إلّا أحرزتموهُ، ولا شَرَفاً إلّا أدركتموهُ، فلكم بذلك على الناس الفضيلة، ولهم إليكم الوسيلة، والناسُ لكم حربٌ، وعلى حربكم ألْبٌ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أُوصيكم بتعظيم هذه البِنْية، فإنَّ فيها مرضاةً للربّ، وقواماً للمعاش، ونبأة للوطأة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صِلُوا أرحامَكم ولا تقطعوها؛ فإنَّ في صلة الرحم مَنْسَأَةَ الأَجَلِ، وزيادة للعُمُرِ، واتركوا البَغْيَ والعُقُوقَ، ففيها هَلكَت القُرُون قبلكم، وأعْطُوا السائِلَ، وأجيبوا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فيهما شرف الحياة والممات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بالصدق في الحديث، وأَداء الأمانة؛ فإنَّ فيهما مَحَبَّةً للخاصّةِ و مكرمةً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أُوصيكم بمُحمَّدٍ خيراً، فإنّهُ الأمينُ في قريشٍ، والصدّيقُ في العرب، وهو بكلّ ما أُوصيكم به، وقد جاءَ بأمرٍ قَبِلَهُ الجنانُ وأنكرهُ اللسانُ مخافةَ الشنآن، وأيمُ اللهِ، لكأَنّي أنظرُ إلى صعاليك العرب وأهل الوَبَر والأطراف، والمستضعفين من الناس قد أجابوا دَعْوَتَهُ، وصدّقوا كلمتهُ، وعظّموا أمرُه، فخاض بهم غَمَراتِ الموت، فصارت رؤساءُ قريش وصناديدها أَذْناباً، ودُوْرُها خراباً، وضعفاؤها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وأعظمُهم عليه أحوجَهم إليه، وأنفرُهم منه أحضاهم عنده، قد مَحَضَتْهُ العرب ودادها، وأصْفَت لهُ فؤادها، وأَعْطتْ له قِيادَها،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كونوا له ولاةً، والحزبهِ حماةً، والله لا يسلك أحدُكم سبيلَهُ إِلَّا رَشَدَ، ولا يأخذُ أَحَدٌ بهدْيهِ إلّا سَعَدَ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لنفسي مدّةٌ ولأجلي تأخيرٌ، لكفَفْتُ عنهُ الهزاهِزَ، ولدفَعْتُ عنه الدواهِيَ</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الوصيّة الدلالة الوافية على ما لأبي طالب من مقام رفيع في الإيمان والحكمة والمعرفة والنصيحة لأُمّته، بما يرفعه إلى مقام الحكماء الإلهيين، فكلامه مستلهم من وصايا الأنبياء والأوصياء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الناسبُ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شَرَفه وتقدُّمه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المناقب، غزير الفضل، ومن أعظم مناقبه كفالته لرسول الله صَلَّی اللهُ عَلَیْهِ وٰآله وقيامه دونه، ومنعه إيّاه من كفّار قريشٍ حتّى حصروه في الشعب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مناقِبهِ أنّه استسقىٰ بعد وفاة أبيه عَبْدالمطّلب؛ فسُقِيَ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كافل رسول الله وحاميه من قريش وناصره، والرفيق به والشفيق عليه، ووصيّ عَبْد المطّلب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سيّد بني هاشم في زمانه، ولم يكن أحد في قريش يسود في الجاهلية بغير مالٍ إلّا أبو طالب وعتبة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طالب أوّلُ من سَنَّ القُسامة فى الجاهلية، ثمّ أثبتتها السنّة في الإسلام، وكانت السقّايةُ في الجاهلية بيد أبي طالب، ثمّ سلّمها إلى أخيه العَبّاس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عَبْدالمطّلب بعد هاشم يلي الرفادة، فلمّا تُوُفِّيَ قام بذلك أبو طالب في كلّ موسم حتّى جاء الإسلامُ وهو على ذلك </w:t>
      </w:r>
      <w:bookmarkStart w:id="53" w:name="pg18937_215287"/>
    </w:p>
    <w:p>
      <w:pPr>
        <w:pStyle w:val="BookText"/>
        <w:rPr/>
      </w:pPr>
      <w:bookmarkEnd w:id="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طعام الموسم يُطعمونه أيّام الحجّ بمكّة وبمِنىٰ حتّى تنقضي أيام الموسم </w:t>
      </w:r>
      <w:r>
        <w:rPr>
          <w:rStyle w:val="FootnoteAnchor"/>
          <w:rtl w:val="true"/>
        </w:rPr>
        <w:footnoteReference w:id="7"/>
      </w:r>
      <w:r>
        <w:rPr>
          <w:rFonts w:ascii="Amiri" w:hAnsi="Amiri" w:eastAsia="Amiri" w:cs="Amiri"/>
          <w:color w:val="111111"/>
          <w:sz w:val="28"/>
          <w:sz w:val="28"/>
          <w:szCs w:val="28"/>
          <w:rtl w:val="true"/>
          <w:lang w:bidi="ar-SA"/>
        </w:rPr>
        <w:t xml:space="preserve">وعدّه ابن حبيب من حُكّام قريش </w:t>
      </w:r>
      <w:r>
        <w:rPr>
          <w:rStyle w:val="FootnoteAnchor"/>
          <w:rtl w:val="true"/>
        </w:rPr>
        <w:footnoteReference w:id="8"/>
      </w:r>
      <w:r>
        <w:rPr>
          <w:rFonts w:ascii="IRNazanin" w:hAnsi="IRNazanin" w:eastAsia="IRNazanin"/>
          <w:color w:val="111111"/>
          <w:sz w:val="28"/>
          <w:sz w:val="28"/>
          <w:szCs w:val="28"/>
          <w:rtl w:val="true"/>
          <w:lang w:bidi="fa-IR"/>
        </w:rPr>
        <w:t xml:space="preserve">ومن أشرافهم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 w:name="__RefHeading___Toc16173481_1280447820"/>
      <w:bookmarkStart w:id="55" w:name="_Toc17"/>
      <w:bookmarkEnd w:id="54"/>
      <w:r>
        <w:rPr>
          <w:rtl w:val="true"/>
        </w:rPr>
        <w:t>ابن عَبْد المُطَّلب</w:t>
      </w:r>
      <w:r>
        <w:rPr>
          <w:rtl w:val="true"/>
        </w:rPr>
        <w:t>:</w:t>
      </w:r>
      <w:bookmarkEnd w:id="55"/>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سيّد الوادي غير مدافع، أجمل الناس جمالاً، وأظهرهم جوداً وأكملهم كمالاً، وهو صاحب الفيل، والطير الأبابيل، صاحب زمزم وساقي الحجيج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 بسقاية الحاج، وزاد أن 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عليها حوضاً،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مأْثَرَتُنا </w:t>
      </w:r>
      <w:r>
        <w:rPr>
          <w:rStyle w:val="FootnoteAnchor"/>
          <w:rtl w:val="true"/>
        </w:rPr>
        <w:footnoteReference w:id="11"/>
      </w:r>
      <w:r>
        <w:rPr>
          <w:rFonts w:ascii="Amiri" w:hAnsi="Amiri" w:eastAsia="Amiri" w:cs="Amiri"/>
          <w:color w:val="111111"/>
          <w:sz w:val="28"/>
          <w:sz w:val="28"/>
          <w:szCs w:val="28"/>
          <w:rtl w:val="true"/>
          <w:lang w:bidi="ar-SA"/>
        </w:rPr>
        <w:t>وعِزُّنا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وفي بيته وآبائه يقول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شيبة الحمد الكريمِ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يُضيئُ ظلامَ الليل كالقَمَرِ البدرِ</w:t>
      </w:r>
    </w:p>
    <w:p>
      <w:pPr>
        <w:pStyle w:val="BookText"/>
        <w:rPr/>
      </w:pPr>
      <w:r>
        <w:rPr>
          <w:rFonts w:ascii="Amiri" w:hAnsi="Amiri" w:eastAsia="Amiri" w:cs="Amiri"/>
          <w:color w:val="111111"/>
          <w:sz w:val="28"/>
          <w:sz w:val="28"/>
          <w:szCs w:val="28"/>
          <w:rtl w:val="true"/>
          <w:lang w:bidi="ar-SA"/>
        </w:rPr>
        <w:t xml:space="preserve">لساقي الحجيج ثمّ للشيخ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مَنافٍ ذلك السيّدِ الغمرِ</w:t>
      </w:r>
    </w:p>
    <w:p>
      <w:pPr>
        <w:pStyle w:val="BookText"/>
        <w:rPr/>
      </w:pPr>
      <w:r>
        <w:rPr>
          <w:rFonts w:ascii="Amiri" w:hAnsi="Amiri" w:eastAsia="Amiri" w:cs="Amiri"/>
          <w:color w:val="111111"/>
          <w:sz w:val="28"/>
          <w:sz w:val="28"/>
          <w:szCs w:val="28"/>
          <w:rtl w:val="true"/>
          <w:lang w:bidi="ar-SA"/>
        </w:rPr>
        <w:t xml:space="preserve">أبوهم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اللهُ القبائل من فهرِ </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 أبوكم كان يُدْعىٰ مجمّعاً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للسهيليّ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شيبةُ الحمد، أبو الحارث، والملقّب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الفياض</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الماورديّ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السقّايةُ، والرفادة، والرئاسةُ، إلى عَبْد المطّلب، وحَفَرَ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قويَ واشتدّ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وأخرجَ ما كان ألقاهُ فيها عامرُ بن الحارث الجُرْهميّ من غزالَي الكعبة وحَجَر الركن، فضرب الغزالينِ صفائحَ ذَهَبٍ على الكعبة، ووضع الحَجَرَ على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السقّاية، والرفادة، وشَرُفَ في قومه، وعظم شأنُه، ثمّ إنّه حَفَرَ زمزم وهي بئر إسماعيل بن إبراهيم علیْهِ السّلاٰم،الّتي أسقاه الله تعالى منها، فدفنتها جرهم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تَحنَّتَ بحِرَاء، فكان إذا دخل شهرُ رمضان صعد حِرَاء، وأطعم المساكينَ جميع الشهر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عَبْد المُطَّلب سيّداً عظيم القدر، مطاع الأمر، نجيب النسل، حتّى مرّ به أعرابيٌّ وهو جالسٌ في الحِجْرِ، وحوله بنوهُ كالأُسُدِ،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إِنْشَاءَ دولةٍ، خلقَ لها أمثال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الله لهم بالنُّبُوَّة دَولةً خلّدَ بها ذكرهم، ورفع بها قدرهم، حتّى سادوا الأنام، وصاروا الأعلام، وصار كُلُّ من قَرُب إلى </w:t>
      </w:r>
      <w:bookmarkStart w:id="56" w:name="pg18937_215289"/>
    </w:p>
    <w:p>
      <w:pPr>
        <w:pStyle w:val="BookText"/>
        <w:rPr/>
      </w:pPr>
      <w:bookmarkEnd w:id="56"/>
      <w:r>
        <w:rPr>
          <w:rFonts w:ascii="Amiri" w:hAnsi="Amiri" w:eastAsia="Amiri" w:cs="Amiri"/>
          <w:color w:val="111111"/>
          <w:sz w:val="28"/>
          <w:sz w:val="28"/>
          <w:szCs w:val="28"/>
          <w:rtl w:val="true"/>
          <w:lang w:bidi="ar-SA"/>
        </w:rPr>
        <w:t xml:space="preserve">رسول الله صَلَّی اللهُ عَلَیْهِ وٰآله أعظمُ رئاسةً وتنوّهاً، وأكثر فضلاً وتألّهاً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نَفَسَ آلُ حربٍ هذا المقامَ لآلِ هاشمٍ وأورثوا حقدَهم في أذيالهم، حتّى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شمسٍ قد أضرمت لبني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ناراً يشيبُ منها الوليدُ</w:t>
      </w:r>
    </w:p>
    <w:p>
      <w:pPr>
        <w:pStyle w:val="BookText"/>
        <w:rPr/>
      </w:pPr>
      <w:r>
        <w:rPr>
          <w:rFonts w:ascii="Amiri" w:hAnsi="Amiri" w:eastAsia="Amiri" w:cs="Amiri"/>
          <w:color w:val="111111"/>
          <w:sz w:val="28"/>
          <w:sz w:val="28"/>
          <w:szCs w:val="28"/>
          <w:rtl w:val="true"/>
          <w:lang w:bidi="ar-SA"/>
        </w:rPr>
        <w:t xml:space="preserve">فابنُ حربٍ للمصطفىٰ وابن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وللحسينِ يزيدُ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ولمّا تنافَرَ عَبْد المطّلب، وحربٌ بن أُميّة، قال الحَكَمُ بينَهما وهو نُفيل ابن عَبْد العُزّىٰ مُخاطباً 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أَتُنافِرُ رجلاً هو أطولُ منك قامةً، وأعظمُ منك هامَةٌ، وأوسمُ منك وِسامةً، وأقلّ منك لأمةً، وأكثرُ منك ولداً، وأجزلُ منك 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وأطولُ منك مِذْوَداً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فنفره عليه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انتكاث الزمان أنْ جعلناك حَكَماً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16173483_1280447820"/>
      <w:bookmarkStart w:id="58" w:name="_Toc18"/>
      <w:bookmarkEnd w:id="57"/>
      <w:r>
        <w:rPr>
          <w:rtl w:val="true"/>
        </w:rPr>
        <w:t>وهو ابن هاشم</w:t>
      </w:r>
      <w:r>
        <w:rPr>
          <w:rtl w:val="true"/>
        </w:rPr>
        <w:t>:</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هَشَمَ الثريدَ لقومه في وقت شدِّة الَمحْلِ، فلقّب هاشِماً، وكنيتُهُ أبو نَضْلة، ويُدعىٰ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القمر الساري المُنير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ومُطعمهم في الأزل من قمع الجزرِ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لهاشم والمطّلب البدران، لجمالهما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يحمل الماء إلى منىٰ لسقاية الحاجّ وكان بعد أبيه عَبْد مناف على السقّاية والرفادة، فكان يعمل الطعام للحجّاج </w:t>
      </w:r>
      <w:r>
        <w:rPr>
          <w:rStyle w:val="FootnoteAnchor"/>
          <w:rtl w:val="true"/>
        </w:rPr>
        <w:footnoteReference w:id="22"/>
      </w:r>
      <w:r>
        <w:rPr>
          <w:rFonts w:ascii="Amiri" w:hAnsi="Amiri" w:eastAsia="Amiri" w:cs="Amiri"/>
          <w:color w:val="111111"/>
          <w:sz w:val="28"/>
          <w:sz w:val="28"/>
          <w:szCs w:val="28"/>
          <w:rtl w:val="true"/>
          <w:lang w:bidi="ar-SA"/>
        </w:rPr>
        <w:t xml:space="preserve">وحفر بئراً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النيرد</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هاشم الرِفادَةَ والسِقايَةَ، واستقرّتْ له الرِئاسَةُ، وصارتْ له قريش تابعَةً تَنقادُ لأوامرهِ، وتعملُ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وتنافَرت قريشٌ وخُزاعة إليه، فخطَبَهم بِما أذعَنَ له الفريقان بالطاعة، فقال في خطبته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نحن آلُ إبراهيم وذرّيةُ إسماعيل وبنو النضر بن كنانة، وبنو قصيّ بن كلاب، وأرباب مكّة، وسُكّان الحرم، لَنا ذِرْوَةُ الحَسَبِ، وَمَعْدِنُ المجد، ولكلّ في كلِّ خلف يجب عليه نصرته، وإجابة دعوته، إلّا ما دعا إلى عقوق عشيرةٍ أو قطع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قُصَيٍّ، أنتم كغُصْنَيْ شجرةٍ أيّهما كُسِرَ أو حشَ صاحبَه، والسيفُ لا يُصانُ إِلَّا بَعغمدِه، </w:t>
      </w:r>
    </w:p>
    <w:p>
      <w:pPr>
        <w:pStyle w:val="BookText"/>
        <w:rPr/>
      </w:pPr>
      <w:r>
        <w:rPr>
          <w:rFonts w:ascii="Amiri" w:hAnsi="Amiri" w:eastAsia="Amiri" w:cs="Amiri"/>
          <w:color w:val="111111"/>
          <w:sz w:val="28"/>
          <w:sz w:val="28"/>
          <w:szCs w:val="28"/>
          <w:rtl w:val="true"/>
          <w:lang w:bidi="ar-SA"/>
        </w:rPr>
        <w:t>ورامي العشيرة يُصيبهُ سهمُه، ومَنْ أمحكهُ اللجاج أخرجه إلى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الحِلْمُ شَرفٌ، والصَبْرُ ظَفَرٌ، والمعروف كنزٌ، والجودُ سؤْددٌ، والجهلُ سَفَهٌ والأيَّامُ دَوَلٌ، والدهرُ غِيَرٌ، والمرءُ منسوبٌ إلى فعله، ومأخوذٌ بعمله، فاصطنعوا المعروف تكسبوا الحمدَ، ودعوا الفضول تجانبكم السفهاءُ، وأكرموا الجليس يعمرُ ناديكم، وحاموا عن الخليط يرغب في جواركم، وأنصفوا من أنفسكم يوثق بكم، وعليكم بمكارم الأخلاق فإنّها رفعةٌ، وإيّاكم والأخلاق الدنيئة فإنّها تضعُ الشرفَ وتهدمُ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نهنهة الجاهلِ أهونُ من جريرته، ورأسُ العشيرة يحملُ أثقالها، ومقام الحليم عظةٌ لمن 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بك، يا أبا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إلى ما أمر به من شريف الأخلاق، ونهى عنه من مساوئ الأفعال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صدرَ إِلّا عن غزارة فضلٍ وجلالة قدر وعُلُوّ همّة، وما ذاك إلّا لاصطفاءٍ يُراد، وذكرٍ يُشاد، لأنّ توالي ذلك في الآباء يوجبُ تناهيه في الأبناءِ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9" w:name="pg18937_215292"/>
    </w:p>
    <w:p>
      <w:pPr>
        <w:pStyle w:val="Heading6"/>
        <w:numPr>
          <w:ilvl w:val="5"/>
          <w:numId w:val="1"/>
        </w:numPr>
        <w:rPr/>
      </w:pPr>
      <w:bookmarkStart w:id="60" w:name="__RefHeading___Toc16173485_1280447820"/>
      <w:bookmarkStart w:id="61" w:name="_Toc19"/>
      <w:bookmarkEnd w:id="59"/>
      <w:bookmarkEnd w:id="60"/>
      <w:r>
        <w:rPr>
          <w:rtl w:val="true"/>
        </w:rPr>
        <w:t>وهو ابن عَبْد مَناف</w:t>
      </w:r>
      <w:r>
        <w:rPr>
          <w:rtl w:val="true"/>
        </w:rPr>
        <w:t>:</w:t>
      </w:r>
      <w:bookmarkEnd w:id="61"/>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 </w:t>
      </w:r>
      <w:r>
        <w:rPr>
          <w:rStyle w:val="FootnoteAnchor"/>
          <w:rtl w:val="true"/>
        </w:rPr>
        <w:footnoteReference w:id="25"/>
      </w:r>
      <w:r>
        <w:rPr>
          <w:rFonts w:ascii="Amiri" w:hAnsi="Amiri" w:eastAsia="Amiri" w:cs="Amiri"/>
          <w:color w:val="111111"/>
          <w:sz w:val="28"/>
          <w:sz w:val="28"/>
          <w:szCs w:val="28"/>
          <w:rtl w:val="true"/>
          <w:lang w:bidi="ar-SA"/>
        </w:rPr>
        <w:t xml:space="preserve">،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لشرفه، وسؤدده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الشوكةُ في قريش، ويُدْعىٰ فخر البطحاء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 رئاسةُ قريشٍ بعد قُصيّ أبيه، إلى عَبْد مناف ابنه، فجدّ، وزاد، وساد،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واستحكمت رئاستهُ بعد أبيه لِجُوده وسياسته، وكان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يد عَبْد مَناف لِواءُ نِزار، وقوس إسماعيل، وكان فيه نُورُ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كِتابٌ في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المُغيرة بن قُصَيَّ أُوصِي قُريشاً بتقوى اللهِ جَلَّ وَعَلا وَصِلَةِ الرَّحِمِ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تزلْ السقّايةُ والرِّفادَةُ والقِيادَةُ لِعَبْد مَناف يقومُ بها حتَّى تُوُفّيَ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16173487_1280447820"/>
      <w:bookmarkStart w:id="63" w:name="_Toc20"/>
      <w:bookmarkEnd w:id="62"/>
      <w:r>
        <w:rPr>
          <w:rtl w:val="true"/>
        </w:rPr>
        <w:t>وهو ابن قُصَيّ</w:t>
      </w:r>
      <w:r>
        <w:rPr>
          <w:rtl w:val="true"/>
        </w:rPr>
        <w:t>:</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أُمّه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حيث مساكن زوجها الأخير من بني عُذْرَةَ </w:t>
      </w:r>
    </w:p>
    <w:p>
      <w:pPr>
        <w:pStyle w:val="BookText"/>
        <w:rPr/>
      </w:pPr>
      <w:r>
        <w:rPr>
          <w:rFonts w:ascii="Amiri" w:hAnsi="Amiri" w:eastAsia="Amiri" w:cs="Amiri"/>
          <w:color w:val="111111"/>
          <w:sz w:val="28"/>
          <w:sz w:val="28"/>
          <w:szCs w:val="28"/>
          <w:rtl w:val="true"/>
          <w:lang w:bidi="ar-SA"/>
        </w:rPr>
        <w:t xml:space="preserve">القُضاعيّ، فتقصّىٰ عن أهله وسُمّى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سار إلى مكّة الشريفة تزوَّج حُبّىٰ بنت حُلَيلٍ الخُزاعيّ أبي غبشان الّذي صار إليه أمر البيت، لأنّ خزاعة كانت قد وليت أمر البيت وسدانة الكعبة في ذلك العهد، فاشترى قصيٌّ منه مفاتيح الكعبة، وأشهد عليه، ونادى ابنه عَبْد الدار عند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إسماعيل، هذه مفاتيح بيت أبيكم إسماعيل قد ردّها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قبائل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متفرّقةً في البوادي، فأسكنها الحرم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أبوكُمْ قُصَىٌّ 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جَمَعَ الله القبائِلَ من فِهْرِ</w:t>
      </w:r>
    </w:p>
    <w:p>
      <w:pPr>
        <w:pStyle w:val="BookText"/>
        <w:rPr/>
      </w:pPr>
      <w:r>
        <w:rPr>
          <w:rFonts w:ascii="Amiri" w:hAnsi="Amiri" w:eastAsia="Amiri" w:cs="Amiri"/>
          <w:color w:val="111111"/>
          <w:sz w:val="28"/>
          <w:sz w:val="28"/>
          <w:szCs w:val="28"/>
          <w:rtl w:val="true"/>
          <w:lang w:bidi="ar-SA"/>
        </w:rPr>
        <w:t>فصارت إليه السدانةُ والرفادةُ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وأذعنتْ قريشٌ لقصيٍّ بسقاية الحاجّ، وكان يسقيهم الماء المحَلّىٰ بالزبيب، كما كان يَسقيهم اللبَنَ </w:t>
      </w:r>
      <w:r>
        <w:rPr>
          <w:rStyle w:val="FootnoteAnchor"/>
          <w:rtl w:val="true"/>
        </w:rPr>
        <w:footnoteReference w:id="31"/>
      </w:r>
      <w:r>
        <w:rPr>
          <w:rFonts w:ascii="Amiri" w:hAnsi="Amiri" w:eastAsia="Amiri" w:cs="Amiri"/>
          <w:color w:val="111111"/>
          <w:sz w:val="28"/>
          <w:sz w:val="28"/>
          <w:szCs w:val="28"/>
          <w:rtl w:val="true"/>
          <w:lang w:bidi="ar-SA"/>
        </w:rPr>
        <w:t xml:space="preserve">وحَفَرَ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سقاية حفرت بمكّة </w:t>
      </w:r>
      <w:r>
        <w:rPr>
          <w:rStyle w:val="FootnoteAnchor"/>
          <w:rtl w:val="true"/>
        </w:rPr>
        <w:footnoteReference w:id="32"/>
      </w:r>
      <w:r>
        <w:rPr>
          <w:rFonts w:ascii="Amiri" w:hAnsi="Amiri" w:eastAsia="Amiri" w:cs="Amiri"/>
          <w:color w:val="111111"/>
          <w:sz w:val="28"/>
          <w:sz w:val="28"/>
          <w:szCs w:val="28"/>
          <w:rtl w:val="true"/>
          <w:lang w:bidi="ar-SA"/>
        </w:rPr>
        <w:t xml:space="preserve">ثمّ حفر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وبنىٰ 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دارٍ بُنِيَتْ بمكّةَ، فلم يكن يُعقدُ أمرٌ تجتمع فيه قريش إلّا فيها، فصارَ لهُ مع السدانة والرفادة والسقّاية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النَدوةُ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قُصَيُّ البيتَ وأمرَ مكّة، وجمع قومَه من </w:t>
      </w:r>
      <w:bookmarkStart w:id="64" w:name="pg18937_215294"/>
    </w:p>
    <w:p>
      <w:pPr>
        <w:pStyle w:val="BookText"/>
        <w:rPr/>
      </w:pPr>
      <w:bookmarkEnd w:id="64"/>
      <w:r>
        <w:rPr>
          <w:rFonts w:ascii="Amiri" w:hAnsi="Amiri" w:eastAsia="Amiri" w:cs="Amiri"/>
          <w:color w:val="111111"/>
          <w:sz w:val="28"/>
          <w:sz w:val="28"/>
          <w:szCs w:val="28"/>
          <w:rtl w:val="true"/>
          <w:lang w:bidi="ar-SA"/>
        </w:rPr>
        <w:t xml:space="preserve">منازلهم إلى مَكَّةَ، وتملّكَ على قومه وأهل مَكَّةَ فملّكوهُ، فكان أوّل بني كَعْبٍ أَصابَ مُلكاً أطاعَ لهُ بهِ قومُهُ، فكانت إليه الحجابةُ والسقّايةُ والرفادةُ والندوةُ واللواءُ </w:t>
      </w:r>
      <w:r>
        <w:rPr>
          <w:rStyle w:val="FootnoteAnchor"/>
          <w:rtl w:val="true"/>
        </w:rPr>
        <w:footnoteReference w:id="35"/>
      </w:r>
      <w:r>
        <w:rPr>
          <w:rFonts w:ascii="Amiri" w:hAnsi="Amiri" w:eastAsia="Amiri" w:cs="Amiri"/>
          <w:color w:val="111111"/>
          <w:sz w:val="28"/>
          <w:sz w:val="28"/>
          <w:szCs w:val="28"/>
          <w:rtl w:val="true"/>
          <w:lang w:bidi="ar-SA"/>
        </w:rPr>
        <w:t xml:space="preserve">، فحاز شرفَ مكَّةَ كلَّهُ، فسمّتٰهُ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من أمرها، وتيمّنت بأمره، فما نُكِحَتِ امْرَأَةٌ، ولا تزوّجَ رجلٌ من قريش، ولا يَتشاورون في أمرٍ نزلَ بهم إلّا في دارِهِ، ولا تدّرع امرأةٌ من قريش إلّا في بيته، ولا يخرجُ عِيْرٌ من قريشٍ فيرحلون إلّا من داره، ولا يُقدِمُ إِلّا نزَلُوا دارَهُ، فكان أمرُهُ في حياته وبعد موته كالدِيْنِ المُتَّبَع لا يُعمل بِغيرِهِ، واتّخذَ لنفسه دارَ النَدْوةَ،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جهة الحِجْر والميزاب، وجعل بابَها إلى مسجد الكعبة، ففيها كانت قريشٌ تقضي أمورها، ولم يكن يدخُلها من قريشٍ من غير ولد قُصَيّ إِلَّا ابن أربعين سنة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16173489_1280447820"/>
      <w:bookmarkStart w:id="66" w:name="_Toc21"/>
      <w:bookmarkEnd w:id="65"/>
      <w:r>
        <w:rPr>
          <w:rtl w:val="true"/>
        </w:rPr>
        <w:t>وهو ابن كِلاب</w:t>
      </w:r>
      <w:r>
        <w:rPr>
          <w:rtl w:val="true"/>
        </w:rPr>
        <w:t>:</w:t>
      </w:r>
      <w:bookmarkEnd w:id="66"/>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زُهْرَةَ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وإنّما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يُحِبّ الصَّيْدَ، فجمع كِلاباً يصطاد بها، وكانت إذا مرّت على قريشٍ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كِلابُ ابن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عليه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كلابٌ وجَلَّ قدرُهُ، واجتمع له شرفُ الأب، </w:t>
      </w:r>
      <w:bookmarkStart w:id="67" w:name="pg18937_215295"/>
    </w:p>
    <w:p>
      <w:pPr>
        <w:pStyle w:val="BookText"/>
        <w:rPr/>
      </w:pPr>
      <w:bookmarkEnd w:id="67"/>
      <w:r>
        <w:rPr>
          <w:rFonts w:ascii="Amiri" w:hAnsi="Amiri" w:eastAsia="Amiri" w:cs="Amiri"/>
          <w:color w:val="111111"/>
          <w:sz w:val="28"/>
          <w:sz w:val="28"/>
          <w:szCs w:val="28"/>
          <w:rtl w:val="true"/>
          <w:lang w:bidi="ar-SA"/>
        </w:rPr>
        <w:t xml:space="preserve">والجدّ من قبل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نُعْمىٰ بِنْتُ سرير الكنانيّة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بْنُ مُرَّةَ سَادَ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النوالِ وكفِّ الأذىٰ</w:t>
      </w:r>
    </w:p>
    <w:p>
      <w:pPr>
        <w:pStyle w:val="BookText"/>
        <w:rPr/>
      </w:pPr>
      <w:r>
        <w:rPr>
          <w:rFonts w:ascii="Amiri" w:hAnsi="Amiri" w:eastAsia="Amiri" w:cs="Amiri"/>
          <w:color w:val="111111"/>
          <w:sz w:val="28"/>
          <w:sz w:val="28"/>
          <w:szCs w:val="28"/>
          <w:rtl w:val="true"/>
          <w:lang w:bidi="ar-SA"/>
        </w:rPr>
        <w:t xml:space="preserve">أباحَ العشيرةَ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وجنّبَها طارِقاتِ الرَدىٰ </w:t>
      </w:r>
      <w:r>
        <w:rPr>
          <w:rStyle w:val="FootnoteAnchor"/>
          <w:rtl w:val="true"/>
        </w:rPr>
        <w:footnoteReference w:id="40"/>
      </w:r>
    </w:p>
    <w:p>
      <w:pPr>
        <w:pStyle w:val="Heading6"/>
        <w:numPr>
          <w:ilvl w:val="5"/>
          <w:numId w:val="1"/>
        </w:numPr>
        <w:rPr/>
      </w:pPr>
      <w:bookmarkStart w:id="68" w:name="__RefHeading___Toc16173491_1280447820"/>
      <w:bookmarkStart w:id="69" w:name="_Toc22"/>
      <w:bookmarkEnd w:id="68"/>
      <w:r>
        <w:rPr>
          <w:rtl w:val="true"/>
        </w:rPr>
        <w:t>وهو ابن مُرَّة</w:t>
      </w:r>
      <w:r>
        <w:rPr>
          <w:rtl w:val="true"/>
        </w:rPr>
        <w:t>:</w:t>
      </w:r>
      <w:bookmarkEnd w:id="69"/>
    </w:p>
    <w:p>
      <w:pPr>
        <w:pStyle w:val="BookText"/>
        <w:rPr/>
      </w:pPr>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يَقَظَةً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سيّداً هُماماً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16173493_1280447820"/>
      <w:bookmarkStart w:id="71" w:name="_Toc23"/>
      <w:bookmarkEnd w:id="70"/>
      <w:r>
        <w:rPr>
          <w:rtl w:val="true"/>
        </w:rPr>
        <w:t>وهو ابن كَعْبٍ</w:t>
      </w:r>
      <w:r>
        <w:rPr>
          <w:rtl w:val="true"/>
        </w:rPr>
        <w:t>:</w:t>
      </w:r>
      <w:bookmarkEnd w:id="71"/>
    </w:p>
    <w:p>
      <w:pPr>
        <w:pStyle w:val="BookText"/>
        <w:rPr/>
      </w:pPr>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ماوية أُمّ كعب أباه لؤيّاً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بنيكَ أحبُّ إليك؟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يَرُدُّ بَسْطَ يديهِ بُخلٌ، ولا يلوي لسانَهُ عجْزٌ، ولا يلوّن طبيعتَهُ سَفَهٌ، وهو أَحَدُ وُلدكِ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كَعْباً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أعظمَ وُلدِ أبيه قدراً، وأعظمهم شرفاً، وكان أوّلَ من سَمّىٰ يوم الجمعة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يُسَمَّىٰ عروبة، فجمعهم فيه، وكان يخطب عليهم ويقول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وتعلّموا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الليلَ ساحٍ، والنهار ضاحٍ، والسماء عمادٌ، والجبال أوتادٌ، والنجوم أعلامٌ، والأوّلون كالآخرين، والأنباء ذكرٌ، فَصِلُوا أرحامَكم، وأحفظوا أصهاركم، وثمّروا أموالكم، فهل رأيتم من هلك رجع؟ أو من مات نُشِرَ؟ الدار أمامكم، والظنّ غير ما تقولون، وحَرَمُكم زيّنوه، وتمسّكوا به، فسيّأتي له نبأٌ عظيمٌ، وسيخرج منه نبيٌّ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نهارٌ وليلٌ كلّ أوبٍ بحادثٍ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ليلُها ونهارُها</w:t>
      </w:r>
    </w:p>
    <w:p>
      <w:pPr>
        <w:pStyle w:val="BookText"/>
        <w:rPr/>
      </w:pPr>
      <w:r>
        <w:rPr>
          <w:rFonts w:ascii="Amiri" w:hAnsi="Amiri" w:eastAsia="Amiri" w:cs="Amiri"/>
          <w:color w:val="111111"/>
          <w:sz w:val="28"/>
          <w:sz w:val="28"/>
          <w:szCs w:val="28"/>
          <w:rtl w:val="true"/>
          <w:lang w:bidi="ar-SA"/>
        </w:rPr>
        <w:t xml:space="preserve">يؤوبانِ بالأحداثِ حينَ تأوّبا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وبالنعمِ الضافي علينا ستارُها</w:t>
      </w:r>
    </w:p>
    <w:p>
      <w:pPr>
        <w:pStyle w:val="BookText"/>
        <w:rPr/>
      </w:pPr>
      <w:r>
        <w:rPr>
          <w:rFonts w:ascii="Amiri" w:hAnsi="Amiri" w:eastAsia="Amiri" w:cs="Amiri"/>
          <w:color w:val="111111"/>
          <w:sz w:val="28"/>
          <w:sz w:val="28"/>
          <w:szCs w:val="28"/>
          <w:rtl w:val="true"/>
          <w:lang w:bidi="ar-SA"/>
        </w:rPr>
        <w:t xml:space="preserve">صروفٌ وأنباءٌ تغلّبَ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عقدُ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 مرارُها</w:t>
      </w:r>
    </w:p>
    <w:p>
      <w:pPr>
        <w:pStyle w:val="BookText"/>
        <w:rPr/>
      </w:pPr>
      <w:r>
        <w:rPr>
          <w:rFonts w:ascii="Amiri" w:hAnsi="Amiri" w:eastAsia="Amiri" w:cs="Amiri"/>
          <w:color w:val="111111"/>
          <w:sz w:val="28"/>
          <w:sz w:val="28"/>
          <w:szCs w:val="28"/>
          <w:rtl w:val="true"/>
          <w:lang w:bidi="ar-SA"/>
        </w:rPr>
        <w:t xml:space="preserve">على غفلةٍ يأتي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أخباراً صدوقاً خبارُها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فیالیتنی شاهدٌ فحواء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قريشٌ تُبَغّى الحقّ خِذْلانا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ذا سَمْعِ وذا بَصَرٍ ويَدٍ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لتنصَّبتُ إليه تنصُّبَ الجَمَل ولأرْقَلْتُ إليهِ إرقالَ الفَحْلِ، فَرِحاً بِدَعْوَتِهِ وجذلاناً بِصَرْخَتِهِ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وأفضتْ معالم الحجّ من أوزاع مضر إلى قريشٍ، </w:t>
      </w:r>
      <w:bookmarkStart w:id="72" w:name="pg18937_215297"/>
    </w:p>
    <w:p>
      <w:pPr>
        <w:pStyle w:val="BookText"/>
        <w:rPr/>
      </w:pPr>
      <w:bookmarkEnd w:id="72"/>
      <w:r>
        <w:rPr>
          <w:rFonts w:ascii="Amiri" w:hAnsi="Amiri" w:eastAsia="Amiri" w:cs="Amiri"/>
          <w:color w:val="111111"/>
          <w:sz w:val="28"/>
          <w:sz w:val="28"/>
          <w:szCs w:val="28"/>
          <w:rtl w:val="true"/>
          <w:lang w:bidi="ar-SA"/>
        </w:rPr>
        <w:t xml:space="preserve">فولِيَها منهم كَعْبٌ، وهو أوّل من أفصحَ بالنُّبُوَّةِ حين شاهَدَ آثارها وعرف أسرارَها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كَعْبٌ عظيمَ القدر في العَرَبِ، ولمّا مات 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 إعظاماً 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عيّنهُ أبوه لؤيٌّ من بين أولاده لمقامه في كلمته الّتي سننقلها عند ذكره</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16173495_1280447820"/>
      <w:bookmarkStart w:id="74" w:name="_Toc24"/>
      <w:bookmarkEnd w:id="73"/>
      <w:r>
        <w:rPr>
          <w:rtl w:val="true"/>
        </w:rPr>
        <w:t>وأبوه لؤَيّ بن غالب</w:t>
      </w:r>
      <w:r>
        <w:rPr>
          <w:rtl w:val="true"/>
        </w:rPr>
        <w:t xml:space="preserve">: </w:t>
      </w:r>
      <w:r>
        <w:rPr>
          <w:rtl w:val="true"/>
        </w:rPr>
        <w:t xml:space="preserve">يكنّىٰ </w:t>
      </w:r>
      <w:r>
        <w:rPr>
          <w:rtl w:val="true"/>
        </w:rPr>
        <w:t>«</w:t>
      </w:r>
      <w:r>
        <w:rPr>
          <w:rtl w:val="true"/>
        </w:rPr>
        <w:t>أبا كَعْبٍ</w:t>
      </w:r>
      <w:r>
        <w:rPr>
          <w:rtl w:val="true"/>
        </w:rPr>
        <w:t>».</w:t>
      </w:r>
      <w:bookmarkEnd w:id="74"/>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ينتهي عَدَدُ قريشٍ وشَرَفُها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لؤيٌّ سيّداً شريفاً بَيَّن الفضل، يُروى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لأبيه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 رُبَّ معروفٍ قلَّ أخلافه،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أخلفهُ أخملهُ، وإذا أخْمِلَ الشيءُ لم يُذكرُ، وعلى المولى تكبيرُ صغيرِه ونشرُه، وعلى المولى تصغيرُ كبيرِه وسترُه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إنّي أستدلّ بما أسمع من قولك على فضلك وأستدعي به الطَوْل لك في قومك</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ننقله في ذكر غالب أبيه</w:t>
      </w:r>
      <w:r>
        <w:rPr>
          <w:rFonts w:eastAsia="Amiri" w:cs="Amiri" w:ascii="Amiri" w:hAnsi="Amiri"/>
          <w:color w:val="111111"/>
          <w:sz w:val="28"/>
          <w:szCs w:val="28"/>
          <w:rtl w:val="true"/>
          <w:lang w:bidi="ar-SA"/>
        </w:rPr>
        <w:t xml:space="preserve">. </w:t>
      </w:r>
      <w:bookmarkStart w:id="75" w:name="pg18937_215298"/>
    </w:p>
    <w:p>
      <w:pPr>
        <w:pStyle w:val="BookText"/>
        <w:rPr/>
      </w:pPr>
      <w:bookmarkEnd w:id="75"/>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يخلُد بن النَضْر بن كنانة، وهي أُولى العَواتك اللاتي ولدنَ رسول الله صَلَّی اللهُ عَلَیْهِ وٰآله من قريشٍ،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غالبٌ قَامَ لُؤيُّ بن غالبٍ مقامَهُ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16173497_1280447820"/>
      <w:bookmarkStart w:id="77" w:name="_Toc25"/>
      <w:bookmarkEnd w:id="76"/>
      <w:r>
        <w:rPr>
          <w:rtl w:val="true"/>
        </w:rPr>
        <w:t>وأبوه غالب بن فِهْر</w:t>
      </w:r>
      <w:r>
        <w:rPr>
          <w:rtl w:val="true"/>
        </w:rPr>
        <w:t xml:space="preserve">: </w:t>
      </w:r>
      <w:r>
        <w:rPr>
          <w:rtl w:val="true"/>
        </w:rPr>
        <w:t xml:space="preserve">يكنّىٰ </w:t>
      </w:r>
      <w:r>
        <w:rPr>
          <w:rtl w:val="true"/>
        </w:rPr>
        <w:t>«</w:t>
      </w:r>
      <w:r>
        <w:rPr>
          <w:rtl w:val="true"/>
        </w:rPr>
        <w:t>أبا تَيْمِ</w:t>
      </w:r>
      <w:r>
        <w:rPr>
          <w:rtl w:val="true"/>
        </w:rPr>
        <w:t>» :</w:t>
      </w:r>
      <w:bookmarkEnd w:id="77"/>
    </w:p>
    <w:p>
      <w:pPr>
        <w:pStyle w:val="BookText"/>
        <w:rPr/>
      </w:pPr>
      <w:r>
        <w:rPr>
          <w:rFonts w:ascii="Amiri" w:hAnsi="Amiri" w:eastAsia="Amiri" w:cs="Amiri"/>
          <w:color w:val="111111"/>
          <w:sz w:val="28"/>
          <w:sz w:val="28"/>
          <w:szCs w:val="28"/>
          <w:rtl w:val="true"/>
          <w:lang w:bidi="ar-SA"/>
        </w:rPr>
        <w:t>وأبوه غالب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تَيْمِ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فِهرٌ شرف غالب، وعلا أمرُهُ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قال له ابنُه 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رُبّ معروفٍ قلّ أخلافُه،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أخلفُه أخملهُ، وإذا أخْمِلَ الشيءة لم يُذكرْ، وعلى المولى تكبيرُ صغيرِه ونشرُه، وعلى المولى تصغيرُ كبيرِه وسترُه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أبوه غالب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يابُنَّي، إنّي أستدلّ بما أسمعُ من قولِك على فضلِك، وأستدعي بِهِ الطَوْلَ لَكَ في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ظفرتَ بِطَوْلٍ فَعُدْ بِهِ على قومِكَ، وَكُفَّ غربَ جهلِهِم بِحِلْمِكَ، ولُمَّ شَعَثَهُم بِرِفْقِكَ فإنّما يفضُلُ الرِجالُ بِأَفعالِهِم فإنّها على أوزانِها وأسقط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تَعْلُ درجته على آخَرَ لم يكنْ له فَضْلٌ، وللعُلْيا أَبَداً على السُّفْلىٰ فَضْلٌ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78" w:name="pg18937_215299"/>
    </w:p>
    <w:p>
      <w:pPr>
        <w:pStyle w:val="Heading6"/>
        <w:numPr>
          <w:ilvl w:val="5"/>
          <w:numId w:val="1"/>
        </w:numPr>
        <w:rPr/>
      </w:pPr>
      <w:bookmarkStart w:id="79" w:name="__RefHeading___Toc16173499_1280447820"/>
      <w:bookmarkStart w:id="80" w:name="_Toc26"/>
      <w:bookmarkEnd w:id="78"/>
      <w:bookmarkEnd w:id="79"/>
      <w:r>
        <w:rPr>
          <w:rtl w:val="true"/>
        </w:rPr>
        <w:t>وأمّا فِهْرٌ</w:t>
      </w:r>
      <w:r>
        <w:rPr>
          <w:rtl w:val="true"/>
        </w:rPr>
        <w:t xml:space="preserve">: </w:t>
      </w:r>
      <w:r>
        <w:rPr>
          <w:rtl w:val="true"/>
        </w:rPr>
        <w:t xml:space="preserve">يكنّىٰ </w:t>
      </w:r>
      <w:r>
        <w:rPr>
          <w:rtl w:val="true"/>
        </w:rPr>
        <w:t>«</w:t>
      </w:r>
      <w:r>
        <w:rPr>
          <w:rtl w:val="true"/>
        </w:rPr>
        <w:t>أبا غالب</w:t>
      </w:r>
      <w:r>
        <w:rPr>
          <w:rtl w:val="true"/>
        </w:rPr>
        <w:t>»:</w:t>
      </w:r>
      <w:bookmarkEnd w:id="80"/>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فِهْرٍ علامات فضلٍ في حياة أبيه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فهر في زمانه رئيس الناس بمكّة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جماع قريشٍ عند الأكثر، وقيل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قصد حسّان بن عَبْد كلال في جمع حِمْيَرَ وأَقْيَال اليمن، ليهدمَ الكعبة، فسار إليه فِهْرُ في كنانة وأحلافهم من مضر، فانهزمتْ حمير وأُسِرَ حسّان، فعظمَ بهذا شأنُ فِهْرٍ، وعزّتْ قريشٌ حين حَمَىٰ مكّةَ ومنعَ من هدم الكعبة، وهابَت العربُ فِهراً وعظّمُوهُ وعلا أمرُهُ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قوله لابنه غالب، لمّا حضرته الوفاة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 إنّ في الحَذَرِ انْغِلاقُ النفسِ، وإنّما الجَزَعُ قبل المصائب، فإذا وَقَعَتْ مُصيبةٌ ترتجز لها، وإنّما القلقُ في غليانها، فإذا قامتْ فَبَرِّدْ حَرَّ مصيبتِكَ بِما تَرى من وَقع المَنيّةِ أمامَكَ وخَلفَكَ وعن يمينِك وعن شمالِكَ، وما تَرى في آثارها من محقِ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اقتصرْ على قليلكَ وإنْ قلّتْ منفعتُهُ، فقليلُ ما في يَدِكَ أغْنىٰ لَكَ مِن كَثِيرٍ ممّا أَخْلَقَ وَجْهَكَ إِنْ صارَ إليكَ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81" w:name="pg18937_215300"/>
    </w:p>
    <w:p>
      <w:pPr>
        <w:pStyle w:val="BookText"/>
        <w:rPr/>
      </w:pPr>
      <w:bookmarkEnd w:id="81"/>
      <w:r>
        <w:rPr>
          <w:rFonts w:ascii="Amiri" w:hAnsi="Amiri" w:eastAsia="Amiri" w:cs="Amiri"/>
          <w:color w:val="111111"/>
          <w:sz w:val="28"/>
          <w:sz w:val="28"/>
          <w:szCs w:val="28"/>
          <w:rtl w:val="true"/>
          <w:lang w:bidi="ar-SA"/>
        </w:rPr>
        <w:t xml:space="preserve">وهذا كلامٌ مَلْآنُ </w:t>
      </w:r>
      <w:r>
        <w:rPr>
          <w:rStyle w:val="FootnoteAnchor"/>
          <w:rtl w:val="true"/>
        </w:rPr>
        <w:footnoteReference w:id="59"/>
      </w:r>
      <w:r>
        <w:rPr>
          <w:rFonts w:ascii="Amiri" w:hAnsi="Amiri" w:eastAsia="Amiri" w:cs="Amiri"/>
          <w:color w:val="111111"/>
          <w:sz w:val="28"/>
          <w:sz w:val="28"/>
          <w:szCs w:val="28"/>
          <w:rtl w:val="true"/>
          <w:lang w:bidi="ar-SA"/>
        </w:rPr>
        <w:t>بالحكمة البالغة</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6173501_1280447820"/>
      <w:bookmarkStart w:id="83" w:name="_Toc27"/>
      <w:bookmarkEnd w:id="82"/>
      <w:r>
        <w:rPr>
          <w:rtl w:val="true"/>
        </w:rPr>
        <w:t>وأبوه مالك</w:t>
      </w:r>
      <w:r>
        <w:rPr>
          <w:rtl w:val="true"/>
        </w:rPr>
        <w:t xml:space="preserve">: </w:t>
      </w:r>
      <w:r>
        <w:rPr>
          <w:rtl w:val="true"/>
        </w:rPr>
        <w:t xml:space="preserve">كنيته </w:t>
      </w:r>
      <w:r>
        <w:rPr>
          <w:rtl w:val="true"/>
        </w:rPr>
        <w:t>«</w:t>
      </w:r>
      <w:r>
        <w:rPr>
          <w:rtl w:val="true"/>
        </w:rPr>
        <w:t>أبو الحارث</w:t>
      </w:r>
      <w:r>
        <w:rPr>
          <w:rtl w:val="true"/>
        </w:rPr>
        <w:t>» :</w:t>
      </w:r>
      <w:bookmarkEnd w:id="83"/>
    </w:p>
    <w:p>
      <w:pPr>
        <w:pStyle w:val="BookText"/>
        <w:rPr/>
      </w:pPr>
      <w:r>
        <w:rPr>
          <w:rFonts w:ascii="Amiri" w:hAnsi="Amiri" w:eastAsia="Amiri" w:cs="Amiri"/>
          <w:color w:val="111111"/>
          <w:sz w:val="28"/>
          <w:sz w:val="28"/>
          <w:szCs w:val="28"/>
          <w:rtl w:val="true"/>
          <w:lang w:bidi="ar-SA"/>
        </w:rPr>
        <w:t>وأبوه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عظيمَ الشأن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مالك، لأنّه ملك العرب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16173503_1280447820"/>
      <w:bookmarkStart w:id="85" w:name="_Toc28"/>
      <w:bookmarkEnd w:id="84"/>
      <w:r>
        <w:rPr>
          <w:rtl w:val="true"/>
        </w:rPr>
        <w:t>وهو أَبْنُ النَّضْرِ</w:t>
      </w:r>
      <w:r>
        <w:rPr>
          <w:rtl w:val="true"/>
        </w:rPr>
        <w:t xml:space="preserve">: </w:t>
      </w:r>
      <w:r>
        <w:rPr>
          <w:rtl w:val="true"/>
        </w:rPr>
        <w:t xml:space="preserve">واسمه </w:t>
      </w:r>
      <w:r>
        <w:rPr>
          <w:rtl w:val="true"/>
        </w:rPr>
        <w:t>«</w:t>
      </w:r>
      <w:r>
        <w:rPr>
          <w:rtl w:val="true"/>
        </w:rPr>
        <w:t>قيس</w:t>
      </w:r>
      <w:r>
        <w:rPr>
          <w:rtl w:val="true"/>
        </w:rPr>
        <w:t xml:space="preserve">» </w:t>
      </w:r>
      <w:r>
        <w:rPr>
          <w:rtl w:val="true"/>
        </w:rPr>
        <w:t xml:space="preserve">ويكنّىٰ بابنه </w:t>
      </w:r>
      <w:r>
        <w:rPr>
          <w:rtl w:val="true"/>
        </w:rPr>
        <w:t>«</w:t>
      </w:r>
      <w:r>
        <w:rPr>
          <w:rtl w:val="true"/>
        </w:rPr>
        <w:t>أبا يَخْلُد</w:t>
      </w:r>
      <w:r>
        <w:rPr>
          <w:rtl w:val="true"/>
        </w:rPr>
        <w:t>»</w:t>
      </w:r>
      <w:bookmarkEnd w:id="85"/>
    </w:p>
    <w:p>
      <w:pPr>
        <w:pStyle w:val="BookText"/>
        <w:rPr/>
      </w:pPr>
      <w:r>
        <w:rPr>
          <w:rFonts w:ascii="Amiri" w:hAnsi="Amiri" w:eastAsia="Amiri" w:cs="Amiri"/>
          <w:color w:val="111111"/>
          <w:sz w:val="28"/>
          <w:sz w:val="28"/>
          <w:szCs w:val="28"/>
          <w:rtl w:val="true"/>
          <w:lang w:bidi="ar-SA"/>
        </w:rPr>
        <w:t xml:space="preserve">وإنّما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 ووضاءته </w:t>
      </w:r>
      <w:r>
        <w:rPr>
          <w:rStyle w:val="FootnoteAnchor"/>
          <w:rtl w:val="true"/>
        </w:rPr>
        <w:footnoteReference w:id="63"/>
      </w:r>
      <w:r>
        <w:rPr>
          <w:rFonts w:ascii="Amiri" w:hAnsi="Amiri" w:eastAsia="Amiri" w:cs="Amiri"/>
          <w:color w:val="111111"/>
          <w:sz w:val="28"/>
          <w:sz w:val="28"/>
          <w:szCs w:val="28"/>
          <w:rtl w:val="true"/>
          <w:lang w:bidi="ar-SA"/>
        </w:rPr>
        <w:t xml:space="preserve">وهو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6173505_1280447820"/>
      <w:bookmarkStart w:id="87" w:name="_Toc29"/>
      <w:bookmarkEnd w:id="86"/>
      <w:r>
        <w:rPr>
          <w:rtl w:val="true"/>
        </w:rPr>
        <w:t>وهو ابن كنانة</w:t>
      </w:r>
      <w:r>
        <w:rPr>
          <w:rtl w:val="true"/>
        </w:rPr>
        <w:t xml:space="preserve">: </w:t>
      </w:r>
      <w:r>
        <w:rPr>
          <w:rtl w:val="true"/>
        </w:rPr>
        <w:t xml:space="preserve">يكنّىٰ </w:t>
      </w:r>
      <w:r>
        <w:rPr>
          <w:rtl w:val="true"/>
        </w:rPr>
        <w:t>«</w:t>
      </w:r>
      <w:r>
        <w:rPr>
          <w:rtl w:val="true"/>
        </w:rPr>
        <w:t>أبا النضر</w:t>
      </w:r>
      <w:r>
        <w:rPr>
          <w:rtl w:val="true"/>
        </w:rPr>
        <w:t>» :</w:t>
      </w:r>
      <w:bookmarkEnd w:id="87"/>
    </w:p>
    <w:p>
      <w:pPr>
        <w:pStyle w:val="BookText"/>
        <w:rPr/>
      </w:pPr>
      <w:r>
        <w:rPr>
          <w:rFonts w:ascii="Amiri" w:hAnsi="Amiri" w:eastAsia="Amiri" w:cs="Amiri"/>
          <w:color w:val="111111"/>
          <w:sz w:val="28"/>
          <w:sz w:val="28"/>
          <w:szCs w:val="28"/>
          <w:rtl w:val="true"/>
          <w:lang w:bidi="ar-SA"/>
        </w:rPr>
        <w:t>وهو ابن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النضر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يزل في كِنٍّ من قومِهِ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شيخاً عظيماً، تقصده العربُ لعلمه وفضله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في كنانة فضائل لا يُحصىٰ شرفها وعظمتها 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كنانة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النضر </w:t>
      </w:r>
      <w:r>
        <w:rPr>
          <w:rFonts w:eastAsia="Amiri" w:cs="Amiri" w:ascii="Amiri" w:hAnsi="Amiri"/>
          <w:color w:val="111111"/>
          <w:sz w:val="28"/>
          <w:szCs w:val="28"/>
          <w:rtl w:val="true"/>
          <w:lang w:bidi="ar-SA"/>
        </w:rPr>
        <w:t xml:space="preserve">- </w:t>
      </w:r>
      <w:bookmarkStart w:id="88" w:name="pg18937_215301"/>
    </w:p>
    <w:p>
      <w:pPr>
        <w:pStyle w:val="BookText"/>
        <w:rPr/>
      </w:pPr>
      <w:bookmarkEnd w:id="88"/>
      <w:r>
        <w:rPr>
          <w:rFonts w:ascii="Amiri" w:hAnsi="Amiri" w:eastAsia="Amiri" w:cs="Amiri"/>
          <w:color w:val="111111"/>
          <w:sz w:val="28"/>
          <w:sz w:val="28"/>
          <w:szCs w:val="28"/>
          <w:rtl w:val="true"/>
          <w:lang w:bidi="ar-SA"/>
        </w:rPr>
        <w:t>بين الصهيل والهدر، أو عمارة الجُدُر، أو عِزّ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فأُعْطِينَهُ </w:t>
      </w:r>
      <w:r>
        <w:rPr>
          <w:rStyle w:val="FootnoteAnchor"/>
          <w:rtl w:val="true"/>
        </w:rPr>
        <w:footnoteReference w:id="67"/>
      </w:r>
      <w:r>
        <w:rPr>
          <w:rFonts w:ascii="Amiri" w:hAnsi="Amiri" w:eastAsia="Amiri" w:cs="Amiri"/>
          <w:color w:val="111111"/>
          <w:sz w:val="28"/>
          <w:sz w:val="28"/>
          <w:szCs w:val="28"/>
          <w:rtl w:val="true"/>
          <w:lang w:bidi="ar-SA"/>
        </w:rPr>
        <w:t xml:space="preserve">فصار كلّ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كنانة نورُ رسول الله صَلَّی اللهُ عَلَیْهِ وٰآله وكان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آنَ خروج نبيّ من مكّة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الله وإلى البِرّ والإحسان ومكارم الأخلاق، فاتّبعوه تزدادوا شرفاً وعزّاً إلى عزّكم ولا تفنّدوا ما جاء به فهو الحقُّ</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 w:name="__RefHeading___Toc16173507_1280447820"/>
      <w:bookmarkStart w:id="90" w:name="_Toc30"/>
      <w:bookmarkEnd w:id="89"/>
      <w:r>
        <w:rPr>
          <w:rtl w:val="true"/>
        </w:rPr>
        <w:t>وهو ابن خُزَيْمَةَ</w:t>
      </w:r>
      <w:r>
        <w:rPr>
          <w:rtl w:val="true"/>
        </w:rPr>
        <w:t xml:space="preserve">: </w:t>
      </w:r>
      <w:r>
        <w:rPr>
          <w:rtl w:val="true"/>
        </w:rPr>
        <w:t xml:space="preserve">يكنّىٰ </w:t>
      </w:r>
      <w:r>
        <w:rPr>
          <w:rtl w:val="true"/>
        </w:rPr>
        <w:t>«</w:t>
      </w:r>
      <w:r>
        <w:rPr>
          <w:rtl w:val="true"/>
        </w:rPr>
        <w:t>أبا أسد</w:t>
      </w:r>
      <w:r>
        <w:rPr>
          <w:rtl w:val="true"/>
        </w:rPr>
        <w:t>»:</w:t>
      </w:r>
      <w:bookmarkEnd w:id="90"/>
    </w:p>
    <w:p>
      <w:pPr>
        <w:pStyle w:val="BookText"/>
        <w:rPr/>
      </w:pP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آبائه </w:t>
      </w:r>
      <w:r>
        <w:rPr>
          <w:rStyle w:val="FootnoteAnchor"/>
          <w:rtl w:val="true"/>
        </w:rPr>
        <w:footnoteReference w:id="70"/>
      </w:r>
      <w:r>
        <w:rPr>
          <w:rFonts w:ascii="Amiri" w:hAnsi="Amiri" w:eastAsia="Amiri" w:cs="Amiri"/>
          <w:color w:val="111111"/>
          <w:sz w:val="28"/>
          <w:sz w:val="28"/>
          <w:szCs w:val="28"/>
          <w:rtl w:val="true"/>
          <w:lang w:bidi="ar-SA"/>
        </w:rPr>
        <w:t xml:space="preserve">وفيه نور رسول الله صَلَّی اللهُ عَلَیْهِ وٰآله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حكّام العرب، ومن يُعَدُّ له الفضل والسؤدد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16173509_1280447820"/>
      <w:bookmarkStart w:id="92" w:name="_Toc31"/>
      <w:bookmarkEnd w:id="91"/>
      <w:r>
        <w:rPr>
          <w:rtl w:val="true"/>
        </w:rPr>
        <w:t>وأبوه مُدْرِكَةُ</w:t>
      </w:r>
      <w:r>
        <w:rPr>
          <w:rtl w:val="true"/>
        </w:rPr>
        <w:t xml:space="preserve">: </w:t>
      </w:r>
      <w:r>
        <w:rPr>
          <w:rtl w:val="true"/>
        </w:rPr>
        <w:t xml:space="preserve">واسمه </w:t>
      </w:r>
      <w:r>
        <w:rPr>
          <w:rtl w:val="true"/>
        </w:rPr>
        <w:t>«</w:t>
      </w:r>
      <w:r>
        <w:rPr>
          <w:rtl w:val="true"/>
        </w:rPr>
        <w:t>عَمْرو</w:t>
      </w:r>
      <w:r>
        <w:rPr>
          <w:rtl w:val="true"/>
        </w:rPr>
        <w:t xml:space="preserve">» </w:t>
      </w:r>
      <w:r>
        <w:rPr>
          <w:rtl w:val="true"/>
        </w:rPr>
        <w:t xml:space="preserve">أو </w:t>
      </w:r>
      <w:r>
        <w:rPr>
          <w:rtl w:val="true"/>
        </w:rPr>
        <w:t>«</w:t>
      </w:r>
      <w:r>
        <w:rPr>
          <w:rtl w:val="true"/>
        </w:rPr>
        <w:t>عامر</w:t>
      </w:r>
      <w:r>
        <w:rPr>
          <w:rtl w:val="true"/>
        </w:rPr>
        <w:t xml:space="preserve">» </w:t>
      </w:r>
      <w:r>
        <w:rPr>
          <w:rtl w:val="true"/>
        </w:rPr>
        <w:t xml:space="preserve">ويكنّىٰ </w:t>
      </w:r>
      <w:r>
        <w:rPr>
          <w:rtl w:val="true"/>
        </w:rPr>
        <w:t>«</w:t>
      </w:r>
      <w:r>
        <w:rPr>
          <w:rtl w:val="true"/>
        </w:rPr>
        <w:t xml:space="preserve">أبا خزيمة و </w:t>
      </w:r>
      <w:r>
        <w:rPr>
          <w:rtl w:val="true"/>
        </w:rPr>
        <w:t>«</w:t>
      </w:r>
      <w:r>
        <w:rPr>
          <w:rtl w:val="true"/>
        </w:rPr>
        <w:t>أبا هُذَيْل</w:t>
      </w:r>
      <w:r>
        <w:rPr>
          <w:rtl w:val="true"/>
        </w:rPr>
        <w:t xml:space="preserve">» </w:t>
      </w:r>
      <w:r>
        <w:rPr>
          <w:rtl w:val="true"/>
        </w:rPr>
        <w:t>بابنيه</w:t>
      </w:r>
      <w:r>
        <w:rPr>
          <w:rtl w:val="true"/>
        </w:rPr>
        <w:t>:</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ولد نِزار، قد بان فضلُهُ وظَهَرَ مجده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93" w:name="pg18937_215302"/>
    </w:p>
    <w:p>
      <w:pPr>
        <w:pStyle w:val="BookText"/>
        <w:rPr/>
      </w:pPr>
      <w:bookmarkEnd w:id="93"/>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أدرك كلّ عزٍّ وفخرٍ كان في آبائه، وكان فيه نور رسول الله صَلَّی اللهُ عَلَیْهِ وٰآله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 w:name="__RefHeading___Toc16173511_1280447820"/>
      <w:bookmarkStart w:id="95" w:name="_Toc32"/>
      <w:bookmarkEnd w:id="94"/>
      <w:r>
        <w:rPr>
          <w:rtl w:val="true"/>
        </w:rPr>
        <w:t>وهو ابن الْياس</w:t>
      </w:r>
      <w:r>
        <w:rPr>
          <w:rtl w:val="true"/>
        </w:rPr>
        <w:t>:</w:t>
      </w:r>
      <w:bookmarkEnd w:id="95"/>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شَرُفَ وبان فَضْلُهُ، وكان أوّلَ من أنكر على بنى إسماعيل ما غيّروا من سُنن،آبائهم، وظهرت منه أُمورٌ جميلةٌ، حتّى رضوا به رِضاً لم يرضوا بأحدٍ من ولد إسماعيل علیْهِ السّلاٰم بعد أدد، فردّهم إلى سنن آبائهم حتّى رجعت سننهم تامّةً على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أهدى البُدْنَ إلى البيت، وأوّل من وضع الركن بعد هلاك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العربُ تعظّم الياسَ تعظيم أهل الحكمة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قومه وسيّد عشيرته، ولا يُقطع أمرٌ ولا يُقضىٰ لهم دونه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16173513_1280447820"/>
      <w:bookmarkStart w:id="97" w:name="_Toc33"/>
      <w:bookmarkEnd w:id="96"/>
      <w:r>
        <w:rPr>
          <w:rtl w:val="true"/>
        </w:rPr>
        <w:t>وهو ابن مُضَر</w:t>
      </w:r>
      <w:r>
        <w:rPr>
          <w:rtl w:val="true"/>
        </w:rPr>
        <w:t>:</w:t>
      </w:r>
      <w:bookmarkEnd w:id="97"/>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فسيّد ولد أبيه، وكان كريماً حكيماً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أخذ بالقلوب، فلم يَرَهُ أَحدٌ </w:t>
      </w:r>
      <w:bookmarkStart w:id="98" w:name="pg18937_215303"/>
    </w:p>
    <w:p>
      <w:pPr>
        <w:pStyle w:val="BookText"/>
        <w:rPr/>
      </w:pPr>
      <w:bookmarkEnd w:id="98"/>
      <w:r>
        <w:rPr>
          <w:rFonts w:ascii="Amiri" w:hAnsi="Amiri" w:eastAsia="Amiri" w:cs="Amiri"/>
          <w:color w:val="111111"/>
          <w:sz w:val="28"/>
          <w:sz w:val="28"/>
          <w:szCs w:val="28"/>
          <w:rtl w:val="true"/>
          <w:lang w:bidi="ar-SA"/>
        </w:rPr>
        <w:t xml:space="preserve">إلّا أحبّه </w:t>
      </w:r>
      <w:r>
        <w:rPr>
          <w:rStyle w:val="FootnoteAnchor"/>
          <w:rtl w:val="true"/>
        </w:rPr>
        <w:footnoteReference w:id="78"/>
      </w:r>
      <w:r>
        <w:rPr>
          <w:rFonts w:ascii="Amiri" w:hAnsi="Amiri" w:eastAsia="Amiri" w:cs="Amiri"/>
          <w:color w:val="111111"/>
          <w:sz w:val="28"/>
          <w:sz w:val="28"/>
          <w:szCs w:val="28"/>
          <w:rtl w:val="true"/>
          <w:lang w:bidi="ar-SA"/>
        </w:rPr>
        <w:t xml:space="preserve">لحسنه وجماله، وكان يُشاهد في وجهه نور النَبِيّ صَلَّی اللهُ عَلَیْهِ وٰآله </w:t>
      </w:r>
      <w:r>
        <w:rPr>
          <w:rStyle w:val="FootnoteAnchor"/>
          <w:rtl w:val="true"/>
        </w:rPr>
        <w:footnoteReference w:id="79"/>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أباه أورثه الذهب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مسلماً على ملّة إبراهيم وفيه نورُ رسول لله صَلَّی اللهُ عَلَیْهِ وٰآله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الخير أعجلُهُ، فاحملوا أنفسكم على مكروهها، واصرفوها عن هواها فيما أفسدها، فليس بين الصلاح والفساد إِلَّا صَبْرَ 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 الحلبتين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16173515_1280447820"/>
      <w:bookmarkStart w:id="100" w:name="_Toc34"/>
      <w:bookmarkEnd w:id="99"/>
      <w:r>
        <w:rPr>
          <w:rtl w:val="true"/>
        </w:rPr>
        <w:t>وأبوه نِزار</w:t>
      </w:r>
      <w:r>
        <w:rPr>
          <w:rtl w:val="true"/>
        </w:rPr>
        <w:t>:</w:t>
      </w:r>
      <w:bookmarkEnd w:id="10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خلدان</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ربيعة</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وهما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نِزار بن معدّ سيّد بني أبيه وعظيمهم، ومقامه بمكّة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نِزاراً لمّا وُلِدَ نَظَرَ َأبُوهُ إلى نُور النَّبِيِّ صَلَّی اللهُ عَلَیْهِ وٰآله بين عينيْهِ فرح فرحاً شديداً ونَحَرَ وأَطْعَمَ،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كلّه 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01" w:name="pg18937_215304"/>
    </w:p>
    <w:p>
      <w:pPr>
        <w:pStyle w:val="BookText"/>
        <w:rPr/>
      </w:pPr>
      <w:bookmarkEnd w:id="101"/>
      <w:r>
        <w:rPr>
          <w:rFonts w:ascii="Amiri" w:hAnsi="Amiri" w:eastAsia="Amiri" w:cs="Amiri"/>
          <w:color w:val="111111"/>
          <w:sz w:val="28"/>
          <w:sz w:val="28"/>
          <w:szCs w:val="28"/>
          <w:rtl w:val="true"/>
          <w:lang w:bidi="ar-SA"/>
        </w:rPr>
        <w:t>حق 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نِزاراً، وكان أجمل أهل زمانه وأكبرهم عقلاً </w:t>
      </w:r>
      <w:r>
        <w:rPr>
          <w:rStyle w:val="FootnoteAnchor"/>
          <w:rtl w:val="true"/>
        </w:rPr>
        <w:footnoteReference w:id="85"/>
      </w:r>
      <w:r>
        <w:rPr>
          <w:rFonts w:ascii="Amiri" w:hAnsi="Amiri" w:eastAsia="Amiri" w:cs="Amiri"/>
          <w:color w:val="111111"/>
          <w:sz w:val="28"/>
          <w:sz w:val="28"/>
          <w:szCs w:val="28"/>
          <w:rtl w:val="true"/>
          <w:lang w:bidi="ar-SA"/>
        </w:rPr>
        <w:t xml:space="preserve">وهو أَوَّلُ من كَتبَ الكِتاب العربيّ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ازداد العزّ بوَلَدهِ نزارٍ وانبسطتْ به اليَد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قدّموه على أخيه قَنَص بنِ مَعَدّ، الّذي كانت له الأمارة على العرب بعد أبيهما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16173517_1280447820"/>
      <w:bookmarkStart w:id="103" w:name="_Toc35"/>
      <w:bookmarkEnd w:id="102"/>
      <w:r>
        <w:rPr>
          <w:rtl w:val="true"/>
        </w:rPr>
        <w:t>وأبوه مَعَدُّ بن عدنان</w:t>
      </w:r>
      <w:r>
        <w:rPr>
          <w:rtl w:val="true"/>
        </w:rPr>
        <w:t>:</w:t>
      </w:r>
      <w:bookmarkEnd w:id="103"/>
    </w:p>
    <w:p>
      <w:pPr>
        <w:pStyle w:val="BookText"/>
        <w:rPr/>
      </w:pPr>
      <w:r>
        <w:rPr>
          <w:rFonts w:ascii="Amiri" w:hAnsi="Amiri" w:eastAsia="Amiri" w:cs="Amiri"/>
          <w:color w:val="111111"/>
          <w:sz w:val="28"/>
          <w:sz w:val="28"/>
          <w:szCs w:val="28"/>
          <w:rtl w:val="true"/>
          <w:lang w:bidi="ar-SA"/>
        </w:rPr>
        <w:t xml:space="preserve">وفيه نور رسول الله صَلَّی اللهُ عَلَیْهِ وٰآله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صاحب حروبٍ وغاراتٍ على يهود بني إسرائيل، ولم يُواقع أحَداً إِلّا رجع منصوراً مُظَفَّراً، فجمع من المال مالم يَجْمَعُهُ أحدٌ في زمانه </w:t>
      </w:r>
      <w:r>
        <w:rPr>
          <w:rStyle w:val="FootnoteAnchor"/>
          <w:rtl w:val="true"/>
        </w:rPr>
        <w:footnoteReference w:id="90"/>
      </w:r>
      <w:r>
        <w:rPr>
          <w:rFonts w:ascii="Amiri" w:hAnsi="Amiri" w:eastAsia="Amiri" w:cs="Amiri"/>
          <w:color w:val="111111"/>
          <w:sz w:val="28"/>
          <w:sz w:val="28"/>
          <w:szCs w:val="28"/>
          <w:rtl w:val="true"/>
          <w:lang w:bidi="ar-SA"/>
        </w:rPr>
        <w:t xml:space="preserve">وقد كان هو وأبوه على مِلَّةِإبراهيمَ علیْهِ السّلاٰم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04" w:name="pg18937_215305"/>
    </w:p>
    <w:p>
      <w:pPr>
        <w:pStyle w:val="Heading6"/>
        <w:numPr>
          <w:ilvl w:val="5"/>
          <w:numId w:val="1"/>
        </w:numPr>
        <w:rPr/>
      </w:pPr>
      <w:bookmarkStart w:id="105" w:name="__RefHeading___Toc16173519_1280447820"/>
      <w:bookmarkStart w:id="106" w:name="_Toc36"/>
      <w:bookmarkEnd w:id="104"/>
      <w:bookmarkEnd w:id="105"/>
      <w:r>
        <w:rPr>
          <w:rtl w:val="true"/>
        </w:rPr>
        <w:t>وأمّا الجدُّ الأعلىٰ</w:t>
      </w:r>
      <w:r>
        <w:rPr>
          <w:rtl w:val="true"/>
        </w:rPr>
        <w:t xml:space="preserve">: </w:t>
      </w:r>
      <w:r>
        <w:rPr>
          <w:rtl w:val="true"/>
        </w:rPr>
        <w:t>عَدْنانُ</w:t>
      </w:r>
      <w:r>
        <w:rPr>
          <w:rtl w:val="true"/>
        </w:rPr>
        <w:t>:</w:t>
      </w:r>
      <w:bookmarkEnd w:id="106"/>
    </w:p>
    <w:p>
      <w:pPr>
        <w:pStyle w:val="BookText"/>
        <w:rPr/>
      </w:pPr>
      <w:r>
        <w:rPr>
          <w:rFonts w:ascii="Amiri" w:hAnsi="Amiri" w:eastAsia="Amiri" w:cs="Amiri"/>
          <w:color w:val="111111"/>
          <w:sz w:val="28"/>
          <w:sz w:val="28"/>
          <w:szCs w:val="28"/>
          <w:rtl w:val="true"/>
          <w:lang w:bidi="ar-SA"/>
        </w:rPr>
        <w:t>فَقَدْ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العَدْنِ، وهو الإقامة، لأنّ الله أقام ملائكةً لحفظه، وذلك لأنّ أعين الإنس والجنّ كانت إليه مصروفةً، وأرادوا قتلَهُ،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تركنا هذا الغلام حتّى يدرك مدارك الرجال ليخرجنّ من ظهره من يسود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فوكّل الله به من يحفظه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فَنَشَأ أحْسَنَ أهل زمانِه خَلْقاً وخُلُقاً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أوّل من وضع أنصاب الحرم، وَكَسا الكعبة </w:t>
      </w:r>
      <w:r>
        <w:rPr>
          <w:rStyle w:val="FootnoteAnchor"/>
          <w:rtl w:val="true"/>
        </w:rPr>
        <w:footnoteReference w:id="93"/>
      </w:r>
      <w:r>
        <w:rPr>
          <w:rFonts w:ascii="Amiri" w:hAnsi="Amiri" w:eastAsia="Amiri" w:cs="Amiri"/>
          <w:color w:val="111111"/>
          <w:sz w:val="28"/>
          <w:sz w:val="28"/>
          <w:szCs w:val="28"/>
          <w:rtl w:val="true"/>
          <w:lang w:bidi="ar-SA"/>
        </w:rPr>
        <w:t xml:space="preserve">وهو أصلُ العَدْنانيّة كلّهم، ومنه تفرّقت شعوبهم وقبائلهم، وعلى عهده اجتاح بُخْتَنُصَّرُ بلاد العرب وشتّتهم، وعلى يد ابنِهِ مَعَدّ استعاد مجد أبيه وقومه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وقال بعضهم بَعْدَ رَفْعِهِ نَسَب رسول الله صَلَّی اللهُ عَلَیْهِ وٰآله إلى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لِمُرَاعَاةِ الْوَزْنِ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16173521_1280447820"/>
      <w:bookmarkStart w:id="108" w:name="_Toc37"/>
      <w:bookmarkEnd w:id="107"/>
      <w:r>
        <w:rPr>
          <w:rtl w:val="true"/>
        </w:rPr>
        <w:t>هؤلاء هم آباءُ أبي الفَضْلِ العَبّاس علیْهِ السّلاٰم</w:t>
      </w:r>
      <w:r>
        <w:rPr>
          <w:rtl w:val="true"/>
        </w:rPr>
        <w:t>:</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فتراهم قد توارثوا الشرفَ والمجدَ والفضيلةَ خَلَفاً عن سَلَفٍ وهم على ما نعتقده نحن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مؤمنون موحّدون، على ملّة أبيهم إبراهيم النَبِيّ صلّى الله على نبيّنا وآله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من الصدّيقين، </w:t>
      </w:r>
      <w:bookmarkStart w:id="109" w:name="pg18937_215306"/>
    </w:p>
    <w:p>
      <w:pPr>
        <w:pStyle w:val="BookText"/>
        <w:rPr/>
      </w:pPr>
      <w:bookmarkEnd w:id="109"/>
      <w:r>
        <w:rPr>
          <w:rFonts w:ascii="Amiri" w:hAnsi="Amiri" w:eastAsia="Amiri" w:cs="Amiri"/>
          <w:color w:val="111111"/>
          <w:sz w:val="28"/>
          <w:sz w:val="28"/>
          <w:szCs w:val="28"/>
          <w:rtl w:val="true"/>
          <w:lang w:bidi="ar-SA"/>
        </w:rPr>
        <w:t xml:space="preserve">وفى آبائهم من كانوا من الأنبياء والمرسلين، والأوصياء والمعصومين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وَلعَدْنان الشَّرَفُ الْأَقْعَسُ وَطِرازُ السُّؤْدَدِ الأَنْفَسُ بولادَتِهِ لأَشْرَفِ الْخَلْقِ وَسَيّدِ الأنبياء والمرسلين وفى ذلك يقولُ ابنُ الرُّؤمىّ الشاعرُ الشهيرُ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أَبٍ قَدْ عَلَا بِابْنِ ذُرِىٰ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عَلا بِرَسُولِ اللهِ عَدْنَانُ</w:t>
      </w:r>
    </w:p>
    <w:p>
      <w:pPr>
        <w:pStyle w:val="Heading4"/>
        <w:numPr>
          <w:ilvl w:val="3"/>
          <w:numId w:val="1"/>
        </w:numPr>
        <w:rPr/>
      </w:pPr>
      <w:bookmarkStart w:id="110" w:name="__RefHeading___Toc16173523_1280447820"/>
      <w:bookmarkStart w:id="111" w:name="_Toc38"/>
      <w:bookmarkEnd w:id="110"/>
      <w:r>
        <w:rPr>
          <w:rtl w:val="true"/>
        </w:rPr>
        <w:t>وأمّا أُمّهات أولئك</w:t>
      </w:r>
      <w:r>
        <w:rPr>
          <w:rtl w:val="true"/>
        </w:rPr>
        <w:t>:</w:t>
      </w:r>
      <w:bookmarkEnd w:id="11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أَجْداد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على ابنه أن لا يَتَزَوَّجَ إِلّا أطهر النساء في زمانه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12" w:name="pg18937_215307"/>
    </w:p>
    <w:p>
      <w:pPr>
        <w:pStyle w:val="Heading4"/>
        <w:numPr>
          <w:ilvl w:val="3"/>
          <w:numId w:val="1"/>
        </w:numPr>
        <w:rPr/>
      </w:pPr>
      <w:bookmarkStart w:id="113" w:name="__RefHeading___Toc16173525_1280447820"/>
      <w:bookmarkStart w:id="114" w:name="_Toc39"/>
      <w:bookmarkEnd w:id="112"/>
      <w:bookmarkEnd w:id="113"/>
      <w:r>
        <w:rPr>
          <w:rtl w:val="true"/>
        </w:rPr>
        <w:t>وأعمامُ العَبّاس علیْهِ السّلاٰم</w:t>
      </w:r>
      <w:bookmarkEnd w:id="114"/>
    </w:p>
    <w:p>
      <w:pPr>
        <w:pStyle w:val="Heading5"/>
        <w:numPr>
          <w:ilvl w:val="4"/>
          <w:numId w:val="1"/>
        </w:numPr>
        <w:rPr/>
      </w:pPr>
      <w:bookmarkStart w:id="115" w:name="__RefHeading___Toc16173527_1280447820"/>
      <w:bookmarkStart w:id="116" w:name="_Toc40"/>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فأعمامُ أبيه أمير المُومنين هم أولاد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لعَبْد المُطَّلب عشرةُ أبناء أكبرُهم الحارثُ، وبه كان يُكنّىٰ، وللحارث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استيفاء ذكر الأعمام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وأسد رسوله، سيّد الشهداء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حِلْف الفضول، والّذي حمىٰ مكّة أنْ يُظْلَمَ بها أحدٌ، وكانتْ قُريشٌ لا تُبرمُ أمراً حتّى يشهدُهُ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طرد حرب بن أُميّة حتّىٰ استجار منهُ بأبيه عَبْد المطّلب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النَبِيّ صَلَّی اللهُ عَلَیْهِ وٰآله ولم يُعْقِبْ سواهُ، وكان آخر بني أبيه لأُمّه، وهم الزُبير، وأبو طالب، أُمّهم فاطمةُ بنتُ عمرو المخزومية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 w:name="__RefHeading___Toc16173529_1280447820"/>
      <w:bookmarkStart w:id="118" w:name="_Toc41"/>
      <w:bookmarkEnd w:id="117"/>
      <w:r>
        <w:rPr>
          <w:rtl w:val="true"/>
        </w:rPr>
        <w:t>والعَبّاسُ بنُ عَبْد المطّلب</w:t>
      </w:r>
      <w:r>
        <w:rPr>
          <w:rtl w:val="true"/>
        </w:rPr>
        <w:t xml:space="preserve">: </w:t>
      </w:r>
      <w:r>
        <w:rPr>
          <w:rtl w:val="true"/>
        </w:rPr>
        <w:t>كانت له سقاية الحاج وعمارة البيت بعد وفاة أبي طالب وعلیْهِ السّلاٰم والعمارة</w:t>
      </w:r>
      <w:r>
        <w:rPr>
          <w:rtl w:val="true"/>
        </w:rPr>
        <w:t xml:space="preserve">: </w:t>
      </w:r>
      <w:r>
        <w:rPr>
          <w:rtl w:val="true"/>
        </w:rPr>
        <w:t>أن لا يتكلّم أحدٌ في المسجد الحرام بِهُجْرِ</w:t>
      </w:r>
      <w:bookmarkStart w:id="119" w:name="pg18937_215308"/>
      <w:bookmarkEnd w:id="118"/>
    </w:p>
    <w:p>
      <w:pPr>
        <w:pStyle w:val="BookText"/>
        <w:rPr/>
      </w:pPr>
      <w:bookmarkEnd w:id="119"/>
      <w:r>
        <w:rPr>
          <w:rFonts w:ascii="Amiri" w:hAnsi="Amiri" w:eastAsia="Amiri" w:cs="Amiri"/>
          <w:color w:val="111111"/>
          <w:sz w:val="28"/>
          <w:sz w:val="28"/>
          <w:szCs w:val="28"/>
          <w:rtl w:val="true"/>
          <w:lang w:bidi="ar-SA"/>
        </w:rPr>
        <w:t xml:space="preserve">ولا رَفَتٍ ولا يرفعُ فيه صوتَهُ، وكان العَبّاس ينهاهم عن ذلك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6173531_1280447820"/>
      <w:bookmarkStart w:id="121" w:name="_Toc42"/>
      <w:bookmarkEnd w:id="120"/>
      <w:r>
        <w:rPr>
          <w:rtl w:val="true"/>
        </w:rPr>
        <w:t>وأبو طالب بن عَبْد المطّلب والدُ أمير المُؤْمِنِيْن عليّ علیْهِ السّلاٰم</w:t>
      </w:r>
      <w:r>
        <w:rPr>
          <w:rtl w:val="true"/>
        </w:rPr>
        <w:t>:</w:t>
      </w:r>
      <w:bookmarkEnd w:id="121"/>
    </w:p>
    <w:p>
      <w:pPr>
        <w:pStyle w:val="BookText"/>
        <w:rPr/>
      </w:pPr>
      <w:r>
        <w:rPr>
          <w:rFonts w:ascii="Amiri" w:hAnsi="Amiri" w:eastAsia="Amiri" w:cs="Amiri"/>
          <w:color w:val="111111"/>
          <w:sz w:val="28"/>
          <w:sz w:val="28"/>
          <w:szCs w:val="28"/>
          <w:rtl w:val="true"/>
          <w:lang w:bidi="ar-SA"/>
        </w:rPr>
        <w:t>وقد مرّ ذكره في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وأولاده أعمام العَبّاس علیْهِ السّلاٰم أبي الفضل، هم</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6173533_1280447820"/>
      <w:bookmarkStart w:id="123" w:name="_Toc43"/>
      <w:bookmarkEnd w:id="122"/>
      <w:r>
        <w:rPr>
          <w:rtl w:val="true"/>
        </w:rPr>
        <w:t>جعفر</w:t>
      </w:r>
      <w:bookmarkEnd w:id="123"/>
    </w:p>
    <w:p>
      <w:pPr>
        <w:pStyle w:val="BookText"/>
        <w:rPr/>
      </w:pPr>
      <w:r>
        <w:rPr>
          <w:rFonts w:ascii="Amiri" w:hAnsi="Amiri" w:eastAsia="Amiri" w:cs="Amiri"/>
          <w:color w:val="111111"/>
          <w:sz w:val="28"/>
          <w:sz w:val="28"/>
          <w:szCs w:val="28"/>
          <w:rtl w:val="true"/>
          <w:lang w:bidi="ar-SA"/>
        </w:rPr>
        <w:t xml:space="preserve">شهيد مُؤتَةَ، ذو الجناحين، قطعت يداه في المعركة، وكان حامل لواء المسلمين فضمّ اللواء على صدره حتّى ضُرِب على يافوخه فسقط هو واللواء </w:t>
      </w:r>
      <w:r>
        <w:rPr>
          <w:rStyle w:val="FootnoteAnchor"/>
          <w:rtl w:val="true"/>
        </w:rPr>
        <w:footnoteReference w:id="100"/>
      </w:r>
      <w:r>
        <w:rPr>
          <w:rFonts w:ascii="Amiri" w:hAnsi="Amiri" w:eastAsia="Amiri" w:cs="Amiri"/>
          <w:color w:val="111111"/>
          <w:sz w:val="28"/>
          <w:sz w:val="28"/>
          <w:szCs w:val="28"/>
          <w:rtl w:val="true"/>
          <w:lang w:bidi="ar-SA"/>
        </w:rPr>
        <w:t>كان يشبّه برسول الله صَلَّی اللهُ عَلَیْهِ وٰآله خَلقَاً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جواداً، ويحبّ المساكين ويجلس إليهم ويحدّثهُم، فلقّبه النَبِيّ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المساكين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وبكى رسول الله في نعيه،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6173535_1280447820"/>
      <w:bookmarkStart w:id="125" w:name="_Toc44"/>
      <w:bookmarkEnd w:id="124"/>
      <w:r>
        <w:rPr>
          <w:rtl w:val="true"/>
        </w:rPr>
        <w:t>وعقيل بن أبي طالب</w:t>
      </w:r>
      <w:r>
        <w:rPr>
          <w:rtl w:val="true"/>
        </w:rPr>
        <w:t>:</w:t>
      </w:r>
      <w:bookmarkEnd w:id="12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 ناسباً عالماً بالأُمّهات، بيّن اللسان، شديد الجواب لا يقوم له أحد وكان من رواة الأشعار ومن علماء قريش بالأنساب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أكثرهم ذكراً لمثالب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ولمثالب قريش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فعادوه لذلك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مبغّضاً إليهم لأنّه كان يعدّ مساويهم، فعادوه لذلك وقالوا فيه بالباطل، ونسبوه إلى الحمق واختلقوا عليه أحاديث مزوّرة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علیْهِ السّلاٰم لرسول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 عقيلاً؟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إنّي لأُحبّه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أبي طالب له، وإنّ ولده المقتول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صَلَّی اللهُ عَلَیْهِ وٰآله حتّى جرتْ دموعه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أشكُوا إليك ما تلقى عترتي من بعدي</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 ودلائلها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أخبر صَلَّی اللهُ عَلَیْهِ وٰآله عن شهادة الحسين سبطه الشهيد وشهادة مسلم بن عقيل في الكوفة، وهو شارة فخرٍ عُظمىٰ و وسام شرفٍ في كتف مسلمٍ من نبي الإسلام، فهنيئاً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أعمام العَبّاس علیْهِ السّلاٰم الشهيد، إخوة أبيه، الّذين توجّهم رسول الله صَلَّی اللهُ عَلَیْهِ وٰآله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أبا طالب ولد الناسَ كُلَّهم لكانوا أشِدّاء أقوياء</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وهؤلاء أعمام أبي الفَضْلِ العَبّاس في الإسلام وكلّهم من الصحابة الكرام، وقد أوجز فيهم القول حسّان شاعر النَّبِيِّ صَلَّی اللهُ عَلَیْهِ وٰآله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عِزٍّ لا تُرامُ ومَفْخَرُ</w:t>
      </w:r>
    </w:p>
    <w:p>
      <w:pPr>
        <w:pStyle w:val="BookText"/>
        <w:rPr/>
      </w:pPr>
      <w:r>
        <w:rPr>
          <w:rFonts w:ascii="Amiri" w:hAnsi="Amiri" w:eastAsia="Amiri" w:cs="Amiri"/>
          <w:color w:val="111111"/>
          <w:sz w:val="28"/>
          <w:sz w:val="28"/>
          <w:szCs w:val="28"/>
          <w:rtl w:val="true"/>
          <w:lang w:bidi="ar-SA"/>
        </w:rPr>
        <w:t xml:space="preserve">بهاليلُ منهم جعفرٌ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ومنهم أحمدُ المُتَخَيَّرُ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مجارياً ومُكَمِّلاً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وحمزةُ والعَبّاسُ ثمّ عقيلُهم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مآثرُهُم في الصُحْفِ تُتلىٰ وتُنْشَرُ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أهلُ البيتِ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بِطُهْرِهِمُ القُرآنُ أُنزِلَ يُخْبِرُ </w:t>
      </w:r>
      <w:bookmarkStart w:id="126" w:name="pg18937_215311"/>
    </w:p>
    <w:p>
      <w:pPr>
        <w:pStyle w:val="Heading4"/>
        <w:numPr>
          <w:ilvl w:val="3"/>
          <w:numId w:val="1"/>
        </w:numPr>
        <w:rPr/>
      </w:pPr>
      <w:bookmarkStart w:id="127" w:name="__RefHeading___Toc16173537_1280447820"/>
      <w:bookmarkStart w:id="128" w:name="_Toc45"/>
      <w:bookmarkEnd w:id="126"/>
      <w:bookmarkEnd w:id="127"/>
      <w:r>
        <w:rPr>
          <w:rtl w:val="true"/>
        </w:rPr>
        <w:t>أُمَّهَاتُ أبي الفضل العَبّاس علیْهِ السّلاٰم وأَخْوالُهُ</w:t>
      </w:r>
      <w:bookmarkEnd w:id="128"/>
    </w:p>
    <w:p>
      <w:pPr>
        <w:pStyle w:val="Heading5"/>
        <w:numPr>
          <w:ilvl w:val="4"/>
          <w:numId w:val="1"/>
        </w:numPr>
        <w:rPr/>
      </w:pPr>
      <w:bookmarkStart w:id="129" w:name="__RefHeading___Toc16173539_1280447820"/>
      <w:bookmarkStart w:id="130" w:name="_Toc46"/>
      <w:bookmarkEnd w:id="129"/>
      <w:r>
        <w:rPr>
          <w:rtl w:val="true"/>
        </w:rPr>
        <w:t>فوالدتُهُ</w:t>
      </w:r>
      <w:r>
        <w:rPr>
          <w:rtl w:val="true"/>
        </w:rPr>
        <w:t xml:space="preserve">: </w:t>
      </w:r>
      <w:r>
        <w:rPr>
          <w:rtl w:val="true"/>
        </w:rPr>
        <w:t>أُمّ البَنِيْنَ</w:t>
      </w:r>
      <w:r>
        <w:rPr>
          <w:rtl w:val="true"/>
        </w:rPr>
        <w:t>:</w:t>
      </w:r>
      <w:bookmarkEnd w:id="130"/>
    </w:p>
    <w:p>
      <w:pPr>
        <w:pStyle w:val="Heading6"/>
        <w:numPr>
          <w:ilvl w:val="5"/>
          <w:numId w:val="1"/>
        </w:numPr>
        <w:rPr/>
      </w:pPr>
      <w:bookmarkStart w:id="131" w:name="__RefHeading___Toc16173541_1280447820"/>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فاطمة بنت حَرَام بن خالد بن ربيعة بن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ابن عامر بن كِلاب بن ربيعة </w:t>
      </w:r>
      <w:r>
        <w:rPr>
          <w:rStyle w:val="FootnoteAnchor"/>
          <w:rtl w:val="true"/>
        </w:rPr>
        <w:footnoteReference w:id="108"/>
      </w:r>
      <w:r>
        <w:rPr>
          <w:rFonts w:ascii="Amiri" w:hAnsi="Amiri" w:eastAsia="Amiri" w:cs="Amiri"/>
          <w:color w:val="111111"/>
          <w:sz w:val="28"/>
          <w:sz w:val="28"/>
          <w:szCs w:val="28"/>
          <w:rtl w:val="true"/>
          <w:lang w:bidi="ar-SA"/>
        </w:rPr>
        <w:t xml:space="preserve">بن عامر بن صعصعة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16173543_1280447820"/>
      <w:bookmarkStart w:id="134" w:name="_Toc48"/>
      <w:bookmarkEnd w:id="133"/>
      <w:r>
        <w:rPr>
          <w:rtl w:val="true"/>
        </w:rPr>
        <w:t>اسمُها</w:t>
      </w:r>
      <w:r>
        <w:rPr>
          <w:rtl w:val="true"/>
        </w:rPr>
        <w:t xml:space="preserve">: </w:t>
      </w:r>
      <w:r>
        <w:rPr>
          <w:rtl w:val="true"/>
        </w:rPr>
        <w:t>فاطمة</w:t>
      </w:r>
      <w:r>
        <w:rPr>
          <w:rtl w:val="true"/>
        </w:rPr>
        <w:t>:</w:t>
      </w:r>
      <w:bookmarkEnd w:id="134"/>
    </w:p>
    <w:p>
      <w:pPr>
        <w:pStyle w:val="BookText"/>
        <w:rPr/>
      </w:pP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البخاريّ </w:t>
      </w:r>
      <w:r>
        <w:rPr>
          <w:rStyle w:val="FootnoteAnchor"/>
          <w:rtl w:val="true"/>
        </w:rPr>
        <w:footnoteReference w:id="110"/>
      </w:r>
      <w:r>
        <w:rPr>
          <w:rFonts w:ascii="Amiri" w:hAnsi="Amiri" w:eastAsia="Amiri" w:cs="Amiri"/>
          <w:color w:val="111111"/>
          <w:sz w:val="28"/>
          <w:sz w:val="28"/>
          <w:szCs w:val="28"/>
          <w:rtl w:val="true"/>
          <w:lang w:bidi="ar-SA"/>
        </w:rPr>
        <w:t xml:space="preserve">وابن عِنَبة </w:t>
      </w:r>
      <w:r>
        <w:rPr>
          <w:rStyle w:val="FootnoteAnchor"/>
          <w:rtl w:val="true"/>
        </w:rPr>
        <w:footnoteReference w:id="111"/>
      </w:r>
      <w:r>
        <w:rPr>
          <w:rFonts w:ascii="Amiri" w:hAnsi="Amiri" w:eastAsia="Amiri" w:cs="Amiri"/>
          <w:color w:val="111111"/>
          <w:sz w:val="28"/>
          <w:sz w:val="28"/>
          <w:szCs w:val="28"/>
          <w:rtl w:val="true"/>
          <w:lang w:bidi="ar-SA"/>
        </w:rPr>
        <w:t xml:space="preserve">وأكّد الإمام السيّد محسن الأمين في مواضع من كتابه أعيان الشيعة </w:t>
      </w:r>
      <w:r>
        <w:rPr>
          <w:rStyle w:val="FootnoteAnchor"/>
          <w:rtl w:val="true"/>
        </w:rPr>
        <w:footnoteReference w:id="112"/>
      </w:r>
      <w:r>
        <w:rPr>
          <w:rFonts w:ascii="Amiri" w:hAnsi="Amiri" w:eastAsia="Amiri" w:cs="Amiri"/>
          <w:color w:val="111111"/>
          <w:sz w:val="28"/>
          <w:sz w:val="28"/>
          <w:szCs w:val="28"/>
          <w:rtl w:val="true"/>
          <w:lang w:bidi="ar-SA"/>
        </w:rPr>
        <w:t xml:space="preserve">أَنَّ أَسْمَها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بذلك الأُردوبادي ونقل ذلك عن أبي نصر البخاريّ، وعن ابن أمير الحاجّ في شرح قصيدة أبي فراس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أَسْمَها كُنْيَتُها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 البَنِيْنَ</w:t>
      </w:r>
      <w:r>
        <w:rPr>
          <w:rFonts w:eastAsia="Amiri" w:cs="Amiri" w:ascii="Amiri" w:hAnsi="Amiri"/>
          <w:color w:val="111111"/>
          <w:sz w:val="28"/>
          <w:szCs w:val="28"/>
          <w:rtl w:val="true"/>
          <w:lang w:bidi="ar-SA"/>
        </w:rPr>
        <w:t xml:space="preserve">). </w:t>
      </w:r>
      <w:bookmarkStart w:id="135" w:name="pg18937_215312"/>
    </w:p>
    <w:p>
      <w:pPr>
        <w:pStyle w:val="BookText"/>
        <w:rPr/>
      </w:pPr>
      <w:bookmarkEnd w:id="135"/>
      <w:r>
        <w:rPr>
          <w:rFonts w:ascii="Amiri" w:hAnsi="Amiri" w:eastAsia="Amiri" w:cs="Amiri"/>
          <w:color w:val="111111"/>
          <w:sz w:val="28"/>
          <w:sz w:val="28"/>
          <w:szCs w:val="28"/>
          <w:rtl w:val="true"/>
          <w:lang w:bidi="ar-SA"/>
        </w:rPr>
        <w:t>و قد أغربَ من ادّعىٰ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المصادر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اسماً،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اسمها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للتستري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وقلّده في موسوعة التاريخ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6173545_1280447820"/>
      <w:bookmarkStart w:id="137" w:name="_Toc49"/>
      <w:bookmarkEnd w:id="136"/>
      <w:r>
        <w:rPr>
          <w:rtl w:val="true"/>
        </w:rPr>
        <w:t>أبوها</w:t>
      </w:r>
      <w:r>
        <w:rPr>
          <w:rtl w:val="true"/>
        </w:rPr>
        <w:t xml:space="preserve">: </w:t>
      </w:r>
      <w:r>
        <w:rPr>
          <w:rtl w:val="true"/>
        </w:rPr>
        <w:t>حَرٰامٌ</w:t>
      </w:r>
      <w:bookmarkEnd w:id="137"/>
    </w:p>
    <w:p>
      <w:pPr>
        <w:pStyle w:val="Heading6"/>
        <w:numPr>
          <w:ilvl w:val="5"/>
          <w:numId w:val="1"/>
        </w:numPr>
        <w:rPr/>
      </w:pPr>
      <w:bookmarkStart w:id="138" w:name="__RefHeading___Toc16173547_1280447820"/>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كذا أثبته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الكَلْبي </w:t>
      </w:r>
      <w:r>
        <w:rPr>
          <w:rStyle w:val="FootnoteAnchor"/>
          <w:rtl w:val="true"/>
        </w:rPr>
        <w:footnoteReference w:id="115"/>
      </w:r>
      <w:r>
        <w:rPr>
          <w:rFonts w:ascii="Amiri" w:hAnsi="Amiri" w:eastAsia="Amiri" w:cs="Amiri"/>
          <w:color w:val="111111"/>
          <w:sz w:val="28"/>
          <w:sz w:val="28"/>
          <w:szCs w:val="28"/>
          <w:rtl w:val="true"/>
          <w:lang w:bidi="ar-SA"/>
        </w:rPr>
        <w:t xml:space="preserve">والزُبَيْرُ بنُ بَكَّار </w:t>
      </w:r>
      <w:r>
        <w:rPr>
          <w:rStyle w:val="FootnoteAnchor"/>
          <w:rtl w:val="true"/>
        </w:rPr>
        <w:footnoteReference w:id="116"/>
      </w:r>
      <w:r>
        <w:rPr>
          <w:rFonts w:ascii="Amiri" w:hAnsi="Amiri" w:eastAsia="Amiri" w:cs="Amiri"/>
          <w:color w:val="111111"/>
          <w:sz w:val="28"/>
          <w:sz w:val="28"/>
          <w:szCs w:val="28"/>
          <w:rtl w:val="true"/>
          <w:lang w:bidi="ar-SA"/>
        </w:rPr>
        <w:t>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w:t>
      </w:r>
      <w:r>
        <w:rPr>
          <w:rStyle w:val="FootnoteAnchor"/>
          <w:rtl w:val="true"/>
        </w:rPr>
        <w:footnoteReference w:id="117"/>
      </w:r>
      <w:r>
        <w:rPr>
          <w:rFonts w:ascii="Amiri" w:hAnsi="Amiri" w:eastAsia="Amiri" w:cs="Amiri"/>
          <w:color w:val="111111"/>
          <w:sz w:val="28"/>
          <w:sz w:val="28"/>
          <w:szCs w:val="28"/>
          <w:rtl w:val="true"/>
          <w:lang w:bidi="ar-SA"/>
        </w:rPr>
        <w:t xml:space="preserve">وابنُ حَجَر العسقلانيُّ </w:t>
      </w:r>
      <w:r>
        <w:rPr>
          <w:rStyle w:val="FootnoteAnchor"/>
          <w:rtl w:val="true"/>
        </w:rPr>
        <w:footnoteReference w:id="118"/>
      </w:r>
      <w:r>
        <w:rPr>
          <w:rFonts w:ascii="Amiri" w:hAnsi="Amiri" w:eastAsia="Amiri" w:cs="Amiri"/>
          <w:color w:val="111111"/>
          <w:sz w:val="28"/>
          <w:sz w:val="28"/>
          <w:szCs w:val="28"/>
          <w:rtl w:val="true"/>
          <w:lang w:bidi="ar-SA"/>
        </w:rPr>
        <w:t xml:space="preserve">والمَقْريزيُّ </w:t>
      </w:r>
      <w:r>
        <w:rPr>
          <w:rStyle w:val="FootnoteAnchor"/>
          <w:rtl w:val="true"/>
        </w:rPr>
        <w:footnoteReference w:id="119"/>
      </w:r>
      <w:r>
        <w:rPr>
          <w:rFonts w:ascii="Amiri" w:hAnsi="Amiri" w:eastAsia="Amiri" w:cs="Amiri"/>
          <w:color w:val="111111"/>
          <w:sz w:val="28"/>
          <w:sz w:val="28"/>
          <w:szCs w:val="28"/>
          <w:rtl w:val="true"/>
          <w:lang w:bidi="ar-SA"/>
        </w:rPr>
        <w:t>والشيخُ الطوسيُّ في الرجال عند ذكر العَبّاس في أصحاب الإمام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البنين بنت حَرَام بن خالد بن ربيعة بن الوحيد، من بني عامر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الزنجاني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نسختين وفي بعض النسخ،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وجامع الرواة </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بعدها معجمة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الحاء والراء المهملتين، فراجع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الدُّنيا، عند ذكر أولاده، ذكر العَبّاس وإخوته من أمّ البَنِيْنَ،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حَرَام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وأظنّه اتّبع المشهور في أكثر الكتب المتداولة، لوجود تشويهٍ بالسواد على حرف الراء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المصوّرة الّتي اعتمدها، وقد تحقّق لديّ أنّ التشويه إنّما هو علامةٌ كان يضعها الكاتب على حرف الراء في الكلمات تمييزاً لها عن حرف الزاي، الّتي وضع عليها نقطة فقط، وهذا واضح لمن دقّق في تلك النسخة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أثبته بنت حَرَام السيّد أبو السعادات؛ عليّ بن محمّد الحَسَنيّ المعروف بابن الشجَرِيّ </w:t>
      </w:r>
      <w:r>
        <w:rPr>
          <w:rStyle w:val="FootnoteAnchor"/>
          <w:rtl w:val="true"/>
        </w:rPr>
        <w:footnoteReference w:id="126"/>
      </w:r>
      <w:r>
        <w:rPr>
          <w:rFonts w:ascii="Amiri" w:hAnsi="Amiri" w:eastAsia="Amiri" w:cs="Amiri"/>
          <w:color w:val="111111"/>
          <w:sz w:val="28"/>
          <w:sz w:val="28"/>
          <w:szCs w:val="28"/>
          <w:rtl w:val="true"/>
          <w:lang w:bidi="ar-SA"/>
        </w:rPr>
        <w:t xml:space="preserve">وابن قتيبة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عند أبي العَبّاس الحسنيّ من الزيدية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طبع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Style w:val="FootnoteAnchor"/>
          <w:rtl w:val="true"/>
        </w:rPr>
        <w:footnoteReference w:id="128"/>
      </w:r>
      <w:r>
        <w:rPr>
          <w:rFonts w:ascii="Amiri" w:hAnsi="Amiri" w:eastAsia="Amiri" w:cs="Amiri"/>
          <w:color w:val="111111"/>
          <w:sz w:val="28"/>
          <w:sz w:val="28"/>
          <w:szCs w:val="28"/>
          <w:rtl w:val="true"/>
          <w:lang w:bidi="ar-SA"/>
        </w:rPr>
        <w:t>ولاريب في كون أحدهما تصحيفاً، والصواب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صوّب الأُردوبادى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 الواحد المظفّر قد حسم الأمر وأصاب المنحر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والراء المهملة، بعدها ألِفٌ وميم، </w:t>
      </w:r>
    </w:p>
    <w:p>
      <w:pPr>
        <w:pStyle w:val="BookText"/>
        <w:rPr/>
      </w:pPr>
      <w:r>
        <w:rPr>
          <w:rFonts w:ascii="Amiri" w:hAnsi="Amiri" w:eastAsia="Amiri" w:cs="Amiri"/>
          <w:color w:val="111111"/>
          <w:sz w:val="28"/>
          <w:sz w:val="28"/>
          <w:szCs w:val="28"/>
          <w:rtl w:val="true"/>
          <w:lang w:bidi="ar-SA"/>
        </w:rPr>
        <w:t xml:space="preserve">ويأتي في كثير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w:t>
      </w:r>
      <w:r>
        <w:rPr>
          <w:rStyle w:val="FootnoteAnchor"/>
          <w:rtl w:val="true"/>
        </w:rPr>
        <w:footnoteReference w:id="130"/>
      </w:r>
      <w:r>
        <w:rPr>
          <w:rFonts w:ascii="Amiri" w:hAnsi="Amiri" w:eastAsia="Amiri" w:cs="Amiri"/>
          <w:color w:val="111111"/>
          <w:sz w:val="28"/>
          <w:sz w:val="28"/>
          <w:szCs w:val="28"/>
          <w:rtl w:val="true"/>
          <w:lang w:bidi="ar-SA"/>
        </w:rPr>
        <w:t xml:space="preserve">وهو غلط قطعیٌّ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في أكثر المصادر المطبوعة، منها ما للقدماء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العقيقي </w:t>
      </w:r>
      <w:r>
        <w:rPr>
          <w:rStyle w:val="FootnoteAnchor"/>
          <w:rtl w:val="true"/>
        </w:rPr>
        <w:footnoteReference w:id="132"/>
      </w:r>
      <w:r>
        <w:rPr>
          <w:rFonts w:ascii="Amiri" w:hAnsi="Amiri" w:eastAsia="Amiri" w:cs="Amiri"/>
          <w:color w:val="111111"/>
          <w:sz w:val="28"/>
          <w:sz w:val="28"/>
          <w:szCs w:val="28"/>
          <w:rtl w:val="true"/>
          <w:lang w:bidi="ar-SA"/>
        </w:rPr>
        <w:t xml:space="preserve">والطبري </w:t>
      </w:r>
      <w:r>
        <w:rPr>
          <w:rStyle w:val="FootnoteAnchor"/>
          <w:rtl w:val="true"/>
        </w:rPr>
        <w:footnoteReference w:id="133"/>
      </w:r>
      <w:r>
        <w:rPr>
          <w:rFonts w:ascii="Amiri" w:hAnsi="Amiri" w:eastAsia="Amiri" w:cs="Amiri"/>
          <w:color w:val="111111"/>
          <w:sz w:val="28"/>
          <w:sz w:val="28"/>
          <w:szCs w:val="28"/>
          <w:rtl w:val="true"/>
          <w:lang w:bidi="ar-SA"/>
        </w:rPr>
        <w:t xml:space="preserve">وأبي الفرج الأصفهاني </w:t>
      </w:r>
      <w:r>
        <w:rPr>
          <w:rStyle w:val="FootnoteAnchor"/>
          <w:rtl w:val="true"/>
        </w:rPr>
        <w:footnoteReference w:id="134"/>
      </w:r>
      <w:r>
        <w:rPr>
          <w:rFonts w:ascii="Amiri" w:hAnsi="Amiri" w:eastAsia="Amiri" w:cs="Amiri"/>
          <w:color w:val="111111"/>
          <w:sz w:val="28"/>
          <w:sz w:val="28"/>
          <w:szCs w:val="28"/>
          <w:rtl w:val="true"/>
          <w:lang w:bidi="ar-SA"/>
        </w:rPr>
        <w:t xml:space="preserve">والخوارزمي </w:t>
      </w:r>
      <w:r>
        <w:rPr>
          <w:rStyle w:val="FootnoteAnchor"/>
          <w:rtl w:val="true"/>
        </w:rPr>
        <w:footnoteReference w:id="135"/>
      </w:r>
      <w:r>
        <w:rPr>
          <w:rFonts w:ascii="IRNazanin" w:hAnsi="IRNazanin" w:eastAsia="IRNazanin"/>
          <w:color w:val="111111"/>
          <w:sz w:val="28"/>
          <w:sz w:val="28"/>
          <w:szCs w:val="28"/>
          <w:rtl w:val="true"/>
          <w:lang w:bidi="fa-IR"/>
        </w:rPr>
        <w:t xml:space="preserve">وابن حزم </w:t>
      </w:r>
      <w:r>
        <w:rPr>
          <w:rStyle w:val="FootnoteAnchor"/>
          <w:rtl w:val="true"/>
        </w:rPr>
        <w:footnoteReference w:id="136"/>
      </w:r>
      <w:r>
        <w:rPr>
          <w:rFonts w:ascii="Amiri" w:hAnsi="Amiri" w:eastAsia="Amiri" w:cs="Amiri"/>
          <w:color w:val="111111"/>
          <w:sz w:val="28"/>
          <w:sz w:val="28"/>
          <w:szCs w:val="28"/>
          <w:rtl w:val="true"/>
          <w:lang w:bidi="ar-SA"/>
        </w:rPr>
        <w:t>وعلى ذلك أكثر المطبوعات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الّذي صوّبه المحقّقون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المُحِل</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المصادر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غلطٌ فاحش؛ فإنّها كُنيةٌ للديّان، وهو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أُمّ البَنِيْنَ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سهيل بن عامر بن مالك بن جعفر بن كِلاب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الديّان أبي الُمحِلّ في بعض المصادر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والديّان أبو المحِلّ هو أخو أُمِّ البَنِيْنَ، وعَبْد الله هذا هو ابن أخيها، وهي 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وكسر الحاء المهملة، وتشديد اللام، كما ضبط بالقلم في كتاب الكلبيّ</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وتصحّفت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فممّن وقع هذا التصحيف فى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البخاريّ </w:t>
      </w:r>
      <w:r>
        <w:rPr>
          <w:rStyle w:val="FootnoteAnchor"/>
          <w:rtl w:val="true"/>
        </w:rPr>
        <w:footnoteReference w:id="142"/>
      </w:r>
      <w:r>
        <w:rPr>
          <w:rFonts w:ascii="Amiri" w:hAnsi="Amiri" w:eastAsia="Amiri" w:cs="Amiri"/>
          <w:color w:val="111111"/>
          <w:sz w:val="28"/>
          <w:sz w:val="28"/>
          <w:szCs w:val="28"/>
          <w:rtl w:val="true"/>
          <w:lang w:bidi="ar-SA"/>
        </w:rPr>
        <w:t xml:space="preserve">وابن عِنَبة </w:t>
      </w:r>
      <w:r>
        <w:rPr>
          <w:rStyle w:val="FootnoteAnchor"/>
          <w:rtl w:val="true"/>
        </w:rPr>
        <w:footnoteReference w:id="143"/>
      </w:r>
      <w:r>
        <w:rPr>
          <w:rFonts w:ascii="Amiri" w:hAnsi="Amiri" w:eastAsia="Amiri" w:cs="Amiri"/>
          <w:color w:val="111111"/>
          <w:sz w:val="28"/>
          <w:sz w:val="28"/>
          <w:szCs w:val="28"/>
          <w:rtl w:val="true"/>
          <w:lang w:bidi="ar-SA"/>
        </w:rPr>
        <w:t xml:space="preserve">والطبريّ </w:t>
      </w:r>
      <w:r>
        <w:rPr>
          <w:rStyle w:val="FootnoteAnchor"/>
          <w:rtl w:val="true"/>
        </w:rPr>
        <w:footnoteReference w:id="144"/>
      </w:r>
      <w:r>
        <w:rPr>
          <w:rFonts w:ascii="Amiri" w:hAnsi="Amiri" w:eastAsia="Amiri" w:cs="Amiri"/>
          <w:color w:val="111111"/>
          <w:sz w:val="28"/>
          <w:sz w:val="28"/>
          <w:szCs w:val="28"/>
          <w:rtl w:val="true"/>
          <w:lang w:bidi="ar-SA"/>
        </w:rPr>
        <w:t xml:space="preserve">والمظفّر </w:t>
      </w:r>
      <w:r>
        <w:rPr>
          <w:rStyle w:val="FootnoteAnchor"/>
          <w:rtl w:val="true"/>
        </w:rPr>
        <w:footnoteReference w:id="145"/>
      </w:r>
      <w:r>
        <w:rPr>
          <w:rFonts w:ascii="Amiri" w:hAnsi="Amiri" w:eastAsia="Amiri" w:cs="Amiri"/>
          <w:color w:val="111111"/>
          <w:sz w:val="28"/>
          <w:sz w:val="28"/>
          <w:szCs w:val="28"/>
          <w:rtl w:val="true"/>
          <w:lang w:bidi="ar-SA"/>
        </w:rPr>
        <w:t xml:space="preserve">والأُردوبادي </w:t>
      </w:r>
      <w:r>
        <w:rPr>
          <w:rStyle w:val="FootnoteAnchor"/>
          <w:rtl w:val="true"/>
        </w:rPr>
        <w:footnoteReference w:id="146"/>
      </w:r>
      <w:r>
        <w:rPr>
          <w:rFonts w:ascii="Amiri" w:hAnsi="Amiri" w:eastAsia="Amiri" w:cs="Amiri"/>
          <w:color w:val="111111"/>
          <w:sz w:val="28"/>
          <w:sz w:val="28"/>
          <w:szCs w:val="28"/>
          <w:rtl w:val="true"/>
          <w:lang w:bidi="ar-SA"/>
        </w:rPr>
        <w:t>ومن تأخَّر عنهم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وأغرب ابن كثير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وهو المُحِلّ </w:t>
      </w:r>
      <w:r>
        <w:rPr>
          <w:rStyle w:val="FootnoteAnchor"/>
          <w:rtl w:val="true"/>
        </w:rPr>
        <w:footnoteReference w:id="147"/>
      </w:r>
      <w:r>
        <w:rPr>
          <w:rFonts w:ascii="Amiri" w:hAnsi="Amiri" w:eastAsia="Amiri" w:cs="Amiri"/>
          <w:color w:val="111111"/>
          <w:sz w:val="28"/>
          <w:sz w:val="28"/>
          <w:szCs w:val="28"/>
          <w:rtl w:val="true"/>
          <w:lang w:bidi="ar-SA"/>
        </w:rPr>
        <w:t>فحذف حرف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أغرب المقريزي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المحل بن الديّان ابن حَرام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اسم أبيها 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بن خالد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الشيخ المفيد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خالد بن دارم بن ربيعة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عارضه الشيخ ابن إدريس،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 العَبّاس علیْهِ السّلاٰم أُمّ البنين بنت حزام بن خالد بن ربيعة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بني دارم التميميّ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نصر الجهضمي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خالد بن يزيد الكلابيّة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تذكرة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خالد كلابية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مواضع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خلة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هذا بين خلطٍ وتصحيفٍ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ما رأينا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حبيب البغدادي، حيثُ عَدَّ العَبّاس بن عليّ بن أبي طالب علیْهِ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الحبشيّات قریش</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ذكر ذلك ابن إدريس،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منه، وتغفيلٌ، وقلّة تحصيل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حبيب نفسه ذكر في الكتاب المذكور أُمّ البَنِيْنَ ونَسَبَها </w:t>
      </w:r>
      <w:bookmarkStart w:id="140" w:name="pg18937_215317"/>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الوحيديّة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يقول بكونها حبشيّة؟ وهو علّامة في هذا الفَنّ لا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وقوع الخطأ من غيره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أنّ الصواب في نسبها هو ما أثبتناه عند ذكر اسمها، وهو ما اتّفقت عليه كلمة جمهور العُلماء من النسّابين والمُؤرّخين،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العامريّةُ، الكِلابيّةُ الوَحِيْدِيّةُ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 وعلى أولادها الشهداء الأبرار</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16173549_1280447820"/>
      <w:bookmarkStart w:id="142" w:name="_Toc51"/>
      <w:bookmarkEnd w:id="141"/>
      <w:r>
        <w:rPr>
          <w:rtl w:val="true"/>
        </w:rPr>
        <w:t>كُنْيتُها</w:t>
      </w:r>
      <w:r>
        <w:rPr>
          <w:rtl w:val="true"/>
        </w:rPr>
        <w:t xml:space="preserve">: </w:t>
      </w:r>
      <w:r>
        <w:rPr>
          <w:rtl w:val="true"/>
        </w:rPr>
        <w:t>أُمُّ البَنِيْنَ</w:t>
      </w:r>
      <w:r>
        <w:rPr>
          <w:rtl w:val="true"/>
        </w:rPr>
        <w:t>:</w:t>
      </w:r>
      <w:bookmarkEnd w:id="142"/>
    </w:p>
    <w:p>
      <w:pPr>
        <w:pStyle w:val="BookText"/>
        <w:rPr/>
      </w:pPr>
      <w:r>
        <w:rPr>
          <w:rFonts w:ascii="Amiri" w:hAnsi="Amiri" w:eastAsia="Amiri" w:cs="Amiri"/>
          <w:color w:val="111111"/>
          <w:sz w:val="28"/>
          <w:sz w:val="28"/>
          <w:szCs w:val="28"/>
          <w:rtl w:val="true"/>
          <w:lang w:bidi="ar-SA"/>
        </w:rPr>
        <w:t>هذه الكنيةُ معروفةٌ لزوجة مالك بن جعفر بن كِلاب، الّتي ولدتْ له خمسة أولاد كلّ واحدٍ منهم سيّدٌ من سادات قومه، رئيسٌ من رؤسائهم،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فرسان العرب، 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المُقْتِرِيْنَ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أبو لَبِيْد الشاعر الشهير أحد أصحاب المعلّقات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مُعَوِّدُ الحُكّام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قُرْزل</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فرسان العرب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مُلاعب الأسنّة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نَزَّالُ المضِيْقِ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 البَنِيْنَ هذه سارَ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أَنجبُ من أُمّ البَنِيْنَ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 يقول لَبيد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بَنُوأُمِّ البَنِيْنَ الأَرْبَعَهْ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خَيْرُ عامِر بنِ صَعْصَعَهْ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وإنّما ذكر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السجع، إذ هم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من هؤلاء قصّة في تلقيبه بلقبه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الأبطال، والفرسان، والأجواد، عدد كبير، منهم الصحابة الكرام والتابعون العظام، وقد ملئت الصحائف بذكرهم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فيهم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في بني عامر بن صعصعة، ولم تزل فيهم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حُمْساً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p>
    <w:p>
      <w:pPr>
        <w:pStyle w:val="BookText"/>
        <w:rPr/>
      </w:pPr>
      <w:r>
        <w:rPr>
          <w:rFonts w:ascii="Amiri" w:hAnsi="Amiri" w:eastAsia="Amiri" w:cs="Amiri"/>
          <w:color w:val="111111"/>
          <w:sz w:val="28"/>
          <w:sz w:val="28"/>
          <w:szCs w:val="28"/>
          <w:rtl w:val="true"/>
          <w:lang w:bidi="ar-SA"/>
        </w:rPr>
        <w:t xml:space="preserve">المتشدّدون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والحُمْسُ هم قريش قُطَّان مكّة وسُكّانُها ومن له فيهم ولادة، فكان لبني عامِر ولادةْ في قريش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وانتقلت هذه الكُنْيةُ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والدة العَبّاس علیْهِ السّلاٰم الشهيد، قبل أن تدخل بيت الإمام أَمِيْر المُؤْمِنِيْنَ كما هي العادة في تسمية الخلف بِاسْمِ واحدٍ من السَّلَفِ أو كُنْيَتِه، ليكون ذكرى للماضين، وعبرة وتنويهاً للباقين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وشاءَ اللهُ أن يكون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اَمِيْر الْمُؤْمِنِيْنَ فينطبق عليها الاسْمُ كما جاء في الشعر، فيكون لها حقيقةً بعد ما كانَ لتلك مَجازاً، بل أصبحَ في التراث والتاريخَ عَلماً لِهَذِهِ الأمِّ سلام الله عليها تنصرف الكُنْية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أم البَنِيْنَ هذا الانتخاب من الإمام أمِيْر المُؤْمِنِيْنَ علیْهِ السّلاٰم فضلاً وشرفاً، مع مالها من النسب والحسب وما أثر عنها من الرعاية والعناية في بيت الإمام علیْهِ السّلاٰم من دون نقل ما يخالف من سيرة أو سريرة بل كانت كما نقل عن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الفاضلات</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بَنِيْنَ وَكَفاها فَخرا</w:t>
      </w:r>
    </w:p>
    <w:p>
      <w:pPr>
        <w:pStyle w:val="BookText"/>
        <w:rPr/>
      </w:pPr>
      <w:r>
        <w:rPr>
          <w:rFonts w:ascii="Amiri" w:hAnsi="Amiri" w:eastAsia="Amiri" w:cs="Amiri"/>
          <w:color w:val="111111"/>
          <w:sz w:val="28"/>
          <w:sz w:val="28"/>
          <w:szCs w:val="28"/>
          <w:rtl w:val="true"/>
          <w:lang w:bidi="ar-SA"/>
        </w:rPr>
        <w:t>أَنْ لَمْ تَلِدْ إِلَّا فَتىَ هِزَبْرا</w:t>
      </w:r>
    </w:p>
    <w:p>
      <w:pPr>
        <w:pStyle w:val="BookText"/>
        <w:rPr/>
      </w:pPr>
      <w:r>
        <w:rPr>
          <w:rFonts w:ascii="Amiri" w:hAnsi="Amiri" w:eastAsia="Amiri" w:cs="Amiri"/>
          <w:color w:val="111111"/>
          <w:sz w:val="28"/>
          <w:sz w:val="28"/>
          <w:szCs w:val="28"/>
          <w:rtl w:val="true"/>
          <w:lang w:bidi="ar-SA"/>
        </w:rPr>
        <w:t>فَيالَها كُنْيَةَ فَخْرِ خَلَّدَتْ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بِسِفْرِ الْمَكْرُماتِ ذِكْرا </w:t>
      </w:r>
      <w:bookmarkStart w:id="143" w:name="pg18937_215320"/>
    </w:p>
    <w:p>
      <w:pPr>
        <w:pStyle w:val="BookText"/>
        <w:rPr/>
      </w:pPr>
      <w:bookmarkEnd w:id="143"/>
      <w:r>
        <w:rPr>
          <w:rFonts w:ascii="Amiri" w:hAnsi="Amiri" w:eastAsia="Amiri" w:cs="Amiri"/>
          <w:color w:val="111111"/>
          <w:sz w:val="28"/>
          <w:sz w:val="28"/>
          <w:szCs w:val="28"/>
          <w:rtl w:val="true"/>
          <w:lang w:bidi="ar-SA"/>
        </w:rPr>
        <w:t xml:space="preserve">أَضْحَتْ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اغْتَدَتْ</w:t>
      </w:r>
    </w:p>
    <w:p>
      <w:pPr>
        <w:pStyle w:val="BookText"/>
        <w:rPr/>
      </w:pPr>
      <w:r>
        <w:rPr>
          <w:rFonts w:ascii="Amiri" w:hAnsi="Amiri" w:eastAsia="Amiri" w:cs="Amiri"/>
          <w:color w:val="111111"/>
          <w:sz w:val="28"/>
          <w:sz w:val="28"/>
          <w:szCs w:val="28"/>
          <w:rtl w:val="true"/>
          <w:lang w:bidi="ar-SA"/>
        </w:rPr>
        <w:t>أَوْلىٰ يا مِنْ غَيْرِها وَأَحْرىٰ</w:t>
      </w:r>
    </w:p>
    <w:p>
      <w:pPr>
        <w:pStyle w:val="BookText"/>
        <w:rPr/>
      </w:pPr>
      <w:r>
        <w:rPr>
          <w:rFonts w:ascii="Amiri" w:hAnsi="Amiri" w:eastAsia="Amiri" w:cs="Amiri"/>
          <w:color w:val="111111"/>
          <w:sz w:val="28"/>
          <w:sz w:val="28"/>
          <w:szCs w:val="28"/>
          <w:rtl w:val="true"/>
          <w:lang w:bidi="ar-SA"/>
        </w:rPr>
        <w:t>إِذْ وَلَدتْ أَرْبَعَةً قَدْ أَشْرَقُوا</w:t>
      </w:r>
    </w:p>
    <w:p>
      <w:pPr>
        <w:pStyle w:val="BookText"/>
        <w:rPr/>
      </w:pPr>
      <w:r>
        <w:rPr>
          <w:rFonts w:ascii="Amiri" w:hAnsi="Amiri" w:eastAsia="Amiri" w:cs="Amiri"/>
          <w:color w:val="111111"/>
          <w:sz w:val="28"/>
          <w:sz w:val="28"/>
          <w:szCs w:val="28"/>
          <w:rtl w:val="true"/>
          <w:lang w:bidi="ar-SA"/>
        </w:rPr>
        <w:t>في أُفُقِ المَجْدِ نُجُوْماً زُهْرا</w:t>
      </w:r>
    </w:p>
    <w:p>
      <w:pPr>
        <w:pStyle w:val="BookText"/>
        <w:rPr/>
      </w:pPr>
      <w:r>
        <w:rPr>
          <w:rFonts w:ascii="Amiri" w:hAnsi="Amiri" w:eastAsia="Amiri" w:cs="Amiri"/>
          <w:color w:val="111111"/>
          <w:sz w:val="28"/>
          <w:sz w:val="28"/>
          <w:szCs w:val="28"/>
          <w:rtl w:val="true"/>
          <w:lang w:bidi="ar-SA"/>
        </w:rPr>
        <w:t>مُجَزَّرِيْنَ كَالْأَضَاحِيِّ غَدَوْا</w:t>
      </w:r>
    </w:p>
    <w:p>
      <w:pPr>
        <w:pStyle w:val="BookText"/>
        <w:rPr/>
      </w:pPr>
      <w:r>
        <w:rPr>
          <w:rFonts w:ascii="Amiri" w:hAnsi="Amiri" w:eastAsia="Amiri" w:cs="Amiri"/>
          <w:color w:val="111111"/>
          <w:sz w:val="28"/>
          <w:sz w:val="28"/>
          <w:szCs w:val="28"/>
          <w:rtl w:val="true"/>
          <w:lang w:bidi="ar-SA"/>
        </w:rPr>
        <w:t>فَاحْتَسَبَتْهُمْ طَاعَةً وَصَبْرا</w:t>
      </w:r>
    </w:p>
    <w:p>
      <w:pPr>
        <w:pStyle w:val="BookText"/>
        <w:rPr/>
      </w:pPr>
      <w:r>
        <w:rPr>
          <w:rFonts w:ascii="Amiri" w:hAnsi="Amiri" w:eastAsia="Amiri" w:cs="Amiri"/>
          <w:color w:val="111111"/>
          <w:sz w:val="28"/>
          <w:sz w:val="28"/>
          <w:szCs w:val="28"/>
          <w:rtl w:val="true"/>
          <w:lang w:bidi="ar-SA"/>
        </w:rPr>
        <w:t>جادُوْا عَنِ ابْنِ الْمُصْطَفىٰ بِأَنْفُسِ</w:t>
      </w:r>
    </w:p>
    <w:p>
      <w:pPr>
        <w:pStyle w:val="BookText"/>
        <w:rPr/>
      </w:pPr>
      <w:r>
        <w:rPr>
          <w:rFonts w:ascii="Amiri" w:hAnsi="Amiri" w:eastAsia="Amiri" w:cs="Amiri"/>
          <w:color w:val="111111"/>
          <w:sz w:val="28"/>
          <w:sz w:val="28"/>
          <w:szCs w:val="28"/>
          <w:rtl w:val="true"/>
          <w:lang w:bidi="ar-SA"/>
        </w:rPr>
        <w:t>نَفِيسَةٍ سَمَتْ عُلاً وَقَدْرا</w:t>
      </w:r>
    </w:p>
    <w:p>
      <w:pPr>
        <w:pStyle w:val="BookText"/>
        <w:rPr/>
      </w:pPr>
      <w:r>
        <w:rPr>
          <w:rFonts w:ascii="Amiri" w:hAnsi="Amiri" w:eastAsia="Amiri" w:cs="Amiri"/>
          <w:color w:val="111111"/>
          <w:sz w:val="28"/>
          <w:sz w:val="28"/>
          <w:szCs w:val="28"/>
          <w:rtl w:val="true"/>
          <w:lang w:bidi="ar-SA"/>
        </w:rPr>
        <w:t>خَيْرٌ قَرابِيْنَ بِطَفِّ كَرْبَلا</w:t>
      </w:r>
    </w:p>
    <w:p>
      <w:pPr>
        <w:pStyle w:val="BookText"/>
        <w:rPr/>
      </w:pPr>
      <w:r>
        <w:rPr>
          <w:rFonts w:ascii="Amiri" w:hAnsi="Amiri" w:eastAsia="Amiri" w:cs="Amiri"/>
          <w:color w:val="111111"/>
          <w:sz w:val="28"/>
          <w:sz w:val="28"/>
          <w:szCs w:val="28"/>
          <w:rtl w:val="true"/>
          <w:lang w:bidi="ar-SA"/>
        </w:rPr>
        <w:t>بَعْدَ حُسَيْنٍ؛ شَرَفاً وَطُهْرًا</w:t>
      </w:r>
    </w:p>
    <w:p>
      <w:pPr>
        <w:pStyle w:val="BookText"/>
        <w:rPr/>
      </w:pPr>
      <w:r>
        <w:rPr>
          <w:rFonts w:ascii="Amiri" w:hAnsi="Amiri" w:eastAsia="Amiri" w:cs="Amiri"/>
          <w:color w:val="111111"/>
          <w:sz w:val="28"/>
          <w:sz w:val="28"/>
          <w:szCs w:val="28"/>
          <w:rtl w:val="true"/>
          <w:lang w:bidi="ar-SA"/>
        </w:rPr>
        <w:t>بِالثَّكْلِ أَوْلاها الإِلهُ أَجْرَهُ</w:t>
      </w:r>
    </w:p>
    <w:p>
      <w:pPr>
        <w:pStyle w:val="BookText"/>
        <w:rPr/>
      </w:pPr>
      <w:r>
        <w:rPr>
          <w:rFonts w:ascii="Amiri" w:hAnsi="Amiri" w:eastAsia="Amiri" w:cs="Amiri"/>
          <w:color w:val="111111"/>
          <w:sz w:val="28"/>
          <w:sz w:val="28"/>
          <w:szCs w:val="28"/>
          <w:rtl w:val="true"/>
          <w:lang w:bidi="ar-SA"/>
        </w:rPr>
        <w:t>مذْ واسَتِ الطُّهْرَ الْبَتُولَ الزَّهْرا</w:t>
      </w:r>
    </w:p>
    <w:p>
      <w:pPr>
        <w:pStyle w:val="BookText"/>
        <w:rPr/>
      </w:pPr>
      <w:r>
        <w:rPr>
          <w:rFonts w:ascii="Amiri" w:hAnsi="Amiri" w:eastAsia="Amiri" w:cs="Amiri"/>
          <w:color w:val="111111"/>
          <w:sz w:val="28"/>
          <w:sz w:val="28"/>
          <w:szCs w:val="28"/>
          <w:rtl w:val="true"/>
          <w:lang w:bidi="ar-SA"/>
        </w:rPr>
        <w:t>ونالَتِ الزُّلْفىٰ مِنَ اللهِ بِما</w:t>
      </w:r>
    </w:p>
    <w:p>
      <w:pPr>
        <w:pStyle w:val="BookText"/>
        <w:rPr/>
      </w:pPr>
      <w:r>
        <w:rPr>
          <w:rFonts w:ascii="Amiri" w:hAnsi="Amiri" w:eastAsia="Amiri" w:cs="Amiri"/>
          <w:color w:val="111111"/>
          <w:sz w:val="28"/>
          <w:sz w:val="28"/>
          <w:szCs w:val="28"/>
          <w:rtl w:val="true"/>
          <w:lang w:bidi="ar-SA"/>
        </w:rPr>
        <w:t>قَدْ أَخْلَصَتْ سَرِيرَةً وَجَهْرا</w:t>
      </w:r>
    </w:p>
    <w:p>
      <w:pPr>
        <w:pStyle w:val="BookText"/>
        <w:rPr/>
      </w:pPr>
      <w:r>
        <w:rPr>
          <w:rFonts w:ascii="Amiri" w:hAnsi="Amiri" w:eastAsia="Amiri" w:cs="Amiri"/>
          <w:color w:val="111111"/>
          <w:sz w:val="28"/>
          <w:sz w:val="28"/>
          <w:szCs w:val="28"/>
          <w:rtl w:val="true"/>
          <w:lang w:bidi="ar-SA"/>
        </w:rPr>
        <w:t>مِنْ رَبِّنا لا بَرِحَتْ بمَنّْهِ</w:t>
      </w:r>
    </w:p>
    <w:p>
      <w:pPr>
        <w:pStyle w:val="BookText"/>
        <w:rPr/>
      </w:pPr>
      <w:r>
        <w:rPr>
          <w:rFonts w:ascii="Amiri" w:hAnsi="Amiri" w:eastAsia="Amiri" w:cs="Amiri"/>
          <w:color w:val="111111"/>
          <w:sz w:val="28"/>
          <w:sz w:val="28"/>
          <w:szCs w:val="28"/>
          <w:rtl w:val="true"/>
          <w:lang w:bidi="ar-SA"/>
        </w:rPr>
        <w:t>سَحائِبُ اللُّطْفِ عَلَيْها تَتْرىٰ</w:t>
      </w:r>
    </w:p>
    <w:p>
      <w:pPr>
        <w:pStyle w:val="Heading6"/>
        <w:numPr>
          <w:ilvl w:val="5"/>
          <w:numId w:val="1"/>
        </w:numPr>
        <w:rPr/>
      </w:pPr>
      <w:bookmarkStart w:id="144" w:name="__RefHeading___Toc16173551_1280447820"/>
      <w:bookmarkStart w:id="145" w:name="_Toc52"/>
      <w:bookmarkEnd w:id="144"/>
      <w:r>
        <w:rPr>
          <w:rtl w:val="true"/>
        </w:rPr>
        <w:t>ذكر أَمِير المُؤْمِنِيْنَ لهاعلیْهِ السّلاٰم</w:t>
      </w:r>
      <w:r>
        <w:rPr>
          <w:rtl w:val="true"/>
        </w:rPr>
        <w:t>:</w:t>
      </w:r>
      <w:bookmarkEnd w:id="14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تلك الأمجاد كانت هي المطلوبة للإمام أَمِير المُؤْمِنِيْنَ علیْهِ السّلاٰم وهو الممتثل لأمر النَبِيّ صَلَّی اللهُ عَلَیْهِ وٰآله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اختاروا لنُطَفِكُم، فإنّ الخال أحد </w:t>
      </w:r>
    </w:p>
    <w:p>
      <w:pPr>
        <w:pStyle w:val="BookText"/>
        <w:rPr/>
      </w:pPr>
      <w:r>
        <w:rPr>
          <w:rFonts w:ascii="Amiri" w:hAnsi="Amiri" w:eastAsia="Amiri" w:cs="Amiri"/>
          <w:color w:val="111111"/>
          <w:sz w:val="28"/>
          <w:sz w:val="28"/>
          <w:szCs w:val="28"/>
          <w:rtl w:val="true"/>
          <w:lang w:bidi="ar-SA"/>
        </w:rPr>
        <w:t>الضَجِيعَيْن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لا تَخْطِبَنَّ سِوىٰ كَرِيمَةِ مَعْشَرٍ فَالْعِرْقُ دَسّاسٌ مِنَ الْجِهَتَيْنِ أَوَما تَرىٰ أَنَّ النَّتِيْجَةَ دَائِماً تَبَعُ الْأَخَسِّ مِنَ الْمُقَدِّمَتَيْنِ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طلبَ الإمامُ من أخيه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عارفاً بأنساب العرب وأخبارهم، بل كانَ من أعلم قريشٍ بالنسب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لي امرأةً ولدْتها شجعانُ العرب، حتّى تَلِدَ لي وَلَداً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الاختيار على أمّ البَنِيْنَ الكِلابِيَّةِ، وولدتْ له العَبّاس بن علي، وإخوته علیهِم السَّلٰامُ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أَمِيْر المُؤْمِنِيْنَ علیْهِ السّلاٰم قال لأخيه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w:t>
      </w:r>
      <w:r>
        <w:rPr>
          <w:rStyle w:val="FootnoteAnchor"/>
          <w:rtl w:val="true"/>
        </w:rPr>
        <w:footnoteReference w:id="173"/>
      </w:r>
      <w:r>
        <w:rPr>
          <w:rFonts w:ascii="Amiri" w:hAnsi="Amiri" w:eastAsia="Amiri" w:cs="Amiri"/>
          <w:color w:val="111111"/>
          <w:sz w:val="28"/>
          <w:sz w:val="28"/>
          <w:szCs w:val="28"/>
          <w:rtl w:val="true"/>
          <w:lang w:bidi="ar-SA"/>
        </w:rPr>
        <w:t>امرأةً قد وَلَدْتْها الفحولة من العرب لأتَزَوَّجَها، فتلدَ لي غُلاماً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أَمَّ البَنِيْنَ الكِلابيّة، فإنّه ليس في العرب أشجعُ من آبائها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ولا كِلابا</w:t>
      </w:r>
    </w:p>
    <w:p>
      <w:pPr>
        <w:pStyle w:val="BookText"/>
        <w:rPr/>
      </w:pPr>
      <w:r>
        <w:rPr>
          <w:rFonts w:ascii="Amiri" w:hAnsi="Amiri" w:eastAsia="Amiri" w:cs="Amiri"/>
          <w:color w:val="111111"/>
          <w:sz w:val="28"/>
          <w:sz w:val="28"/>
          <w:szCs w:val="28"/>
          <w:rtl w:val="true"/>
          <w:lang w:bidi="ar-SA"/>
        </w:rPr>
        <w:t>ونُمَير هو ابن عامر بن صعصعة، وكعب وكلاب أبْنا أَخِيْهِ ربيعة بن عامر بن صَعْصَعَة، لكنّ الشَّرَفَ وَالسُّؤْدَدَ كانا في أَولادِهِما دُوْنَ أَوْلادِ نمير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8937_215322"/>
    </w:p>
    <w:p>
      <w:pPr>
        <w:pStyle w:val="BookText"/>
        <w:rPr/>
      </w:pPr>
      <w:bookmarkEnd w:id="146"/>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العرب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آباء أُمّ البَنِيْنَ الّتي وَلَدَتْها الفُحولةُ من العرب، وهم بنُو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صَدَّقَ العَبّاسُ توقُّع أبيه في أُمّه، حيث حقّق أروع أمثلة البسالة والمروءة في كربلاء، مقرُوناً بسائر ملكاته الفاضلة الّتي بدتْ في تلك المعركة الحاسمة من الإيمان والوفاء وغيرهما من سيرته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العَبّاس فخراً أنْ تنطبق عليه نُبُوءةُ أبيه، وتتحقَّقَ فيه أُمنيتُهُ الّتي قصدَها من ذلك الزواج المُقدّس</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6173553_1280447820"/>
      <w:bookmarkStart w:id="148" w:name="_Toc53"/>
      <w:bookmarkEnd w:id="147"/>
      <w:r>
        <w:rPr>
          <w:rtl w:val="true"/>
        </w:rPr>
        <w:t>متىٰ تزوّجها الإمام أَمِيرُ المُؤْمِنِيْنَ علیْهِ السّلاٰم؟</w:t>
      </w:r>
      <w:bookmarkEnd w:id="148"/>
    </w:p>
    <w:p>
      <w:pPr>
        <w:pStyle w:val="BookText"/>
        <w:rPr/>
      </w:pPr>
      <w:r>
        <w:rPr>
          <w:rFonts w:ascii="Amiri" w:hAnsi="Amiri" w:eastAsia="Amiri" w:cs="Amiri"/>
          <w:color w:val="111111"/>
          <w:sz w:val="28"/>
          <w:sz w:val="28"/>
          <w:szCs w:val="28"/>
          <w:rtl w:val="true"/>
          <w:lang w:bidi="ar-SA"/>
        </w:rPr>
        <w:t>لا ريب أنّ الإمام علیْهِ السّلاٰم كان قد أقدم عليها متخذاً نصب عينيه وصيّة رسول الله صَلَّی اللهُ عَلَیْهِ وٰآله وسنّته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لنُطَفِكُم، فإنّ الخال أحد الضَحِيعَين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سبطُ ابن الجوزي أولاد أُمّ البَنِيْنَ الأربعة،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فاطمة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زوجات الإمام أمِيْر المُؤْمِنِيْنَ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بعد أُمّ البَنِيْنَ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 بنت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بعد الصَهْباء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موت فاطمة، تزوّج أُمّ البَنِيْنَ بنت حرام </w:t>
      </w:r>
      <w:r>
        <w:rPr>
          <w:rStyle w:val="FootnoteAnchor"/>
          <w:rtl w:val="true"/>
        </w:rPr>
        <w:footnoteReference w:id="180"/>
      </w:r>
      <w:r>
        <w:rPr>
          <w:rFonts w:ascii="Amiri" w:hAnsi="Amiri" w:eastAsia="Amiri" w:cs="Amiri"/>
          <w:color w:val="111111"/>
          <w:sz w:val="28"/>
          <w:sz w:val="28"/>
          <w:szCs w:val="28"/>
          <w:rtl w:val="true"/>
          <w:lang w:bidi="ar-SA"/>
        </w:rPr>
        <w:t xml:space="preserve">الكلابيّة، فولد 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أولادها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هؤلاء مع ا أخيهم الحسين، و لم يُعْقِبْ منهم غيرُ العَبّاس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تزوّج الإمام بعد فاطمة الزهراء عَلیهَا السَّلٰام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العاص، وأُمّها زينب ابنة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تزوّجها الإمامُ بوصيّة من الزهراء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علیْهِ السّلاٰم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يتزوّج بابنة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يتخذَ نعشاً، و وصفته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يشهدَ أحدٌ جنازتها ممّن 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يترك أن يُصلّي عليها أحد منهم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بنتُ أبي العاص، وهي بنتُ زينب ابنة </w:t>
      </w:r>
      <w:bookmarkStart w:id="149" w:name="pg18937_215324"/>
    </w:p>
    <w:p>
      <w:pPr>
        <w:pStyle w:val="BookText"/>
        <w:rPr/>
      </w:pPr>
      <w:bookmarkEnd w:id="149"/>
      <w:r>
        <w:rPr>
          <w:rFonts w:ascii="Amiri" w:hAnsi="Amiri" w:eastAsia="Amiri" w:cs="Amiri"/>
          <w:color w:val="111111"/>
          <w:sz w:val="28"/>
          <w:sz w:val="28"/>
          <w:szCs w:val="28"/>
          <w:rtl w:val="true"/>
          <w:lang w:bidi="ar-SA"/>
        </w:rPr>
        <w:t xml:space="preserve">رسول الله صَلَّی اللهُ عَلَیْهِ وٰآله تزوّجَها بعد موت خالتها فاطمة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علیْهِ السّلاٰم تزوّج أمّ البَنِيْنَ بعد فاطمة عَلیهَا السَّلٰام كالطبري الّذي قال عند ذكر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 بَعْدُ أُمّ البنين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ما تقدّم، لأنّ البعدية تصدُق مع تراخٍ بين وفاة فاطمة وبين هذا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مسكن أمّ البَنِيْنَ مع أهلها في الكوفة، فلاحظ ما سنذكره عن محل ولادة العَبّاس علیْهِ السّلاٰم</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6173555_1280447820"/>
      <w:bookmarkStart w:id="151" w:name="_Toc54"/>
      <w:bookmarkEnd w:id="150"/>
      <w:r>
        <w:rPr>
          <w:rtl w:val="true"/>
        </w:rPr>
        <w:t>الإمام و بني أمّ البنين</w:t>
      </w:r>
      <w:r>
        <w:rPr>
          <w:rtl w:val="true"/>
        </w:rPr>
        <w:t>:</w:t>
      </w:r>
      <w:bookmarkEnd w:id="151"/>
    </w:p>
    <w:p>
      <w:pPr>
        <w:pStyle w:val="BookText"/>
        <w:rPr/>
      </w:pPr>
      <w:r>
        <w:rPr>
          <w:rFonts w:ascii="Amiri" w:hAnsi="Amiri" w:eastAsia="Amiri" w:cs="Amiri"/>
          <w:color w:val="111111"/>
          <w:sz w:val="28"/>
          <w:sz w:val="28"/>
          <w:szCs w:val="28"/>
          <w:rtl w:val="true"/>
          <w:lang w:bidi="ar-SA"/>
        </w:rPr>
        <w:t>وفي الحديث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التزويج عند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لذّة العيش أنْ ترى في كلّ عام عرساً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وعندي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واحدةً منهنّ؟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أيّتهنّ؟</w:t>
      </w:r>
    </w:p>
    <w:p>
      <w:pPr>
        <w:pStyle w:val="BookText"/>
        <w:rPr/>
      </w:pPr>
      <w:r>
        <w:rPr>
          <w:rFonts w:ascii="Amiri" w:hAnsi="Amiri" w:eastAsia="Amiri" w:cs="Amiri"/>
          <w:color w:val="111111"/>
          <w:sz w:val="28"/>
          <w:sz w:val="28"/>
          <w:szCs w:val="28"/>
          <w:rtl w:val="true"/>
          <w:lang w:bidi="ar-SA"/>
        </w:rPr>
        <w:t>فعندي أمامةُ بنت أبي العاص، أوصتني فاطمةُ بتزوّجها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أمّ البَنِيْنَ، وهي تأتي في كلّ عام بابنٍ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أسماء بنت عُمَيْسٍ، كَأَنَّهَا جَامٌ مِن ذَهَبٍ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أم حبيب التغلبيّة، وهي النفسُ الّتي بينَ الجَنْبَيْنِ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52" w:name="pg18937_215325"/>
    </w:p>
    <w:p>
      <w:pPr>
        <w:pStyle w:val="Heading6"/>
        <w:numPr>
          <w:ilvl w:val="5"/>
          <w:numId w:val="1"/>
        </w:numPr>
        <w:rPr/>
      </w:pPr>
      <w:bookmarkStart w:id="153" w:name="__RefHeading___Toc16173557_1280447820"/>
      <w:bookmarkStart w:id="154" w:name="_Toc55"/>
      <w:bookmarkEnd w:id="152"/>
      <w:bookmarkEnd w:id="153"/>
      <w:r>
        <w:rPr>
          <w:rtl w:val="true"/>
        </w:rPr>
        <w:t>أُمّ البَنِيْنَ فِي كُتُبِ رجال الحديث</w:t>
      </w:r>
      <w:r>
        <w:rPr>
          <w:rtl w:val="true"/>
        </w:rPr>
        <w:t>:</w:t>
      </w:r>
      <w:bookmarkEnd w:id="154"/>
    </w:p>
    <w:p>
      <w:pPr>
        <w:pStyle w:val="Heading6"/>
        <w:numPr>
          <w:ilvl w:val="5"/>
          <w:numId w:val="1"/>
        </w:numPr>
        <w:rPr/>
      </w:pPr>
      <w:bookmarkStart w:id="155" w:name="__RefHeading___Toc16173559_1280447820"/>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إنّ أصحاب الكتب المتكفّلة لذكر أسماء رواة الحديث الشريف؛ قد عنونوا فيها وفي قسم النساء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ذاكرين كونها زوجة الإمام أَمِيرِ المُؤْمِنِيْنَ علیْهِ السّلاٰم وأَنّها وَلَدَتْ له الأولاد؛ كما ذكروا من الرُواة ممّن يمتُ إليها نَفَراً؛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زبراء مولاة أمّ البَنِيْنَ امرأة علىّ علیْهِ 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 التالي</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16173561_1280447820"/>
      <w:bookmarkStart w:id="158" w:name="_Toc57"/>
      <w:bookmarkEnd w:id="157"/>
      <w:r>
        <w:rPr>
          <w:rtl w:val="true"/>
        </w:rPr>
        <w:t>رواياتَها</w:t>
      </w:r>
      <w:r>
        <w:rPr>
          <w:rtl w:val="true"/>
        </w:rPr>
        <w:t>:</w:t>
      </w:r>
      <w:bookmarkEnd w:id="158"/>
    </w:p>
    <w:p>
      <w:pPr>
        <w:pStyle w:val="BookText"/>
        <w:rPr/>
      </w:pPr>
      <w:r>
        <w:rPr>
          <w:rFonts w:ascii="IRNazanin" w:hAnsi="IRNazanin" w:eastAsia="IRNazanin"/>
          <w:color w:val="111111"/>
          <w:sz w:val="28"/>
          <w:sz w:val="28"/>
          <w:szCs w:val="28"/>
          <w:rtl w:val="true"/>
          <w:lang w:bidi="fa-IR"/>
        </w:rPr>
        <w:t xml:space="preserve">عن سفیان بن سعيد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سُنْبلة مولاة الوحيديّين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سنبلة كانت تأتينا عن مولاتها الوحيدية الّتي تزوّجها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ذلك في سند رواية نقلها أبو يوسف يعقوب بن سفيان البسوي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سُنبلة مولاة الوحيديين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سُنبلة، كانت تأتينا عن مولاتنا الوحيدية الّتي كانت تزوّجها علي بن أبي طالب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ابنُ جُرموز قاتل الزبير، على عليّ علیْهِ السّلاٰم، فقال</w:t>
      </w:r>
      <w:r>
        <w:rPr>
          <w:rFonts w:eastAsia="Amiri" w:cs="Amiri" w:ascii="Amiri" w:hAnsi="Amiri"/>
          <w:color w:val="111111"/>
          <w:sz w:val="28"/>
          <w:szCs w:val="28"/>
          <w:rtl w:val="true"/>
          <w:lang w:bidi="ar-SA"/>
        </w:rPr>
        <w:t xml:space="preserve">: </w:t>
      </w:r>
      <w:bookmarkStart w:id="159" w:name="pg18937_215326"/>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 وبشّروه بالنار</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سُفيان يدلّ على وجود روايات عن أُمّ البنين الوحيديّة، روتها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الحديث المذكور فهو من رواية سنبلة نفسها من دون نقل عن أُمّ البنين، كما هو منطوق ما في كتاب البسوي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السيّد محمّد مهدي الخرسان، نقل الحديث عن البسوي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سنبلة عن مولاتها الوحيدية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لا وجود له في المصدر المذكور،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توهّم البعض اعتماداً على هذا الحديث أنّه يدلّ على وجود أُمّ البنين في وقعة الجمل مع الإمام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توهّم لا دليل عليه، ولا دلالة في النصّ المذكور عليه، حتّى لو صحّ ما في نقل السيّد الخرسان، لأنّ النصّ ليس فيه كون حضور ابن جُرموز عند الإمام علیْهِ السّلاٰم الأيام الجمل، فليلاحظ</w:t>
      </w:r>
      <w:r>
        <w:rPr>
          <w:rFonts w:eastAsia="IRNazanin" w:cs="IRNazanin"/>
          <w:color w:val="111111"/>
          <w:sz w:val="28"/>
          <w:szCs w:val="28"/>
          <w:rtl w:val="true"/>
          <w:lang w:bidi="fa-IR"/>
        </w:rPr>
        <w:t>.</w:t>
      </w:r>
    </w:p>
    <w:p>
      <w:pPr>
        <w:pStyle w:val="Heading6"/>
        <w:numPr>
          <w:ilvl w:val="5"/>
          <w:numId w:val="1"/>
        </w:numPr>
        <w:rPr/>
      </w:pPr>
      <w:bookmarkStart w:id="160" w:name="__RefHeading___Toc16173563_1280447820"/>
      <w:bookmarkStart w:id="161" w:name="_Toc58"/>
      <w:bookmarkEnd w:id="160"/>
      <w:r>
        <w:rPr>
          <w:rtl w:val="true"/>
        </w:rPr>
        <w:t>أُمّ البَنِيْنَ والعَبّاس وليداً و شهيداً</w:t>
      </w:r>
      <w:r>
        <w:rPr>
          <w:rtl w:val="true"/>
        </w:rPr>
        <w:t>:</w:t>
      </w:r>
      <w:bookmarkEnd w:id="1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لأُمّ البَنِيْنَ مع العَبّاس موقفان احتفظ بهما التاريخ، بين المواقف الّتي لابدّ منها بين الأمّهات والأولاد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العَبّاس وليداً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البَنِيْنَ الوحيديّة تزفن ابنها العَبّاس 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أُعذُهُ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كُلِ حاسِدِ</w:t>
      </w:r>
    </w:p>
    <w:p>
      <w:pPr>
        <w:pStyle w:val="BookText"/>
        <w:rPr/>
      </w:pPr>
      <w:r>
        <w:rPr>
          <w:rFonts w:ascii="Amiri" w:hAnsi="Amiri" w:eastAsia="Amiri" w:cs="Amiri"/>
          <w:color w:val="111111"/>
          <w:sz w:val="28"/>
          <w:sz w:val="28"/>
          <w:szCs w:val="28"/>
          <w:rtl w:val="true"/>
          <w:lang w:bidi="ar-SA"/>
        </w:rPr>
        <w:t xml:space="preserve">قائِمِهِمْ والقاعِدِ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مُسْلِمِهِمْ والجاحِدِ</w:t>
      </w:r>
    </w:p>
    <w:p>
      <w:pPr>
        <w:pStyle w:val="BookText"/>
        <w:rPr/>
      </w:pPr>
      <w:r>
        <w:rPr>
          <w:rFonts w:ascii="Amiri" w:hAnsi="Amiri" w:eastAsia="Amiri" w:cs="Amiri"/>
          <w:color w:val="111111"/>
          <w:sz w:val="28"/>
          <w:sz w:val="28"/>
          <w:szCs w:val="28"/>
          <w:rtl w:val="true"/>
          <w:lang w:bidi="ar-SA"/>
        </w:rPr>
        <w:t xml:space="preserve">صادِرِهِمْ والواردِ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مولودِهِمْ والوالِدِ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العَبّاس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وسنذكر ما كانت تندب في رثاء أولادها وتخصّ العَبّاس بالرثاء الشجيّ في الحديث عن مقتله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العَبّاسُ علیْهِ السّلاٰم من جهة أمّهِ مُخْولاً، كما كان من قبلُ مُعِمّاً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نطقَ بحقِّ الشاعرُ السلميّ، حيثُ عناهُ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أيّ مُذَبِّبٍ عن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فاطمةَ المُعِمَّ المَخْوِلا</w:t>
      </w:r>
    </w:p>
    <w:p>
      <w:pPr>
        <w:pStyle w:val="BookText"/>
        <w:rPr/>
      </w:pPr>
      <w:r>
        <w:rPr>
          <w:rFonts w:ascii="Amiri" w:hAnsi="Amiri" w:eastAsia="Amiri" w:cs="Amiri"/>
          <w:color w:val="111111"/>
          <w:sz w:val="28"/>
          <w:sz w:val="28"/>
          <w:szCs w:val="28"/>
          <w:rtl w:val="true"/>
          <w:lang w:bidi="ar-SA"/>
        </w:rPr>
        <w:t xml:space="preserve">وكذا دخلَ العَبّاسُ فى أهل البيت الّذين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الخُزاعيُّ المُلَيْحِيُّ</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 xml:space="preserve">أَتَسُبُّ المُطيَّبين جُدوداً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والكَرِيمي الأخْوالِ والأَعْمامِ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يأمنُ الظبيُ والحَمامُ ولا یأْ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الرسولِ عندَ المَقامِ </w:t>
      </w:r>
    </w:p>
    <w:p>
      <w:pPr>
        <w:pStyle w:val="BookText"/>
        <w:rPr/>
      </w:pPr>
      <w:r>
        <w:rPr>
          <w:rFonts w:ascii="Amiri" w:hAnsi="Amiri" w:eastAsia="Amiri" w:cs="Amiri"/>
          <w:color w:val="111111"/>
          <w:sz w:val="28"/>
          <w:sz w:val="28"/>
          <w:szCs w:val="28"/>
          <w:rtl w:val="true"/>
          <w:lang w:bidi="ar-SA"/>
        </w:rPr>
        <w:t xml:space="preserve">حَفِظوا خاتَماً وسحقَ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وأضاعُوا قَرابَةَ الأرحامِ</w:t>
      </w:r>
    </w:p>
    <w:p>
      <w:pPr>
        <w:pStyle w:val="BookText"/>
        <w:rPr/>
      </w:pPr>
      <w:r>
        <w:rPr>
          <w:rFonts w:ascii="Amiri" w:hAnsi="Amiri" w:eastAsia="Amiri" w:cs="Amiri"/>
          <w:color w:val="111111"/>
          <w:sz w:val="28"/>
          <w:sz w:val="28"/>
          <w:szCs w:val="28"/>
          <w:rtl w:val="true"/>
          <w:lang w:bidi="ar-SA"/>
        </w:rPr>
        <w:t xml:space="preserve">طِبْتَ بَيْتاً وطابَ أهلك أهلاً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والسَلامُ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قامَ قائمٌ بِسَلامِ </w:t>
      </w:r>
      <w:bookmarkStart w:id="162" w:name="pg18937_215329"/>
    </w:p>
    <w:p>
      <w:pPr>
        <w:pStyle w:val="Heading5"/>
        <w:numPr>
          <w:ilvl w:val="4"/>
          <w:numId w:val="1"/>
        </w:numPr>
        <w:rPr/>
      </w:pPr>
      <w:bookmarkStart w:id="163" w:name="__RefHeading___Toc16173565_1280447820"/>
      <w:bookmarkStart w:id="164" w:name="_Toc59"/>
      <w:bookmarkEnd w:id="162"/>
      <w:bookmarkEnd w:id="163"/>
      <w:r>
        <w:rPr>
          <w:rtl w:val="true"/>
        </w:rPr>
        <w:t>اسمُهُ و أَلْقَابُهُ وكُناهُ</w:t>
      </w:r>
      <w:bookmarkEnd w:id="164"/>
    </w:p>
    <w:p>
      <w:pPr>
        <w:pStyle w:val="Heading6"/>
        <w:numPr>
          <w:ilvl w:val="5"/>
          <w:numId w:val="1"/>
        </w:numPr>
        <w:rPr/>
      </w:pPr>
      <w:bookmarkStart w:id="165" w:name="__RefHeading___Toc16173567_1280447820"/>
      <w:bookmarkStart w:id="166" w:name="_Toc60"/>
      <w:bookmarkEnd w:id="165"/>
      <w:r>
        <w:rPr>
          <w:rtl w:val="true"/>
        </w:rPr>
        <w:t>فاسمهُ</w:t>
      </w:r>
      <w:r>
        <w:rPr>
          <w:rtl w:val="true"/>
        </w:rPr>
        <w:t xml:space="preserve">: </w:t>
      </w:r>
      <w:r>
        <w:rPr>
          <w:rtl w:val="true"/>
        </w:rPr>
        <w:t>العَبّاسُ</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حضارةٍ تكشف عن اتّجاهاتٍ خاصّة عند شعوبها، في عقليّتها وفي نفسيّتها، وقد حاولَ الإسلامُ منذُ استتبابه في المدينة، الاهتمامَ بهذا الأمر، فكانَ النَبِيِّ صَلَّی اللهُ عَلَیْهِ وٰآله يُؤكّدُ تَوْجيهاتِهِ على تَحْسينِ الأسماء، والإضفاء على المسمّيات بما يُوحي الجمال والكمال ويُلْهِمُ السَّعادَةَ والتَفَاؤل بالخير، وخصوصاً في أسماء الناس، سواءً من المواليد الجُدُدِ، أم الكبار الّذين تسمَّوْا بأسماء سابقة غير 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يُسَمُّونَ أولادَهُم بشَرِّ الأسماء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وفهد، وجرو، وَيُسَمُّونَ عَبِيدهم بأحسن الأسماء،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ورِباح،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نُسمّي أبناءنا لأعدائنا، وعَبِيدنا لأنفُسنا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استقرار الحضارة الإسلاميّة بَدَأَ الرسولُ صَلَّی اللهُ عَلَیْهِ وٰآله بتغيير الأسماء السخيفة والقبيحة، إلى الأسماء الحسنة والجميلة، وركََّزَ على الأسماء الدالّة على الشرك وتعظيم الأصنام والسخافات الدينية لدى أهل الباطل، </w:t>
      </w:r>
    </w:p>
    <w:p>
      <w:pPr>
        <w:pStyle w:val="BookText"/>
        <w:rPr/>
      </w:pPr>
      <w:r>
        <w:rPr>
          <w:rFonts w:ascii="Amiri" w:hAnsi="Amiri" w:eastAsia="Amiri" w:cs="Amiri"/>
          <w:color w:val="111111"/>
          <w:sz w:val="28"/>
          <w:sz w:val="28"/>
          <w:szCs w:val="28"/>
          <w:rtl w:val="true"/>
          <w:lang w:bidi="ar-SA"/>
        </w:rPr>
        <w:t>فكان يُغَيِّرُها إلى ما يدلّ على عبودية الله ووحدانيّته فقال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الأسماء إلى الله ما عبّد عبّد وحمّد</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جعل من حقوق الولد على والده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يُحَسِّنَ أَسْمَهُ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أهداف الناس في تسمية أولادهم، هو تخليد ذكر أسلافهم، إذ لاريبَ في أنّ في تسمية الأعقاب بأسماء الأسلاف من أعلام الأُسر تذكيراً بهم وتخليداً لمآثرهم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الإمام أَمِيْر المُؤْمِنِيْنَ علیْهِ السّلاٰم ذا عنايةٍ فائقةٍ وإصرارٍ أكيدٍ على تسمية أولاده بأسماء أفرادٍ أعزّاء من سلفه المجيد، فحرص على تسمية ابْنَيْهِ الحسن والحسين عَلیهِما السَّلٰام باسم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وُلِدا سمّاهما كذلك،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أُغيّر اسم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و حُسيناً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للوحي مَدْخَلٌ في تسمية أولاده علیْهِ السّلاٰم من سيّدة النساء فاطمة الزهراء عَلیهَا السَّلٰام فسمّاهم الرسول بأمرٍ من وحي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وحُسيناً، ومُحَسِّناً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ولِهذا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تحريفات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بإظهار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بمظهر الأسماء المرغوب فيها من أسماء أسلافهم، غفلةً منهم عمّا فيه من الدلالة على الوحشة والكراهية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بإظهار رغبة الإمام في هذه الأمور،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بهم لتسمية جدّهم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فقد بحث السيّد محمّد مهدي الخِرْسان حول هذه الأحاديث وأبطلها سنداً ودلالة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الباب الأول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عليّاً حَقَّقَ مُبتغاه وأُمنيته في تسمية أولاده من غير</w:t>
      </w:r>
    </w:p>
    <w:p>
      <w:pPr>
        <w:pStyle w:val="BookText"/>
        <w:rPr/>
      </w:pP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أعلن الإمام أمير المؤمنين علیْهِ السّلاٰم عن هذا الهدف السامي، في ما رواه أبو سعيد الخُدْري عنه،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سمّيتُ بعبّاسٍ عمّ رسول الله صَلَّی اللهُ عَلَیْهِ وٰآله وقد سمّيتُ بخير البريّة</w:t>
      </w:r>
    </w:p>
    <w:p>
      <w:pPr>
        <w:pStyle w:val="BookText"/>
        <w:rPr/>
      </w:pPr>
      <w:r>
        <w:rPr>
          <w:rFonts w:ascii="Amiri" w:hAnsi="Amiri" w:eastAsia="Amiri" w:cs="Amiri"/>
          <w:color w:val="111111"/>
          <w:sz w:val="28"/>
          <w:sz w:val="28"/>
          <w:szCs w:val="28"/>
          <w:rtl w:val="true"/>
          <w:lang w:bidi="ar-SA"/>
        </w:rPr>
        <w:t>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وأَجْدرٍ بعليٍّ المرتضىٰ أن يُحييَ ذكرَ أعمامِه وإخوته، في تسمية أولاده، لما يحملونه من شرفٍ ومجدٍ وشجاعةٍ وكرمٍ، وطيب ذكرٍ كي تستمرّ تلك المعاني الرفيعة في الأبناء، فسمّىٰ باسم ابن عمّه وأخيه المُصطفىٰ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وبإذنٍ منه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وسمّى باسم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النَبِيّ الأكرم، وحامل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وباسم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الجناحين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الا احمد</w:t>
      </w:r>
    </w:p>
    <w:p>
      <w:pPr>
        <w:pStyle w:val="BookText"/>
        <w:rPr/>
      </w:pPr>
      <w:r>
        <w:rPr>
          <w:rFonts w:ascii="Amiri" w:hAnsi="Amiri" w:eastAsia="Amiri" w:cs="Amiri"/>
          <w:color w:val="111111"/>
          <w:sz w:val="28"/>
          <w:sz w:val="28"/>
          <w:szCs w:val="28"/>
          <w:rtl w:val="true"/>
          <w:lang w:bidi="ar-SA"/>
        </w:rPr>
        <w:t>وهذا التعلّل باطلٌ، للوجوه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أنّ الأَئِمّة علیهِم السَّلٰامُ أنفسهم سَمَّوا الأولاد بهذه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الأسماء كانت موجودةً في العرب يتعارف تداولها قبل الخلفاء من دون أن يكون في التسمية بها 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السببُ في تسميتهم أنّ أمّهات هؤلاء كنَّ من عامّة الناس، فلمّا كُنَّ يَلِدْنَ عندَ أهْلِهِنّ، وذلك من المتعارف عند الناس، كما جاء في تاريخ الطبري،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جدّ النَبِيّ صَلَّی اللهُ عَلَیْهِ وٰآله، وزواجه من سلمى بنت زيد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إلى أبيها، فأنكحه إيّاها، وشرط عليه أن لا تلد ولداً إلّا في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فلابد أنّ الأُمّهات كنّ يُسمّين المولودين بما يشاؤون من الأسماء المتداولة عندهم، ولم يُحاول الأئمة علیهِم السَّلٰامُ التغيير الأسماء لما في ذلك من الإثارة لمن يحترمونها، وَهُوَ أَمرٌ غيرُ مرغوبٍ فيه،</w:t>
      </w:r>
    </w:p>
    <w:p>
      <w:pPr>
        <w:pStyle w:val="BookText"/>
        <w:rPr/>
      </w:pPr>
      <w:r>
        <w:rPr>
          <w:rFonts w:ascii="Amiri" w:hAnsi="Amiri" w:eastAsia="Amiri" w:cs="Amiri"/>
          <w:color w:val="111111"/>
          <w:sz w:val="28"/>
          <w:sz w:val="28"/>
          <w:szCs w:val="28"/>
          <w:rtl w:val="true"/>
          <w:lang w:bidi="ar-SA"/>
        </w:rPr>
        <w:t>فكانت الأسماءُ تلك تبقىٰ على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على أنّ الأُمّهات كُنّ يُسمّين أولادَهنَّ، قولُ الإمام أمير المؤمنين علیْهِ السّلاٰم في مواجهته لمرحب اليهودي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سمّتني أمّي حيدرة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المجلسي في بحار الأنوار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وهو في طبقات ابن سعد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والاستيعاب </w:t>
      </w:r>
      <w:r>
        <w:rPr>
          <w:rFonts w:eastAsia="IRNazanin" w:cs="IRNazanin"/>
          <w:color w:val="111111"/>
          <w:sz w:val="28"/>
          <w:szCs w:val="28"/>
          <w:rtl w:val="true"/>
          <w:lang w:bidi="fa-IR"/>
        </w:rPr>
        <w:t>(</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والروض الأنف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والسيرة النبويّة لابن كثير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الإمام الحُسين علیْهِ السّلاٰم السبط الشهيد، قال للحرّ الرياحي الشهيد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أُمُّكَ أنتَ الحُرُّ إن شاء الله فى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عن تسمية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الوافي بالوفيات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الحجاج وتسمية أمه له كليب، وسير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الفزاري،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ذلك كان في الأمم السابقة أيضاً، كما نقلوه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والعيون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الماوردي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بعض الأعلام حول هذا الأمر رسائل، للردّ على من تشبّثَ بهذه التسميات لأهليّة المتسمّين بها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التشبث ممّا لم يبتنِ إلّا على التفاهَةِ والسخافَةِ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الذريعة لشيخنا الطهرانيّ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147/11</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8937_215333"/>
      <w:bookmarkStart w:id="168" w:name="pg18937_215333"/>
      <w:bookmarkEnd w:id="168"/>
    </w:p>
    <w:p>
      <w:pPr>
        <w:pStyle w:val="BookText"/>
        <w:rPr/>
      </w:pPr>
      <w:bookmarkStart w:id="169" w:name="pg18937_215333"/>
      <w:bookmarkEnd w:id="169"/>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سُمِّيَ به في صدر الإسلام، وأشهرهم صيتاً وأعلاهم صوتاً </w:t>
      </w:r>
      <w:r>
        <w:rPr>
          <w:rStyle w:val="FootnoteAnchor"/>
          <w:rtl w:val="true"/>
        </w:rPr>
        <w:footnoteReference w:id="200"/>
      </w:r>
      <w:r>
        <w:rPr>
          <w:rFonts w:ascii="Amiri" w:hAnsi="Amiri" w:eastAsia="Amiri" w:cs="Amiri"/>
          <w:color w:val="111111"/>
          <w:sz w:val="28"/>
          <w:sz w:val="28"/>
          <w:szCs w:val="28"/>
          <w:rtl w:val="true"/>
          <w:lang w:bidi="ar-SA"/>
        </w:rPr>
        <w:t xml:space="preserve">ومجداً وشرفاً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عَبْد المطّلب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النَبِيِّ والوَصِيّ سلام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اجتمعت كلّ تلك المعاني الرفيعة والأهداف السامية في تسمية الإمام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التسمية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لمحةٌ غيبيّةٌ، تفوق مجرّد التمجُّد والتَّفَأُل والتوقّع، وهي أنّ العَبّاس العمَّ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يسقي الحجيج الأمِّينَ البيتَ الحرامَ والبلدَ الآمنَ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ثبتتْ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كربلاء، سقىٰ العطاشىٰ المواجهين الأعداء في أتُوْن حَرْبٍ شرسةٍ شَنّها آلُ حربٍ، وناضل السقّاء في سبيل وظيفته تجاهَ أخيه الحُسين حتّى قطَعَ الأعداءُ يَدَيْهِ، و رُزِقَ الشهادَة لديهِ</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6173569_1280447820"/>
      <w:bookmarkStart w:id="171" w:name="_Toc61"/>
      <w:bookmarkEnd w:id="170"/>
      <w:r>
        <w:rPr>
          <w:rtl w:val="true"/>
        </w:rPr>
        <w:t>ألقابُ العَبّاس علیْهِ السّلاٰم</w:t>
      </w:r>
      <w:r>
        <w:rPr>
          <w:rtl w:val="true"/>
        </w:rPr>
        <w:t>:</w:t>
      </w:r>
      <w:bookmarkEnd w:id="171"/>
    </w:p>
    <w:p>
      <w:pPr>
        <w:pStyle w:val="BookText"/>
        <w:rPr/>
      </w:pPr>
      <w:r>
        <w:rPr>
          <w:rFonts w:ascii="Amiri" w:hAnsi="Amiri" w:eastAsia="Amiri" w:cs="Amiri"/>
          <w:color w:val="111111"/>
          <w:sz w:val="28"/>
          <w:sz w:val="28"/>
          <w:szCs w:val="28"/>
          <w:rtl w:val="true"/>
          <w:lang w:bidi="ar-SA"/>
        </w:rPr>
        <w:t>عُرف العَبّاسُ بألقابٍ عديدةٍ، كالآتي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الساقي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إرواء الغير من </w:t>
      </w:r>
    </w:p>
    <w:p>
      <w:pPr>
        <w:pStyle w:val="BookText"/>
        <w:rPr/>
      </w:pPr>
      <w:r>
        <w:rPr>
          <w:rFonts w:ascii="Amiri" w:hAnsi="Amiri" w:eastAsia="Amiri" w:cs="Amiri"/>
          <w:color w:val="111111"/>
          <w:sz w:val="28"/>
          <w:sz w:val="28"/>
          <w:szCs w:val="28"/>
          <w:rtl w:val="true"/>
          <w:lang w:bidi="ar-SA"/>
        </w:rPr>
        <w:t>الماء وغيره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أيضاً على من التزم السقى، أو كانتْ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للماء، فضلٌ وثوابٌ كثيرٌ، في الأحاديث الشريفة، لأنّ الماءَ هو من ضرورات الحياة، بل هو أصل الحياة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الدينُ الحنيف إلى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جعفر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يُحبُّ إبراد الكبِد لا الحرّىٰ، ومن سقىٰ كبِداً حرّى من بهيمة أو غيرها، أظلّهُ الله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مؤمناً شربةً من ماءٍ؛ فكأنّما أعتق عشر رقابٍ من ولد إسماعيل</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إبراد كبدٍ حرّىٰ</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 صدقة الماء</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أفضل؟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مؤمناً على عطشٍ، سقاهُ اللهُ من الرحيق المختوم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خصال قريشٍ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أشرف خصال قُريشٍ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 والندوةُ، والسقّايةُ، والرفادةُ، وزمزمٌ والحجابةُ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معظم ذلك صار شرفُه في الإسلام إلى بني هاشمٍ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أنّ هذه كلّها اجتمعتْ إلى قُصىّ فحازها حتّى قال القائل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زمزمٌ وجبرائيلُ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 السقّاية الغَراءِ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ولقد أقرّ الإسلامُ البعض منها وأهمّها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قُصىّ قد حفرَ بِئراً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سجلة</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كما أنّ عَبْد المطّلب حفر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وقبله حفر هاشمٌ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سبق القيام بهذا الشرف أجدادُ أبي الفضل العَبّاس علیْهِ السّلاٰم كما قرأناهُ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المكارم والمآثر المعروفة عند العرب في الجاهلية،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السقّاية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أبدل اللهُ بِكُلِّ تلك المكارم الإيمانَ بالله ورسوله والجهاد في سبيله، وذلك عندما تفاخر من تولّىٰ تلك المآثر من السقّاية الّتي أعطاها </w:t>
      </w:r>
      <w:bookmarkStart w:id="172" w:name="pg18937_215336"/>
    </w:p>
    <w:p>
      <w:pPr>
        <w:pStyle w:val="BookText"/>
        <w:rPr/>
      </w:pPr>
      <w:bookmarkEnd w:id="172"/>
      <w:r>
        <w:rPr>
          <w:rFonts w:ascii="Amiri" w:hAnsi="Amiri" w:eastAsia="Amiri" w:cs="Amiri"/>
          <w:color w:val="111111"/>
          <w:sz w:val="28"/>
          <w:sz w:val="28"/>
          <w:szCs w:val="28"/>
          <w:rtl w:val="true"/>
          <w:lang w:bidi="ar-SA"/>
        </w:rPr>
        <w:t>الرسول صَلَّی اللهُ عَلَیْهِ وٰآله في فتح مكّة إلى العَبّاس علیْهِ السّلاٰم، والحجابة الّتي أعطاها للحجبيّ، فتفاخرا بذلك على أَمِيْر المُؤْمِنِيْنَ علیْهِ السّلاٰم فأنزل اللهُ فيه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6173571_1280447820"/>
      <w:bookmarkStart w:id="174" w:name="_Toc62"/>
      <w:bookmarkEnd w:id="173"/>
      <w:r>
        <w:rPr>
          <w:rtl w:val="true"/>
        </w:rPr>
        <w:t>حديثُ الماء والسِقاية عَبْرَ التاريخ</w:t>
      </w:r>
      <w:bookmarkEnd w:id="174"/>
    </w:p>
    <w:p>
      <w:pPr>
        <w:pStyle w:val="BookText"/>
        <w:rPr/>
      </w:pPr>
      <w:r>
        <w:rPr>
          <w:rFonts w:ascii="Amiri" w:hAnsi="Amiri" w:eastAsia="Amiri" w:cs="Amiri"/>
          <w:color w:val="111111"/>
          <w:sz w:val="28"/>
          <w:sz w:val="28"/>
          <w:szCs w:val="28"/>
          <w:rtl w:val="true"/>
          <w:lang w:bidi="ar-SA"/>
        </w:rPr>
        <w:t>بين بني هاشم في بذلهم، وبين قريش وبنى أُميّة في منعهم</w:t>
      </w:r>
    </w:p>
    <w:p>
      <w:pPr>
        <w:pStyle w:val="BookText"/>
        <w:rPr/>
      </w:pPr>
      <w:r>
        <w:rPr>
          <w:rFonts w:ascii="Amiri" w:hAnsi="Amiri" w:eastAsia="Amiri" w:cs="Amiri"/>
          <w:color w:val="111111"/>
          <w:sz w:val="28"/>
          <w:sz w:val="28"/>
          <w:szCs w:val="28"/>
          <w:rtl w:val="true"/>
          <w:lang w:bidi="ar-SA"/>
        </w:rPr>
        <w:t>إنّ في التاريخ لَعِبراً لمن اعتبر، مبشّرةً تارةً ومنذرةً أخرى لعامّة البشر، في كلّ مجالات الحياة، ومنها الماء، لما فيه من ضرورةٍ حياتية عامّة للموجودات كافّةً، وللإنسان والحيوان خاصّة، كما دلّت عليها الآيات والروايات الّتي ذكرنا طرفاً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العِبَر أنْ نجدَ في صفحات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والعربي منه بخاصّة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وبعده، وقبل مأساة كربلاء، وفي أيّامها، وفي الصحاري القاحلة، وعلى شواطئ الأنهار، وعلى شاطئ الفُرات بالذات، من الحوادث الدالّة على ما للماء من الدور الكاشف عن المواقف الإنسانية النَبِيّلة والمشرّفة لبني هاشم في بذله وسقيه، كما أنّها تُعلن عما كان عليه بنو أُميّة وقريش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المواقف الرذيلة في منْع الماء والشحّ 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كربلاء وأيّام مأساة الحسين علیْهِ السّلاٰم فيها، يبدو ما للماء من الدور في الإعلان عن مظلوميّة الحسين وأهل البيت النبويّ من نِساء وأطفال حتّى الرضّع، من المعاناة والعطش فيها، ويكشف عن ما للعبّاس أبي </w:t>
      </w:r>
    </w:p>
    <w:p>
      <w:pPr>
        <w:pStyle w:val="BookText"/>
        <w:rPr/>
      </w:pPr>
      <w:r>
        <w:rPr>
          <w:rFonts w:ascii="Amiri" w:hAnsi="Amiri" w:eastAsia="Amiri" w:cs="Amiri"/>
          <w:color w:val="111111"/>
          <w:sz w:val="28"/>
          <w:sz w:val="28"/>
          <w:szCs w:val="28"/>
          <w:rtl w:val="true"/>
          <w:lang w:bidi="ar-SA"/>
        </w:rPr>
        <w:t>الفضل من الريادة، والجهاد في سقيه وبذله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يصرخ التاريخ بما كان لبنى أُميّة وأتباعهم من أنذال العرب من مواقف مخزية وموحشة ومرعبة في منع الماء والشحّ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حوادث التاريخ نسردها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حفر عبدالمطلب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وخاصمته قريشٌ فيه، ذكر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ارتحلوا إلى كاهنة بني سعد بن هُذَيم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بمشارف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ببعض تلك المفاوز بين الحجاز والشام، فَنِيَ ماءُ عبد المطَّلب وأصحابه فظَمِئُوا حتّى أيقنوا بالهلكة، فطلبوا الماء ممّن معهم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يسقوهم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نسقيكم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عَبْد المُطَّلب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إلقاءَنا بأيدينا هكذا للموت، لا نضرب في الأرض ونبتغي لأنفسنا؛ 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أيهلك عشرة من قريشٍ، وأنا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لهم الماء، حتّى ينقطع خيطُ عنقي، وأبلى عُذراً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من قبائل قريش ينظرون إليهم</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ركب عبدُ المُطَّلب، فلمّا انبعثت به راحلته انفجرتْ من تحته عينٌ عذبَةٌ من ماءٍ، فكبَّر وكبَّر أصحابُهُ، وشربوا، وملأوا أسقيتهم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دعا القبائل من قريش،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إلى الماء فقد سقانا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فانتهوا إليه، وراحلته تفحصُ بكركرتها على ماءٍ عَذْبٍ رَوِيٍّ قد ساح على ظهر الأرض، فلمّا رأى القيسيّون ذلك أهرقوا أسقيتهم، وأقبلوا ليأخذوا من الماء</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نسقيهم، لأنّهم لم يسقونا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أَلَسْتُم الّذين منعتمونا فضل 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يسمع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القوم، فإنّ الماء 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أولئك القرشيّون، فشربوا وملأوا أسقيتَهم،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قضى الله لك علينا، يا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نُخاصمك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إنّ الّذي سقاك هذا الماء بهذه الفلاة، هو الّذي سقاك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سقايتك، راشداً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القيسيّون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شريف سيّد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حصر عثمان في داره، ومنع الماء عنه </w:t>
      </w:r>
      <w:r>
        <w:rPr>
          <w:rStyle w:val="FootnoteAnchor"/>
          <w:rtl w:val="true"/>
        </w:rPr>
        <w:footnoteReference w:id="215"/>
      </w:r>
      <w:r>
        <w:rPr>
          <w:rFonts w:ascii="Amiri" w:hAnsi="Amiri" w:eastAsia="Amiri" w:cs="Amiri"/>
          <w:color w:val="111111"/>
          <w:sz w:val="28"/>
          <w:sz w:val="28"/>
          <w:szCs w:val="28"/>
          <w:rtl w:val="true"/>
          <w:lang w:bidi="ar-SA"/>
        </w:rPr>
        <w:t>كما قال أصحاب السِيَر والتاريخ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طلحة عبید الله بن في الحصار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من أنْ يُدخل إليه الماء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للزبير، إنّ عثمان محصورٌ، وإنه قد مُنِعَ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 كَمَا فُعِلَ بِأَشْيَاعِهِمْ مِنْ قَبْلُ إِنَّهُمْ كَانُوا فِي شَکٍّ مُرِيبٍ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الشافعي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الحصار على عثمان بمنع الماء، فغضب عليٌّ من ذلك غضباً شديداً، وقال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عليه الروايا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علي بن أبي طالب من ذلك، فأدخلت عليه روايا الماء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بروايا الماء، ما جاء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مُنِعَ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بالروايا فَحُكِّمَتْ </w:t>
      </w:r>
      <w:r>
        <w:rPr>
          <w:rStyle w:val="FootnoteAnchor"/>
          <w:rtl w:val="true"/>
        </w:rPr>
        <w:footnoteReference w:id="220"/>
      </w:r>
      <w:r>
        <w:rPr>
          <w:rFonts w:ascii="Amiri" w:hAnsi="Amiri" w:eastAsia="Amiri" w:cs="Amiri"/>
          <w:color w:val="111111"/>
          <w:sz w:val="28"/>
          <w:sz w:val="28"/>
          <w:szCs w:val="28"/>
          <w:rtl w:val="true"/>
          <w:lang w:bidi="ar-SA"/>
        </w:rPr>
        <w:t xml:space="preserve">فجاء للناس علىٌّ فصاح بهم صيحة، فانفرجوا، فدخلت الروايا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موقف الصحابِيَّينِ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الماء عن عُثمان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وذلك موقف علي أمير المؤمنين علیْهِ السّلاٰم من منع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التاريخ سَجَّلَ على صفحاته بدمٍ، قيامهما بالمطالبة بدم عُثمان، في حرب الجَمَل، مُطالِبَيْن عليّاً ومُحارِبَيْن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أكبر عبر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أتمَّ الإمام أمير المؤمنين علیْهِ السّلاٰم الحجّةَ على أعدائه بتصرّفاته الحكيمة وإقدامه المشرّف، فكذلك قد أطلق الوجهَ الإنسانيَّ في ذلك، حيث قال في رفضه منع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ذلك، إنّ فى الدار صبياناً وعيالاً، لا أرىْ أن يُقتل هؤلاء عطشاً بِجُرم عُثمانَ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لأمرٍِمّا ذكر الإمامُ الصِبيان والعِيال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رفض منع الماء ثابتٌ حتّىٰ في حق الرِجال والكِبار، بل الأعداء في سُوح القتال والنضال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ذكر الإمام علیْهِ السّلاٰم للصِبيان والعِيال، ورفض منع الماء لأجلهم، إشعاراً بما سيُواجِهُ به آلُ عُثمان وآلُ مروان وآلُ حرب، ابنَهُ الحُسينَ علیْهِ السّلاٰم وأطفالَه وأُسرتَه في ساحة كربلاء</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وقعة صِفّين على شاطئ الفرات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واقعة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طلب لعسكره موضعاً ينزل فيه، وكان معاوية قد سبق فنزل منزلاً اختاره بسيطاً واسعاً </w:t>
      </w:r>
    </w:p>
    <w:p>
      <w:pPr>
        <w:pStyle w:val="BookText"/>
        <w:rPr/>
      </w:pPr>
      <w:r>
        <w:rPr>
          <w:rFonts w:ascii="Amiri" w:hAnsi="Amiri" w:eastAsia="Amiri" w:cs="Amiri"/>
          <w:color w:val="111111"/>
          <w:sz w:val="28"/>
          <w:sz w:val="28"/>
          <w:szCs w:val="28"/>
          <w:rtl w:val="true"/>
          <w:lang w:bidi="ar-SA"/>
        </w:rPr>
        <w:t>أفْيَحَ، وأخذ شريعة الفُرات، وليس في ذلك الصقع شريعة غيرها، وجعلها في حيّزه، وبعث عليها أبا الأعور السُلَمي يحميها ويمنعها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أصحاب علىٍّ شريعةً غيرها فلم يجدوا، فأتوا عليّاً فأخبروه بفعلهم وبعطش الناس، فدعا صعصعة بن صُوحانٍ، فأرسله إلى معاوية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سرنا مسيرنا هذا ونحن نكره قتالكم قبل الإعذار إليكم، فقدمت إلينا خيلك ورجالك فقاتلتنا قبل أن نقاتلك، ونحن من رأينا الكفّ حتّى ندعوك ونحتجّ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أُخرى قد فعلتموها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منعتم الناس عن الماء، والناس غير، منتهين، فابعث إلى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فليخلّوا بين الناس وبين الماء، وليكفّوا، لننظر في ما بيننا وبينكم، وفي ما قدمنا له، فإن أردت أن نترك ما جئنا له ونقتتل على الماء حتّى يكون الغالب هو الشارب،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فقال الوليد بن عُقْبة، وعَبْد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كما منعوه ابن عفّان، اقتلهم عطشاً قتلهم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 القوم وبين الماء، إنّهم لن يعطشوا وأنت ريّان، ولكن بغير الماء فانظر في ما بينك وبين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فأعاد الوليد وعبدالله بن سعد مقالتهما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إلى الليل، فإنّهم إن لم يقدروا عليه رجعوا وكان رجوعهم هزيمة، امنعهم الماء منعهم </w:t>
      </w:r>
    </w:p>
    <w:p>
      <w:pPr>
        <w:pStyle w:val="BookText"/>
        <w:rPr/>
      </w:pPr>
      <w:r>
        <w:rPr>
          <w:rFonts w:ascii="Amiri" w:hAnsi="Amiri" w:eastAsia="Amiri" w:cs="Amiri"/>
          <w:color w:val="111111"/>
          <w:sz w:val="28"/>
          <w:sz w:val="28"/>
          <w:szCs w:val="28"/>
          <w:rtl w:val="true"/>
          <w:lang w:bidi="ar-SA"/>
        </w:rPr>
        <w:t>الله إيّاهُ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الفجرةَ وشَرَبَةَ الخَمْر، لعنك اللهُ ولعنَ 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فشتموهُ وتهدّدوه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صعصعة وأخبره بما كان، وأنّ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سيأتيكم رأيي، فسرّب الخيل مع أبي الأعور ليمنعهم الماء، فلمّا سمع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وقاتلوهم حتّى خلّوا بينهم وبين الماء، وصار في أيدي أصحاب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نسقيه أهل الشام، فأرسل عليّ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خذوا من الماء حاجتكم، وخلّوا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نصركم ببغيهم وظلمهم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مطلع الحسين علیْهِ السّلاٰم 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عِبَر التاريخ ما وقع في طريق الحسين علیْهِ السّلاٰم إلى الشهادة، لمّا خرج من المدينة خائفاً يترقّب، بعد تهديد آل أُميّة له بالقتل إنْ لم يُبايع يزيد، الخليفةَ المفروض على الأُمّة عُدواناً، فكان له مع الماء حديث، شرحنا بعضه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علیْهِ السّلاٰم سماته وسيرته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البركة والإعجاز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معجزات النَبِيّ صَلَّی اللهُ عَلَیْهِ وٰآله، المذكورة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تَفَلَ في بئرٍ جَفَّتْ، فكثُر ماؤُها، وعذب، وأَمهى، وأمرى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المعجز من بركة نبيّ الرحمة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كثير، وغيضٌ من فيض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والحسين علیْهِ السّلاٰم ابن ذلك النَبِيّ، وبضعةٌ منه، وعصارة من وجوده، والسائر على دربه، والساعي في إحياء رسالته، فهو يُمثّل في عصره جدَّه الرسولَ جَسَديّاً، ويُمثِّلُ رسالتَهُ هدياً، فلا غَرْوَ أن يكون له مثل ما كان لجدّه من الإعجاز، وهو سائر في طريقه إلى الشهادة والتضحية من أجل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الهدف من الإعجاز إقناع الناس بالحقّ الّذي جاء به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ما يدعو إليه الإمام هو عين هو عين ما يدعو إليه النَبِيُّ، فأيُّ بُعْدٍ في دَعْم هؤلاء بما دعم به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تقصير في حقّ أُولئك، ولا مُغالاة في قَدْر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علیْهِ السّلاٰم لمّا خرج من المدينة يُريد مكّة، مَرَّ بابن مُطيعٍ وهو يحفر بئراً له، وجرى بينهما حديث عن مسير الإمام، جاء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بئري هذه قد رشَحْتُها، وهذا اليوم أوانُ ما خرجَ إلينا في الدلو شيءٌ من الماء، فلو دعوتَ اللهَ لنا في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من مائها في الدلو، فشربَ منه ثمّ تَمَضْمَضَ، ثمَّ ردّه فى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فأعذبَ، وأمهى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 وهو معدن الكرم والفيض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حديث الماء، والحسين في طريقه إلى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هناك العطش والظمأ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عِبْرةٌ تستدرّ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هي إشاراتٌ غَيْبيّة إلى أنّ الحسين سيواجه المنع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منبع البركة من فيض فمه يعذبُ الماء ويمهى ويمرى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مثل ذلك يخطر على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هذه دلالات عينيّة على مدى الجريمة الّتي وقعت والفاجعة الّتي حدثت في كربلاء، على يد أمّة تدّعي الإسلام، وتدعو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لكن ذكر العطش وحديث الماء، ومقام السقّاء هناك، له شأن آخر ستقرأه في حديث كربلاء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مشارف كربلاء، الحسين يسقي جيش الأعداء وحتى خيولهم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 التاريخ يروي الحوادث، ويري العَجَب من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واجَهَ الإمام الحُسين علیْهِ السّلاٰم طليعة الجيش الأمويّ في مشارف كربلاء وهم ألفُ فارس بقيادة الحُرّ بن يزيد الرياحيّ، عند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الحسين علیْهِ السّلاٰم ما هو المأمول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وهم ألفُ فارس مع الحرّ بن يزيد التميميّ ثمّ اليربوعيّ، فوقفوا مقابل الحسين وأصحابه، في حرّ الظهيرة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لأصحابه وفتيانه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القوم، ورشّفوا الخيل ترشيفاً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ففعلوا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أجمل الكلام ابن الأثير، وإليك التفصيل من 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المفيد، وهو يذكر مسير الحسين علیْهِ السّلاٰم إلى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سار من بطن العقبة 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السحر، أمر فتيانه فاستقوا من الماء، فأكثروا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منها حتّى انتصف النّهارُ، فبينا هو يسير إذ كبّر رجل من أصحابه، فقال له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لِمَ كبّرت؟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هذا لمكانٌ ما رأينا به نخلة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واللهِ، آذانَ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أرى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ملجأٌ نلجؤُ إليه فنجعله في ظهورنا، ونستقبل القوم بوجهٍ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جنبك، تميل إليه عن يسارك، فإذا سبقت إليه، فهو كما تريد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إليه ذات اليسار، وملنا معه، فما كان بأسرع من أنْ طلعت علينا هوادي الخيل، فتبيّناها، وعدلنا، فلمّا رأونا عدلنا عن الطريق؛ عدلوا إلينا، كأنّ أسنّتهم اليعاسيب، وكأنّ راياتهم أجنحة الطير، فاستبقنا إلى ذي حسم، فسبقناهم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 الحسين علیْهِ السّلاٰم بأبنيته، فضُرِبَتْ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القوم زُهاء ألْف فارس مع الحرّ بن يزيد التميميّ، حتّى وقف هو وخيله مقابل الحسين علیْهِ السّلاٰم في حرّ الظهيرة، والحسين وأصحابه معتمّون متقلّدو أسيافهم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 علیْهِ السّلاٰم لفتيانه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اسقُوا القوم، وأرووهم من الماء، ورشّفوا الخيل ترشيفاً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ففعلوا، وأقْبلوا يملؤون القِصاع والطِساس من الماء، ثمّ يُدنونها من الفرس، فإذا عبَّ فيها ثلاثاً أو أربعاً أو خمساً، عزلَتْ عنه، وسقوا آخر، حتّى سقوها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بن الطعان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الحرّ يومئذٍ، فجئتُ في آخر من جاء من أصحابه، فلمّا رأى الحسين علیْهِ السّلاٰم ما بي وبفرسي من العطش،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أنِخِ الراوية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والراوية عندي السِقاء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أنِخِ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كلّما شربتُ سالَ الماءُ من السقّاء، فقال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اخنث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أدْرِ كيف أفعلُ، فقام، فخنَثَهُ، فشرِبْتُ، وسقيتُ فرسي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على طوله مليئٌ بالعِبَر والإثارات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فالحسين علیْهِ السّلاٰم يعلم أنّ القادمين هم طلائع الجيش الأمويّ، فلذلك حَذَرَ منهم وطلب الملجأ والموقع المناسب للمواجهة من وجه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قد تهيَّاً لاستقبالهم بالماء، مِنْ سابِقٍ، حيث أمر فتيانه بحمل الماء بإكثار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كرامته وعظمته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يُواجههم بكلام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فتيانه بسقيهم وإروائهم من الماء، وفي هذه الجملة دلالةٌ أخرى، فإنّ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ذات دلالة كافية على المقصود، لكنَّ الإمام أكّدها بجملة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وأرووهم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أوضح في الدلالة على أنْ يرتووا، وليس الريّ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الإمام يصرّح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إمعان في التركيز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له شأن في مأساة الحسين علیْهِ السّلاٰم في كربلاء، ويومه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أنّ الإمام علیْهِ السّلاٰم، قرنَ الخيول في الأمر بترشيفها وجعلها تمصّ ما تريد من الماء وتشاء، وبهذا تعريف لأُولئك المجنّدين للأمويين والمتطوّعين لحرب أهل البيت علیهِم السَّلٰامُ أنّ الماء لا يمنع حتى من الحيوانات، فكيف بالإنسان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ما يدلّ على حلم الإمام وقيامه بتعليم الرجل وعطف السقّاء له ليشربَ، وهو فعل العطوف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هذا والحسين علیْهِ السّلاٰم يعلم أنّ هذه الجموع جاءتْ لحربه، ويعلم أنّها سوف تقف في كربلاء في وجهه بالسيوف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تشترك في منع الماء عنه، وحتى عن أطفاله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مشهد آخر من المأساة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 مسلم بن عقيل، رسول الإمام، أسير مكبّلٌ في أيدي </w:t>
      </w:r>
    </w:p>
    <w:p>
      <w:pPr>
        <w:pStyle w:val="BookText"/>
        <w:rPr/>
      </w:pPr>
      <w:r>
        <w:rPr>
          <w:rFonts w:ascii="Amiri" w:hAnsi="Amiri" w:eastAsia="Amiri" w:cs="Amiri"/>
          <w:color w:val="111111"/>
          <w:sz w:val="28"/>
          <w:sz w:val="28"/>
          <w:szCs w:val="28"/>
          <w:rtl w:val="true"/>
          <w:lang w:bidi="ar-SA"/>
        </w:rPr>
        <w:t>جلاوزة ابن زياد، أمير الكوفة للأمويين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التاريخ عنه، أنّه بعد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على باب القصر، رأى جرّةً فيها ماءٌ باردٌ،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منها قطرة حتّى تذوق الحميم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تركتَهُ ونَصَحَ الأُمَّةَ والإمام إذ غَشَشْتَهُ وسَمِعَ وأطاعَ إِذْ 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يابن باهلة أولى بالحميم والخلود في نار جهنّم،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عُمارة بن عُقْبة بماء بارد، فصُبّ له في قدحٍ، فأخذ ليشربَ فامتلأ القدح دماً، ففعل ذلك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الرزق المقسوم شربتُهُ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الكوفة وعلى مقربة من كربلاء، وقبل مأساة كربلاء، كان مسلم ابن عقيل يُعاني ما سيُعانيه الحسين وأصحابه بعد مدّة، من جفوة أتباع الظلمة وفظاظتهم وقسوة قلوبهم وغلظة طباعهم، حيث يمنعون رجلاً أسيراً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 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حديث مسلم علیْهِ السّلاٰم الكثير من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الباهلي، يعبّر عن كونه مثقّفاً يتكلّم عن معانٍ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ونصح الأمّة، ونصح الإمام والسمع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المعاني قد لا يعرفها الكثير من الناس، ولكن الباهلي يدّعي أنّه يملكها ويلتزم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موقفه من مسلم، ومن منعه لشربة ماءٍ، وكلامه القاسي، تدلّ جميعها على كذب دعواه، وأنّ ما يقوله مجرّد لقلقة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مُسلماً تمكّن من كشف حقيقته بمنعه الماء، وأنّه لا يتمتّع بشيء من الإنسانية فضلاً عن الشرف والاعتقاد، بل أعلن عن جفاه وقسوته وفظاظته وغلظته، وهي صفات لا تناسب المسلم الّذي يخاف الله، ويعرف الحقّ ويريد النصح للأُمّة، كيف وهو يمنع الماء من شخص عطشان يطلبه، وهو أسير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السبب في إقدام غيره على تقديم الماء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المهمّ أنّ مسلماً علیْهِ السّلاٰم، وفي تلك الحالة من انشقاق الشفة العُليا، وكسر الأسنان يعلمُ بوضوح أنّه لا يستطيع من شرب الماء الخالي من الدم، وكيف يكون الماء نقيّاً طاهراً في تلك الحال؟ فلم يكن ما قام به مسلم علیْهِ السّلاٰم من طلب الماء، إلّا تمثيلاً رائعاً، ليكشف عن حقيقة أُولئك الأجلاف من جلاوزة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أسروه واحتوشوه بعد أن أمّنوه، فغدروا به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حديثه عبرةٌ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قضى عطشاً، ليواسيَ سيّدهُ الحسين علیْهِ السّلاٰم وأصحابه الّذين سيلتحقون به في كربلاء ويقضون عطاشى، </w:t>
      </w:r>
    </w:p>
    <w:p>
      <w:pPr>
        <w:pStyle w:val="BookText"/>
        <w:rPr/>
      </w:pPr>
      <w:r>
        <w:rPr>
          <w:rFonts w:ascii="Amiri" w:hAnsi="Amiri" w:eastAsia="Amiri" w:cs="Amiri"/>
          <w:color w:val="111111"/>
          <w:sz w:val="28"/>
          <w:sz w:val="28"/>
          <w:szCs w:val="28"/>
          <w:rtl w:val="true"/>
          <w:lang w:bidi="ar-SA"/>
        </w:rPr>
        <w:t>وقد سبقهم في هذا، كما سبقهم في الشهادة ليتمّ صدق ريادته للركب الحسينيّ، بكل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مأساة الماء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كربلاء، وحديثُ الماء هناك ذُو شُجُونٍ وشجیً، ومنائح وأسيً، وعلى طول طريق الشهادة الّتي سلكها الركبُ الحسيني من المدينة إلى كربلاء، وفي صحراء كربلاء، في حرّ الهجير، ونيران الحرب الضروس، وقد منعَ القُساةُ العُتاةُ، الحسينَ وأهلَه وأصحابَه من الوُرود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حرب الماء ومنعه عن الشاربين، شنشنة عرفناها من قريش والجفاة والقساة من يوم عبدالمطّلب، وقد قرأنا أحاديثها في كتب التاريخ</w:t>
      </w:r>
    </w:p>
    <w:p>
      <w:pPr>
        <w:pStyle w:val="BookText"/>
        <w:rPr/>
      </w:pPr>
      <w:r>
        <w:rPr>
          <w:rFonts w:ascii="Amiri" w:hAnsi="Amiri" w:eastAsia="Amiri" w:cs="Amiri"/>
          <w:color w:val="111111"/>
          <w:sz w:val="28"/>
          <w:sz w:val="28"/>
          <w:szCs w:val="28"/>
          <w:rtl w:val="true"/>
          <w:lang w:bidi="ar-SA"/>
        </w:rPr>
        <w:t>شذّاذ العرب على طول التاريخ في مواقفهم في وجه الأشراف من بني هاشم، واليوم نقرأ منها صفحة جديدة، في وجه سبط الرسول الحسين بن عليّ وأصحابه في ما قال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كتاب ابن زياد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 بين حسين وأصحابه وبين الماء فلا يذوقوا منه قطرة كما صنع بالتّقيّ الزّكيّ المظلوم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خمسمِائة فارس، فنزلوا على الشريعة، وحالوا بين الحسين وأصحابه ومنعوهم أن يستقوا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قتل الحسين بثلاثة أيام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وناداه عَبْد الله بن حصين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تنظر إلى الماء كأنّه كبد السّماء؟ والله لا تذوق منه قطرة حتّى تموت عطشاً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ولا تغفر له أبداً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بالعطش، كان يشرب حتّى يبغر فما يروى، فما زال ذاك دأبه حتّى لَفَظَ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كتاب ابن زياد على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امنع الحسين وأصحابه الماء، فلايذوقوا منه حُسْوَة، كما فعلوا بالتّقيّ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على عمر بن سعد ذلك؛ أمر عمرو بن الحجّاج أن يسير في خمسمائة راكب، فيَنيخ على الشّريعة، ويحولوا بين الحسين وأصحابه، وبين الماء، وذلك قبل مقتله بثلاثة أيام، فمكث أصحاب الحسين عَطاشى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راشد، عن حُميد بن مسلم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عُبيدالله بنِ زياد كتابٌ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فحُلْ بين الحسين وأصحابه وبين الماء، ولا يذوقوا منه قطرة، كما صُنع بالتّقيّ الزّكيّ المظلوم أمير المؤمنين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بن سعد عمرَو بن الحجّاج على خمسمائة فارس، فنزلوا على الشريعة، وحالوا بين حسين وأصحابه وبين الماء أن يُسقَوا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قبل قتل الحسين بثلاث</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ونازَلَه عَبْد الله بن أبي حُصين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وعِداده في بَجيلة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تنظر إلى الماء كأنّه كَبد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منه قطرةً حتّى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لعُدتُه بعد ذلك في مرضه، فوالله الّذي لا إله إلّا هو، لقد رأيتُه يَشرَب حتَّى بَغَر، ثمّ يقيء، ثمّ يعود فيَشرَب حتّى يبغر، فما يَروَىٰ، فما زال ذلك دأبه حتّى لَفَظَ عصبه، يعني نفسه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وبينهم وبين الماء ربوة، فأراد الحسين وأصحابه الماء فحالوا بينهم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منه حتّى تشربوا من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نحن على الحقّ فنقاتل؟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فرسه، وحمل بعض أصحابه على الخيول، ثمّ حمل عليهم فكشفهم عن الماء حتّى شربوا، وسقوا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اشتدّ على الحسين العطش بعث العَبّاس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البنين بنت حرام من بني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فارساً وعشرين راجلاً، وبعث معهم بعشرين قربة؛ فجاؤوا حتّى دَنَوا من الشريعة، واستقدم أمامهم نافع بن هلال المراديّ، ثمّ الجمليّ، فقال له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منع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هلال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لنشرب من هذا الماء الّذي حلأتمونا عنه </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أفأشرب والحسين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ترى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سقى هؤلاء إنّما وُضِعنا بهذا المكان لنمنعهم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باقتحام الماء ليملؤوا قِرَبَهم، فثار إليهم عمرو بن الحجّاج وأصحابه، فحمل عليهم العَبّاسُ، ونافع بن هلال فدفعوهم، ثمّ انصرفوا إلى رحالهم وقد ملؤوا قِرَبَهم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حالوا بينهم وبين ملئها، فانصرفوا بشيءٍ يسيرٍ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المهاجر بن أوس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الماء يلوح كأنّه بطون الحيّات، والله؛ لا تذوقه أو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يوردنيه الله ويحلأَكم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الفرات تلغ فيه الكلاب، وتشرب منه الحمير والخنازير؛ والله، لا تذوق منه جرعة حتّى تذوق الحميم في نار جهنم</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 بالحسين وأصحابه العطش؛ أمر أخاه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من 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يمضي في </w:t>
      </w:r>
    </w:p>
    <w:p>
      <w:pPr>
        <w:pStyle w:val="BookText"/>
        <w:rPr/>
      </w:pPr>
      <w:r>
        <w:rPr>
          <w:rFonts w:ascii="Amiri" w:hAnsi="Amiri" w:eastAsia="Amiri" w:cs="Amiri"/>
          <w:color w:val="111111"/>
          <w:sz w:val="28"/>
          <w:sz w:val="28"/>
          <w:szCs w:val="28"/>
          <w:rtl w:val="true"/>
          <w:lang w:bidi="ar-SA"/>
        </w:rPr>
        <w:t>ثلاثين فارساً وعشرين،راجلاً مع كلّ رجل قربة حتّى يأتوا الماء، فيحاربوا من حال بينهم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نحو الماء، وأمامهم نافع بن هلال حتّى دَنَوا من الشريعة، فمنعهم عمرو بن الحجّاج، فجالدهم العَبّاسُ بن عليّ الشريعة بمن معه حتّى أزالوهم عنها، واقتحم رجّالة الحسين الماء، فملأوا قِرَبَهم، و وقف العَبّاس في أصحابه يذُبّون عنهم حتّى أوصلوا الماء إلى عسكر الحسين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اشتدَّ على الحسين وأصحابه العطشُ دعا العَبّاسَ بن عليّ بن أبي طالب أخاه، فبعثه في ثلاثين فارساً وعشرين راجلاً، وبعث معهم بعشرين قِربة، فجاءوا حتّى دنَوا من الماء ليلاً واستقدم أمامهم باللّواء نافع بن هلال الجمليّ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نشرب من هذا الماء الّذي حلأتمونا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أشرب منه قطرةً وحسينٌ عطشان ومن ترى من</w:t>
      </w:r>
    </w:p>
    <w:p>
      <w:pPr>
        <w:pStyle w:val="BookText"/>
        <w:rPr/>
      </w:pPr>
      <w:r>
        <w:rPr>
          <w:rFonts w:ascii="Amiri" w:hAnsi="Amiri" w:eastAsia="Amiri" w:cs="Amiri"/>
          <w:color w:val="111111"/>
          <w:sz w:val="28"/>
          <w:sz w:val="28"/>
          <w:szCs w:val="28"/>
          <w:rtl w:val="true"/>
          <w:lang w:bidi="ar-SA"/>
        </w:rPr>
        <w:t>أصحابه، فطَلَعوا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وُضِعنا بهذا المكان لنمنعهم الماء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دنا منه أصحابه، قال لرجاله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إملاؤوا قِرَبكم، فشدّ الرجّالة </w:t>
      </w:r>
      <w:bookmarkStart w:id="175" w:name="pg18937_215355"/>
    </w:p>
    <w:p>
      <w:pPr>
        <w:pStyle w:val="BookText"/>
        <w:rPr/>
      </w:pPr>
      <w:bookmarkEnd w:id="175"/>
      <w:r>
        <w:rPr>
          <w:rFonts w:ascii="Amiri" w:hAnsi="Amiri" w:eastAsia="Amiri" w:cs="Amiri"/>
          <w:color w:val="111111"/>
          <w:sz w:val="28"/>
          <w:sz w:val="28"/>
          <w:szCs w:val="28"/>
          <w:rtl w:val="true"/>
          <w:lang w:bidi="ar-SA"/>
        </w:rPr>
        <w:t>فملاؤوا قِرَبهم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وثارإليهم عمرو بن الحجّاج وأصحابه، فحمل عليهم العَبّاس بن عليّ و نافع بن هلال فكفّوهم، ثمّ انصرفوا إلى رحالَهم،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إمضوا، ووقفوا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عليهم عمرو بن الحجّاج وأصحابه واطََّردوا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أصحاب حسين بالقِرَب فأدخلوها عليه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العطش بالحسين وأصحابه، دعا أخاه العَبّاس وضمّ إليه ثلاثين فارساً وعشرين راجلاً، وبعث معهم عشرين قربة، في جوف الليل حتّى دنوا من الفرات، فقال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له نافع بن هلال </w:t>
      </w:r>
      <w:r>
        <w:rPr>
          <w:rStyle w:val="FootnoteAnchor"/>
          <w:rtl w:val="true"/>
        </w:rPr>
        <w:footnoteReference w:id="238"/>
      </w:r>
      <w:r>
        <w:rPr>
          <w:rFonts w:ascii="Amiri" w:hAnsi="Amiri" w:eastAsia="Amiri" w:cs="Amiri"/>
          <w:color w:val="111111"/>
          <w:sz w:val="28"/>
          <w:sz w:val="28"/>
          <w:szCs w:val="28"/>
          <w:rtl w:val="true"/>
          <w:lang w:bidi="ar-SA"/>
        </w:rPr>
        <w:t>الجمليّ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 لك من أصحاب الحسين، فصاح هلال بأصحابه، فدخلوا الفرات وصاح عمرو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ليمنعوا؛ فاقتتل القوم على الماء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القوم إلى معسكرهم بالماء، فشرب الحسين ومن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العَبّاس، يومئذ السّقّاء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16173573_1280447820"/>
      <w:bookmarkStart w:id="177" w:name="_Toc63"/>
      <w:bookmarkEnd w:id="176"/>
      <w:r>
        <w:rPr>
          <w:rtl w:val="true"/>
        </w:rPr>
        <w:t>العَبّاس هو السقّاء</w:t>
      </w:r>
      <w:r>
        <w:rPr>
          <w:rtl w:val="true"/>
        </w:rPr>
        <w:t>:</w:t>
      </w:r>
      <w:bookmarkEnd w:id="1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العَبّاسُ هُو الرائدُ 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فحازَ شرفَها العتيد، </w:t>
      </w:r>
    </w:p>
    <w:p>
      <w:pPr>
        <w:pStyle w:val="BookText"/>
        <w:rPr/>
      </w:pPr>
      <w:r>
        <w:rPr>
          <w:rFonts w:ascii="Amiri" w:hAnsi="Amiri" w:eastAsia="Amiri" w:cs="Amiri"/>
          <w:color w:val="111111"/>
          <w:sz w:val="28"/>
          <w:sz w:val="28"/>
          <w:szCs w:val="28"/>
          <w:rtl w:val="true"/>
          <w:lang w:bidi="ar-SA"/>
        </w:rPr>
        <w:t>وأحيىٰ سُنّة آبائه وأجداده، وأعاد إلى الذاكرة مجدَهم التليد؛ حتّى اختصّ</w:t>
      </w:r>
    </w:p>
    <w:p>
      <w:pPr>
        <w:pStyle w:val="BookText"/>
        <w:rPr/>
      </w:pPr>
      <w:r>
        <w:rPr>
          <w:rFonts w:ascii="Amiri" w:hAnsi="Amiri" w:eastAsia="Amiri" w:cs="Amiri"/>
          <w:color w:val="111111"/>
          <w:sz w:val="28"/>
          <w:sz w:val="28"/>
          <w:szCs w:val="28"/>
          <w:rtl w:val="true"/>
          <w:lang w:bidi="ar-SA"/>
        </w:rPr>
        <w:t xml:space="preserve">بهذا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النسّابة يحيى بن الحسن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يحملُ على الناس فيُفرّجوا له، فيأتي الفرات، فيستسقي الماء، ويسقي أصحابه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الحسين كربلاء، وعطش الحسينُ، فأخذ قِرْبةً واتَّبعهُ إخوته لأبيه وأُمّه، بنُو عليٍّ،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وجعفرٌ، وعَبْد الله، قُتِلَ إخوتُه قبله، وجاء بالقربة يحملُها إلى الحسين مملوءةً، فشرب منها الحسينُ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أبو الفرج هذا عن حرميّ بن العلاء،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العَبّاس بن علي عَلیهِما السَّلٰام يُسمّونهُ السقّاء، ويُكنّونه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السقّاءُ كان حمل قِرْبَةَ ماءٍ للحسين بكربلاء ويُكنّىٰ أبا قربة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 والعَبّاسُ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الحسين طلب الماء </w:t>
      </w:r>
    </w:p>
    <w:p>
      <w:pPr>
        <w:pStyle w:val="BookText"/>
        <w:rPr/>
      </w:pPr>
      <w:r>
        <w:rPr>
          <w:rFonts w:ascii="Amiri" w:hAnsi="Amiri" w:eastAsia="Amiri" w:cs="Amiri"/>
          <w:color w:val="111111"/>
          <w:sz w:val="28"/>
          <w:sz w:val="28"/>
          <w:szCs w:val="28"/>
          <w:rtl w:val="true"/>
          <w:lang w:bidi="ar-SA"/>
        </w:rPr>
        <w:t>في عطشه وهو يُقاتلُ، فخرج العَبّاسُ وأخوه، واحتال حمل إداوة ماءٍ ودفعها إلى الحسين، فلمّا أراد الحسينُ أن يشرب من تلك الإداوة جاء سهمٌ فدخل حلقه، فحال بينه وبين ما أراد من الشُرب، فاحتوشته السيوفُ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بهذا، لأنّه استسقى الماء لأخيه الحسين علیْهِ السّلاٰم يوم الطفّ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المنتقلة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السقّاءُ، أبو قربة، قُتِلَ مع الحسين علیْهِ السّلاٰم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الحسين علیْهِ السّلاٰم عطش، وقد منعوهُ الماء، وأخذ العَبّاسُ قربةً ومضى نحو الماء واتّبعهُ إخوتُهُ من ولد علي علیْهِ السّلاٰم فكشفُوا أصحاب عُبَيْد الله عن الماء، وملأ العَبّاسُ القربة، وجاء بها، فحملها على ظهره إلى الحسين علیْهِ السّلاٰم وحده، وقد قُتِلَ إخوتُه عُثمان وجعفرٌ وعَبْد الله في المعركة على الماء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وبينهم وبين الماء رَبْوةٌ، فأراد الحسينُ وأصحابه الماء، فحالُوا بينهم وبينه وقال لهُ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منه حتّى تشربُوا من الجحيم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عبّاسُ بنُ عليّ يا أبا عَبْد الله، نحنُ على الحقّ، فنُقاتل؟</w:t>
      </w:r>
      <w:r>
        <w:rPr>
          <w:rFonts w:eastAsia="Amiri" w:cs="Amiri" w:ascii="Amiri" w:hAnsi="Amiri"/>
          <w:color w:val="111111"/>
          <w:sz w:val="28"/>
          <w:szCs w:val="28"/>
          <w:rtl w:val="true"/>
          <w:lang w:bidi="ar-SA"/>
        </w:rPr>
        <w:t xml:space="preserve">! </w:t>
      </w:r>
      <w:bookmarkStart w:id="178" w:name="pg18937_215358"/>
    </w:p>
    <w:p>
      <w:pPr>
        <w:pStyle w:val="BookText"/>
        <w:rPr/>
      </w:pPr>
      <w:bookmarkEnd w:id="17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فركب فرسهُ وحمل بعضُ أصحابه على الخُيول، ثمّ حمل عليهم، فكشفهم عن الماء حتّى شربُوا وسقوا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اشتهر هذا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وعُرف به عند النسّابين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فذكره ابن إدريس </w:t>
      </w:r>
      <w:r>
        <w:rPr>
          <w:rStyle w:val="FootnoteAnchor"/>
          <w:rtl w:val="true"/>
        </w:rPr>
        <w:footnoteReference w:id="250"/>
      </w:r>
      <w:r>
        <w:rPr>
          <w:rFonts w:ascii="Amiri" w:hAnsi="Amiri" w:eastAsia="Amiri" w:cs="Amiri"/>
          <w:color w:val="111111"/>
          <w:sz w:val="28"/>
          <w:sz w:val="28"/>
          <w:szCs w:val="28"/>
          <w:rtl w:val="true"/>
          <w:lang w:bidi="ar-SA"/>
        </w:rPr>
        <w:t xml:space="preserve">والرازي </w:t>
      </w:r>
      <w:r>
        <w:rPr>
          <w:rStyle w:val="FootnoteAnchor"/>
          <w:rtl w:val="true"/>
        </w:rPr>
        <w:footnoteReference w:id="251"/>
      </w:r>
      <w:r>
        <w:rPr>
          <w:rFonts w:ascii="Amiri" w:hAnsi="Amiri" w:eastAsia="Amiri" w:cs="Amiri"/>
          <w:color w:val="111111"/>
          <w:sz w:val="28"/>
          <w:sz w:val="28"/>
          <w:szCs w:val="28"/>
          <w:rtl w:val="true"/>
          <w:lang w:bidi="ar-SA"/>
        </w:rPr>
        <w:t xml:space="preserve">والخوارزمي </w:t>
      </w:r>
      <w:r>
        <w:rPr>
          <w:rStyle w:val="FootnoteAnchor"/>
          <w:rtl w:val="true"/>
        </w:rPr>
        <w:footnoteReference w:id="252"/>
      </w:r>
      <w:r>
        <w:rPr>
          <w:rFonts w:ascii="IRNazanin" w:hAnsi="IRNazanin" w:eastAsia="IRNazanin"/>
          <w:color w:val="111111"/>
          <w:sz w:val="28"/>
          <w:sz w:val="28"/>
          <w:szCs w:val="28"/>
          <w:rtl w:val="true"/>
          <w:lang w:bidi="fa-IR"/>
        </w:rPr>
        <w:t xml:space="preserve">وابنُ شهر آشوب </w:t>
      </w:r>
      <w:r>
        <w:rPr>
          <w:rStyle w:val="FootnoteAnchor"/>
          <w:rtl w:val="true"/>
        </w:rPr>
        <w:footnoteReference w:id="253"/>
      </w:r>
      <w:r>
        <w:rPr>
          <w:rFonts w:ascii="Amiri" w:hAnsi="Amiri" w:eastAsia="Amiri" w:cs="Amiri"/>
          <w:color w:val="111111"/>
          <w:sz w:val="28"/>
          <w:sz w:val="28"/>
          <w:szCs w:val="28"/>
          <w:rtl w:val="true"/>
          <w:lang w:bidi="ar-SA"/>
        </w:rPr>
        <w:t xml:space="preserve">والعُمري </w:t>
      </w:r>
      <w:r>
        <w:rPr>
          <w:rStyle w:val="FootnoteAnchor"/>
          <w:rtl w:val="true"/>
        </w:rPr>
        <w:footnoteReference w:id="254"/>
      </w:r>
      <w:r>
        <w:rPr>
          <w:rFonts w:ascii="Amiri" w:hAnsi="Amiri" w:eastAsia="Amiri" w:cs="Amiri"/>
          <w:color w:val="111111"/>
          <w:sz w:val="28"/>
          <w:sz w:val="28"/>
          <w:szCs w:val="28"/>
          <w:rtl w:val="true"/>
          <w:lang w:bidi="ar-SA"/>
        </w:rPr>
        <w:t xml:space="preserve">والطُوسي </w:t>
      </w:r>
      <w:r>
        <w:rPr>
          <w:rStyle w:val="FootnoteAnchor"/>
          <w:rtl w:val="true"/>
        </w:rPr>
        <w:footnoteReference w:id="255"/>
      </w:r>
      <w:r>
        <w:rPr>
          <w:rFonts w:ascii="Amiri" w:hAnsi="Amiri" w:eastAsia="Amiri" w:cs="Amiri"/>
          <w:color w:val="111111"/>
          <w:sz w:val="28"/>
          <w:sz w:val="28"/>
          <w:szCs w:val="28"/>
          <w:rtl w:val="true"/>
          <w:lang w:bidi="ar-SA"/>
        </w:rPr>
        <w:t xml:space="preserve">والمروزي </w:t>
      </w:r>
      <w:r>
        <w:rPr>
          <w:rStyle w:val="FootnoteAnchor"/>
          <w:rtl w:val="true"/>
        </w:rPr>
        <w:footnoteReference w:id="256"/>
      </w:r>
      <w:r>
        <w:rPr>
          <w:rFonts w:ascii="Amiri" w:hAnsi="Amiri" w:eastAsia="Amiri" w:cs="Amiri"/>
          <w:color w:val="111111"/>
          <w:sz w:val="28"/>
          <w:sz w:val="28"/>
          <w:szCs w:val="28"/>
          <w:rtl w:val="true"/>
          <w:lang w:bidi="ar-SA"/>
        </w:rPr>
        <w:t xml:space="preserve">والدياربكري </w:t>
      </w:r>
      <w:r>
        <w:rPr>
          <w:rStyle w:val="FootnoteAnchor"/>
          <w:rtl w:val="true"/>
        </w:rPr>
        <w:footnoteReference w:id="257"/>
      </w:r>
      <w:r>
        <w:rPr>
          <w:rFonts w:ascii="Amiri" w:hAnsi="Amiri" w:eastAsia="Amiri" w:cs="Amiri"/>
          <w:color w:val="111111"/>
          <w:sz w:val="28"/>
          <w:sz w:val="28"/>
          <w:szCs w:val="28"/>
          <w:rtl w:val="true"/>
          <w:lang w:bidi="ar-SA"/>
        </w:rPr>
        <w:t xml:space="preserve">والنويري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6173575_1280447820"/>
      <w:bookmarkStart w:id="180" w:name="_Toc64"/>
      <w:bookmarkEnd w:id="179"/>
      <w:r>
        <w:rPr>
          <w:rtl w:val="true"/>
        </w:rPr>
        <w:t>مواقف العَبّاس علیْهِ السّلاٰم لطلب الماء</w:t>
      </w:r>
      <w:r>
        <w:rPr>
          <w:rtl w:val="true"/>
        </w:rPr>
        <w:t>:</w:t>
      </w:r>
      <w:bookmarkEnd w:id="180"/>
    </w:p>
    <w:p>
      <w:pPr>
        <w:pStyle w:val="Heading6"/>
        <w:numPr>
          <w:ilvl w:val="5"/>
          <w:numId w:val="1"/>
        </w:numPr>
        <w:rPr/>
      </w:pPr>
      <w:bookmarkStart w:id="181" w:name="__RefHeading___Toc16173577_1280447820"/>
      <w:bookmarkStart w:id="182" w:name="_Toc65"/>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ولقد ذكر أصحاب المقاتل والسِيَر، مواقفَ أربعة للعبّاس علیْهِ السّلاٰم القيام بواجب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وهي</w:t>
      </w:r>
      <w:r>
        <w:rPr>
          <w:rFonts w:eastAsia="IRNazanin" w:cs="IRNazanin"/>
          <w:color w:val="111111"/>
          <w:sz w:val="28"/>
          <w:szCs w:val="28"/>
          <w:rtl w:val="true"/>
          <w:lang w:bidi="fa-IR"/>
        </w:rPr>
        <w:t>:</w:t>
      </w:r>
    </w:p>
    <w:p>
      <w:pPr>
        <w:pStyle w:val="Heading6"/>
        <w:numPr>
          <w:ilvl w:val="5"/>
          <w:numId w:val="1"/>
        </w:numPr>
        <w:rPr/>
      </w:pPr>
      <w:bookmarkStart w:id="183" w:name="__RefHeading___Toc16173579_1280447820"/>
      <w:bookmarkStart w:id="184" w:name="_Toc66"/>
      <w:bookmarkEnd w:id="183"/>
      <w:r>
        <w:rPr/>
        <w:t>1</w:t>
      </w:r>
      <w:r>
        <w:rPr>
          <w:rtl w:val="true"/>
        </w:rPr>
        <w:t xml:space="preserve"> - </w:t>
      </w:r>
      <w:r>
        <w:rPr>
          <w:rtl w:val="true"/>
        </w:rPr>
        <w:t xml:space="preserve">في </w:t>
      </w:r>
      <w:r>
        <w:rPr>
          <w:rtl w:val="true"/>
        </w:rPr>
        <w:t>«</w:t>
      </w:r>
      <w:r>
        <w:rPr>
          <w:rtl w:val="true"/>
        </w:rPr>
        <w:t>السابع</w:t>
      </w:r>
      <w:r>
        <w:rPr>
          <w:rtl w:val="true"/>
        </w:rPr>
        <w:t xml:space="preserve">» </w:t>
      </w:r>
      <w:r>
        <w:rPr>
          <w:rtl w:val="true"/>
        </w:rPr>
        <w:t>من المحرّم</w:t>
      </w:r>
      <w:r>
        <w:rPr>
          <w:rtl w:val="true"/>
        </w:rPr>
        <w:t>:</w:t>
      </w:r>
      <w:bookmarkEnd w:id="18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اليوم الذى أمر ابنُ سعد فيه الجيش بأن يحول بين الحسين علیْهِ السّلاٰم </w:t>
      </w:r>
      <w:bookmarkStart w:id="185" w:name="pg18937_215359"/>
    </w:p>
    <w:p>
      <w:pPr>
        <w:pStyle w:val="BookText"/>
        <w:rPr/>
      </w:pPr>
      <w:bookmarkEnd w:id="185"/>
      <w:r>
        <w:rPr>
          <w:rFonts w:ascii="Amiri" w:hAnsi="Amiri" w:eastAsia="Amiri" w:cs="Amiri"/>
          <w:color w:val="111111"/>
          <w:sz w:val="28"/>
          <w:sz w:val="28"/>
          <w:szCs w:val="28"/>
          <w:rtl w:val="true"/>
          <w:lang w:bidi="ar-SA"/>
        </w:rPr>
        <w:t>وبين الماء حين أرسل ابن زياد إلى عمر بن سعد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بين حسين وأصحابه وبين الماء فلا يذوقوا منه قطرة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قَتْلِ الحسين بثلاثة أيّام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أمر عمرو بن الحجّاج في خمسمائة راكب فينيخ على الشريعة، ويحولوا بين الحسين وأصحابه وبين الماء، وذلك قبل مقتله بثلاثة أيّام، فمكث أصحاب الحسين عطاشىٰ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وبينهم وبين الماء ربوةٌ، فأراد الحسينُ وأصحابه الماء، فحالُوا بينهم وبينه؛ فركب العَبّاسُ فرسه، وحمل بعض أصحابه على الخيول، ثمّ حمل عليهم فكشفهم عن الماء حتى شُربوا وسقوا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هذا الحديث يُناسب أوائل أيّام المنع من الماء، ويبعد أن يكون ما وقع ليلة العاشر من المحرّم من حديث نافع بن هلال الّذي سنذكره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اعتبرنا هذا الموقف هو عين الموقف الآتي، لكانت المواقف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16173581_1280447820"/>
      <w:bookmarkStart w:id="187" w:name="_Toc67"/>
      <w:bookmarkEnd w:id="186"/>
      <w:r>
        <w:rPr/>
        <w:t>2</w:t>
      </w:r>
      <w:r>
        <w:rPr>
          <w:rtl w:val="true"/>
        </w:rPr>
        <w:t xml:space="preserve"> - </w:t>
      </w:r>
      <w:r>
        <w:rPr>
          <w:rtl w:val="true"/>
        </w:rPr>
        <w:t>في ليلة العاشر من المحرّم</w:t>
      </w:r>
      <w:bookmarkEnd w:id="18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اشتدّ على الحسين العطش، بعث أخاه العَبّاس في ثلاثين فارساً وعشرين راجلاً، وبعث معهم بعشرين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أصحابه باقتحام الماء </w:t>
      </w:r>
      <w:bookmarkStart w:id="188" w:name="pg18937_215360"/>
    </w:p>
    <w:p>
      <w:pPr>
        <w:pStyle w:val="BookText"/>
        <w:rPr/>
      </w:pPr>
      <w:bookmarkEnd w:id="188"/>
      <w:r>
        <w:rPr>
          <w:rFonts w:ascii="Amiri" w:hAnsi="Amiri" w:eastAsia="Amiri" w:cs="Amiri"/>
          <w:color w:val="111111"/>
          <w:sz w:val="28"/>
          <w:sz w:val="28"/>
          <w:szCs w:val="28"/>
          <w:rtl w:val="true"/>
          <w:lang w:bidi="ar-SA"/>
        </w:rPr>
        <w:t xml:space="preserve">ليملأوا قربهم فثار إليهم عمرو بن الحجّاج وأصحابه، فحمل عليهم العَبّاس ونافع بن هلال، فدفعوهم، ثمّ انصرفوا إلى رحالهم وقد ملأوا قِرَبَهم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العَبّاس نحو الماء وأمامهم نافع بن هلال حتّى دنوا من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فمنعهم عمرو بن الحجّاج، فجالدهم العَبّاسُ على الشريعة بمن معهُ حتّى أزالوهم عنها، واقتحم رجّالَةُ الحسين الماء فملأوا قربهم، ووقف العَبّاسُ في أصحابه يَذُبُّون عنهم، حتّى أوصلُوا الماء إلى عسكر الحسين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ونادى نافعٌ أصحاب القرب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املؤوا قِرَبَكم، فملؤوها فثارَ إليهم عمرٌو وأصحابه، فحمل عليهم نافعٌ والعَبّاسُ وأصحابُهم فكفّوهم عنهم حتّى عاد أصحاب القِرَب إليهم، ووقفوا،دونهم، وتَطارَدَ عمرٌو وأصحابه وأصحاب الحسين، وجاء أصحاب القِرَب فأدخلوها على الحسين وأصحابه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 w:name="__RefHeading___Toc16173583_1280447820"/>
      <w:bookmarkStart w:id="190" w:name="_Toc68"/>
      <w:bookmarkEnd w:id="189"/>
      <w:r>
        <w:rPr/>
        <w:t>3</w:t>
      </w:r>
      <w:r>
        <w:rPr>
          <w:rtl w:val="true"/>
        </w:rPr>
        <w:t xml:space="preserve">- </w:t>
      </w:r>
      <w:r>
        <w:rPr>
          <w:rtl w:val="true"/>
        </w:rPr>
        <w:t>اليوم العاشر من المحرّم</w:t>
      </w:r>
      <w:r>
        <w:rPr>
          <w:rtl w:val="true"/>
        </w:rPr>
        <w:t>:</w:t>
      </w:r>
      <w:bookmarkEnd w:id="1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عاشوراء، وأثناء احتدام المعركة ذهب العَبّاسُ علیْهِ السّلاٰم مع إخوته</w:t>
      </w:r>
      <w:r>
        <w:rPr>
          <w:rFonts w:eastAsia="Amiri" w:cs="Amiri" w:ascii="Amiri" w:hAnsi="Amiri"/>
          <w:color w:val="111111"/>
          <w:sz w:val="28"/>
          <w:szCs w:val="28"/>
          <w:rtl w:val="true"/>
          <w:lang w:bidi="ar-SA"/>
        </w:rPr>
        <w:t xml:space="preserve">: </w:t>
      </w:r>
      <w:bookmarkStart w:id="191" w:name="pg18937_215361"/>
    </w:p>
    <w:p>
      <w:pPr>
        <w:pStyle w:val="BookText"/>
        <w:rPr/>
      </w:pPr>
      <w:bookmarkEnd w:id="191"/>
      <w:r>
        <w:rPr>
          <w:rFonts w:ascii="IRNazanin" w:hAnsi="IRNazanin" w:eastAsia="IRNazanin"/>
          <w:color w:val="111111"/>
          <w:sz w:val="28"/>
          <w:sz w:val="28"/>
          <w:szCs w:val="28"/>
          <w:rtl w:val="true"/>
          <w:lang w:bidi="fa-IR"/>
        </w:rPr>
        <w:t>قال ابن أبي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العَبّاس عطش الحسين وأهل بيته، أخذ قربة، واتّبعه إخوته، وجاء بالقربة يحملها إلى الحسين مملوءة فشرب منها الحسين علیْهِ السّلاٰم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الطِقْطقَىٰ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يأتيه بماء من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طلب الماء في عطشه وهو يقاتل، فخرج العَبّاس وأخوه، واحتال حمل إداوة ماء، ودفعها إلى الحسين، فلمّا أراد الحسين أن يشرب من تلك الإداوة جاء سهمٌ فدخل حلقَهُ، فحالَ بينه وبين ما أراد من الشُرب؛ فاحتوشتهُ السُّيوفُ حتّى قُتِلَ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هذه المواقف الثلاثة، تمكّن العَبّاس السقّاء من إيصال الماء إلى الحسين علیْهِ السّلاٰم ولكنّه في الموقف الرابع، وهو</w:t>
      </w:r>
      <w:r>
        <w:rPr>
          <w:rFonts w:eastAsia="IRNazanin" w:cs="IRNazanin"/>
          <w:color w:val="111111"/>
          <w:sz w:val="28"/>
          <w:szCs w:val="28"/>
          <w:rtl w:val="true"/>
          <w:lang w:bidi="fa-IR"/>
        </w:rPr>
        <w:t>:</w:t>
      </w:r>
    </w:p>
    <w:p>
      <w:pPr>
        <w:pStyle w:val="Heading6"/>
        <w:numPr>
          <w:ilvl w:val="5"/>
          <w:numId w:val="1"/>
        </w:numPr>
        <w:rPr/>
      </w:pPr>
      <w:bookmarkStart w:id="192" w:name="__RefHeading___Toc16173585_1280447820"/>
      <w:bookmarkStart w:id="193" w:name="_Toc69"/>
      <w:bookmarkEnd w:id="192"/>
      <w:r>
        <w:rPr/>
        <w:t>4</w:t>
      </w:r>
      <w:r>
        <w:rPr>
          <w:rtl w:val="true"/>
        </w:rPr>
        <w:t xml:space="preserve"> - </w:t>
      </w:r>
      <w:r>
        <w:rPr>
          <w:rtl w:val="true"/>
        </w:rPr>
        <w:t>الموقف الأخير</w:t>
      </w:r>
      <w:bookmarkEnd w:id="193"/>
    </w:p>
    <w:p>
      <w:pPr>
        <w:pStyle w:val="BookText"/>
        <w:rPr/>
      </w:pPr>
      <w:r>
        <w:rPr>
          <w:rFonts w:ascii="IRNazanin" w:hAnsi="IRNazanin" w:eastAsia="IRNazanin"/>
          <w:color w:val="111111"/>
          <w:sz w:val="28"/>
          <w:sz w:val="28"/>
          <w:szCs w:val="28"/>
          <w:rtl w:val="true"/>
          <w:lang w:bidi="fa-IR"/>
        </w:rPr>
        <w:t xml:space="preserve">حين استسقى الماء لأخيه علیْهِ السّلاٰم يوم الطف، وقتل دون أن يبلغه إيّاه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لم يبق من الأصحاب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هو والحسين علیْهِ السّلاٰم فقط لجلب الماء، ففرّق العدوّ بينهما، واستفردوا بالعَبّاس، وكان حينئذ مصرعُه، بعد أن قطعت يداه وأصاب القربة سهمٌ، وقتل سلام الله عليه</w:t>
      </w:r>
      <w:r>
        <w:rPr>
          <w:rFonts w:eastAsia="IRNazanin" w:cs="IRNazanin"/>
          <w:color w:val="111111"/>
          <w:sz w:val="28"/>
          <w:szCs w:val="28"/>
          <w:rtl w:val="true"/>
          <w:lang w:bidi="fa-IR"/>
        </w:rPr>
        <w:t xml:space="preserve">. </w:t>
      </w:r>
      <w:bookmarkStart w:id="194" w:name="pg18937_215362"/>
    </w:p>
    <w:p>
      <w:pPr>
        <w:pStyle w:val="BookText"/>
        <w:rPr/>
      </w:pPr>
      <w:bookmarkEnd w:id="194"/>
      <w:r>
        <w:rPr>
          <w:rFonts w:ascii="Amiri" w:hAnsi="Amiri" w:eastAsia="Amiri" w:cs="Amiri"/>
          <w:color w:val="111111"/>
          <w:sz w:val="28"/>
          <w:sz w:val="28"/>
          <w:szCs w:val="28"/>
          <w:rtl w:val="true"/>
          <w:lang w:bidi="ar-SA"/>
        </w:rPr>
        <w:t xml:space="preserve">ثمّ إنّ وقوع مقتل العَبّاس علیْهِ السّلاٰم عند شاطئ النهر – كما قال ابن عِنَبة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في الدلالة على قيامه بهذه المهمّة الخطيرة والمصيرية والمأساوية في عرصة كربلاء</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6173587_1280447820"/>
      <w:bookmarkStart w:id="196" w:name="_Toc70"/>
      <w:bookmarkEnd w:id="195"/>
      <w:r>
        <w:rPr>
          <w:rtl w:val="true"/>
        </w:rPr>
        <w:t>أبو قِرْبة</w:t>
      </w:r>
      <w:r>
        <w:rPr>
          <w:rtl w:val="true"/>
        </w:rPr>
        <w:t>:</w:t>
      </w:r>
      <w:bookmarkEnd w:id="196"/>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أهل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لُقِّبَ علیْهِ السّلاٰم بهذا؛ لأنّه حمل القِرْبة يستسقي بها للحسين وأصحابه، ولقد تكرّر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السيرة الحسينيّة، وفي المواقِف الّتي وقفها العَبّاس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قُرِنَ هذا اللقب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ذكر فيها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السقّاء أبو قِرْبة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الأكبر،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راية الحسين يوم كربلاء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الوعاء من جُلود الحيوانات، تحوىٰ فيها المائعات، ويحملها السقّاؤون للماء عادةً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عبّر كثير عن هذا بالكنية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يسمّونه السقّاء، ويكنّونه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حمل قربة ماء للحسين بكربلا ويكنّى أبا قربة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الطِقْطقَىٰ ويسمّى السقّاء ويكنّىٰ أبا قِرْبة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يسمّونه السقّاء ويكنّونه أبا قربة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ذكر أبو الفرج الأصفهاني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والكلمة هي في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ما صدّر بأب أو أبن وأمثالهما </w:t>
      </w:r>
      <w:r>
        <w:rPr>
          <w:rStyle w:val="FootnoteAnchor"/>
          <w:rtl w:val="true"/>
        </w:rPr>
        <w:footnoteReference w:id="280"/>
      </w:r>
      <w:r>
        <w:rPr>
          <w:rFonts w:ascii="Amiri" w:hAnsi="Amiri" w:eastAsia="Amiri" w:cs="Amiri"/>
          <w:color w:val="111111"/>
          <w:sz w:val="28"/>
          <w:sz w:val="28"/>
          <w:szCs w:val="28"/>
          <w:rtl w:val="true"/>
          <w:lang w:bidi="ar-SA"/>
        </w:rPr>
        <w:t xml:space="preserve">لكن قد تجعل اللفظة المستعملة للكنية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فتسمّى لقباً اصطلاحاً، وهي كنية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يصحّ إطلاق الكنية واللقب على لفظٍ واحد باختلاف الأخبار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اعتبرها ابن الأثير كنيةً، ولكن جعلها من الكنى النادرة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ابن الصلاح جعلها لَقَباً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لقبوا بالكنى ولهم غير ذلك </w:t>
      </w:r>
      <w:bookmarkStart w:id="197" w:name="pg18937_215364"/>
    </w:p>
    <w:p>
      <w:pPr>
        <w:pStyle w:val="BookText"/>
        <w:rPr/>
      </w:pPr>
      <w:bookmarkEnd w:id="197"/>
      <w:r>
        <w:rPr>
          <w:rFonts w:ascii="Amiri" w:hAnsi="Amiri" w:eastAsia="Amiri" w:cs="Amiri"/>
          <w:color w:val="111111"/>
          <w:sz w:val="28"/>
          <w:sz w:val="28"/>
          <w:szCs w:val="28"/>
          <w:rtl w:val="true"/>
          <w:lang w:bidi="ar-SA"/>
        </w:rPr>
        <w:t xml:space="preserve">كُنىً وأسماء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جعلها في الكنى من الألقاب للإمام علیْهِ السّلاٰم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6173589_1280447820"/>
      <w:bookmarkStart w:id="199" w:name="_Toc71"/>
      <w:bookmarkEnd w:id="198"/>
      <w:r>
        <w:rPr>
          <w:rtl w:val="true"/>
        </w:rPr>
        <w:t>قَمَرُ بني هاشم</w:t>
      </w:r>
      <w:r>
        <w:rPr>
          <w:rtl w:val="true"/>
        </w:rPr>
        <w:t>:</w:t>
      </w:r>
      <w:bookmarkEnd w:id="199"/>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رجلاً وسيماً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السقّاء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غَرْوَ، فإنّ من أجداده من كان كذلك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ويمتازون بالجمال والكمال على أهل زمانهم؛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أهل زمانه،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بالقلوب، فلم يرهُ أحدٌ إلّا أحبّه؛ لحسنه وجماله،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كذلك لجماله ووضاءته، وكان هاشم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فالعَبّاس وريثهم في المجد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6173591_1280447820"/>
      <w:bookmarkStart w:id="201" w:name="_Toc72"/>
      <w:bookmarkEnd w:id="200"/>
      <w:r>
        <w:rPr>
          <w:rtl w:val="true"/>
        </w:rPr>
        <w:t>صاحب اللواء وحامل الراية</w:t>
      </w:r>
      <w:bookmarkEnd w:id="2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الحسين بن علي عَلیهِما السَّلٰام رايَتَهُ </w:t>
      </w:r>
      <w:r>
        <w:rPr>
          <w:rStyle w:val="FootnoteAnchor"/>
          <w:rtl w:val="true"/>
        </w:rPr>
        <w:footnoteReference w:id="288"/>
      </w:r>
      <w:r>
        <w:rPr>
          <w:rFonts w:ascii="Amiri" w:hAnsi="Amiri" w:eastAsia="Amiri" w:cs="Amiri"/>
          <w:color w:val="111111"/>
          <w:sz w:val="28"/>
          <w:sz w:val="28"/>
          <w:szCs w:val="28"/>
          <w:rtl w:val="true"/>
          <w:lang w:bidi="ar-SA"/>
        </w:rPr>
        <w:t xml:space="preserve">يوم كربلاء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02" w:name="pg18937_215365"/>
    </w:p>
    <w:p>
      <w:pPr>
        <w:pStyle w:val="BookText"/>
        <w:rPr/>
      </w:pPr>
      <w:bookmarkEnd w:id="202"/>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راية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اليوم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عبّر ابن إدريس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راية أخيه الحسين علیْهِ السّلاٰم</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اللواء</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لواء الحسين بن علي عَلیهِما السَّلٰام معه يوم قتل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الحسين بن علي عَلیهِما السَّلٰام فعبّأ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راجلاً، فجعل زُهير بن القَيْن في ميمنة أصحابه، وحبيب بن مظاهر في ميسرة أصحابه، وأعطى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أخاه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الطِقْطقَىٰ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مع أخيه الحسين علیْهِ السّلاٰم بكربلاء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رايته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6173593_1280447820"/>
      <w:bookmarkStart w:id="204" w:name="_Toc73"/>
      <w:bookmarkEnd w:id="203"/>
      <w:r>
        <w:rPr>
          <w:rtl w:val="true"/>
        </w:rPr>
        <w:t>أمّا أهميّة اللواء والراية</w:t>
      </w:r>
      <w:r>
        <w:rPr>
          <w:rtl w:val="true"/>
        </w:rPr>
        <w:t>:</w:t>
      </w:r>
      <w:bookmarkEnd w:id="2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فتعرفها من كلام أَمِيْر المُؤْمِنِيْنَ علیْهِ السّلاٰم في حثّ أصحابه على القتال، وهو مَنْ هُوَ في العلم بأدواته وأساليبه وشؤونه، ولقد أدّى دورَهُ في عصر </w:t>
      </w:r>
    </w:p>
    <w:p>
      <w:pPr>
        <w:pStyle w:val="BookText"/>
        <w:rPr/>
      </w:pPr>
      <w:r>
        <w:rPr>
          <w:rFonts w:ascii="Amiri" w:hAnsi="Amiri" w:eastAsia="Amiri" w:cs="Amiri"/>
          <w:color w:val="111111"/>
          <w:sz w:val="28"/>
          <w:sz w:val="28"/>
          <w:szCs w:val="28"/>
          <w:rtl w:val="true"/>
          <w:lang w:bidi="ar-SA"/>
        </w:rPr>
        <w:t>النَبِيِّ صَلَّی اللهُ عَلَیْهِ وٰآله حيث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لواء رسول الله صَلَّی اللهُ عَلَیْهِ وٰآله يوم بدرٍ وفي كلّ مشهد</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لواء الحمد يوم القيامة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رايتكم فلا تُميلُوها ولا تُخلُوها، ولا تجعلُوها إلّا بأيدي شجعانكم والمانعين الذِمار منكم، فإنّ الصابرينَ على نُزول الحقائق هُم الّذين يَحُفُّون بِراياتهم، ويَكْتَنِفُونَها حَفافَيها، ووراءَها، وأمَامَها، لا يَتأخَّرُون عنها فيُسلِمُوها، ولا يتقدّمون عنها فيُفرِدُوها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فالرايةُ هى مدارُ الحرب ومحور المحاربين، وقيامها واعتدالها دليلٌ على قيامهم واعتدال أمرهم، واستمرار رفرفتها إعلامٌ عن تحرّكهم واستعدادهم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أعلن أمِيْر المُؤْمِنِيْنَ لها عن عظمة حامل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بالشجاعة وحماية الذمار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أجدرُ من العَبّاس علیْهِ السّلاٰم بهذه الصفات في تلك العرصات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الإمام الحُسين علیْهِ السّلاٰم لأخيه هذه العظمةَ وهذا الشأنَ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وعبّأ الحسين علیْهِ السّلاٰم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الراية إلى أخيه العَبّاس بن عليّ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علیْهِ السّلاٰم قال لأخيه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استأذنه للبراز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لوائي، فإذا قتلتَ تفرّقَ عسكري</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النصّ إعلانٌ صريحٌ عن ذلك، و ينمّ عن أهميّة اللواء في الحركة 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على عظمة صاحب اللواء قوله ٰعلیْهِ السّلاٰم عندما وقفَ على العَبّاس وهو متشحّطٌ بدمائه، حيثُ ندبه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الآخَرُ أهمّ تعبيرٍ عن الدور العظيم الّذي كان لوجود العَبّاس علیْهِ السّلاٰم في معركة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عمّي العَبّاس نافِذَ البصيرةِ، صلبَ الإيمانِ، جاهَدَ مَعَ أبي عَبْد الله علیْهِ السّلاٰم فأَبْلىٰ بلاءً حَسَناً، و مَضَىٰ شَهيداً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الشلالا علية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معاوية بن عمّار الدُهْنيّ،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أَعْطَينا عُبَيْد الله بنَ العَبّاسِ الشهيدِ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أرجع إلى أولاد أَمِيْر المُؤْمِنِيْنَ علیْهِ السّلاٰم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205" w:name="pg18937_215368"/>
    </w:p>
    <w:p>
      <w:pPr>
        <w:pStyle w:val="BookText"/>
        <w:rPr/>
      </w:pPr>
      <w:bookmarkEnd w:id="205"/>
      <w:r>
        <w:rPr>
          <w:rFonts w:ascii="Amiri" w:hAnsi="Amiri" w:eastAsia="Amiri" w:cs="Amiri"/>
          <w:color w:val="111111"/>
          <w:sz w:val="28"/>
          <w:sz w:val="28"/>
          <w:szCs w:val="28"/>
          <w:rtl w:val="true"/>
          <w:lang w:bidi="ar-SA"/>
        </w:rPr>
        <w:t xml:space="preserve">وقد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العَبّاس من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Style w:val="FootnoteAnchor"/>
          <w:rtl w:val="true"/>
        </w:rPr>
        <w:footnoteReference w:id="304"/>
      </w:r>
      <w:r>
        <w:rPr>
          <w:rFonts w:ascii="Amiri" w:hAnsi="Amiri" w:eastAsia="Amiri" w:cs="Amiri"/>
          <w:color w:val="111111"/>
          <w:sz w:val="28"/>
          <w:sz w:val="28"/>
          <w:szCs w:val="28"/>
          <w:rtl w:val="true"/>
          <w:lang w:bidi="ar-SA"/>
        </w:rPr>
        <w:t xml:space="preserve">والبخاريّ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6173595_1280447820"/>
      <w:bookmarkStart w:id="207" w:name="_Toc74"/>
      <w:bookmarkEnd w:id="206"/>
      <w:r>
        <w:rPr>
          <w:rtl w:val="true"/>
        </w:rPr>
        <w:t>نِسْبَة العَبّاس علیْهِ السّلاٰم</w:t>
      </w:r>
      <w:r>
        <w:rPr>
          <w:rtl w:val="true"/>
        </w:rPr>
        <w:t>:</w:t>
      </w:r>
      <w:bookmarkEnd w:id="207"/>
    </w:p>
    <w:p>
      <w:pPr>
        <w:pStyle w:val="Heading6"/>
        <w:numPr>
          <w:ilvl w:val="5"/>
          <w:numId w:val="1"/>
        </w:numPr>
        <w:rPr/>
      </w:pPr>
      <w:bookmarkStart w:id="208" w:name="__RefHeading___Toc16173597_1280447820"/>
      <w:bookmarkStart w:id="209" w:name="_Toc75"/>
      <w:bookmarkEnd w:id="208"/>
      <w:r>
        <w:rPr>
          <w:rtl w:val="true"/>
        </w:rPr>
        <w:t>هو القُرشيّ</w:t>
      </w:r>
      <w:r>
        <w:rPr>
          <w:rtl w:val="true"/>
        </w:rPr>
        <w:t xml:space="preserve">: </w:t>
      </w:r>
      <w:r>
        <w:rPr>
          <w:rtl w:val="true"/>
        </w:rPr>
        <w:t xml:space="preserve">نسبةً إلى قبيلة </w:t>
      </w:r>
      <w:r>
        <w:rPr>
          <w:rtl w:val="true"/>
        </w:rPr>
        <w:t>«</w:t>
      </w:r>
      <w:r>
        <w:rPr>
          <w:rtl w:val="true"/>
        </w:rPr>
        <w:t>قُرَيش</w:t>
      </w:r>
      <w:r>
        <w:rPr>
          <w:rtl w:val="true"/>
        </w:rPr>
        <w:t xml:space="preserve">» </w:t>
      </w:r>
      <w:r>
        <w:rPr>
          <w:rtl w:val="true"/>
        </w:rPr>
        <w:t>العربيّة، أشرف القبائل وأحسبها وأكرمها، لما في رجالها من ذوي الشرف والحسب والكرامة،</w:t>
      </w:r>
      <w:bookmarkEnd w:id="209"/>
    </w:p>
    <w:p>
      <w:pPr>
        <w:pStyle w:val="BookText"/>
        <w:rPr/>
      </w:pPr>
      <w:r>
        <w:rPr>
          <w:rFonts w:ascii="Amiri" w:hAnsi="Amiri" w:eastAsia="Amiri" w:cs="Amiri"/>
          <w:color w:val="111111"/>
          <w:sz w:val="28"/>
          <w:sz w:val="28"/>
          <w:szCs w:val="28"/>
          <w:rtl w:val="true"/>
          <w:lang w:bidi="ar-SA"/>
        </w:rPr>
        <w:t>وكفى أنّ منها النَبِيِّ الأعظم وآله الطاهرين علیهِم السَّلٰامُ</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6173599_1280447820"/>
      <w:bookmarkStart w:id="211" w:name="_Toc76"/>
      <w:bookmarkEnd w:id="210"/>
      <w:r>
        <w:rPr>
          <w:rtl w:val="true"/>
        </w:rPr>
        <w:t>وهو الهاشميّ</w:t>
      </w:r>
      <w:r>
        <w:rPr>
          <w:rtl w:val="true"/>
        </w:rPr>
        <w:t xml:space="preserve">: </w:t>
      </w:r>
      <w:r>
        <w:rPr>
          <w:rtl w:val="true"/>
        </w:rPr>
        <w:t xml:space="preserve">لأنّه من بني </w:t>
      </w:r>
      <w:r>
        <w:rPr>
          <w:rtl w:val="true"/>
        </w:rPr>
        <w:t>«</w:t>
      </w:r>
      <w:r>
        <w:rPr>
          <w:rtl w:val="true"/>
        </w:rPr>
        <w:t>هاشم</w:t>
      </w:r>
      <w:r>
        <w:rPr>
          <w:rtl w:val="true"/>
        </w:rPr>
        <w:t xml:space="preserve">» </w:t>
      </w:r>
      <w:r>
        <w:rPr>
          <w:rtl w:val="true"/>
        </w:rPr>
        <w:t>سيّد قريش</w:t>
      </w:r>
      <w:r>
        <w:rPr>
          <w:rtl w:val="true"/>
        </w:rPr>
        <w:t>.</w:t>
      </w:r>
      <w:bookmarkEnd w:id="211"/>
    </w:p>
    <w:p>
      <w:pPr>
        <w:pStyle w:val="Heading6"/>
        <w:numPr>
          <w:ilvl w:val="5"/>
          <w:numId w:val="1"/>
        </w:numPr>
        <w:rPr/>
      </w:pPr>
      <w:bookmarkStart w:id="212" w:name="__RefHeading___Toc16173601_1280447820"/>
      <w:bookmarkStart w:id="213" w:name="_Toc77"/>
      <w:bookmarkEnd w:id="212"/>
      <w:r>
        <w:rPr>
          <w:rtl w:val="true"/>
        </w:rPr>
        <w:t>وهو الطالبيّ</w:t>
      </w:r>
      <w:r>
        <w:rPr>
          <w:rtl w:val="true"/>
        </w:rPr>
        <w:t xml:space="preserve">: </w:t>
      </w:r>
      <w:r>
        <w:rPr>
          <w:rtl w:val="true"/>
        </w:rPr>
        <w:t>لأنّه من ذرّية أبي طالبٍ، سيّد البطحاء ومؤمن قريش، والمحامي الذائد عن الرسول صَلَّی اللهُ عَلَیْهِ وٰآله صَلَّی اللهُ عَلَیْهِ وٰآله</w:t>
      </w:r>
      <w:r>
        <w:rPr>
          <w:rtl w:val="true"/>
        </w:rPr>
        <w:t>.</w:t>
      </w:r>
      <w:bookmarkEnd w:id="213"/>
    </w:p>
    <w:p>
      <w:pPr>
        <w:pStyle w:val="Heading6"/>
        <w:numPr>
          <w:ilvl w:val="5"/>
          <w:numId w:val="1"/>
        </w:numPr>
        <w:rPr/>
      </w:pPr>
      <w:bookmarkStart w:id="214" w:name="__RefHeading___Toc16173603_1280447820"/>
      <w:bookmarkStart w:id="215" w:name="_Toc78"/>
      <w:bookmarkEnd w:id="214"/>
      <w:r>
        <w:rPr>
          <w:rtl w:val="true"/>
        </w:rPr>
        <w:t>وهو العلويّ</w:t>
      </w:r>
      <w:r>
        <w:rPr>
          <w:rtl w:val="true"/>
        </w:rPr>
        <w:t xml:space="preserve">: </w:t>
      </w:r>
      <w:r>
        <w:rPr>
          <w:rtl w:val="true"/>
        </w:rPr>
        <w:t xml:space="preserve">لولادته من الإمام أَمِيْر المُؤْمِنِيْنَ علىّ بن أبى طالب عَلیهِما السَّلٰام </w:t>
      </w:r>
      <w:r>
        <w:rPr>
          <w:rtl w:val="true"/>
        </w:rPr>
        <w:t>.</w:t>
      </w:r>
      <w:bookmarkEnd w:id="215"/>
    </w:p>
    <w:p>
      <w:pPr>
        <w:pStyle w:val="BookText"/>
        <w:rPr/>
      </w:pPr>
      <w:r>
        <w:rPr>
          <w:rFonts w:ascii="Amiri" w:hAnsi="Amiri" w:eastAsia="Amiri" w:cs="Amiri"/>
          <w:color w:val="111111"/>
          <w:sz w:val="28"/>
          <w:sz w:val="28"/>
          <w:szCs w:val="28"/>
          <w:rtl w:val="true"/>
          <w:lang w:bidi="ar-SA"/>
        </w:rPr>
        <w:t>وهو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لولادته من الإمام أَمِيْر المُؤْمِنِيْنَ علىّ بن أبى طالب عَلیهِما السَّلٰام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6173605_1280447820"/>
      <w:bookmarkStart w:id="217" w:name="_Toc79"/>
      <w:bookmarkEnd w:id="216"/>
      <w:r>
        <w:rPr>
          <w:rtl w:val="true"/>
        </w:rPr>
        <w:t>وكُنىٰ العَبّاس علیْهِ السّلاٰم</w:t>
      </w:r>
      <w:r>
        <w:rPr>
          <w:rtl w:val="true"/>
        </w:rPr>
        <w:t>:</w:t>
      </w:r>
      <w:bookmarkEnd w:id="217"/>
    </w:p>
    <w:p>
      <w:pPr>
        <w:pStyle w:val="Heading6"/>
        <w:numPr>
          <w:ilvl w:val="5"/>
          <w:numId w:val="1"/>
        </w:numPr>
        <w:rPr/>
      </w:pPr>
      <w:bookmarkStart w:id="218" w:name="__RefHeading___Toc16173607_1280447820"/>
      <w:bookmarkStart w:id="219" w:name="_Toc80"/>
      <w:bookmarkEnd w:id="218"/>
      <w:r>
        <w:rPr/>
        <w:t>1</w:t>
      </w:r>
      <w:r>
        <w:rPr>
          <w:rtl w:val="true"/>
        </w:rPr>
        <w:t xml:space="preserve"> - </w:t>
      </w:r>
      <w:r>
        <w:rPr>
          <w:rtl w:val="true"/>
        </w:rPr>
        <w:t>أبو الفَضْلِ</w:t>
      </w:r>
      <w:r>
        <w:rPr>
          <w:rtl w:val="true"/>
        </w:rPr>
        <w:t xml:space="preserve">: </w:t>
      </w:r>
      <w:r>
        <w:rPr>
          <w:rtl w:val="true"/>
        </w:rPr>
        <w:t>كُنّى ُ عَلَیْهِ وٰاله بِابْنِهِ الفضل</w:t>
      </w:r>
      <w:r>
        <w:rPr>
          <w:rtl w:val="true"/>
        </w:rPr>
        <w:t>.</w:t>
      </w:r>
      <w:bookmarkEnd w:id="2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أشهر كُناه، وذكره ابن عِنَبة </w:t>
      </w:r>
      <w:r>
        <w:rPr>
          <w:rStyle w:val="FootnoteAnchor"/>
          <w:rtl w:val="true"/>
        </w:rPr>
        <w:footnoteReference w:id="307"/>
      </w:r>
      <w:r>
        <w:rPr>
          <w:rFonts w:ascii="Amiri" w:hAnsi="Amiri" w:eastAsia="Amiri" w:cs="Amiri"/>
          <w:color w:val="111111"/>
          <w:sz w:val="28"/>
          <w:sz w:val="28"/>
          <w:szCs w:val="28"/>
          <w:rtl w:val="true"/>
          <w:lang w:bidi="ar-SA"/>
        </w:rPr>
        <w:t xml:space="preserve">وأبو الفَرَح </w:t>
      </w:r>
      <w:r>
        <w:rPr>
          <w:rStyle w:val="FootnoteAnchor"/>
          <w:rtl w:val="true"/>
        </w:rPr>
        <w:footnoteReference w:id="308"/>
      </w:r>
      <w:r>
        <w:rPr>
          <w:rFonts w:ascii="Amiri" w:hAnsi="Amiri" w:eastAsia="Amiri" w:cs="Amiri"/>
          <w:color w:val="111111"/>
          <w:sz w:val="28"/>
          <w:sz w:val="28"/>
          <w:szCs w:val="28"/>
          <w:rtl w:val="true"/>
          <w:lang w:bidi="ar-SA"/>
        </w:rPr>
        <w:t xml:space="preserve">وسائر الناس، وفيهم </w:t>
      </w:r>
    </w:p>
    <w:p>
      <w:pPr>
        <w:pStyle w:val="BookText"/>
        <w:rPr/>
      </w:pPr>
      <w:r>
        <w:rPr>
          <w:rFonts w:ascii="Amiri" w:hAnsi="Amiri" w:eastAsia="Amiri" w:cs="Amiri"/>
          <w:color w:val="111111"/>
          <w:sz w:val="28"/>
          <w:sz w:val="28"/>
          <w:szCs w:val="28"/>
          <w:rtl w:val="true"/>
          <w:lang w:bidi="ar-SA"/>
        </w:rPr>
        <w:t xml:space="preserve">النسّابُوْنَ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وخاطبه الإمام في زيارته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الفَضْلِ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نصّها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الشعراء في نظمهم، فكنّاه بذلك الكميتُ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ذِكرَهُمُ الحُلْ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يَفِيءُ الشِفاءَ لِلأَسْقامِ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ومنهم السيّد راضي القزويني البغدادي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أَسّسَ الفَضْلَ والإبٰا</w:t>
      </w:r>
    </w:p>
    <w:p>
      <w:pPr>
        <w:pStyle w:val="BookText"/>
        <w:rPr/>
      </w:pPr>
      <w:r>
        <w:rPr>
          <w:rFonts w:ascii="Amiri" w:hAnsi="Amiri" w:eastAsia="Amiri" w:cs="Amiri"/>
          <w:color w:val="111111"/>
          <w:sz w:val="28"/>
          <w:sz w:val="28"/>
          <w:szCs w:val="28"/>
          <w:rtl w:val="true"/>
          <w:lang w:bidi="ar-SA"/>
        </w:rPr>
        <w:t xml:space="preserve">أَبَىٰ الفَضْلُ إِلَّا أَنْ تَكونَ لهُ أَبٰا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وقال السيّد الأمين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الجسيمِ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أَسْدَيْتَهُ فَعَلَيْكَ الفَضْلُ قد حُبِسٰا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وقد يستدلُّ بهذه الكُنية على وجود ولدٍ للعبّاس علیْهِ السّلاٰم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أثبته له بعض كبار النسابين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بعضهم وجود ولد له علیْهِ السّلاٰم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الكُنية من الكُنىٰ الغالبة </w:t>
      </w:r>
      <w:r>
        <w:rPr>
          <w:rStyle w:val="FootnoteAnchor"/>
          <w:rtl w:val="true"/>
        </w:rPr>
        <w:footnoteReference w:id="314"/>
      </w:r>
      <w:r>
        <w:rPr>
          <w:rFonts w:ascii="Amiri" w:hAnsi="Amiri" w:eastAsia="Amiri" w:cs="Amiri"/>
          <w:color w:val="111111"/>
          <w:sz w:val="28"/>
          <w:sz w:val="28"/>
          <w:szCs w:val="28"/>
          <w:rtl w:val="true"/>
          <w:lang w:bidi="ar-SA"/>
        </w:rPr>
        <w:t xml:space="preserve">فكلّ من يُسمّىٰ بالعَبّاس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w:t>
      </w:r>
      <w:bookmarkStart w:id="220" w:name="pg18937_215370"/>
    </w:p>
    <w:p>
      <w:pPr>
        <w:pStyle w:val="BookText"/>
        <w:rPr/>
      </w:pPr>
      <w:bookmarkEnd w:id="220"/>
      <w:r>
        <w:rPr>
          <w:rFonts w:ascii="Amiri" w:hAnsi="Amiri" w:eastAsia="Amiri" w:cs="Amiri"/>
          <w:color w:val="111111"/>
          <w:sz w:val="28"/>
          <w:sz w:val="28"/>
          <w:szCs w:val="28"/>
          <w:rtl w:val="true"/>
          <w:lang w:bidi="ar-SA"/>
        </w:rPr>
        <w:t>ولدٌ مسمّىً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يمنع من وجود وَلَدٍ له بهذا الاسم، كما أثبته العُمَرِيّ النسّابة من دون نقل خلاف أو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ذكر غيره للفضل ولداً للعبّاس علیْهِ السّلاٰم فلا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المُثبِتَ يُنبيءُ عن المعرفة والعلم، وعدم الذكرِ أعمُّ من النفي، و مَنْ عَلِمَ حُجَّةٌ عَلَى مَنْ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إهمالُ بعض النسّابين لذكر الفضل في الأولاد لالتزامهم بذكر المُعْقِبِينَ من الأولاد، وليس للفضل عقبٌ بالإجماع، فصرّحوا بأنّ المُعْقِب من ولد العَبّاس علیْهِ السّلاٰم إنّما انحصر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المحتمَل أن يكون الفضل قد درج صغيراً، ولم يبلغ مبلَغاً يُذكر معه، فلذا لم يتعرّض لذكره أكثر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 علیْهِ السّلاٰم وعقبه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16173609_1280447820"/>
      <w:bookmarkStart w:id="222" w:name="_Toc81"/>
      <w:bookmarkEnd w:id="221"/>
      <w:r>
        <w:rPr/>
        <w:t>2</w:t>
      </w:r>
      <w:r>
        <w:rPr>
          <w:rtl w:val="true"/>
        </w:rPr>
        <w:t xml:space="preserve"> - </w:t>
      </w:r>
      <w:r>
        <w:rPr>
          <w:rtl w:val="true"/>
        </w:rPr>
        <w:t>أبو القاسم</w:t>
      </w:r>
      <w:r>
        <w:rPr>
          <w:rtl w:val="true"/>
        </w:rPr>
        <w:t>:</w:t>
      </w:r>
      <w:bookmarkEnd w:id="222"/>
    </w:p>
    <w:p>
      <w:pPr>
        <w:pStyle w:val="BookText"/>
        <w:rPr/>
      </w:pPr>
      <w:r>
        <w:rPr>
          <w:rFonts w:ascii="IRNazanin" w:hAnsi="IRNazanin" w:eastAsia="IRNazanin"/>
          <w:color w:val="111111"/>
          <w:sz w:val="28"/>
          <w:sz w:val="28"/>
          <w:szCs w:val="28"/>
          <w:rtl w:val="true"/>
          <w:lang w:bidi="fa-IR"/>
        </w:rPr>
        <w:t>قال الشيخ الأُردوباديّ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كُناهُ 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من صرّح به غير أنّ في زيارة جابر بن عَبْد الله الأنصاريّ رضوان الله عليه له علیْهِ السّلاٰم يومَ الأربعين 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القاسم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أيضاً باعتبار ولدٍ له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اعتمادي في المقام بهذه الزيارة، للعلمُ بأنّها ليست كنيةً لاسمه، ولا من كُناه المعروفة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أحدٌ من الناسبين ولداً للعبّاس علیْهِ السّلاٰم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ذكروا 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 بنت عُبَيْد الله بن العَبّاس علیْهِ السّلاٰم 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صرّحوا بكونه من زوجها الثاني الّذي خَلَفَ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العَبّاس علیْهِ السّلاٰم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بن أبي سفيْان بن حرب بن أُميّة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القاسم ابن لُبابَة بعد استشهاد العَبّاس علیْهِ السّلاٰم فكيف یُکنّی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ذكر من عبارة الزيارة، لكان المقطوع عدم وجود ولدٍ له باسم القاسم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ويحتمل التصحيف في نصّ المنقول من الزيارة،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تكون هذه الكنية مرتَجلةً؛ أي موضوعة ارتجالاً وبلا مناسبةٍ أو سببٍ</w:t>
      </w:r>
      <w:r>
        <w:rPr>
          <w:rFonts w:eastAsia="Amiri" w:cs="Amiri" w:ascii="Amiri" w:hAnsi="Amiri"/>
          <w:color w:val="111111"/>
          <w:sz w:val="28"/>
          <w:szCs w:val="28"/>
          <w:rtl w:val="true"/>
          <w:lang w:bidi="ar-SA"/>
        </w:rPr>
        <w:t xml:space="preserve">. </w:t>
      </w:r>
      <w:bookmarkStart w:id="223" w:name="pg18937_215372"/>
    </w:p>
    <w:p>
      <w:pPr>
        <w:pStyle w:val="Heading5"/>
        <w:numPr>
          <w:ilvl w:val="4"/>
          <w:numId w:val="1"/>
        </w:numPr>
        <w:rPr/>
      </w:pPr>
      <w:bookmarkStart w:id="224" w:name="__RefHeading___Toc16173611_1280447820"/>
      <w:bookmarkStart w:id="225" w:name="_Toc82"/>
      <w:bookmarkEnd w:id="223"/>
      <w:bookmarkEnd w:id="224"/>
      <w:r>
        <w:rPr>
          <w:rtl w:val="true"/>
        </w:rPr>
        <w:t>إِخْوَةُ العَبّاسِ علیْهِ السّلاٰم وأَخَوَاتُهُ</w:t>
      </w:r>
      <w:bookmarkEnd w:id="225"/>
    </w:p>
    <w:p>
      <w:pPr>
        <w:pStyle w:val="Heading5"/>
        <w:numPr>
          <w:ilvl w:val="4"/>
          <w:numId w:val="1"/>
        </w:numPr>
        <w:rPr/>
      </w:pPr>
      <w:bookmarkStart w:id="226" w:name="__RefHeading___Toc16173613_1280447820"/>
      <w:bookmarkStart w:id="227" w:name="_Toc83"/>
      <w:bookmarkEnd w:id="226"/>
      <w:r>
        <w:rPr>
          <w:rtl w:val="true"/>
        </w:rPr>
        <w:t>أولاً</w:t>
      </w:r>
      <w:r>
        <w:rPr>
          <w:rtl w:val="true"/>
        </w:rPr>
        <w:t xml:space="preserve">: </w:t>
      </w:r>
      <w:r>
        <w:rPr>
          <w:rtl w:val="true"/>
        </w:rPr>
        <w:t>إخْوتُه من أبيه</w:t>
      </w:r>
      <w:r>
        <w:rPr>
          <w:rtl w:val="true"/>
        </w:rPr>
        <w:t>:</w:t>
      </w:r>
      <w:bookmarkEnd w:id="227"/>
    </w:p>
    <w:p>
      <w:pPr>
        <w:pStyle w:val="BookText"/>
        <w:rPr/>
      </w:pPr>
      <w:r>
        <w:rPr>
          <w:rFonts w:ascii="Amiri" w:hAnsi="Amiri" w:eastAsia="Amiri" w:cs="Amiri"/>
          <w:color w:val="111111"/>
          <w:sz w:val="28"/>
          <w:sz w:val="28"/>
          <w:szCs w:val="28"/>
          <w:rtl w:val="true"/>
          <w:lang w:bidi="ar-SA"/>
        </w:rPr>
        <w:t xml:space="preserve">تعدّد أولاد أَمِيْر المُؤْمِنِيْنَ علیْهِ السّلاٰم ذكوراً وإناثاً، بتعدّد زوجاته وأُمّهات أولاده، وقد اختلف النسّابون والمؤرّخون في عددهم اختلافاً كبيراً، على أثر اختلاف المصادر، واختلاف الأسماء والكُنى والألْقاب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ونقتصر هُنا على ذكر أولاد أَمِيْر المُؤْمِنِيْنَ من سيّدة نساء العالمين فاطمة الزهراء البتول ابنة المصطفى الرسول صلى الله عليهم،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المجتبى الإمام السبط، أبو محمّد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الإمامُ السبط الشهيدُ، أبو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المحَسِّنُ السِقْطُ، الشهيدُ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السيّدةُ المُكنّاةُ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6173615_1280447820"/>
      <w:bookmarkStart w:id="229" w:name="_Toc84"/>
      <w:bookmarkEnd w:id="228"/>
      <w:r>
        <w:rPr>
          <w:rtl w:val="true"/>
        </w:rPr>
        <w:t>ثانياً</w:t>
      </w:r>
      <w:r>
        <w:rPr>
          <w:rtl w:val="true"/>
        </w:rPr>
        <w:t xml:space="preserve">: </w:t>
      </w:r>
      <w:r>
        <w:rPr>
          <w:rtl w:val="true"/>
        </w:rPr>
        <w:t>إخوته من أمّه وأبيه</w:t>
      </w:r>
      <w:r>
        <w:rPr>
          <w:rtl w:val="true"/>
        </w:rPr>
        <w:t>:</w:t>
      </w:r>
      <w:bookmarkEnd w:id="229"/>
    </w:p>
    <w:p>
      <w:pPr>
        <w:pStyle w:val="Heading6"/>
        <w:numPr>
          <w:ilvl w:val="5"/>
          <w:numId w:val="1"/>
        </w:numPr>
        <w:rPr/>
      </w:pPr>
      <w:bookmarkStart w:id="230" w:name="__RefHeading___Toc16173617_1280447820"/>
      <w:bookmarkStart w:id="231" w:name="_Toc85"/>
      <w:bookmarkEnd w:id="230"/>
      <w:r>
        <w:rPr>
          <w:rtl w:val="true"/>
        </w:rPr>
        <w:t>اشارة</w:t>
      </w:r>
      <w:bookmarkEnd w:id="2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أخيهم العَبّاس علیْهِ السّلاٰم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عُثمان، و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أجمعت المصادر المعتبرة، والمراجع القديمة والمهمّة على</w:t>
      </w:r>
    </w:p>
    <w:p>
      <w:pPr>
        <w:pStyle w:val="BookText"/>
        <w:rPr/>
      </w:pPr>
      <w:r>
        <w:rPr>
          <w:rFonts w:ascii="Amiri" w:hAnsi="Amiri" w:eastAsia="Amiri" w:cs="Amiri"/>
          <w:color w:val="111111"/>
          <w:sz w:val="28"/>
          <w:sz w:val="28"/>
          <w:szCs w:val="28"/>
          <w:rtl w:val="true"/>
          <w:lang w:bidi="ar-SA"/>
        </w:rPr>
        <w:t>تحديدهم بالأربعة المذكورين، بأسمائهم المذكورة، فقد جاء ذلك عند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الحسن العقيقي </w:t>
      </w:r>
      <w:r>
        <w:rPr>
          <w:rStyle w:val="FootnoteAnchor"/>
          <w:rtl w:val="true"/>
        </w:rPr>
        <w:footnoteReference w:id="320"/>
      </w:r>
      <w:r>
        <w:rPr>
          <w:rFonts w:ascii="Amiri" w:hAnsi="Amiri" w:eastAsia="Amiri" w:cs="Amiri"/>
          <w:color w:val="111111"/>
          <w:sz w:val="28"/>
          <w:sz w:val="28"/>
          <w:szCs w:val="28"/>
          <w:rtl w:val="true"/>
          <w:lang w:bidi="ar-SA"/>
        </w:rPr>
        <w:t xml:space="preserve">وابن أبي الدنيا </w:t>
      </w:r>
      <w:r>
        <w:rPr>
          <w:rStyle w:val="FootnoteAnchor"/>
          <w:rtl w:val="true"/>
        </w:rPr>
        <w:footnoteReference w:id="321"/>
      </w:r>
      <w:r>
        <w:rPr>
          <w:rFonts w:ascii="Amiri" w:hAnsi="Amiri" w:eastAsia="Amiri" w:cs="Amiri"/>
          <w:color w:val="111111"/>
          <w:sz w:val="28"/>
          <w:sz w:val="28"/>
          <w:szCs w:val="28"/>
          <w:rtl w:val="true"/>
          <w:lang w:bidi="ar-SA"/>
        </w:rPr>
        <w:t xml:space="preserve">والجهضمي </w:t>
      </w:r>
      <w:r>
        <w:rPr>
          <w:rStyle w:val="FootnoteAnchor"/>
          <w:rtl w:val="true"/>
        </w:rPr>
        <w:footnoteReference w:id="322"/>
      </w:r>
      <w:r>
        <w:rPr>
          <w:rFonts w:ascii="Amiri" w:hAnsi="Amiri" w:eastAsia="Amiri" w:cs="Amiri"/>
          <w:color w:val="111111"/>
          <w:sz w:val="28"/>
          <w:sz w:val="28"/>
          <w:szCs w:val="28"/>
          <w:rtl w:val="true"/>
          <w:lang w:bidi="ar-SA"/>
        </w:rPr>
        <w:t xml:space="preserve">والبلاذري </w:t>
      </w:r>
      <w:r>
        <w:rPr>
          <w:rStyle w:val="FootnoteAnchor"/>
          <w:rtl w:val="true"/>
        </w:rPr>
        <w:footnoteReference w:id="323"/>
      </w:r>
      <w:r>
        <w:rPr>
          <w:rFonts w:ascii="Amiri" w:hAnsi="Amiri" w:eastAsia="Amiri" w:cs="Amiri"/>
          <w:color w:val="111111"/>
          <w:sz w:val="28"/>
          <w:sz w:val="28"/>
          <w:szCs w:val="28"/>
          <w:rtl w:val="true"/>
          <w:lang w:bidi="ar-SA"/>
        </w:rPr>
        <w:t xml:space="preserve">والدينوري </w:t>
      </w:r>
      <w:r>
        <w:rPr>
          <w:rStyle w:val="FootnoteAnchor"/>
          <w:rtl w:val="true"/>
        </w:rPr>
        <w:footnoteReference w:id="324"/>
      </w:r>
      <w:r>
        <w:rPr>
          <w:rFonts w:ascii="Amiri" w:hAnsi="Amiri" w:eastAsia="Amiri" w:cs="Amiri"/>
          <w:color w:val="111111"/>
          <w:sz w:val="28"/>
          <w:sz w:val="28"/>
          <w:szCs w:val="28"/>
          <w:rtl w:val="true"/>
          <w:lang w:bidi="ar-SA"/>
        </w:rPr>
        <w:t xml:space="preserve">والمفيد </w:t>
      </w:r>
      <w:r>
        <w:rPr>
          <w:rStyle w:val="FootnoteAnchor"/>
          <w:rtl w:val="true"/>
        </w:rPr>
        <w:footnoteReference w:id="325"/>
      </w:r>
      <w:r>
        <w:rPr>
          <w:rFonts w:ascii="Amiri" w:hAnsi="Amiri" w:eastAsia="Amiri" w:cs="Amiri"/>
          <w:color w:val="111111"/>
          <w:sz w:val="28"/>
          <w:sz w:val="28"/>
          <w:szCs w:val="28"/>
          <w:rtl w:val="true"/>
          <w:lang w:bidi="ar-SA"/>
        </w:rPr>
        <w:t xml:space="preserve">والزبيري </w:t>
      </w:r>
      <w:r>
        <w:rPr>
          <w:rStyle w:val="FootnoteAnchor"/>
          <w:rtl w:val="true"/>
        </w:rPr>
        <w:footnoteReference w:id="326"/>
      </w:r>
      <w:r>
        <w:rPr>
          <w:rFonts w:ascii="IRNazanin" w:hAnsi="IRNazanin" w:eastAsia="IRNazanin"/>
          <w:color w:val="111111"/>
          <w:sz w:val="28"/>
          <w:sz w:val="28"/>
          <w:szCs w:val="28"/>
          <w:rtl w:val="true"/>
          <w:lang w:bidi="fa-IR"/>
        </w:rPr>
        <w:t xml:space="preserve">وأبو طالب </w:t>
      </w:r>
      <w:r>
        <w:rPr>
          <w:rStyle w:val="FootnoteAnchor"/>
          <w:rtl w:val="true"/>
        </w:rPr>
        <w:footnoteReference w:id="327"/>
      </w:r>
      <w:r>
        <w:rPr>
          <w:rFonts w:ascii="IRNazanin" w:hAnsi="IRNazanin" w:eastAsia="IRNazanin"/>
          <w:color w:val="111111"/>
          <w:sz w:val="28"/>
          <w:sz w:val="28"/>
          <w:szCs w:val="28"/>
          <w:rtl w:val="true"/>
          <w:lang w:bidi="fa-IR"/>
        </w:rPr>
        <w:t xml:space="preserve">وابن حجر </w:t>
      </w:r>
      <w:r>
        <w:rPr>
          <w:rStyle w:val="FootnoteAnchor"/>
          <w:rtl w:val="true"/>
        </w:rPr>
        <w:footnoteReference w:id="328"/>
      </w:r>
      <w:r>
        <w:rPr>
          <w:rFonts w:ascii="Amiri" w:hAnsi="Amiri" w:eastAsia="Amiri" w:cs="Amiri"/>
          <w:color w:val="111111"/>
          <w:sz w:val="28"/>
          <w:sz w:val="28"/>
          <w:szCs w:val="28"/>
          <w:rtl w:val="true"/>
          <w:lang w:bidi="ar-SA"/>
        </w:rPr>
        <w:t xml:space="preserve">وأبو العَبّاس الحسني </w:t>
      </w:r>
      <w:r>
        <w:rPr>
          <w:rStyle w:val="FootnoteAnchor"/>
          <w:rtl w:val="true"/>
        </w:rPr>
        <w:footnoteReference w:id="329"/>
      </w:r>
      <w:r>
        <w:rPr>
          <w:rFonts w:ascii="IRNazanin" w:hAnsi="IRNazanin" w:eastAsia="IRNazanin"/>
          <w:color w:val="111111"/>
          <w:sz w:val="28"/>
          <w:sz w:val="28"/>
          <w:szCs w:val="28"/>
          <w:rtl w:val="true"/>
          <w:lang w:bidi="fa-IR"/>
        </w:rPr>
        <w:t xml:space="preserve">وأبو الفداء </w:t>
      </w:r>
      <w:r>
        <w:rPr>
          <w:rStyle w:val="FootnoteAnchor"/>
          <w:rtl w:val="true"/>
        </w:rPr>
        <w:footnoteReference w:id="330"/>
      </w:r>
      <w:r>
        <w:rPr>
          <w:rFonts w:ascii="Amiri" w:hAnsi="Amiri" w:eastAsia="Amiri" w:cs="Amiri"/>
          <w:color w:val="111111"/>
          <w:sz w:val="28"/>
          <w:sz w:val="28"/>
          <w:szCs w:val="28"/>
          <w:rtl w:val="true"/>
          <w:lang w:bidi="ar-SA"/>
        </w:rPr>
        <w:t xml:space="preserve">والكنجي </w:t>
      </w:r>
      <w:r>
        <w:rPr>
          <w:rStyle w:val="FootnoteAnchor"/>
          <w:rtl w:val="true"/>
        </w:rPr>
        <w:footnoteReference w:id="331"/>
      </w:r>
      <w:r>
        <w:rPr>
          <w:rFonts w:ascii="Amiri" w:hAnsi="Amiri" w:eastAsia="Amiri" w:cs="Amiri"/>
          <w:color w:val="111111"/>
          <w:sz w:val="28"/>
          <w:sz w:val="28"/>
          <w:szCs w:val="28"/>
          <w:rtl w:val="true"/>
          <w:lang w:bidi="ar-SA"/>
        </w:rPr>
        <w:t xml:space="preserve">والنويري </w:t>
      </w:r>
      <w:r>
        <w:rPr>
          <w:rStyle w:val="FootnoteAnchor"/>
          <w:rtl w:val="true"/>
        </w:rPr>
        <w:footnoteReference w:id="332"/>
      </w:r>
      <w:r>
        <w:rPr>
          <w:rFonts w:ascii="Amiri" w:hAnsi="Amiri" w:eastAsia="Amiri" w:cs="Amiri"/>
          <w:color w:val="111111"/>
          <w:sz w:val="28"/>
          <w:sz w:val="28"/>
          <w:szCs w:val="28"/>
          <w:rtl w:val="true"/>
          <w:lang w:bidi="ar-SA"/>
        </w:rPr>
        <w:t xml:space="preserve">والمقريزي </w:t>
      </w:r>
      <w:r>
        <w:rPr>
          <w:rStyle w:val="FootnoteAnchor"/>
          <w:rtl w:val="true"/>
        </w:rPr>
        <w:footnoteReference w:id="333"/>
      </w:r>
      <w:r>
        <w:rPr>
          <w:rFonts w:ascii="Amiri" w:hAnsi="Amiri" w:eastAsia="Amiri" w:cs="Amiri"/>
          <w:color w:val="111111"/>
          <w:sz w:val="28"/>
          <w:sz w:val="28"/>
          <w:szCs w:val="28"/>
          <w:rtl w:val="true"/>
          <w:lang w:bidi="ar-SA"/>
        </w:rPr>
        <w:t xml:space="preserve">وابن البطريق </w:t>
      </w:r>
      <w:r>
        <w:rPr>
          <w:rStyle w:val="FootnoteAnchor"/>
          <w:rtl w:val="true"/>
        </w:rPr>
        <w:footnoteReference w:id="334"/>
      </w:r>
      <w:r>
        <w:rPr>
          <w:rFonts w:ascii="Amiri" w:hAnsi="Amiri" w:eastAsia="Amiri" w:cs="Amiri"/>
          <w:color w:val="111111"/>
          <w:sz w:val="28"/>
          <w:sz w:val="28"/>
          <w:szCs w:val="28"/>
          <w:rtl w:val="true"/>
          <w:lang w:bidi="ar-SA"/>
        </w:rPr>
        <w:t xml:space="preserve">وابن الجوزي </w:t>
      </w:r>
      <w:r>
        <w:rPr>
          <w:rStyle w:val="FootnoteAnchor"/>
          <w:rtl w:val="true"/>
        </w:rPr>
        <w:footnoteReference w:id="335"/>
      </w:r>
      <w:r>
        <w:rPr>
          <w:rFonts w:ascii="Amiri" w:hAnsi="Amiri" w:eastAsia="Amiri" w:cs="Amiri"/>
          <w:color w:val="111111"/>
          <w:sz w:val="28"/>
          <w:sz w:val="28"/>
          <w:szCs w:val="28"/>
          <w:rtl w:val="true"/>
          <w:lang w:bidi="ar-SA"/>
        </w:rPr>
        <w:t xml:space="preserve">وابن قدامة المقدسي </w:t>
      </w:r>
      <w:r>
        <w:rPr>
          <w:rStyle w:val="FootnoteAnchor"/>
          <w:rtl w:val="true"/>
        </w:rPr>
        <w:footnoteReference w:id="336"/>
      </w:r>
      <w:r>
        <w:rPr>
          <w:rFonts w:ascii="Amiri" w:hAnsi="Amiri" w:eastAsia="Amiri" w:cs="Amiri"/>
          <w:color w:val="111111"/>
          <w:sz w:val="28"/>
          <w:sz w:val="28"/>
          <w:szCs w:val="28"/>
          <w:rtl w:val="true"/>
          <w:lang w:bidi="ar-SA"/>
        </w:rPr>
        <w:t xml:space="preserve">ومجد الدين المؤيدي </w:t>
      </w:r>
      <w:r>
        <w:rPr>
          <w:rStyle w:val="FootnoteAnchor"/>
          <w:rtl w:val="true"/>
        </w:rPr>
        <w:footnoteReference w:id="337"/>
      </w:r>
      <w:r>
        <w:rPr>
          <w:rFonts w:ascii="Amiri" w:hAnsi="Amiri" w:eastAsia="Amiri" w:cs="Amiri"/>
          <w:color w:val="111111"/>
          <w:sz w:val="28"/>
          <w:sz w:val="28"/>
          <w:szCs w:val="28"/>
          <w:rtl w:val="true"/>
          <w:lang w:bidi="ar-SA"/>
        </w:rPr>
        <w:t xml:space="preserve">والبخاري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وشذّ من ذكر ثلاثة أو اقتصر على اثنين منهم، أو ذكر أحدهم بأسماء</w:t>
      </w:r>
    </w:p>
    <w:p>
      <w:pPr>
        <w:pStyle w:val="BookText"/>
        <w:rPr/>
      </w:pPr>
      <w:r>
        <w:rPr>
          <w:rFonts w:ascii="Amiri" w:hAnsi="Amiri" w:eastAsia="Amiri" w:cs="Amiri"/>
          <w:color w:val="111111"/>
          <w:sz w:val="28"/>
          <w:sz w:val="28"/>
          <w:szCs w:val="28"/>
          <w:rtl w:val="true"/>
          <w:lang w:bidi="ar-SA"/>
        </w:rPr>
        <w:t>أُخرى،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طباطبا الّذي ذكر أبا الفَضْلِ العَبّاس الأكبر، وجعفر الأكبر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قتيبة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وكذلك المسعودي في المروح </w:t>
      </w:r>
      <w:r>
        <w:rPr>
          <w:rStyle w:val="FootnoteAnchor"/>
          <w:rtl w:val="true"/>
        </w:rPr>
        <w:footnoteReference w:id="341"/>
      </w:r>
      <w:r>
        <w:rPr>
          <w:rFonts w:ascii="Amiri" w:hAnsi="Amiri" w:eastAsia="Amiri" w:cs="Amiri"/>
          <w:color w:val="111111"/>
          <w:sz w:val="28"/>
          <w:sz w:val="28"/>
          <w:szCs w:val="28"/>
          <w:rtl w:val="true"/>
          <w:lang w:bidi="ar-SA"/>
        </w:rPr>
        <w:t xml:space="preserve">وكذلك في الاختصاص المنسوب إلى الشيخ المفيد </w:t>
      </w:r>
      <w:r>
        <w:rPr>
          <w:rStyle w:val="FootnoteAnchor"/>
          <w:rtl w:val="true"/>
        </w:rPr>
        <w:footnoteReference w:id="342"/>
      </w:r>
      <w:r>
        <w:rPr>
          <w:rFonts w:ascii="Amiri" w:hAnsi="Amiri" w:eastAsia="Amiri" w:cs="Amiri"/>
          <w:color w:val="111111"/>
          <w:sz w:val="28"/>
          <w:sz w:val="28"/>
          <w:szCs w:val="28"/>
          <w:rtl w:val="true"/>
          <w:lang w:bidi="ar-SA"/>
        </w:rPr>
        <w:t xml:space="preserve">والبرّي في الجوهرة </w:t>
      </w:r>
      <w:r>
        <w:rPr>
          <w:rStyle w:val="FootnoteAnchor"/>
          <w:rtl w:val="true"/>
        </w:rPr>
        <w:footnoteReference w:id="343"/>
      </w:r>
      <w:r>
        <w:rPr>
          <w:rFonts w:ascii="IRNazanin" w:hAnsi="IRNazanin" w:eastAsia="IRNazanin"/>
          <w:color w:val="111111"/>
          <w:sz w:val="28"/>
          <w:sz w:val="28"/>
          <w:szCs w:val="28"/>
          <w:rtl w:val="true"/>
          <w:lang w:bidi="fa-IR"/>
        </w:rPr>
        <w:t xml:space="preserve">وابن طولون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حزم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الأصغر</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أبي الحديد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ونقله الشيخ البحراني بدون تعليق </w:t>
      </w:r>
      <w:r>
        <w:rPr>
          <w:rStyle w:val="FootnoteAnchor"/>
          <w:rtl w:val="true"/>
        </w:rPr>
        <w:footnoteReference w:id="347"/>
      </w:r>
      <w:r>
        <w:rPr>
          <w:rFonts w:ascii="Amiri" w:hAnsi="Amiri" w:eastAsia="Amiri" w:cs="Amiri"/>
          <w:color w:val="111111"/>
          <w:sz w:val="28"/>
          <w:sz w:val="28"/>
          <w:szCs w:val="28"/>
          <w:rtl w:val="true"/>
          <w:lang w:bidi="ar-SA"/>
        </w:rPr>
        <w:t>والأُردوبادي 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غلطٌ،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النسّابة صاحب المجدي من زيادة شيخ الشرف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232" w:name="pg18937_215375"/>
    </w:p>
    <w:p>
      <w:pPr>
        <w:pStyle w:val="BookText"/>
        <w:rPr/>
      </w:pPr>
      <w:bookmarkEnd w:id="2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وأبدل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بكر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المرشد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وأخوه عُبَيْد الله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والظاهر أنّه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والذهبي </w:t>
      </w:r>
      <w:r>
        <w:rPr>
          <w:rStyle w:val="FootnoteAnchor"/>
          <w:rtl w:val="true"/>
        </w:rPr>
        <w:footnoteReference w:id="351"/>
      </w:r>
      <w:r>
        <w:rPr>
          <w:rFonts w:ascii="IRNazanin" w:hAnsi="IRNazanin" w:eastAsia="IRNazanin"/>
          <w:color w:val="111111"/>
          <w:sz w:val="28"/>
          <w:sz w:val="28"/>
          <w:szCs w:val="28"/>
          <w:rtl w:val="true"/>
          <w:lang w:bidi="fa-IR"/>
        </w:rPr>
        <w:t xml:space="preserve">وابن العماد </w:t>
      </w:r>
      <w:r>
        <w:rPr>
          <w:rStyle w:val="FootnoteAnchor"/>
          <w:rtl w:val="true"/>
        </w:rPr>
        <w:footnoteReference w:id="352"/>
      </w:r>
      <w:r>
        <w:rPr>
          <w:rFonts w:ascii="Amiri" w:hAnsi="Amiri" w:eastAsia="Amiri" w:cs="Amiri"/>
          <w:color w:val="111111"/>
          <w:sz w:val="28"/>
          <w:sz w:val="28"/>
          <w:szCs w:val="28"/>
          <w:rtl w:val="true"/>
          <w:lang w:bidi="ar-SA"/>
        </w:rPr>
        <w:t xml:space="preserve">أبدلا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ظاهرٌ، لقرب رسم الكلمتين عند اختزال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ترسم عثمٰن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التنقيط</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6173619_1280447820"/>
      <w:bookmarkStart w:id="234" w:name="_Toc86"/>
      <w:bookmarkEnd w:id="233"/>
      <w:r>
        <w:rPr>
          <w:rtl w:val="true"/>
        </w:rPr>
        <w:t>ترتيب ولاداتهم</w:t>
      </w:r>
      <w:r>
        <w:rPr>
          <w:rtl w:val="true"/>
        </w:rPr>
        <w:t>:</w:t>
      </w:r>
      <w:bookmarkEnd w:id="234"/>
    </w:p>
    <w:p>
      <w:pPr>
        <w:pStyle w:val="BookText"/>
        <w:rPr/>
      </w:pPr>
      <w:r>
        <w:rPr>
          <w:rFonts w:ascii="Amiri" w:hAnsi="Amiri" w:eastAsia="Amiri" w:cs="Amiri"/>
          <w:color w:val="111111"/>
          <w:sz w:val="28"/>
          <w:sz w:val="28"/>
          <w:szCs w:val="28"/>
          <w:rtl w:val="true"/>
          <w:lang w:bidi="ar-SA"/>
        </w:rPr>
        <w:t xml:space="preserve">الأكثرون على أنّ العَبّاس علیْهِ السّلاٰم هو أكبر الإخوة، وقد اتّفقوا على أنّه كان له من العمر يوم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53"/>
      </w:r>
      <w:r>
        <w:rPr>
          <w:rFonts w:ascii="Amiri" w:hAnsi="Amiri" w:eastAsia="Amiri" w:cs="Amiri"/>
          <w:color w:val="111111"/>
          <w:sz w:val="28"/>
          <w:sz w:val="28"/>
          <w:szCs w:val="28"/>
          <w:rtl w:val="true"/>
          <w:lang w:bidi="ar-SA"/>
        </w:rPr>
        <w:t xml:space="preserve">فتكون ولادته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السماويّ والمجلسي والجزائري والعُمَريّ </w:t>
      </w:r>
      <w:r>
        <w:rPr>
          <w:rStyle w:val="FootnoteAnchor"/>
          <w:rtl w:val="true"/>
        </w:rPr>
        <w:footnoteReference w:id="354"/>
      </w:r>
      <w:r>
        <w:rPr>
          <w:rFonts w:ascii="Amiri" w:hAnsi="Amiri" w:eastAsia="Amiri" w:cs="Amiri"/>
          <w:color w:val="111111"/>
          <w:sz w:val="28"/>
          <w:sz w:val="28"/>
          <w:szCs w:val="28"/>
          <w:rtl w:val="true"/>
          <w:lang w:bidi="ar-SA"/>
        </w:rPr>
        <w:t xml:space="preserve">والسيّد الأمين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عَبْد الله،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العمر حين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وكنيته أبو محمّد، وسيأتي كلام حول كنيته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عثمان؟ الّذي قالوا كان له من العمر حين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العمر حين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56"/>
      </w:r>
      <w:r>
        <w:rPr>
          <w:rFonts w:ascii="Amiri" w:hAnsi="Amiri" w:eastAsia="Amiri" w:cs="Amiri"/>
          <w:color w:val="111111"/>
          <w:sz w:val="28"/>
          <w:sz w:val="28"/>
          <w:szCs w:val="28"/>
          <w:rtl w:val="true"/>
          <w:lang w:bidi="ar-SA"/>
        </w:rPr>
        <w:t xml:space="preserve">وكنّوه أبا عَبْد الله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العمريّ نقل عن الموضّح النسّابة أنّه قُتِلَ وهوابن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الأُردوبادي </w:t>
      </w:r>
      <w:r>
        <w:rPr>
          <w:rStyle w:val="FootnoteAnchor"/>
          <w:rtl w:val="true"/>
        </w:rPr>
        <w:footnoteReference w:id="358"/>
      </w:r>
      <w:r>
        <w:rPr>
          <w:rFonts w:ascii="Amiri" w:hAnsi="Amiri" w:eastAsia="Amiri" w:cs="Amiri"/>
          <w:color w:val="111111"/>
          <w:sz w:val="28"/>
          <w:sz w:val="28"/>
          <w:szCs w:val="28"/>
          <w:rtl w:val="true"/>
          <w:lang w:bidi="ar-SA"/>
        </w:rPr>
        <w:t>فيكون هو الأكبر بعد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ذكرهم مرتّبين السيّد الأمين، لكنّه 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وأنجبتْ، وأوّل من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بحث الشيخ الأُردوبادي عن هؤلاء الإخوة، وأعمارهم بتفصيلٍ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 أنّ التالي للعبّاس علیْهِ السّلاٰم في الولادة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النسّابة الموضّح أنّه قُتِلَ وهو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360"/>
      </w:r>
      <w:r>
        <w:rPr>
          <w:rFonts w:ascii="Amiri" w:hAnsi="Amiri" w:eastAsia="Amiri" w:cs="Amiri"/>
          <w:color w:val="111111"/>
          <w:sz w:val="28"/>
          <w:sz w:val="28"/>
          <w:szCs w:val="28"/>
          <w:rtl w:val="true"/>
          <w:lang w:bidi="ar-SA"/>
        </w:rPr>
        <w:t xml:space="preserve">فتكون ولادته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يخالف رأي أبي الفرج الّذي جعله آخر الإخوة الأربعة ولادةً، حيث جعل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62"/>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bookmarkStart w:id="235" w:name="pg18937_215377"/>
    </w:p>
    <w:p>
      <w:pPr>
        <w:pStyle w:val="Heading6"/>
        <w:numPr>
          <w:ilvl w:val="5"/>
          <w:numId w:val="1"/>
        </w:numPr>
        <w:rPr/>
      </w:pPr>
      <w:bookmarkStart w:id="236" w:name="__RefHeading___Toc16173621_1280447820"/>
      <w:bookmarkStart w:id="237" w:name="_Toc87"/>
      <w:bookmarkEnd w:id="235"/>
      <w:bookmarkEnd w:id="236"/>
      <w:r>
        <w:rPr>
          <w:rtl w:val="true"/>
        </w:rPr>
        <w:t>الأكابر بين أولاد أمير المؤمنين علیْهِ السّلاٰم</w:t>
      </w:r>
      <w:r>
        <w:rPr>
          <w:rtl w:val="true"/>
        </w:rPr>
        <w:t>:</w:t>
      </w:r>
      <w:bookmarkEnd w:id="237"/>
    </w:p>
    <w:p>
      <w:pPr>
        <w:pStyle w:val="BookText"/>
        <w:rPr/>
      </w:pPr>
      <w:r>
        <w:rPr>
          <w:rFonts w:ascii="Amiri" w:hAnsi="Amiri" w:eastAsia="Amiri" w:cs="Amiri"/>
          <w:color w:val="111111"/>
          <w:sz w:val="28"/>
          <w:sz w:val="28"/>
          <w:szCs w:val="28"/>
          <w:rtl w:val="true"/>
          <w:lang w:bidi="ar-SA"/>
        </w:rPr>
        <w:t>ذكر الجهضميّ في تاريخ 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العَبّاس، وعثمان، وجعفر،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صلوات الله عليه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قبل ذلك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الأصغر، ومحمّد الأصغر والعَبّاس الأصغر، وجعفر الأصغر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الأكابر فكلّهم أولاد أَمِيْر المُؤْمِنِيْنَ علیْهِ السّلاٰم مِن أُمِّ البَنِيْنَ، وهم</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6173623_1280447820"/>
      <w:bookmarkStart w:id="239" w:name="_Toc88"/>
      <w:bookmarkEnd w:id="238"/>
      <w:r>
        <w:rPr>
          <w:rtl w:val="true"/>
        </w:rPr>
        <w:t>*</w:t>
      </w:r>
      <w:r>
        <w:rPr>
          <w:rtl w:val="true"/>
        </w:rPr>
        <w:t>العَبّاس الأكبر أبو الفضل علیْهِ السّلاٰم</w:t>
      </w:r>
      <w:r>
        <w:rPr>
          <w:rtl w:val="true"/>
        </w:rPr>
        <w:t>:</w:t>
      </w:r>
      <w:bookmarkEnd w:id="2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بالأكبر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في الطبقات </w:t>
      </w:r>
      <w:r>
        <w:rPr>
          <w:rStyle w:val="FootnoteAnchor"/>
          <w:rtl w:val="true"/>
        </w:rPr>
        <w:footnoteReference w:id="365"/>
      </w:r>
      <w:r>
        <w:rPr>
          <w:rFonts w:ascii="Amiri" w:hAnsi="Amiri" w:eastAsia="Amiri" w:cs="Amiri"/>
          <w:color w:val="111111"/>
          <w:sz w:val="28"/>
          <w:sz w:val="28"/>
          <w:szCs w:val="28"/>
          <w:rtl w:val="true"/>
          <w:lang w:bidi="ar-SA"/>
        </w:rPr>
        <w:t xml:space="preserve">والجهضمي </w:t>
      </w:r>
      <w:r>
        <w:rPr>
          <w:rStyle w:val="FootnoteAnchor"/>
          <w:rtl w:val="true"/>
        </w:rPr>
        <w:footnoteReference w:id="366"/>
      </w:r>
      <w:r>
        <w:rPr>
          <w:rFonts w:ascii="Amiri" w:hAnsi="Amiri" w:eastAsia="Amiri" w:cs="Amiri"/>
          <w:color w:val="111111"/>
          <w:sz w:val="28"/>
          <w:sz w:val="28"/>
          <w:szCs w:val="28"/>
          <w:rtl w:val="true"/>
          <w:lang w:bidi="ar-SA"/>
        </w:rPr>
        <w:t xml:space="preserve">والعمري النسّابة </w:t>
      </w:r>
      <w:r>
        <w:rPr>
          <w:rStyle w:val="FootnoteAnchor"/>
          <w:rtl w:val="true"/>
        </w:rPr>
        <w:footnoteReference w:id="367"/>
      </w:r>
      <w:r>
        <w:rPr>
          <w:rFonts w:ascii="Amiri" w:hAnsi="Amiri" w:eastAsia="Amiri" w:cs="Amiri"/>
          <w:color w:val="111111"/>
          <w:sz w:val="28"/>
          <w:sz w:val="28"/>
          <w:szCs w:val="28"/>
          <w:rtl w:val="true"/>
          <w:lang w:bidi="ar-SA"/>
        </w:rPr>
        <w:t xml:space="preserve">وابن عنبة </w:t>
      </w:r>
      <w:r>
        <w:rPr>
          <w:rStyle w:val="FootnoteAnchor"/>
          <w:rtl w:val="true"/>
        </w:rPr>
        <w:footnoteReference w:id="368"/>
      </w:r>
      <w:r>
        <w:rPr>
          <w:rFonts w:ascii="IRNazanin" w:hAnsi="IRNazanin" w:eastAsia="IRNazanin"/>
          <w:color w:val="111111"/>
          <w:sz w:val="28"/>
          <w:sz w:val="28"/>
          <w:szCs w:val="28"/>
          <w:rtl w:val="true"/>
          <w:lang w:bidi="fa-IR"/>
        </w:rPr>
        <w:t xml:space="preserve">وابن شهر آشوب </w:t>
      </w:r>
      <w:r>
        <w:rPr>
          <w:rStyle w:val="FootnoteAnchor"/>
          <w:rtl w:val="true"/>
        </w:rPr>
        <w:footnoteReference w:id="369"/>
      </w:r>
      <w:r>
        <w:rPr>
          <w:rFonts w:ascii="IRNazanin" w:hAnsi="IRNazanin" w:eastAsia="IRNazanin"/>
          <w:color w:val="111111"/>
          <w:sz w:val="28"/>
          <w:sz w:val="28"/>
          <w:szCs w:val="28"/>
          <w:rtl w:val="true"/>
          <w:lang w:bidi="fa-IR"/>
        </w:rPr>
        <w:t xml:space="preserve">والمرشد بالله </w:t>
      </w:r>
      <w:r>
        <w:rPr>
          <w:rStyle w:val="FootnoteAnchor"/>
          <w:rtl w:val="true"/>
        </w:rPr>
        <w:footnoteReference w:id="370"/>
      </w:r>
      <w:r>
        <w:rPr>
          <w:rFonts w:ascii="Amiri" w:hAnsi="Amiri" w:eastAsia="Amiri" w:cs="Amiri"/>
          <w:color w:val="111111"/>
          <w:sz w:val="28"/>
          <w:sz w:val="28"/>
          <w:szCs w:val="28"/>
          <w:rtl w:val="true"/>
          <w:lang w:bidi="ar-SA"/>
        </w:rPr>
        <w:t xml:space="preserve">وأبو العَبّاس الحسنى </w:t>
      </w:r>
      <w:r>
        <w:rPr>
          <w:rStyle w:val="FootnoteAnchor"/>
          <w:rtl w:val="true"/>
        </w:rPr>
        <w:footnoteReference w:id="371"/>
      </w:r>
      <w:r>
        <w:rPr>
          <w:rFonts w:ascii="Amiri" w:hAnsi="Amiri" w:eastAsia="Amiri" w:cs="Amiri"/>
          <w:color w:val="111111"/>
          <w:sz w:val="28"/>
          <w:sz w:val="28"/>
          <w:szCs w:val="28"/>
          <w:rtl w:val="true"/>
          <w:lang w:bidi="ar-SA"/>
        </w:rPr>
        <w:t xml:space="preserve">والطبريّ الُمحِبّ </w:t>
      </w:r>
      <w:r>
        <w:rPr>
          <w:rStyle w:val="FootnoteAnchor"/>
          <w:rtl w:val="true"/>
        </w:rPr>
        <w:footnoteReference w:id="372"/>
      </w:r>
      <w:r>
        <w:rPr>
          <w:rFonts w:ascii="Amiri" w:hAnsi="Amiri" w:eastAsia="Amiri" w:cs="Amiri"/>
          <w:color w:val="111111"/>
          <w:sz w:val="28"/>
          <w:sz w:val="28"/>
          <w:szCs w:val="28"/>
          <w:rtl w:val="true"/>
          <w:lang w:bidi="ar-SA"/>
        </w:rPr>
        <w:t xml:space="preserve">وابن الجوزي </w:t>
      </w:r>
      <w:r>
        <w:rPr>
          <w:rStyle w:val="FootnoteAnchor"/>
          <w:rtl w:val="true"/>
        </w:rPr>
        <w:footnoteReference w:id="373"/>
      </w:r>
      <w:r>
        <w:rPr>
          <w:rFonts w:ascii="IRNazanin" w:hAnsi="IRNazanin" w:eastAsia="IRNazanin"/>
          <w:color w:val="111111"/>
          <w:sz w:val="28"/>
          <w:sz w:val="28"/>
          <w:szCs w:val="28"/>
          <w:rtl w:val="true"/>
          <w:lang w:bidi="fa-IR"/>
        </w:rPr>
        <w:t xml:space="preserve">وابن العماد </w:t>
      </w:r>
      <w:r>
        <w:rPr>
          <w:rStyle w:val="FootnoteAnchor"/>
          <w:rtl w:val="true"/>
        </w:rPr>
        <w:footnoteReference w:id="374"/>
      </w:r>
      <w:r>
        <w:rPr>
          <w:rFonts w:ascii="Amiri" w:hAnsi="Amiri" w:eastAsia="Amiri" w:cs="Amiri"/>
          <w:color w:val="111111"/>
          <w:sz w:val="28"/>
          <w:sz w:val="28"/>
          <w:szCs w:val="28"/>
          <w:rtl w:val="true"/>
          <w:lang w:bidi="ar-SA"/>
        </w:rPr>
        <w:t xml:space="preserve">والذهبي في تاريخ الإسلام </w:t>
      </w:r>
      <w:r>
        <w:rPr>
          <w:rStyle w:val="FootnoteAnchor"/>
          <w:rtl w:val="true"/>
        </w:rPr>
        <w:footnoteReference w:id="375"/>
      </w:r>
      <w:r>
        <w:rPr>
          <w:rFonts w:ascii="Amiri" w:hAnsi="Amiri" w:eastAsia="Amiri" w:cs="Amiri"/>
          <w:color w:val="111111"/>
          <w:sz w:val="28"/>
          <w:sz w:val="28"/>
          <w:szCs w:val="28"/>
          <w:rtl w:val="true"/>
          <w:lang w:bidi="ar-SA"/>
        </w:rPr>
        <w:t xml:space="preserve">وسير الأعلام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w:t>
      </w:r>
      <w:bookmarkStart w:id="240" w:name="pg18937_215378"/>
    </w:p>
    <w:p>
      <w:pPr>
        <w:pStyle w:val="BookText"/>
        <w:rPr/>
      </w:pPr>
      <w:bookmarkEnd w:id="240"/>
      <w:r>
        <w:rPr>
          <w:rFonts w:ascii="Amiri" w:hAnsi="Amiri" w:eastAsia="Amiri" w:cs="Amiri"/>
          <w:color w:val="111111"/>
          <w:sz w:val="28"/>
          <w:sz w:val="28"/>
          <w:szCs w:val="28"/>
          <w:rtl w:val="true"/>
          <w:lang w:bidi="ar-SA"/>
        </w:rPr>
        <w:t xml:space="preserve">السير </w:t>
      </w:r>
      <w:r>
        <w:rPr>
          <w:rStyle w:val="FootnoteAnchor"/>
          <w:rtl w:val="true"/>
        </w:rPr>
        <w:footnoteReference w:id="377"/>
      </w:r>
      <w:r>
        <w:rPr>
          <w:rFonts w:ascii="IRNazanin" w:hAnsi="IRNazanin" w:eastAsia="IRNazanin"/>
          <w:color w:val="111111"/>
          <w:sz w:val="28"/>
          <w:sz w:val="28"/>
          <w:szCs w:val="28"/>
          <w:rtl w:val="true"/>
          <w:lang w:bidi="fa-IR"/>
        </w:rPr>
        <w:t xml:space="preserve">والعبر </w:t>
      </w:r>
      <w:r>
        <w:rPr>
          <w:rStyle w:val="FootnoteAnchor"/>
          <w:rtl w:val="true"/>
        </w:rPr>
        <w:footnoteReference w:id="378"/>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اليافعيّ </w:t>
      </w:r>
      <w:r>
        <w:rPr>
          <w:rStyle w:val="FootnoteAnchor"/>
          <w:rtl w:val="true"/>
        </w:rPr>
        <w:footnoteReference w:id="379"/>
      </w:r>
      <w:r>
        <w:rPr>
          <w:rFonts w:ascii="Amiri" w:hAnsi="Amiri" w:eastAsia="Amiri" w:cs="Amiri"/>
          <w:color w:val="111111"/>
          <w:sz w:val="28"/>
          <w:sz w:val="28"/>
          <w:szCs w:val="28"/>
          <w:rtl w:val="true"/>
          <w:lang w:bidi="ar-SA"/>
        </w:rPr>
        <w:t xml:space="preserve">والديار بكري </w:t>
      </w:r>
      <w:r>
        <w:rPr>
          <w:rStyle w:val="FootnoteAnchor"/>
          <w:rtl w:val="true"/>
        </w:rPr>
        <w:footnoteReference w:id="380"/>
      </w:r>
      <w:r>
        <w:rPr>
          <w:rFonts w:ascii="Amiri" w:hAnsi="Amiri" w:eastAsia="Amiri" w:cs="Amiri"/>
          <w:color w:val="111111"/>
          <w:sz w:val="28"/>
          <w:sz w:val="28"/>
          <w:szCs w:val="28"/>
          <w:rtl w:val="true"/>
          <w:lang w:bidi="ar-SA"/>
        </w:rPr>
        <w:t xml:space="preserve">وانظر المقريزيّ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6173625_1280447820"/>
      <w:bookmarkStart w:id="242" w:name="_Toc89"/>
      <w:bookmarkEnd w:id="241"/>
      <w:r>
        <w:rPr>
          <w:rtl w:val="true"/>
        </w:rPr>
        <w:t xml:space="preserve">* </w:t>
      </w:r>
      <w:r>
        <w:rPr>
          <w:rtl w:val="true"/>
        </w:rPr>
        <w:t>و عَبْد الله الأكبر، أبو محمّد</w:t>
      </w:r>
      <w:r>
        <w:rPr>
          <w:rtl w:val="true"/>
        </w:rPr>
        <w:t>:</w:t>
      </w:r>
      <w:bookmarkEnd w:id="242"/>
    </w:p>
    <w:p>
      <w:pPr>
        <w:pStyle w:val="BookText"/>
        <w:rPr/>
      </w:pPr>
      <w:r>
        <w:rPr>
          <w:rFonts w:ascii="Amiri" w:hAnsi="Amiri" w:eastAsia="Amiri" w:cs="Amiri"/>
          <w:color w:val="111111"/>
          <w:sz w:val="28"/>
          <w:sz w:val="28"/>
          <w:szCs w:val="28"/>
          <w:rtl w:val="true"/>
          <w:lang w:bidi="ar-SA"/>
        </w:rPr>
        <w:t xml:space="preserve">وصفه الجهضمي </w:t>
      </w:r>
      <w:r>
        <w:rPr>
          <w:rStyle w:val="FootnoteAnchor"/>
          <w:rtl w:val="true"/>
        </w:rPr>
        <w:footnoteReference w:id="382"/>
      </w:r>
      <w:r>
        <w:rPr>
          <w:rFonts w:ascii="Amiri" w:hAnsi="Amiri" w:eastAsia="Amiri" w:cs="Amiri"/>
          <w:color w:val="111111"/>
          <w:sz w:val="28"/>
          <w:sz w:val="28"/>
          <w:szCs w:val="28"/>
          <w:rtl w:val="true"/>
          <w:lang w:bidi="ar-SA"/>
        </w:rPr>
        <w:t xml:space="preserve">وكنّاه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بكر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6173627_1280447820"/>
      <w:bookmarkStart w:id="244" w:name="_Toc90"/>
      <w:bookmarkEnd w:id="243"/>
      <w:r>
        <w:rPr>
          <w:rtl w:val="true"/>
        </w:rPr>
        <w:t xml:space="preserve">* </w:t>
      </w:r>
      <w:r>
        <w:rPr>
          <w:rtl w:val="true"/>
        </w:rPr>
        <w:t>وعُثمان الأكبر، أبو عَمْرو</w:t>
      </w:r>
      <w:r>
        <w:rPr>
          <w:rtl w:val="true"/>
        </w:rPr>
        <w:t>:</w:t>
      </w:r>
      <w:bookmarkEnd w:id="244"/>
    </w:p>
    <w:p>
      <w:pPr>
        <w:pStyle w:val="BookText"/>
        <w:rPr/>
      </w:pPr>
      <w:r>
        <w:rPr>
          <w:rFonts w:ascii="Amiri" w:hAnsi="Amiri" w:eastAsia="Amiri" w:cs="Amiri"/>
          <w:color w:val="111111"/>
          <w:sz w:val="28"/>
          <w:sz w:val="28"/>
          <w:szCs w:val="28"/>
          <w:rtl w:val="true"/>
          <w:lang w:bidi="ar-SA"/>
        </w:rPr>
        <w:t xml:space="preserve">وصفه الجهضمي </w:t>
      </w:r>
      <w:r>
        <w:rPr>
          <w:rStyle w:val="FootnoteAnchor"/>
          <w:rtl w:val="true"/>
        </w:rPr>
        <w:footnoteReference w:id="384"/>
      </w:r>
      <w:r>
        <w:rPr>
          <w:rFonts w:ascii="Amiri" w:hAnsi="Amiri" w:eastAsia="Amiri" w:cs="Amiri"/>
          <w:color w:val="111111"/>
          <w:sz w:val="28"/>
          <w:sz w:val="28"/>
          <w:szCs w:val="28"/>
          <w:rtl w:val="true"/>
          <w:lang w:bidi="ar-SA"/>
        </w:rPr>
        <w:t xml:space="preserve">والمقريزي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6173629_1280447820"/>
      <w:bookmarkStart w:id="246" w:name="_Toc91"/>
      <w:bookmarkEnd w:id="245"/>
      <w:r>
        <w:rPr>
          <w:rtl w:val="true"/>
        </w:rPr>
        <w:t xml:space="preserve">* </w:t>
      </w:r>
      <w:r>
        <w:rPr>
          <w:rtl w:val="true"/>
        </w:rPr>
        <w:t>و جعفر الأكبر، أبو عَبْدالله</w:t>
      </w:r>
      <w:r>
        <w:rPr>
          <w:rtl w:val="true"/>
        </w:rPr>
        <w:t>:</w:t>
      </w:r>
      <w:bookmarkEnd w:id="246"/>
    </w:p>
    <w:p>
      <w:pPr>
        <w:pStyle w:val="Heading6"/>
        <w:numPr>
          <w:ilvl w:val="5"/>
          <w:numId w:val="1"/>
        </w:numPr>
        <w:rPr/>
      </w:pPr>
      <w:bookmarkStart w:id="247" w:name="__RefHeading___Toc16173631_1280447820"/>
      <w:bookmarkStart w:id="248" w:name="_Toc92"/>
      <w:bookmarkEnd w:id="247"/>
      <w:r>
        <w:rPr>
          <w:rtl w:val="true"/>
        </w:rPr>
        <w:t>اشارة</w:t>
      </w:r>
      <w:bookmarkEnd w:id="24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ابن سعد </w:t>
      </w:r>
      <w:r>
        <w:rPr>
          <w:rStyle w:val="FootnoteAnchor"/>
          <w:rtl w:val="true"/>
        </w:rPr>
        <w:footnoteReference w:id="386"/>
      </w:r>
      <w:r>
        <w:rPr>
          <w:rFonts w:ascii="Amiri" w:hAnsi="Amiri" w:eastAsia="Amiri" w:cs="Amiri"/>
          <w:color w:val="111111"/>
          <w:sz w:val="28"/>
          <w:sz w:val="28"/>
          <w:szCs w:val="28"/>
          <w:rtl w:val="true"/>
          <w:lang w:bidi="ar-SA"/>
        </w:rPr>
        <w:t xml:space="preserve">والبلاذري </w:t>
      </w:r>
      <w:r>
        <w:rPr>
          <w:rStyle w:val="FootnoteAnchor"/>
          <w:rtl w:val="true"/>
        </w:rPr>
        <w:footnoteReference w:id="387"/>
      </w:r>
      <w:r>
        <w:rPr>
          <w:rFonts w:ascii="Amiri" w:hAnsi="Amiri" w:eastAsia="Amiri" w:cs="Amiri"/>
          <w:color w:val="111111"/>
          <w:sz w:val="28"/>
          <w:sz w:val="28"/>
          <w:szCs w:val="28"/>
          <w:rtl w:val="true"/>
          <w:lang w:bidi="ar-SA"/>
        </w:rPr>
        <w:t xml:space="preserve">والجهضمي </w:t>
      </w:r>
      <w:r>
        <w:rPr>
          <w:rStyle w:val="FootnoteAnchor"/>
          <w:rtl w:val="true"/>
        </w:rPr>
        <w:footnoteReference w:id="388"/>
      </w:r>
      <w:r>
        <w:rPr>
          <w:rFonts w:ascii="Amiri" w:hAnsi="Amiri" w:eastAsia="Amiri" w:cs="Amiri"/>
          <w:color w:val="111111"/>
          <w:sz w:val="28"/>
          <w:sz w:val="28"/>
          <w:szCs w:val="28"/>
          <w:rtl w:val="true"/>
          <w:lang w:bidi="ar-SA"/>
        </w:rPr>
        <w:t xml:space="preserve">والمقريزي </w:t>
      </w:r>
      <w:r>
        <w:rPr>
          <w:rStyle w:val="FootnoteAnchor"/>
          <w:rtl w:val="true"/>
        </w:rPr>
        <w:footnoteReference w:id="389"/>
      </w:r>
      <w:r>
        <w:rPr>
          <w:rFonts w:ascii="Amiri" w:hAnsi="Amiri" w:eastAsia="Amiri" w:cs="Amiri"/>
          <w:color w:val="111111"/>
          <w:sz w:val="28"/>
          <w:sz w:val="28"/>
          <w:szCs w:val="28"/>
          <w:rtl w:val="true"/>
          <w:lang w:bidi="ar-SA"/>
        </w:rPr>
        <w:t xml:space="preserve">والكوفي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249" w:name="pg18937_215379"/>
    </w:p>
    <w:p>
      <w:pPr>
        <w:pStyle w:val="Heading6"/>
        <w:numPr>
          <w:ilvl w:val="5"/>
          <w:numId w:val="1"/>
        </w:numPr>
        <w:rPr/>
      </w:pPr>
      <w:bookmarkStart w:id="250" w:name="__RefHeading___Toc16173633_1280447820"/>
      <w:bookmarkStart w:id="251" w:name="_Toc93"/>
      <w:bookmarkEnd w:id="249"/>
      <w:bookmarkEnd w:id="250"/>
      <w:r>
        <w:rPr>
          <w:rtl w:val="true"/>
        </w:rPr>
        <w:t>الأصاغر بين أولاد أَمِيْر المُؤْمِنِيْنَ علیْهِ السّلاٰم</w:t>
      </w:r>
      <w:r>
        <w:rPr>
          <w:rtl w:val="true"/>
        </w:rPr>
        <w:t>:</w:t>
      </w:r>
      <w:bookmarkEnd w:id="251"/>
    </w:p>
    <w:p>
      <w:pPr>
        <w:pStyle w:val="BookText"/>
        <w:rPr/>
      </w:pPr>
      <w:r>
        <w:rPr>
          <w:rFonts w:ascii="Amiri" w:hAnsi="Amiri" w:eastAsia="Amiri" w:cs="Amiri"/>
          <w:color w:val="111111"/>
          <w:sz w:val="28"/>
          <w:sz w:val="28"/>
          <w:szCs w:val="28"/>
          <w:rtl w:val="true"/>
          <w:lang w:bidi="ar-SA"/>
        </w:rPr>
        <w:t xml:space="preserve">ومن الواضح أنّ وصف أولئك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وجود من هو مسمّى بِاسْمِ كُلٍّ منهم، في أولاد أَمِير المُؤْمِنِينَ علیْهِ السّلاٰم وموصوفاً بكونه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وقع فعلاً، فهناك</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6173635_1280447820"/>
      <w:bookmarkStart w:id="253" w:name="_Toc94"/>
      <w:bookmarkEnd w:id="252"/>
      <w:r>
        <w:rPr>
          <w:rtl w:val="true"/>
        </w:rPr>
        <w:t xml:space="preserve">* </w:t>
      </w:r>
      <w:r>
        <w:rPr>
          <w:rtl w:val="true"/>
        </w:rPr>
        <w:t>العَبّاس الأصغر</w:t>
      </w:r>
      <w:r>
        <w:rPr>
          <w:rtl w:val="true"/>
        </w:rPr>
        <w:t>:</w:t>
      </w:r>
      <w:bookmarkEnd w:id="253"/>
    </w:p>
    <w:p>
      <w:pPr>
        <w:pStyle w:val="BookText"/>
        <w:rPr/>
      </w:pPr>
      <w:r>
        <w:rPr>
          <w:rFonts w:ascii="Amiri" w:hAnsi="Amiri" w:eastAsia="Amiri" w:cs="Amiri"/>
          <w:color w:val="111111"/>
          <w:sz w:val="28"/>
          <w:sz w:val="28"/>
          <w:szCs w:val="28"/>
          <w:rtl w:val="true"/>
          <w:lang w:bidi="ar-SA"/>
        </w:rPr>
        <w:t xml:space="preserve">ذكره الجهضمي في الأصاغر من أولاد أَمِيْر المُؤْمِنِيْنَ علیْهِ السّلاٰم </w:t>
      </w:r>
      <w:r>
        <w:rPr>
          <w:rStyle w:val="FootnoteAnchor"/>
          <w:rtl w:val="true"/>
        </w:rPr>
        <w:footnoteReference w:id="391"/>
      </w:r>
      <w:r>
        <w:rPr>
          <w:rFonts w:ascii="Amiri" w:hAnsi="Amiri" w:eastAsia="Amiri" w:cs="Amiri"/>
          <w:color w:val="111111"/>
          <w:sz w:val="28"/>
          <w:sz w:val="28"/>
          <w:szCs w:val="28"/>
          <w:rtl w:val="true"/>
          <w:lang w:bidi="ar-SA"/>
        </w:rPr>
        <w:t>وذكره ابن الطِقْطقَىٰ،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ولد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والعمري </w:t>
      </w:r>
      <w:r>
        <w:rPr>
          <w:rStyle w:val="FootnoteAnchor"/>
          <w:rtl w:val="true"/>
        </w:rPr>
        <w:footnoteReference w:id="3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الصهباء التغلبيّة أمّ حبيب، وولدت عمر، ورقية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المَحِلّيّ مع جعفر الأصغر،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لأُمّهات شتّى </w:t>
      </w:r>
      <w:r>
        <w:rPr>
          <w:rStyle w:val="FootnoteAnchor"/>
          <w:rtl w:val="true"/>
        </w:rPr>
        <w:footnoteReference w:id="395"/>
      </w:r>
      <w:r>
        <w:rPr>
          <w:rFonts w:ascii="Amiri" w:hAnsi="Amiri" w:eastAsia="Amiri" w:cs="Amiri"/>
          <w:color w:val="111111"/>
          <w:sz w:val="28"/>
          <w:sz w:val="28"/>
          <w:szCs w:val="28"/>
          <w:rtl w:val="true"/>
          <w:lang w:bidi="ar-SA"/>
        </w:rPr>
        <w:t>والكوفي،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خليفة </w:t>
      </w:r>
      <w:r>
        <w:rPr>
          <w:rStyle w:val="FootnoteAnchor"/>
          <w:rtl w:val="true"/>
        </w:rPr>
        <w:footnoteReference w:id="397"/>
      </w:r>
      <w:r>
        <w:rPr>
          <w:rFonts w:ascii="Amiri" w:hAnsi="Amiri" w:eastAsia="Amiri" w:cs="Amiri"/>
          <w:color w:val="111111"/>
          <w:sz w:val="28"/>
          <w:sz w:val="28"/>
          <w:szCs w:val="28"/>
          <w:rtl w:val="true"/>
          <w:lang w:bidi="ar-SA"/>
        </w:rPr>
        <w:t xml:space="preserve">والمقدسي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 بنت عُبَيْد الله بن العَبّاس</w:t>
      </w:r>
      <w:r>
        <w:rPr>
          <w:rFonts w:eastAsia="Amiri" w:cs="Amiri" w:ascii="Amiri" w:hAnsi="Amiri"/>
          <w:color w:val="111111"/>
          <w:sz w:val="28"/>
          <w:szCs w:val="28"/>
          <w:rtl w:val="true"/>
          <w:lang w:bidi="ar-SA"/>
        </w:rPr>
        <w:t xml:space="preserve">)!. </w:t>
      </w:r>
      <w:bookmarkStart w:id="254" w:name="pg18937_215380"/>
    </w:p>
    <w:p>
      <w:pPr>
        <w:pStyle w:val="BookText"/>
        <w:rPr/>
      </w:pPr>
      <w:bookmarkEnd w:id="254"/>
      <w:r>
        <w:rPr>
          <w:rFonts w:ascii="Amiri" w:hAnsi="Amiri" w:eastAsia="Amiri" w:cs="Amiri"/>
          <w:color w:val="111111"/>
          <w:sz w:val="28"/>
          <w:sz w:val="28"/>
          <w:szCs w:val="28"/>
          <w:rtl w:val="true"/>
          <w:lang w:bidi="ar-SA"/>
        </w:rPr>
        <w:t xml:space="preserve">وهذا غلطٌ فاحشٌ،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زوجة العَبّاس الأكبر، فكيف يكون ابنها أخاً للعبّاس علیْهِ السّلاٰم؟</w:t>
      </w:r>
    </w:p>
    <w:p>
      <w:pPr>
        <w:pStyle w:val="BookText"/>
        <w:rPr/>
      </w:pPr>
      <w:r>
        <w:rPr>
          <w:rFonts w:ascii="IRNazanin" w:hAnsi="IRNazanin" w:eastAsia="IRNazanin"/>
          <w:color w:val="111111"/>
          <w:sz w:val="28"/>
          <w:sz w:val="28"/>
          <w:szCs w:val="28"/>
          <w:rtl w:val="true"/>
          <w:lang w:bidi="fa-IR"/>
        </w:rPr>
        <w:t xml:space="preserve">وسيأتي في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 العَبّاس علیْهِ السّلاٰم الجسديّة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فيه حكاية رأس الشهيد الّذي وصف صاحبه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الأمرد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16173637_1280447820"/>
      <w:bookmarkStart w:id="256" w:name="_Toc95"/>
      <w:bookmarkEnd w:id="255"/>
      <w:r>
        <w:rPr>
          <w:rtl w:val="true"/>
        </w:rPr>
        <w:t xml:space="preserve">* </w:t>
      </w:r>
      <w:r>
        <w:rPr>
          <w:rtl w:val="true"/>
        </w:rPr>
        <w:t>جعفر الأصغر، أبو عَبْدالله</w:t>
      </w:r>
      <w:r>
        <w:rPr>
          <w:rtl w:val="true"/>
        </w:rPr>
        <w:t>:</w:t>
      </w:r>
      <w:bookmarkEnd w:id="256"/>
    </w:p>
    <w:p>
      <w:pPr>
        <w:pStyle w:val="BookText"/>
        <w:rPr/>
      </w:pPr>
      <w:r>
        <w:rPr>
          <w:rFonts w:ascii="Amiri" w:hAnsi="Amiri" w:eastAsia="Amiri" w:cs="Amiri"/>
          <w:color w:val="111111"/>
          <w:sz w:val="28"/>
          <w:sz w:val="28"/>
          <w:szCs w:val="28"/>
          <w:rtl w:val="true"/>
          <w:lang w:bidi="ar-SA"/>
        </w:rPr>
        <w:t xml:space="preserve">ذكره الجهضمي </w:t>
      </w:r>
      <w:r>
        <w:rPr>
          <w:rStyle w:val="FootnoteAnchor"/>
          <w:rtl w:val="true"/>
        </w:rPr>
        <w:footnoteReference w:id="400"/>
      </w:r>
      <w:r>
        <w:rPr>
          <w:rFonts w:ascii="Amiri" w:hAnsi="Amiri" w:eastAsia="Amiri" w:cs="Amiri"/>
          <w:color w:val="111111"/>
          <w:sz w:val="28"/>
          <w:sz w:val="28"/>
          <w:szCs w:val="28"/>
          <w:rtl w:val="true"/>
          <w:lang w:bidi="ar-SA"/>
        </w:rPr>
        <w:t>والمحلّي مع العَبّاس الأصغر،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لأمّهات شتّی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16173639_1280447820"/>
      <w:bookmarkStart w:id="258" w:name="_Toc96"/>
      <w:bookmarkEnd w:id="257"/>
      <w:r>
        <w:rPr>
          <w:rtl w:val="true"/>
        </w:rPr>
        <w:t xml:space="preserve">* </w:t>
      </w:r>
      <w:r>
        <w:rPr>
          <w:rtl w:val="true"/>
        </w:rPr>
        <w:t>عَبْد الله الأصغر، أبوبكر</w:t>
      </w:r>
      <w:r>
        <w:rPr>
          <w:rtl w:val="true"/>
        </w:rPr>
        <w:t>:</w:t>
      </w:r>
      <w:bookmarkEnd w:id="258"/>
    </w:p>
    <w:p>
      <w:pPr>
        <w:pStyle w:val="BookText"/>
        <w:rPr/>
      </w:pPr>
      <w:r>
        <w:rPr>
          <w:rFonts w:ascii="Amiri" w:hAnsi="Amiri" w:eastAsia="Amiri" w:cs="Amiri"/>
          <w:color w:val="111111"/>
          <w:sz w:val="28"/>
          <w:sz w:val="28"/>
          <w:szCs w:val="28"/>
          <w:rtl w:val="true"/>
          <w:lang w:bidi="ar-SA"/>
        </w:rPr>
        <w:t>وأُمّه هي النهشلية الدارمية، وهو شقيق عُبَيْد الله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6173641_1280447820"/>
      <w:bookmarkStart w:id="260" w:name="_Toc97"/>
      <w:bookmarkEnd w:id="259"/>
      <w:r>
        <w:rPr>
          <w:rtl w:val="true"/>
        </w:rPr>
        <w:t xml:space="preserve">* </w:t>
      </w:r>
      <w:r>
        <w:rPr>
          <w:rtl w:val="true"/>
        </w:rPr>
        <w:t>عثمان الأصغر</w:t>
      </w:r>
      <w:r>
        <w:rPr>
          <w:rtl w:val="true"/>
        </w:rPr>
        <w:t>:</w:t>
      </w:r>
      <w:bookmarkEnd w:id="260"/>
    </w:p>
    <w:p>
      <w:pPr>
        <w:pStyle w:val="BookText"/>
        <w:rPr/>
      </w:pPr>
      <w:r>
        <w:rPr>
          <w:rFonts w:ascii="Amiri" w:hAnsi="Amiri" w:eastAsia="Amiri" w:cs="Amiri"/>
          <w:color w:val="111111"/>
          <w:sz w:val="28"/>
          <w:sz w:val="28"/>
          <w:szCs w:val="28"/>
          <w:rtl w:val="true"/>
          <w:lang w:bidi="ar-SA"/>
        </w:rPr>
        <w:t xml:space="preserve">لم أجده موصوفاً في مصدر، لكن مقتضى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هو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المذكور في كتاب الجهضمي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الأصغر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المذكور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أَمِيْر المُؤْمِنِيْنَ علیْهِ السّلاٰم هو شخصٌ </w:t>
      </w:r>
      <w:bookmarkStart w:id="261" w:name="pg18937_215381"/>
    </w:p>
    <w:p>
      <w:pPr>
        <w:pStyle w:val="BookText"/>
        <w:rPr/>
      </w:pPr>
      <w:bookmarkEnd w:id="261"/>
      <w:r>
        <w:rPr>
          <w:rFonts w:ascii="Amiri" w:hAnsi="Amiri" w:eastAsia="Amiri" w:cs="Amiri"/>
          <w:color w:val="111111"/>
          <w:sz w:val="28"/>
          <w:sz w:val="28"/>
          <w:szCs w:val="28"/>
          <w:rtl w:val="true"/>
          <w:lang w:bidi="ar-SA"/>
        </w:rPr>
        <w:t>واحدٌ، فلا وجه لوصفه بالأصغر، مع عدم وجود آخر موصوفٍ بالأكبر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بما يقرب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تحريف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كُتِبَ على اختزال الألف؛ يكون رسمه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التنقيط، وعدم الدقّة في رسم الحروف؛ يكون قريباً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يُناسب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فاتنا التنبيه على هذا عند تصحيحنا لكتاب الجهضميّ في طبعاته الأولىٰ</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6173643_1280447820"/>
      <w:bookmarkStart w:id="263" w:name="_Toc98"/>
      <w:bookmarkEnd w:id="262"/>
      <w:r>
        <w:rPr>
          <w:rtl w:val="true"/>
        </w:rPr>
        <w:t xml:space="preserve">* </w:t>
      </w:r>
      <w:r>
        <w:rPr>
          <w:rtl w:val="true"/>
        </w:rPr>
        <w:t>محمّد الأصغر</w:t>
      </w:r>
      <w:r>
        <w:rPr>
          <w:rtl w:val="true"/>
        </w:rPr>
        <w:t>:</w:t>
      </w:r>
      <w:bookmarkEnd w:id="263"/>
    </w:p>
    <w:p>
      <w:pPr>
        <w:pStyle w:val="Heading6"/>
        <w:numPr>
          <w:ilvl w:val="5"/>
          <w:numId w:val="1"/>
        </w:numPr>
        <w:rPr/>
      </w:pPr>
      <w:bookmarkStart w:id="264" w:name="__RefHeading___Toc16173645_1280447820"/>
      <w:bookmarkStart w:id="265" w:name="_Toc99"/>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ذكره الجهضمي في الأصاغر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الكلبي أدخل في أولاد أُمّ البَنِيْنَ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الأصغر</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وكذلك صنع ابن حزم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إدراج باطلٌ،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الكلبي ذكر أولاد أُمّ البَنِيْنَ الأربعة في موضع آخر، ولم يذكر لهم خامساً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من تعرّض لذكره ذكر أنّ أُمّه غير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وكنّاه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وأُمّ شقيقه عَبْد الله هي النهشلية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بأبي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الله الشهيدان أُمّهما بنت مسعود الدارميّة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يكنّىٰ أبا بكر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عدّه مع عُبَيْد الله شخصين في الشهداء مع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w:t>
      </w:r>
      <w:r>
        <w:rPr>
          <w:rStyle w:val="FootnoteAnchor"/>
          <w:rtl w:val="true"/>
        </w:rPr>
        <w:footnoteReference w:id="410"/>
      </w:r>
      <w:r>
        <w:rPr>
          <w:rFonts w:ascii="Amiri" w:hAnsi="Amiri" w:eastAsia="Amiri" w:cs="Amiri"/>
          <w:color w:val="111111"/>
          <w:sz w:val="28"/>
          <w:sz w:val="28"/>
          <w:szCs w:val="28"/>
          <w:rtl w:val="true"/>
          <w:lang w:bidi="ar-SA"/>
        </w:rPr>
        <w:t xml:space="preserve">وكذلك قول الزُبير </w:t>
      </w:r>
      <w:r>
        <w:rPr>
          <w:rStyle w:val="FootnoteAnchor"/>
          <w:rtl w:val="true"/>
        </w:rPr>
        <w:footnoteReference w:id="411"/>
      </w:r>
      <w:r>
        <w:rPr>
          <w:rFonts w:ascii="Amiri" w:hAnsi="Amiri" w:eastAsia="Amiri" w:cs="Amiri"/>
          <w:color w:val="111111"/>
          <w:sz w:val="28"/>
          <w:sz w:val="28"/>
          <w:szCs w:val="28"/>
          <w:rtl w:val="true"/>
          <w:lang w:bidi="ar-SA"/>
        </w:rPr>
        <w:t xml:space="preserve">والكوفيّ في المناقب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عقب له، أُمّه أُمامة بنت أبي العاص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تفرّد به اليعقوبي وحده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أُمّ المكنّى بأبي بكر هي النهشلية، مذكور في معجم الطبراني </w:t>
      </w:r>
      <w:r>
        <w:rPr>
          <w:rStyle w:val="FootnoteAnchor"/>
          <w:rtl w:val="true"/>
        </w:rPr>
        <w:footnoteReference w:id="414"/>
      </w:r>
      <w:r>
        <w:rPr>
          <w:rFonts w:ascii="Amiri" w:hAnsi="Amiri" w:eastAsia="Amiri" w:cs="Amiri"/>
          <w:color w:val="111111"/>
          <w:sz w:val="28"/>
          <w:sz w:val="28"/>
          <w:szCs w:val="28"/>
          <w:rtl w:val="true"/>
          <w:lang w:bidi="ar-SA"/>
        </w:rPr>
        <w:t xml:space="preserve">ومجمع الهيثمي </w:t>
      </w:r>
      <w:r>
        <w:rPr>
          <w:rStyle w:val="FootnoteAnchor"/>
          <w:rtl w:val="true"/>
        </w:rPr>
        <w:footnoteReference w:id="415"/>
      </w:r>
      <w:r>
        <w:rPr>
          <w:rFonts w:ascii="Amiri" w:hAnsi="Amiri" w:eastAsia="Amiri" w:cs="Amiri"/>
          <w:color w:val="111111"/>
          <w:sz w:val="28"/>
          <w:sz w:val="28"/>
          <w:szCs w:val="28"/>
          <w:rtl w:val="true"/>
          <w:lang w:bidi="ar-SA"/>
        </w:rPr>
        <w:t xml:space="preserve">وذكره المُرشد بالله </w:t>
      </w:r>
      <w:r>
        <w:rPr>
          <w:rStyle w:val="FootnoteAnchor"/>
          <w:rtl w:val="true"/>
        </w:rPr>
        <w:footnoteReference w:id="416"/>
      </w:r>
      <w:r>
        <w:rPr>
          <w:rFonts w:ascii="Amiri" w:hAnsi="Amiri" w:eastAsia="Amiri" w:cs="Amiri"/>
          <w:color w:val="111111"/>
          <w:sz w:val="28"/>
          <w:sz w:val="28"/>
          <w:szCs w:val="28"/>
          <w:rtl w:val="true"/>
          <w:lang w:bidi="ar-SA"/>
        </w:rPr>
        <w:t xml:space="preserve">والخوارزمي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266" w:name="pg18937_215383"/>
    </w:p>
    <w:p>
      <w:pPr>
        <w:pStyle w:val="BookText"/>
        <w:rPr/>
      </w:pPr>
      <w:bookmarkEnd w:id="266"/>
      <w:r>
        <w:rPr>
          <w:rFonts w:ascii="Amiri" w:hAnsi="Amiri" w:eastAsia="Amiri" w:cs="Amiri"/>
          <w:color w:val="111111"/>
          <w:sz w:val="28"/>
          <w:sz w:val="28"/>
          <w:szCs w:val="28"/>
          <w:rtl w:val="true"/>
          <w:lang w:bidi="ar-SA"/>
        </w:rPr>
        <w:t>وهذا يقرّب كون أبي بكر كنيةً لمحمّد الأصغر، وتكون أُمّه هي النهشليّة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يعرف أنّ كلام 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لم يعرف له اسم </w:t>
      </w:r>
      <w:r>
        <w:rPr>
          <w:rStyle w:val="FootnoteAnchor"/>
          <w:rtl w:val="true"/>
        </w:rPr>
        <w:footnoteReference w:id="418"/>
      </w:r>
      <w:r>
        <w:rPr>
          <w:rFonts w:ascii="Amiri" w:hAnsi="Amiri" w:eastAsia="Amiri" w:cs="Amiri"/>
          <w:color w:val="111111"/>
          <w:sz w:val="28"/>
          <w:sz w:val="28"/>
          <w:szCs w:val="28"/>
          <w:rtl w:val="true"/>
          <w:lang w:bidi="ar-SA"/>
        </w:rPr>
        <w:t>قول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ماذكر تعرف وجه الإدراج في كلام الجمهرتين للكلبي ولابن حزم، وأنّ محمّداً الأصغر ليس أخاً للعبّاس وإخوته من أُمّهم أُمّ البنين عَلیهَا السَّلٰام</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6173647_1280447820"/>
      <w:bookmarkStart w:id="268" w:name="_Toc100"/>
      <w:bookmarkEnd w:id="267"/>
      <w:r>
        <w:rPr>
          <w:rtl w:val="true"/>
        </w:rPr>
        <w:t>وأَمَّا أَخَوَاتُهُ</w:t>
      </w:r>
      <w:r>
        <w:rPr>
          <w:rtl w:val="true"/>
        </w:rPr>
        <w:t xml:space="preserve">: </w:t>
      </w:r>
      <w:r>
        <w:rPr>
          <w:rtl w:val="true"/>
        </w:rPr>
        <w:t>فكنّ جميعاً من أبيه، وهنّ</w:t>
      </w:r>
      <w:r>
        <w:rPr>
          <w:rtl w:val="true"/>
        </w:rPr>
        <w:t>:</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بنت الزهراء عَلیهَا السَّلٰام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زینب بنت الزهراء عَلیهَا السَّلٰام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رقيّة بنت التغلبيّة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 الحسين بنت المخزوميّة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رملة بنت المخزوميّة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أسماء هن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أهل البيت علیهِم السَّلٰامُ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69" w:name="pg18937_215384"/>
    </w:p>
    <w:p>
      <w:pPr>
        <w:pStyle w:val="Heading6"/>
        <w:numPr>
          <w:ilvl w:val="5"/>
          <w:numId w:val="1"/>
        </w:numPr>
        <w:rPr/>
      </w:pPr>
      <w:bookmarkStart w:id="270" w:name="__RefHeading___Toc16173649_1280447820"/>
      <w:bookmarkStart w:id="271" w:name="_Toc101"/>
      <w:bookmarkEnd w:id="269"/>
      <w:bookmarkEnd w:id="270"/>
      <w:r>
        <w:rPr>
          <w:rtl w:val="true"/>
        </w:rPr>
        <w:t>ولادة العَبّاس علیْهِ السّلاٰم ومحلّها</w:t>
      </w:r>
      <w:bookmarkEnd w:id="271"/>
    </w:p>
    <w:p>
      <w:pPr>
        <w:pStyle w:val="BookText"/>
        <w:rPr/>
      </w:pPr>
      <w:r>
        <w:rPr>
          <w:rFonts w:ascii="Amiri" w:hAnsi="Amiri" w:eastAsia="Amiri" w:cs="Amiri"/>
          <w:color w:val="111111"/>
          <w:sz w:val="28"/>
          <w:sz w:val="28"/>
          <w:szCs w:val="28"/>
          <w:rtl w:val="true"/>
          <w:lang w:bidi="ar-SA"/>
        </w:rPr>
        <w:t>صرّحت المصادر المعنيّة بالتاريخ والنسب ببلوغ العَبّاس عند مقتله أربعاً وثلاثين سنةً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وقد بلغ سِنُّهُ أربعاً وثلاثين سنةً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العَبّاس بن عليّ وهو ابن أربع وثلاثين سنةً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المتأخّرون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وله أربع وثلاثون سنة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تتفق المصادر على ولادة العَبّاس علیْهِ السّلاٰم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حدد بعض المعاصرين لذلك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فعاش مع أبيه أَمِيْر المُؤْمِنِيْنَ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أخيه الحسن المجتبى علیْهِ السّلاٰم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وبعدهما مع أخيه الحسين سيّد الشهداء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سنوات</w:t>
      </w:r>
      <w:r>
        <w:rPr>
          <w:rFonts w:eastAsia="Amiri" w:cs="Amiri" w:ascii="Amiri" w:hAnsi="Amiri"/>
          <w:color w:val="111111"/>
          <w:sz w:val="28"/>
          <w:szCs w:val="28"/>
          <w:rtl w:val="true"/>
          <w:lang w:bidi="ar-SA"/>
        </w:rPr>
        <w:t xml:space="preserve">). </w:t>
      </w:r>
      <w:bookmarkStart w:id="272" w:name="pg18937_215385"/>
    </w:p>
    <w:p>
      <w:pPr>
        <w:pStyle w:val="BookText"/>
        <w:rPr/>
      </w:pPr>
      <w:bookmarkEnd w:id="272"/>
      <w:r>
        <w:rPr>
          <w:rFonts w:ascii="Amiri" w:hAnsi="Amiri" w:eastAsia="Amiri" w:cs="Amiri"/>
          <w:color w:val="111111"/>
          <w:sz w:val="28"/>
          <w:sz w:val="28"/>
          <w:szCs w:val="28"/>
          <w:rtl w:val="true"/>
          <w:lang w:bidi="ar-SA"/>
        </w:rPr>
        <w:t xml:space="preserve">لكن الأردوبادي رجّح أن تكون ولادته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مقدّمات وحسابات وافتراضات تفرّد بها </w:t>
      </w:r>
      <w:r>
        <w:rPr>
          <w:rStyle w:val="FootnoteAnchor"/>
          <w:rtl w:val="true"/>
        </w:rPr>
        <w:footnoteReference w:id="427"/>
      </w:r>
      <w:r>
        <w:rPr>
          <w:rFonts w:ascii="Amiri" w:hAnsi="Amiri" w:eastAsia="Amiri" w:cs="Amiri"/>
          <w:color w:val="111111"/>
          <w:sz w:val="28"/>
          <w:sz w:val="28"/>
          <w:szCs w:val="28"/>
          <w:rtl w:val="true"/>
          <w:lang w:bidi="ar-SA"/>
        </w:rPr>
        <w:t xml:space="preserve">وأنه قُتِلَ شهيداً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 من شهر محرّم الحرام، في الطَفّ وهي كربلاء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3" w:name="__RefHeading___Toc16173651_1280447820"/>
      <w:bookmarkStart w:id="274" w:name="_Toc102"/>
      <w:bookmarkEnd w:id="273"/>
      <w:r>
        <w:rPr>
          <w:rtl w:val="true"/>
        </w:rPr>
        <w:t>وأمّا محلّ ولادته</w:t>
      </w:r>
      <w:r>
        <w:rPr>
          <w:rtl w:val="true"/>
        </w:rPr>
        <w:t>:</w:t>
      </w:r>
      <w:bookmarkEnd w:id="274"/>
    </w:p>
    <w:p>
      <w:pPr>
        <w:pStyle w:val="BookText"/>
        <w:rPr/>
      </w:pPr>
      <w:r>
        <w:rPr>
          <w:rFonts w:ascii="Amiri" w:hAnsi="Amiri" w:eastAsia="Amiri" w:cs="Amiri"/>
          <w:color w:val="111111"/>
          <w:sz w:val="28"/>
          <w:sz w:val="28"/>
          <w:szCs w:val="28"/>
          <w:rtl w:val="true"/>
          <w:lang w:bidi="ar-SA"/>
        </w:rPr>
        <w:t>فقد قال الأُردوبادي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محلّ ولادته سلام الله عليه فلا شكّ أنّه المدينة المنوّرة، فإنّ أمير المؤمنين سلام الله عليه – إذْ ذاك – كان فيها، وكانت هجرتُهُ إلى الكوفة بعد ثماني سنين تقريباً </w:t>
      </w:r>
      <w:r>
        <w:rPr>
          <w:rStyle w:val="FootnoteAnchor"/>
          <w:rtl w:val="true"/>
        </w:rPr>
        <w:footnoteReference w:id="429"/>
      </w:r>
      <w:r>
        <w:rPr>
          <w:rFonts w:ascii="Amiri" w:hAnsi="Amiri" w:eastAsia="Amiri" w:cs="Amiri"/>
          <w:color w:val="111111"/>
          <w:sz w:val="28"/>
          <w:sz w:val="28"/>
          <w:szCs w:val="28"/>
          <w:rtl w:val="true"/>
          <w:lang w:bidi="ar-SA"/>
        </w:rPr>
        <w:t xml:space="preserve">فقد كانتْ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16173653_1280447820"/>
      <w:bookmarkStart w:id="276" w:name="_Toc103"/>
      <w:bookmarkEnd w:id="275"/>
      <w:r>
        <w:rPr>
          <w:rtl w:val="true"/>
        </w:rPr>
        <w:t>موقف العَبّاس علیْهِ السّلاٰم من إخوته عند الشهادة</w:t>
      </w:r>
      <w:r>
        <w:rPr>
          <w:rtl w:val="true"/>
        </w:rPr>
        <w:t>:</w:t>
      </w:r>
      <w:bookmarkEnd w:id="2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الطَفِّ قدّم الحسين بن عليّ علیْهِ السّلاٰم إخوة العَبّاس، 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وعثمان، وعَبْد الله أبو بكر، حتّى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وورثهم العَبّاس، ثمّ قُتِلَ العَبّاس فورثهم جميعاً ابنه عُبَيْد الله بن العَبّاس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دليل على أنّ الإمام الحُسين علیْهِ السّلاٰم هو الّذي قدّم الإخوة الثلاثة على العَبّاس للقتال، فقُتِلُوا قبله، وليس المقدّم لهم هو </w:t>
      </w:r>
    </w:p>
    <w:p>
      <w:pPr>
        <w:pStyle w:val="BookText"/>
        <w:rPr/>
      </w:pPr>
      <w:r>
        <w:rPr>
          <w:rFonts w:ascii="Amiri" w:hAnsi="Amiri" w:eastAsia="Amiri" w:cs="Amiri"/>
          <w:color w:val="111111"/>
          <w:sz w:val="28"/>
          <w:sz w:val="28"/>
          <w:szCs w:val="28"/>
          <w:rtl w:val="true"/>
          <w:lang w:bidi="ar-SA"/>
        </w:rPr>
        <w:t xml:space="preserve">العبّاس، وإذا كان يرثهم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البخاريّ – فلكونه أخاً لهم من – الأبوين، فهو يحجبُ الإخوة من طرفٍ واحدٍ، كما عليه فقه الإماميّة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العَبّاسُ بن عليّ علیْهِ السّلاٰم كثرة القتلىٰ في أهله، قال لإخوته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عَبْد الله، وجعفرٌ، وعُثمانُ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أُمّي،</w:t>
      </w:r>
    </w:p>
    <w:p>
      <w:pPr>
        <w:pStyle w:val="BookText"/>
        <w:rPr/>
      </w:pPr>
      <w:r>
        <w:rPr>
          <w:rFonts w:ascii="Amiri" w:hAnsi="Amiri" w:eastAsia="Amiri" w:cs="Amiri"/>
          <w:color w:val="111111"/>
          <w:sz w:val="28"/>
          <w:sz w:val="28"/>
          <w:szCs w:val="28"/>
          <w:rtl w:val="true"/>
          <w:lang w:bidi="ar-SA"/>
        </w:rPr>
        <w:t>تقدموا أمامي حتّى أراكم قد نصحتم لله ولرسوله، فإنّه لا ولد لكم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ذلك العَبّاس قال لإخوته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وجعفر،</w:t>
      </w:r>
    </w:p>
    <w:p>
      <w:pPr>
        <w:pStyle w:val="BookText"/>
        <w:rPr/>
      </w:pPr>
      <w:r>
        <w:rPr>
          <w:rFonts w:ascii="Amiri" w:hAnsi="Amiri" w:eastAsia="Amiri" w:cs="Amiri"/>
          <w:color w:val="111111"/>
          <w:sz w:val="28"/>
          <w:sz w:val="28"/>
          <w:szCs w:val="28"/>
          <w:rtl w:val="true"/>
          <w:lang w:bidi="ar-SA"/>
        </w:rPr>
        <w:t>وعثمان بني عليّ عليه وعليهم السلام، وأُمّهم جميعاً أُمُّ البنين العامريّة من آل 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بنفسى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فحامُوا عن سيّدكم، حتّى تموتُوا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فتقدّموا جميعاً، فصاروا أمام الحسين علیْهِ السّلاٰم يقُونَهُ بِوُجُوهِهم ونُحُورِهم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هانئ بن ثبيت </w:t>
      </w:r>
      <w:r>
        <w:rPr>
          <w:rStyle w:val="FootnoteAnchor"/>
          <w:rtl w:val="true"/>
        </w:rPr>
        <w:footnoteReference w:id="434"/>
      </w:r>
      <w:r>
        <w:rPr>
          <w:rFonts w:ascii="Amiri" w:hAnsi="Amiri" w:eastAsia="Amiri" w:cs="Amiri"/>
          <w:color w:val="111111"/>
          <w:sz w:val="28"/>
          <w:sz w:val="28"/>
          <w:szCs w:val="28"/>
          <w:rtl w:val="true"/>
          <w:lang w:bidi="ar-SA"/>
        </w:rPr>
        <w:t>الحَضرمي على عَبْد الله بن عليّ،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على أخيه جعفر بن عليّ، فقتله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ورمى يزيدُ الأصبحيّ عثمانَ بن عليّ بِسَهمٍ، فقتله، ثمّ خرج إليه فاحتزّ رأسه، فأتى عُمَرَ بنَ،سعدٍ،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بأميرك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أَنْ يُثِيبَكَ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العَبّاس بن عليّ قائماً أمامَ الحسين يُقاتلُ دُونه، ويميلُ معهُ </w:t>
      </w:r>
      <w:bookmarkStart w:id="277" w:name="pg18937_215387"/>
    </w:p>
    <w:p>
      <w:pPr>
        <w:pStyle w:val="BookText"/>
        <w:rPr/>
      </w:pPr>
      <w:bookmarkEnd w:id="277"/>
      <w:r>
        <w:rPr>
          <w:rFonts w:ascii="Amiri" w:hAnsi="Amiri" w:eastAsia="Amiri" w:cs="Amiri"/>
          <w:color w:val="111111"/>
          <w:sz w:val="28"/>
          <w:sz w:val="28"/>
          <w:szCs w:val="28"/>
          <w:rtl w:val="true"/>
          <w:lang w:bidi="ar-SA"/>
        </w:rPr>
        <w:t xml:space="preserve">حيثُ مالَ، حتّى قُتِلَ رحمةُ الله عليه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عليّ لأخيه من أبيه وأُمّه عَبْد الله ابن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بين يَدَيَّ حتَّى أَرَاكَ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التصحيف؛ لأنّ رسم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تجعل الألف القصيرة على نبرةٍ تشبهُ كرسيّ الياء المتصلة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حذف الألف القصيرة وعدم تنقيط الكلمة تقرب في الرسم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المتن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أَحْتَسِبَكَ، فَإِنَّه لا 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بين يديه، وشدّ عليه هانئ بن ثُبَيْت الحضرميّ، فقتله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16173655_1280447820"/>
      <w:bookmarkStart w:id="279" w:name="_Toc104"/>
      <w:bookmarkEnd w:id="278"/>
      <w:r>
        <w:rPr>
          <w:rtl w:val="true"/>
        </w:rPr>
        <w:t>تحريف مبنيّ على تصحيف</w:t>
      </w:r>
      <w:r>
        <w:rPr>
          <w:rtl w:val="true"/>
        </w:rPr>
        <w:t>:</w:t>
      </w:r>
      <w:bookmarkEnd w:id="279"/>
    </w:p>
    <w:p>
      <w:pPr>
        <w:pStyle w:val="BookText"/>
        <w:rPr/>
      </w:pPr>
      <w:r>
        <w:rPr>
          <w:rFonts w:ascii="Amiri" w:hAnsi="Amiri" w:eastAsia="Amiri" w:cs="Amiri"/>
          <w:color w:val="111111"/>
          <w:sz w:val="28"/>
          <w:sz w:val="28"/>
          <w:szCs w:val="28"/>
          <w:rtl w:val="true"/>
          <w:lang w:bidi="ar-SA"/>
        </w:rPr>
        <w:t>علّق محقّق مقاتل الطالبيين على قول العَبّاس علیْهِ السّلاٰم لأخيه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بين يديَّ حتّى أراك وأحتسبك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 في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أرثك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رسم الخطّ العربيّ القديم هو كتابة الألف المتوسّطة في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ألفٍ صغيرةٍ على كرسيّ الیاء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حذف الألف القصيرة على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تنقيط الكلمة يُشَبَّهُ على مَنْ لم يعرفْ هذا الرسم، فتتصحّف الكلمةُ عنده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للبعض في نقل كلام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قال لإخوته من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وجعفر </w:t>
      </w:r>
    </w:p>
    <w:p>
      <w:pPr>
        <w:pStyle w:val="BookText"/>
        <w:rPr/>
      </w:pP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 حتّى أرثكم فإنّه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فقتلوا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المنقول عن الطبري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العَبّاس قال</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تصحيف أدّى إلى تحريف المَعْنى بلاريب، فإنّ المنقول عنه في مهمّات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حثّ العَبّاس علیْهِ السّلاٰم إخوتَه على الطاعة والانقياد والتفاني والتضحية في سبيل أخيهم الحسين الإمام علیْهِ السّلاٰم ولمّا قدّم الحسينُ علیْهِ السّلاٰم إخوته للقتال، ما كان من العَبّاس إلّا التشجيع لهم، وبَعثهم على التقدّم والحماية عن سيّدهم الإمام علیْهِ السّلاٰم وأراد بذلك احتسابهم قربةً وزُلفةً إلى الله؛ كما يصرّح به قوله علیْهِ السّلاٰم لأخيه من أبيه وأُمّه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أَحْتَسِبَكَ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تحمّل مصيبة قتلهم؛ وصبرِه على فقدهم من الأجر، وأرادَ لهم رفيع المنزلة بتحصيل الشهادة، وهو شاهدٌ على تفانيهم، وهذا يدلّ على أرفع معاني الكرامة عنده وعظيم المحبّة لهم، وكريم المنزلة لديه حيث حثّهم على مثل ذلك الجهاد العظيم بين يدي الإمام علیْهِ السّلاٰم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الأخ، وفي ذلك الموقف الحرج الرهيب، لا يتصوّر منه أن يفكّرَ أو يذكر أمرَ الإرث وما أشبه من حُطام الدُنيا الفانية؛ وهو مقبلٌ على نعيم الآخرة الّذي لا يفنىٰ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أدّى هذا التصحيف إلى اجتهاد خاطئ، ممّن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بن </w:t>
      </w:r>
    </w:p>
    <w:p>
      <w:pPr>
        <w:pStyle w:val="BookText"/>
        <w:rPr/>
      </w:pPr>
      <w:r>
        <w:rPr>
          <w:rFonts w:ascii="Amiri" w:hAnsi="Amiri" w:eastAsia="Amiri" w:cs="Amiri"/>
          <w:color w:val="111111"/>
          <w:sz w:val="28"/>
          <w:sz w:val="28"/>
          <w:szCs w:val="28"/>
          <w:rtl w:val="true"/>
          <w:lang w:bidi="ar-SA"/>
        </w:rPr>
        <w:t xml:space="preserve">عليّ، قدّم أخاه جعفراً بين يديه، لأنّه لم يكن له ولد؛ ليحوزَ ولد العَبّاس ابن عليّ ميراثه، فشدّ عليه هانئ بن ثبيت الّذي قتل أخاه، فقتله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عارض أبو الفرج هذه الرواية بما ذكر بعدها مباشرةً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قال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كلام الضحّاك هذا هو الّذي سبب تصحيف الكلمة الواحدة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أدّى إلى تحريف المعنى السامي الّذي أراده العَبّاس علیْهِ السّلاٰم إلى معنى هابطٍ رذلٍ بعيدٍ عن روح النضال والجهاد والتضحية والمواساة؟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وتَعِسَ من يُحاولُ أن يُسيء إلى تلك الروح العالية، ويهبط بالكرامة والنجدة والمواساة إلى ما يُعارضها ويُنافيها من التفكير بالمادّة، وما يتبع ذلك من الرذالة والخساسة الّتي هي من شأن أعداء آل محمّد، ويجلّ آل البيت علیهِم السَّلٰامُ ومن معهم منها، كما نربؤ بهم عنها</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8937_215391"/>
      <w:bookmarkStart w:id="281" w:name="pg18937_215391"/>
      <w:bookmarkEnd w:id="281"/>
    </w:p>
    <w:p>
      <w:pPr>
        <w:pStyle w:val="Heading3"/>
        <w:numPr>
          <w:ilvl w:val="2"/>
          <w:numId w:val="1"/>
        </w:numPr>
        <w:rPr/>
      </w:pPr>
      <w:bookmarkStart w:id="282" w:name="pg18937_215391"/>
      <w:bookmarkStart w:id="283" w:name="__RefHeading___Toc16173657_1280447820"/>
      <w:bookmarkStart w:id="284" w:name="_Toc105"/>
      <w:bookmarkEnd w:id="282"/>
      <w:bookmarkEnd w:id="283"/>
      <w:r>
        <w:rPr>
          <w:rtl w:val="true"/>
        </w:rPr>
        <w:t>البابُ الثاني</w:t>
      </w:r>
      <w:bookmarkEnd w:id="28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5" w:name="__RefHeading___Toc16173659_1280447820"/>
      <w:bookmarkStart w:id="286" w:name="_Toc106"/>
      <w:bookmarkEnd w:id="285"/>
      <w:r>
        <w:rPr>
          <w:rtl w:val="true"/>
        </w:rPr>
        <w:t>ماتُ العَبّاس علیْهِ السّلاٰم الجَسَدِيّةُ</w:t>
      </w:r>
      <w:bookmarkEnd w:id="28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8937_215393"/>
      <w:bookmarkStart w:id="288" w:name="pg18937_215393"/>
      <w:bookmarkEnd w:id="288"/>
    </w:p>
    <w:p>
      <w:pPr>
        <w:pStyle w:val="Heading4"/>
        <w:numPr>
          <w:ilvl w:val="3"/>
          <w:numId w:val="1"/>
        </w:numPr>
        <w:rPr/>
      </w:pPr>
      <w:bookmarkStart w:id="289" w:name="pg18937_215393"/>
      <w:bookmarkStart w:id="290" w:name="__RefHeading___Toc16173661_1280447820"/>
      <w:bookmarkStart w:id="291" w:name="_Toc107"/>
      <w:bookmarkEnd w:id="289"/>
      <w:bookmarkEnd w:id="290"/>
      <w:r>
        <w:rPr>
          <w:rtl w:val="true"/>
        </w:rPr>
        <w:t>كان العَبّاس علیْهِ السّلاٰم طوالاً من الرجال</w:t>
      </w:r>
      <w:bookmarkEnd w:id="291"/>
    </w:p>
    <w:p>
      <w:pPr>
        <w:pStyle w:val="Heading5"/>
        <w:numPr>
          <w:ilvl w:val="4"/>
          <w:numId w:val="1"/>
        </w:numPr>
        <w:rPr/>
      </w:pPr>
      <w:bookmarkStart w:id="292" w:name="__RefHeading___Toc16173663_1280447820"/>
      <w:bookmarkStart w:id="293" w:name="_Toc108"/>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علیْهِ السّلاٰم رجلاً وسيماً جميلاً، يركب الفَرَسَ المُطَهَّم ورجلاه تخطّان الأرض، وكان يقال له قمر بني هاشم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 الحَسَنيّ في ذكر آخر من قُتِلَ من أهل البيت علیهِم السَّلٰامُ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العَبّاس بن علي بن أبي طالب، وكان يُقاتلُ قتالاً شديداً، فاعتوره الرجّالةُ برماحهم فقتلُوه، فبقي الحسين علیْهِ السّلاٰم وحدَهُ ليس معهُ أَحَدٌ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الطِقْطقَىٰ كان العَبّاس علیْهِ السّلاٰم شجاعاً، فارساً كريماً، باسلاً، وفيّاً لأخيه، واساه بنفسه عليه وعلى أخيه صلوات الله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ضخامة الجسم بطول اليدين والرجلين، والشجاعة تقتضي البسالة وشدّة القتال، وقد وفى العَبّاس علیْهِ السّلاٰم بحقّ ذلك وأبلى في الأعداء، فحنَقُوا عليه، وقطعوا يديه ورجليه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 الفاحش السمن،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المنتفخ الوجه،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من كلّ شيء،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الضخم المرتفع</w:t>
      </w:r>
      <w:r>
        <w:rPr>
          <w:rFonts w:eastAsia="Amiri" w:cs="Amiri" w:ascii="Amiri" w:hAnsi="Amiri"/>
          <w:color w:val="111111"/>
          <w:sz w:val="28"/>
          <w:szCs w:val="28"/>
          <w:rtl w:val="true"/>
          <w:lang w:bidi="ar-SA"/>
        </w:rPr>
        <w:t xml:space="preserve">. </w:t>
      </w:r>
      <w:bookmarkStart w:id="294" w:name="pg18937_215394"/>
    </w:p>
    <w:p>
      <w:pPr>
        <w:pStyle w:val="Heading5"/>
        <w:numPr>
          <w:ilvl w:val="4"/>
          <w:numId w:val="1"/>
        </w:numPr>
        <w:rPr/>
      </w:pPr>
      <w:bookmarkStart w:id="295" w:name="__RefHeading___Toc16173665_1280447820"/>
      <w:bookmarkStart w:id="296" w:name="_Toc109"/>
      <w:bookmarkEnd w:id="294"/>
      <w:bookmarkEnd w:id="295"/>
      <w:r>
        <w:rPr>
          <w:rtl w:val="true"/>
        </w:rPr>
        <w:t>رأس العَبّاس الأصغر</w:t>
      </w:r>
      <w:r>
        <w:rPr>
          <w:rtl w:val="true"/>
        </w:rPr>
        <w:t>:</w:t>
      </w:r>
      <w:bookmarkEnd w:id="296"/>
    </w:p>
    <w:p>
      <w:pPr>
        <w:pStyle w:val="BookText"/>
        <w:rPr/>
      </w:pPr>
      <w:r>
        <w:rPr>
          <w:rFonts w:ascii="Amiri" w:hAnsi="Amiri" w:eastAsia="Amiri" w:cs="Amiri"/>
          <w:color w:val="111111"/>
          <w:sz w:val="28"/>
          <w:sz w:val="28"/>
          <w:szCs w:val="28"/>
          <w:rtl w:val="true"/>
          <w:lang w:bidi="ar-SA"/>
        </w:rPr>
        <w:t xml:space="preserve">ثمّ إنّ الشيخ الصدوق </w:t>
      </w:r>
      <w:r>
        <w:rPr>
          <w:rStyle w:val="FootnoteAnchor"/>
          <w:rtl w:val="true"/>
        </w:rPr>
        <w:footnoteReference w:id="445"/>
      </w:r>
      <w:r>
        <w:rPr>
          <w:rFonts w:ascii="Amiri" w:hAnsi="Amiri" w:eastAsia="Amiri" w:cs="Amiri"/>
          <w:color w:val="111111"/>
          <w:sz w:val="28"/>
          <w:sz w:val="28"/>
          <w:szCs w:val="28"/>
          <w:rtl w:val="true"/>
          <w:lang w:bidi="ar-SA"/>
        </w:rPr>
        <w:t>نقل عن هِشام بن محمّد، عن القاسم بن الأَصْبَغ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بِالرؤوس إلى الكوفة إذا بِفارسٍ قد عَلَّقَ في لَبَبِ فَرَسِهِ </w:t>
      </w:r>
      <w:r>
        <w:rPr>
          <w:rStyle w:val="FootnoteAnchor"/>
          <w:rtl w:val="true"/>
        </w:rPr>
        <w:footnoteReference w:id="446"/>
      </w:r>
      <w:r>
        <w:rPr>
          <w:rFonts w:ascii="Amiri" w:hAnsi="Amiri" w:eastAsia="Amiri" w:cs="Amiri"/>
          <w:color w:val="111111"/>
          <w:sz w:val="28"/>
          <w:sz w:val="28"/>
          <w:szCs w:val="28"/>
          <w:rtl w:val="true"/>
          <w:lang w:bidi="ar-SA"/>
        </w:rPr>
        <w:t>رأسَ غُلامٍ أَمْرَدَ، كأَنّهُ القمرُ في ليلة تَمِّهِ، والفَرَسُ يَمْرَحُ، فإذا طأطأَ رأسَهُ لَحَقَ الرأسُ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العَبّاسِ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سبط ابن الجوزيّ، واللفظ له </w:t>
      </w:r>
      <w:r>
        <w:rPr>
          <w:rStyle w:val="FootnoteAnchor"/>
          <w:rtl w:val="true"/>
        </w:rPr>
        <w:footnoteReference w:id="447"/>
      </w:r>
      <w:r>
        <w:rPr>
          <w:rFonts w:ascii="IRNazanin" w:hAnsi="IRNazanin" w:eastAsia="IRNazanin"/>
          <w:color w:val="111111"/>
          <w:sz w:val="28"/>
          <w:sz w:val="28"/>
          <w:szCs w:val="28"/>
          <w:rtl w:val="true"/>
          <w:lang w:bidi="fa-IR"/>
        </w:rPr>
        <w:t xml:space="preserve">وانظر ما رواه أبو الفرج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الأمرد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يَتناسَبُ مع أوصاف العَبّاس الأكبر السقّاء علیْهِ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حمله على أخيه العَبّاس الأصغر من الأصاغر من أولاد أَمِيْر المُؤْمِنِيْنَ علیْهِ السّلاٰم وقد سبق ذكره، وذكرنا أنّ أُمّهُ أُمُّ ولدٍ، كما عن بعض، وغيرها عن آخرين</w:t>
      </w:r>
      <w:r>
        <w:rPr>
          <w:rFonts w:eastAsia="Amiri" w:cs="Amiri" w:ascii="Amiri" w:hAnsi="Amiri"/>
          <w:color w:val="111111"/>
          <w:sz w:val="28"/>
          <w:szCs w:val="28"/>
          <w:rtl w:val="true"/>
          <w:lang w:bidi="ar-SA"/>
        </w:rPr>
        <w:t xml:space="preserve">. </w:t>
      </w:r>
      <w:bookmarkStart w:id="297" w:name="pg18937_215395"/>
    </w:p>
    <w:p>
      <w:pPr>
        <w:pStyle w:val="Heading3"/>
        <w:numPr>
          <w:ilvl w:val="2"/>
          <w:numId w:val="1"/>
        </w:numPr>
        <w:rPr/>
      </w:pPr>
      <w:bookmarkStart w:id="298" w:name="__RefHeading___Toc16173667_1280447820"/>
      <w:bookmarkStart w:id="299" w:name="_Toc110"/>
      <w:bookmarkEnd w:id="297"/>
      <w:bookmarkEnd w:id="298"/>
      <w:r>
        <w:rPr>
          <w:rtl w:val="true"/>
        </w:rPr>
        <w:t>البابُ الثالث</w:t>
      </w:r>
      <w:bookmarkEnd w:id="299"/>
    </w:p>
    <w:p>
      <w:pPr>
        <w:pStyle w:val="Heading4"/>
        <w:numPr>
          <w:ilvl w:val="3"/>
          <w:numId w:val="1"/>
        </w:numPr>
        <w:rPr/>
      </w:pPr>
      <w:bookmarkStart w:id="300" w:name="__RefHeading___Toc16173669_1280447820"/>
      <w:bookmarkStart w:id="301" w:name="_Toc111"/>
      <w:bookmarkEnd w:id="300"/>
      <w:r>
        <w:rPr>
          <w:rtl w:val="true"/>
        </w:rPr>
        <w:t>سماتُ العَبّاس علیْهِ السّلاٰم الروحيّة</w:t>
      </w:r>
      <w:bookmarkEnd w:id="30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2" w:name="__RefHeading___Toc16173671_1280447820"/>
      <w:bookmarkStart w:id="303" w:name="_Toc112"/>
      <w:bookmarkEnd w:id="302"/>
      <w:r>
        <w:rPr>
          <w:rtl w:val="true"/>
        </w:rPr>
        <w:t>اشارة</w:t>
      </w:r>
      <w:bookmarkEnd w:id="3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8937_215397"/>
      <w:bookmarkStart w:id="305" w:name="pg18937_215397"/>
      <w:bookmarkEnd w:id="305"/>
    </w:p>
    <w:p>
      <w:pPr>
        <w:pStyle w:val="BookText"/>
        <w:rPr/>
      </w:pPr>
      <w:bookmarkStart w:id="306" w:name="pg18937_215397"/>
      <w:bookmarkEnd w:id="306"/>
      <w:r>
        <w:rPr>
          <w:rFonts w:ascii="Amiri" w:hAnsi="Amiri" w:eastAsia="Amiri" w:cs="Amiri"/>
          <w:color w:val="111111"/>
          <w:sz w:val="28"/>
          <w:sz w:val="28"/>
          <w:szCs w:val="28"/>
          <w:rtl w:val="true"/>
          <w:lang w:bidi="ar-SA"/>
        </w:rPr>
        <w:t>إنّ مَنْ يترعرع في البيت الّذي طهِّرَ اللهُ أهلَهُ،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لَحَرِيٌّ بكلّ الكمالات الروحيّة، والعَبّاس علیْهِ السّلاٰم نشأ في أحضان أَمِيْر المُؤْمِنِيْنَ علیْهِ السّلاٰم ونَما في كنف الحَسَنِ الُمجتبى، وزاول الحياة في مدرسة الحُسين علیْهِ السّلاٰم فاستأهَلَ المقاماتِ المعنويّة العالية، واستحقّ المديحَ الصادقَ على لسان المعصومين علیهِم السَّلٰامُ وقد رُوِيَت عنهم فيه مايلي</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6173673_1280447820"/>
      <w:bookmarkStart w:id="308" w:name="_Toc113"/>
      <w:bookmarkEnd w:id="307"/>
      <w:r>
        <w:rPr>
          <w:rtl w:val="true"/>
        </w:rPr>
        <w:t xml:space="preserve">* </w:t>
      </w:r>
      <w:r>
        <w:rPr>
          <w:rtl w:val="true"/>
        </w:rPr>
        <w:t>في كلمات الإمام الحُسين علیْهِ السّلاٰم</w:t>
      </w:r>
      <w:r>
        <w:rPr>
          <w:rtl w:val="true"/>
        </w:rPr>
        <w:t>:</w:t>
      </w:r>
      <w:bookmarkEnd w:id="308"/>
    </w:p>
    <w:p>
      <w:pPr>
        <w:pStyle w:val="Heading6"/>
        <w:numPr>
          <w:ilvl w:val="5"/>
          <w:numId w:val="1"/>
        </w:numPr>
        <w:rPr/>
      </w:pPr>
      <w:bookmarkStart w:id="309" w:name="__RefHeading___Toc16173675_1280447820"/>
      <w:bookmarkStart w:id="310" w:name="_Toc114"/>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فهو من أهل بيت الحُسين علیْهِ السّلاٰم الّذين توّجَهُمْ ليلةَ عاشوراء وأكرمهم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لا أعلم أصحاباً أوفى ولا خيراً من أصحابي، ولا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ولا أوصل</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من أهل بيتي، فجزاكم الله عنّي خيراً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آزرتم وعاونتم، والقوم لا يريدون غيري، ولو قتلوني لم يبتغوا غيري أحداً، فإذا جنّكم الليلُ فتفرّقوا في سواده فانجوا بأنفسكم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العَبّاسُ بنُ عليّ أخوه، وعليٍّ ابنه، وبَنُو عقيلٍ؛ فقالوا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معاذَ الله، والشهر الحرام، فماذا نقول للناس؟</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إخوتُه، وأبناؤُهُ، وبَنُو أخيه، وابنا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لنبقىٰ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بَدَأَهُم بِهذا القول العَبّاسُ بنُ عليٍٍّ رضوانُ الله عليه، واتّبعته الجماعة عليه، فتكلّموا بمثله ونحوه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العَبّاس أخوه، وعليٌّ ابنه، وبنو عقيلٍ،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والشهر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نقول للناس إذا رجعنا إليهم؟ إنّا تركنا سيّدنا وابن سيدنا وعمادنا، وتركناهُ غرضاً للنبل ودريئةً للرماح، وجزراً للسباع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وفررنا منه رغبةً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نحيا بحياتك، ونموت معك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وصف الإمام الحُسين علیْهِ السّلاٰم لأهل بيته بالبرّ والصلة، وجعلهم خيرَ أهلِ بيتٍ في المؤازرة والمعاونة والتمجيد لهم بهذه الكلمات الذهبيّة؛ لهي شارةُ مجدٍ وكرامة في صَدْرِ مَنْ حَضَرَ من أهل بيته معهُ في تلك المِحنة الرهيبة، وفي ذلك الموقف الصعب العصيب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تقدّم العَبّاس علیْهِ السّلاٰم على جميع الحاضرين من أهل البيت ومن الأصحاب، وفيهم أبناءُ الإمام وصحابة الرسول، وكبار الشيبة والمشايخ، وكون العَبّاس علیْهِ السّلاٰم هو المتكلّمَ الأوّلَ في هذا المجمعِ الضخمِ الفخمِ، والملتقى الشريف، وفي مثل الموقف الحرج الّذي يرتج فيه الكلامُ على كلّ منطيقٍ، إنّ تصدّرَ العَبّاس بمثل ذلك الكلام، لدليلٌ على تملّيهِ بالإيمان واليقينِ بِما يقومُ به من المُتابعة لإمامِهِ، كما ينمُّ عمّا يملكهُ من البُطولة والحميّة والدفاع عن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 حديث 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علیْهِ السّلاٰم يخاطب أخاهُ العَبّاس، عند زحف جيش الكوفة نحو المخيّم الحسينيّ، عصر التاسع من المحرّم، فقال الإمام علیْهِ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عبّاسُ، 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يا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تلقاهم،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وما بدا لكُم؟ وتسألهم عمّا جاء بهم </w:t>
      </w:r>
      <w:r>
        <w:rPr>
          <w:rStyle w:val="FootnoteAnchor"/>
          <w:rtl w:val="true"/>
        </w:rPr>
        <w:footnoteReference w:id="4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 تخصيص الإمام علیْهِ السّلاٰم لأخيه العَبّاس لهذه الرسالة المهمّة فيها من الدلالة على المدىٰ الفائق في اعتماده عليه بلاريبٍ، وهذا ما سنتحدّث عنه في الباب التالي من هذا الكتاب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تَفَدِّي الإمامِ بنفسهِ الشريفةِ أخاهُ العَبّاسَ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أنتَ،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أكبرُ، لأنّ نفس الإمام علیْهِ السّلاٰم هي أشرفُ نفسٍ على وجه الأرض، والعَبّاسُ وكلُّ مَن معهُ إنّما حَضَرُوا مَعَهُ لِيُحافِظُوا على نَفْسِهِ </w:t>
      </w:r>
      <w:bookmarkStart w:id="311" w:name="pg18937_215400"/>
    </w:p>
    <w:p>
      <w:pPr>
        <w:pStyle w:val="BookText"/>
        <w:rPr/>
      </w:pPr>
      <w:bookmarkEnd w:id="311"/>
      <w:r>
        <w:rPr>
          <w:rFonts w:ascii="Amiri" w:hAnsi="Amiri" w:eastAsia="Amiri" w:cs="Amiri"/>
          <w:color w:val="111111"/>
          <w:sz w:val="28"/>
          <w:sz w:val="28"/>
          <w:szCs w:val="28"/>
          <w:rtl w:val="true"/>
          <w:lang w:bidi="ar-SA"/>
        </w:rPr>
        <w:t>العزيزة والعظيمة، وهذا واجبُهُم الإلهيّ، فكيفَ يَتفَدّى الإمامُ بِنفسهِ هَذِهِ للعبّاس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تقديساً لِلعبّاسِ يُساوي قُدسيّة نفسِ الإمام علیْهِ السّلاٰم ويرفع مستوى عظمة العَبّاس وكرامته إلى مُستوى اليقينِ بعظمةِ الإمام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تُؤكِّدُهُ مجموعةُ الأحاديث والروايات الواردة عن الأئمّة علیْهِ السّلاٰم في حقّ العَبّاس علیْهِ السّلاٰم وتبيين بعض فضائله وفواضله، نسردها هُنا</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16173677_1280447820"/>
      <w:bookmarkStart w:id="313" w:name="_Toc115"/>
      <w:bookmarkEnd w:id="312"/>
      <w:r>
        <w:rPr>
          <w:rtl w:val="true"/>
        </w:rPr>
        <w:t xml:space="preserve">* </w:t>
      </w:r>
      <w:r>
        <w:rPr>
          <w:rtl w:val="true"/>
        </w:rPr>
        <w:t>كلام الإمام زين العابدين السجّاد علیْهِ السّلاٰم في عمّه العَبّاس</w:t>
      </w:r>
      <w:r>
        <w:rPr>
          <w:rtl w:val="true"/>
        </w:rPr>
        <w:t>:</w:t>
      </w:r>
      <w:bookmarkEnd w:id="313"/>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أسندَ الشيخُ الصدوقُ إلى أبي حمزة الثُمالي؛ ثابت بن أبي صفيّة،قال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سيّدُ العابدين عليُّ بنُ الحسين عَلیهِما السَّلٰام إلى عُبَيْد الله بن العَبّاس بن عليّ ابن أبي طالب عَلیهِما السَّلٰام فاستعبرَ،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أشدَّ على رسول الله صَلَّی اللهُ عَلَیْهِ وٰآله من يومِ أُحُدٍ، قُتِلَ فيه عمّه حمزةُ ابن عَبْد المطّلب أسدُ الله وأسدُ رسوله، وبعدهُ يوم مُؤتة قُتِلَ فيه ابن عمّه جعفرُ بن أبي طالب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كيوم الحسين علیْهِ السّلاٰم ازدلَفَ إليه ثلاثونَ ألفِ رجلٍ يزعمون أنّهمْ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يَتَقَرَّبُ إِلى اللهِ عزَّ وجلّ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بالله يذكّرهُمْ فلا يتّعِظُون، حتّى قَتَلُوهُ بَغْياً وظُلْماً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فقدْ آثَرَ، وأَبْلىٰ، وَفَدَىٰ أَخَاهُ بِنَفسهِ، حتّى قُطِعَتْ يداهُ، فَأَبْدَلَهُ اللهُ عزّوجلّ بِهما جناحينِ يَطِيرُ بِهما مَعَ الملائكةِ في الجنّة، كما جَعل لِجَعفرِ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للعبّاسِ عندَ اللهِ تبارك وتعالىٰ منزلةً يغبطُهُ بِها جميعُ الشُهداء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يحتويه هذا النصُّ من كلمات الثناء والتمجيد لِمَواقِفِ العَبّاسِ واضحةٌ صريحةٌ، ونقرأُ وراءَها دلالاتٍ 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فتذكيرُ الإمام السجّاد علیْهِ السّلاٰم بأيّام الرسول صَلَّی اللهُ عَلَیْهِ وٰآله وغزواته، وما جرىٰ فيها عليه من الشدائد بِقَتل أهلِ بيتهِ في أُحُدٍ ومُؤتَةَ،َ تدلُّ على المُقارَنةِ بينَ تلكَ الأيّامِ، وبين يومِ الحُسين علیْهِ السّلاٰم وفي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بين الأهدافِ في الأيّامِ كلّها، بِفارِقِ أَنّ القائدَ هُناكَ</w:t>
      </w:r>
    </w:p>
    <w:p>
      <w:pPr>
        <w:pStyle w:val="BookText"/>
        <w:rPr/>
      </w:pPr>
      <w:r>
        <w:rPr>
          <w:rFonts w:ascii="Amiri" w:hAnsi="Amiri" w:eastAsia="Amiri" w:cs="Amiri"/>
          <w:color w:val="111111"/>
          <w:sz w:val="28"/>
          <w:sz w:val="28"/>
          <w:szCs w:val="28"/>
          <w:rtl w:val="true"/>
          <w:lang w:bidi="ar-SA"/>
        </w:rPr>
        <w:t xml:space="preserve">رسول الله، وهُنا هو ابنُه الحُسين الّذي 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حدّد الرسولُ صَلَّی اللهُ عَلَیْهِ وٰآله المسيرَ والمصيرَ، بأنّ حركة الحسين علیْهِ السّلاٰم استمرارٌ لحركة الرسول صَلَّی اللهُ عَلَیْهِ وٰآله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ذلك فإنّ المقارنة تقعُ بين أصحاب الرسول في تلك الأيّام، والأصحاب في يوم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وتخصّص المقارنة بين الشهداء في أيّام الرسول من أقاربه وأهل بيته، والشهداء في يوم الحسين من الحسين من أهل بيته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سبق الإمام أَمِيْر المُؤْمِنِيْنَ عليّ علیْهِ السّلاٰم إلى ذلك في ما رواه الگنجي عنه، أنّه قال عند مروره بكربلاء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في هذا الموضع شهداء ليس مثلهم شهداء إلّا شهداء بدر</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المقارنة بين حمزة الّذي مثل بجسدهِ الكُفَّارُ يومَ أُحُدٍ، وبين منْ قطّع إرباً إرباً في كربلاء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جعفر الطيّار ابن عمّ الرسول صَلَّی اللهُ عَلَیْهِ وٰآله وبين العَبّاس أخ الحسين علیْهِ السّلاٰم وصولاً إلى تساويهما في ما جرى عليهما من قطع اليدين، وإبدالهما بجناحين، فهما معاً يطيران في الجنّة مع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العَبّاس امتاز بقطع الرِجْلين كما سيأتي</w:t>
      </w:r>
    </w:p>
    <w:p>
      <w:pPr>
        <w:pStyle w:val="BookText"/>
        <w:rPr/>
      </w:pPr>
      <w:r>
        <w:rPr>
          <w:rFonts w:ascii="Amiri" w:hAnsi="Amiri" w:eastAsia="Amiri" w:cs="Amiri"/>
          <w:color w:val="111111"/>
          <w:sz w:val="28"/>
          <w:sz w:val="28"/>
          <w:szCs w:val="28"/>
          <w:rtl w:val="true"/>
          <w:lang w:bidi="ar-SA"/>
        </w:rPr>
        <w:t>عند ذکر مقتله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المقارنة الدلالةُ على أنّ يوم الحُسين هو كأيّام رسول الله صَلَّی اللهُ عَلَیْهِ وٰآله الّتي حدثتْ واستمرّت باستمرار الحقّ الّذي جاءَ بهِ الرسُولُ وضحّى بوجوده وأهل بيته وأصحابه، كماالحُسين علیْهِ السّلاٰم وأهل بيته وأصحابه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المقارنة دلالةٌ أُخرى عميقةٌ، وهي أنّ الرسول صَلَّی اللهُ عَلَیْهِ وٰآله إنّما كان يقدّمُ أهلَ بيته أضاحي في سبيل مَبْدَئِهِ ورسالته، وهو من أبلغ الأدلّة على حقّية رسالته، بل أهل بيته بما قدّموه من التضحيات الكبيرة هم من المُعجزات الإلهيّة للرسول، حيثُ إنّ الملوك يُحاوِلُون الاحتفاظَ بِذويهم والابتعاد بهم عن مواقعِ الخطرِ، لكن رسول الله صَلَّی اللهُ عَلَیْهِ وٰآله كان يقدّم أعزَّ أهلِهِ وذَويهِ في لَهَواتِ الحُرُوبِ، يُدافِعُون عن الحقّ حتّى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فكذلك الحُسينُ علیْهِ السّلاٰم اتِّبَاعاً لسيرةِ جدّهِ وأبيهِ قَدَّمَ أمامَ المُواجهات الرَهيبةِ، أَعَزَّ مَن كانَ معهُ من أهلِ بيتهِ، فلابُدّ أنْ تعدّ معركةُ كربلاء من</w:t>
      </w:r>
    </w:p>
    <w:p>
      <w:pPr>
        <w:pStyle w:val="BookText"/>
        <w:rPr/>
      </w:pPr>
      <w:r>
        <w:rPr>
          <w:rFonts w:ascii="Amiri" w:hAnsi="Amiri" w:eastAsia="Amiri" w:cs="Amiri"/>
          <w:color w:val="111111"/>
          <w:sz w:val="28"/>
          <w:sz w:val="28"/>
          <w:szCs w:val="28"/>
          <w:rtl w:val="true"/>
          <w:lang w:bidi="ar-SA"/>
        </w:rPr>
        <w:t>مُعجزات الحسين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المفارقةَ المؤلِمَةَ بين 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المُواجهةَ فى أيّام الرسول صَلَّی اللهُ عَلَیْهِ وٰآله كانت بين الكفّار؛ وبين المُسلمين، والحُدودُ والأهدافُ كانت مُتمايِزةً ومعروفةً و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في يوم الحسين علیْهِ السّلاٰم كانت بين الحسينِ سِبطِ رسول الله وأصحابِه من جِهَةٍ، وبينَ شرذمةٍ مِمَّن يَدَّعُون الانتِماءِ إلى دينِ جدِّهِ الرسول، ويعتبرُونَ أنفسَهم مسلمين ومن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جاءُوا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يَتَقَرَّبُونَ إِلَى اللَّهِ بِسفكِ دَمِ سبطهِ وريحانته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من أصعبِ المواقِفِ وأحرجِها، حيثُ صارت الحقيقةُ خافيةً على الأُمّةِ إلى هذهِ الدرجةِ، ولمّا يَمْضِ على وفاةِ رسول الله نصفُ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أضلَّها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أكثرها من خسارة أن تضيع تلك الجهود الغالية، في سبيل هداية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أقبحَها من رِدّةٍ على الأعقابِ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وما أسرعَه من نقض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أعظمَ مقامَ مَن وَقَفَ مَعَ الحَقّ، وجاهَدَ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 الجهلِ والعَمى المُطبق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الإمام السجّاد عمه أبا الفضل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الشيخ الصدوق </w:t>
      </w:r>
      <w:r>
        <w:rPr>
          <w:rStyle w:val="FootnoteAnchor"/>
          <w:rtl w:val="true"/>
        </w:rPr>
        <w:footnoteReference w:id="4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العلويّ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زیاد، عن الأزديّ، عن حمزة بن حُمران، عن أبيه حُمران ابن أعين، عن أبي جعفر؛ محمّد بن عليّ الباقر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عَلیهِما السَّلٰام يُصلّي في اليوم والليلة ألْفَ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بَكىٰ على أَبِيه الحُسين علیْهِ السّلاٰم عِشرينَ سنةٌ، وما وُضِعَ بَينَ يَدَيهِ طعامٌ إِلَّا بَكَىٰ حَتَّى قَالَ له مَولیً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لِحُزْنِكَ أنْ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النِّبيَّ علیْهِ السّلاٰم كَانَ لَهُ اثنا عَشَرَ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فغَيّبَ اللهُ عنهُ واحِداً منهم، فابْيَضَّتْ عَيْناهُ مِن كَثْرَةِ بُكائِهِ عليهِ، وشابَ رَأسُهُ من الحُزْنِ، واحْدَوْدَبَ ظَهْرُهُ من الغَمِِّ، وَكَانَ ابْنُهُ حَيّاً في الدُنْيا؛ وأَنَا نَظَرْتُ إلى أَبي، وأَخِي، و عَمّي، و سَبعة 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مَقْتُولِين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يَنْقَضِي حُزْني؟؟؟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كانت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يومَ كيومِ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مقامُ شُهداء كربلاء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مقامُ العَبّاسِ يومَ القيامة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يغبِطُهُ جميعُ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استثناءٍ</w:t>
      </w:r>
      <w:r>
        <w:rPr>
          <w:rFonts w:eastAsia="Amiri" w:cs="Amiri" w:ascii="Amiri" w:hAnsi="Amiri"/>
          <w:color w:val="111111"/>
          <w:sz w:val="28"/>
          <w:szCs w:val="28"/>
          <w:rtl w:val="true"/>
          <w:lang w:bidi="ar-SA"/>
        </w:rPr>
        <w:t xml:space="preserve">. </w:t>
      </w:r>
      <w:bookmarkStart w:id="314" w:name="pg18937_215405"/>
    </w:p>
    <w:p>
      <w:pPr>
        <w:pStyle w:val="Heading6"/>
        <w:numPr>
          <w:ilvl w:val="5"/>
          <w:numId w:val="1"/>
        </w:numPr>
        <w:rPr/>
      </w:pPr>
      <w:bookmarkStart w:id="315" w:name="__RefHeading___Toc16173679_1280447820"/>
      <w:bookmarkStart w:id="316" w:name="_Toc116"/>
      <w:bookmarkEnd w:id="314"/>
      <w:bookmarkEnd w:id="315"/>
      <w:r>
        <w:rPr>
          <w:rtl w:val="true"/>
        </w:rPr>
        <w:t xml:space="preserve">* </w:t>
      </w:r>
      <w:r>
        <w:rPr>
          <w:rtl w:val="true"/>
        </w:rPr>
        <w:t>كلام الإمام جعفر بن محمّد الصادق علیْهِ السّلاٰم في العَبّاس علیْهِ السّلاٰم</w:t>
      </w:r>
      <w:r>
        <w:rPr>
          <w:rtl w:val="true"/>
        </w:rPr>
        <w:t>:</w:t>
      </w:r>
      <w:bookmarkEnd w:id="316"/>
    </w:p>
    <w:p>
      <w:pPr>
        <w:pStyle w:val="BookText"/>
        <w:rPr/>
      </w:pPr>
      <w:r>
        <w:rPr>
          <w:rFonts w:ascii="Amiri" w:hAnsi="Amiri" w:eastAsia="Amiri" w:cs="Amiri"/>
          <w:color w:val="111111"/>
          <w:sz w:val="28"/>
          <w:sz w:val="28"/>
          <w:szCs w:val="28"/>
          <w:rtl w:val="true"/>
          <w:lang w:bidi="ar-SA"/>
        </w:rPr>
        <w:t>و عن الإمام جعفر بن محمّد الصادق علیْهِ السّلاٰم قوله في عمّه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البصيرَةِ، صلبَ الإيمانِ، جَاهَدَ مَعَ أبي عَبْد الله علیْهِ السّلاٰم فأَبْلَىٰ بَلاءً حَسَناً، و مَضىٰ شَهِيداً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16173681_1280447820"/>
      <w:bookmarkStart w:id="318" w:name="_Toc117"/>
      <w:bookmarkEnd w:id="317"/>
      <w:r>
        <w:rPr>
          <w:rtl w:val="true"/>
        </w:rPr>
        <w:t xml:space="preserve">* </w:t>
      </w:r>
      <w:r>
        <w:rPr>
          <w:rtl w:val="true"/>
        </w:rPr>
        <w:t>وقال الإمام عليّ بن موسى الرضا علیْهِ السّلاٰم لابن شبيب</w:t>
      </w:r>
      <w:r>
        <w:rPr>
          <w:rtl w:val="true"/>
        </w:rPr>
        <w:t>:</w:t>
      </w:r>
      <w:bookmarkEnd w:id="318"/>
    </w:p>
    <w:p>
      <w:pPr>
        <w:pStyle w:val="BookText"/>
        <w:rPr/>
      </w:pPr>
      <w:r>
        <w:rPr>
          <w:rFonts w:ascii="Amiri" w:hAnsi="Amiri" w:eastAsia="Amiri" w:cs="Amiri"/>
          <w:color w:val="111111"/>
          <w:sz w:val="28"/>
          <w:sz w:val="28"/>
          <w:szCs w:val="28"/>
          <w:rtl w:val="true"/>
          <w:lang w:bidi="ar-SA"/>
        </w:rPr>
        <w:t>يابن شبيبٍ، إنْ كُنتَ باكياً لِشيءٍ فابْكِ الحُسينَ بنَ عليّ بن أبي طالب علیهِم السَّلٰامُ فإِنَّهُ ذُبِحَ كَما يُذْبَحُ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مَعَهُ مِن أَهلِ بيتِهِ ثَمَانِيَةَ عَشَرَ رَجُلاً مَا لَهُمْ فِي الأَرضِ شَبِيْهٌ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16173683_1280447820"/>
      <w:bookmarkStart w:id="320" w:name="_Toc118"/>
      <w:bookmarkEnd w:id="319"/>
      <w:r>
        <w:rPr>
          <w:rtl w:val="true"/>
        </w:rPr>
        <w:t xml:space="preserve">* </w:t>
      </w:r>
      <w:r>
        <w:rPr>
          <w:rtl w:val="true"/>
        </w:rPr>
        <w:t>وفي نصوص الزيارات</w:t>
      </w:r>
      <w:r>
        <w:rPr>
          <w:rtl w:val="true"/>
        </w:rPr>
        <w:t>:</w:t>
      </w:r>
      <w:bookmarkEnd w:id="320"/>
    </w:p>
    <w:p>
      <w:pPr>
        <w:pStyle w:val="Heading6"/>
        <w:numPr>
          <w:ilvl w:val="5"/>
          <w:numId w:val="1"/>
        </w:numPr>
        <w:rPr/>
      </w:pPr>
      <w:bookmarkStart w:id="321" w:name="__RefHeading___Toc16173685_1280447820"/>
      <w:bookmarkStart w:id="322" w:name="_Toc119"/>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تلك النصوص الّتي يُزارُ بها العَبّاس علیْهِ السّلاٰم وهي مأثورةٌ عن الأئمّة، وفيها ذكر الفضائل والمآثر العَبّاسيّة، ما يرسّخ قُدسَهُ في نفوس الزائرين بتلاوتها عند مرقده الشريف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نختار منها</w:t>
      </w:r>
      <w:r>
        <w:rPr>
          <w:rFonts w:eastAsia="IRNazanin" w:cs="IRNazanin"/>
          <w:color w:val="111111"/>
          <w:sz w:val="28"/>
          <w:szCs w:val="28"/>
          <w:rtl w:val="true"/>
          <w:lang w:bidi="fa-IR"/>
        </w:rPr>
        <w:t>:</w:t>
      </w:r>
    </w:p>
    <w:p>
      <w:pPr>
        <w:pStyle w:val="Heading6"/>
        <w:numPr>
          <w:ilvl w:val="5"/>
          <w:numId w:val="1"/>
        </w:numPr>
        <w:rPr/>
      </w:pPr>
      <w:bookmarkStart w:id="323" w:name="__RefHeading___Toc16173687_1280447820"/>
      <w:bookmarkStart w:id="324" w:name="_Toc120"/>
      <w:bookmarkEnd w:id="323"/>
      <w:r>
        <w:rPr>
          <w:rtl w:val="true"/>
        </w:rPr>
        <w:t>قول الإمام الصادق علیْهِ السّلاٰم في زيارته العامّة</w:t>
      </w:r>
      <w:r>
        <w:rPr>
          <w:rtl w:val="true"/>
        </w:rPr>
        <w:t>:</w:t>
      </w:r>
      <w:bookmarkEnd w:id="32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الوليُّ الناصحُ الصِدّيقُ </w:t>
      </w:r>
      <w:r>
        <w:rPr>
          <w:rStyle w:val="FootnoteAnchor"/>
          <w:rtl w:val="true"/>
        </w:rPr>
        <w:footnoteReference w:id="463"/>
      </w:r>
      <w:r>
        <w:rPr>
          <w:rFonts w:ascii="Amiri" w:hAnsi="Amiri" w:eastAsia="Amiri" w:cs="Amiri"/>
          <w:color w:val="111111"/>
          <w:sz w:val="28"/>
          <w:sz w:val="28"/>
          <w:szCs w:val="28"/>
          <w:rtl w:val="true"/>
          <w:lang w:bidi="ar-SA"/>
        </w:rPr>
        <w:t xml:space="preserve">أشهدُ أَنَّكَ آمنتَ </w:t>
      </w:r>
      <w:bookmarkStart w:id="325" w:name="pg18937_215406"/>
    </w:p>
    <w:p>
      <w:pPr>
        <w:pStyle w:val="BookText"/>
        <w:rPr/>
      </w:pPr>
      <w:bookmarkEnd w:id="325"/>
      <w:r>
        <w:rPr>
          <w:rFonts w:ascii="Amiri" w:hAnsi="Amiri" w:eastAsia="Amiri" w:cs="Amiri"/>
          <w:color w:val="111111"/>
          <w:sz w:val="28"/>
          <w:sz w:val="28"/>
          <w:szCs w:val="28"/>
          <w:rtl w:val="true"/>
          <w:lang w:bidi="ar-SA"/>
        </w:rPr>
        <w:t>بِالله، ونصرتَ ابنَ رسول الله صَلَّی اللهُ عَلَیْهِ وٰآله و دعوتَ إلى سبيل الله، و واسيتَ بِنفسكَ وبذلتَ مُهجَتكَ، فعليكَ من اللهُ السلامُ التامُّ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16173689_1280447820"/>
      <w:bookmarkStart w:id="327" w:name="_Toc121"/>
      <w:bookmarkEnd w:id="326"/>
      <w:r>
        <w:rPr>
          <w:rtl w:val="true"/>
        </w:rPr>
        <w:t>و في زيارة عن الإمام الباقر علیْهِ السّلاٰم</w:t>
      </w:r>
      <w:bookmarkEnd w:id="327"/>
    </w:p>
    <w:p>
      <w:pPr>
        <w:pStyle w:val="BookText"/>
        <w:rPr/>
      </w:pPr>
      <w:r>
        <w:rPr>
          <w:rFonts w:ascii="Amiri" w:hAnsi="Amiri" w:eastAsia="Amiri" w:cs="Amiri"/>
          <w:color w:val="111111"/>
          <w:sz w:val="28"/>
          <w:sz w:val="28"/>
          <w:szCs w:val="28"/>
          <w:rtl w:val="true"/>
          <w:lang w:bidi="ar-SA"/>
        </w:rPr>
        <w:t xml:space="preserve">خصّ العَبّاس فيها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الإمام الحُسين علیْهِ السّلاٰم وابنه عليّ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العَبّاس بن أَمِيْرِ المُؤْمِنِيْنَ، الشهيد</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16173691_1280447820"/>
      <w:bookmarkStart w:id="329" w:name="_Toc122"/>
      <w:bookmarkEnd w:id="328"/>
      <w:r>
        <w:rPr>
          <w:rtl w:val="true"/>
        </w:rPr>
        <w:t>وفي الزيارة الصادرة من الناحية المقدّسة</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أبي الفَضْلِ العَبّاس ابن أأَمِيْر المُؤْمِنِيْنَ، المُواسي أخاهُ بنفسهِ، الآخِذِ لِغدِهِ من أَمْسِهِ، الفادِي لَهُ، الواقي، الساعِي إِلَيْهِ بِمائِهِ، المَقطوعَةِ يداه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16173693_1280447820"/>
      <w:bookmarkStart w:id="331" w:name="_Toc123"/>
      <w:bookmarkEnd w:id="330"/>
      <w:r>
        <w:rPr>
          <w:rtl w:val="true"/>
        </w:rPr>
        <w:t>وفي الزيارة المرويّة ليوم الأربعين</w:t>
      </w:r>
      <w:r>
        <w:rPr>
          <w:rtl w:val="true"/>
        </w:rPr>
        <w:t>:</w:t>
      </w:r>
      <w:bookmarkEnd w:id="331"/>
    </w:p>
    <w:p>
      <w:pPr>
        <w:pStyle w:val="BookText"/>
        <w:rPr/>
      </w:pPr>
      <w:r>
        <w:rPr>
          <w:rFonts w:ascii="Amiri" w:hAnsi="Amiri" w:eastAsia="Amiri" w:cs="Amiri"/>
          <w:color w:val="111111"/>
          <w:sz w:val="28"/>
          <w:sz w:val="28"/>
          <w:szCs w:val="28"/>
          <w:rtl w:val="true"/>
          <w:lang w:bidi="ar-SA"/>
        </w:rPr>
        <w:t>وهي المرويّة عن جابر بن عَبْد الله الأنصاريّ الصحابيّ الجليل رضوان الله عليه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بالغتَ في النصيحة، وأدّيتَ الأمانةَ وجاهدت عدوّكَ وعدوَّ أخيك، فصلواتُ اللهِ عليكَ وعلى رُوحِكَ الطيّبةِ وجزاكَ اللهُ عن أخٍ خيراً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جابراً من ثِقاتِ الصحابةِ ومؤمِنيهم، والزِيارةُ مِمّا يُتعبَّدُ بِها ويُتقَرَّبُ بها، فلا يبعدُ الالتزام بكون مضامين زيارتِهِ هَذِهِ مرفوعةً مُسندةً، كما عليه المُحدِّثُون في ما أرسله الصحابة فحكموا عليه بالرفع</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8937_215409"/>
      <w:bookmarkStart w:id="333" w:name="pg18937_215409"/>
      <w:bookmarkEnd w:id="333"/>
    </w:p>
    <w:p>
      <w:pPr>
        <w:pStyle w:val="Heading2"/>
        <w:numPr>
          <w:ilvl w:val="1"/>
          <w:numId w:val="1"/>
        </w:numPr>
        <w:rPr/>
      </w:pPr>
      <w:bookmarkStart w:id="334" w:name="pg18937_215409"/>
      <w:bookmarkStart w:id="335" w:name="__RefHeading___Toc16173695_1280447820"/>
      <w:bookmarkStart w:id="336" w:name="_Toc124"/>
      <w:bookmarkEnd w:id="334"/>
      <w:bookmarkEnd w:id="335"/>
      <w:r>
        <w:rPr>
          <w:rtl w:val="true"/>
        </w:rPr>
        <w:t>القسم الثاني</w:t>
      </w:r>
      <w:bookmarkEnd w:id="336"/>
    </w:p>
    <w:p>
      <w:pPr>
        <w:pStyle w:val="Heading3"/>
        <w:numPr>
          <w:ilvl w:val="2"/>
          <w:numId w:val="1"/>
        </w:numPr>
        <w:rPr/>
      </w:pPr>
      <w:bookmarkStart w:id="337" w:name="__RefHeading___Toc16173697_1280447820"/>
      <w:bookmarkStart w:id="338" w:name="_Toc125"/>
      <w:bookmarkEnd w:id="337"/>
      <w:r>
        <w:rPr>
          <w:rtl w:val="true"/>
        </w:rPr>
        <w:t>سيرةُ العَبّاس علیْهِ السّلاٰم</w:t>
      </w:r>
      <w:bookmarkEnd w:id="338"/>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علیْهِ السّلاٰم في رحاب الأئمة علیهِم السَّلٰامُ</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علیْهِ السّلاٰم في كربلاء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العَبّاس علیْهِ السّلاٰم ومقتلُهُ ومرقدهُ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8937_215411"/>
      <w:bookmarkStart w:id="340" w:name="pg18937_215411"/>
      <w:bookmarkEnd w:id="340"/>
    </w:p>
    <w:p>
      <w:pPr>
        <w:pStyle w:val="Heading3"/>
        <w:numPr>
          <w:ilvl w:val="2"/>
          <w:numId w:val="1"/>
        </w:numPr>
        <w:rPr/>
      </w:pPr>
      <w:bookmarkStart w:id="341" w:name="pg18937_215411"/>
      <w:bookmarkStart w:id="342" w:name="__RefHeading___Toc16173699_1280447820"/>
      <w:bookmarkStart w:id="343" w:name="_Toc126"/>
      <w:bookmarkEnd w:id="341"/>
      <w:bookmarkEnd w:id="342"/>
      <w:r>
        <w:rPr>
          <w:rtl w:val="true"/>
        </w:rPr>
        <w:t>البابُ الرابع</w:t>
      </w:r>
      <w:r>
        <w:rPr>
          <w:rtl w:val="true"/>
        </w:rPr>
        <w:t>:</w:t>
      </w:r>
      <w:bookmarkEnd w:id="343"/>
    </w:p>
    <w:p>
      <w:pPr>
        <w:pStyle w:val="Heading4"/>
        <w:numPr>
          <w:ilvl w:val="3"/>
          <w:numId w:val="1"/>
        </w:numPr>
        <w:rPr/>
      </w:pPr>
      <w:bookmarkStart w:id="344" w:name="__RefHeading___Toc16173701_1280447820"/>
      <w:bookmarkStart w:id="345" w:name="_Toc127"/>
      <w:bookmarkEnd w:id="344"/>
      <w:r>
        <w:rPr>
          <w:rtl w:val="true"/>
        </w:rPr>
        <w:t>سيرة العَبّاس علیْهِ السّلاٰم في رحاب الأئمة علیهِم السَّلٰامُ</w:t>
      </w:r>
      <w:bookmarkEnd w:id="345"/>
    </w:p>
    <w:p>
      <w:pPr>
        <w:pStyle w:val="Heading5"/>
        <w:numPr>
          <w:ilvl w:val="4"/>
          <w:numId w:val="1"/>
        </w:numPr>
        <w:rPr/>
      </w:pPr>
      <w:bookmarkStart w:id="346" w:name="__RefHeading___Toc16173703_1280447820"/>
      <w:bookmarkStart w:id="347" w:name="_Toc128"/>
      <w:bookmarkEnd w:id="346"/>
      <w:r>
        <w:rPr>
          <w:rtl w:val="true"/>
        </w:rPr>
        <w:t>اشارة</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أبيه أَمِيْر المُؤْمِنِيْنَ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ظلّ أخيه الحَسَن السِبط المُجتبىٰ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ظلّ أخيه الحُسَين السِبط الشهيد علیْهِ 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آثار سائر الأئمة علیهِم السَّلٰامُ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8937_215413"/>
      <w:bookmarkStart w:id="349" w:name="pg18937_215413"/>
      <w:bookmarkEnd w:id="349"/>
    </w:p>
    <w:p>
      <w:pPr>
        <w:pStyle w:val="Heading5"/>
        <w:numPr>
          <w:ilvl w:val="4"/>
          <w:numId w:val="1"/>
        </w:numPr>
        <w:rPr/>
      </w:pPr>
      <w:bookmarkStart w:id="350" w:name="pg18937_215413"/>
      <w:bookmarkStart w:id="351" w:name="__RefHeading___Toc16173705_1280447820"/>
      <w:bookmarkStart w:id="352" w:name="_Toc129"/>
      <w:bookmarkEnd w:id="350"/>
      <w:bookmarkEnd w:id="351"/>
      <w:r>
        <w:rPr>
          <w:rtl w:val="true"/>
        </w:rPr>
        <w:t>أوّلاً</w:t>
      </w:r>
      <w:r>
        <w:rPr>
          <w:rtl w:val="true"/>
        </w:rPr>
        <w:t xml:space="preserve">: </w:t>
      </w:r>
      <w:r>
        <w:rPr>
          <w:rtl w:val="true"/>
        </w:rPr>
        <w:t>في ظلّ أبيه أَمِيْر الْمُؤْمِنِيْنَ علیْهِ السّلاٰم</w:t>
      </w:r>
      <w:bookmarkEnd w:id="352"/>
    </w:p>
    <w:p>
      <w:pPr>
        <w:pStyle w:val="Heading6"/>
        <w:numPr>
          <w:ilvl w:val="5"/>
          <w:numId w:val="1"/>
        </w:numPr>
        <w:rPr/>
      </w:pPr>
      <w:bookmarkStart w:id="353" w:name="__RefHeading___Toc16173707_1280447820"/>
      <w:bookmarkStart w:id="354" w:name="_Toc130"/>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أبيه علیْهِ السّلاٰم ومصادر رواياته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صفّين</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مقتل أبيه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أبيه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في المُعَزّيْن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الاقتصاص من ابن ملجم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العَبّاس من إرث فدك</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يمثّل أباه 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وأهل البيت علیهِم السَّلٰامُ ممثّلون في كربلاء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السقّاية </w:t>
      </w:r>
      <w:bookmarkStart w:id="355" w:name="pg18937_215414"/>
    </w:p>
    <w:p>
      <w:pPr>
        <w:pStyle w:val="BookText"/>
        <w:rPr/>
      </w:pPr>
      <w:bookmarkEnd w:id="355"/>
      <w:r>
        <w:rPr>
          <w:rFonts w:ascii="Amiri" w:hAnsi="Amiri" w:eastAsia="Amiri" w:cs="Amiri"/>
          <w:color w:val="111111"/>
          <w:sz w:val="28"/>
          <w:sz w:val="28"/>
          <w:szCs w:val="28"/>
          <w:rtl w:val="true"/>
          <w:lang w:bidi="ar-SA"/>
        </w:rPr>
        <w:t xml:space="preserve">تنعّم أبو الفَضْلِ العَبّاس بظلّ والده الإمام علیهِم السَّلٰامُ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منذ</w:t>
      </w:r>
    </w:p>
    <w:p>
      <w:pPr>
        <w:pStyle w:val="BookText"/>
        <w:rPr/>
      </w:pPr>
      <w:r>
        <w:rPr>
          <w:rFonts w:ascii="Amiri" w:hAnsi="Amiri" w:eastAsia="Amiri" w:cs="Amiri"/>
          <w:color w:val="111111"/>
          <w:sz w:val="28"/>
          <w:sz w:val="28"/>
          <w:szCs w:val="28"/>
          <w:rtl w:val="true"/>
          <w:lang w:bidi="ar-SA"/>
        </w:rPr>
        <w:t xml:space="preserve">ولادته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شهادة أبيه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المدّة كافية لمثل العَبّاس علیْهِ السّلاٰم في بيت شريف مثل بيت الإمام أَمِيْر المُؤْمِنِيْنَ علیْهِ السّلاٰم كي يمتار من مزاياه العِلميّة والعَمَليّة معارف و آداباً تؤهّله لنيل المراتب السامية في الفضل والدين والكمال</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16173709_1280447820"/>
      <w:bookmarkStart w:id="357" w:name="_Toc131"/>
      <w:bookmarkEnd w:id="356"/>
      <w:r>
        <w:rPr>
          <w:rtl w:val="true"/>
        </w:rPr>
        <w:t>أولاً</w:t>
      </w:r>
      <w:r>
        <w:rPr>
          <w:rtl w:val="true"/>
        </w:rPr>
        <w:t xml:space="preserve">: </w:t>
      </w:r>
      <w:r>
        <w:rPr>
          <w:rtl w:val="true"/>
        </w:rPr>
        <w:t>روايته عن أبيه عَلیهِما السَّلٰام</w:t>
      </w:r>
      <w:r>
        <w:rPr>
          <w:rtl w:val="true"/>
        </w:rPr>
        <w:t>:</w:t>
      </w:r>
      <w:bookmarkEnd w:id="357"/>
    </w:p>
    <w:p>
      <w:pPr>
        <w:pStyle w:val="BookText"/>
        <w:rPr/>
      </w:pPr>
      <w:r>
        <w:rPr>
          <w:rFonts w:ascii="Amiri" w:hAnsi="Amiri" w:eastAsia="Amiri" w:cs="Amiri"/>
          <w:color w:val="111111"/>
          <w:sz w:val="28"/>
          <w:sz w:val="28"/>
          <w:szCs w:val="28"/>
          <w:rtl w:val="true"/>
          <w:lang w:bidi="ar-SA"/>
        </w:rPr>
        <w:t>ذكر الشيخ الطوسي في كتاب رجاله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تسمية من روى عن النَبيّ والأئمّة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 بن أبي طالب ابنه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علي بن أبي طالب علیْهِ السّلاٰم ابنه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وعلّق السيّد الزنجانيّ على اسم العَبّاس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كتب الرجال عند الإماميّة، وإلّا فإنّ العامّة قد ذكروه كما ستقرأ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ذكره ابن حجر العسقلاني في ترجمة أبيه أَمِيْر المُؤْمِنِيْنَ علیْهِ السّلاٰم مع الرواة عنه من أجلّ التابعين،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بقيّة التابعين عددٌ كثيرٌ، ومن </w:t>
      </w:r>
    </w:p>
    <w:p>
      <w:pPr>
        <w:pStyle w:val="BookText"/>
        <w:rPr/>
      </w:pPr>
      <w:r>
        <w:rPr>
          <w:rFonts w:ascii="Amiri" w:hAnsi="Amiri" w:eastAsia="Amiri" w:cs="Amiri"/>
          <w:color w:val="111111"/>
          <w:sz w:val="28"/>
          <w:sz w:val="28"/>
          <w:szCs w:val="28"/>
          <w:rtl w:val="true"/>
          <w:lang w:bidi="ar-SA"/>
        </w:rPr>
        <w:t xml:space="preserve">أجلّهم أولاده، محمّد، وعمر، والعَبّاس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والعجلي إنّما ألف كتابه لأسماء الثقات من رواة الحديث خاصّة، فلابدّ من وقوفه على روايةٍ للعبّاس علیْهِ السّلاٰم وبقرينة ما ذكره ابن حجر والشيخ الطوسي من عدّهماله في الرواة عن أبيه، فلابدّ أن تكون له الرواية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على مرويّ له عن أبيه، فهذا يقع على عهدة البحث والتنقيب في كتب التراث، ولعلّ الأيام توقفنا على ذلك، وفي التراث الزيديّ العظيم خاصّة، حيث تبدو من ترجمة صاحب الطبقات وجودها، وإليك نصّ كلامه في عنوان ترجمة العَبّاس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 س</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العَبّاس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محمّد بن منصور، والهادي إلى الحقّ، في أولاد علىّ علیْهِ السّلاٰم حين كتب وصيّته لأولاده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هنا كلام ابن عِنَبة الناسب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بكامله وأضاف</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له محمّد، والمرشد، وذكره الهادي للحقّ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صريحٌ في وجود الرواية للعبّاس عن أبيه علیْهِ السّلاٰم في تُراث الزيديّة</w:t>
      </w:r>
      <w:r>
        <w:rPr>
          <w:rFonts w:eastAsia="Amiri" w:cs="Amiri" w:ascii="Amiri" w:hAnsi="Amiri"/>
          <w:color w:val="111111"/>
          <w:sz w:val="28"/>
          <w:szCs w:val="28"/>
          <w:rtl w:val="true"/>
          <w:lang w:bidi="ar-SA"/>
        </w:rPr>
        <w:t xml:space="preserve">. </w:t>
      </w:r>
      <w:bookmarkStart w:id="358" w:name="pg18937_215416"/>
    </w:p>
    <w:p>
      <w:pPr>
        <w:pStyle w:val="Heading6"/>
        <w:numPr>
          <w:ilvl w:val="5"/>
          <w:numId w:val="1"/>
        </w:numPr>
        <w:rPr/>
      </w:pPr>
      <w:bookmarkStart w:id="359" w:name="__RefHeading___Toc16173711_1280447820"/>
      <w:bookmarkStart w:id="360" w:name="_Toc132"/>
      <w:bookmarkEnd w:id="358"/>
      <w:bookmarkEnd w:id="359"/>
      <w:r>
        <w:rPr>
          <w:rtl w:val="true"/>
        </w:rPr>
        <w:t>ثانياً</w:t>
      </w:r>
      <w:r>
        <w:rPr>
          <w:rtl w:val="true"/>
        </w:rPr>
        <w:t xml:space="preserve">: </w:t>
      </w:r>
      <w:r>
        <w:rPr>
          <w:rtl w:val="true"/>
        </w:rPr>
        <w:t>مع والده في صفّين؟</w:t>
      </w:r>
      <w:r>
        <w:rPr>
          <w:rtl w:val="true"/>
        </w:rPr>
        <w:t>!</w:t>
      </w:r>
      <w:bookmarkEnd w:id="360"/>
    </w:p>
    <w:p>
      <w:pPr>
        <w:pStyle w:val="BookText"/>
        <w:rPr/>
      </w:pPr>
      <w:r>
        <w:rPr>
          <w:rFonts w:ascii="Amiri" w:hAnsi="Amiri" w:eastAsia="Amiri" w:cs="Amiri"/>
          <w:color w:val="111111"/>
          <w:sz w:val="28"/>
          <w:sz w:val="28"/>
          <w:szCs w:val="28"/>
          <w:rtl w:val="true"/>
          <w:lang w:bidi="ar-SA"/>
        </w:rPr>
        <w:t>قال السيّد الأمين في ترجمة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أربع وثلاثون سنة، عاش منها مع أبيه أَمِيْر المُؤْمِنِيْنَ علیْهِ السّلاٰم أربع عشرة سنة، وحضر بعض الحروب، فلم يأذن له أبوه فى النزال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العَبّاس مع أبيه أربع عشرة سنةً؛ حضر بعض الحروب؛ فلم يأذن له أبوهُ في النزال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قال المظفّر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قبل كربلاء صفّين ويشهد له ما ذكره الخطيب الخوارزميّ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علیْهِ السّلاٰم لبسَ ثِيابَ ابنه العَبّاس في بعض صِفّين لمّا برز 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أهل الشام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أنّ العَبّاس الأكبر كان فارساً بصفّين، كامل الأهبّة والعدّة، يقفُ في صفّ المجالدين، فيستعيرُ أَمِيْر المُؤْمِنِيْنَ علیْهِ السّلاٰم آلَتَهُ ولِباسَهُ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الخوارزمي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علیْهِ السّلاٰم ابنَه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تامّاً كاملاً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ينزل عن فرسه، وينزع ثيابه، فلبس عليّ علیْهِ السّلاٰم ثيابه وركب فرسه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الخوارزمي نقل في المناقب موقفاً للعبّاس بن ربيعة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اليوم التاسع عشر من حرب صفّين من أصحاب معاوية رجلٌ </w:t>
      </w:r>
      <w:r>
        <w:rPr>
          <w:rStyle w:val="FootnoteAnchor"/>
          <w:rtl w:val="true"/>
        </w:rPr>
        <w:footnoteReference w:id="479"/>
      </w:r>
      <w:r>
        <w:rPr>
          <w:rFonts w:ascii="Amiri" w:hAnsi="Amiri" w:eastAsia="Amiri" w:cs="Amiri"/>
          <w:color w:val="111111"/>
          <w:sz w:val="28"/>
          <w:sz w:val="28"/>
          <w:szCs w:val="28"/>
          <w:rtl w:val="true"/>
          <w:lang w:bidi="ar-SA"/>
        </w:rPr>
        <w:t>وذكر فيه ما يشبه ما ذكر سابقاً من استعارة أَمِيْر المُؤْمِنِيْنَ علیْهِ السّلاٰم منه ثيابه وسلاحه وتنكّره للعدوّ</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موقف العَبّاس بن ربيعة كلٌّ من ابن قتيبة، وابن أبي الحديد بصورة أُخرى، وليس فيه استعارة الإمام لثيابه وسلاحه، ولا تنكّرهُ علیْهِ السّلاٰم لمحاربة العدوّ، بل المحارب فيه هو العَبّاس نفسه، وبدون إذن الإمام، فلذا عاتبه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نهاية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مخالفته لأمره، إذْ كان قد نهاهُ عن ترك مركزِهِ، ففي نهاية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ياعبّاسُ، أَلَمْ أنْهك وابنَ عبّاس أن تُخلّا بمركزكما أو تباشرا حرباً؟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فأُدعى إلى البراز فلا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طاعة إمامك أولى بك من إجابة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تغيّظ واستشاط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تطامَنَ وسَكَنَ، ثمّ رفعَ يديه مُبتهلاً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اشكر للعبّاس مقامه، واغفر له ذنبه، اللهمّ إنِّي قد غفرتُ لهُ فاغْفِرْ لهُ </w:t>
      </w:r>
    </w:p>
    <w:p>
      <w:pPr>
        <w:pStyle w:val="BookText"/>
        <w:rPr/>
      </w:pPr>
      <w:r>
        <w:rPr>
          <w:rFonts w:ascii="Amiri" w:hAnsi="Amiri" w:eastAsia="Amiri" w:cs="Amiri"/>
          <w:color w:val="111111"/>
          <w:sz w:val="28"/>
          <w:sz w:val="28"/>
          <w:szCs w:val="28"/>
          <w:rtl w:val="true"/>
          <w:lang w:bidi="ar-SA"/>
        </w:rPr>
        <w:t xml:space="preserve">وقد روى نصرُ بن مُزاحم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الإمام أَمِيْر المُؤْمِنِيْنَ له، بما يشبه بعض هذه القصص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الموقفين بعض المؤلّفين للمقاتل من العجم </w:t>
      </w:r>
      <w:r>
        <w:rPr>
          <w:rStyle w:val="FootnoteAnchor"/>
          <w:rtl w:val="true"/>
        </w:rPr>
        <w:footnoteReference w:id="482"/>
      </w:r>
      <w:r>
        <w:rPr>
          <w:rFonts w:ascii="Amiri" w:hAnsi="Amiri" w:eastAsia="Amiri" w:cs="Amiri"/>
          <w:color w:val="111111"/>
          <w:sz w:val="28"/>
          <w:sz w:val="28"/>
          <w:szCs w:val="28"/>
          <w:rtl w:val="true"/>
          <w:lang w:bidi="ar-SA"/>
        </w:rPr>
        <w:t>فخلطوا بين العَبّاس الأكبر ابن أَمِيْر المُؤْمِنِيْنَ علیْهِ السّلاٰم والعَبّاس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موقفاً ثالثاً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علیْهِ السّلاٰم خرج وهو شابٌّ، فواجَهَ أولادَ ابن شعثاء فقتلهم وقتل أباهم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الحاضرون من شجاعته؛ فعند ذلك صاح أَمِيْر المُؤْمِنِيْنَ علیْهِ السّلاٰم ودعاه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يابُنيَّ، فرجع، وتقدّم أَمِيْر المُؤْمِنِيْنَ علیْهِ السّلاٰم وأرخى اللثام عنه وقَبّلَ بينَ عينيهِ، فنظروا إليه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بني هاشم العَبّاس بن علي عَلیهِما السَّلٰام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سبّب هذا تشكيك البعض في صحّة ما نُسب إلى العَبّاس ابن أَمْير المُؤْمِنِيْنَ علیْهِ السّلاٰم نظراً إلى صِغَر سنِّ العَبّاس علیْهِ السّلاٰم يومئذٍ</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الأردوبادي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علیْهِ السّلاٰم أيام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من وقائع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وامتدّت في أُخرياتها إلى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رجلاً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الخوارزمي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لمخالفة ذلك النصوص السابقة في عمره يوم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يُعزَىٰ إليه أيّام تلك الغزوة ممّا لا يكاد يصحّ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361" w:name="pg18937_215419"/>
    </w:p>
    <w:p>
      <w:pPr>
        <w:pStyle w:val="BookText"/>
        <w:rPr/>
      </w:pPr>
      <w:bookmarkEnd w:id="361"/>
      <w:r>
        <w:rPr>
          <w:rFonts w:ascii="Amiri" w:hAnsi="Amiri" w:eastAsia="Amiri" w:cs="Amiri"/>
          <w:color w:val="111111"/>
          <w:sz w:val="28"/>
          <w:sz w:val="28"/>
          <w:szCs w:val="28"/>
          <w:rtl w:val="true"/>
          <w:lang w:bidi="ar-SA"/>
        </w:rPr>
        <w:t xml:space="preserve">وقد دافع الشيخ المظفّر بقوّة عن المصادر المُثبتة لحضور العَبّاس علیْهِ السّلاٰم في صفّين، مؤكّداً أنّ التواريخ المؤلّفة يكمل بعضها بعضاً ممّا يدلّ على عدم جمع كلّ واحد جميع ما حدث في الوقائع، وكم ترك الأوّل للآخر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المستبعَد أن يحضر العَبّاس على صغر سنّه بعض تلك الحروب أو كلّها، كما تدلّ عليه هذه المنقولات، لكن لم تدلّ – هي ولا دليلٌ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زاوَلَ الحربَ فيها، وإنّما اشتملتْ على مجرّد حضوره وارتدائه لِلَاْمَةِ الحرب، وليس ذلك على مثله بعزيزٍ، خصوصاً لو لُوحظ ما حَظِيَ به من البسطة في الجسم وطول القامة، مع الشهامَة العلويّة</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6173713_1280447820"/>
      <w:bookmarkStart w:id="363" w:name="_Toc133"/>
      <w:bookmarkEnd w:id="362"/>
      <w:r>
        <w:rPr>
          <w:rtl w:val="true"/>
        </w:rPr>
        <w:t>ثالثاً</w:t>
      </w:r>
      <w:r>
        <w:rPr>
          <w:rtl w:val="true"/>
        </w:rPr>
        <w:t xml:space="preserve">: </w:t>
      </w:r>
      <w:r>
        <w:rPr>
          <w:rtl w:val="true"/>
        </w:rPr>
        <w:t>عند مقتل أَمِيْرِ المُؤْمِنِيْنَ علیْهِ السّلاٰم</w:t>
      </w:r>
      <w:r>
        <w:rPr>
          <w:rtl w:val="true"/>
        </w:rPr>
        <w:t>:</w:t>
      </w:r>
      <w:bookmarkEnd w:id="363"/>
    </w:p>
    <w:p>
      <w:pPr>
        <w:pStyle w:val="Heading6"/>
        <w:numPr>
          <w:ilvl w:val="5"/>
          <w:numId w:val="1"/>
        </w:numPr>
        <w:rPr/>
      </w:pPr>
      <w:bookmarkStart w:id="364" w:name="__RefHeading___Toc16173715_1280447820"/>
      <w:bookmarkStart w:id="365" w:name="_Toc134"/>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وللعبّاس علیْهِ السّلاٰم ذكرٌ بارزٌ في مقتل أبيه أمير المُؤْمِنِيْنَ</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6173717_1280447820"/>
      <w:bookmarkStart w:id="367" w:name="_Toc135"/>
      <w:bookmarkEnd w:id="366"/>
      <w:r>
        <w:rPr/>
        <w:t>1</w:t>
      </w:r>
      <w:r>
        <w:rPr>
          <w:rtl w:val="true"/>
        </w:rPr>
        <w:t xml:space="preserve"> - </w:t>
      </w:r>
      <w:r>
        <w:rPr>
          <w:rtl w:val="true"/>
        </w:rPr>
        <w:t>في حديث وصيّة أبيه علیْهِ السّلاٰم</w:t>
      </w:r>
      <w:r>
        <w:rPr>
          <w:rtl w:val="true"/>
        </w:rPr>
        <w:t>:</w:t>
      </w:r>
      <w:bookmarkEnd w:id="367"/>
    </w:p>
    <w:p>
      <w:pPr>
        <w:pStyle w:val="BookText"/>
        <w:rPr/>
      </w:pPr>
      <w:r>
        <w:rPr>
          <w:rFonts w:ascii="Amiri" w:hAnsi="Amiri" w:eastAsia="Amiri" w:cs="Amiri"/>
          <w:color w:val="111111"/>
          <w:sz w:val="28"/>
          <w:sz w:val="28"/>
          <w:szCs w:val="28"/>
          <w:rtl w:val="true"/>
          <w:lang w:bidi="ar-SA"/>
        </w:rPr>
        <w:t xml:space="preserve">ذكر السيّد صارم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العَبّاس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العَبّاس علیْهِ السّلاٰم من أولاده حين كتب وصيّته لأولاده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العَبّاس علیْهِ السّلاٰم هو من رواة هذه الوصيّة عن أبيه علیْهِ السّلاٰم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متون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 ذكر العَبّاس علیْهِ السّلاٰم في موارد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ورد في فضله، وما جاء في سيرته في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كونه ممّن يذكر مع الكبار من أولاد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في كتابه؟</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عليٌّ لم يستطع، ولم يكن ليفعل، أن يدخل محمّد بن عليّ، والعَبّاس بن عليّ، ولا أحداً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لقال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فينا كما أنزل فيك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w:t>
      </w: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مثله الكليني عن أبي بصير، عن الصادق علیْهِ السّلاٰم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يدلّ على أنّ العَبّاس علیْهِ السّلاٰم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قابليّة أن يذكر مع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المقام، في الإشارة إلى تولّي أمر الإمامة، لولا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هذا إنّما قيل في حال احتضار أَمِيْر المُؤْمِنِيْنَ علیْهِ السّلاٰم</w:t>
      </w:r>
      <w:r>
        <w:rPr>
          <w:rFonts w:eastAsia="Amiri" w:cs="Amiri" w:ascii="Amiri" w:hAnsi="Amiri"/>
          <w:color w:val="111111"/>
          <w:sz w:val="28"/>
          <w:szCs w:val="28"/>
          <w:rtl w:val="true"/>
          <w:lang w:bidi="ar-SA"/>
        </w:rPr>
        <w:t xml:space="preserve">. </w:t>
      </w:r>
      <w:bookmarkStart w:id="368" w:name="pg18937_215421"/>
    </w:p>
    <w:p>
      <w:pPr>
        <w:pStyle w:val="BookText"/>
        <w:rPr/>
      </w:pPr>
      <w:bookmarkEnd w:id="368"/>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الإمام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تخصيص ذكر اسم العَبّاس من بين أولاد الإمام فيه دلالة واضحة على كونه في عداد الكبار كالحسنين عَلیهِما السَّلٰام ومحمّد ابن الحنفية الّذين ذكروا في الوصيّة صريحاً، بينما بقيّة الأولاد ذكروا بالإجمال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بنيه حسناً وحسيناً وابن الحنفية والأصاغر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16173719_1280447820"/>
      <w:bookmarkStart w:id="370" w:name="_Toc136"/>
      <w:bookmarkEnd w:id="369"/>
      <w:r>
        <w:rPr/>
        <w:t>2</w:t>
      </w:r>
      <w:r>
        <w:rPr>
          <w:rtl w:val="true"/>
        </w:rPr>
        <w:t xml:space="preserve"> - </w:t>
      </w:r>
      <w:r>
        <w:rPr>
          <w:rtl w:val="true"/>
        </w:rPr>
        <w:t>ذكره في المُعَزَّيْن</w:t>
      </w:r>
      <w:r>
        <w:rPr>
          <w:rtl w:val="true"/>
        </w:rPr>
        <w:t>:</w:t>
      </w:r>
      <w:bookmarkEnd w:id="370"/>
    </w:p>
    <w:p>
      <w:pPr>
        <w:pStyle w:val="BookText"/>
        <w:rPr/>
      </w:pPr>
      <w:r>
        <w:rPr>
          <w:rFonts w:ascii="Amiri" w:hAnsi="Amiri" w:eastAsia="Amiri" w:cs="Amiri"/>
          <w:color w:val="111111"/>
          <w:sz w:val="28"/>
          <w:sz w:val="28"/>
          <w:szCs w:val="28"/>
          <w:rtl w:val="true"/>
          <w:lang w:bidi="ar-SA"/>
        </w:rPr>
        <w:t>و اسم العَبّاس علیْهِ السّلاٰم في عداد مَنْ عزّاهم صَعْصَعَةُ بن صوحان ومن كان معه، عندما ألحدوا أأَمِيْر المُؤْمِنِيْنَ علیْهِ السّلاٰم فإنّه وقف على القبر، ووضع إحدى يديه على فؤاده، والأُخرى قد أخذ بها التُرابَ يضربُ به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أأَمِيْر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الحسن، فلقد طاب مولدك، وقوي صبرك، وعظم جهادك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بكاءً شديداً، وأبكىٰ كلّ من كان معه، وعدلُوا إلى الحسن، والحسين، ومحمّد، وجعفر، والعَبّاس، ويحيىٰ، وعون، وعَبْد الله؛ فعزَّوْهُم في أبيهم صلوات الله عليه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16173721_1280447820"/>
      <w:bookmarkStart w:id="372" w:name="_Toc137"/>
      <w:bookmarkEnd w:id="371"/>
      <w:r>
        <w:rPr/>
        <w:t>3</w:t>
      </w:r>
      <w:r>
        <w:rPr>
          <w:rtl w:val="true"/>
        </w:rPr>
        <w:t xml:space="preserve"> - </w:t>
      </w:r>
      <w:r>
        <w:rPr>
          <w:rtl w:val="true"/>
        </w:rPr>
        <w:t>عند الاقتصاص من ابن ملجم لعنه الله</w:t>
      </w:r>
      <w:r>
        <w:rPr>
          <w:rtl w:val="true"/>
        </w:rPr>
        <w:t>:</w:t>
      </w:r>
      <w:bookmarkEnd w:id="3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مؤرّخُو العامّة أنّ العَبّاس كان عند قتل أبيه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يُستأنَ به </w:t>
      </w:r>
      <w:bookmarkStart w:id="373" w:name="pg18937_215422"/>
    </w:p>
    <w:p>
      <w:pPr>
        <w:pStyle w:val="BookText"/>
        <w:rPr/>
      </w:pPr>
      <w:bookmarkEnd w:id="373"/>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هو العَبّاس هذا؟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العَبّاس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أولاد أَمِيْر المُؤْمِنِيْنَ علیْهِ السّلاٰم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بقوا بعده – كانوا أكثر من واحد، ويكفي ذكر إخوة العَبّاس علیْهِ السّلاٰم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فتخصيص اسم العَبّاس من بينهم في هذه المسألة، له 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الانصراف يقتضي إرادة العَبّاس الأكبر علیْهِ السّلاٰم عندما يُطلق هذا الاسم في أولاد لإمام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أنّ المراد هو العَبّاس الأكبر علیْهِ السّلاٰم وإنّما ذكروه بذلك؛ لكونه في سِنّ الرابعة عشرة، وهم يختلفون في بلوغ صاحبها، ولذا أراد القائلون بعدم التأنّي في تنفيذ القصاص من قاتل المقتول – إذا كان له أولادٌ صغارٌ غيرُ بالِغين – أنْ يَستدلّوا بذلك على كون العَبّاس صغيراً، وأنّه لصغرهِ لم یستأنَ به بلوغُهُ</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6173723_1280447820"/>
      <w:bookmarkStart w:id="375" w:name="_Toc138"/>
      <w:bookmarkEnd w:id="374"/>
      <w:r>
        <w:rPr/>
        <w:t>4</w:t>
      </w:r>
      <w:r>
        <w:rPr>
          <w:rtl w:val="true"/>
        </w:rPr>
        <w:t xml:space="preserve"> - </w:t>
      </w:r>
      <w:r>
        <w:rPr>
          <w:rtl w:val="true"/>
        </w:rPr>
        <w:t>حق العَبّاس علیْهِ السّلاٰم من إرث فَدَكٍ</w:t>
      </w:r>
      <w:r>
        <w:rPr>
          <w:rtl w:val="true"/>
        </w:rPr>
        <w:t>:</w:t>
      </w:r>
      <w:bookmarkEnd w:id="37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الحديث عن معاوية بن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قَسّمتُمْ غَلَّةَ فَدَكٍ، بعد ما رجَعَتْ إِليكُمْ؟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وُلدَ العَبّاس بن عليّ الرُبْعَ، والباقي لوُلْد فاطمة عَلیهَا السَّلٰام فأصابَ بني العَبّاس بن عليّ أربعةُ أسهمٍ، لحصّة أربعة نَفَرٍ ورثوا علیّاً علیْهِ السّلاٰم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حديث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بتاريخه الملئ بِالأسىٰ والحسرة – يتجدّد مدى الدهر؛ لأهميّته،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التاريخيّة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العقيديّة والعاطفيّة والرُوحيّة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المرّة تُفتّحُ أبوابه ليَحويَ العَبّاسَ وإخوتَه وبنيه، الّذين أصبحوا عناصر عضويّةً في صميم مأساته، كما أنّهم 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باشتراكهم في مذبحة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قرابينَ مقدّسةً لأهداف فَدَك وأهل فَدَك، مع الحسين ابن فاطمة صاحبة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المغصُوب حقُّها المكسورِ ضلعُها – في سبيل الحقّ والحقيقة</w:t>
      </w:r>
      <w:r>
        <w:rPr>
          <w:rFonts w:eastAsia="Amiri" w:cs="Amiri" w:ascii="Amiri" w:hAnsi="Amiri"/>
          <w:color w:val="111111"/>
          <w:sz w:val="28"/>
          <w:szCs w:val="28"/>
          <w:rtl w:val="true"/>
          <w:lang w:bidi="ar-SA"/>
        </w:rPr>
        <w:t xml:space="preserve">. </w:t>
      </w:r>
      <w:bookmarkStart w:id="376" w:name="pg18937_215424"/>
    </w:p>
    <w:p>
      <w:pPr>
        <w:pStyle w:val="Heading6"/>
        <w:numPr>
          <w:ilvl w:val="5"/>
          <w:numId w:val="1"/>
        </w:numPr>
        <w:rPr/>
      </w:pPr>
      <w:bookmarkStart w:id="377" w:name="__RefHeading___Toc16173725_1280447820"/>
      <w:bookmarkStart w:id="378" w:name="_Toc139"/>
      <w:bookmarkEnd w:id="376"/>
      <w:bookmarkEnd w:id="377"/>
      <w:r>
        <w:rPr>
          <w:rtl w:val="true"/>
        </w:rPr>
        <w:t>رابعاً</w:t>
      </w:r>
      <w:r>
        <w:rPr>
          <w:rtl w:val="true"/>
        </w:rPr>
        <w:t xml:space="preserve">: </w:t>
      </w:r>
      <w:r>
        <w:rPr>
          <w:rtl w:val="true"/>
        </w:rPr>
        <w:t>العَبّاس يمثّل أباه في كربلاء</w:t>
      </w:r>
      <w:r>
        <w:rPr>
          <w:rtl w:val="true"/>
        </w:rPr>
        <w:t>:</w:t>
      </w:r>
      <w:bookmarkEnd w:id="378"/>
    </w:p>
    <w:p>
      <w:pPr>
        <w:pStyle w:val="Heading6"/>
        <w:numPr>
          <w:ilvl w:val="5"/>
          <w:numId w:val="1"/>
        </w:numPr>
        <w:rPr/>
      </w:pPr>
      <w:bookmarkStart w:id="379" w:name="__RefHeading___Toc16173727_1280447820"/>
      <w:bookmarkStart w:id="380" w:name="_Toc140"/>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ولم ينتهِ ارتباطُ العَبّاس علیْهِ السّلاٰم بأهل البيت علیهِم السَّلٰامُ عند وفاة أبيه، بل استمرّ حتّى كان يمثّلُ أباهُ فى قضيّة كربلاء تمثيلاً رائعاً، فإنّه كان قد أعدّهُ لمثل هذا اليوم، فقد تحقّقت أغراضُهُ وصدقتْ نبوءتُهُ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6173729_1280447820"/>
      <w:bookmarkStart w:id="382" w:name="_Toc141"/>
      <w:bookmarkEnd w:id="381"/>
      <w:r>
        <w:rPr>
          <w:rtl w:val="true"/>
        </w:rPr>
        <w:t>النبي وأهل البيت علیهِم السَّلٰامُ الممثّلون في كربلاء</w:t>
      </w:r>
      <w:bookmarkEnd w:id="382"/>
    </w:p>
    <w:p>
      <w:pPr>
        <w:pStyle w:val="Heading6"/>
        <w:numPr>
          <w:ilvl w:val="5"/>
          <w:numId w:val="1"/>
        </w:numPr>
        <w:rPr/>
      </w:pPr>
      <w:bookmarkStart w:id="383" w:name="__RefHeading___Toc16173731_1280447820"/>
      <w:bookmarkStart w:id="384" w:name="_Toc142"/>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و من العِبَر الّتي لابُدّ أن يعتبر بها المسلمون أنّ محمّداً رسول الله وأهل بيته كان لكلٍِ منهم تمثيلٌ في كربلاء، أُولئك الّذين نزلتْ فيهم آية التطهير، وجمعهم الكساءُ في حديثه الشهير، وهم خمسةٌ كما أعلنَ النَبِيُّ البشيرُ، حيث صرّح في 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الحسينُ آخرَ الخمسة يومَ ذاكَ، وأصغرَهم سِنّاً، قد حَضَرَ في كربلاء بِشخصه الشريف</w:t>
      </w:r>
      <w:r>
        <w:rPr>
          <w:rFonts w:eastAsia="Amiri" w:cs="Amiri" w:ascii="Amiri" w:hAnsi="Amiri"/>
          <w:color w:val="111111"/>
          <w:sz w:val="28"/>
          <w:szCs w:val="28"/>
          <w:rtl w:val="true"/>
          <w:lang w:bidi="ar-SA"/>
        </w:rPr>
        <w:t xml:space="preserve">. </w:t>
      </w:r>
      <w:bookmarkStart w:id="385" w:name="pg18937_215425"/>
    </w:p>
    <w:p>
      <w:pPr>
        <w:pStyle w:val="Heading6"/>
        <w:numPr>
          <w:ilvl w:val="5"/>
          <w:numId w:val="1"/>
        </w:numPr>
        <w:rPr/>
      </w:pPr>
      <w:bookmarkStart w:id="386" w:name="__RefHeading___Toc16173733_1280447820"/>
      <w:bookmarkStart w:id="387" w:name="_Toc143"/>
      <w:bookmarkEnd w:id="385"/>
      <w:bookmarkEnd w:id="386"/>
      <w:r>
        <w:rPr>
          <w:rtl w:val="true"/>
        </w:rPr>
        <w:t>وأمّا النَبِيُّ صَلَّی اللهُ عَلَیْهِ وٰآله</w:t>
      </w:r>
      <w:r>
        <w:rPr>
          <w:rtl w:val="true"/>
        </w:rPr>
        <w:t>:</w:t>
      </w:r>
      <w:bookmarkEnd w:id="387"/>
    </w:p>
    <w:p>
      <w:pPr>
        <w:pStyle w:val="BookText"/>
        <w:rPr/>
      </w:pPr>
      <w:r>
        <w:rPr>
          <w:rFonts w:ascii="Amiri" w:hAnsi="Amiri" w:eastAsia="Amiri" w:cs="Amiri"/>
          <w:color w:val="111111"/>
          <w:sz w:val="28"/>
          <w:sz w:val="28"/>
          <w:szCs w:val="28"/>
          <w:rtl w:val="true"/>
          <w:lang w:bidi="ar-SA"/>
        </w:rPr>
        <w:t>فقد حضر بمَنْ أشبهَهُ، وهو علىّ بنُ الحسين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أعلنَ والدُهُ الإمامُ عن ذلك عندَ شُخوص الأكبر إلى المعركة، فلمّا استأْذَنَ أَبَاهُ؛ أَرخىٰ الإمامُ عينيه بِالدُموع وأَطْرَقَ،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أنّه قد بَرَزَ إليهم غُلامٌ أَشْبَهُ الناس خَلقاً وخُلقاً ومنطقاً بِرَسُولك، وكُنّا إذا اشْتَقْنا إلى نبيّكَ نَظَرْنا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رَحِمَكَ كَما قَطَعْتَ رَحِمِي ولم تَحْفَظْني في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الرسول كان شاهداً بوجود بعض الأوفياء من الصحابة في ساحة المعركة، وفازوا بالشهادة هُناك، و هم خمسةٌ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عابسُ بنُ الحارث الكاهليّ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مُظاهر الأسدىّ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عَوسَجَة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هانيءُ بنُ عُروة المُراديّ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يَقْطُر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الصحابيّات الّلاتى أسرهنّ الجيشُ الأمَويّ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فِضَّةُ النوبيّة خادم الزهراء فاطمة عَلیهَا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العقيلة أخت الحسين عَلیهَا السَّلٰام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388" w:name="pg18937_215426"/>
    </w:p>
    <w:p>
      <w:pPr>
        <w:pStyle w:val="Heading6"/>
        <w:numPr>
          <w:ilvl w:val="5"/>
          <w:numId w:val="1"/>
        </w:numPr>
        <w:rPr/>
      </w:pPr>
      <w:bookmarkStart w:id="389" w:name="__RefHeading___Toc16173735_1280447820"/>
      <w:bookmarkStart w:id="390" w:name="_Toc144"/>
      <w:bookmarkEnd w:id="388"/>
      <w:bookmarkEnd w:id="389"/>
      <w:r>
        <w:rPr>
          <w:rtl w:val="true"/>
        </w:rPr>
        <w:t>وأمّا الزَهراءُ فاطمة عَلیهَا السَّلٰام</w:t>
      </w:r>
      <w:r>
        <w:rPr>
          <w:rtl w:val="true"/>
        </w:rPr>
        <w:t>:</w:t>
      </w:r>
      <w:bookmarkEnd w:id="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حضرتْ بمَنْ وَرِثَتْ مصائِبَها وتعلّمتْ منها الصبرَ والجهادَ في سبيل الولاية، تلك زينب عَلیهَا السَّلٰام عقيلةُ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وحضرت بفاطمة بنت الحسين؛ فقد كانتْ تُشبّهُ بجدّتها</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16173737_1280447820"/>
      <w:bookmarkStart w:id="392" w:name="_Toc145"/>
      <w:bookmarkEnd w:id="391"/>
      <w:r>
        <w:rPr>
          <w:rtl w:val="true"/>
        </w:rPr>
        <w:t>وأمّا الحسنُ المجتبىٰ علیْهِ السّلاٰم</w:t>
      </w:r>
      <w:r>
        <w:rPr>
          <w:rtl w:val="true"/>
        </w:rPr>
        <w:t>:</w:t>
      </w:r>
      <w:bookmarkEnd w:id="392"/>
    </w:p>
    <w:p>
      <w:pPr>
        <w:pStyle w:val="BookText"/>
        <w:rPr/>
      </w:pPr>
      <w:r>
        <w:rPr>
          <w:rFonts w:ascii="Amiri" w:hAnsi="Amiri" w:eastAsia="Amiri" w:cs="Amiri"/>
          <w:color w:val="111111"/>
          <w:sz w:val="28"/>
          <w:sz w:val="28"/>
          <w:szCs w:val="28"/>
          <w:rtl w:val="true"/>
          <w:lang w:bidi="ar-SA"/>
        </w:rPr>
        <w:t>فقد مثله أولاده الثلاثة،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وعَبْد الله، وأبو بكرٍ</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6173739_1280447820"/>
      <w:bookmarkStart w:id="394" w:name="_Toc146"/>
      <w:bookmarkEnd w:id="393"/>
      <w:r>
        <w:rPr>
          <w:rtl w:val="true"/>
        </w:rPr>
        <w:t>ومثّل العَبّاسُ أباهُ</w:t>
      </w:r>
      <w:r>
        <w:rPr>
          <w:rtl w:val="true"/>
        </w:rPr>
        <w:t>:</w:t>
      </w:r>
      <w:bookmarkEnd w:id="394"/>
    </w:p>
    <w:p>
      <w:pPr>
        <w:pStyle w:val="BookText"/>
        <w:rPr/>
      </w:pPr>
      <w:r>
        <w:rPr>
          <w:rFonts w:ascii="Amiri" w:hAnsi="Amiri" w:eastAsia="Amiri" w:cs="Amiri"/>
          <w:color w:val="111111"/>
          <w:sz w:val="28"/>
          <w:sz w:val="28"/>
          <w:szCs w:val="28"/>
          <w:rtl w:val="true"/>
          <w:lang w:bidi="ar-SA"/>
        </w:rPr>
        <w:t>فقد كان يمثله بأكثر من دور و في أكثر من موقع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بحمل لواء الحسين علیْهِ السّلاٰم كما كان أبوهُ حامل لواء الرسول في المغازي كلّها، وهو حاملُ لواء الحمد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العَبّاسُ علیْهِ السّلاٰم في كربلاء بِمُهمّة السقي فهو الساقي لِعطاشىٰ ذلك الموقف الحَرِج، كما أنّ أباهُ عليّ هو الساقي على حوض الكوثر في غدٍ، يسقى أولياءَهُ، ويذودُ عنه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هو الساقي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ساقي عطاشىٰ كربلاءَ أبُو الفَضْلِ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الإخاء والوفاء والنصيحة والفداء بشجاعة ذكّرتْ شجاعة أبيه</w:t>
      </w:r>
      <w:r>
        <w:rPr>
          <w:rFonts w:eastAsia="Amiri" w:cs="Amiri" w:ascii="Amiri" w:hAnsi="Amiri"/>
          <w:color w:val="111111"/>
          <w:sz w:val="28"/>
          <w:szCs w:val="28"/>
          <w:rtl w:val="true"/>
          <w:lang w:bidi="ar-SA"/>
        </w:rPr>
        <w:t xml:space="preserve">. </w:t>
      </w:r>
      <w:bookmarkStart w:id="395" w:name="pg18937_215427"/>
    </w:p>
    <w:p>
      <w:pPr>
        <w:pStyle w:val="Heading6"/>
        <w:numPr>
          <w:ilvl w:val="5"/>
          <w:numId w:val="1"/>
        </w:numPr>
        <w:rPr/>
      </w:pPr>
      <w:bookmarkStart w:id="396" w:name="__RefHeading___Toc16173741_1280447820"/>
      <w:bookmarkStart w:id="397" w:name="_Toc147"/>
      <w:bookmarkEnd w:id="395"/>
      <w:bookmarkEnd w:id="396"/>
      <w:r>
        <w:rPr>
          <w:rtl w:val="true"/>
        </w:rPr>
        <w:t>ثانياً</w:t>
      </w:r>
      <w:r>
        <w:rPr>
          <w:rtl w:val="true"/>
        </w:rPr>
        <w:t xml:space="preserve">: </w:t>
      </w:r>
      <w:r>
        <w:rPr>
          <w:rtl w:val="true"/>
        </w:rPr>
        <w:t>فى ظلّ أخيه الحسن السِبط المُجتبىٰ علیْهِ السّلاٰم</w:t>
      </w:r>
      <w:r>
        <w:rPr>
          <w:rtl w:val="true"/>
        </w:rPr>
        <w:t>:</w:t>
      </w:r>
      <w:bookmarkEnd w:id="397"/>
    </w:p>
    <w:p>
      <w:pPr>
        <w:pStyle w:val="BookText"/>
        <w:rPr/>
      </w:pPr>
      <w:r>
        <w:rPr>
          <w:rFonts w:ascii="Amiri" w:hAnsi="Amiri" w:eastAsia="Amiri" w:cs="Amiri"/>
          <w:color w:val="111111"/>
          <w:sz w:val="28"/>
          <w:sz w:val="28"/>
          <w:szCs w:val="28"/>
          <w:rtl w:val="true"/>
          <w:lang w:bidi="ar-SA"/>
        </w:rPr>
        <w:t xml:space="preserve">وإذا كان العَبّاسُ علیْهِ السّلاٰم في عصر والده أَمِيْر المُؤْمِنِيْنَ علیْهِ السّلاٰم على ما عرفَ من الشأن والمقام، فهو أنْ يكونَ له دورٌ أكبرُ في عصر أخيه الإمام السِبط المُجتبىٰ علیْهِ السّلاٰم أجدرُ؛ إذْ كان 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التاريخ يَضَنُّ بأخباره في ذلك العصر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إمامة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المُحرَزِ المُتيقّن أنْ يكونَ المؤمن مطيعاً لأمر إمامه، يسيرُ في رِكابه، مُخلصاً في طاعته و ولائه، كما هو شأنُ كلّ مؤمنٍ، فكيفَ بالعَبّاس علیْهِ السّلاٰم العارف بدخيلة أخيه والواقف من كَثَبٍ على أخباره وأسراره، والناظر المطّلع عليها لكونه يعيشها؟</w:t>
      </w:r>
    </w:p>
    <w:p>
      <w:pPr>
        <w:pStyle w:val="BookText"/>
        <w:rPr/>
      </w:pPr>
      <w:r>
        <w:rPr>
          <w:rFonts w:ascii="IRNazanin" w:hAnsi="IRNazanin" w:eastAsia="IRNazanin"/>
          <w:color w:val="111111"/>
          <w:sz w:val="28"/>
          <w:sz w:val="28"/>
          <w:szCs w:val="28"/>
          <w:rtl w:val="true"/>
          <w:lang w:bidi="fa-IR"/>
        </w:rPr>
        <w:t>وقد جاء في الحديث الّذي أسنده المحدّث الدولابيّ، ورواه المحدّث ابن الأخضر الجنابذيّ في تاريخ الإمام الحَسَن علیْهِ السّلاٰم عند ذكر صفته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وهو ابن خمس وأربعين سنةً، و ولي غسلَهُ الحسينُ، ومحمّد، والعَبّاسُ، إخوتُه من عليّ بن أبي طالب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نجد مزيداً من الحديث عن العَبّاس في عصر أخيه المجتبىٰ علیْهِ السّلاٰم ولعلّ البحث يُوقفنا على ما يُفيدُ، بعون الله العزيز المجيد</w:t>
      </w:r>
      <w:r>
        <w:rPr>
          <w:rFonts w:eastAsia="Amiri" w:cs="Amiri" w:ascii="Amiri" w:hAnsi="Amiri"/>
          <w:color w:val="111111"/>
          <w:sz w:val="28"/>
          <w:szCs w:val="28"/>
          <w:rtl w:val="true"/>
          <w:lang w:bidi="ar-SA"/>
        </w:rPr>
        <w:t xml:space="preserve">. </w:t>
      </w:r>
      <w:bookmarkStart w:id="398" w:name="pg18937_215429"/>
    </w:p>
    <w:p>
      <w:pPr>
        <w:pStyle w:val="Heading6"/>
        <w:numPr>
          <w:ilvl w:val="5"/>
          <w:numId w:val="1"/>
        </w:numPr>
        <w:rPr/>
      </w:pPr>
      <w:bookmarkStart w:id="399" w:name="__RefHeading___Toc16173743_1280447820"/>
      <w:bookmarkStart w:id="400" w:name="_Toc148"/>
      <w:bookmarkEnd w:id="398"/>
      <w:bookmarkEnd w:id="399"/>
      <w:r>
        <w:rPr>
          <w:rtl w:val="true"/>
        </w:rPr>
        <w:t>ثالثاً في ظلّ الإمام الحُسين علیْهِ السّلاٰم السِبط الشهيد علیْهِ السّلاٰم</w:t>
      </w:r>
      <w:r>
        <w:rPr>
          <w:rtl w:val="true"/>
        </w:rPr>
        <w:t>:</w:t>
      </w:r>
      <w:bookmarkEnd w:id="400"/>
    </w:p>
    <w:p>
      <w:pPr>
        <w:pStyle w:val="Heading6"/>
        <w:numPr>
          <w:ilvl w:val="5"/>
          <w:numId w:val="1"/>
        </w:numPr>
        <w:rPr/>
      </w:pPr>
      <w:bookmarkStart w:id="401" w:name="__RefHeading___Toc16173745_1280447820"/>
      <w:bookmarkStart w:id="402" w:name="_Toc149"/>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ويدخل العَبّاس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سنيّ عمره في بداية إمامة أخيه السِبط أبي عَبْد الله الحسين علیْهِ السّلاٰم ويعيش في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يَضَنّ التاريخُ بالحديث عنه، وعن دورِهِ وأثرِهِ طيلةَ هذه المدّة، ولابدَّ أن يكونَ كما كان في عهد الإمام الحسن علیْهِ السّلاٰم مطيعاً لإمامه، مخلصاً له، كما هو شأن كلّ مؤمنٍ؛ بلهَ العارف الواقف على الأُمور عن كَثَبَ، كما كان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الأحداثَ الّتي جرتْ في آخر أيّام الإمامة الحُسينية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عاشوراء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احتوتْ على مجرياتٍ مهمّةٍ كانَ للعبّاس علیْهِ السّلاٰم فيها الدورُ الكبير، ممّا يكشفُ عن أبعادٍ واسعةٍ من سيرة العَبّاس ومواقفه الإيمانيّة والعمليّة وما كان عليه من إيمانٍ صلبٍ، وبصيرةٍ نافذةٍ، وعملٍ صالحٍ، وجهادٍ مُستميتٍ، وإخلاصٍ ووفاءٍ وشجاعةٍ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ونستعرض هُنا أهمّ العناصر الّتي رصدناها الّتي تكشفُ عن مدىٰ ما أدّاهُ علیْهِ السّلاٰم في ظلّ الإمام علیْهِ السّلاٰم وهو معهُ في مسيره العسير، وفي الزمن القصير، على أثر الحضور في مدرسة الإمام واستلهام المعرفة منه، فقد اتّفق الرجاليّون على أنّه علیْهِ السّلاٰم روى الحديث الشريف عن أخيه الإمام علیْهِ السّلاٰم</w:t>
      </w:r>
      <w:r>
        <w:rPr>
          <w:rFonts w:eastAsia="Amiri" w:cs="Amiri" w:ascii="Amiri" w:hAnsi="Amiri"/>
          <w:color w:val="111111"/>
          <w:sz w:val="28"/>
          <w:szCs w:val="28"/>
          <w:rtl w:val="true"/>
          <w:lang w:bidi="ar-SA"/>
        </w:rPr>
        <w:t xml:space="preserve">: </w:t>
      </w:r>
      <w:bookmarkStart w:id="403" w:name="pg18937_215430"/>
    </w:p>
    <w:p>
      <w:pPr>
        <w:pStyle w:val="Heading6"/>
        <w:numPr>
          <w:ilvl w:val="5"/>
          <w:numId w:val="1"/>
        </w:numPr>
        <w:rPr/>
      </w:pPr>
      <w:bookmarkStart w:id="404" w:name="__RefHeading___Toc16173747_1280447820"/>
      <w:bookmarkStart w:id="405" w:name="_Toc150"/>
      <w:bookmarkEnd w:id="403"/>
      <w:bookmarkEnd w:id="404"/>
      <w:r>
        <w:rPr>
          <w:rtl w:val="true"/>
        </w:rPr>
        <w:t>رواية العَبّاس عن الإمام الحُسين علیْهِ السّلاٰم</w:t>
      </w:r>
      <w:r>
        <w:rPr>
          <w:rtl w:val="true"/>
        </w:rPr>
        <w:t>:</w:t>
      </w:r>
      <w:bookmarkEnd w:id="405"/>
    </w:p>
    <w:p>
      <w:pPr>
        <w:pStyle w:val="Heading6"/>
        <w:numPr>
          <w:ilvl w:val="5"/>
          <w:numId w:val="1"/>
        </w:numPr>
        <w:rPr/>
      </w:pPr>
      <w:bookmarkStart w:id="406" w:name="__RefHeading___Toc16173749_1280447820"/>
      <w:bookmarkStart w:id="407" w:name="_Toc151"/>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ان الله</w:t>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روى عن النبيّ والأئمة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أصحاب الإمام أبي عَبْد الله الحُسين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عليّ بن أبي طالب علیْهِ السّلاٰم قُتِلَ معه علیْهِ السّلاٰم وهو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حُكيم ابن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البَنِيْنَ بنت حرام </w:t>
      </w:r>
      <w:r>
        <w:rPr>
          <w:rStyle w:val="FootnoteAnchor"/>
          <w:rtl w:val="true"/>
        </w:rPr>
        <w:footnoteReference w:id="496"/>
      </w:r>
      <w:r>
        <w:rPr>
          <w:rFonts w:ascii="Amiri" w:hAnsi="Amiri" w:eastAsia="Amiri" w:cs="Amiri"/>
          <w:color w:val="111111"/>
          <w:sz w:val="28"/>
          <w:sz w:val="28"/>
          <w:szCs w:val="28"/>
          <w:rtl w:val="true"/>
          <w:lang w:bidi="ar-SA"/>
        </w:rPr>
        <w:t xml:space="preserve">بن خالد بن ربيعة بن الوحيد، من بني عامر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كرّر هذا النصّ كلُّ من تأخّر عن الشيخ الطوسي من علماء رجال الحديث في كتبهم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عن نصوص رواية العَبّاس علیْهِ السّلاٰم عن أخيه الإمام الحُسين علیْهِ السّلاٰم هو بعينه كما مرّ في روايته عن أبيه أَمِيْر المُؤْمِنِيْنَ علیْهِ السّلاٰم يحمل على ذمّة البحث والتنقيب في كتب التراث، والحديثيّ منه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كثيراً من الحوار الواقع في النهضة الحسينية، والحديث عن المواقف الواقعة في السيرة الحسينيّة الّتي تناقلتها كُتُب المقاتل والتواريخ عن الإمام الحسين، يُمكن اعتبارُهُ من رواية العَبّاس علیْهِ السّلاٰم نفسه لكونه من أقرب الناس إلى صاحبها الإمام الحُسين 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فإنّ أهمّ ما يمكن عرضه من سيرة العَبّاس علیْهِ السّلاٰم في عهد </w:t>
      </w:r>
      <w:bookmarkStart w:id="408" w:name="pg18937_215431"/>
    </w:p>
    <w:p>
      <w:pPr>
        <w:pStyle w:val="BookText"/>
        <w:rPr/>
      </w:pPr>
      <w:bookmarkEnd w:id="408"/>
      <w:r>
        <w:rPr>
          <w:rFonts w:ascii="IRNazanin" w:hAnsi="IRNazanin" w:eastAsia="IRNazanin"/>
          <w:color w:val="111111"/>
          <w:sz w:val="28"/>
          <w:sz w:val="28"/>
          <w:szCs w:val="28"/>
          <w:rtl w:val="true"/>
          <w:lang w:bidi="fa-IR"/>
        </w:rPr>
        <w:t xml:space="preserve">أخيه الإمام الحُسين علیْهِ السّلاٰم مما يدخل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يلى</w:t>
      </w:r>
      <w:r>
        <w:rPr>
          <w:rFonts w:eastAsia="IRNazanin" w:cs="IRNazanin"/>
          <w:color w:val="111111"/>
          <w:sz w:val="28"/>
          <w:szCs w:val="28"/>
          <w:rtl w:val="true"/>
          <w:lang w:bidi="fa-IR"/>
        </w:rPr>
        <w:t>:</w:t>
      </w:r>
    </w:p>
    <w:p>
      <w:pPr>
        <w:pStyle w:val="Heading6"/>
        <w:numPr>
          <w:ilvl w:val="5"/>
          <w:numId w:val="1"/>
        </w:numPr>
        <w:rPr/>
      </w:pPr>
      <w:bookmarkStart w:id="409" w:name="__RefHeading___Toc16173751_1280447820"/>
      <w:bookmarkStart w:id="410" w:name="_Toc152"/>
      <w:bookmarkEnd w:id="409"/>
      <w:r>
        <w:rPr/>
        <w:t>1</w:t>
      </w:r>
      <w:r>
        <w:rPr>
          <w:rtl w:val="true"/>
        </w:rPr>
        <w:t xml:space="preserve"> - </w:t>
      </w:r>
      <w:r>
        <w:rPr>
          <w:rtl w:val="true"/>
        </w:rPr>
        <w:t>خروجه مع الإمام علیْهِ السّلاٰم</w:t>
      </w:r>
      <w:r>
        <w:rPr>
          <w:rtl w:val="true"/>
        </w:rPr>
        <w:t>:</w:t>
      </w:r>
      <w:bookmarkEnd w:id="410"/>
    </w:p>
    <w:p>
      <w:pPr>
        <w:pStyle w:val="BookText"/>
        <w:rPr/>
      </w:pPr>
      <w:r>
        <w:rPr>
          <w:rFonts w:ascii="Amiri" w:hAnsi="Amiri" w:eastAsia="Amiri" w:cs="Amiri"/>
          <w:color w:val="111111"/>
          <w:sz w:val="28"/>
          <w:sz w:val="28"/>
          <w:szCs w:val="28"/>
          <w:rtl w:val="true"/>
          <w:lang w:bidi="ar-SA"/>
        </w:rPr>
        <w:t>كان العَبّاس علیْهِ السّلاٰم في مَنْ رافق الإمام الحُسين علیْهِ السّلاٰم عند خروجه من المدينة، وقد نصّ على ذلك خصوصاً، وعموماً في ذكر مَنْ خرجَ مَعَهُ من أهل البيت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أمسوا واظلمَّ الليل مضى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مكّة ومعه أُختاه أمّ كلثوم وزينب، وولد أخيه، وإخوته أبو بكر، وجعفر، والعَبّاس، وعامّة من كان بالمدينة من أهل بيته علیهِم السَّلٰامُ إلّا أخاه محمّد ابن الحنفيّة فإنّه أقام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الصدوق في من خرج مع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في أحد وعشرين رجلاً من أصحابه وأهل بيته، منهم أبو بكر بن عليّ، ومحمّد بن عليّ، وعثمان بن عليّ، والعَبّاس بن عليّ، وعَبْد الله بن مسلم بن عقيل، وعليّ بن الحسين الأكبر، وعليّ بن الحسين الأصغر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علیْهِ السّلاٰم من تحت ليلته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ليلة الأحد ليومين بقيتا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متوجّهين نحو مكّة، ومعه بنوه وإخوته وبنو أخيه، وجلّ أهل بيته، إلّا محمّد ابن الحنفيّة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411" w:name="pg18937_215432"/>
    </w:p>
    <w:p>
      <w:pPr>
        <w:pStyle w:val="BookText"/>
        <w:rPr/>
      </w:pPr>
      <w:bookmarkEnd w:id="411"/>
      <w:r>
        <w:rPr>
          <w:rFonts w:ascii="IRNazanin" w:hAnsi="IRNazanin" w:eastAsia="IRNazanin"/>
          <w:color w:val="111111"/>
          <w:sz w:val="28"/>
          <w:sz w:val="28"/>
          <w:szCs w:val="28"/>
          <w:rtl w:val="true"/>
          <w:lang w:bidi="fa-IR"/>
        </w:rPr>
        <w:t>إنّ الخروج مع الإمام الحُسين علیْهِ السّلاٰم والتزام ركبه المقدّس في مثل هذه السفرة الّتي هي هجرة مقدّسة، في ظلّ إمام عصره، يعتبر من مفاخر العَبّاس علیْهِ السّلاٰم، ولابُدّ أن يكون عمله نابعاً عن عزمٍ وإرادة بعيدة عن مجرّد العواطف البشرية أو الرغبات والنزوات الدنيوية، ويشهد لكلّ هذا ما صدر منه من المواقف المشرّفة على أرض المعركة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الخروج مع الحسين علیْهِ السّلاٰم شارة مجدٍ وكرامةٍ للعبّاس علیْهِ السّلاٰم في سيرته المُثلى</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6173753_1280447820"/>
      <w:bookmarkStart w:id="413" w:name="_Toc153"/>
      <w:bookmarkEnd w:id="412"/>
      <w:r>
        <w:rPr/>
        <w:t>2</w:t>
      </w:r>
      <w:r>
        <w:rPr>
          <w:rtl w:val="true"/>
        </w:rPr>
        <w:t xml:space="preserve"> - </w:t>
      </w:r>
      <w:r>
        <w:rPr>
          <w:rtl w:val="true"/>
        </w:rPr>
        <w:t>الانقياد والطاعة</w:t>
      </w:r>
      <w:r>
        <w:rPr>
          <w:rtl w:val="true"/>
        </w:rPr>
        <w:t>:</w:t>
      </w:r>
      <w:bookmarkEnd w:id="413"/>
    </w:p>
    <w:p>
      <w:pPr>
        <w:pStyle w:val="BookText"/>
        <w:rPr/>
      </w:pPr>
      <w:r>
        <w:rPr>
          <w:rFonts w:ascii="IRNazanin" w:hAnsi="IRNazanin" w:eastAsia="IRNazanin"/>
          <w:color w:val="111111"/>
          <w:sz w:val="28"/>
          <w:sz w:val="28"/>
          <w:szCs w:val="28"/>
          <w:rtl w:val="true"/>
          <w:lang w:bidi="fa-IR"/>
        </w:rPr>
        <w:t>إن العَبّاس علیْهِ السّلاٰم وهو في ركب الحسين علیْهِ السّلاٰم من المدينة إلى مكّة، ثمّ من مكّة إلى كربلاء، ثمّ يقوم في كربلاء ذلك المقام المشرِّف، لم يسمع عنه ما يدلّ على التقاعد عن طاعة إمامه، على طول المسير، ولا التقاعس عن تلبية ندائه واستجابة طلباته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حضوره في المعركة وأيّامها الحرجة إلى جانب الحسين، وقائماً برسم أوامره وخدمته، حتّى الشهادة في سبيله، فكلّ ذلك دليلٌ على الانقياد المُطلق، والطاعة المُطلقة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المشاهد المنقولة في سيرته أيّام كربلاء كلّها تُنادي بهذه الحقيقة، حيث اختاره الإمامُ علیْهِ السّلاٰم للقيام بأصعب المُهمّات وأخطرها، وقد أدّاها العَبّاسُ أفضل أداءٍ</w:t>
      </w:r>
      <w:r>
        <w:rPr>
          <w:rFonts w:eastAsia="Amiri" w:cs="Amiri" w:ascii="Amiri" w:hAnsi="Amiri"/>
          <w:color w:val="111111"/>
          <w:sz w:val="28"/>
          <w:szCs w:val="28"/>
          <w:rtl w:val="true"/>
          <w:lang w:bidi="ar-SA"/>
        </w:rPr>
        <w:t xml:space="preserve">. </w:t>
      </w:r>
      <w:bookmarkStart w:id="414" w:name="pg18937_215433"/>
    </w:p>
    <w:p>
      <w:pPr>
        <w:pStyle w:val="Heading6"/>
        <w:numPr>
          <w:ilvl w:val="5"/>
          <w:numId w:val="1"/>
        </w:numPr>
        <w:rPr/>
      </w:pPr>
      <w:bookmarkStart w:id="415" w:name="__RefHeading___Toc16173755_1280447820"/>
      <w:bookmarkStart w:id="416" w:name="_Toc154"/>
      <w:bookmarkEnd w:id="414"/>
      <w:bookmarkEnd w:id="415"/>
      <w:r>
        <w:rPr/>
        <w:t>3</w:t>
      </w:r>
      <w:r>
        <w:rPr>
          <w:rtl w:val="true"/>
        </w:rPr>
        <w:t xml:space="preserve">- </w:t>
      </w:r>
      <w:r>
        <w:rPr>
          <w:rtl w:val="true"/>
        </w:rPr>
        <w:t>الوفاء</w:t>
      </w:r>
      <w:r>
        <w:rPr>
          <w:rtl w:val="true"/>
        </w:rPr>
        <w:t>:</w:t>
      </w:r>
      <w:bookmarkEnd w:id="416"/>
    </w:p>
    <w:p>
      <w:pPr>
        <w:pStyle w:val="BookText"/>
        <w:rPr/>
      </w:pPr>
      <w:r>
        <w:rPr>
          <w:rFonts w:ascii="Amiri" w:hAnsi="Amiri" w:eastAsia="Amiri" w:cs="Amiri"/>
          <w:color w:val="111111"/>
          <w:sz w:val="28"/>
          <w:sz w:val="28"/>
          <w:szCs w:val="28"/>
          <w:rtl w:val="true"/>
          <w:lang w:bidi="ar-SA"/>
        </w:rPr>
        <w:t>إذا كان الوفاء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طريق المواساة ومعاهدة عهود الخلطاء </w:t>
      </w:r>
      <w:r>
        <w:rPr>
          <w:rStyle w:val="FootnoteAnchor"/>
          <w:rtl w:val="true"/>
        </w:rPr>
        <w:footnoteReference w:id="501"/>
      </w:r>
      <w:r>
        <w:rPr>
          <w:rFonts w:ascii="Amiri" w:hAnsi="Amiri" w:eastAsia="Amiri" w:cs="Amiri"/>
          <w:color w:val="111111"/>
          <w:sz w:val="28"/>
          <w:sz w:val="28"/>
          <w:szCs w:val="28"/>
          <w:rtl w:val="true"/>
          <w:lang w:bidi="ar-SA"/>
        </w:rPr>
        <w:t>فإنّ العَبّاس علیْهِ السّلاٰم قد طبّق ذلك حرفيّاً، وبأفضل ما يمكن من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وسنعرفُ على عدد الفُرَص الّتي أُتيحتْ له للخروج من المعركة، ولكنّه علیْهِ السّلاٰم وقف منها موقفَ الرفض، بل كان فيها يعلنُ عن التزامه بواجب الحفاظ على الحسين سيّده وإمامه قبل وبعد أن يكون أخاه وابن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كانت الأُسرة الحسينية من رجال ونساء وأطفال تستقرّ وتركن إلى الطمأنينة ما دام العَبّاسُ لا زال على العهد، والوفاء والمواساة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الأوصاف الّتي لهجتْ به نصوص زياراته الّتي سنتلوها في الملاحق</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6173757_1280447820"/>
      <w:bookmarkStart w:id="418" w:name="_Toc155"/>
      <w:bookmarkEnd w:id="417"/>
      <w:r>
        <w:rPr/>
        <w:t>4</w:t>
      </w:r>
      <w:r>
        <w:rPr>
          <w:rtl w:val="true"/>
        </w:rPr>
        <w:t xml:space="preserve"> - </w:t>
      </w:r>
      <w:r>
        <w:rPr>
          <w:rtl w:val="true"/>
        </w:rPr>
        <w:t>اعتماد الحسين علیْهِ السّلاٰم عليه في المهمات</w:t>
      </w:r>
      <w:r>
        <w:rPr>
          <w:rtl w:val="true"/>
        </w:rPr>
        <w:t>:</w:t>
      </w:r>
      <w:bookmarkEnd w:id="418"/>
    </w:p>
    <w:p>
      <w:pPr>
        <w:pStyle w:val="BookText"/>
        <w:rPr/>
      </w:pPr>
      <w:r>
        <w:rPr>
          <w:rFonts w:ascii="IRNazanin" w:hAnsi="IRNazanin" w:eastAsia="IRNazanin"/>
          <w:color w:val="111111"/>
          <w:sz w:val="28"/>
          <w:sz w:val="28"/>
          <w:szCs w:val="28"/>
          <w:rtl w:val="true"/>
          <w:lang w:bidi="fa-IR"/>
        </w:rPr>
        <w:t xml:space="preserve">تقرأ في السيرة الحسينية، وفي ساحة كربلاء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ورود الإمام علیْهِ السّلاٰم وحتّى مقتل جميع الشهداء، وانفراد العَبّاس بالمثول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حسّاسة كان الإمام علیْهِ السّلاٰم يدعو العَبّاس فيها بالقيام بالمهمّات اللازمة والخاصّة، فشأنه فی ذلك هو شأن الوزير المعتمَد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مثل ذلك الاعتماد من الإمام علیْهِ السّلاٰم على خصوص العَبّاس دون من حولَه من أبنائه وأصحابه الكثيرين، والكبار عُمراً، لهوَ الدليلُ على تقدّم العَبّاس عنده علیْهِ السّلاٰم واللياقة لِهذا المقام الرفيع</w:t>
      </w:r>
      <w:r>
        <w:rPr>
          <w:rFonts w:eastAsia="Amiri" w:cs="Amiri" w:ascii="Amiri" w:hAnsi="Amiri"/>
          <w:color w:val="111111"/>
          <w:sz w:val="28"/>
          <w:szCs w:val="28"/>
          <w:rtl w:val="true"/>
          <w:lang w:bidi="ar-SA"/>
        </w:rPr>
        <w:t xml:space="preserve">. </w:t>
      </w:r>
      <w:bookmarkStart w:id="419" w:name="pg18937_215434"/>
    </w:p>
    <w:p>
      <w:pPr>
        <w:pStyle w:val="Heading6"/>
        <w:numPr>
          <w:ilvl w:val="5"/>
          <w:numId w:val="1"/>
        </w:numPr>
        <w:rPr/>
      </w:pPr>
      <w:bookmarkStart w:id="420" w:name="__RefHeading___Toc16173759_1280447820"/>
      <w:bookmarkStart w:id="421" w:name="_Toc156"/>
      <w:bookmarkEnd w:id="419"/>
      <w:bookmarkEnd w:id="420"/>
      <w:r>
        <w:rPr/>
        <w:t>5</w:t>
      </w:r>
      <w:r>
        <w:rPr>
          <w:rtl w:val="true"/>
        </w:rPr>
        <w:t xml:space="preserve"> - </w:t>
      </w:r>
      <w:r>
        <w:rPr>
          <w:rtl w:val="true"/>
        </w:rPr>
        <w:t>اصطحابه في الجلسات الخاصّة</w:t>
      </w:r>
      <w:r>
        <w:rPr>
          <w:rtl w:val="true"/>
        </w:rPr>
        <w:t>:</w:t>
      </w:r>
      <w:bookmarkEnd w:id="421"/>
    </w:p>
    <w:p>
      <w:pPr>
        <w:pStyle w:val="BookText"/>
        <w:rPr/>
      </w:pPr>
      <w:r>
        <w:rPr>
          <w:rFonts w:ascii="IRNazanin" w:hAnsi="IRNazanin" w:eastAsia="IRNazanin"/>
          <w:color w:val="111111"/>
          <w:sz w:val="28"/>
          <w:sz w:val="28"/>
          <w:szCs w:val="28"/>
          <w:rtl w:val="true"/>
          <w:lang w:bidi="fa-IR"/>
        </w:rPr>
        <w:t>ومن تلك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إتماماً للحجّة على الأعداء، وعلى أمير جيش الكوفة، صمّم قبل احتدام المعركة وشدّة الأزمة على اللقاء بعمر بن سعد، فاصطحب إلى محلّ الاجتماع أخاه العَبّاسَ وابنَه عليّاً الشهيد </w:t>
      </w:r>
      <w:r>
        <w:rPr>
          <w:rStyle w:val="FootnoteAnchor"/>
          <w:rtl w:val="true"/>
        </w:rPr>
        <w:footnoteReference w:id="502"/>
      </w:r>
      <w:r>
        <w:rPr>
          <w:rFonts w:ascii="Amiri" w:hAnsi="Amiri" w:eastAsia="Amiri" w:cs="Amiri"/>
          <w:color w:val="111111"/>
          <w:sz w:val="28"/>
          <w:sz w:val="28"/>
          <w:szCs w:val="28"/>
          <w:rtl w:val="true"/>
          <w:lang w:bidi="ar-SA"/>
        </w:rPr>
        <w:t xml:space="preserve">ولمّا التقيا أمر الحُسين أصحابه، فتنحّوا عنه وبقي معه أخوه العَبّاس وابنه علىّ الأكبر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حدّد المؤرّخون ذلك قبل اليوم السابع من المحرّم، أي قبل منع الماءالحسين علیْهِ السّلاٰم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تنحية الأصحاب وبقاء العَبّاس معه عن دلالةٌ واضحةٌ على العناية الخاصّة الّتي عنونّاها هنا</w:t>
      </w:r>
      <w:r>
        <w:rPr>
          <w:rFonts w:eastAsia="IRNazanin" w:cs="IRNazanin"/>
          <w:color w:val="111111"/>
          <w:sz w:val="28"/>
          <w:szCs w:val="28"/>
          <w:rtl w:val="true"/>
          <w:lang w:bidi="fa-IR"/>
        </w:rPr>
        <w:t>.</w:t>
      </w:r>
    </w:p>
    <w:p>
      <w:pPr>
        <w:pStyle w:val="Heading6"/>
        <w:numPr>
          <w:ilvl w:val="5"/>
          <w:numId w:val="1"/>
        </w:numPr>
        <w:rPr/>
      </w:pPr>
      <w:bookmarkStart w:id="422" w:name="__RefHeading___Toc16173761_1280447820"/>
      <w:bookmarkStart w:id="423" w:name="_Toc157"/>
      <w:bookmarkEnd w:id="422"/>
      <w:r>
        <w:rPr/>
        <w:t>6</w:t>
      </w:r>
      <w:r>
        <w:rPr>
          <w:rtl w:val="true"/>
        </w:rPr>
        <w:t xml:space="preserve"> - </w:t>
      </w:r>
      <w:r>
        <w:rPr>
          <w:rtl w:val="true"/>
        </w:rPr>
        <w:t>القيام بِشُؤون الأسرة</w:t>
      </w:r>
      <w:r>
        <w:rPr>
          <w:rtl w:val="true"/>
        </w:rPr>
        <w:t>:</w:t>
      </w:r>
      <w:bookmarkEnd w:id="42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أهمّ جوانب السيرة الحسينيّة هو وجود الأُسرة الشريفة العلويّة الحسينيّة الفاطميّة مع الحسين علیْهِ السّلاٰم في ساحة الوغىٰ، فمن أصعب الأثقال على قلب البطل المقدام الغيور، وجود مجموعةٍ من النساء والأطفال في مثل موقف كربلاء، وفي ساحة الحرب بحيث تتطلّع الأسرةُ إلى ما يُقال، و تنظر إلى ما يقعُ من مشاهد صغيرةٍ وكبيرةٍ، فذلك أثقلُ على قلب صاحب المعركة الّذي يُواجه العدوّ، و هو ممّا يكبّل يديه، ويزيد من تقيُّده، ويمنعُه من الانطلاق نحو عدوّه، وهذا أمرٌ واضحٌ لمن يتأمّل مثل </w:t>
      </w:r>
    </w:p>
    <w:p>
      <w:pPr>
        <w:pStyle w:val="BookText"/>
        <w:rPr/>
      </w:pPr>
      <w:r>
        <w:rPr>
          <w:rFonts w:ascii="Amiri" w:hAnsi="Amiri" w:eastAsia="Amiri" w:cs="Amiri"/>
          <w:color w:val="111111"/>
          <w:sz w:val="28"/>
          <w:sz w:val="28"/>
          <w:szCs w:val="28"/>
          <w:rtl w:val="true"/>
          <w:lang w:bidi="ar-SA"/>
        </w:rPr>
        <w:t>ذلك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هذا أمراً واقعاً على قلب الحسين علیْهِ السّلاٰم ويستقطب مساحة كبيرة من اهتمامه، وهو القائد لمعركةٍ مصيريّة إلهيّة كانت على عاتقه، لأنّ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نتائجها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فنقرأ في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دنا القومُ من الحسين علیْهِ السّلاٰم يوم عاشوراء؛ خطبَ خطبته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ولا تعجلوني، حتّى أعظكم بما يحقّ لكم عليَّ، وحتّى أعتذرَ إليكم من مقدمي إليكم، فإنْ قبلتُم عُذري وصدّقتُم قولي وأعطيتُمونى النَصَفَ، كُنتُم بذلك أسْعَد، ولم يكن لكم علىَّ سبيلٌ، وإنْ لم تقبلُوا منّي العُذرَ، ولم تُعطوا النَصَفَ من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وَشُرَكَاءَكُمْ ثُمَّ لَا يَكُنْ أَمْرُكُمْ عَلَيْكُمْ غُمَّةً ثُمَّ اقْضُوا إِلَيَّ وَلَا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وَلِیِّي اللَّهُ الَّذِي نَزَّلَ الْكِتَابَ وَهُوَ 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سمعنَ أخواتُه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يُتمّ بعدُ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 وبكينَ، وبكتْ بناتُه، فارتفعت أصواتهنّ فلمّا بلغهُ بكاؤهنَّ وأصواتُهنَّ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إليهنّ أخاهُ العَبّاسَ بن عليّ، وعليّاً ابنه،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أَسْكِتاهُنَّ، فَلَعَمْرِي لَيَكْثُرنَّ بُكَاؤُهنَّ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لمن أصعب المواقف وأكثرها حساسيّةً، أنْ يقع مثل هذا لشخصٍ عظيمٍ مثل الإمام علیْهِ السّلاٰم وفي موقفٍ خطيرٍ مثل هذا، حيثُ هو في خطابٍ </w:t>
      </w:r>
    </w:p>
    <w:p>
      <w:pPr>
        <w:pStyle w:val="BookText"/>
        <w:rPr/>
      </w:pPr>
      <w:r>
        <w:rPr>
          <w:rFonts w:ascii="Amiri" w:hAnsi="Amiri" w:eastAsia="Amiri" w:cs="Amiri"/>
          <w:color w:val="111111"/>
          <w:sz w:val="28"/>
          <w:sz w:val="28"/>
          <w:szCs w:val="28"/>
          <w:rtl w:val="true"/>
          <w:lang w:bidi="ar-SA"/>
        </w:rPr>
        <w:t>مهمٍّ، يُتمّ فيه الحُجّة على الأعداء، وإنّه لممّا يُوهن عزمَ صاحب الموقف ويفُتّ في عضد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الحسين علیْهِ السّلاٰم وقيامه ومجريات عاشوراء كلّها أُمورٌ خارقةٌ للعادة، وقد تمكّن الإمام علیْهِ السّلاٰم أن يُحقّقَ أهدافه، ويُعلنَ مظلوميّته حتّى في هذا الجانب الفريدِ في نوعه في تاريخ الإسلام وبعد انتشار الرسالة، بل هذا الأمر إنّما هو جزءٌ من مكوّنات عظمة الحركة الحسينيّة وركائزها العميقة لإحياء الإسلام الّذي أماته الخلفاء بتدابيرهم المُعادية، وقد بلغ تنفيذه على يد معاوية أبلغ مداه وانتهى بمثل هذا الموقف الرهيب الفجيع على يد ابنه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 علیْهِ السّلاٰم لم يخضع للضغوط العسكريّة ولا النفسيّة وإنّما استمَّر على ما أُمرَ به، فأخذ أسرتَه معه، ولمّا التمَسَهُ ابن عبّاس أن لا يُخرجهنَّ معه، قال الإمام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يراهُنَّ سبايا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الإمام علیْهِ السّلاٰم الّذي يسير وفق المشيئة الإلهيّة، فلا يمنعه شيءٌ عن الاستمرار في تحقيق أهدافه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الإمام علیْهِ السّلاٰم استعان بالعَبّاس وابنه عليّ، ليسْكتا الأُسرةَ، فإنّ الرسالة الّتى أخذهنََّ معه لأجلها، يتوقّف تبليغها، وستُبَلَّغُ بعد عاشوراء، بإعلانِهِنَّ عن ظُلامة أهل البيت و مظلوميّة الحُسين بخاصّة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المهمّةُ الداخليّة لم يكن ليؤدِّي وظيفَتَها غيرُ من هو من محارم أُسرة، فلم يكن غير العَبّاس وعليّ</w:t>
      </w:r>
      <w:r>
        <w:rPr>
          <w:rFonts w:eastAsia="Amiri" w:cs="Amiri" w:ascii="Amiri" w:hAnsi="Amiri"/>
          <w:color w:val="111111"/>
          <w:sz w:val="28"/>
          <w:szCs w:val="28"/>
          <w:rtl w:val="true"/>
          <w:lang w:bidi="ar-SA"/>
        </w:rPr>
        <w:t xml:space="preserve">. </w:t>
      </w:r>
      <w:bookmarkStart w:id="424" w:name="pg18937_215437"/>
    </w:p>
    <w:p>
      <w:pPr>
        <w:pStyle w:val="BookText"/>
        <w:rPr/>
      </w:pPr>
      <w:bookmarkEnd w:id="424"/>
      <w:r>
        <w:rPr>
          <w:rFonts w:ascii="IRNazanin" w:hAnsi="IRNazanin" w:eastAsia="IRNazanin"/>
          <w:color w:val="111111"/>
          <w:sz w:val="28"/>
          <w:sz w:val="28"/>
          <w:szCs w:val="28"/>
          <w:rtl w:val="true"/>
          <w:lang w:bidi="fa-IR"/>
        </w:rPr>
        <w:t xml:space="preserve">وأمّا الحُسين علیْهِ السّلاٰم فكانت عليه المهمّة الاكبر، وهي إتمام الحجّة في خطبته، فلمّا سكتن، استمرّ في خطبته العظيمة تلك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الملاحظُ ما في مثل هذه المهمّة الّتي قام بها العَبّاس من الصعوبة، كما فيها من الحرج والقلق ما هو معلوم</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6173763_1280447820"/>
      <w:bookmarkStart w:id="426" w:name="_Toc158"/>
      <w:bookmarkEnd w:id="425"/>
      <w:r>
        <w:rPr/>
        <w:t>7</w:t>
      </w:r>
      <w:r>
        <w:rPr>
          <w:rtl w:val="true"/>
        </w:rPr>
        <w:t xml:space="preserve">- </w:t>
      </w:r>
      <w:r>
        <w:rPr>
          <w:rtl w:val="true"/>
        </w:rPr>
        <w:t>رسولُ الإمام إلى القوم</w:t>
      </w:r>
      <w:r>
        <w:rPr>
          <w:rtl w:val="true"/>
        </w:rPr>
        <w:t>:</w:t>
      </w:r>
      <w:bookmarkEnd w:id="426"/>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عمرُ بن سعد إلى الحُسين عشيّة الخميس لِتسعٍ مضينَ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ياخيلَ الله اركبي، و أبشري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الناسُ، ثمّ زحف نحوَهم بعدَ العصر، وحسينْ جالسٌ أمامَ بيته، مُحْتَبٍ بسيفِهِ، إِذْ خفقَ برأسهِ، وسمعتْ أُختُه الصَيحَةَ، فَدَنَتْ من أخيها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أما تسمع الأصوات قد اقتربت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العَبّاسُ بن علي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أتاك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عبّاسُ، 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تلقاهُم، وتقول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بدا لكم؟ وتسألهم عمّا جاء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العَبّاسُ في نحوٍ من عشرين فارساً، منهم زُهير بن القَيْن، وحبيبُ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الأمير أنْ نعرضَ عليكم أنْ تنزِلُوا على حُكمه، أو نُناجِزكم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حتّى أرجعَ إلى أبي عَبْد الله، فأعرضَ عليه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إلقَهْ وأَعْلِمْهُ، ثُمَّ الْقِنا بِما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العَبّاسُ راجعاً يركُضُ إلى الحُسين علیْهِ السّلاٰم يُخبرُهُ الخَبَرَ، و وقفَ أصحابُه يُخاطِبُون القومَ ويَعِظُونَهم ويَكُفُّونَهُم عن قتال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العَبّاسُ إلى الحسين علیْهِ السّلاٰم فأخبره بما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 فإن استطعتَ أنْ تُؤخِّرَهُم إلى الغُدوة، وتدفَعَهم عَنّا العشيّةَ، لَعَلَّنا نُصلّي لِربّنا الليلةَ وندعُوَه ونستغفِرَهُ، فهوَ يعلمُ أنّي قد أُحبُّ الصلاةَ لهُ وتلاوَةَ كِتابه والدُعاءَ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إلى القوم </w:t>
      </w:r>
      <w:r>
        <w:rPr>
          <w:rStyle w:val="FootnoteAnchor"/>
          <w:rtl w:val="true"/>
        </w:rPr>
        <w:footnoteReference w:id="506"/>
      </w: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العَبّاس يُركض فرسه، حتى انتهى إليهم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هؤلاء، إنّ أبا عَبْد الله يسألكم أن تنصرفوا هذه العشيّة حتّى ينظر في هذا الأمر، فإنّ هذا أمر لم يجرِ بينكم وبينه فيه منطق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ورجع من عندهم ومعه رسولٌ من عمر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أجّلناكم إلى غدٍ، فإن استسلمتم سرّحناكم إلى أميرنا عُبَيْد بن الله زياد، وإنْ أبيتُم فَلَسنا بِتاركيكم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 xml:space="preserve">. </w:t>
      </w:r>
      <w:bookmarkStart w:id="427" w:name="pg18937_215439"/>
    </w:p>
    <w:p>
      <w:pPr>
        <w:pStyle w:val="BookText"/>
        <w:rPr/>
      </w:pPr>
      <w:bookmarkEnd w:id="427"/>
      <w:r>
        <w:rPr>
          <w:rFonts w:ascii="Amiri" w:hAnsi="Amiri" w:eastAsia="Amiri" w:cs="Amiri"/>
          <w:color w:val="111111"/>
          <w:sz w:val="28"/>
          <w:sz w:val="28"/>
          <w:szCs w:val="28"/>
          <w:rtl w:val="true"/>
          <w:lang w:bidi="ar-SA"/>
        </w:rPr>
        <w:t>إنّ اختيار العَبّاس لهذه المهمّة الخطيرة فيه الدلالةُ الكبيرةُ على الاعتماد والركون، لما هو معلومٌ من شأن الرسول أن يكون من أفاضل الأصحاب وأعقلهم وأوفاهم، ومهما كان الرسولُ أقربَ نَسَباً إلى المُرْسِل كانَ لهُ ولرسالتهِ الوقعُ الأقوىٰ والأتمّ في الثِقة، وتحقيق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نقل عن العَبّاس من الكلام مع جيش الكوفة، حيثُ عبّر عن أخيه مهما ذكره بأبي عَبْد الله، بالكُنية الّتي إنّما تستعمل في الثقافة العربيّة وعرف العرب للتعظيم والتكريم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مُنتهى رعاية العَبّاس علیْهِ السّلاٰم للآداب مع أخيه وسيّده وإمامه، وهذا في تلك الظروف يكشفُ عن ثُبوت هذه الرعاية في ضمير العَبّاس يغفل عنها رغم الظروف تلك</w:t>
      </w:r>
      <w:r>
        <w:rPr>
          <w:rFonts w:eastAsia="IRNazanin" w:cs="IRNazanin"/>
          <w:color w:val="111111"/>
          <w:sz w:val="28"/>
          <w:szCs w:val="28"/>
          <w:rtl w:val="true"/>
          <w:lang w:bidi="fa-IR"/>
        </w:rPr>
        <w:t>.</w:t>
      </w:r>
    </w:p>
    <w:p>
      <w:pPr>
        <w:pStyle w:val="Heading6"/>
        <w:numPr>
          <w:ilvl w:val="5"/>
          <w:numId w:val="1"/>
        </w:numPr>
        <w:rPr/>
      </w:pPr>
      <w:bookmarkStart w:id="428" w:name="__RefHeading___Toc16173765_1280447820"/>
      <w:bookmarkStart w:id="429" w:name="_Toc159"/>
      <w:bookmarkEnd w:id="428"/>
      <w:r>
        <w:rPr/>
        <w:t>8</w:t>
      </w:r>
      <w:r>
        <w:rPr>
          <w:rtl w:val="true"/>
        </w:rPr>
        <w:t xml:space="preserve">- </w:t>
      </w:r>
      <w:r>
        <w:rPr>
          <w:rtl w:val="true"/>
        </w:rPr>
        <w:t>الاستنجادُ به لإنقاذ الأصحاب</w:t>
      </w:r>
      <w:r>
        <w:rPr>
          <w:rtl w:val="true"/>
        </w:rPr>
        <w:t>:</w:t>
      </w:r>
      <w:bookmarkEnd w:id="4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عاشوراء لمّا نَشَبَت الحربُ، تقدّم أربعةٌ من أصحاب الحسين علیْهِ السّلاٰم من الّذين التحقوا بركب الحسين من الكوفة، لمّا كان محاصَراً من قبل الحرّ بن يزيد الرِياحي في كربلاء، ففي وقت الحرب شدّ هؤلاء وهم جابر بن الحارث السلمانيّ، ومجمّع بن عَبْد الله العائذيّ، وعمرو بن خالد الصيداويّ الأسديّ، وسعد مولى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فشدّوا على عسكر ابن سعد بأسيافهم، وأوغلُوا فيهم، فعطفَ عليهم العسكرُ حتّى قطعوهم عن أصحاب الحسين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430" w:name="pg18937_215440"/>
    </w:p>
    <w:p>
      <w:pPr>
        <w:pStyle w:val="BookText"/>
        <w:rPr/>
      </w:pPr>
      <w:bookmarkEnd w:id="430"/>
      <w:r>
        <w:rPr>
          <w:rFonts w:ascii="Amiri" w:hAnsi="Amiri" w:eastAsia="Amiri" w:cs="Amiri"/>
          <w:color w:val="111111"/>
          <w:sz w:val="28"/>
          <w:sz w:val="28"/>
          <w:szCs w:val="28"/>
          <w:rtl w:val="true"/>
          <w:lang w:bidi="ar-SA"/>
        </w:rPr>
        <w:t xml:space="preserve">فَنَدَبَ الإمامُ علیْهِ السّلاٰم لهم أخاهُ العَبّاسَ، فحملَ على القوم وَحْدَهُ، فضربَ فيهم بسيفه حتّى فرّقهم، وخَلَصَ إليهم، فسلّموا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فاستنقذَهم وقد جُرحُوا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فأتى بهم لكنّهم عاوَدُوا القتالَ وهو يدفعُ عنهم، حتّى قُتِلُوا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العَبّاسُ إلى أخيه وأخبرهُ خَبَرَهم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انتخابَ العَبّاس لهذهِ المهمّةِ وقيامَه وحدَهُ بِها، إنّما يَنُمُّ عن الاعتماد الكامل بهمّتهِ وشجاعتهِ وقدرتهِ عليها</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16173767_1280447820"/>
      <w:bookmarkStart w:id="432" w:name="_Toc160"/>
      <w:bookmarkEnd w:id="431"/>
      <w:r>
        <w:rPr/>
        <w:t>9</w:t>
      </w:r>
      <w:r>
        <w:rPr>
          <w:rtl w:val="true"/>
        </w:rPr>
        <w:t xml:space="preserve"> - </w:t>
      </w:r>
      <w:r>
        <w:rPr>
          <w:rtl w:val="true"/>
        </w:rPr>
        <w:t>حمل الراية</w:t>
      </w:r>
      <w:r>
        <w:rPr>
          <w:rtl w:val="true"/>
        </w:rPr>
        <w:t>:</w:t>
      </w:r>
      <w:bookmarkEnd w:id="432"/>
    </w:p>
    <w:p>
      <w:pPr>
        <w:pStyle w:val="BookText"/>
        <w:rPr/>
      </w:pPr>
      <w:r>
        <w:rPr>
          <w:rFonts w:ascii="Amiri" w:hAnsi="Amiri" w:eastAsia="Amiri" w:cs="Amiri"/>
          <w:color w:val="111111"/>
          <w:sz w:val="28"/>
          <w:sz w:val="28"/>
          <w:szCs w:val="28"/>
          <w:rtl w:val="true"/>
          <w:lang w:bidi="ar-SA"/>
        </w:rPr>
        <w:t>إنّ للراية شأناً في الحروب، لأنّها شارة الجيش، وقيامها دليل على استقامته واستمرار نضاله، ولذلك فإنّما تُوضع في يَدِ مَنْ ينوءُ بحملها من أُولى الأيْدِ والقُوّة والنجدة والشهامة والإقدام والحميّة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الحُسين علیْهِ السّلاٰم في مَن حوله أُولى من أخيه العَبّاس مَنْ يستحقُّ حملَها؛ فلمّا قام علیْهِ السّلاٰم بتعبئة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رايتَهُ العَبّاسَ بن عليّ أخاه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لُقِّبَ العَبّاسُ علیْهِ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اللواء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3" w:name="__RefHeading___Toc16173769_1280447820"/>
      <w:bookmarkStart w:id="434" w:name="_Toc161"/>
      <w:bookmarkEnd w:id="433"/>
      <w:r>
        <w:rPr/>
        <w:t>10</w:t>
      </w:r>
      <w:r>
        <w:rPr>
          <w:rtl w:val="true"/>
        </w:rPr>
        <w:t xml:space="preserve"> - </w:t>
      </w:r>
      <w:r>
        <w:rPr>
          <w:rtl w:val="true"/>
        </w:rPr>
        <w:t>بعثه لطلب الماء</w:t>
      </w:r>
      <w:r>
        <w:rPr>
          <w:rtl w:val="true"/>
        </w:rPr>
        <w:t>:</w:t>
      </w:r>
      <w:bookmarkEnd w:id="4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من أهم الحوادث وأمضّها أَلَمَاًَ وفجيعةً في وقعة الطفّ المؤلمة هو </w:t>
      </w:r>
      <w:bookmarkStart w:id="435" w:name="pg18937_215441"/>
    </w:p>
    <w:p>
      <w:pPr>
        <w:pStyle w:val="BookText"/>
        <w:rPr/>
      </w:pPr>
      <w:bookmarkEnd w:id="435"/>
      <w:r>
        <w:rPr>
          <w:rFonts w:ascii="IRNazanin" w:hAnsi="IRNazanin" w:eastAsia="IRNazanin"/>
          <w:color w:val="111111"/>
          <w:sz w:val="28"/>
          <w:sz w:val="28"/>
          <w:szCs w:val="28"/>
          <w:rtl w:val="true"/>
          <w:lang w:bidi="fa-IR"/>
        </w:rPr>
        <w:t>قضيّة العَطَش وقد منع جيش الكوفة الماءَ عن الحُسين وأهله وأصحابه علیهِم السَّلٰامُ وبينهم الشيوخُ و النساء، والصغار والرُضّع والمُرضِعات، حتّى تلظّوا من العَطَش فى لظىٰ هجير ذلك الوادي، وفى حرّ أيام ذلك الفصل الحارق المُلتهبة، وفي حصار الفزع والخوف، وحيث كان الماء يُساوي الحياة الّتي جعلهاالله في الماء لكلّ شيء 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فاختيار العَبّاس علیْهِ السّلاٰم لِلطَلَب الماء، والجيش الأموي قد شدّد المنع من الورود، دليل على مقامه الرفيع عند الحسين علیْهِ السّلاٰم وقد قام العَبّاس علیْهِ السّلاٰم بهذا الواجب الإنسانيّ والإلهيّ، فسمّى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16173771_1280447820"/>
      <w:bookmarkStart w:id="437" w:name="_Toc162"/>
      <w:bookmarkEnd w:id="436"/>
      <w:r>
        <w:rPr>
          <w:rtl w:val="true"/>
        </w:rPr>
        <w:t>وأخيراً</w:t>
      </w:r>
      <w:r>
        <w:rPr>
          <w:rtl w:val="true"/>
        </w:rPr>
        <w:t>:</w:t>
      </w:r>
      <w:bookmarkEnd w:id="437"/>
    </w:p>
    <w:p>
      <w:pPr>
        <w:pStyle w:val="BookText"/>
        <w:rPr/>
      </w:pPr>
      <w:r>
        <w:rPr>
          <w:rFonts w:ascii="IRNazanin" w:hAnsi="IRNazanin" w:eastAsia="IRNazanin"/>
          <w:color w:val="111111"/>
          <w:sz w:val="28"/>
          <w:sz w:val="28"/>
          <w:szCs w:val="28"/>
          <w:rtl w:val="true"/>
          <w:lang w:bidi="fa-IR"/>
        </w:rPr>
        <w:t>فإنّ قيام العَبّاس علیْهِ السّلاٰم بأداء هذه المُهمّات الصعبة، بأفضل ما حصل، فيه الدلالةُ الواضحةُ على الكفاية الكاملة لديه، مع ما تقتضيه من خاصيّات الشجاعة للإقدام على مخاطرها، حيث لا يُقدمُ على مثلها سوى الأفذاذ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الطاعة المُطلقة الّتي لا توجد إلّا عند الأوحدي من المخلصين بل كُمّليهم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والوفاء والنصيحة الّتي قلّ أن تحصل عند أحدٍ من غير المؤمنين الصُلْبي الإيمان، والنافذي البصيرة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ولاجتماع هذه كلّها عند العَبّاس علیْهِ السّلاٰم كان الحقّ في أن يَختاره الإمام الحُسين علیْهِ السّلاٰم للاعتماد عليه والركون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شارةٌ كبيرةٌ في سجلّ مكارم أبا الفَضْلِ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ظلّ الأئمّة المعصومون علیهِم السَّلٰامُ يكرّرون ذكرها ويُعلنونها ويتلونها في ما يَتْلُونَ من زيارات أبي الفَضْلِ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انتشر الذكرُ الخالدُ للعبّاس علیْهِ السّلاٰم في ضمير المسلمين كافّة، وفي تراثهم، ومنهم الطائفة الزيديّة، فنجدُ عندهم – وعلى مدى القُرون من تاريخهم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علیْهِ السّلاٰم وجوداً مستمراً بالأُسَر العلويّة الشريفة من ذرّيته العَبّاسيّة الكريمة، وفيهم من الأعلام عددٌ كبيرٌ، سنذكرهم في الملحق الثاني الخاصّ بذريّته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أئمّتهم قَدَّسوا العَبّاس علیْهِ السّلاٰم فهذا المنصور بالله، عَبْد الله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للعبّاس علیْهِ السّلاٰم الزيارةً خاصةً ملؤُها الثناءُ العاطر، والإشادةُ بالأمجاد الأثيلة، والمآثر العظيمة الّتي ازدانَ بها الشهيدُ أبو الفضل علیْهِ السّلاٰم سنوردها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زياراته</w:t>
      </w:r>
      <w:r>
        <w:rPr>
          <w:rFonts w:eastAsia="Amiri" w:cs="Amiri" w:ascii="Amiri" w:hAnsi="Amiri"/>
          <w:color w:val="111111"/>
          <w:sz w:val="28"/>
          <w:szCs w:val="28"/>
          <w:rtl w:val="true"/>
          <w:lang w:bidi="ar-SA"/>
        </w:rPr>
        <w:t xml:space="preserve">». </w:t>
      </w:r>
      <w:bookmarkStart w:id="438" w:name="pg18937_215443"/>
    </w:p>
    <w:p>
      <w:pPr>
        <w:pStyle w:val="Heading6"/>
        <w:numPr>
          <w:ilvl w:val="5"/>
          <w:numId w:val="1"/>
        </w:numPr>
        <w:rPr/>
      </w:pPr>
      <w:bookmarkStart w:id="439" w:name="__RefHeading___Toc16173773_1280447820"/>
      <w:bookmarkStart w:id="440" w:name="_Toc163"/>
      <w:bookmarkEnd w:id="438"/>
      <w:bookmarkEnd w:id="439"/>
      <w:r>
        <w:rPr>
          <w:rtl w:val="true"/>
        </w:rPr>
        <w:t>رابعاً في حديث سائر الأئمّة علیهِم السَّلٰامُ</w:t>
      </w:r>
      <w:bookmarkEnd w:id="440"/>
    </w:p>
    <w:p>
      <w:pPr>
        <w:pStyle w:val="BookText"/>
        <w:rPr/>
      </w:pPr>
      <w:r>
        <w:rPr>
          <w:rFonts w:ascii="Amiri" w:hAnsi="Amiri" w:eastAsia="Amiri" w:cs="Amiri"/>
          <w:color w:val="111111"/>
          <w:sz w:val="28"/>
          <w:sz w:val="28"/>
          <w:szCs w:val="28"/>
          <w:rtl w:val="true"/>
          <w:lang w:bidi="ar-SA"/>
        </w:rPr>
        <w:t>إنّ أبا الفَضْلِ العَبّاس علیْهِ السّلاٰم بمآثره الجسيمة تلك، وأمجاده وبُطولاته ومواقفه المجيدة الّتي سجّلها له التاريخُ، قد خَلَدَ في خَلَدِ أهل البيت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 هي النصوصُ المأثورةُ عن الأئمّة المعصومين علیهِم السَّلٰامُ تزدهرُ بذكر فضل أبي الفضل، وتزدهي بذكر مكانته السامية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تلونا ما ورد عن الإمام السجّاد زين العابدين علیْهِ السّلاٰم وهو شاهَدَ مواقفَ عمّه العَبّاس علیْهِ السّلاٰم وبطولاته عن كَثَبٍ، حيث عاصرهُ، وعاشرهُ في عاشوراء، فكان أصدقَ شاهد عيانٍ على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عن الإمام الصادق جعفر بن محمّد عَلیهِما السَّلٰام وفيه الوصفُ البليغُ عن صلابة إيمان العَبّاس علیْهِ السّلاٰم ونفاذ بصيرته، ومواساته، وفدائه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وتلك نصوص الزيارات الواردة عنهم علیهِم السَّلٰامُ المليئة بأبلغ الأوصاف وأزهى المحاسن وأشرف المآثر والمكارم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قرأنا أنّ أهل البيت علیهِم السَّلٰامُ خصّصوا للعبّاس وبنيه، حصّةً من تراثهم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الميراثُ النبويُّ الفاطمىُّ العلويُّ، كي يُوثقوا روابط العُلقة بينهم وبين إخوتهم من فاطمة الزهراء وأولادها، فأشركوهم في هذا الميراث الّذي ما زالت ظُلامتُه تُدوّي في أذن التاريخ، والّذي يعتبرُ كلّ ذرّةٍ من تُرابه صَرخةً على الظالمين لبضعة رسول الله وأمّ عترته وأهل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ونقرأ في أخبار المهدي علیْهِ السّلاٰم، وفي الإرهاصات الّتي تسبقُ ظهورهُ، ما عن المحدّث 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 الله</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كُتُب جدّي عُبَيْد الله بن العَبّاس بن عليّ بن أبي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القائمَ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الحَسَن – يبدأُ بالمسير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فيمُرُّ ببطْنٍ من عقيلٍ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إلى اليمن؛ فيسوقُ يَمَنَها إلى تهامَتِها إلى مَكَّة؛ كَسَوْقِ الراعي غَنَمَهُ إلى مَراحِها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 بينَ يَدَيهِ رَجُلٌ من وُلد العَبّاس بن عليّ</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فوجودالرجل من ذريّة العَبّاس مع الحَسَنيّ اليَمانيّ، وفي مقدّمة جيشه، فيه الدلالةُ الوافيةُ على تمثيل العَبّاس في حركة المهديّ المُنْتَظَر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يدلّ على أنّ للعبّاس علیْهِ السّلاٰم وجوداً مستمرّاً في ضمير الأئمّة علیهِم السَّلٰامُ وفي وجدان أهل البيت علیهِم السَّلٰامُ وتاريخهم؛ لا يمكن أن يُنسىٰ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 في الحديث الشريف ما رواه البرقيّ بسنده عن العَبّاس ابن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المأتَم؟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w:t>
      </w:r>
    </w:p>
    <w:p>
      <w:pPr>
        <w:pStyle w:val="BookText"/>
        <w:rPr/>
      </w:pPr>
      <w:r>
        <w:rPr>
          <w:rFonts w:ascii="Amiri" w:hAnsi="Amiri" w:eastAsia="Amiri" w:cs="Amiri"/>
          <w:color w:val="111111"/>
          <w:sz w:val="28"/>
          <w:sz w:val="28"/>
          <w:szCs w:val="28"/>
          <w:rtl w:val="true"/>
          <w:lang w:bidi="ar-SA"/>
        </w:rPr>
        <w:t>لمّا انتهىٰ إليهِ قتلُ جعفر بن أبي طالب؛ دخلَ على أسماء بنت عُميسٍ امرأة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بنى جعفر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بهم، 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وعونٌ، ومحمّد، فَمَسَحَ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تمسحُ رؤوسَهم كأَنّهم 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فتعجب رسول الله صَلَّی اللهُ عَلَیْهِ وٰآله من عقلها؛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تعلمى أنّ جعفراً رضي الله عنه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فقال لها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 فإنّ</w:t>
      </w:r>
    </w:p>
    <w:p>
      <w:pPr>
        <w:pStyle w:val="BookText"/>
        <w:rPr/>
      </w:pPr>
      <w:r>
        <w:rPr>
          <w:rFonts w:ascii="Amiri" w:hAnsi="Amiri" w:eastAsia="Amiri" w:cs="Amiri"/>
          <w:color w:val="111111"/>
          <w:sz w:val="28"/>
          <w:sz w:val="28"/>
          <w:szCs w:val="28"/>
          <w:rtl w:val="true"/>
          <w:lang w:bidi="ar-SA"/>
        </w:rPr>
        <w:t>جبرئيل علیْهِ السّلاٰم أخبرني أنّ له جناحينِ في الجنّة، من ياقوت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الناسَ وأخبرتَهم بفضل جعفرٍ؛ لا يُنسىٰ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رسول الله صَلَّی اللهُ عَلَیْهِ وٰآله من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إلى أهل جعفر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بهِ السُنّةُ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أبو الفضل أشبهَ عمَّهُ جعفراً في الشهادة، وفى الجناحينِ في الجنّة، وله من الفضائل ما عبّرنا عن بعضها، فكيفَ يُنسىٰ فضلُ أبي الفَضْلِ السقّاء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الطعام لأهل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قدّمت الأمّةُ لآلِ الرسول صَلَّی اللهُ عَلَیْهِ وٰآله بعد شهادة الحُسين والعَبّاس عَلیهَا السَّلٰام يوم كربلاء؟ سوى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والقيود في الأيدي والأرجل والرقاب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العِجاف من بلدٍ إلى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8937_215447"/>
      <w:bookmarkStart w:id="442" w:name="pg18937_215447"/>
      <w:bookmarkEnd w:id="442"/>
    </w:p>
    <w:p>
      <w:pPr>
        <w:pStyle w:val="Heading3"/>
        <w:numPr>
          <w:ilvl w:val="2"/>
          <w:numId w:val="1"/>
        </w:numPr>
        <w:rPr/>
      </w:pPr>
      <w:bookmarkStart w:id="443" w:name="pg18937_215447"/>
      <w:bookmarkStart w:id="444" w:name="__RefHeading___Toc16173775_1280447820"/>
      <w:bookmarkStart w:id="445" w:name="_Toc164"/>
      <w:bookmarkEnd w:id="443"/>
      <w:bookmarkEnd w:id="444"/>
      <w:r>
        <w:rPr>
          <w:rtl w:val="true"/>
        </w:rPr>
        <w:t>البابُ الخامس</w:t>
      </w:r>
      <w:r>
        <w:rPr>
          <w:rtl w:val="true"/>
        </w:rPr>
        <w:t>:</w:t>
      </w:r>
      <w:bookmarkEnd w:id="445"/>
    </w:p>
    <w:p>
      <w:pPr>
        <w:pStyle w:val="Heading4"/>
        <w:numPr>
          <w:ilvl w:val="3"/>
          <w:numId w:val="1"/>
        </w:numPr>
        <w:rPr/>
      </w:pPr>
      <w:bookmarkStart w:id="446" w:name="__RefHeading___Toc16173777_1280447820"/>
      <w:bookmarkStart w:id="447" w:name="_Toc165"/>
      <w:bookmarkEnd w:id="446"/>
      <w:r>
        <w:rPr>
          <w:rtl w:val="true"/>
        </w:rPr>
        <w:t>سيرة العَبّاس علیْهِ السّلاٰم في كربلاء</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في سبيل الحقّ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وردّ أمان الظلمة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والإيثار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والتحمُّل والمثابرة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حتّى الشهادة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8937_215449"/>
      <w:bookmarkStart w:id="449" w:name="pg18937_215449"/>
      <w:bookmarkEnd w:id="449"/>
    </w:p>
    <w:p>
      <w:pPr>
        <w:pStyle w:val="Heading4"/>
        <w:numPr>
          <w:ilvl w:val="3"/>
          <w:numId w:val="1"/>
        </w:numPr>
        <w:rPr/>
      </w:pPr>
      <w:bookmarkStart w:id="450" w:name="pg18937_215449"/>
      <w:bookmarkStart w:id="451" w:name="__RefHeading___Toc16173779_1280447820"/>
      <w:bookmarkStart w:id="452" w:name="_Toc166"/>
      <w:bookmarkEnd w:id="450"/>
      <w:bookmarkEnd w:id="451"/>
      <w:r>
        <w:rPr>
          <w:rtl w:val="true"/>
        </w:rPr>
        <w:t>أوّلاً</w:t>
      </w:r>
      <w:r>
        <w:rPr>
          <w:rtl w:val="true"/>
        </w:rPr>
        <w:t xml:space="preserve">: </w:t>
      </w:r>
      <w:r>
        <w:rPr>
          <w:rtl w:val="true"/>
        </w:rPr>
        <w:t>الجهادُ في سبيل الحقّ</w:t>
      </w:r>
      <w:bookmarkEnd w:id="452"/>
    </w:p>
    <w:p>
      <w:pPr>
        <w:pStyle w:val="BookText"/>
        <w:rPr/>
      </w:pPr>
      <w:r>
        <w:rPr>
          <w:rFonts w:ascii="Amiri" w:hAnsi="Amiri" w:eastAsia="Amiri" w:cs="Amiri"/>
          <w:color w:val="111111"/>
          <w:sz w:val="28"/>
          <w:sz w:val="28"/>
          <w:szCs w:val="28"/>
          <w:rtl w:val="true"/>
          <w:lang w:bidi="ar-SA"/>
        </w:rPr>
        <w:t>لا ريبَ أنّ العَبّاس علیْهِ السّلاٰم مع صلته بالحسين علیْهِ السّلاٰم نَسَبيّاً؛ فهو أخُوهُ من أبيه، ومعرفتُه به سِبطاً لرسول الله صَلَّی اللهُ عَلَیْهِ وٰآله وابناً للزهراء البتول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أَمرٍ من هذه يكفي حافِزاً له على أداء ما يجبُ تجاهَ أخيه أبي عَبْد الله علیْهِ السّلاٰم والأولىٰ من بين ذلك كلّه اعترافُهُ بكونِ الحسين إماماً منصوباً من قبل الله والرسول المصطفىٰ، و أبيه المرتضىٰ، تجبُ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 المُطلقةُ، ولم يكن العَبّاس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مقامه من المعرفة والإيمان والدين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ليَتَخَلَّفُ عن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في الإقدام على الجهاد والقتل و بذل الدم والتضحية بالنفس، مؤاربةٌ في منطق الدين، فلا يُقبل إلّا أن يكون في سبيل الله والعقيدة الحقّة، والعَبّاس علیْهِ السّلاٰم على معرفة تامّة بمثل هذا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العَبّاس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محضر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يكون على بيّنةٍ تامّة من أمره كما يُريدُ أن يُعلنَ للتاريخ أنّه إنّما يخطُو على هذه السيرة و يرنُو إلى هذا الهدف، ويعمل لأجل تحقيق هذه المعاني، فهو يسألُ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تلتحِمَ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نحنُ على الحقّ، فنقاتلُ؟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453" w:name="pg18937_215450"/>
    </w:p>
    <w:p>
      <w:pPr>
        <w:pStyle w:val="BookText"/>
        <w:rPr/>
      </w:pPr>
      <w:bookmarkEnd w:id="453"/>
      <w:r>
        <w:rPr>
          <w:rFonts w:ascii="Amiri" w:hAnsi="Amiri" w:eastAsia="Amiri" w:cs="Amiri"/>
          <w:color w:val="111111"/>
          <w:sz w:val="28"/>
          <w:sz w:val="28"/>
          <w:szCs w:val="28"/>
          <w:rtl w:val="true"/>
          <w:lang w:bidi="ar-SA"/>
        </w:rPr>
        <w:t>إنّها الطريقةُ المُثلىٰ لمن يحتاطُ لدينه، ولا يتصرّف حسبَ رغباتهِ ولم يُقدِم في تصرّفاته على أساس من العصبيّة العرقيّة والعنصريّة والقَبَليّة، بل إنّما اتّبع ما هو الحقّ الإلهيّ الّذي هو مُنتهىٰ غاية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أولىٰ خُطوةٍ وضعها العَبّاس علیْهِ السّلاٰم على أرض الجهاد في كربلاء لتكون قَدَمُهُ ثابتةً على الإيمان الصادق بحقّ اليقين، المُبتني على علم اليقين، للبُلُوغ إلى عين اليقين، وهو لِقاءُ الله بين يَدَيْ وليّ الله</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6173781_1280447820"/>
      <w:bookmarkStart w:id="455" w:name="_Toc167"/>
      <w:bookmarkEnd w:id="454"/>
      <w:r>
        <w:rPr>
          <w:rtl w:val="true"/>
        </w:rPr>
        <w:t>وثانياً</w:t>
      </w:r>
      <w:r>
        <w:rPr>
          <w:rtl w:val="true"/>
        </w:rPr>
        <w:t xml:space="preserve">: </w:t>
      </w:r>
      <w:r>
        <w:rPr>
          <w:rtl w:val="true"/>
        </w:rPr>
        <w:t>إعلان الوفاء</w:t>
      </w:r>
      <w:r>
        <w:rPr>
          <w:rtl w:val="true"/>
        </w:rPr>
        <w:t>:</w:t>
      </w:r>
      <w:bookmarkEnd w:id="455"/>
    </w:p>
    <w:p>
      <w:pPr>
        <w:pStyle w:val="Heading5"/>
        <w:numPr>
          <w:ilvl w:val="4"/>
          <w:numId w:val="1"/>
        </w:numPr>
        <w:rPr/>
      </w:pPr>
      <w:bookmarkStart w:id="456" w:name="__RefHeading___Toc16173783_1280447820"/>
      <w:bookmarkStart w:id="457" w:name="_Toc168"/>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 xml:space="preserve">لمّا اندحَرَ جيشُ الكوفة، مساءَ يوم التاسع، وابتعدُوا عن مخيّم الحسين علیْهِ السّلاٰم وغشي الظلامُ فضاء المقام، عند قُرب المساء ليلةَ عاشوراء؛ جمع الإمامُ علیْهِ السّلاٰم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من هنا لولده علي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لأسمع ما يقول لهم، وأنا إذْ ذاك مريضٌ، فسمعتُ أبي يقولُ لأصحابه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لا أَعْلَمُ أَصْحاباً أَوْفىٰ ولا خَيْراً من أَصْحابي، ولا أَهْلَ بَيْتٍ أَبَرَّ ولا أَوْصَلَ من أَهْلِ بَيتِي، فَجَزاكُمُ اللهُ مِنِّي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لَأَظُنُّ أَنَّهُ آخِرَ يومٍ لَنا مِن هؤلاء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قد أَذِنْتُ لكُم، فَانْطَلِقُوا جَميعاً في حِلٍّ، لَيْسَ عليكُم مِنّي </w:t>
      </w:r>
    </w:p>
    <w:p>
      <w:pPr>
        <w:pStyle w:val="BookText"/>
        <w:rPr/>
      </w:pPr>
      <w:r>
        <w:rPr>
          <w:rFonts w:ascii="Amiri" w:hAnsi="Amiri" w:eastAsia="Amiri" w:cs="Amiri"/>
          <w:color w:val="111111"/>
          <w:sz w:val="28"/>
          <w:sz w:val="28"/>
          <w:szCs w:val="28"/>
          <w:rtl w:val="true"/>
          <w:lang w:bidi="ar-SA"/>
        </w:rPr>
        <w:t>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إخوتُه، وأبناؤُه وبنُو أخيه وأبناءُ عَبْد الله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ذلك؟ لِنَبقیٰ بعدَكَ؟ لا أَرانا اللهُ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بدأهم بهذا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واتّبعته الجماعةُ عليه، فتكلّموا بمثله ونحوه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ولفظ أبي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فجزاكم الله خيراً، فقد آزرْتُم وعاونتم والقوم لا يُريدون غيري ولو قتلوني لم يبتغوا غيري أبداً، فإذا جنّكم الليل فتفرّقوا في سواده، وانجُو بِأنفسِكُم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العَبّاس بن علي أخوه، وعليٌّ ابنه، وبنو عقيل،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الله، والشهر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فماذا نقولُ للناسِ إذا رجعنا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تَرَكْنَا سَيِّدَنا وابنَ سيّدنا وعمادَنا تَرَكْنَاهُ غَرَضاً لِلنبل و دريئةً لِلرِماح، وجَزراً لِلسباع، وفَرَرْنا عنه رَغْبةً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نَحْيا بحياتِكَ ونَموتُ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فَبَكىٰ، و بَكَوا عليه، وجَزَّاهُم خَيراً، ثُمّ نزل صلوات الله عليه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كثير من المصادر أنّهم أنهوا كلامَهم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فَقَبَّحَ اللهُ العَيْشَ بَعْدَكَ</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موقفٌ صعبٌ، وخطيرٌ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يشقُّ على المرءِ فيهِ الاختيارُ، والمجالُ ضيّقٌ لا يتحمّلُ التأخير للتفكير، ولا التَلَكُوءَ في الجواب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والخُطورة هي في أنّ الأمرَ واقعٌ في وجه الإمام بذاته، فليس إلّا ما ذكر الحُرُّ الرياحيّ،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أُخيّرُ نفسي بين الجنّة والنار في الدنيا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المؤمنُ العاقلُ يختارُ على الجنّة شيئاً، غير الخسار والبوار؟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أصحاب الحسين علیْهِ السّلاٰم في ذلك الموقف كان الخيارُ عندهم بين الجنّة وشيءٍ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المصيرُ المجهولُ، والضياعُ في هذه الدُنيا قبل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صوّرَ بعضُهم الخيارَ بينَ الجنّة المضمونة في مقعدِ صِدْقٍ، مع الحسين وجدّه الرسول المُصطفىٰ وأبيه الوصيّ المُرتضىٰ وأخيه الحسن المُجتبى وأُمّه فاطمة الزهراء، عندَ مليكٍ مقتدرٍ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الأسف والحسرةِ والندم والحزن مدى الحياة، على ترك الحسين وأهله عُرضةً لتلك الوُحوش الشرسة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الّذين فازوا بالبقاء في تلك الليلة الحرجة، كانُوا قد مرّوا بتجارب شديدة قبل هذه الساعة، صقلتهم وصَفََّتْ ذواتَهم من دَرَنِ النُكُول والغدر، ولم يبق في نفوسهم سوى معاني الوفاء والإخلاص، وفي مقدمتهم أهلُ بيتِ الحسين علیْهِ السّلاٰم وفي طليعتهم الرائدُ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أبو الوفاء، الّذي نذرهُ أبُوهُ وبذرَهُ، وأعدّهُ لمثل هذا اليوم عندَما طلبَ مولوداً شجاعاً فارساً من أُمٍّ قد ولدتها الفُحولة من العرب،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عليها سلام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التصميم السريع للإجابة على طلبٍ، مثل ما جاء في كلام الإمام علیْهِ السّلاٰم في مثل ذلك الموقف الخطير الصعبِ، والانتخاب في مثل تلك الليلة الحرجة؛ لَهُو من أصعب الأُمور، لا يَتَأَتّىٰ لكلّ أحدٍ بِيُسرٍ، إلّا ممَّنْ كانَ سريعَ البديهة، ويملكُ قلباً مطمئنّاً، ومعرفةً تامّةً، وفكراً صائباً، ولم يكنْ ذلك لشخصٍ سوى العَبّاس علیْهِ السّلاٰم، الّذي سبق الجميع بالجواب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العَبّاس بكلمته تلك وَفىٰ بحقّ الجواب، وفتح للآخرين الباب، فانطلقوا يتبعوه بمثله ونحوه، وكان كلام الآخرين كأنّه تفصيلٌ لما أوجزه العَبّاس بكلمته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من كان حاضراً من أهل البيت قبل سائر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آل عقيل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الناس؟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تركنا شيخَنا وسيّدَنا وبني عُمومَتنا خيرِ الأعمام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نَرْمِ معهم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نَطْعَنْ معهم بِرُمْحٍ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نَضْرِبْ معهم بِسَيْفٍ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ما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نفديك أنفسَنا وأموالَنا وأهلِينا، ونقاتلُ معكَ حَتَّى نَرِدَ مَورِدَكَ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اللهُ العيشَ بعدَكَ</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وتلاهم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مسلم بن عوسجة، وزهير بن القين البجلي، فتكلّما بما يدلّ على إخلاصهما ووفائهما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جماعة أصحابه بكلام يشبه بعضه بعضاً في وجهٍ واحد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فجزّاهم الحسين علیْهِ السّلاٰم خيراً، وانصرف إلى مضربه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لابتلاءٌ عظيمٌ، عرضه الإمام على الملأ، وخرج منه أهله وأصحابه الأوفياء بدرجة عالية، وأثبتوا أنّ كلّ واحد منهم أُمثولة للوفاء، بكلماتهم ليلة عاشوراء، وفي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طبّقوا أقوالهم بصمودهم أمام الأعداء؛ ففازوا بشارات الفلاح والنجاح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خلدتْ قضيّتُهم وأهدافُهم، فقد خلدُوا هُم في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وفي طليعة القائمة اسمُ السقّاء أبي الفَضْلِ العَبّاس علیْهِ السّلاٰم أبى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سجّلوا مواقفهم بدمائهم الحمراء، الّتي اختلطت بدماء أهل البيت من أولاد علي والحسين، وهاهى تظهر على الأُفق معلنةً انتصار الحقّ وتشهدُ لخُلُود أهله مَدى الدهرِ إلى يوم الخلود، كما قال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الدَهْرِ من دِماءِ الشهيديْ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عليٍّ ونجلِهِ شاهِدانِ</w:t>
      </w:r>
    </w:p>
    <w:p>
      <w:pPr>
        <w:pStyle w:val="BookText"/>
        <w:rPr/>
      </w:pPr>
      <w:r>
        <w:rPr>
          <w:rFonts w:ascii="Amiri" w:hAnsi="Amiri" w:eastAsia="Amiri" w:cs="Amiri"/>
          <w:color w:val="111111"/>
          <w:sz w:val="28"/>
          <w:sz w:val="28"/>
          <w:szCs w:val="28"/>
          <w:rtl w:val="true"/>
          <w:lang w:bidi="ar-SA"/>
        </w:rPr>
        <w:t xml:space="preserve">فهُما في أواخرِ الليلِ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وفي أولَياتِهِ شَفَقانِ</w:t>
      </w:r>
    </w:p>
    <w:p>
      <w:pPr>
        <w:pStyle w:val="BookText"/>
        <w:rPr/>
      </w:pPr>
      <w:r>
        <w:rPr>
          <w:rFonts w:ascii="Amiri" w:hAnsi="Amiri" w:eastAsia="Amiri" w:cs="Amiri"/>
          <w:color w:val="111111"/>
          <w:sz w:val="28"/>
          <w:sz w:val="28"/>
          <w:szCs w:val="28"/>
          <w:rtl w:val="true"/>
          <w:lang w:bidi="ar-SA"/>
        </w:rPr>
        <w:t xml:space="preserve">ثَبَتَا فِي قَمِيصِهِ لِيَجِيءَ ءَ الحَشْ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 مُسْتَعْدِياً إلى الرَحْمَنِ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رفضُ أمان الولاة الجائرين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واجَهَ العَبّاسُ وإخوتُهُ ذلك الامتحانَ الصعبَ معَ عامّة الأصحاب، وخرجُوا جميعاً مرفوعي الرأس، فإنّ العَبّاسَ وإخوتَه خاصّةً امْتُحِنُوا ببلاءٍ أصعبَ وفتنةٍ أدهىٰ وأَمَرَّ،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اختصّهم به بعض أقاربهم من بني قبيلة أُمّ البَنِيْنَ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نقلها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عن عَبْد الله بن شريك العامريّ،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ذي الجَوْشَن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أبي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حَرام </w:t>
      </w:r>
      <w:r>
        <w:rPr>
          <w:rStyle w:val="FootnoteAnchor"/>
          <w:rtl w:val="true"/>
        </w:rPr>
        <w:footnoteReference w:id="527"/>
      </w:r>
      <w:r>
        <w:rPr>
          <w:rFonts w:ascii="Amiri" w:hAnsi="Amiri" w:eastAsia="Amiri" w:cs="Amiri"/>
          <w:color w:val="111111"/>
          <w:sz w:val="28"/>
          <w:sz w:val="28"/>
          <w:szCs w:val="28"/>
          <w:rtl w:val="true"/>
          <w:lang w:bidi="ar-SA"/>
        </w:rPr>
        <w:t>بن خالد بن ربيعة بن الوحيد بن عامر بن كعب بن عامر بن كِلاب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أُمُّ البَنِيْنَ ابنةُ حرام عمّتُهُ، عند علىّ بن أبي طالب علیْهِ السّلاٰم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وعَبْد الله، وجعفراً،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بني أُختِنا معَ الحُسين، فإنْ تكتبْ لهم أماناً؛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ونعمة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كاتبَهُ فكتب لهم أماناً، فبعثَ به عَبْد الله بن أبي المُحِلّ مع مولىً له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عليهمْ 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 بَعَثَ بِهِ خالُكُمْ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كتابُ عَبْد الله بن أبي المُحِلّ على بني عليٍّ، ونظروا فيه، أقْبَلوا بهِ إِلى الحُسين؛ فَقَرَأَهُ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الفِتيةُ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خالَنا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أمانِكُم، أمانُ اللهِ خَيْرٌ من أمانِ ابنِ سُميّة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يُعبّرُ عن نفسٍ مُطمئنّةٍ، وأَدَبِ فَذٍّ، يَلِيقانِ بِأُولئك الأشراف، ولو في مثل تلك الظروف الحرجة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والرواية في المصادر الشيعيّة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الجائي بالأمان هو شَمِرُ بن ذي الجَوْشَن،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كِلابي ضِبابيّ، من بني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عمرُ بن سعد للحُسين علیْهِ السّلاٰم عشيّةَ الخميس لتسعٍ مضينَ من المُحرّم، وجاء شَمِرٌ حتّى وقفَ على أصحاب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العَبّاسُ، وجعفرٌ، وعَبْد الله، وعثمانُ، بَنُو عليّ بن أبي طالب عليه وعليهم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 لَعَنَ أَمانَكَ أَتُؤْمِننا وابنُ رسول الله لا أَمَانَ لَهُ </w:t>
      </w:r>
      <w:r>
        <w:rPr>
          <w:rStyle w:val="FootnoteAnchor"/>
          <w:rtl w:val="true"/>
        </w:rPr>
        <w:footnoteReference w:id="5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ابن عِنَبة، قال الرواةُ لَمّا كان يومُ الطَفٌ؛ قال شَمِرُ بن ذي الجوشن الكلابيّ للعبّاس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أَُختي؟ فلم يُجِيبُوهُ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علیْهِ السّلاٰم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وإنْ كان فاسقاً، فإِنَّهُ بعضُ أَخْوالِكم؟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 فإنّكم آمِنُونَ، ولا تقتلوا أنْفُسَكم معَ أَخِيكم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وقَبُحَ ما جِئتَ بِهِ، أَ نَتْرَكُ سَيِّدَنا و أَخانا ونَخرُجَ إلى أمانِكَ؟</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ابن أعثم الكوفيّ وأقبل شَمِرُ بن ذي الجوشن حتّى وقف على معسكر الحُسين علیْهِ السّلاٰم فنادى بأعلى صوته، أين بنو أُختنا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وجعفر، والعَبّاس؛ بنو عليّ ابن أبي طالب؟ فقال الحسين لإخوته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أجيبوه، وإن كان فاسقاً، فإنّه من أخوالكم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وما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أختي، أنتم،آمنون، فلا تقتلوا أنفسكم مع أخيكم الحسين، والزموا طاعةَ أمير المُؤْمِنِيْنَ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 بن علي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يا شَمِر، لَعَنَكَ اللَّهُ، وَلَعَنَ مَا جِئتَ به من أمانِكَ هذا،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أتأمُرُنا أنْ ندخُلَ في طاعة العُتاة، و نَتْرُكَ نُصرةَ أَخِينا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الشمر إلى معسكرهِ مُغْتاظاً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هنا أنّ المتكلّمَ في جواب شَمِرٍ هو العَبّاسُ وقد جاء في رواية الشَجَري الزيدي أنّ المخاطب كان هو العَبّاسُ علیْهِ السّلاٰم أيضاً، فقد روي بالسند إلى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شَمِرُ بن ذي الجوشن، يومَ واقَعوا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الحُسينَ، فأذِنَ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أمانٌ لَكَ، ولإخْوَتِكَ من أُمّك، أَخَذْتُهُ لَكَ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لِمكانِكم مِنّى، لأنّى أحدُ أخوالِكم، فاخْرُجُوا آمِنينَ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واللهِ، إنّك تطلُبُ لَنا الأمانَ أنْ </w:t>
      </w:r>
    </w:p>
    <w:p>
      <w:pPr>
        <w:pStyle w:val="BookText"/>
        <w:rPr/>
      </w:pPr>
      <w:r>
        <w:rPr>
          <w:rFonts w:ascii="Amiri" w:hAnsi="Amiri" w:eastAsia="Amiri" w:cs="Amiri"/>
          <w:color w:val="111111"/>
          <w:sz w:val="28"/>
          <w:sz w:val="28"/>
          <w:szCs w:val="28"/>
          <w:rtl w:val="true"/>
          <w:lang w:bidi="ar-SA"/>
        </w:rPr>
        <w:t>كُنّا بني أُختك، ولا يأمَنُ ابنُ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مجموع الروايات أنّ المحاولة قد تكرّرت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عَبْد الله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جواب العَبّاس وإخوته، هادِئاً ومُعبِّراً عن أدب، وإيمان بأمانِ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وتذكير لمن غَفَلَ عن الله ورفض اللُجُوء إلى أمان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شَمِر الضِبابيّ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لم يقنع بالمحاولة الأُولىٰ، أو أرادَ أنْ تكونَ له هذهِ المأثرةُ،</w:t>
      </w:r>
    </w:p>
    <w:p>
      <w:pPr>
        <w:pStyle w:val="BookText"/>
        <w:rPr/>
      </w:pPr>
      <w:r>
        <w:rPr>
          <w:rFonts w:ascii="Amiri" w:hAnsi="Amiri" w:eastAsia="Amiri" w:cs="Amiri"/>
          <w:color w:val="111111"/>
          <w:sz w:val="28"/>
          <w:sz w:val="28"/>
          <w:szCs w:val="28"/>
          <w:rtl w:val="true"/>
          <w:lang w:bidi="ar-SA"/>
        </w:rPr>
        <w:t>فتقدّمَ بنفسهِ على 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روايات محاولة شَمِرٍ، تحتوي على أُمور مهمّة تسترعي التنبّه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الفِتيةَ كانوا على علمٍ به ومعرفة، حيثُ لم يُجيبوه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الظروف القاسية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على رِعاية صِلة الرَحِمِ، مهما كانت بعيدةً، فإنّ شَمِراً لم يرتبطْ بأمّ البَنِيْنَ إِلَّا في جدّها الأعلى، فإنّها من بني عامر بن كِلابٍ، و شَمِرٌ من بني معاوية بن كِلابٍ، فمع ذلك راعى الحسين علیْهِ السّلاٰم هذه الرحم، وأطلق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الرَّحِيمِ تعوّد العرب على إطلاقها في هذه الحال، لأنّه من أقرباء الأُمّ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دلالةٌ أخرى على عظمة أهل البيت علیهِم السَّلٰامُ وكونهم محافظين على الشريعة الإسلاميّة وآدابها، لا تصرفهم عنها أحرجُ المواقف وأشدّ الأزمات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وهل موقفٌ أعظم تأزّماً ممّا كان فيه الحسين يوم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استنكار العَبّاس وإخوته ما ذكره شمر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الّتي اعتمدها الحشويّة شعاراً وديناً، وقضوا بذلك على مكارم الإسلام، وانتهكوا به محارم المسلمين، بتسليطهم للفجرة والفسقة، بل الكفرة، على الحكم في البلاد الإسلاميّة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استنكارهم على شمر رعايته لرحمه منهم، وعدم رعايته لرحم رسول الله، بطلب الأمان لهم، والحُسين علیْهِ السّلاٰم ابن رسول الله لا أمانَ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أتمّوا الحُجّة على الّذين يُراعون جزئيّات أحكام الدين ويُحاولون امتثال فروع الفرائض والنوافل، ويأتون الكبائر من الجرائم العظائم من المظالم، كما واجهوا به أهل البيت علیهِم السَّلٰامُ عامّة، وهم اليوم يُواجهون الحُسين علیْهِ السّلاٰم الخاصّة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وتقبيحهم لما جاء به من الأمان، ورفضهم طلبه منهم ترك الإمام بشدّةٍ وقُوَّةٍ، لما يحتوي عليه من الجهل بمقام الإمام أوّلاً، وما فيه من غباءٍ ورذالةٍ وعَمَىً عن أنّ هؤلاء الأشراف أعمقُ إيماناً، وأصدقُ مقاماً، وأوفىٰ ذِماماً من أن يتركوا سيّدهم وإمامهم ويلجؤُوا إلى الفسقة والقتلة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مثل هذا على أمثال هؤلاء هو منتهى الغباء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وأهمّ ما فى هذه الروايات أنّ المخاطبَ فيها هو خصوص </w:t>
      </w:r>
      <w:bookmarkStart w:id="458" w:name="pg18937_215461"/>
    </w:p>
    <w:p>
      <w:pPr>
        <w:pStyle w:val="BookText"/>
        <w:rPr/>
      </w:pPr>
      <w:bookmarkEnd w:id="458"/>
      <w:r>
        <w:rPr>
          <w:rFonts w:ascii="Amiri" w:hAnsi="Amiri" w:eastAsia="Amiri" w:cs="Amiri"/>
          <w:color w:val="111111"/>
          <w:sz w:val="28"/>
          <w:sz w:val="28"/>
          <w:szCs w:val="28"/>
          <w:rtl w:val="true"/>
          <w:lang w:bidi="ar-SA"/>
        </w:rPr>
        <w:t>العَبّاس علیْهِ السّلاٰم وأنّ المُتكلّم المُجيب فيها هو العَبّاسُ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أنّه المحور المَعْنِيُّ، بين أصحاب الحُسين علیْهِ السّلاٰم وأهل بيته</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6173785_1280447820"/>
      <w:bookmarkStart w:id="460" w:name="_Toc169"/>
      <w:bookmarkEnd w:id="459"/>
      <w:r>
        <w:rPr>
          <w:rtl w:val="true"/>
        </w:rPr>
        <w:t>أهداف الأمان</w:t>
      </w:r>
      <w:r>
        <w:rPr>
          <w:rtl w:val="true"/>
        </w:rPr>
        <w:t>:</w:t>
      </w:r>
      <w:bookmarkEnd w:id="460"/>
    </w:p>
    <w:p>
      <w:pPr>
        <w:pStyle w:val="BookText"/>
        <w:rPr/>
      </w:pPr>
      <w:r>
        <w:rPr>
          <w:rFonts w:ascii="IRNazanin" w:hAnsi="IRNazanin" w:eastAsia="IRNazanin"/>
          <w:color w:val="111111"/>
          <w:sz w:val="28"/>
          <w:sz w:val="28"/>
          <w:szCs w:val="28"/>
          <w:rtl w:val="true"/>
          <w:lang w:bidi="fa-IR"/>
        </w:rPr>
        <w:t xml:space="preserve">ثمّ لا ريب أنّ 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كانت تدبيراً من قبل أعداء الحسين علیْهِ السّلاٰم وهدفهم تقطيع أوصال الركب الحسينيّ، وتشتيت جمع أصحاب الإمام، وتفتيت قوّته العسكريّة، والفَتّ في عَضُد أنصاره، فإنّ انفصال العَبّاس وإخوته عن أخيهم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عُنوان كانَ و كيفما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 تحقّق تلك الأهداف اللئيمة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مقتل العَبّاس أخيه، في آخر لَحظات الحَرب، وبعدَ انفرادِهِ، فإنّ هذه المحاولة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تقضي على كيانه كلّه من أوّل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الموقف المُشرّف للإخوة الأوفياء – وفي مقدّمتهم العَبّاسُ النافِذُ البصيرة بأحابيل الأعداء وأساليب 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أفشلَ تلك المُحاولة الدنيئة، فدفنت في أهدافها الخفيّة، بردّهم الحاسم على المحاولة من جذورها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وأفضحُ ما في العمليّة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ظهرتْ بمظهر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عدوٍّ لئيمٍ، كان من أشدّ الخوارج على الإمام أَمِيْر المُؤْمِنِيْنَ علیْهِ السّلاٰم وهو شَمِر؛ فكان العَبّاسُ أذكىٰ من أن تنطليَ عليه أمثالُ تلك المكائد الّتي أصدق ما يُطلَقُ عليها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العناوين الحَسَنةُ والطيّبةُ تنطوي على الأغراض الفاسدة والخبيثة وتُستخدم من </w:t>
      </w:r>
    </w:p>
    <w:p>
      <w:pPr>
        <w:pStyle w:val="BookText"/>
        <w:rPr/>
      </w:pPr>
      <w:r>
        <w:rPr>
          <w:rFonts w:ascii="Amiri" w:hAnsi="Amiri" w:eastAsia="Amiri" w:cs="Amiri"/>
          <w:color w:val="111111"/>
          <w:sz w:val="28"/>
          <w:sz w:val="28"/>
          <w:szCs w:val="28"/>
          <w:rtl w:val="true"/>
          <w:lang w:bidi="ar-SA"/>
        </w:rPr>
        <w:t>أجل 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فكلّ مؤمنٍ يعلمُ أنّ صلة الدين والإيمان، أحقُّ بالرعاية من صلة الرحم غير المؤمنة، لو دارَ الأمرُ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صلة النُبُوّة والإمامة، أقوىٰ من صلة النَسَبِ بِدونهما، وأنّ صلة رحم رسول الله وعلىّ أَمِيْر المُؤْمِنِيْنَ وأهل البيت الطاهرين من ذَوِي قُرباهُ، هي اللازمة المراعاة، لأنّها أجرُ الرسالة المُقدّسة بِنَصّ القُرآن حيثُ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يُصدّقُ من يُراعي صلةَ الأرحام النسبيّة بين الناس، ويقوم بأداء حقّها؟ أن يكون ممّن يُحارِبُ أرحام الرسول وأهل بيته، ويُريدُ قتلَ ابن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وموقف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وبتبعه إخوتُهُ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احتوى على الجانب الدينيّ بوقوفهم إلى جانب إمامهم و وليّ أمرهم، كما كشف عن الالتزام بالوفاء الّذي هو خُلُقٌ إنسانيٌّ محمودٌ، ومن الصفات الخيّرة الممدوحة حيث أعرضوا عن هذه الفُرصة المُتاحة لنجاة أجسامهم من القتل المحتوم، لكن على حساب أرواحهم الطيّبة، وأهدافهم النبيلة، وحفاظاً على مجدهم الخالد التليد، وكرامتهم المتوارَثة والمُتواتِرة بينَ الناس منذُ الجاهليّة وحتّى يوم الناس هذا وإلى الأَبَد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اختاروا خُلودَ الذكر في سجلّ المؤمنين الأوفياء، لا فقط </w:t>
      </w:r>
      <w:bookmarkStart w:id="461" w:name="pg18937_215463"/>
    </w:p>
    <w:p>
      <w:pPr>
        <w:pStyle w:val="BookText"/>
        <w:rPr/>
      </w:pPr>
      <w:bookmarkEnd w:id="461"/>
      <w:r>
        <w:rPr>
          <w:rFonts w:ascii="IRNazanin" w:hAnsi="IRNazanin" w:eastAsia="IRNazanin"/>
          <w:color w:val="111111"/>
          <w:sz w:val="28"/>
          <w:sz w:val="28"/>
          <w:szCs w:val="28"/>
          <w:rtl w:val="true"/>
          <w:lang w:bidi="fa-IR"/>
        </w:rPr>
        <w:t>لعقائدهم وإمامهم فحسب، بل لشرفهم ومجدهم المؤثّل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أجل هذا؛ فإنّ كثيراً من النصوص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 أبي الفَضْلِ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على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جسّده في ذلك اليوم الخالد</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6173787_1280447820"/>
      <w:bookmarkStart w:id="463" w:name="_Toc170"/>
      <w:bookmarkEnd w:id="462"/>
      <w:r>
        <w:rPr>
          <w:rtl w:val="true"/>
        </w:rPr>
        <w:t>وثالثاً</w:t>
      </w:r>
      <w:r>
        <w:rPr>
          <w:rtl w:val="true"/>
        </w:rPr>
        <w:t xml:space="preserve">: </w:t>
      </w:r>
      <w:r>
        <w:rPr>
          <w:rtl w:val="true"/>
        </w:rPr>
        <w:t>المُواساة والإيثار</w:t>
      </w:r>
      <w:bookmarkEnd w:id="463"/>
    </w:p>
    <w:p>
      <w:pPr>
        <w:pStyle w:val="BookText"/>
        <w:rPr/>
      </w:pPr>
      <w:r>
        <w:rPr>
          <w:rFonts w:ascii="Amiri" w:hAnsi="Amiri" w:eastAsia="Amiri" w:cs="Amiri"/>
          <w:color w:val="111111"/>
          <w:sz w:val="28"/>
          <w:sz w:val="28"/>
          <w:szCs w:val="28"/>
          <w:rtl w:val="true"/>
          <w:lang w:bidi="ar-SA"/>
        </w:rPr>
        <w:t>كان الإيثارُ والمواساةُ من أظهر ما ظهر من العَبّاس علیْهِ السّلاٰم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ثبت فى الحديث الشريف، قول الإمام 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شاهدُ عيانٍ وشاهدُ 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العَبّاسَ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أَبْلَى، وَفَدَى أَخاه بنفسه حتّى قُطِعَتْ يداه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حديث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عمّي العَبَّاسُ نافِذَ البصيرةِ، صلبَ الإيمانِ، جاهَدَ مَعَ أَبي عَبْد الله الحُسين علیْهِ السّلاٰم وأَبْلىٰ بَلاءً حَسَناً ومَضَىٰ شَهِيداً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الطِقْطَقىٰ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علیْهِ السّلاٰم شُجاعاً، فارساً، نجيباً، كَريماً، باسِلاً، وفيّاً لأخيه، واساهُ بنفسه، عليه وعلى أخيه صلوات الله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464" w:name="pg18937_215464"/>
    </w:p>
    <w:p>
      <w:pPr>
        <w:pStyle w:val="BookText"/>
        <w:rPr/>
      </w:pPr>
      <w:bookmarkEnd w:id="464"/>
      <w:r>
        <w:rPr>
          <w:rFonts w:ascii="Amiri" w:hAnsi="Amiri" w:eastAsia="Amiri" w:cs="Amiri"/>
          <w:color w:val="111111"/>
          <w:sz w:val="28"/>
          <w:sz w:val="28"/>
          <w:szCs w:val="28"/>
          <w:rtl w:val="true"/>
          <w:lang w:bidi="ar-SA"/>
        </w:rPr>
        <w:t>وقد مثّل العَبّاسُ في كربلاء أروعَ أمثلة الإيثار والمواساة، وصدّق ذلك بفعله في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العَبّاسُ بن عليّ قائِماً أمامَ الحُسين، يُقاتِلُ دُونَه، ويَمِيلُ مَعَهُ حيثُ مالَ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وموقفٌ شهيرٌ تُضرب به الأمثال، و يَسْتَدِرُّ الدمعَ مع الإكبار، ما ذكره الأُردوباديّ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إيثاره ومواساته أَنّه مَلَكَ الشريعةَ، ولم يَذُقْ طعمَ الماء، تذكاراً لِعَطَشِ أخيه، ومُواساةً له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برحَ يُؤْثِرُ، حتَّى أَقْدَمَ، وفي كفّيه نَفْسُه، باذِلاً مُرْخِصاً ثَمَنَها، وهو غايَةُ الكَرَم ونهاية الجُود، إذْ هى أَعَزُُّ الأشياء وأَنْفَسُ ما يُستأثَر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قدّم روحه الشريفة، ويديهِ، بل ورجليه أيضاً، إيغالاً في الإيثار، حيث لا يملك سواها، وذلك الغاية في الإيثار، كما قال الشاعر أبو الشيص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يَقِيْكَ بِنَفْسٍ قَدْ حَبٰاكَ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أَقْصىٰ غايةِ الجُودِ</w:t>
      </w:r>
    </w:p>
    <w:p>
      <w:pPr>
        <w:pStyle w:val="BookText"/>
        <w:rPr/>
      </w:pPr>
      <w:r>
        <w:rPr>
          <w:rFonts w:ascii="Amiri" w:hAnsi="Amiri" w:eastAsia="Amiri" w:cs="Amiri"/>
          <w:color w:val="111111"/>
          <w:sz w:val="28"/>
          <w:sz w:val="28"/>
          <w:szCs w:val="28"/>
          <w:rtl w:val="true"/>
          <w:lang w:bidi="ar-SA"/>
        </w:rPr>
        <w:t>بل الأجْدَرُ أنْ أقولَ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يُدافِعُ عن أهلِ الهُدىٰ وحريمِهِمْ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أهدافِهِمْ بِالنَفْسِ والرِجْلِ واليَدِ</w:t>
      </w:r>
    </w:p>
    <w:p>
      <w:pPr>
        <w:pStyle w:val="Heading4"/>
        <w:numPr>
          <w:ilvl w:val="3"/>
          <w:numId w:val="1"/>
        </w:numPr>
        <w:rPr/>
      </w:pPr>
      <w:bookmarkStart w:id="465" w:name="__RefHeading___Toc16173789_1280447820"/>
      <w:bookmarkStart w:id="466" w:name="_Toc171"/>
      <w:bookmarkEnd w:id="465"/>
      <w:r>
        <w:rPr>
          <w:rtl w:val="true"/>
        </w:rPr>
        <w:t>و رابعاً</w:t>
      </w:r>
      <w:r>
        <w:rPr>
          <w:rtl w:val="true"/>
        </w:rPr>
        <w:t xml:space="preserve">: </w:t>
      </w:r>
      <w:r>
        <w:rPr>
          <w:rtl w:val="true"/>
        </w:rPr>
        <w:t>الصبر والتحمُّل والمثابرة</w:t>
      </w:r>
      <w:bookmarkEnd w:id="46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ما كان يؤلم العَبّاس علیْهِ السّلاٰم ما كان يراه من الظلم والجفاء من الأُمّة </w:t>
      </w:r>
    </w:p>
    <w:p>
      <w:pPr>
        <w:pStyle w:val="BookText"/>
        <w:rPr/>
      </w:pPr>
      <w:r>
        <w:rPr>
          <w:rFonts w:ascii="Amiri" w:hAnsi="Amiri" w:eastAsia="Amiri" w:cs="Amiri"/>
          <w:color w:val="111111"/>
          <w:sz w:val="28"/>
          <w:sz w:val="28"/>
          <w:szCs w:val="28"/>
          <w:rtl w:val="true"/>
          <w:lang w:bidi="ar-SA"/>
        </w:rPr>
        <w:t>لأخيه سبط رسول الله صَلَّی اللهُ عَلَیْهِ وٰآله والوحيدِ من أولادِ بضعته الزهراء، وبقيّة الماضين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فَبَدَلاً من أنْ يعرفوا قدرَهُ، ويَغْتَنِمُوا مقامَهُ بينهم، ويَتَزَوَّدُوا منه ما يزيدهم معرفةً وبصيرةً بالدين؛ احتَوَشُوهُ هكذا مُجتمعين لِيَسْتأْصِلُوا وُجُوده، ويقتُلُوهُ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صعبٌ على مثل العَبّاس العارفِ البصيرٍ أن يرى الإمامَ يواجهُ هكذا ظُلامة، وأنْ يرى من الأُمّة هكذا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يملكُ العَبّاسُ حينئذٍ سوى التسليم والصبر، وسوى نفسه وقوّته ليقدّمها إلى أخيه وقاءً، ويبذل روحه لإمامه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قدّم إخوتَه، وهم أشقّاؤه وأعزّته، قدّمهم أمام الحسين حِسبةً احْتَسَبَهم عندَ الله،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أُمّي، تقدّموا حتَّى أَراكُم قد نَصَحْتُم للَّهِ وَلِرَسوله</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فرضتْ هذه الكلمات خفيفةً على اللسان، فإنّها بلا ریبٍ ثقيلةٌ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تُقالَ لإخوةٍ أشقّاء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العَبّاسَ يُريدُ لإخوته الفوزَ بالشهادة الّتي هي عينُ السعادة، ويتقرّبُ بما قدّم فداءً للحُسين علیْهِ السّلاٰم الّذي لو سلم وبقي؛ فهم أحياءٌ معه، كما هُم وهُو بعدَ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467" w:name="pg18937_215466"/>
    </w:p>
    <w:p>
      <w:pPr>
        <w:pStyle w:val="Heading4"/>
        <w:numPr>
          <w:ilvl w:val="3"/>
          <w:numId w:val="1"/>
        </w:numPr>
        <w:rPr/>
      </w:pPr>
      <w:bookmarkStart w:id="468" w:name="__RefHeading___Toc16173791_1280447820"/>
      <w:bookmarkStart w:id="469" w:name="_Toc172"/>
      <w:bookmarkEnd w:id="467"/>
      <w:bookmarkEnd w:id="468"/>
      <w:r>
        <w:rPr>
          <w:rtl w:val="true"/>
        </w:rPr>
        <w:t>وخامساً</w:t>
      </w:r>
      <w:r>
        <w:rPr>
          <w:rtl w:val="true"/>
        </w:rPr>
        <w:t xml:space="preserve">: </w:t>
      </w:r>
      <w:r>
        <w:rPr>
          <w:rtl w:val="true"/>
        </w:rPr>
        <w:t>الطاعة حتّى الشهادة</w:t>
      </w:r>
      <w:r>
        <w:rPr>
          <w:rtl w:val="true"/>
        </w:rPr>
        <w:t>:</w:t>
      </w:r>
      <w:bookmarkEnd w:id="46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أخلد ما اختصّ به العَبّاس في كربلاء هو انقيادُهُ المُطلقُ لِولي أمره المعصوم الإمام الحُسين علیْهِ السّلاٰم وتخصيص الإمام لهُ مهمّة جلب الماء وطلبه، من حين مَنَعَ العدوُّ وُرُودَهم، وحتّى الساعة الأخيرة من عزمهما معاً على طلب الماء، وقد سجّل التاريخُ مواقف عظيمةً للعبّاس علیْهِ السّلاٰم في هذا السبيل، كما سبق</w:t>
      </w:r>
      <w:r>
        <w:rPr>
          <w:rFonts w:eastAsia="Amiri" w:cs="Amiri" w:ascii="Amiri" w:hAnsi="Amiri"/>
          <w:color w:val="111111"/>
          <w:sz w:val="28"/>
          <w:szCs w:val="28"/>
          <w:rtl w:val="true"/>
          <w:lang w:bidi="ar-SA"/>
        </w:rPr>
        <w:t xml:space="preserve">. </w:t>
      </w:r>
      <w:bookmarkStart w:id="470" w:name="pg18937_215467"/>
    </w:p>
    <w:p>
      <w:pPr>
        <w:pStyle w:val="Heading3"/>
        <w:numPr>
          <w:ilvl w:val="2"/>
          <w:numId w:val="1"/>
        </w:numPr>
        <w:rPr/>
      </w:pPr>
      <w:bookmarkStart w:id="471" w:name="__RefHeading___Toc16173793_1280447820"/>
      <w:bookmarkStart w:id="472" w:name="_Toc173"/>
      <w:bookmarkEnd w:id="470"/>
      <w:bookmarkEnd w:id="471"/>
      <w:r>
        <w:rPr>
          <w:rtl w:val="true"/>
        </w:rPr>
        <w:t>البابُ السادس</w:t>
      </w:r>
      <w:r>
        <w:rPr>
          <w:rtl w:val="true"/>
        </w:rPr>
        <w:t>:</w:t>
      </w:r>
      <w:bookmarkEnd w:id="472"/>
    </w:p>
    <w:p>
      <w:pPr>
        <w:pStyle w:val="Heading4"/>
        <w:numPr>
          <w:ilvl w:val="3"/>
          <w:numId w:val="1"/>
        </w:numPr>
        <w:rPr/>
      </w:pPr>
      <w:bookmarkStart w:id="473" w:name="__RefHeading___Toc16173795_1280447820"/>
      <w:bookmarkStart w:id="474" w:name="_Toc174"/>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قتالُ العَبّاس علیْهِ السّلاٰم وأرجازُهُ</w:t>
      </w:r>
    </w:p>
    <w:p>
      <w:pPr>
        <w:pStyle w:val="BookText"/>
        <w:rPr/>
      </w:pPr>
      <w:r>
        <w:rPr>
          <w:rFonts w:ascii="Amiri" w:hAnsi="Amiri" w:eastAsia="Amiri" w:cs="Amiri"/>
          <w:color w:val="111111"/>
          <w:sz w:val="28"/>
          <w:sz w:val="28"/>
          <w:szCs w:val="28"/>
          <w:rtl w:val="true"/>
          <w:lang w:bidi="ar-SA"/>
        </w:rPr>
        <w:t>ومقتلهُ ومرقدهُ ورِثاؤهُ</w:t>
      </w:r>
    </w:p>
    <w:p>
      <w:pPr>
        <w:pStyle w:val="BookText"/>
        <w:rPr/>
      </w:pPr>
      <w:r>
        <w:rPr>
          <w:rFonts w:ascii="Amiri" w:hAnsi="Amiri" w:eastAsia="Amiri" w:cs="Amiri"/>
          <w:color w:val="111111"/>
          <w:sz w:val="28"/>
          <w:sz w:val="28"/>
          <w:szCs w:val="28"/>
          <w:rtl w:val="true"/>
          <w:lang w:bidi="ar-SA"/>
        </w:rPr>
        <w:t>وقاتلهُ وسالبهُ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قتالُ العَبّاس علیْهِ السّلاٰم وأرجازُه ومقتلُهُ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مرقد العَبّاس علیْهِ السّلاٰم ومزاره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رثاؤهُ ونُدبتُه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 وسالبهُ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18937_215469"/>
      <w:bookmarkStart w:id="476" w:name="pg18937_215469"/>
      <w:bookmarkEnd w:id="476"/>
    </w:p>
    <w:p>
      <w:pPr>
        <w:pStyle w:val="Heading4"/>
        <w:numPr>
          <w:ilvl w:val="3"/>
          <w:numId w:val="1"/>
        </w:numPr>
        <w:rPr/>
      </w:pPr>
      <w:bookmarkStart w:id="477" w:name="pg18937_215469"/>
      <w:bookmarkStart w:id="478" w:name="__RefHeading___Toc16173797_1280447820"/>
      <w:bookmarkStart w:id="479" w:name="_Toc175"/>
      <w:bookmarkEnd w:id="477"/>
      <w:bookmarkEnd w:id="478"/>
      <w:r>
        <w:rPr>
          <w:rtl w:val="true"/>
        </w:rPr>
        <w:t>قتالُ العَبّاس سلامُ اللهِ عليه وأرْجازُهُ ومقتلُه</w:t>
      </w:r>
      <w:bookmarkEnd w:id="479"/>
    </w:p>
    <w:p>
      <w:pPr>
        <w:pStyle w:val="Heading5"/>
        <w:numPr>
          <w:ilvl w:val="4"/>
          <w:numId w:val="1"/>
        </w:numPr>
        <w:rPr/>
      </w:pPr>
      <w:bookmarkStart w:id="480" w:name="__RefHeading___Toc16173799_1280447820"/>
      <w:bookmarkStart w:id="481" w:name="_Toc176"/>
      <w:bookmarkEnd w:id="480"/>
      <w:r>
        <w:rPr>
          <w:rtl w:val="true"/>
        </w:rPr>
        <w:t>في صباحُ عاشُوراء</w:t>
      </w:r>
      <w:r>
        <w:rPr>
          <w:rtl w:val="true"/>
        </w:rPr>
        <w:t>:</w:t>
      </w:r>
      <w:bookmarkEnd w:id="481"/>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الحُسينُ بن عليّ عَلیهِما السَّلٰام صباحَ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 أصحابَهُ بعدَ صلاة الغداة، وكان معهُ اثنان وثلاثُون فارِساً، و أربعون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زُهَيْرَ بنَ القَيْن في ميمَنة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حَبِيبَ بنَ مُظاهِرٍ في ميسَرة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وأَعطىٰ رايَتَهُ العَبّاسَ أَخاهُ</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6173801_1280447820"/>
      <w:bookmarkStart w:id="483" w:name="_Toc177"/>
      <w:bookmarkEnd w:id="482"/>
      <w:r>
        <w:rPr>
          <w:rtl w:val="true"/>
        </w:rPr>
        <w:t>في خِضَمّ القِتال</w:t>
      </w:r>
      <w:r>
        <w:rPr>
          <w:rtl w:val="true"/>
        </w:rPr>
        <w:t>:</w:t>
      </w:r>
      <w:bookmarkEnd w:id="483"/>
    </w:p>
    <w:p>
      <w:pPr>
        <w:pStyle w:val="BookText"/>
        <w:rPr/>
      </w:pPr>
      <w:r>
        <w:rPr>
          <w:rFonts w:ascii="Amiri" w:hAnsi="Amiri" w:eastAsia="Amiri" w:cs="Amiri"/>
          <w:color w:val="111111"/>
          <w:sz w:val="28"/>
          <w:sz w:val="28"/>
          <w:szCs w:val="28"/>
          <w:rtl w:val="true"/>
          <w:lang w:bidi="ar-SA"/>
        </w:rPr>
        <w:t>وقاتَلَ أصحابُ الحُسين بن علي علیْهِ السّلاٰم القومَ أَشَدَّ قِتالٍ، حتّى انتصفَ النهارُ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القتلُ يَبِينُ في أصحاب الحُسين علیْهِ السّلاٰم لِقِلَّةِ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يَتَقَدَّمُ رَجُلٌ رَجُلٌ من أصحابه، فيُقْتَلُ، حتّى لم يَبْقَ معَ الحُسين علیْهِ السّلاٰم إِلَّا أَهلُ بيتهِ خاصّةً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484" w:name="pg18937_215470"/>
    </w:p>
    <w:p>
      <w:pPr>
        <w:pStyle w:val="Heading5"/>
        <w:numPr>
          <w:ilvl w:val="4"/>
          <w:numId w:val="1"/>
        </w:numPr>
        <w:rPr/>
      </w:pPr>
      <w:bookmarkStart w:id="485" w:name="__RefHeading___Toc16173803_1280447820"/>
      <w:bookmarkStart w:id="486" w:name="_Toc178"/>
      <w:bookmarkEnd w:id="484"/>
      <w:bookmarkEnd w:id="485"/>
      <w:r>
        <w:rPr>
          <w:rtl w:val="true"/>
        </w:rPr>
        <w:t>العَبّاسُ علیْهِ السّلاٰم وإخوتُهُ</w:t>
      </w:r>
      <w:bookmarkEnd w:id="486"/>
    </w:p>
    <w:p>
      <w:pPr>
        <w:pStyle w:val="BookText"/>
        <w:rPr/>
      </w:pPr>
      <w:r>
        <w:rPr>
          <w:rFonts w:ascii="Amiri" w:hAnsi="Amiri" w:eastAsia="Amiri" w:cs="Amiri"/>
          <w:color w:val="111111"/>
          <w:sz w:val="28"/>
          <w:sz w:val="28"/>
          <w:szCs w:val="28"/>
          <w:rtl w:val="true"/>
          <w:lang w:bidi="ar-SA"/>
        </w:rPr>
        <w:t xml:space="preserve">فلمّا رأى العَبّاسُ بن عليّ رحمةُ الله عليه كَثْرةَ القَتلىٰ في أهلِهِ، قالَ لإِخْوَتِهِ مِن أُمّه،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وجعفرٌ، وعثمانُ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أراكُم قد نَصَحْتُمْ للهِ ولرسوله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بِنَفسى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فَحامُوا عَن سَيِّدِكُم حَتَّى تَمُوتُوا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فَتَقَدَّمُوا جَميعاً، فَسارُوا أمامُ الحُسين علیْهِ السّلاٰم يَقُوْنَهُ بِوُجُوهِهِم ونُحُورِهِم حتّى قُتِلُوا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16173805_1280447820"/>
      <w:bookmarkStart w:id="488" w:name="_Toc179"/>
      <w:bookmarkEnd w:id="487"/>
      <w:r>
        <w:rPr>
          <w:rtl w:val="true"/>
        </w:rPr>
        <w:t>العَبّاس علیْهِ السّلاٰم بينَ يَدَي أَخِيهِ الحُسين علیْهِ السّلاٰم</w:t>
      </w:r>
      <w:r>
        <w:rPr>
          <w:rtl w:val="true"/>
        </w:rPr>
        <w:t>:</w:t>
      </w:r>
      <w:bookmarkEnd w:id="488"/>
    </w:p>
    <w:p>
      <w:pPr>
        <w:pStyle w:val="BookText"/>
        <w:rPr/>
      </w:pPr>
      <w:r>
        <w:rPr>
          <w:rFonts w:ascii="Amiri" w:hAnsi="Amiri" w:eastAsia="Amiri" w:cs="Amiri"/>
          <w:color w:val="111111"/>
          <w:sz w:val="28"/>
          <w:sz w:val="28"/>
          <w:szCs w:val="28"/>
          <w:rtl w:val="true"/>
          <w:lang w:bidi="ar-SA"/>
        </w:rPr>
        <w:t>ولمّا قُتِلَ إخوةُ العَبّاس؛ تَقَدَّمَ إلى أخيه الحسين علیْهِ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ضاقَ صَدْري، و أُريدُ أنْ آخُذَ ثأْرِي من هؤلاءِ المُنافقين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الجماعةُ على الحسين علیْهِ السّلاٰم فغَلَبُوه على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به العَطَشُ فركبَ المُسنّاةَ يُريد الفُراتَ، وبينَ يَدَيهِ العَبّاسُ أخُوهُ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فاعتَرَضَهُ خيلُ ابن سَعْدٍ، وفيهم رجلٌ من بني دارٍم؛ فقال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وَيْلَكُم، حُولُوا بينَهُ وبينَ الفُراتِ، ولا تُمكِّنُوهُ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أَظْمِئْهُ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الدارِميّ، ورماهُ بسهمٍ، فأثبتَهُ في حَنَكِهِ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 الحُسينُ علیْهِ السّلاٰم السهمَ، وبَسَطَ يَدَهُ تحتَ حَنَكِهِ، فامْتلأتْ راحتاهُ بِالدَمِ، فرَمىٰ 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أَشْكُو إليكَ ما يُفْعَلُ بِابنِ بنتِ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مكانِهِ، وقد اشتَدَّ ِبهِ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العَبّاسُ بن عليّ قائماً أمامَ الحُسين يُقاتِلُ دُونَهُ، ويميلُ معهُ حيث مالَ حتَّى قُتِلَ رَحمَه اللهُ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 القومُ بِالعَبّاس، فاقْتَطَعُوهُ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يُقاتِلُهم وَحْدَهُ، حتَّىٰ قُتِلَ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إخوة العَبّاس ومقتلهم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بِالله الأَعَزِّ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وبالحَجُونِ صادِقاً و زَمْزَمِ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وبالحَطِيْمِ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لَيُخْضَبَنَّ اليَومَ جِسْمِي بِدَمِي </w:t>
      </w:r>
      <w:bookmarkStart w:id="489" w:name="pg18937_215472"/>
    </w:p>
    <w:p>
      <w:pPr>
        <w:pStyle w:val="BookText"/>
        <w:rPr/>
      </w:pPr>
      <w:bookmarkEnd w:id="489"/>
      <w:r>
        <w:rPr>
          <w:rFonts w:ascii="Amiri" w:hAnsi="Amiri" w:eastAsia="Amiri" w:cs="Amiri"/>
          <w:color w:val="111111"/>
          <w:sz w:val="28"/>
          <w:sz w:val="28"/>
          <w:szCs w:val="28"/>
          <w:rtl w:val="true"/>
          <w:lang w:bidi="ar-SA"/>
        </w:rPr>
        <w:t xml:space="preserve">دُوْنَ الحُسينِ ذِي الفَخارِ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 الفَضْلِ والتَكَرُّمِ</w:t>
      </w:r>
    </w:p>
    <w:p>
      <w:pPr>
        <w:pStyle w:val="BookText"/>
        <w:rPr/>
      </w:pPr>
      <w:r>
        <w:rPr>
          <w:rFonts w:ascii="Amiri" w:hAnsi="Amiri" w:eastAsia="Amiri" w:cs="Amiri"/>
          <w:color w:val="111111"/>
          <w:sz w:val="28"/>
          <w:sz w:val="28"/>
          <w:szCs w:val="28"/>
          <w:rtl w:val="true"/>
          <w:lang w:bidi="ar-SA"/>
        </w:rPr>
        <w:t xml:space="preserve">ولم يَزَلْ يُقاتِلُ حتّىٰ قَتَلَ جَماعَةً، ثمّ قُتِلَ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6173807_1280447820"/>
      <w:bookmarkStart w:id="491" w:name="_Toc180"/>
      <w:bookmarkEnd w:id="490"/>
      <w:r>
        <w:rPr>
          <w:rtl w:val="true"/>
        </w:rPr>
        <w:t>قطع اليَدَيْن</w:t>
      </w:r>
      <w:r>
        <w:rPr>
          <w:rtl w:val="true"/>
        </w:rPr>
        <w:t>:</w:t>
      </w:r>
      <w:bookmarkEnd w:id="491"/>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العَبّاسُ علیْهِ السّلاٰم يطلبُ الماءَ، فَحَمَلُوا عليه، و حَمَلَ هُو عليهم؛ فَفَرَّقَهم،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إِذا المَوْتُ زَقَا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كذا أورد السماوي هذا الرجز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شرح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تزعم العربُ أن للموت طائراً يصيح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إذا قتل الإنسان ولم يؤخذ بثاره زقت هامته حتّى يثأر،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هامةٌ بِهراةَ تَزْقُو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أزقيتُ بِالمروين هاما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الرجل السريع المتشمر، قال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المصاليتُ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المغاويرُ لم تُقْدِم</w:t>
      </w:r>
    </w:p>
    <w:p>
      <w:pPr>
        <w:pStyle w:val="BookText"/>
        <w:rPr/>
      </w:pPr>
      <w:r>
        <w:rPr>
          <w:rFonts w:ascii="Amiri" w:hAnsi="Amiri" w:eastAsia="Amiri" w:cs="Amiri"/>
          <w:color w:val="111111"/>
          <w:sz w:val="28"/>
          <w:sz w:val="28"/>
          <w:szCs w:val="28"/>
          <w:rtl w:val="true"/>
          <w:lang w:bidi="ar-SA"/>
        </w:rPr>
        <w:t>يقول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حينَ يعلن الموتُ عن وجوده، حتّى أكون عند اللقاء مقتولاً ملقىً بين 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الرجز بعبارات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قم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لُقىٰ</w:t>
      </w:r>
    </w:p>
    <w:p>
      <w:pPr>
        <w:pStyle w:val="BookText"/>
        <w:rPr/>
      </w:pPr>
      <w:r>
        <w:rPr>
          <w:rFonts w:ascii="Amiri" w:hAnsi="Amiri" w:eastAsia="Amiri" w:cs="Amiri"/>
          <w:color w:val="111111"/>
          <w:sz w:val="28"/>
          <w:sz w:val="28"/>
          <w:szCs w:val="28"/>
          <w:rtl w:val="true"/>
          <w:lang w:bidi="ar-SA"/>
        </w:rPr>
        <w:t xml:space="preserve">نَفْسِي لِنَفْسِ المُصْطَفى الطُهْرِ 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فكَمَنَ له زيادُ بن وَرْقاء الجَنْبِي من وراء نخلةٍ، وعاوَنَهُ حُكيمُ بن الطُفَيْل السنبسي، فضَرَبَهُ على يَمِينِهِ، فَأَخَذَ السيفَ بِشِمالِهِ، وحَمَلَ عليهم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 طَعْتُمُوا یَمِيْنِي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فقاتل حتّى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فكَمَنَ لهُ حُكَيْمُ بن الطُفَيْل الطائِيّ من وراء نخلةٍ، فَضَرَبَهُ على شِمالِهِ،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يَارَبِّ حَرَّ النٰارِ</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وممّا زاد الظالمون فى ظُلامة العَبّاس علیْهِ السّلاٰم وهو قطعهم يديه الشريفتين، وهذا أمرٌ تأسّوا فيه بِسَلَفِهم الطالِحِ، وتأسّىٰ فيه العَبّاسُ علیْهِ السّلاٰم بعمّه جعفر بن أبي طالب علیْهِ السّلاٰم شهيد مؤتة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في الخبر المشهور عن الإمام زين العابدين السجّاد علیْهِ السّلاٰم حيث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العَبّاسَ، فقد آثَرَ و أَبْلىٰ، و فَدَى أَخَاهُ بِنفسه حتّى قُطِعَتْ يداهُ؛ فأَبْدَلَهُ اللهُ عزّوجلّ بِهما جناحينِ يطيرُ بِهما معَ الملائكة في الجنّة </w:t>
      </w:r>
      <w:bookmarkStart w:id="492" w:name="pg18937_215474"/>
    </w:p>
    <w:p>
      <w:pPr>
        <w:pStyle w:val="BookText"/>
        <w:rPr/>
      </w:pPr>
      <w:bookmarkEnd w:id="492"/>
      <w:r>
        <w:rPr>
          <w:rFonts w:ascii="Amiri" w:hAnsi="Amiri" w:eastAsia="Amiri" w:cs="Amiri"/>
          <w:color w:val="111111"/>
          <w:sz w:val="28"/>
          <w:sz w:val="28"/>
          <w:szCs w:val="28"/>
          <w:rtl w:val="true"/>
          <w:lang w:bidi="ar-SA"/>
        </w:rPr>
        <w:t>كما جعلَ لِجَعفر بن أبي طالب</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الزيارة الصادرة من الناحية المقدّسة،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المَقْطُوعَة يَداهُ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جاء خبر قطع اليدين في المقاتل، وورد في الأرجاز المرويّة منها عن لسانه علیْهِ السّلاٰم كما مرّ</w:t>
      </w:r>
      <w:r>
        <w:rPr>
          <w:rFonts w:eastAsia="IRNazanin" w:cs="IRNazanin"/>
          <w:color w:val="111111"/>
          <w:sz w:val="28"/>
          <w:szCs w:val="28"/>
          <w:rtl w:val="true"/>
          <w:lang w:bidi="fa-IR"/>
        </w:rPr>
        <w:t>.</w:t>
      </w:r>
    </w:p>
    <w:p>
      <w:pPr>
        <w:pStyle w:val="Heading4"/>
        <w:numPr>
          <w:ilvl w:val="3"/>
          <w:numId w:val="1"/>
        </w:numPr>
        <w:rPr/>
      </w:pPr>
      <w:bookmarkStart w:id="493" w:name="__RefHeading___Toc16173809_1280447820"/>
      <w:bookmarkStart w:id="494" w:name="_Toc181"/>
      <w:bookmarkEnd w:id="493"/>
      <w:r>
        <w:rPr>
          <w:rtl w:val="true"/>
        </w:rPr>
        <w:t>قطعُ الرِجْلَينِ</w:t>
      </w:r>
      <w:r>
        <w:rPr>
          <w:rtl w:val="true"/>
        </w:rPr>
        <w:t>:</w:t>
      </w:r>
      <w:bookmarkEnd w:id="494"/>
    </w:p>
    <w:p>
      <w:pPr>
        <w:pStyle w:val="BookText"/>
        <w:rPr/>
      </w:pPr>
      <w:r>
        <w:rPr>
          <w:rFonts w:ascii="Amiri" w:hAnsi="Amiri" w:eastAsia="Amiri" w:cs="Amiri"/>
          <w:color w:val="111111"/>
          <w:sz w:val="28"/>
          <w:sz w:val="28"/>
          <w:szCs w:val="28"/>
          <w:rtl w:val="true"/>
          <w:lang w:bidi="ar-SA"/>
        </w:rPr>
        <w:t>قال النعمان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وَلِي َقتلَ العَبّاس بن عليّ يومئذٍ يزيدُ بنُ زياد الحنفيّ، وأخذ سلبه حكيم بن طفيل الطّائيّ،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في قتله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بعد أن قتل إخوته عَبْد الله وعثمان وجعفر معه قاصدين الماء، ويرجع وحده بالقِربة، فيحمل على أصحاب عُبَيْد الله بن زياد الحائلين دون الماء، فيقتل منهم ويضرب فيهم حتّى ينفرجوا عن الماء؛ فيأتي القُراتَ فيملأ القِربةَ ويحملها، ويأتي بها الحسين علیْهِ السّلاٰم وأصحابه، فيسقيهم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تكاثروا عليه، وأوهنته الجراح من النبل، فقتلوه كذلك بين الفُرات والسرادق، وهو يحمل الماء، وثَمَّ قبرُهُ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وقطعوا يديه ورجليه، حَنَقاً عليه، ولِما أبلىٰ فيهم وقَتَلَ منهم، فلذلك سُمِّيَ السقّاء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495" w:name="pg18937_215475"/>
    </w:p>
    <w:p>
      <w:pPr>
        <w:pStyle w:val="Heading4"/>
        <w:numPr>
          <w:ilvl w:val="3"/>
          <w:numId w:val="1"/>
        </w:numPr>
        <w:rPr/>
      </w:pPr>
      <w:bookmarkStart w:id="496" w:name="__RefHeading___Toc16173811_1280447820"/>
      <w:bookmarkStart w:id="497" w:name="_Toc182"/>
      <w:bookmarkEnd w:id="495"/>
      <w:bookmarkEnd w:id="496"/>
      <w:r>
        <w:rPr>
          <w:rtl w:val="true"/>
        </w:rPr>
        <w:t>عمدُ الحديد ومصرعه علیْهِ السّلاٰم</w:t>
      </w:r>
      <w:r>
        <w:rPr>
          <w:rtl w:val="true"/>
        </w:rPr>
        <w:t>:</w:t>
      </w:r>
      <w:bookmarkEnd w:id="497"/>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ضَعُفَ، فكَمَنَ لهُ حُكَيْمُ بن الطُفَيْل</w:t>
      </w:r>
    </w:p>
    <w:p>
      <w:pPr>
        <w:pStyle w:val="BookText"/>
        <w:rPr/>
      </w:pPr>
      <w:r>
        <w:rPr>
          <w:rFonts w:ascii="Amiri" w:hAnsi="Amiri" w:eastAsia="Amiri" w:cs="Amiri"/>
          <w:color w:val="111111"/>
          <w:sz w:val="28"/>
          <w:sz w:val="28"/>
          <w:szCs w:val="28"/>
          <w:rtl w:val="true"/>
          <w:lang w:bidi="ar-SA"/>
        </w:rPr>
        <w:t>الطائِىّ من وراء نخلةٍ، فَضَرَبَهُ على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 xml:space="preserve">فَأَصْلِهِمْ يَارَبِّ حَرَّ النَّارِ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فقتله الملعونُ بعمود الحديد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رجلٌ تميميٌّ من أبان بن دارم، فضربه بعمودٍ على رأسه، فخرّ صريعاً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أدركنى، يا أخى</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16173813_1280447820"/>
      <w:bookmarkStart w:id="499" w:name="_Toc183"/>
      <w:bookmarkEnd w:id="498"/>
      <w:r>
        <w:rPr>
          <w:rtl w:val="true"/>
        </w:rPr>
        <w:t>تكالُب القومِ على العَبّاس علیْهِ السّلاٰم وسلبه</w:t>
      </w:r>
      <w:r>
        <w:rPr>
          <w:rtl w:val="true"/>
        </w:rPr>
        <w:t>:</w:t>
      </w:r>
      <w:bookmarkEnd w:id="499"/>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حرملةُ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ثُمّ الوالبيّ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أبي طالبٍ، مع جماعةٍ، وتعاورُوه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حرملةُ بن الكاهل بن الجزار بن سلمة بن الموقد الّذي قَتَلَ عبّاسَ بن عليّ مع الحسين، وهو الّذي جاء برأسه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500" w:name="pg18937_215476"/>
    </w:p>
    <w:p>
      <w:pPr>
        <w:pStyle w:val="BookText"/>
        <w:rPr/>
      </w:pPr>
      <w:bookmarkEnd w:id="5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المقتول على يد حرملة هو العَبّاسُ الأصغرُ، لِما مضىٰ من أنّه كان يحملُ رأسه؛ وقد علّقهُ على فرسِهِ؛ في ما نقلهُ أبو الفرج، وسِبطُ ابن الجوزِيّ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العَبّاس أبو الفضل؛ فقد اشترك في قتله زيادٌ وحُكيم، كما</w:t>
      </w:r>
    </w:p>
    <w:p>
      <w:pPr>
        <w:pStyle w:val="BookText"/>
        <w:rPr/>
      </w:pPr>
      <w:r>
        <w:rPr>
          <w:rFonts w:ascii="Amiri" w:hAnsi="Amiri" w:eastAsia="Amiri" w:cs="Amiri"/>
          <w:color w:val="111111"/>
          <w:sz w:val="28"/>
          <w:sz w:val="28"/>
          <w:szCs w:val="28"/>
          <w:rtl w:val="true"/>
          <w:lang w:bidi="ar-SA"/>
        </w:rPr>
        <w:t>سنذكره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6173815_1280447820"/>
      <w:bookmarkStart w:id="502" w:name="_Toc184"/>
      <w:bookmarkEnd w:id="501"/>
      <w:r>
        <w:rPr>
          <w:rtl w:val="true"/>
        </w:rPr>
        <w:t>قاتله وسالبه</w:t>
      </w:r>
      <w:bookmarkEnd w:id="502"/>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 القوم بالعَبّاس، فاقتطعوه من الحسين، فجعل يقاتلهم وحده، حتّى قتل رحمة الله عليه، وكان المتولّي لقتله يزيد ابن ورقاء الحنفيّ وحكيم بن الطفيل السنبسيّ، بعد أن أُثْخِنَ بِالجراح، فلم يستطعْ حراكاً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المصابيح لأبي العَبّاس الحسني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وَلِيَ قتلَ العَبّاس بن عليّ يومئذٍ يزيدُ بنُ زياد الحنفيّ، وأخذ سلبه حكيم بن طفيل الطّائيّ،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في قتله يزيد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بعد أن قتل إخوته عَبْد الله وعثمان وجعفر معه قاصدين الماء، ويرجع وحده بالقِربة، فيحمل على أصحاب عُبَيْد الله بن زياد الحائلين </w:t>
      </w:r>
    </w:p>
    <w:p>
      <w:pPr>
        <w:pStyle w:val="BookText"/>
        <w:rPr/>
      </w:pPr>
      <w:r>
        <w:rPr>
          <w:rFonts w:ascii="Amiri" w:hAnsi="Amiri" w:eastAsia="Amiri" w:cs="Amiri"/>
          <w:color w:val="111111"/>
          <w:sz w:val="28"/>
          <w:sz w:val="28"/>
          <w:szCs w:val="28"/>
          <w:rtl w:val="true"/>
          <w:lang w:bidi="ar-SA"/>
        </w:rPr>
        <w:t>دون الماء، فيقتل منهم ويضرب فيهم حتّى ينفرجوا عن الماء؛ فيأتي القُراتَ فيملأ القِربةَ ويحملها، ويأتي بها الحسين علیْهِ السّلاٰم وأصحابه، فيسقيهم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تكاثروا عليه، وأوهنته الجراح من النبل، فقتلوه كذلك بين الفُرات والسرادق، وهو يحمل الماء، وثَمَّ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وقطعوا يديه، ورجليه، حَنَقاً عليه، ولِما أبلىٰ فيهم وقَتَلَ منهم، فلذلك سُمِّيَ السقّاء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جابر، عن أبي جعفر علیْهِ السّلاٰم أنّ زيد بن رقّاد الجنبيّ، و حُكيم بن الطُفيل الطّائي؛ قتلا العَبّاس بن عليّ علیْهِ السّلاٰم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وسَلَبَ ثیابَهُ حُکیمُ بن طُفیل الطّائیّ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اشترك في قتله كلّ من زياد بن رقّاد الجنبيّ، وحُكيم بن الطُفيل الطّائىّ السنبسىّ، وكلاهما ابتلى في بدنه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زيارة الناحية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قاتله يزيد بن الرقّاد الجهني، </w:t>
      </w:r>
      <w:bookmarkStart w:id="503" w:name="pg18937_215478"/>
    </w:p>
    <w:p>
      <w:pPr>
        <w:pStyle w:val="BookText"/>
        <w:rPr/>
      </w:pPr>
      <w:bookmarkEnd w:id="503"/>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وحكيم بن الطُفيل الطائى</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6173817_1280447820"/>
      <w:bookmarkStart w:id="505" w:name="_Toc185"/>
      <w:bookmarkEnd w:id="504"/>
      <w:r>
        <w:rPr>
          <w:rtl w:val="true"/>
        </w:rPr>
        <w:t>العَبّاس آخرُ قتيلٍ</w:t>
      </w:r>
      <w:r>
        <w:rPr>
          <w:rtl w:val="true"/>
        </w:rPr>
        <w:t>:</w:t>
      </w:r>
      <w:bookmarkEnd w:id="505"/>
    </w:p>
    <w:p>
      <w:pPr>
        <w:pStyle w:val="BookText"/>
        <w:rPr/>
      </w:pPr>
      <w:r>
        <w:rPr>
          <w:rFonts w:ascii="IRNazanin" w:hAnsi="IRNazanin" w:eastAsia="IRNazanin"/>
          <w:color w:val="111111"/>
          <w:sz w:val="28"/>
          <w:sz w:val="28"/>
          <w:szCs w:val="28"/>
          <w:rtl w:val="true"/>
          <w:lang w:bidi="fa-IR"/>
        </w:rPr>
        <w:t>ولئن كان أوّل قتيلٍ من أهل البيت هو ابن الإمام الحُسين علیْهِ السّلاٰم عليٌّ المعروف بالأكبر، وكان مقتله صعباً على قلب أبيه، لأنّه كان فلذة كبده، وكان المذكّر بجدّه لشبهه به، حتّى قال الحسين علیْهِ السّلاٰم فيه عندما توجّه إلى ساحة المعركة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 مُحمّدٍ، كُنّا إذا اشْتَقْنا إِلى وَجْهِ رَسُولكَ نَظَرْنا</w:t>
      </w:r>
    </w:p>
    <w:p>
      <w:pPr>
        <w:pStyle w:val="BookText"/>
        <w:rPr/>
      </w:pPr>
      <w:r>
        <w:rPr>
          <w:rFonts w:ascii="Amiri" w:hAnsi="Amiri" w:eastAsia="Amiri" w:cs="Amiri"/>
          <w:color w:val="111111"/>
          <w:sz w:val="28"/>
          <w:sz w:val="28"/>
          <w:szCs w:val="28"/>
          <w:rtl w:val="true"/>
          <w:lang w:bidi="ar-SA"/>
        </w:rPr>
        <w:t>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فامْنَعْهم بَرَكاتِ الأرض، وإنْ مَنَعْتَهم فَفَرِّقْهم تفريقاً ومَزِّقْهم تَمْزِيقاً، واجْعَلْهم طرائِقَ قِدَداً، ولا تُرْضِ الوُلاةَ عنهم أَبَداً؛ فإنّهم دَعَوْنا لِيَنْصُرُونا ثُمَّ عَدَوْا علينا يُقاتِلُونا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عند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أجرأهم على الله وعلى انتهاك حرمة رسول الله، على الدنيا بعدك العفا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رغم المُصاب الصعب، فإنّه مع فقده كانت له سلوةٌ بسائر أهل بيته، وقوّةُ قلب وقوامُ ظهر؛ فلذا اقتصر على نعي الدُنيا</w:t>
      </w:r>
      <w:r>
        <w:rPr>
          <w:rFonts w:eastAsia="Amiri" w:cs="Amiri" w:ascii="Amiri" w:hAnsi="Amiri"/>
          <w:color w:val="111111"/>
          <w:sz w:val="28"/>
          <w:szCs w:val="28"/>
          <w:rtl w:val="true"/>
          <w:lang w:bidi="ar-SA"/>
        </w:rPr>
        <w:t xml:space="preserve">. </w:t>
      </w:r>
      <w:bookmarkStart w:id="506" w:name="pg18937_215479"/>
    </w:p>
    <w:p>
      <w:pPr>
        <w:pStyle w:val="BookText"/>
        <w:rPr/>
      </w:pPr>
      <w:bookmarkEnd w:id="506"/>
      <w:r>
        <w:rPr>
          <w:rFonts w:ascii="Amiri" w:hAnsi="Amiri" w:eastAsia="Amiri" w:cs="Amiri"/>
          <w:color w:val="111111"/>
          <w:sz w:val="28"/>
          <w:sz w:val="28"/>
          <w:szCs w:val="28"/>
          <w:rtl w:val="true"/>
          <w:lang w:bidi="ar-SA"/>
        </w:rPr>
        <w:t>وأمّا عند مصرع أخيه العَبّاس، فقد كان المُصاب عندهُ أصعبَ، لكونه آخر نصيرٍ ممّن كان معه من أهلٍ وأصحابِ، فبقي الحسين بعد العَبّاس وحدَه بلا عضدٍ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اعتبر الحسين علیْهِ السّلاٰم قتل ولده عليّ الأكبر، انتهاكاً لحرمة رسول الله، فإنّ الوارد في زيارة العَبّاس علیْهِ السّلاٰم المأثورة، وغير المقيّدة بزمن معيّن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أُمّةٌ قَتَلَتْكَ، ولَعَنَ اللهُ أُمّةً ظَلَمَتْكَ، ولَعَنَ اللهُ أُمَّةً اسْتَحَلَّتْ منك المَحارِمَ وانْتَهَكَتْ حُرْمَةَ الإسلام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6173819_1280447820"/>
      <w:bookmarkStart w:id="508" w:name="_Toc186"/>
      <w:bookmarkEnd w:id="507"/>
      <w:r>
        <w:rPr>
          <w:rtl w:val="true"/>
        </w:rPr>
        <w:t>حضور الحسين علیْهِ السّلاٰم عند العَبّاس ورثاءه وندبته له علیْهِ السّلاٰم</w:t>
      </w:r>
      <w:r>
        <w:rPr>
          <w:rtl w:val="true"/>
        </w:rPr>
        <w:t>:</w:t>
      </w:r>
      <w:bookmarkEnd w:id="508"/>
    </w:p>
    <w:p>
      <w:pPr>
        <w:pStyle w:val="BookText"/>
        <w:rPr/>
      </w:pPr>
      <w:r>
        <w:rPr>
          <w:rFonts w:ascii="Amiri" w:hAnsi="Amiri" w:eastAsia="Amiri" w:cs="Amiri"/>
          <w:color w:val="111111"/>
          <w:sz w:val="28"/>
          <w:sz w:val="28"/>
          <w:szCs w:val="28"/>
          <w:rtl w:val="true"/>
          <w:lang w:bidi="ar-SA"/>
        </w:rPr>
        <w:t>ولمّا قُتِلَ العَبّاس علیْهِ السّلاٰم 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و قَلَّتْ حِيْلَتي</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وبهذا كان قد نعىٰ نفسَهُ ووُجُودَهُ الشريف بِقَتلِ أخيه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حاله يقول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هوّنتَ يابنَ أبي مصارعَ فِتيَتي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يُسكِنُهُ الَّذي هُوَ آلَمُ </w:t>
      </w:r>
      <w:r>
        <w:rPr>
          <w:rStyle w:val="FootnoteAnchor"/>
          <w:rtl w:val="true"/>
        </w:rPr>
        <w:footnoteReference w:id="569"/>
      </w:r>
      <w:bookmarkStart w:id="509" w:name="pg18937_215480"/>
    </w:p>
    <w:p>
      <w:pPr>
        <w:pStyle w:val="Heading4"/>
        <w:numPr>
          <w:ilvl w:val="3"/>
          <w:numId w:val="1"/>
        </w:numPr>
        <w:rPr/>
      </w:pPr>
      <w:bookmarkStart w:id="510" w:name="__RefHeading___Toc16173821_1280447820"/>
      <w:bookmarkStart w:id="511" w:name="_Toc187"/>
      <w:bookmarkEnd w:id="509"/>
      <w:bookmarkEnd w:id="510"/>
      <w:r>
        <w:rPr>
          <w:rtl w:val="true"/>
        </w:rPr>
        <w:t>المرقد المقدّس</w:t>
      </w:r>
      <w:bookmarkEnd w:id="511"/>
    </w:p>
    <w:p>
      <w:pPr>
        <w:pStyle w:val="Heading5"/>
        <w:numPr>
          <w:ilvl w:val="4"/>
          <w:numId w:val="1"/>
        </w:numPr>
        <w:rPr/>
      </w:pPr>
      <w:bookmarkStart w:id="512" w:name="__RefHeading___Toc16173823_1280447820"/>
      <w:bookmarkStart w:id="513" w:name="_Toc188"/>
      <w:bookmarkEnd w:id="512"/>
      <w:r>
        <w:rPr>
          <w:rtl w:val="true"/>
        </w:rPr>
        <w:t>دفنه علیْهِ السّلاٰم</w:t>
      </w:r>
      <w:bookmarkEnd w:id="513"/>
    </w:p>
    <w:p>
      <w:pPr>
        <w:pStyle w:val="BookText"/>
        <w:rPr/>
      </w:pPr>
      <w:r>
        <w:rPr>
          <w:rFonts w:ascii="Amiri" w:hAnsi="Amiri" w:eastAsia="Amiri" w:cs="Amiri"/>
          <w:color w:val="111111"/>
          <w:sz w:val="28"/>
          <w:sz w:val="28"/>
          <w:szCs w:val="28"/>
          <w:rtl w:val="true"/>
          <w:lang w:bidi="ar-SA"/>
        </w:rPr>
        <w:t>في حديث الإمام السجّاد زين العابدين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لهُ ضريحاً وأنزلهُ وَحْدَهُ، كما فعلَ بأبيهِ الوَصِىّ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قَفَلَ جندُ الكوفة من كربلاء، خَرَجَ أهلُ الغاضريّة من بنى أسَدٍ، فَدَفَنُوا الحُسين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الحُسين حيثُ قبرُهُ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ودَفَنُوا عليّ بن الحُسين عند رِجْليهِ و حَفَرُوا للشُّهداء من أهل بيته وأصحابه الّذين صرعوا معه حولَهُ، ممّا يلي رِجْلَي الحُسين علیْهِ السّلاٰم وجمعُوهم فَدَفَنُوهُم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العَبّاس بن عليّ عَلیهِما السَّلٰام فإنهم دَفَنُوهُ في موضِعِهِ الّذي قُتِلَ فيه على طريق الغاضِريّة، حيثُ قبرُهُ الآنَ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يُعرَفُ في الطَفّ قبرُ أحدٍ ممَّن قُتِلَ مع الحُسين بن عليّ عَلیهِما السَّلٰام إلّا قبر العَبّاس بن عليّ عَلیهِما السَّلٰام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مُفردٌ بِكربلاء، وصلّىٰ عليه جابر بن عَبْد الله الأنصارى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قريبٌ من الشريعة </w:t>
      </w:r>
      <w:r>
        <w:rPr>
          <w:rStyle w:val="FootnoteAnchor"/>
          <w:rtl w:val="true"/>
        </w:rPr>
        <w:footnoteReference w:id="574"/>
      </w:r>
      <w:r>
        <w:rPr>
          <w:rFonts w:ascii="Amiri" w:hAnsi="Amiri" w:eastAsia="Amiri" w:cs="Amiri"/>
          <w:color w:val="111111"/>
          <w:sz w:val="28"/>
          <w:sz w:val="28"/>
          <w:szCs w:val="28"/>
          <w:rtl w:val="true"/>
          <w:lang w:bidi="ar-SA"/>
        </w:rPr>
        <w:t xml:space="preserve">حيثُ استشهد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سبعةَ عشرَ نَفْساً من بني هاشم رضوان الله عليهم أجمعين إخوةُ الحُسين عليه وعليهم السلام وبنُو أبيه وبنُو عمّهِ جعفرٍ وعقيلٍ، وهم كلّهم مدفُونُون ممّا يلي رِجلَي الحسين عَلیهِما السَّلٰام في مشهدِهِ، حُفِرَ لَهم حفيرةٌ وألقوا فيها جميعاً، وسُوّيَ عليهم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العَبّاس بن عليّ عَلیهِما السَّلٰام فإنّه دُفِنَ في موضع مَقْتَلِهِ، على المُسنّاة، بطريق الغاضريّة، وقبرُهُ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لقبور إخوته وأهله الّذين سمّيناهم أثرٌ، وإِنَّما يزورُهُم الزائِرُ من عند قبر الحسين علیْهِ السّلاٰم ويؤمِي إلى الأرض الّتي نحو رِجْلَيه بِالسلام عليهم وعليّ بن الحُسين من جملتهم،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أقربُهم دَفْناً إلى الحسين علیْهِ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أصحاب الحُسين رحمة الله عليهم الّذين قُتِلُوا معه، فإنّهم دُفِنُوا إلّا أنّنا لا نشكّ أنّ الحائر محيطٌ بهم رضى الله عنهم وأرضاهم وأسكنهم جنان النعيم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514" w:name="pg18937_215482"/>
    </w:p>
    <w:p>
      <w:pPr>
        <w:pStyle w:val="Heading5"/>
        <w:numPr>
          <w:ilvl w:val="4"/>
          <w:numId w:val="1"/>
        </w:numPr>
        <w:rPr/>
      </w:pPr>
      <w:bookmarkStart w:id="515" w:name="__RefHeading___Toc16173825_1280447820"/>
      <w:bookmarkStart w:id="516" w:name="_Toc189"/>
      <w:bookmarkEnd w:id="514"/>
      <w:bookmarkEnd w:id="515"/>
      <w:r>
        <w:rPr>
          <w:rtl w:val="true"/>
        </w:rPr>
        <w:t>مرقد العَبّاس علیْهِ السّلاٰم والحائر المقدّس</w:t>
      </w:r>
      <w:bookmarkEnd w:id="516"/>
    </w:p>
    <w:p>
      <w:pPr>
        <w:pStyle w:val="BookText"/>
        <w:rPr/>
      </w:pPr>
      <w:r>
        <w:rPr>
          <w:rFonts w:ascii="Amiri" w:hAnsi="Amiri" w:eastAsia="Amiri" w:cs="Amiri"/>
          <w:color w:val="111111"/>
          <w:sz w:val="28"/>
          <w:sz w:val="28"/>
          <w:szCs w:val="28"/>
          <w:rtl w:val="true"/>
          <w:lang w:bidi="ar-SA"/>
        </w:rPr>
        <w:t>روی 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العسكريّ، عن الحسن بن عليّ بن مهزيار، عن أبيه، عن ابن أبي عُميْر، عن محمّد بن مروان،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العَبّاس بن عليّ وهو على شطّ الفُراتِ بِحِذاءِ الحائر، فقف على باب السقيفة، وقل</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هذا الحديث على أمورٌ تخصّ مرقده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مرقد العَبّاس علیْهِ السّلاٰم كان في عصر الإمام الصادق علیْهِ السّلاٰم في بيتٍ</w:t>
      </w:r>
    </w:p>
    <w:p>
      <w:pPr>
        <w:pStyle w:val="BookText"/>
        <w:rPr/>
      </w:pPr>
      <w:r>
        <w:rPr>
          <w:rFonts w:ascii="Amiri" w:hAnsi="Amiri" w:eastAsia="Amiri" w:cs="Amiri"/>
          <w:color w:val="111111"/>
          <w:sz w:val="28"/>
          <w:sz w:val="28"/>
          <w:szCs w:val="28"/>
          <w:rtl w:val="true"/>
          <w:lang w:bidi="ar-SA"/>
        </w:rPr>
        <w:t>مسقوفٍ، وله 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المرقد خارجٌ عن الحائر المعروف النسبة إلى الامام الحسين علیْهِ السّلاٰم والّذي له حكمٌ خاصٌّ مذكورٌ في باب صلاة المسافر من كتاب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واقعاً على شطّ الفُراتِ</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6173827_1280447820"/>
      <w:bookmarkStart w:id="518" w:name="_Toc190"/>
      <w:bookmarkEnd w:id="517"/>
      <w:r>
        <w:rPr>
          <w:rtl w:val="true"/>
        </w:rPr>
        <w:t>الرأس الشريف ومدفنه</w:t>
      </w:r>
      <w:bookmarkEnd w:id="518"/>
    </w:p>
    <w:p>
      <w:pPr>
        <w:pStyle w:val="BookText"/>
        <w:rPr/>
      </w:pPr>
      <w:r>
        <w:rPr>
          <w:rFonts w:ascii="Amiri" w:hAnsi="Amiri" w:eastAsia="Amiri" w:cs="Amiri"/>
          <w:color w:val="111111"/>
          <w:sz w:val="28"/>
          <w:sz w:val="28"/>
          <w:szCs w:val="28"/>
          <w:rtl w:val="true"/>
          <w:lang w:bidi="ar-SA"/>
        </w:rPr>
        <w:t>إنّ من أبشع الجرائم الّتي ارتكبها أنصار آل أبي سفيان في كربلاء،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رؤوس الشهداء من آل أبي طالب، والتجوال بها في الفيافي والصحارى، وعرضها للناس ونصبها في ميادين المُدُن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الشهداء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w:t>
      </w:r>
      <w:bookmarkStart w:id="519" w:name="pg18937_215483"/>
    </w:p>
    <w:p>
      <w:pPr>
        <w:pStyle w:val="BookText"/>
        <w:rPr/>
      </w:pPr>
      <w:bookmarkEnd w:id="519"/>
      <w:r>
        <w:rPr>
          <w:rFonts w:ascii="Amiri" w:hAnsi="Amiri" w:eastAsia="Amiri" w:cs="Amiri"/>
          <w:color w:val="111111"/>
          <w:sz w:val="28"/>
          <w:sz w:val="28"/>
          <w:szCs w:val="28"/>
          <w:rtl w:val="true"/>
          <w:lang w:bidi="ar-SA"/>
        </w:rPr>
        <w:t xml:space="preserve">رؤوسَ هؤلاء، فحملتْ إلى الشام، ودُفِنَتْ جُثَثُهُم بِالطَفّ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يزيد بن معاوية رأس الحسين رضي الله عنه، وقُتِلَ معه العَبّاسُ، وجعفرٌ، وعَبْد الله، ومحمّدٌ أبو بكر؛ بَنُو عليّ بن أبي طالب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أسماء بقيّة الهاشميّين الشُهداء معهم،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رؤوسُهم إلى يزيد بن معاوية، ونَصَبَها بِالشام، وبَعَثَ بِرأس الحسين علیْهِ السّلاٰم فنُصِبَ بِالمدينة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6173829_1280447820"/>
      <w:bookmarkStart w:id="521" w:name="_Toc191"/>
      <w:bookmarkEnd w:id="520"/>
      <w:r>
        <w:rPr>
          <w:rtl w:val="true"/>
        </w:rPr>
        <w:t>مقام مدفن الرأس الشريف في الشام</w:t>
      </w:r>
      <w:r>
        <w:rPr>
          <w:rtl w:val="true"/>
        </w:rPr>
        <w:t>:</w:t>
      </w:r>
      <w:bookmarkEnd w:id="521"/>
    </w:p>
    <w:p>
      <w:pPr>
        <w:pStyle w:val="BookText"/>
        <w:rPr/>
      </w:pPr>
      <w:r>
        <w:rPr>
          <w:rFonts w:ascii="Amiri" w:hAnsi="Amiri" w:eastAsia="Amiri" w:cs="Amiri"/>
          <w:color w:val="111111"/>
          <w:sz w:val="28"/>
          <w:sz w:val="28"/>
          <w:szCs w:val="28"/>
          <w:rtl w:val="true"/>
          <w:lang w:bidi="ar-SA"/>
        </w:rPr>
        <w:t>ذكر السيّد الأمين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بعد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ه في المقبرة المعروفة بمقبرة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مشهداً وضع فوق بابه صخرة كتب عليها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مدفَنُ رأسِ العَبّاس بن عليّ، ورأس عليّ بن الحسين الأكبر، ورأس حبيب بن مظاهِر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هُدِمَ بعد ذلك بسنتين، وأُعيدَ بناؤُهُ، وأُزِيلَتْ هذه الصخرة، وبني ضريحٌ داخل المشهد، ونُقِشَ عليه أسماءٌ كثيرةٌ لِشُهداء كربلاءّ ولكنّه منسوبٌ إلى الرؤوس الشريفة الثلاثة المقدّم ذكرُها حَسَبَ ما كان موضوعاً على بابه،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القويّ بصحّة نسبته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فرج آل عمران القطيفي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الأرجية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عَبْد الحُسين شرف الدين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زرتُ مشهدَ الرؤوس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بعد الثلاثماءة والألف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حينئذٍ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وهي إذْ ذاك قبّةٌ صغيرةٌ، وبعد عدّة سنوات قيّض الله لتعميره الشهم الغيور السيّد سليم مرتضى أحد الأشراف، وكان هو القيّمُ على المشهد، وخلفه ذُرّيته، وقد كتب على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وقبّةٌ من بني عدنان ما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الغَزالة أَعْلىٰ مِنهُمُ نُصُبَا</w:t>
      </w:r>
    </w:p>
    <w:p>
      <w:pPr>
        <w:pStyle w:val="BookText"/>
        <w:rPr/>
      </w:pPr>
      <w:r>
        <w:rPr>
          <w:rFonts w:ascii="Amiri" w:hAnsi="Amiri" w:eastAsia="Amiri" w:cs="Amiri"/>
          <w:color w:val="111111"/>
          <w:sz w:val="28"/>
          <w:sz w:val="28"/>
          <w:szCs w:val="28"/>
          <w:rtl w:val="true"/>
          <w:lang w:bidi="ar-SA"/>
        </w:rPr>
        <w:t>من كُلِّ جسمٍ بوجهِ الْأَرْضِ مُطَّرَحٍ وكُلّ رأسٍ بِرأْسِ الرُمْحِ قد نُصِبَا</w:t>
      </w:r>
    </w:p>
    <w:p>
      <w:pPr>
        <w:pStyle w:val="BookText"/>
        <w:rPr/>
      </w:pPr>
      <w:r>
        <w:rPr>
          <w:rFonts w:ascii="Amiri" w:hAnsi="Amiri" w:eastAsia="Amiri" w:cs="Amiri"/>
          <w:color w:val="111111"/>
          <w:sz w:val="28"/>
          <w:sz w:val="28"/>
          <w:szCs w:val="28"/>
          <w:rtl w:val="true"/>
          <w:lang w:bidi="ar-SA"/>
        </w:rPr>
        <w:t>هذا مقامُ رُؤوس الشُهداء الستّة عشر من أهل بيت النبيّ الّذين استشهدوا يوم طَفّ كربلاء مع الإمام الحُسين علیْهِ السّلاٰم ابن الإمام علي بن أبي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شيّد هذا المقامُ بِمساعى السيّد سليم أفندي السيّد حُسين مُرتضىٰ، قائم مقام مراقد أهل البيت علیهِم السَّلٰامُ في شوال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بقرب محلّ رُؤوس الشهداء مسجد الإمام زين العابدين علیْهِ السّلاٰم وهو المسجد الّذي بقي فيه أُسارىٰ أهل البيت؛ حين وَرَدُوا دمشق، وهو أَقْدَمُ هذا مسجدٍ في دمشق، وكانتْ آثارُ التعمير فيه باديةً، فأوّلُ ما أُنزلوا في هذالبيت، وهي تُسمّى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باتُوا بُرهةً من الزمن، ثمّ </w:t>
      </w:r>
      <w:bookmarkStart w:id="522" w:name="pg18937_215485"/>
    </w:p>
    <w:p>
      <w:pPr>
        <w:pStyle w:val="BookText"/>
        <w:rPr/>
      </w:pPr>
      <w:bookmarkEnd w:id="522"/>
      <w:r>
        <w:rPr>
          <w:rFonts w:ascii="IRNazanin" w:hAnsi="IRNazanin" w:eastAsia="IRNazanin"/>
          <w:color w:val="111111"/>
          <w:sz w:val="28"/>
          <w:sz w:val="28"/>
          <w:szCs w:val="28"/>
          <w:rtl w:val="true"/>
          <w:lang w:bidi="fa-IR"/>
        </w:rPr>
        <w:t xml:space="preserve">نُقِلُوا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نَقَلوا الإمام السجّاد علیْهِ السّلاٰم إلى المسجد الجامع، وأعادُوهم إلى هذا المسجد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وقفنا عليه حول رأس سيّدنا أبي الفَضْلِ العَبّاس الأكبر علیْهِ السّلاٰم مما ورد في المصادر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الوارد احتمال أن تكون الرؤوس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رأس سيدنا أبي الفَضْلِ العَبّاس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نُقِلَتْ إلى كربلاء، ودُفِنَتْ مع الأجساد الطاهرة، لأنّ رأس الإمام الحُسين علیْهِ السّلاٰم قد نُقِلَ إلى مرقده المقدّس، وضمّ إلى جسده الشريف، على أقوى الأقوال وأوفقها للأدلّة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من البعيد أنْ يَتْرُكَ الإمامُ السجّاد علیْهِ السّلاٰم تلك الرؤوس الشريفة في بلاد الأعداء؛ بعدَ أنْ أُطلِقَ له الرجوعُ إلى العراق، كما هو الثابت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نقفْ على ما يدلّ بوضوحٍ على نقل سائر الرؤوس</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6173831_1280447820"/>
      <w:bookmarkStart w:id="524" w:name="_Toc192"/>
      <w:bookmarkEnd w:id="523"/>
      <w:r>
        <w:rPr>
          <w:rtl w:val="true"/>
        </w:rPr>
        <w:t>رأس العَبّاس الأصغر</w:t>
      </w:r>
      <w:r>
        <w:rPr>
          <w:rtl w:val="true"/>
        </w:rPr>
        <w:t>:</w:t>
      </w:r>
      <w:bookmarkEnd w:id="524"/>
    </w:p>
    <w:p>
      <w:pPr>
        <w:pStyle w:val="BookText"/>
        <w:rPr/>
      </w:pPr>
      <w:r>
        <w:rPr>
          <w:rFonts w:ascii="Amiri" w:hAnsi="Amiri" w:eastAsia="Amiri" w:cs="Amiri"/>
          <w:color w:val="111111"/>
          <w:sz w:val="28"/>
          <w:sz w:val="28"/>
          <w:szCs w:val="28"/>
          <w:rtl w:val="true"/>
          <w:lang w:bidi="ar-SA"/>
        </w:rPr>
        <w:t>ثمّ إنّ حديثاً أثبتَتْهُ المصادر القديمة، وهو ما رَوَوْهُ عن القاسم بن الأصبغ بن نباتة المُجاشعيّ،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بالرؤوس، إذا بفارسٍ قد علّق في لَبَب فَرسه رأسَ غلامٍ أَمْرَدَ كأَنّهُ القَمَرُ في ليلة تَمِّهِ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العَبّاس بن عليّ</w:t>
      </w:r>
      <w:r>
        <w:rPr>
          <w:rFonts w:eastAsia="Amiri" w:cs="Amiri" w:ascii="Amiri" w:hAnsi="Amiri"/>
          <w:color w:val="111111"/>
          <w:sz w:val="28"/>
          <w:szCs w:val="28"/>
          <w:rtl w:val="true"/>
          <w:lang w:bidi="ar-SA"/>
        </w:rPr>
        <w:t xml:space="preserve">. </w:t>
      </w:r>
      <w:bookmarkStart w:id="525" w:name="pg18937_215486"/>
    </w:p>
    <w:p>
      <w:pPr>
        <w:pStyle w:val="BookText"/>
        <w:rPr/>
      </w:pPr>
      <w:bookmarkEnd w:id="52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كاهل الأسديّ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مورد سابقٍ عند ذكر أولاد الإمام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لهذا الوصف أن يكون صاحب هذا الرأس هو العَبّاس الأصغر ابن أَمِيْر المُؤْمِنِيْنَ علیْهِ السّلاٰم الشهيد في الطفّ أيضاً</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6173833_1280447820"/>
      <w:bookmarkStart w:id="527" w:name="_Toc193"/>
      <w:bookmarkEnd w:id="526"/>
      <w:r>
        <w:rPr>
          <w:rtl w:val="true"/>
        </w:rPr>
        <w:t>مقام مدفن الكفّين الشريفتين</w:t>
      </w:r>
      <w:r>
        <w:rPr>
          <w:rtl w:val="true"/>
        </w:rPr>
        <w:t>:</w:t>
      </w:r>
      <w:bookmarkEnd w:id="527"/>
    </w:p>
    <w:p>
      <w:pPr>
        <w:pStyle w:val="BookText"/>
        <w:rPr/>
      </w:pPr>
      <w:r>
        <w:rPr>
          <w:rFonts w:ascii="Amiri" w:hAnsi="Amiri" w:eastAsia="Amiri" w:cs="Amiri"/>
          <w:color w:val="111111"/>
          <w:sz w:val="28"/>
          <w:sz w:val="28"/>
          <w:szCs w:val="28"/>
          <w:rtl w:val="true"/>
          <w:lang w:bidi="ar-SA"/>
        </w:rPr>
        <w:t xml:space="preserve">لاريب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حدوث قطع الكفّين الشريفتين في كربلاء، ولكن كون المعلمين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الموجودين فعلاً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 دفنهما فيهما، أمرٌ لم يتحقّق عند أهل المعرفة بتاريخ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يكون الكفّان ملحقتين بالجسد الشريف، كما هو الحكم الشرعي في إلحاق أجزاء الموتى بأجسادهم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وجود هذين النَصَبين في الموضعين هما من معالم الملحمة العَبّاسيّة، ومُذكّران بهذه الظُلامة الفريدة الّتي أعلنها الأئمة علیهِم السَّلٰامُ باعتبارها ميزةً من خصائص العَبّاس علیْهِ السّلاٰم فلابدّ من إشادتها وبلورتها لتبقىٰ في ذاكرة هذا البلد المقدّس، كما هي خالدةْ في ذاكرة التاريخ</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توارثه الخلفُ عن السلف، وتراتُ مجدٍ خلّفه الماضي للباقي، بحيث أقاموا مَعلِمَيْنِ مُعْلِمَيْنِ بموضع الكفّين الشريفتين يعرف كلّ منهما بكفّ العَبّاس اليُمنىٰ، ثمّ كفّ العَبّاس اليُسرىٰ، يقعان في شرقيّ الصحن العَبّاسىّ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الشهرة على التسالُم بين أهل البلد، منذُ قديم الأمَد، كما يقول الشيخ المظفّر أنّ هذه الآثار ليستْ من الحديثة، ولا من الأشياء الّتي لم تبتنِ على أُسٍّ قديمٍ، بل هي سائرةٌ مع بقيّة آثارهم وتعاهدتها يدُ العمران إن طرقها طول الزمان بالتضعضع أو أشرف بها على الانهيار، فإذنْ هي صحيحةُ الإسناد العمليّ لا القوليّ، إذْ كل جيلٍ يتبعُ الجيلَ السابقَ في احترامها وتعاهدها بالعمارة؛ حتّى تتّصل بأوّل الأجيال الّتي أُشيدتْ بها مشاهدهم وقبابهم، وهذا ما يُسمّيه الناسُ بِالسيرة العمليّة، ويحتجّ بها الفقهاءُ على إثبات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الشيخ المظفّر الى التصريح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هذه الناحية على ثقة ويقين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يُعبأ بما يُثيره أهل الريب من نفي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موضع اليُمنى في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بباب العلقميّ، وهو يقع في الجهة الشرقيّة نحو شمالها، في بداية الشارع المسمّىٰ بالعلقمي، في زقاقٍ على الأيسر، وعلى يسار الداخل إليه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موضع اليُسرىٰ مواجهٌ لمطلع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مدخل سوق باب الخان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528" w:name="pg18937_215488"/>
    </w:p>
    <w:p>
      <w:pPr>
        <w:pStyle w:val="Heading5"/>
        <w:numPr>
          <w:ilvl w:val="4"/>
          <w:numId w:val="1"/>
        </w:numPr>
        <w:rPr/>
      </w:pPr>
      <w:bookmarkStart w:id="529" w:name="__RefHeading___Toc16173835_1280447820"/>
      <w:bookmarkStart w:id="530" w:name="_Toc194"/>
      <w:bookmarkEnd w:id="528"/>
      <w:bookmarkEnd w:id="529"/>
      <w:r>
        <w:rPr>
          <w:rtl w:val="true"/>
        </w:rPr>
        <w:t>أمّا مدفن الرِجْلينِ الشريفتين</w:t>
      </w:r>
      <w:r>
        <w:rPr>
          <w:rtl w:val="true"/>
        </w:rPr>
        <w:t>:</w:t>
      </w:r>
      <w:bookmarkEnd w:id="530"/>
    </w:p>
    <w:p>
      <w:pPr>
        <w:pStyle w:val="BookText"/>
        <w:rPr/>
      </w:pPr>
      <w:r>
        <w:rPr>
          <w:rFonts w:ascii="Amiri" w:hAnsi="Amiri" w:eastAsia="Amiri" w:cs="Amiri"/>
          <w:color w:val="111111"/>
          <w:sz w:val="28"/>
          <w:sz w:val="28"/>
          <w:szCs w:val="28"/>
          <w:rtl w:val="true"/>
          <w:lang w:bidi="ar-SA"/>
        </w:rPr>
        <w:t>فلمْ يعرفْ عنه شيءٌ، ولم يُذكرْ في موردٍ ولا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مظلمةٌ أخْرى ممّا اختصّ بها العَبّاسُ علیْهِ السّلاٰم بين شهداء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الرواةُ عن السيّد الفقيه المهديّ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زارَ المَرقَدَ الشريفَ للعبّاس؛ فلاحظَ قِصَرَ محلّ الدفن، فتعجّبَ هُو والحاضرون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لا يُناسِبُ المعروفَ من كون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طوالاً، يركَبُ الفَرَسَ المُطَهَّمَ </w:t>
      </w:r>
      <w:r>
        <w:rPr>
          <w:rStyle w:val="FootnoteAnchor"/>
          <w:rtl w:val="true"/>
        </w:rPr>
        <w:footnoteReference w:id="587"/>
      </w:r>
      <w:r>
        <w:rPr>
          <w:rFonts w:ascii="Amiri" w:hAnsi="Amiri" w:eastAsia="Amiri" w:cs="Amiri"/>
          <w:color w:val="111111"/>
          <w:sz w:val="28"/>
          <w:sz w:val="28"/>
          <w:szCs w:val="28"/>
          <w:rtl w:val="true"/>
          <w:lang w:bidi="ar-SA"/>
        </w:rPr>
        <w:t>ورِجْلاهُ تَخُطَّانِ الأَرْضَ</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السيّد بحرُ العلوم مظلمةَ قَطعِ رِجْلَيهِ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كما تؤكّد المظلمةَ، قد تُشيرُ إلى عدمِ دفنِ الرِجلينِ معَ الجسدِ الشريف</w:t>
      </w:r>
      <w:r>
        <w:rPr>
          <w:rFonts w:eastAsia="Amiri" w:cs="Amiri" w:ascii="Amiri" w:hAnsi="Amiri"/>
          <w:color w:val="111111"/>
          <w:sz w:val="28"/>
          <w:szCs w:val="28"/>
          <w:rtl w:val="true"/>
          <w:lang w:bidi="ar-SA"/>
        </w:rPr>
        <w:t xml:space="preserve">. </w:t>
      </w:r>
      <w:bookmarkStart w:id="531" w:name="pg18937_215489"/>
    </w:p>
    <w:p>
      <w:pPr>
        <w:pStyle w:val="Heading4"/>
        <w:numPr>
          <w:ilvl w:val="3"/>
          <w:numId w:val="1"/>
        </w:numPr>
        <w:rPr/>
      </w:pPr>
      <w:bookmarkStart w:id="532" w:name="__RefHeading___Toc16173837_1280447820"/>
      <w:bookmarkStart w:id="533" w:name="_Toc195"/>
      <w:bookmarkEnd w:id="531"/>
      <w:bookmarkEnd w:id="532"/>
      <w:r>
        <w:rPr>
          <w:rtl w:val="true"/>
        </w:rPr>
        <w:t>العَبّاس ورثاءه وندبته علیْهِ السّلاٰم</w:t>
      </w:r>
      <w:bookmarkEnd w:id="533"/>
    </w:p>
    <w:p>
      <w:pPr>
        <w:pStyle w:val="Heading5"/>
        <w:numPr>
          <w:ilvl w:val="4"/>
          <w:numId w:val="1"/>
        </w:numPr>
        <w:rPr/>
      </w:pPr>
      <w:bookmarkStart w:id="534" w:name="__RefHeading___Toc16173839_1280447820"/>
      <w:bookmarkStart w:id="535" w:name="_Toc196"/>
      <w:bookmarkEnd w:id="534"/>
      <w:r>
        <w:rPr>
          <w:rtl w:val="true"/>
        </w:rPr>
        <w:t>أوّلُ مَنْ رَثاهُ هُو الحسينُ علیْهِ السّلاٰم</w:t>
      </w:r>
      <w:r>
        <w:rPr>
          <w:rtl w:val="true"/>
        </w:rPr>
        <w:t>:</w:t>
      </w:r>
      <w:bookmarkEnd w:id="535"/>
    </w:p>
    <w:p>
      <w:pPr>
        <w:pStyle w:val="BookText"/>
        <w:rPr/>
      </w:pPr>
      <w:r>
        <w:rPr>
          <w:rFonts w:ascii="Amiri" w:hAnsi="Amiri" w:eastAsia="Amiri" w:cs="Amiri"/>
          <w:color w:val="111111"/>
          <w:sz w:val="28"/>
          <w:sz w:val="28"/>
          <w:szCs w:val="28"/>
          <w:rtl w:val="true"/>
          <w:lang w:bidi="ar-SA"/>
        </w:rPr>
        <w:t>ولمّا قُتِلَ العَبّاس علیْهِ السّلاٰم 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و قَلَّتْ حِيْلَتي</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16173841_1280447820"/>
      <w:bookmarkStart w:id="537" w:name="_Toc197"/>
      <w:bookmarkEnd w:id="536"/>
      <w:r>
        <w:rPr>
          <w:rtl w:val="true"/>
        </w:rPr>
        <w:t>ورثاء الأئمّة علیهِم السَّلٰامُ</w:t>
      </w:r>
      <w:r>
        <w:rPr>
          <w:rtl w:val="true"/>
        </w:rPr>
        <w:t>:</w:t>
      </w:r>
      <w:bookmarkEnd w:id="537"/>
    </w:p>
    <w:p>
      <w:pPr>
        <w:pStyle w:val="BookText"/>
        <w:rPr/>
      </w:pPr>
      <w:r>
        <w:rPr>
          <w:rFonts w:ascii="Amiri" w:hAnsi="Amiri" w:eastAsia="Amiri" w:cs="Amiri"/>
          <w:color w:val="111111"/>
          <w:sz w:val="28"/>
          <w:sz w:val="28"/>
          <w:szCs w:val="28"/>
          <w:rtl w:val="true"/>
          <w:lang w:bidi="ar-SA"/>
        </w:rPr>
        <w:t>ففي حديث مواراة الإمام السجّاد زين العابدين علیْهِ السّلاٰم للأجساد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الإمام السجّاد علیْهِ السّلاٰم إلى عمّه العَبّاس علیْهِ السّلاٰم فوقع عليه يلثم نحره المقدّس،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الدنيا بعدك العَفا، ياقمر بني هاشم، وعليك منّي السلام من شهيد</w:t>
      </w:r>
    </w:p>
    <w:p>
      <w:pPr>
        <w:pStyle w:val="BookText"/>
        <w:rPr/>
      </w:pPr>
      <w:r>
        <w:rPr>
          <w:rFonts w:ascii="Amiri" w:hAnsi="Amiri" w:eastAsia="Amiri" w:cs="Amiri"/>
          <w:color w:val="111111"/>
          <w:sz w:val="28"/>
          <w:sz w:val="28"/>
          <w:szCs w:val="28"/>
          <w:rtl w:val="true"/>
          <w:lang w:bidi="ar-SA"/>
        </w:rPr>
        <w:t xml:space="preserve">محتسب، ورحمة الله وبركاته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الزيارة الصادرة من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أبي الفَضْلِ العَبّاس ابن أَمِيْرِ المُؤْمِنِيْنَ، المواسي أخاه بنفسه، الآخذ لغده من أمسه، الفادي له، الواقي الساعي إليه بمائه، المقطوعة يداه، لعن الله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 الجهني، وحُكيم بن الطفيل الطائي</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538" w:name="pg18937_215490"/>
    </w:p>
    <w:p>
      <w:pPr>
        <w:pStyle w:val="Heading5"/>
        <w:numPr>
          <w:ilvl w:val="4"/>
          <w:numId w:val="1"/>
        </w:numPr>
        <w:rPr/>
      </w:pPr>
      <w:bookmarkStart w:id="539" w:name="__RefHeading___Toc16173843_1280447820"/>
      <w:bookmarkStart w:id="540" w:name="_Toc198"/>
      <w:bookmarkEnd w:id="538"/>
      <w:bookmarkEnd w:id="539"/>
      <w:r>
        <w:rPr>
          <w:rtl w:val="true"/>
        </w:rPr>
        <w:t>رثاءُ أُمّ البنين عَلیهَا السَّلٰام للعبّاس و أبنائها الطّاهرين</w:t>
      </w:r>
      <w:r>
        <w:rPr>
          <w:rtl w:val="true"/>
        </w:rPr>
        <w:t>:</w:t>
      </w:r>
      <w:bookmarkEnd w:id="540"/>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أُمّ البنين أُمّ هؤلاء الأربعة الإخوة القتلىٰ، تخرجُ إلى البقيع، فتندُبُ بَنِيها أشجىٰ نُدبة وأحرقها، فيجتمعُ النَّاسُ إليها يسمعون منها، فكان مروانُ يجيء في من يجيء لذلك، فلا يزالُ يسمعُ نُدبَتها ويَبكي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عليّ بن محمّد بن حمزة، عن النَوفَلِيّ، عن حمّاد بن عيسى الجُهَنيّ، عن معاوية بن عمّار، عن جعفر بن محمّد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جعفر الكلابيّةُ تندُبُ الحُسينَ وتبكيه، وقد كُفَّ بصرُها، فكان مروانُ – وهو والي المدينة – يجيءُ مُتَنَكِّراً بِاللّيل حتّى يقف، فيسمعُ بُكاءَها وندبها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أسترقّ جدّاً من رثاء أُمّه فاطمة؛ أُمّ البنين، الذى أنشده أبو الحسن الأخفش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تخرجُ إلى البقيع كلّ يومٍ ترثيه، وتحملُ وَلَدَهُ عُبَيْد الله، فيجتمعُ لِسماعِ رِثائِها أهلُ المدينة وفيهم مروانُ بنُ الحَكَم، فيبكون لِشجىّ النُدبة، ومنه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رأى العَبّاسَ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جماهيرِ النَقَدْ</w:t>
      </w:r>
    </w:p>
    <w:p>
      <w:pPr>
        <w:pStyle w:val="BookText"/>
        <w:rPr/>
      </w:pPr>
      <w:r>
        <w:rPr>
          <w:rFonts w:ascii="Amiri" w:hAnsi="Amiri" w:eastAsia="Amiri" w:cs="Amiri"/>
          <w:color w:val="111111"/>
          <w:sz w:val="28"/>
          <w:sz w:val="28"/>
          <w:szCs w:val="28"/>
          <w:rtl w:val="true"/>
          <w:lang w:bidi="ar-SA"/>
        </w:rPr>
        <w:t xml:space="preserve">و وراهُ مِنْ أبناءِ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 لِيثٍ ذِي لَبَدْ</w:t>
      </w:r>
    </w:p>
    <w:p>
      <w:pPr>
        <w:pStyle w:val="BookText"/>
        <w:rPr/>
      </w:pPr>
      <w:r>
        <w:rPr>
          <w:rFonts w:ascii="Amiri" w:hAnsi="Amiri" w:eastAsia="Amiri" w:cs="Amiri"/>
          <w:color w:val="111111"/>
          <w:sz w:val="28"/>
          <w:sz w:val="28"/>
          <w:szCs w:val="28"/>
          <w:rtl w:val="true"/>
          <w:lang w:bidi="ar-SA"/>
        </w:rPr>
        <w:t xml:space="preserve">أُنبئتُ أَنَّ ابْني أُصِيْ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بِرأْسِهِ مقطوعَ يَدْ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 على شِبْلِي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بِرأْسِهِ ضَرْبُ العَمَدْ </w:t>
      </w:r>
    </w:p>
    <w:p>
      <w:pPr>
        <w:pStyle w:val="BookText"/>
        <w:rPr/>
      </w:pPr>
      <w:r>
        <w:rPr>
          <w:rFonts w:ascii="Amiri" w:hAnsi="Amiri" w:eastAsia="Amiri" w:cs="Amiri"/>
          <w:color w:val="111111"/>
          <w:sz w:val="28"/>
          <w:sz w:val="28"/>
          <w:szCs w:val="28"/>
          <w:rtl w:val="true"/>
          <w:lang w:bidi="ar-SA"/>
        </w:rPr>
        <w:t xml:space="preserve">لَوْ كَانَ سيفُكَ في يَدَیْ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لَما دَنَا مِنْهُ أَحَدْ</w:t>
      </w:r>
    </w:p>
    <w:p>
      <w:pPr>
        <w:pStyle w:val="BookText"/>
        <w:rPr/>
      </w:pP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كانَتْ بنونُ لِيَ أُدعىٰ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 xml:space="preserve">أربعةٌ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وَاصَلُوا المَوتَ بِقَطع الوَتِينْ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تنازع الخرصانُ أشلاءَهُمْ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 xml:space="preserve">ياليتَ شِعْرِي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قطيعُ اليَمِينْ</w:t>
      </w:r>
    </w:p>
    <w:p>
      <w:pPr>
        <w:pStyle w:val="BookText"/>
        <w:rPr/>
      </w:pPr>
      <w:r>
        <w:rPr>
          <w:rFonts w:ascii="Amiri" w:hAnsi="Amiri" w:eastAsia="Amiri" w:cs="Amiri"/>
          <w:color w:val="111111"/>
          <w:sz w:val="28"/>
          <w:sz w:val="28"/>
          <w:szCs w:val="28"/>
          <w:rtl w:val="true"/>
          <w:lang w:bidi="ar-SA"/>
        </w:rPr>
        <w:t>وقال السيّد الأمينُ عن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شاعرةً فصيحةً، وكانتْ تخرجُ كلّ يومٍ إلى البقيع ومعها عُبَيْد الله ولد ولدها العَبّاس، فتندُبُ أولادها الأربعة، خصوصاً العَبّاس، أشجىٰ نُدبة وأحرقها، فيجتمع النّاس، يسمعون بكاءها وندبتها، فكان مروانُ بن الحكم، على شدّة عداوته لبني هاشمٍ، يجيءُ في من يجيء، فلا يزال يسمع ندبتها ويبكي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قولها في رثاء ولدها العَبّاس ما أنشده أبو الحسن الأخفشُ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كامل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الأبيات الداليّة،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البيت حُسناً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الأبيات النونيّة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مراثٍ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Style w:val="FootnoteAnchor"/>
          <w:rtl w:val="true"/>
        </w:rPr>
        <w:footnoteReference w:id="597"/>
      </w:r>
      <w:r>
        <w:rPr>
          <w:rFonts w:ascii="IRNazanin" w:hAnsi="IRNazanin" w:eastAsia="IRNazanin"/>
          <w:color w:val="111111"/>
          <w:sz w:val="28"/>
          <w:sz w:val="28"/>
          <w:szCs w:val="28"/>
          <w:rtl w:val="true"/>
          <w:lang w:bidi="fa-IR"/>
        </w:rPr>
        <w:t xml:space="preserve">الفضل </w:t>
      </w:r>
      <w:r>
        <w:rPr>
          <w:rStyle w:val="FootnoteAnchor"/>
          <w:rtl w:val="true"/>
        </w:rPr>
        <w:footnoteReference w:id="598"/>
      </w:r>
      <w:r>
        <w:rPr>
          <w:rFonts w:ascii="Amiri" w:hAnsi="Amiri" w:eastAsia="Amiri" w:cs="Amiri"/>
          <w:color w:val="111111"/>
          <w:sz w:val="28"/>
          <w:sz w:val="28"/>
          <w:szCs w:val="28"/>
          <w:rtl w:val="true"/>
          <w:lang w:bidi="ar-SA"/>
        </w:rPr>
        <w:t>بن محمّد بن الفضل بن الحسن بن عُبَيْد الله بن العَبّاس بن عليّ علیْهِ السّلاٰم في رثاء جدّه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أرباب المقاتل 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الشّعراء للمرزباني،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لَهُ على عَطَشِ بِماءِ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شرح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أبو الفرج،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الشاعر من دون نسبة، ولاحظ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للأميني، وفقد نقله عن العمريّ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الأخبار في فنون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أبُو الفضلِ إنّ ذِكْرَهُمُ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النُفُوسِ من أسقامِ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ديوان الكميت، ونقل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النفوسِ والأسقام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الفرج،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541" w:name="pg18937_215493"/>
    </w:p>
    <w:p>
      <w:pPr>
        <w:pStyle w:val="Heading5"/>
        <w:numPr>
          <w:ilvl w:val="4"/>
          <w:numId w:val="1"/>
        </w:numPr>
        <w:rPr/>
      </w:pPr>
      <w:bookmarkStart w:id="542" w:name="__RefHeading___Toc16173845_1280447820"/>
      <w:bookmarkStart w:id="543" w:name="_Toc199"/>
      <w:bookmarkEnd w:id="541"/>
      <w:bookmarkEnd w:id="542"/>
      <w:r>
        <w:rPr>
          <w:rtl w:val="true"/>
        </w:rPr>
        <w:t>عاقبة القتلة وعقوبتهم الدنيوية</w:t>
      </w:r>
      <w:r>
        <w:rPr>
          <w:rtl w:val="true"/>
        </w:rPr>
        <w:t>:</w:t>
      </w:r>
      <w:bookmarkEnd w:id="543"/>
    </w:p>
    <w:p>
      <w:pPr>
        <w:pStyle w:val="Heading6"/>
        <w:numPr>
          <w:ilvl w:val="5"/>
          <w:numId w:val="1"/>
        </w:numPr>
        <w:rPr/>
      </w:pPr>
      <w:bookmarkStart w:id="544" w:name="__RefHeading___Toc16173847_1280447820"/>
      <w:bookmarkStart w:id="545" w:name="_Toc200"/>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وكان حكيمُ بن طُفيل الطائيّ السنْبِسيِّ سَلَبَ العَبّاس بن عليّ ثيابَهُ ورمی الحسينَ بسهمٍ،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سهمي بِسِربالِهِ و ما 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المختارُ إليه عَبْد الله بن كامل، فأخذه، فاستغاث أهلُه بِعَديّ بن حاتم، فكلّم فيه ابن كامل؛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إلى الأمير المُختار؛ وبادَرَ بهِ إلى المُختار قبل شفاعة ابن حاتم له إلى المُختار؛ فأمر به المختارُ فعُريَ ورُميَ بِالسهام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زيدُ بن رقاد الجَنْبيّ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فتىً من آل الحسين ويدُهُ على جبهته فأثْبَتُّها في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ذاك الفتىٰ عَبْد الله بن مُسلم بن عقيل بن أبي طالب، وكانَ رَماهُ بسهمٍ فَلَقَ قلبَهُ،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سهمى من قلبه وهو ميّتٌ، ولم أزلْ أَنَضْنِصُ سهمى الّذي رميتُ بهِ جبهتَه فيها حتّى انتزعتُهُ وبقي النَضْل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المُختارُ ابنَ كامل في جماعةٍ، فأحاطَ بِدارِهِ؛ فَخَرَجَ مُصلِتاً سيفَهُ فقاتلَ، فقال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تضربُوهُ ولا تطعنُوهُ، ولكن ارْمُوهُ بِالنّبل والحجارة، ففعلوا ذلك حتّى سقطَ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المختارُ أيضاً عَبْد الله الشاكريّ إلى رجلٍ من جَنْب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رَمَيْتُ فتىً منهم بِسَهمٍ، وإنّه لواضِعٌ كفّه </w:t>
      </w:r>
      <w:bookmarkStart w:id="546" w:name="pg18937_215494"/>
    </w:p>
    <w:p>
      <w:pPr>
        <w:pStyle w:val="BookText"/>
        <w:rPr/>
      </w:pPr>
      <w:bookmarkEnd w:id="546"/>
      <w:r>
        <w:rPr>
          <w:rFonts w:ascii="Amiri" w:hAnsi="Amiri" w:eastAsia="Amiri" w:cs="Amiri"/>
          <w:color w:val="111111"/>
          <w:sz w:val="28"/>
          <w:sz w:val="28"/>
          <w:szCs w:val="28"/>
          <w:rtl w:val="true"/>
          <w:lang w:bidi="ar-SA"/>
        </w:rPr>
        <w:t>على جبهته يتّقي النَبْلَ، فأثبَتُّ كَفَّهُ في جبهته، فما استطاعَ أنْ يزيلَ كفّه</w:t>
      </w:r>
    </w:p>
    <w:p>
      <w:pPr>
        <w:pStyle w:val="BookText"/>
        <w:rPr/>
      </w:pPr>
      <w:r>
        <w:rPr>
          <w:rFonts w:ascii="Amiri" w:hAnsi="Amiri" w:eastAsia="Amiri" w:cs="Amiri"/>
          <w:color w:val="111111"/>
          <w:sz w:val="28"/>
          <w:sz w:val="28"/>
          <w:szCs w:val="28"/>
          <w:rtl w:val="true"/>
          <w:lang w:bidi="ar-SA"/>
        </w:rPr>
        <w:t>عن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عَبْد الأعلى الزُّبيديّ أنّ ذلك الفتىٰ عَبْد الله بن مسلم بن عَقيل، وأنّه قال حيث أثبتَ كفّه على جبهته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استقلّونا واستذلّونا، اللّهمّ فاقتلهم كما قَتَلونا، وأذِلَّهم كما استَذَلُّونا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رمىٰ الغلامَ بسهَم آخَرَ فقتَلَه،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ميِّتاً فنزعتُ سهمي الّذي قتلتُهُ بهِ من جَوْفِهِ، فلم أَزَلْ أُنضْنِضُ السهمَ حتَّى نَزَعْتهُ من جبهته، وبقيَ النَصْلُ في جبهته مُثبَتاً ما قدرتُ على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ابنُ كامل دارَه؛ أحاط بها، واقتحمَ الرجالُ عليه، فخرجَ مُصلِتاً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تضربوهُ بِسيفٍ، ولا تَطعَنوهُ برمحٍ، ولكن ارموهُ بِالنبل، وارضخُوهُ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به، فَسَقَطَ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7" w:name="__RefHeading___Toc16173849_1280447820"/>
      <w:bookmarkStart w:id="548" w:name="_Toc201"/>
      <w:bookmarkEnd w:id="547"/>
      <w:r>
        <w:rPr>
          <w:rtl w:val="true"/>
        </w:rPr>
        <w:t>وأمّا حرملة قاتل العَبّاس الأصغر</w:t>
      </w:r>
      <w:r>
        <w:rPr>
          <w:rtl w:val="true"/>
        </w:rPr>
        <w:t>:</w:t>
      </w:r>
      <w:bookmarkEnd w:id="54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المظفّر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عمر النهديّ، عن الحسن بن محبوب، عن عَبْد الله بن يونس،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w:t>
      </w:r>
    </w:p>
    <w:p>
      <w:pPr>
        <w:pStyle w:val="BookText"/>
        <w:rPr/>
      </w:pPr>
      <w:r>
        <w:rPr>
          <w:rFonts w:ascii="IRNazanin" w:hAnsi="IRNazanin" w:eastAsia="IRNazanin"/>
          <w:color w:val="111111"/>
          <w:sz w:val="28"/>
          <w:sz w:val="28"/>
          <w:szCs w:val="28"/>
          <w:rtl w:val="true"/>
          <w:lang w:bidi="fa-IR"/>
        </w:rPr>
        <w:t>الحسين عَلیهِما السَّلٰام منصرفي من مكّة،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 ما صنع حرملة بن كاهل الأسديّ؟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جميعاً،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وقد ظهر المُختارُ بن أبي عبيد، وكان لي صديقاً،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في منزلي أيّاماً حتّى انقطع النّاس عنّي، وركبتُ إليه فلقيتُه خارجاً من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لم تأتنا في ولايتنا هذه، ولم تُهنِّئنا بِها، ولم تشركنا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فأعلمتُه أنّي كنتُ بمكّة، وأنّي قد جئتك الآن؛ وسايرتُهُ ونحنُ نتحدّثُ حتّى أتى الكُناسةَ، فوقفَ وُقُوفاً كأنّه ينتظرُ شيئاً، وقد كان أُخبرَ بمكان حرملة بن كاهل؛ فوجّهَ في طلبه، فلم نلبثْ أنْ جاء قومٌ يركضون وقومٌ يشتدّون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البِشارة، قد أُخِذَ حرملةُ بن كاهل؛ فما لَبِثنا أنْ جِيءَ به، فلمّا نظر إليه المُختار، قال لِحَرملة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مكّنني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بِجزّارٍ،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فُأتي بنارٍ وقصبٍ، فأُلقي عليه واشتعلتْ فيه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إنّ التّسبيحَ لَحَسَنٌ، ففيم سبّحتَ؟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دخلتُ في سفرتي هذه منصرفي من مكّة على </w:t>
      </w:r>
    </w:p>
    <w:p>
      <w:pPr>
        <w:pStyle w:val="BookText"/>
        <w:rPr/>
      </w:pPr>
      <w:r>
        <w:rPr>
          <w:rFonts w:ascii="Amiri" w:hAnsi="Amiri" w:eastAsia="Amiri" w:cs="Amiri"/>
          <w:color w:val="111111"/>
          <w:sz w:val="28"/>
          <w:sz w:val="28"/>
          <w:szCs w:val="28"/>
          <w:rtl w:val="true"/>
          <w:lang w:bidi="ar-SA"/>
        </w:rPr>
        <w:t>عليّ بن الحسين عَلیهِما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ما فعل حرملة بن كاهل الأسديّ؟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يديه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عليَّ بن الحسين عَلیهِما السَّلٰام يقول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دابّته وصلّىٰ ركعتين؛ فأطال السّجودَ؛ ثمّ قامَ فركبَ وقد احترقَ حرملة، وركبتُ معه، و سرنا فحاذَيْتُ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رأيتَ أنْ تُشرِّفَنى وتُكرّمَني وتنزلَ عندي وتحرمَ بطعامي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تُعْلِمُني أنّ عليّ بن الحسين دعا بأربع دعواتٍ فأجابه اللهُ على يديّ؛ ثمّ تأمرني أنْ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صومٍ شُكراً لله عزّوجلّ على ما فعلتُهُ بِتَوفيقه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جُوزِيَ قتلة الأطهار، على يد المختار،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وَلَعَذَابُ الْآخِرَةِ أَخْزَى</w:t>
      </w:r>
      <w:r>
        <w:rPr>
          <w:rFonts w:eastAsia="Amiri" w:cs="Amiri" w:ascii="Amiri" w:hAnsi="Amiri"/>
          <w:color w:val="111111"/>
          <w:sz w:val="28"/>
          <w:szCs w:val="28"/>
          <w:rtl w:val="true"/>
          <w:lang w:bidi="ar-SA"/>
        </w:rPr>
        <w:t xml:space="preserve">) </w:t>
      </w:r>
      <w:bookmarkStart w:id="549" w:name="pg18937_215497"/>
    </w:p>
    <w:p>
      <w:pPr>
        <w:pStyle w:val="Heading3"/>
        <w:numPr>
          <w:ilvl w:val="2"/>
          <w:numId w:val="1"/>
        </w:numPr>
        <w:rPr/>
      </w:pPr>
      <w:bookmarkStart w:id="550" w:name="__RefHeading___Toc16173851_1280447820"/>
      <w:bookmarkStart w:id="551" w:name="_Toc202"/>
      <w:bookmarkEnd w:id="549"/>
      <w:bookmarkEnd w:id="550"/>
      <w:r>
        <w:rPr>
          <w:rtl w:val="true"/>
        </w:rPr>
        <w:t>الخاتمة</w:t>
      </w:r>
      <w:bookmarkEnd w:id="551"/>
    </w:p>
    <w:p>
      <w:pPr>
        <w:pStyle w:val="Heading2"/>
        <w:numPr>
          <w:ilvl w:val="1"/>
          <w:numId w:val="1"/>
        </w:numPr>
        <w:rPr/>
      </w:pPr>
      <w:bookmarkStart w:id="552" w:name="__RefHeading___Toc16173853_1280447820"/>
      <w:bookmarkStart w:id="553" w:name="_Toc203"/>
      <w:bookmarkEnd w:id="552"/>
      <w:r>
        <w:rPr>
          <w:rtl w:val="true"/>
        </w:rPr>
        <w:t>العَبّاسُ مُعجزةُ الحُسين عَلیهِما السَّلٰام</w:t>
      </w:r>
      <w:bookmarkEnd w:id="55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16173855_1280447820"/>
      <w:bookmarkStart w:id="555" w:name="_Toc204"/>
      <w:bookmarkEnd w:id="554"/>
      <w:r>
        <w:rPr>
          <w:rtl w:val="true"/>
        </w:rPr>
        <w:t>اشارة</w:t>
      </w:r>
      <w:bookmarkEnd w:id="55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روى الشيخ الصدوق بسنده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أَمِيْر المُؤْمِنِيْنَ علي بن أبي طالب علیْهِ السّلاٰم ذات يوم ويده في يد ابنه الحسن علیْهِ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صَلَّی اللهُ عَلَیْهِ وٰآله ذات يوم ويدي في يده، هكذا،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الخلق بعدي وسيّدهم أخي هذا، وهو إمام كلّ مسلم و مولى كلّ مؤمن، بعد وفاتي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وسيّدهم ابني هذا، وهو إمام كلّ مؤمن ومولى كلّ مؤمن، بعد وفاتي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 سيظلم بعدي كما ظُلمتُ بعد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الخلق وسيّدهم بعد الحسن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الحسين المظلوم بعد أخيه، المقتول في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وأصحابه من سادة الشهداء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كانوا كلّهم من سادة الشهداء، فلا ريب أنّ الحسين علیْهِ السّلاٰم وهو إمامهم فله السيادة عليهم أيضاً، فهو سيّد السادة، وإذن فما هو مقام العَبّاس علیْهِ السّلاٰم بين هؤلاء؟ وهو أمير جيشه وحامل لوائه وعميد عسكره، وهو من هو كما عرفنا عنه من المزايا الكبيرة في سماته المنيرة، وسيرته المثيرة؟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وإتمام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هو معجزة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المعتقدين بإمامة الحسين علیْهِ السّلاٰم فضلاً عن محبّيه من غير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يُعلنون عن أنّ قضية كربلاء لم تُبنَ على الإعجاز الغيبيّ، وإلّا لكان لِيَدِ الإعجاز أنْ تُبيد الأعداء، وأنْ تُحرق كياناتهم بإصبعٍ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للحسين ولكربلاء شأنٌ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الأمر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وتقديرها وتصوّر أهدافها يختلف من شخصٍ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المنظورُ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قضايا كربلاء قد احتوتْ على الحُجج التامّة، لا على الأعداء المُعتدين فقطْ، بل على الأُمّة الإسلاميّة المغلوبة على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الطغاة الظالمين في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الإعجازُ من منظار الانتصار، فإنّ الانتصار الحقيقيّ ليس بمجرّد الاستمرار في الحياة والبقاء في الدُنيا، بل هو انتصار الحقّ، بتحقّق الأهداف المطلوبة من المواقف والوقائع، واستمرارها في كيان الإنسانيّة، وأداء أثرها، وهو ما قد حَصَلَ من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المعجزة الّتي تحققت في كربلاء هي من نوعٍ آخر، فإنّ أعلى وأهمّ مظاهر الإعجاز في كربلاء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حيث احتوى مفردهِ على كلّ تلك المكارم والمآثر في سماته وسيرته؛ فبلغ من المقام والرفعة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يغبطُهُ بِها الشُهداء يوم القيامة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العَبّاس لم يكن إماماً، وقد ورد النصّ بذلك عن أبي عَبْد الله </w:t>
      </w:r>
    </w:p>
    <w:p>
      <w:pPr>
        <w:pStyle w:val="BookText"/>
        <w:rPr/>
      </w:pPr>
      <w:r>
        <w:rPr>
          <w:rFonts w:ascii="Amiri" w:hAnsi="Amiri" w:eastAsia="Amiri" w:cs="Amiri"/>
          <w:color w:val="111111"/>
          <w:sz w:val="28"/>
          <w:sz w:val="28"/>
          <w:szCs w:val="28"/>
          <w:rtl w:val="true"/>
          <w:lang w:bidi="ar-SA"/>
        </w:rPr>
        <w:t>الصادق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والحسن، والحسين علیهِم السَّلٰامُ؛ فلمّا مضى عليٌّ، ولم يكن يستطيع علي، ولم يكن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محمّدَ بن عليّ، ولا العَبّاسَ بن عليّ، ولا واحداً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لم يكن العَبّاس معصوماً، بل ليس من شأننا الحديث عن ثبوت العصمةَ له، بعد أنّ انحصر المعصومون من أهل البيت بالأئمّة الإثني عشر علیهِم السَّلٰامُ لكنّ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أكبرَ معجزةٍ لأخيه الإمام المعصوم، وذلك لأنّ قتل الحسين علیْهِ السّلاٰم هو من دلائل النبوّة، لأنّ النبيّ صَلَّی اللهُ عَلَیْهِ وٰآله أخبر عنه، وهو من إخباره بالغيب بأمور تحقّقت في المستقبل، كما أورده أرباب الكتب الجامعة لدلائل النبوّة، كالبيهقي، وأبي نعيم الأصفهاني، والسيوطي، وغيرهم، كما أنّ أمير المؤمنين علیْهِ السّلاٰم أخبر عن مقتله، وهذا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كلّها معجزاتٌ لتحقُّقِها، واقترانِ أخبارها باليقين، فليست إلّا من الوحي المُبين من ربّ العالمين على نبيّه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فإنّ وجود العَبّاس علیْهِ السّلاٰم في واقعة الطفّ في كربلاء – وهو من</w:t>
      </w:r>
    </w:p>
    <w:p>
      <w:pPr>
        <w:pStyle w:val="BookText"/>
        <w:rPr/>
      </w:pPr>
      <w:r>
        <w:rPr>
          <w:rFonts w:ascii="Amiri" w:hAnsi="Amiri" w:eastAsia="Amiri" w:cs="Amiri"/>
          <w:color w:val="111111"/>
          <w:sz w:val="28"/>
          <w:sz w:val="28"/>
          <w:szCs w:val="28"/>
          <w:rtl w:val="true"/>
          <w:lang w:bidi="ar-SA"/>
        </w:rPr>
        <w:t>أعلامها وأعيانها، وعليه تدورُ أكثر قضاياها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وجوده وجودٌ عضويّ في إنجازها، كلّ ذلك يدخله في المعجزة،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ويتحقّق به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خروج العَبّاس علیْهِ السّلاٰم مع الحسين علیْهِ السّلاٰم وقيامه بتلك المهمّات وفي جميع أدوارها الحسّاسة؛ لهو من خوارق العادة، فليكن بذاته معجزةً للحسين علیْهِ السّلاٰم حيث كان مثلُ العَبّاس طوعَ إرادته، ومُقتدياً به، يميل معه حيث مال، بل يسيرُ أَمَامَهُ في تلك الظروف الرهيبة، حتّى الشهادة بين يديه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يومَ وُلِدَ، ويومَ قُتِلَ شهيداً، ويومَ يُبْعَثُ في الجنان</w:t>
      </w:r>
      <w:r>
        <w:rPr>
          <w:rFonts w:eastAsia="Amiri" w:cs="Amiri" w:ascii="Amiri" w:hAnsi="Amiri"/>
          <w:color w:val="111111"/>
          <w:sz w:val="28"/>
          <w:szCs w:val="28"/>
          <w:rtl w:val="true"/>
          <w:lang w:bidi="ar-SA"/>
        </w:rPr>
        <w:t xml:space="preserve">. </w:t>
      </w:r>
      <w:bookmarkStart w:id="556" w:name="pg18937_215503"/>
    </w:p>
    <w:p>
      <w:pPr>
        <w:pStyle w:val="Heading3"/>
        <w:numPr>
          <w:ilvl w:val="2"/>
          <w:numId w:val="1"/>
        </w:numPr>
        <w:rPr/>
      </w:pPr>
      <w:bookmarkStart w:id="557" w:name="__RefHeading___Toc16173857_1280447820"/>
      <w:bookmarkStart w:id="558" w:name="_Toc205"/>
      <w:bookmarkEnd w:id="556"/>
      <w:bookmarkEnd w:id="557"/>
      <w:r>
        <w:rPr>
          <w:rtl w:val="true"/>
        </w:rPr>
        <w:t>وأمّا الحديث عن كرامات العَبّاس علیْهِ السّلاٰم</w:t>
      </w:r>
      <w:bookmarkEnd w:id="558"/>
    </w:p>
    <w:p>
      <w:pPr>
        <w:pStyle w:val="Heading4"/>
        <w:numPr>
          <w:ilvl w:val="3"/>
          <w:numId w:val="1"/>
        </w:numPr>
        <w:rPr/>
      </w:pPr>
      <w:bookmarkStart w:id="559" w:name="__RefHeading___Toc16173859_1280447820"/>
      <w:bookmarkStart w:id="560" w:name="_Toc206"/>
      <w:bookmarkEnd w:id="559"/>
      <w:r>
        <w:rPr>
          <w:rtl w:val="true"/>
        </w:rPr>
        <w:t>فما هي الكرامةُ؟</w:t>
      </w:r>
      <w:bookmarkEnd w:id="560"/>
    </w:p>
    <w:p>
      <w:pPr>
        <w:pStyle w:val="BookText"/>
        <w:rPr/>
      </w:pPr>
      <w:r>
        <w:rPr>
          <w:rFonts w:ascii="Amiri" w:hAnsi="Amiri" w:eastAsia="Amiri" w:cs="Amiri"/>
          <w:color w:val="111111"/>
          <w:sz w:val="28"/>
          <w:sz w:val="28"/>
          <w:szCs w:val="28"/>
          <w:rtl w:val="true"/>
          <w:lang w:bidi="ar-SA"/>
        </w:rPr>
        <w:t>ولماذا يُصِرّ البعضُ على إثباتها لغير الأنبياء؟ مع أنّها</w:t>
      </w:r>
    </w:p>
    <w:p>
      <w:pPr>
        <w:pStyle w:val="BookText"/>
        <w:rPr/>
      </w:pPr>
      <w:r>
        <w:rPr>
          <w:rFonts w:ascii="Amiri" w:hAnsi="Amiri" w:eastAsia="Amiri" w:cs="Amiri"/>
          <w:color w:val="111111"/>
          <w:sz w:val="28"/>
          <w:sz w:val="28"/>
          <w:szCs w:val="28"/>
          <w:rtl w:val="true"/>
          <w:lang w:bidi="ar-SA"/>
        </w:rPr>
        <w:t>كالمعجزة؟ أليس ذلك من الغلوّ الّذى هو كفرٌ وباطلٌ؟</w:t>
      </w:r>
    </w:p>
    <w:p>
      <w:pPr>
        <w:pStyle w:val="BookText"/>
        <w:rPr/>
      </w:pPr>
      <w:r>
        <w:rPr>
          <w:rFonts w:ascii="Amiri" w:hAnsi="Amiri" w:eastAsia="Amiri" w:cs="Amiri"/>
          <w:color w:val="111111"/>
          <w:sz w:val="28"/>
          <w:sz w:val="28"/>
          <w:szCs w:val="28"/>
          <w:rtl w:val="true"/>
          <w:lang w:bidi="ar-SA"/>
        </w:rPr>
        <w:t>وماهي الطُرُقُ اللازمة لإِثبات مثل هذه الدعاوى الّتي أصبح يشهد عليها الكثيرون؛ بحيث فاقت التواتُر، في شأن العَبّاس علیْهِ السّلاٰم؟</w:t>
      </w:r>
    </w:p>
    <w:p>
      <w:pPr>
        <w:pStyle w:val="Heading4"/>
        <w:numPr>
          <w:ilvl w:val="3"/>
          <w:numId w:val="1"/>
        </w:numPr>
        <w:rPr/>
      </w:pPr>
      <w:bookmarkStart w:id="561" w:name="__RefHeading___Toc16173861_1280447820"/>
      <w:bookmarkStart w:id="562" w:name="_Toc207"/>
      <w:bookmarkEnd w:id="561"/>
      <w:r>
        <w:rPr>
          <w:rtl w:val="true"/>
        </w:rPr>
        <w:t>تعريف الكرامة</w:t>
      </w:r>
      <w:r>
        <w:rPr>
          <w:rtl w:val="true"/>
        </w:rPr>
        <w:t>:</w:t>
      </w:r>
      <w:bookmarkEnd w:id="562"/>
    </w:p>
    <w:p>
      <w:pPr>
        <w:pStyle w:val="BookText"/>
        <w:rPr/>
      </w:pPr>
      <w:r>
        <w:rPr>
          <w:rFonts w:ascii="Amiri" w:hAnsi="Amiri" w:eastAsia="Amiri" w:cs="Amiri"/>
          <w:color w:val="111111"/>
          <w:sz w:val="28"/>
          <w:sz w:val="28"/>
          <w:szCs w:val="28"/>
          <w:rtl w:val="true"/>
          <w:lang w:bidi="ar-SA"/>
        </w:rPr>
        <w:t>عُرّفت الكرامة بأنّها ظهورُ أمرٍ خارقٍ للعادة من شخص، غيرِ مقارنٍ لدعوىً، فأمّا إذا اقترنَ بدعوى النُبُوّة، أو الإمامَة، فهي المعجزة، فهما الكرامة والمعجزة – يتشاركان في كونهما خارقين للعادة، ولا يمكن للبشر العاديّين أن يقوموا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يفترقان،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بمن له مقامٌ إلهيّ، يحتاجُ في تعيينه إلى نصبٍ</w:t>
      </w:r>
    </w:p>
    <w:p>
      <w:pPr>
        <w:pStyle w:val="BookText"/>
        <w:rPr/>
      </w:pPr>
      <w:r>
        <w:rPr>
          <w:rFonts w:ascii="Amiri" w:hAnsi="Amiri" w:eastAsia="Amiri" w:cs="Amiri"/>
          <w:color w:val="111111"/>
          <w:sz w:val="28"/>
          <w:sz w:val="28"/>
          <w:szCs w:val="28"/>
          <w:rtl w:val="true"/>
          <w:lang w:bidi="ar-SA"/>
        </w:rPr>
        <w:t>ونصٍّ وفرضٍ من الله على العباد كالنبيّ المرسَلِ بِالوحي المُباشر، المتّصل بالسماء، والمتكلّم عنه، وكالوصيّ والإمام المنصوب من قبل الله بواسطة الرسول والنبيّ، وتعيينه، والنصّ عليه، والإعلان عن شخصه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الكرامة فهي تتحقّق على يد أولياء الله المخلصين، الّذين انقادو الله </w:t>
      </w:r>
    </w:p>
    <w:p>
      <w:pPr>
        <w:pStyle w:val="BookText"/>
        <w:rPr/>
      </w:pPr>
      <w:r>
        <w:rPr>
          <w:rFonts w:ascii="Amiri" w:hAnsi="Amiri" w:eastAsia="Amiri" w:cs="Amiri"/>
          <w:color w:val="111111"/>
          <w:sz w:val="28"/>
          <w:sz w:val="28"/>
          <w:szCs w:val="28"/>
          <w:rtl w:val="true"/>
          <w:lang w:bidi="ar-SA"/>
        </w:rPr>
        <w:t>بالطاعة، وخافُوه حقّ الخوف؛ فَطَوَّعَ لهم كلَّ ما سواهُ، وأخافَ منهم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ظهور الخارق على يد الإنسان لا يخالف العقل؛ لفرض أنّه ممكنٌ عقلاً، والدليلُ على إمكانه وقوعُه، وإنّما هو يخالف العادةَ، فهو أمرٌ ممكن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متعبّدون بالشرع، فلابدّ أن نرى مواقف الشرع من مثل ذلك، فنجد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القرآنيّة الكريمةَ، المحكَمةَ والواضحةَ الدلالة، تُصرّح بأنّ اللهَ تبارك وتعالى إنّما خلقَ الكونَ والحياةَ لابن آدم، وسخّر له كلّ شيء من الممكنات، لينتفع به، وذلك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فالكونُ ومجرياته وأُموره كلُّها مخلوقةٌ للعباد، ولتكون تحت اختيارهم، وفي قدرتهم، وفي مُتناولهم، فهي لَهُم، ولِمَنفعتهم، ومن أجلهم، فهيَ – لا محالةَ – طوعُ إرادتهم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المشهورَ ثابتٌ بأنّ العبد الصالح إذا أطاع الله دخل كلّ شيء تحتَ قدرته، ففي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الحقائق المذكورة هذه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المؤمنَ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قابليّة التصرّف في ما حوله من أمور وشؤون، فكيف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القابليّة لا تحصل اعتباطاً بالصدفة؛ وإنّما هي بحاجةٍ إلى واقعيّةٍ وإخلاصٍ وتفانٍ مُطلقٍ في سبيل الله، والتقوى الصادقة في القول والعقيدة والعمل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الولاية الّتى يستحقّ صاحبها الكرامة، وكذلك الكرامة الّتى تثبتُ لصاحب الولاية، إنّما يحتاجانِ إلى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يثبتان بالادّعاء، أو بالتوهّم، أو الفرض، وإنّما هما بحاجة إلى مثبتات بمستوى الحُجج الصالحة للاستناد والاعتماد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أوضح أدلّة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والشيوع عند المؤمنين، شهرةً مفيدةً للعلم، ونافيةً للريب،</w:t>
      </w:r>
    </w:p>
    <w:p>
      <w:pPr>
        <w:pStyle w:val="BookText"/>
        <w:rPr/>
      </w:pPr>
      <w:r>
        <w:rPr>
          <w:rFonts w:ascii="Amiri" w:hAnsi="Amiri" w:eastAsia="Amiri" w:cs="Amiri"/>
          <w:color w:val="111111"/>
          <w:sz w:val="28"/>
          <w:sz w:val="28"/>
          <w:szCs w:val="28"/>
          <w:rtl w:val="true"/>
          <w:lang w:bidi="ar-SA"/>
        </w:rPr>
        <w:t>ومفندةً للإنكار والمعارضة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بها إذا سلّم بها الخصمُ، وتناقلَها الأعداءُ، ولم يُعارضها نقلٌ ولو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ارتفعت الموانع، وتمّت المُثبتات، فلا يجدُ المسلمُ المتشرّعُ</w:t>
      </w:r>
    </w:p>
    <w:p>
      <w:pPr>
        <w:pStyle w:val="BookText"/>
        <w:rPr/>
      </w:pPr>
      <w:r>
        <w:rPr>
          <w:rFonts w:ascii="Amiri" w:hAnsi="Amiri" w:eastAsia="Amiri" w:cs="Amiri"/>
          <w:color w:val="111111"/>
          <w:sz w:val="28"/>
          <w:sz w:val="28"/>
          <w:szCs w:val="28"/>
          <w:rtl w:val="true"/>
          <w:lang w:bidi="ar-SA"/>
        </w:rPr>
        <w:t>إشكالاً أو شبهةً فى الالتزام بما يتحقّق من الكرامات،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ذلك في حضارة الإسلام كثيرةٌ جدّاً، كما لم تخلُ من نماذج ثابتة لذلك في الحضارات السابقة، إلّا أنّ النماذج الإسلاميّة قد تناقلتها الرواياتُ والأحاديثُ، وسجّلتها الدواوينُ والمصادرُ، واستقرّتْ في الصدور وشاعتْ على الألسن، ووصلتْ إلينا بالتواتُر المعنويّ القاطع لكلّ مكابرةٍ والدافع لكلّ إنكارٍ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خضعت الكراماتُ للإمكان الموضوعيّ عقلاً، وثبت وقوعُها بالروايات والآثار نقلاً، فلم يبقِ للإنسان المتشرّع والمتعبّد إلّا القبولُ والاقتناعُ بها وجداناً، بل تكون مفخرةً للمسلمين وللإسلام أن يوجد فيهم </w:t>
      </w:r>
    </w:p>
    <w:p>
      <w:pPr>
        <w:pStyle w:val="BookText"/>
        <w:rPr/>
      </w:pPr>
      <w:r>
        <w:rPr>
          <w:rFonts w:ascii="Amiri" w:hAnsi="Amiri" w:eastAsia="Amiri" w:cs="Amiri"/>
          <w:color w:val="111111"/>
          <w:sz w:val="28"/>
          <w:sz w:val="28"/>
          <w:szCs w:val="28"/>
          <w:rtl w:val="true"/>
          <w:lang w:bidi="ar-SA"/>
        </w:rPr>
        <w:t>مثلُ تلك النماذج الرائعة، وبكثرةٍ ملحوظةٍ، ممّا يدلّ على عمق الإيمان في قلوب معتنقيه، ومدى رسوخ العقيدة في نفوس تابعيه، وبلوغ أوليائه إلى القِمَمِ، وسيطرتهم على مقدّرات الكون لكونهم أفضل الأمم، مع تواضع فذٍّ لله الخالق جلّ وعلا، وخدمةٍ خالصةٍ للخلق المبتلىٰ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الّذي أوردنا؛ فمن يحاول الاستغرابَ من بعض الكرامات، أو يُكابِرُ قبول شيء منها، أو يُناقِشُ في إمكانها، أو ثبوتها، أو صحّتها، أو إثباتها، مستنداً إلى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يُنْبِىء عن قُصُور من تناول تلك المحكَمات من الآياتِ، أو جهل بتلك المشهورات من الأخبار، أو تعامٍ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 للشهرة أو تزلّفاً إلى الأعداء بموافقتهم في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معاندة وعصبيّة لمرض في قلبه، وعَمَيً في بصيرته، وهوىً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انبرىٰ جمعٌ من العلماء لجمع عيّناتٍ بارزةً من النماذج الإسلاميّة من الكرامات لأصحابها، بالطرق الموثوقة رواية عن الرجال الموثوقين، لتكون شواهدَ صدقٍ، ونواطق حقّ، بتحقّق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وليكون دليلاً واضحاً على بلوغ تلك الكرامات مبلغ الشهرة المؤدّية إلى القناعة والعلم، لسعة رواياتها ونقولها، واعتماداً على رواتها الّذين يعدّون من رجالات العلم والدين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مثل هذه الكرامات يعدّ دعماً لمواقف أهل الحقّ على طول تاريخ النضال العقيديّ المُستميت، الّذي خاضَهُ أُولئك الأبرارُ الأوتادُ </w:t>
      </w:r>
      <w:bookmarkStart w:id="563" w:name="pg18937_215507"/>
    </w:p>
    <w:p>
      <w:pPr>
        <w:pStyle w:val="BookText"/>
        <w:rPr/>
      </w:pPr>
      <w:bookmarkEnd w:id="563"/>
      <w:r>
        <w:rPr>
          <w:rFonts w:ascii="IRNazanin" w:hAnsi="IRNazanin" w:eastAsia="IRNazanin"/>
          <w:color w:val="111111"/>
          <w:sz w:val="28"/>
          <w:sz w:val="28"/>
          <w:szCs w:val="28"/>
          <w:rtl w:val="true"/>
          <w:lang w:bidi="fa-IR"/>
        </w:rPr>
        <w:t xml:space="preserve">الأولياءُ الله وللرسول وللأئمّة الأطهار من آل محمّد علیهِم السَّلٰامُ ولا يزال يخوضه المجاهدون الأحرارُ من شيعتهم الأخيار، وهم الّذين وقفوا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طول خطّ التاريخ وحتّى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 المواجهة الأوّل، للدفاع عن القرآن الكريم، والإسلام العظيم، والرسول الأعظم والأئمّة الطاهرين، وكلّ المقدّسات؛ بِنِيّاتٍ صادقةٍ، وعزماتٍ قوّيةٍ وإرادات جادّة، ويقين بوعد الله جلّ وعزّ بالنصر، والمنّ على الّذين استضعفوا في الأرض ليستخلفنّهم فيها، ويجعلهم أئمّةً ويجعلهم الوارثين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اللهُ ممّن ينتصرُ به لدينه تحت راية نبيّه وأوصيائه والأولياء من شيعتهم، وقيادة صاحب الأمر إمام الزمان المهديّ المنتظر عليه السلامُ وعجّل اللهُ فرجه، الّذي يملأ الدُنيا عَدلاً وقِسطاً بعدَما مُلئتْ ظُلماً و جَوراً</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6173863_1280447820"/>
      <w:bookmarkStart w:id="565" w:name="_Toc208"/>
      <w:bookmarkEnd w:id="564"/>
      <w:r>
        <w:rPr>
          <w:rtl w:val="true"/>
        </w:rPr>
        <w:t>وأمّا كرامات العَبّاس علیْهِ السّلاٰم</w:t>
      </w:r>
      <w:r>
        <w:rPr>
          <w:rtl w:val="true"/>
        </w:rPr>
        <w:t>:</w:t>
      </w:r>
      <w:bookmarkEnd w:id="565"/>
    </w:p>
    <w:p>
      <w:pPr>
        <w:pStyle w:val="BookText"/>
        <w:rPr/>
      </w:pPr>
      <w:r>
        <w:rPr>
          <w:rFonts w:ascii="Amiri" w:hAnsi="Amiri" w:eastAsia="Amiri" w:cs="Amiri"/>
          <w:color w:val="111111"/>
          <w:sz w:val="28"/>
          <w:sz w:val="28"/>
          <w:szCs w:val="28"/>
          <w:rtl w:val="true"/>
          <w:lang w:bidi="ar-SA"/>
        </w:rPr>
        <w:t xml:space="preserve">فقد ملأتْ أسماعَ التاريخ، وأوراقَ الكتب، وأجواءَ الفضاء، وبلغت من الشُهرة والشُيوع ما أقرّ بِها الأولياءُ، وخضعَ لها الأعداءُ، ولا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 وتُمَسُّ، وتُرَىٰ وتُرْوَىٰ، وتُسَجَّلُ وتُنْقَلُ، بما لا مجال لاستيعاب جميعها، بل، ولا لتعدادها، ولا للوصول إلى غورها ومدى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الحضور في مزاره الشريف، ليرى الطالبُ للكرامة تحقّقها في كلّ ساعةٍ، و يوم و أسبوعٍ و شهرٍ، و سنةٍ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كلّ هذا إلّا من بعض إكرام الله تعالى لِهذا العَبْد الصالح، المطيع </w:t>
      </w:r>
    </w:p>
    <w:p>
      <w:pPr>
        <w:pStyle w:val="BookText"/>
        <w:rPr/>
      </w:pPr>
      <w:r>
        <w:rPr>
          <w:rFonts w:ascii="IRNazanin" w:hAnsi="IRNazanin" w:eastAsia="IRNazanin"/>
          <w:color w:val="111111"/>
          <w:sz w:val="28"/>
          <w:sz w:val="28"/>
          <w:szCs w:val="28"/>
          <w:rtl w:val="true"/>
          <w:lang w:bidi="fa-IR"/>
        </w:rPr>
        <w:t>لله ولرسوله ولأمير المؤمنين ولفاطمة للحسن ولأخيه الحسين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حصّل بذلك من الدرجة الراقية والمنزلة الرفيعة والمقام المحمود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وُلِدَ،</w:t>
      </w:r>
    </w:p>
    <w:p>
      <w:pPr>
        <w:pStyle w:val="BookText"/>
        <w:rPr/>
      </w:pPr>
      <w:r>
        <w:rPr>
          <w:rFonts w:ascii="Amiri" w:hAnsi="Amiri" w:eastAsia="Amiri" w:cs="Amiri"/>
          <w:color w:val="111111"/>
          <w:sz w:val="28"/>
          <w:sz w:val="28"/>
          <w:szCs w:val="28"/>
          <w:rtl w:val="true"/>
          <w:lang w:bidi="ar-SA"/>
        </w:rPr>
        <w:t>ويوم جاهد وناضل،</w:t>
      </w:r>
    </w:p>
    <w:p>
      <w:pPr>
        <w:pStyle w:val="BookText"/>
        <w:rPr/>
      </w:pPr>
      <w:r>
        <w:rPr>
          <w:rFonts w:ascii="Amiri" w:hAnsi="Amiri" w:eastAsia="Amiri" w:cs="Amiri"/>
          <w:color w:val="111111"/>
          <w:sz w:val="28"/>
          <w:sz w:val="28"/>
          <w:szCs w:val="28"/>
          <w:rtl w:val="true"/>
          <w:lang w:bidi="ar-SA"/>
        </w:rPr>
        <w:t>ويوم استشهد بين يدي أخيه المظلُوم،</w:t>
      </w:r>
    </w:p>
    <w:p>
      <w:pPr>
        <w:pStyle w:val="BookText"/>
        <w:rPr/>
      </w:pPr>
      <w:r>
        <w:rPr>
          <w:rFonts w:ascii="Amiri" w:hAnsi="Amiri" w:eastAsia="Amiri" w:cs="Amiri"/>
          <w:color w:val="111111"/>
          <w:sz w:val="28"/>
          <w:sz w:val="28"/>
          <w:szCs w:val="28"/>
          <w:rtl w:val="true"/>
          <w:lang w:bidi="ar-SA"/>
        </w:rPr>
        <w:t>ويوم يقُوم بين يديه في الجنّة، ويحظى بدرجته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يشفّعه فينا يوم لقائه، وأن يجعلنا معهُ في الآخرة كما وفّقنا لحُبّه ولخدمته والفوز بزيارته في الدُنيا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يارب العالمين</w:t>
      </w:r>
      <w:r>
        <w:rPr>
          <w:rFonts w:eastAsia="Amiri" w:cs="Amiri" w:ascii="Amiri" w:hAnsi="Amiri"/>
          <w:color w:val="111111"/>
          <w:sz w:val="28"/>
          <w:szCs w:val="28"/>
          <w:rtl w:val="true"/>
          <w:lang w:bidi="ar-SA"/>
        </w:rPr>
        <w:t xml:space="preserve">. </w:t>
      </w:r>
      <w:bookmarkStart w:id="566" w:name="pg18937_215509"/>
    </w:p>
    <w:p>
      <w:pPr>
        <w:pStyle w:val="Heading2"/>
        <w:numPr>
          <w:ilvl w:val="1"/>
          <w:numId w:val="1"/>
        </w:numPr>
        <w:rPr/>
      </w:pPr>
      <w:bookmarkStart w:id="567" w:name="__RefHeading___Toc16173865_1280447820"/>
      <w:bookmarkStart w:id="568" w:name="_Toc209"/>
      <w:bookmarkEnd w:id="566"/>
      <w:bookmarkEnd w:id="567"/>
      <w:r>
        <w:rPr>
          <w:rtl w:val="true"/>
        </w:rPr>
        <w:t>الملاحق</w:t>
      </w:r>
      <w:bookmarkEnd w:id="568"/>
    </w:p>
    <w:p>
      <w:pPr>
        <w:pStyle w:val="Heading3"/>
        <w:numPr>
          <w:ilvl w:val="2"/>
          <w:numId w:val="1"/>
        </w:numPr>
        <w:rPr/>
      </w:pPr>
      <w:bookmarkStart w:id="569" w:name="__RefHeading___Toc16173867_1280447820"/>
      <w:bookmarkStart w:id="570" w:name="_Toc210"/>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الزيارات المأثورة للعبّاس علیْهِ السّلاٰم</w:t>
      </w:r>
    </w:p>
    <w:p>
      <w:pPr>
        <w:pStyle w:val="BookText"/>
        <w:rPr/>
      </w:pPr>
      <w:r>
        <w:rPr>
          <w:rFonts w:ascii="Amiri" w:hAnsi="Amiri" w:eastAsia="Amiri" w:cs="Amiri"/>
          <w:color w:val="111111"/>
          <w:sz w:val="28"/>
          <w:sz w:val="28"/>
          <w:szCs w:val="28"/>
          <w:rtl w:val="true"/>
          <w:lang w:bidi="ar-SA"/>
        </w:rPr>
        <w:t>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العَبّاس علیْهِ السّلاٰم وأولاده، وذريّته في كتب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النسب والأعلام منهم عبر التاريخ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8937_215511"/>
      <w:bookmarkStart w:id="572" w:name="pg18937_215511"/>
      <w:bookmarkEnd w:id="572"/>
    </w:p>
    <w:p>
      <w:pPr>
        <w:pStyle w:val="Heading3"/>
        <w:numPr>
          <w:ilvl w:val="2"/>
          <w:numId w:val="1"/>
        </w:numPr>
        <w:rPr/>
      </w:pPr>
      <w:bookmarkStart w:id="573" w:name="pg18937_215511"/>
      <w:bookmarkStart w:id="574" w:name="__RefHeading___Toc16173869_1280447820"/>
      <w:bookmarkStart w:id="575" w:name="_Toc211"/>
      <w:bookmarkEnd w:id="573"/>
      <w:bookmarkEnd w:id="574"/>
      <w:r>
        <w:rPr>
          <w:rtl w:val="true"/>
        </w:rPr>
        <w:t>الملحق الأوّل</w:t>
      </w:r>
      <w:r>
        <w:rPr>
          <w:rtl w:val="true"/>
        </w:rPr>
        <w:t xml:space="preserve">: </w:t>
      </w:r>
      <w:r>
        <w:rPr>
          <w:rtl w:val="true"/>
        </w:rPr>
        <w:t>الزيارات المأثورة للعبّاس علیْهِ السّلاٰم</w:t>
      </w:r>
      <w:bookmarkEnd w:id="575"/>
    </w:p>
    <w:p>
      <w:pPr>
        <w:pStyle w:val="Heading4"/>
        <w:numPr>
          <w:ilvl w:val="3"/>
          <w:numId w:val="1"/>
        </w:numPr>
        <w:rPr/>
      </w:pPr>
      <w:bookmarkStart w:id="576" w:name="__RefHeading___Toc16173871_1280447820"/>
      <w:bookmarkStart w:id="577" w:name="_Toc212"/>
      <w:bookmarkEnd w:id="576"/>
      <w:r>
        <w:rPr>
          <w:rtl w:val="true"/>
        </w:rPr>
        <w:t>زيارة العَبّاس علیْهِ السّلاٰم المُطلَقَةُ</w:t>
      </w:r>
      <w:r>
        <w:rPr>
          <w:rtl w:val="true"/>
        </w:rPr>
        <w:t>:</w:t>
      </w:r>
      <w:bookmarkEnd w:id="577"/>
    </w:p>
    <w:p>
      <w:pPr>
        <w:pStyle w:val="BookText"/>
        <w:rPr/>
      </w:pPr>
      <w:r>
        <w:rPr>
          <w:rFonts w:ascii="Amiri" w:hAnsi="Amiri" w:eastAsia="Amiri" w:cs="Amiri"/>
          <w:color w:val="111111"/>
          <w:sz w:val="28"/>
          <w:sz w:val="28"/>
          <w:szCs w:val="28"/>
          <w:rtl w:val="true"/>
          <w:lang w:bidi="ar-SA"/>
        </w:rPr>
        <w:t>روى ابن قولويه، والشيخ المفيد زيارةً له علیْهِ السّلاٰم غير مقيّدة بوقت من الأوقات،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إِنْ شاءَ اللهُ أَرضَ كربلاء، فانزلْ منها بشاطئ العَلْقَمِيّ، ثمّ اغتسل غسل الزيارة مندوباً، ثمّ امْشِ حتّى تأتي مشهد العَبّاس بن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شطّ الفُراتِ بِحِذاءِ الحائر</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فإذا أتيت، فقفْ على باب السقيفة، وقل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وأنبيائه المرسلين، وعباده الصالحين، وجميع الشهداء والصِدِّيقين، والزاكياتُ الطيِّباتُ في ما تغتدي وتروحُ، عليك يا ابن أمير المؤمنين، أشهدُ لَكَ بِالتسليمِ والتصديقِ والوفاءِ والنصيحةِ لِخَلَفِ النّبيِِّ صلّى الله عليه وآله المُرسَلِ، والسِبطِ المُنتَجَبِ، والدَليلِ العالِمِ، والوَصِيِّ المُبلِّغِ، والمَظْلُومِ المُهْتَضَمِ فجزاكَ اللهُ عن رسولِهِ وعن فاطِمةَ وعن أمير المؤمنين وعن الحَسَنِ والحُسينِ أفضلَ الجزاءِ بِما صبرتَ واحتسبتَ وأعَنْتَ،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قتلكَ ولعنَ اللهُ من جهلَ حقَّكَ واستخفَّ بِحُرمتِكَ ولعنَ اللهُ مَنْ حالَ بينَكَ وبينَ ماءِ الفُراتِ، أشهدُ أنّك قُتِلْتَ مَظْلُوماً، </w:t>
      </w:r>
    </w:p>
    <w:p>
      <w:pPr>
        <w:pStyle w:val="BookText"/>
        <w:rPr/>
      </w:pPr>
      <w:r>
        <w:rPr>
          <w:rFonts w:ascii="Amiri" w:hAnsi="Amiri" w:eastAsia="Amiri" w:cs="Amiri"/>
          <w:color w:val="111111"/>
          <w:sz w:val="28"/>
          <w:sz w:val="28"/>
          <w:szCs w:val="28"/>
          <w:rtl w:val="true"/>
          <w:lang w:bidi="ar-SA"/>
        </w:rPr>
        <w:t>وأنّ الله مُنجزٌ لكُم ما وَعَدَكُمْ، جئتُكَ يا ابنَ أمير المؤمنين وافِداً إليكُم، وقلبي مُسَلِّمٌ لكمْ وأنا لكم تابعٌ ونُصرَتي لكمْ مُعَدَّةٌ، حتّى يحكُمَ اللهُ وهُو خيرُ الحاكمين، فَمَعَكُمْ مَعَكُمْ لا مَعَ عَدُوِّكُمْ إِنِّي بكُمْ وبإيابِكُمْ من المؤمنين، وبِمَنْ خَالَفَكُمْ وقَتَلَكُمْ من الكافرين، لعنَ اللهُ أُمَّةً قَتَلَتْكُمْ بِالأيديْ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المُطيعُ للهِ ولِرسولِهِ ولأمير المؤمنين والحسنِ والحُسينِ صلّى الله عليهم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 ومغفرتُهُ، وعلى روحك وبدنك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مضيتَ على ما مضى عليه البَدْرِيّون و الجاهِدُون في سبيل الله، المُناصِحُون لهُ في جهاد أعدائه، المُبالِغُون في نُصرةِ أوليائه الذابُّون عن أحبّائِه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فجزاكَ اللهُ أفضلَ الجزاء وأوفر جزاءِ أَحَدٍ مِمّنْ وفىٰ بِبَيْعَتِهِ، واستجابَ لَهُ دعوَتَهُ، وأطاعَ وُلاةَ أمرِهِ، أشهدُ أنّك قدْ بالغتَ في النَصِيحَةِ، وأعطيتَ غايَةَ المَجهودِ، فَبَعَثَكَ اللهُ في الشُهداء، وجَعَلَ رُوحَكَ مَعَ أرواحِ السُعَداءِ، وأعطاكَ مِن جِنانِهِ أَفْسَحَهَا مَنْزِلاً، وأَفْضَلَها غُرَفاً، و رَفَعَ ذِكْرَكَ فِي العِلِّيِّيْنَ، وحشركَ مَعَ النَبِيِّينَ وَالصِدِّيْقِينَ، وَالشُهَدَاءِ والصالِحِينَ وحَسُنَ أُولئِكَ رَفِيقاً، أشهدُ أنَّكَ لَمْ تَهِنْ ولَمْ تَنْكُلْ، وأنّكَ مَضَيْتَ على بصيرةٍ من أمرِكَ مُقْتَدِياً بِالصَالِحِينَ، ومُتَّبِعاً لِلنَبِيِّين، </w:t>
      </w:r>
    </w:p>
    <w:p>
      <w:pPr>
        <w:pStyle w:val="BookText"/>
        <w:rPr/>
      </w:pPr>
      <w:r>
        <w:rPr>
          <w:rFonts w:ascii="Amiri" w:hAnsi="Amiri" w:eastAsia="Amiri" w:cs="Amiri"/>
          <w:color w:val="111111"/>
          <w:sz w:val="28"/>
          <w:sz w:val="28"/>
          <w:szCs w:val="28"/>
          <w:rtl w:val="true"/>
          <w:lang w:bidi="ar-SA"/>
        </w:rPr>
        <w:t>فَجَمَعَ اللهُ بَينَنا وبَينَكَ وبَيْنَ رَسُولِهِ وأولِيائِهِ فى منازِلَ المُخْبِتِينَ، فإنّهُ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إلى عند الرأس، فَصَلِّ رَكعتين، ثُمَّ صَلِّ بَعدَهُما ما بَدا لَكَ، وادعُ اللهَ كثيراً، وقُلْ عَقيبَ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تَدَعْ لي في هذا المكان المُكرّمِ والمشهدِ المعظّمِ، ذَنْباً إِلَّا غَفَرَتَهُ، ولاهَمّاً إِلَّا فَرَّجْتَهُ، ولا مرضاً إلّا شفيته، ولا عَيْباً إِلَّا سَتَرْتَهُ، ولا رِزْقاً إِلَّا بَسَطْتَهُ، وَلَا خَوْفاً إِلَّا آمَنْتَهُ، ولا شَمْلاً إلَّا جَمَعْتَهُ، ولا غائباً إلّا حَفِظْتَهُ وأَدْنَيْتَهُ، ولا حاجَةً من حوائجِ الدُّنْيا والآخِرَةِ لَكَ فيها رضاً ولِيَ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الضريحِ فقفْ عندَ الرِجلين،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الفَضْلِ العَبّاس ابن أمير المؤمنين، السلامُ عليكَ يا ابن سيّدِ الوَصيِّين، السلامُ عليكَ يا ابنَ أوّلِ القوم إسلاماً، وأقْدَمِهم إيماناً، وأقْوَمِهمْ بِدِينِ اللهِ، وأحْوَطِهم على الإسلام، أشهدُ لَقَدْ نَصَحْتَ للهِ ولرسولِهِ ولأخِيْكَ، فنعمَ الأخُ المواسِي، فَلَعَنَ اللهُ أُمِّةً قَتَلَتْكَ، وَلَعَنَ الله أُمّةً ظَلَمَتْكَ، ولَعَنَ اللهُ أُمَّةً اسْتَحَلَّتْ منكَ الْحَارِمَ وانْتَهَكَتْ حُرْمَةَ الإسلام، فَنِعْمَ الصابِرُ الْجَاهِدُ، المُحامي الناصِرُ، والأخُ الدافِعُ عن أخِيهِ، المُجيبُ إلى طاعَةِ رَبِّهِ، الراغِبُ في ما زَهَدَ فِيهِ غَيْرُهُ من الثوابِ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الجزيْلِ والثَناءِ الجَميلِ، فأَلْحَقَكَ اللهُ بِدَرَجَةِ آبَائِكَ في دارِ النعيمِ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إنّى تَعَرَّضْتُ لِزِيارَةِ أوْلِيائِكَ، رَغْبَةً في ثوابِكَ، ورَجاءً لِمَغْفِرَتِكَ و جَزِيْلِ إحسانِكَ، فأسْأَلُكَ أنْ تصلّىَ على محمّدٍ وآله الطاهرين، وأنْ تَجْعَلَ رِزْقِي بِهِمْ دارّاً، وعَيْشَي قارّاً، و زِيارَتِي بِهِمْ مَقبُولَةً، وحياتِي بِهِمْ طيِّبَةً، وأدْرِجْنِي إِدْراجَ المُكَرَّمِينَ، واجْعَلْنِي مِمَّنْ يَنْقَلِبُ مِن زِيارَةِ مَشاهِدِ أحِبَّائِكَ مُنْجِحاً، قد اسْتَوْجَبَ غُفرانَ الذُنُوبِ، وسَتْرَ العُيُوبِ، وكَشْفَ الكُرُوبِ، إنّكَ 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للانصراف، فقفْ عندَ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وأسْتَرْعِيكَ وأقرأُ عليكَ السلامَ، آمَنَّا بِاللهِ وبرسولِهِ وبِكِتابِهِ، وبما جاءَ بِهِ مِن ِعندِ اللهِ، اللّهمّ اكتُبْنَا مَعَ الشاهدين، اللّهمّ لا تَجْعَلْهُ آخِرَ العَهْدِ مِن زِيارَةِ قبرِ ابْنِ أَخِي رسولِكَ، وارزُقْني زِيارَتَهُ أبَداً ما أبْقَيْتَني، واحْشُرْنِي مَعَهُ ومَعَ آبائِهِ في الجنانِ، وعَرِّفْ بَيْنِي وَبَيْنَهُ وبَيْنَ رَسُولِكَ وأولِيائِكَ، اللّهمّ صَلِّ على محمّدٍ وآلِ محمّدٍ، وتَوَفَّنِي على الإيمانِ بِكَ، والتصدِيقِ برسولِكَ، والوَلايَةِ لِعليِّ بن أبي طالب والأئِمّةِعلیهِم السَّلٰامُ والبراءَةِ مِن عَدُوِّهِم، فإنّي رَضِيْتُ بِذلِكَ، وصلَّى اللهُ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لِنفسكَ ولِوالِدَيكَ ولِلمؤمِنينَ والمُؤمِناتِ، وتَخَيَّرْ من الدُّعاء ما شِئْتَ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وللعبّاس علیْهِ السّلاٰم الزياراتٌ خاصّة في يوم الأربعين العشرين من شهر صفر، </w:t>
      </w:r>
    </w:p>
    <w:p>
      <w:pPr>
        <w:pStyle w:val="BookText"/>
        <w:rPr/>
      </w:pPr>
      <w:r>
        <w:rPr>
          <w:rFonts w:ascii="Amiri" w:hAnsi="Amiri" w:eastAsia="Amiri" w:cs="Amiri"/>
          <w:color w:val="111111"/>
          <w:sz w:val="28"/>
          <w:sz w:val="28"/>
          <w:szCs w:val="28"/>
          <w:rtl w:val="true"/>
          <w:lang w:bidi="ar-SA"/>
        </w:rPr>
        <w:t>وفي أوّل يوم من شهر رجب، وفي ليلة النصف من شهر رجب ونهاره، وفي النصف من شهر شعبان، وفي ليالي القدر الثلاث، و في ليلتي عيدَي الفطر والأضحىٰ ونهارهما، وفي يوم عَرَفة ليلها ونهارها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ذلك يستدلّ على استحباب زيارة العَبّاس علیْهِ السّلاٰم كلّما زار المؤمنُ الإِمامَ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لذلك إنّه 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زيارة للعبّاس علیْهِ السّلاٰم في التراث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نقل عن عَبْد الله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الحسين وأهل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فاغتسل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الفُرات، ومسّ ما أمكنك من الطِيب، ثمّ ادْنُ إلى القبر؛ فكبّر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سبطَ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ريحانةَ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فرخَ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الشهيدُ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الفقيدُ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أبا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ثمرةَ قلب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بحرَ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جمّ 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ليثُ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نورَ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واهبَ نفسِه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ليثَ العرين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معدوم القَرِين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شهيدَ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مُلاقيَ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مَسْتَهْوِنَ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شباب أهل </w:t>
      </w:r>
    </w:p>
    <w:p>
      <w:pPr>
        <w:pStyle w:val="BookText"/>
        <w:rPr/>
      </w:pPr>
      <w:r>
        <w:rPr>
          <w:rFonts w:ascii="Amiri" w:hAnsi="Amiri" w:eastAsia="Amiri" w:cs="Amiri"/>
          <w:color w:val="111111"/>
          <w:sz w:val="28"/>
          <w:sz w:val="28"/>
          <w:szCs w:val="28"/>
          <w:rtl w:val="true"/>
          <w:lang w:bidi="ar-SA"/>
        </w:rPr>
        <w:t>الجنّة، السلامُ عليك يا قويّ المنّة، السلامُ عليكَ يا مَن مَطَرَت السماءُ لِقَتلِهِ دَماً؛ لِغَضَبِ ربّ السماء، السلامُ عليكَ يا مَنْ فَرّقَ بهِ بينَ الشَقِيّ والسعيد، السلامُ عليك يا مَنْ باءَ بِالخِزْيِ والعارِ فيه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قتيلَ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سبطَ النَبيّ يا أبا عَبْد الله ابن رسول الله، هذه كلماتٌ أَهْدَيْناها إليك، فصلوات الله وملائكته على جدّكَ وأبيكَ وأمّكَ وأخيكَ وعليكَ وعلى الطيّبينَ من آلِكُم، ورحمة الله، أرَدْنا بإهدائِها القُرْبَ إليكم والفوز لَدَيْكُم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مكاتبات الإمام عَبْد الله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بعدَ ذلكَ على العَبّاس بن عليَّ وعلى أهل البيت، بالطَفِّ،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عبّاسُ يا ثابتَ الأساس، ونُورَ النِبْراس، وعروس الأفراد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ليثَ الطِراد، وسيفَ الجِلاد و سمّ الأعادِ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احْتَسَبَ نَفْسَهُ وبني أُمِّهِ وَأَبِيهِ دُونَ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مَنْ كاعَتْ عنه الفوارسُ الشوامِسُ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ساقيَ الماءَ الطيّبين المُهتدِين، و مُبِيحَ حِمَى الجبّارينَ المُعْتَدِين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أتبع السلام على عليّ بن الحسين، وعموم بني هاشم، وعلى أوليائهم الشهداء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578" w:name="pg18937_215517"/>
    </w:p>
    <w:p>
      <w:pPr>
        <w:pStyle w:val="Heading3"/>
        <w:numPr>
          <w:ilvl w:val="2"/>
          <w:numId w:val="1"/>
        </w:numPr>
        <w:rPr/>
      </w:pPr>
      <w:bookmarkStart w:id="579" w:name="__RefHeading___Toc16173873_1280447820"/>
      <w:bookmarkStart w:id="580" w:name="_Toc213"/>
      <w:bookmarkEnd w:id="578"/>
      <w:bookmarkEnd w:id="579"/>
      <w:r>
        <w:rPr>
          <w:rtl w:val="true"/>
        </w:rPr>
        <w:t>الملحق الثاني</w:t>
      </w:r>
      <w:bookmarkEnd w:id="580"/>
    </w:p>
    <w:p>
      <w:pPr>
        <w:pStyle w:val="Heading4"/>
        <w:numPr>
          <w:ilvl w:val="3"/>
          <w:numId w:val="1"/>
        </w:numPr>
        <w:rPr/>
      </w:pPr>
      <w:bookmarkStart w:id="581" w:name="__RefHeading___Toc16173875_1280447820"/>
      <w:bookmarkStart w:id="582" w:name="_Toc214"/>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زوجة العَبّاس علیْهِ السّلاٰم</w:t>
      </w:r>
    </w:p>
    <w:p>
      <w:pPr>
        <w:pStyle w:val="BookText"/>
        <w:rPr/>
      </w:pPr>
      <w:r>
        <w:rPr>
          <w:rFonts w:ascii="IRNazanin" w:hAnsi="IRNazanin" w:eastAsia="IRNazanin"/>
          <w:color w:val="111111"/>
          <w:sz w:val="28"/>
          <w:sz w:val="28"/>
          <w:szCs w:val="28"/>
          <w:rtl w:val="true"/>
          <w:lang w:bidi="fa-IR"/>
        </w:rPr>
        <w:t>وأولاده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وذريّته في كتب النسب والأعلام منهم عبرَ التاريخ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8937_215519"/>
      <w:bookmarkStart w:id="584" w:name="pg18937_215519"/>
      <w:bookmarkEnd w:id="584"/>
    </w:p>
    <w:p>
      <w:pPr>
        <w:pStyle w:val="Heading4"/>
        <w:numPr>
          <w:ilvl w:val="3"/>
          <w:numId w:val="1"/>
        </w:numPr>
        <w:rPr/>
      </w:pPr>
      <w:bookmarkStart w:id="585" w:name="pg18937_215519"/>
      <w:bookmarkStart w:id="586" w:name="__RefHeading___Toc16173877_1280447820"/>
      <w:bookmarkStart w:id="587" w:name="_Toc215"/>
      <w:bookmarkEnd w:id="585"/>
      <w:bookmarkEnd w:id="586"/>
      <w:r>
        <w:rPr>
          <w:rtl w:val="true"/>
        </w:rPr>
        <w:t>زوجتُهُ لُبابَةُ بنتُ عُبَيْد الله بن العَبّاس بن عَبْد المُطَّلب</w:t>
      </w:r>
      <w:bookmarkEnd w:id="587"/>
    </w:p>
    <w:p>
      <w:pPr>
        <w:pStyle w:val="Heading5"/>
        <w:numPr>
          <w:ilvl w:val="4"/>
          <w:numId w:val="1"/>
        </w:numPr>
        <w:rPr/>
      </w:pPr>
      <w:bookmarkStart w:id="588" w:name="__RefHeading___Toc16173879_1280447820"/>
      <w:bookmarkStart w:id="589" w:name="_Toc216"/>
      <w:bookmarkEnd w:id="588"/>
      <w:r>
        <w:rPr>
          <w:rtl w:val="true"/>
        </w:rPr>
        <w:t>اتّفق أهل النسب – و ورد في أكثر المصادر – على</w:t>
      </w:r>
      <w:r>
        <w:rPr>
          <w:rtl w:val="true"/>
        </w:rPr>
        <w:t>:</w:t>
      </w:r>
      <w:bookmarkEnd w:id="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العَبّاس الأكبر السقّاء علیْهِ السّلاٰم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العَبّاس ابن عَبْد المُطَّلب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عُبَيْد الله بن العَبّاس بن عليّ بن أبي طالب علیْهِ السّلاٰم هو من لُبابَة بنت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عقب العَبّاس السقّاء علیْهِ السّلاٰم منحصرٌ في أولاد عُبَيْد الله ابنه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عدة عن من النسّابين والمؤرخين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أنّهم ذكروا </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اليقظان سحيم بن حفص النسّابة؛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بن مجاهد الكابليّ؛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عمر الواقديّ؛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بن محمّد بن سيف المدائنيّ؛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وهشام بن محمّد الكلبيّ؛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والشَرَقيّ بن القطاميّ؛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والهيثم بن عديّ؛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القاسم خرداذبه؛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حبيب؛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والزّبير بن بكار الزّبيريّ؛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الله بن سليم القينيّ؛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أبي الجَهْمِ العدويّ،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وحمزة بن الحسن الاصفهانيّ؛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بن يحيى ثعلب؛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جرير الطّبريّ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والشّريف أبو الحسين يحيى بن الحسن بن عُبَيْد الله بن الحسين بن عُبَيْد الله بن الحسين الأصغر؛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طاهر عيسى بن عبدالله بن محمّد بن عمر بن عليّ بن أبي طالب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والناصر الحسن بن علي بن الحسين بن عليّ بن عمر بن عليّ بن الحسين بن عليّ بن أبي طالب علیْهِ السّلاٰم، أنّ كلّهم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عليّ ولد عُبَيْد الله بن العَبّاس، من لبابة بنت عُبَيْد الله بن العَبّاس بن عَبْد المطّلب، ومنه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سرّ السّلسلة،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علي علیْهِ السّلاٰم وَلَدَ عُبَيْدَ الله بنَ</w:t>
      </w:r>
    </w:p>
    <w:p>
      <w:pPr>
        <w:pStyle w:val="BookText"/>
        <w:rPr/>
      </w:pPr>
      <w:r>
        <w:rPr>
          <w:rFonts w:ascii="Amiri" w:hAnsi="Amiri" w:eastAsia="Amiri" w:cs="Amiri"/>
          <w:color w:val="111111"/>
          <w:sz w:val="28"/>
          <w:sz w:val="28"/>
          <w:szCs w:val="28"/>
          <w:rtl w:val="true"/>
          <w:lang w:bidi="ar-SA"/>
        </w:rPr>
        <w:t xml:space="preserve">العَبّاس، من بنت عُبَيْد الله بن العَبّاس بن عَبْد المطّلب، ومنه أعقب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تتمّ الحُجّةُ على الجميع في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زوجة العَبّاس علیْهِ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 مضمومةٍ وبائين موحّدتين، بينهما ألِفٌ، وفي آخره تاءٌ مُثنّاةٌ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بنت عُبَيْد الله بن العَبّاس بن عَبْد المطّلب، 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 العَبّاس من عُبَيْد الله ابنه، وحدَهُ، وغيرهُ من أولاده لم يُعْقِبُوا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أثبت الأكثر من القُدماء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وقع في هذه الأُمور خلافٌ من أحادٍ منهم، كما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زوجة العَبّاس علیْهِ السّلاٰم لُبابَة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المطبوع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ولُبانَة</w:t>
      </w:r>
    </w:p>
    <w:p>
      <w:pPr>
        <w:pStyle w:val="BookText"/>
        <w:rPr/>
      </w:pPr>
      <w:r>
        <w:rPr>
          <w:rFonts w:ascii="IRNazanin" w:hAnsi="IRNazanin" w:eastAsia="IRNazanin"/>
          <w:color w:val="111111"/>
          <w:sz w:val="28"/>
          <w:sz w:val="28"/>
          <w:szCs w:val="28"/>
          <w:rtl w:val="true"/>
          <w:lang w:bidi="fa-IR"/>
        </w:rPr>
        <w:t xml:space="preserve">وأسماء </w:t>
      </w:r>
      <w:r>
        <w:rPr>
          <w:rStyle w:val="FootnoteAnchor"/>
          <w:rtl w:val="true"/>
        </w:rPr>
        <w:footnoteReference w:id="609"/>
      </w:r>
      <w:r>
        <w:rPr>
          <w:rFonts w:ascii="Amiri" w:hAnsi="Amiri" w:eastAsia="Amiri" w:cs="Amiri"/>
          <w:color w:val="111111"/>
          <w:sz w:val="28"/>
          <w:sz w:val="28"/>
          <w:szCs w:val="28"/>
          <w:rtl w:val="true"/>
          <w:lang w:bidi="ar-SA"/>
        </w:rPr>
        <w:t>والظاهر أنّه خطأٌ مطبعيٌّ،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فقد انفردت تلك النسخة بذلك، وإنّما المذكور في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مخطوطة كتاب النسب ليحيى بن الحسين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نسخةٌ فريدةٌ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من ولد العَبّاس من عُبَيْد الله، وأمّه أُمامة بنت عُبَيْد الله بن العَبّاس بن عَبْد المطّلب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ذلك غير موثوق، لعدم التأكّد من صحّة هذه النسخة، لكونها، وحيدةً، ولم تحتوِ على شيءٍ من أدوات التوثيق العلميّ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والمظنون تصحيف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للتشابُه الكبير بينهما في الرسم والوزن، المؤدّي إلى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مثل ذلك التصحيف في ما ذكره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أُمامة بنت الحارث الهلاليّة،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صحّفها بعضهم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ووقع عكس هذا التصحيف في اسم ابنة الإمام موسى الكاظم علیْهِ السّلاٰم فقد ذكرها الشيخ المفيد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لُبابة</w:t>
      </w:r>
      <w:r>
        <w:rPr>
          <w:rFonts w:eastAsia="IRNazanin" w:cs="IRNazanin"/>
          <w:color w:val="111111"/>
          <w:sz w:val="28"/>
          <w:szCs w:val="28"/>
          <w:rtl w:val="true"/>
          <w:lang w:bidi="fa-IR"/>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لكنّها مسمّاةٌ بأُمامة في كتاب نصر بن علي الجهضمي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صحّة ما في الإرشاد للمفيد، لأنّ النُسخة المُعتَمَدة منه موثوقةٌ جيّدةٌ</w:t>
      </w:r>
      <w:r>
        <w:rPr>
          <w:rFonts w:eastAsia="Amiri" w:cs="Amiri" w:ascii="Amiri" w:hAnsi="Amiri"/>
          <w:color w:val="111111"/>
          <w:sz w:val="28"/>
          <w:szCs w:val="28"/>
          <w:rtl w:val="true"/>
          <w:lang w:bidi="ar-SA"/>
        </w:rPr>
        <w:t xml:space="preserve">. </w:t>
      </w:r>
      <w:bookmarkStart w:id="590" w:name="pg18937_215522"/>
    </w:p>
    <w:p>
      <w:pPr>
        <w:pStyle w:val="Heading5"/>
        <w:numPr>
          <w:ilvl w:val="4"/>
          <w:numId w:val="1"/>
        </w:numPr>
        <w:rPr/>
      </w:pPr>
      <w:bookmarkStart w:id="591" w:name="__RefHeading___Toc16173881_1280447820"/>
      <w:bookmarkStart w:id="592" w:name="_Toc217"/>
      <w:bookmarkEnd w:id="590"/>
      <w:bookmarkEnd w:id="591"/>
      <w:r>
        <w:rPr>
          <w:rtl w:val="true"/>
        </w:rPr>
        <w:t>الأمر الثاني</w:t>
      </w:r>
      <w:r>
        <w:rPr>
          <w:rtl w:val="true"/>
        </w:rPr>
        <w:t xml:space="preserve">: </w:t>
      </w:r>
      <w:r>
        <w:rPr>
          <w:rtl w:val="true"/>
        </w:rPr>
        <w:t>إِنَّهَا بنت عُبَيْدِ اللَّهِ لا عَبْد الله</w:t>
      </w:r>
      <w:r>
        <w:rPr>
          <w:rtl w:val="true"/>
        </w:rPr>
        <w:t>:</w:t>
      </w:r>
      <w:bookmarkEnd w:id="592"/>
    </w:p>
    <w:p>
      <w:pPr>
        <w:pStyle w:val="Heading6"/>
        <w:numPr>
          <w:ilvl w:val="5"/>
          <w:numId w:val="1"/>
        </w:numPr>
        <w:rPr/>
      </w:pPr>
      <w:bookmarkStart w:id="593" w:name="__RefHeading___Toc16173883_1280447820"/>
      <w:bookmarkStart w:id="594" w:name="_Toc218"/>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وقد أثبت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ذُكِرَ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ابن أبي طالب، قُتِلَ مَعَ الحُسين علیْهِ السّلاٰم وَلَدَ العَبّاسُ عُبَيْد الله، أُمّه لُبابَة بنت عُبَيْد الله، وحَسَنَاً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ولدٍ، وله عقبٌ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أصرّ السيّد الأعرجيّ على كون زوجة أبي الفَضْلِ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 بنت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بنت عَبْد الله، خرجت إلى العَبّاس ابن أَمِيْر المُؤْمِنِيْنَ علیْهِ السّلاٰم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الناسبُ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السقّاء، أُمّه لُبابَة بنتُ عَبْد الله بن العَبّاس بن عَبْد المُطَّلب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جاء في 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لزيد بن الحسن بن عليّ ابن أبي طالب ابنةٌ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بنت عَبْد الله بن عبّاس بن عَبْد المُطَّلب، وكانتْ تحت العَبّاس بن عليّ أَمِيْر المُؤْمِنِيْنَ علیْهِ السّلاٰم قُتِلَ عنها يوم الطَفّ مع الحسين علیْهِ السّلاٰم تزوّجها </w:t>
      </w:r>
      <w:r>
        <w:rPr>
          <w:rStyle w:val="FootnoteAnchor"/>
          <w:rtl w:val="true"/>
        </w:rPr>
        <w:footnoteReference w:id="617"/>
      </w:r>
      <w:r>
        <w:rPr>
          <w:rFonts w:ascii="Amiri" w:hAnsi="Amiri" w:eastAsia="Amiri" w:cs="Amiri"/>
          <w:color w:val="111111"/>
          <w:sz w:val="28"/>
          <w:sz w:val="28"/>
          <w:szCs w:val="28"/>
          <w:rtl w:val="true"/>
          <w:lang w:bidi="ar-SA"/>
        </w:rPr>
        <w:t>زيدُ بن الحسن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نفيسة هذه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بن عليّ علیْهِ السّلاٰم ونفيسةٌ تزوّجها الوليدُ بن عَبْد الملك بن مروان، و وُلِدَ له منها أولاد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هذا الأمر، يبتني على معرفة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وعُبَيْد الله، ابني العبّاس بن عَبْد المطّلب، قد سمّيا بنتيهما باسم 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بنت عَبْد الله، ولُبابة بنت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لُبابَة بنت عَبْد الله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النسّابون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جعفر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إسماعيل بن طلحة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المحبّر وتزوّجتْ لُبابَة بنت عَبْد الله بن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جعفر، ثمّ خلف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طلحة بن عُبَيْد الله،</w:t>
      </w:r>
    </w:p>
    <w:p>
      <w:pPr>
        <w:pStyle w:val="BookText"/>
        <w:rPr/>
      </w:pPr>
      <w:r>
        <w:rPr>
          <w:rFonts w:ascii="Amiri" w:hAnsi="Amiri" w:eastAsia="Amiri" w:cs="Amiri"/>
          <w:color w:val="111111"/>
          <w:sz w:val="28"/>
          <w:sz w:val="28"/>
          <w:szCs w:val="28"/>
          <w:rtl w:val="true"/>
          <w:lang w:bidi="ar-SA"/>
        </w:rPr>
        <w:t xml:space="preserve">ثمّ محمّدُ بنُ عُبَيْد الله بن العَبّاس بن عَبْد المُطَّلب؛ وهو ابنُ عمّها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عليّ بن عَبْد الله بن جعفر؛ فولدتْ له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إسماعيلُ بن طلحة بن عُبَيْد الله؛ فولدتْ له يعقوب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فارقها فتزوّجها محمّد بن عُبَيْد الله </w:t>
      </w:r>
      <w:r>
        <w:rPr>
          <w:rStyle w:val="FootnoteAnchor"/>
          <w:rtl w:val="true"/>
        </w:rPr>
        <w:footnoteReference w:id="622"/>
      </w:r>
      <w:r>
        <w:rPr>
          <w:rFonts w:ascii="Amiri" w:hAnsi="Amiri" w:eastAsia="Amiri" w:cs="Amiri"/>
          <w:color w:val="111111"/>
          <w:sz w:val="28"/>
          <w:sz w:val="28"/>
          <w:szCs w:val="28"/>
          <w:rtl w:val="true"/>
          <w:lang w:bidi="ar-SA"/>
        </w:rPr>
        <w:t xml:space="preserve">بن العَبّاس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يحيى بن الحسن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المُعْقِبِيْنَ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بنت عَبْد الله ابن العَبّاس بن عَبْد 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والعقب من ولد عليّ بن عَبْد الله بن جعفر ابن أبي طالب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 بنت عَبْد الله بن العَبّاس</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العقائل اللّاتي كُن عند الوليد بن عَبْد الملك الأموىّ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السيّدُ الخِرْسان هذا، واعتبر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كذبةً شنعاء</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بل الّتي كانت عند الوليد الأموي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بنتها، كما مرّ عن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خلط بين الوليد بن عتبة، و بين الوليد بن عبد الملك،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زوجة الوليد بن عتبة هي لُبابَة بنت عُبَيْد الله، لا بنت عَبْد الله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لُبابَة بنت عُبَيْد الله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النسّابون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العَبّاس بن عليّ بن أبي طالب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 العَبّاس بن عليّ، قُتِلَ عنها يومَ الطَفّ، </w:t>
      </w:r>
    </w:p>
    <w:p>
      <w:pPr>
        <w:pStyle w:val="BookText"/>
        <w:rPr/>
      </w:pPr>
      <w:r>
        <w:rPr>
          <w:rFonts w:ascii="Amiri" w:hAnsi="Amiri" w:eastAsia="Amiri" w:cs="Amiri"/>
          <w:color w:val="111111"/>
          <w:sz w:val="28"/>
          <w:sz w:val="28"/>
          <w:szCs w:val="28"/>
          <w:rtl w:val="true"/>
          <w:lang w:bidi="ar-SA"/>
        </w:rPr>
        <w:t>فتزوّجها زيدُ بن الحسن بن عليّ بن أبي طالب علیْهِ السّلاٰم فولدتْ له نفيسة بنت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نفيسة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وتزوّجت لُبابَةُ بنتُ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الوليدُ بنُ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زيدَ بن حسن بن عليّ بن أبي طالب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والفضل، أُمّهما لُبابَة بنت عُبَيْد الله </w:t>
      </w:r>
      <w:r>
        <w:rPr>
          <w:rStyle w:val="FootnoteAnchor"/>
          <w:rtl w:val="true"/>
        </w:rPr>
        <w:footnoteReference w:id="630"/>
      </w:r>
      <w:r>
        <w:rPr>
          <w:rFonts w:ascii="Amiri" w:hAnsi="Amiri" w:eastAsia="Amiri" w:cs="Amiri"/>
          <w:color w:val="111111"/>
          <w:sz w:val="28"/>
          <w:sz w:val="28"/>
          <w:szCs w:val="28"/>
          <w:rtl w:val="true"/>
          <w:lang w:bidi="ar-SA"/>
        </w:rPr>
        <w:t>ابن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أخوهما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وأُختهما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بنت زيد بن حسن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أزواجُ كلٍّ من البنتين وأولادهما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فالّتي كانت زوجةَ العَبّاس السقّاء علیْهِ السّلاٰم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 بنت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ولدها عُبَيْد الله بن العَبّاس، وقد خرجتْ بعد العَبّاس علیْهِ السّلاٰم إلى الوليد بن عتبة فأولدها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الجواد بن الحسن بن أَمِيْر المُؤْمِنِيْنَ علیْهِ السّلاٰم فأولدها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نفيسة</w:t>
      </w:r>
      <w:r>
        <w:rPr>
          <w:rFonts w:eastAsia="Amiri" w:cs="Amiri" w:ascii="Amiri" w:hAnsi="Amiri"/>
          <w:color w:val="111111"/>
          <w:sz w:val="28"/>
          <w:szCs w:val="28"/>
          <w:rtl w:val="true"/>
          <w:lang w:bidi="ar-SA"/>
        </w:rPr>
        <w:t xml:space="preserve">). </w:t>
      </w:r>
      <w:bookmarkStart w:id="595" w:name="pg18937_215526"/>
    </w:p>
    <w:p>
      <w:pPr>
        <w:pStyle w:val="BookText"/>
        <w:rPr/>
      </w:pPr>
      <w:bookmarkEnd w:id="595"/>
      <w:r>
        <w:rPr>
          <w:rFonts w:ascii="Amiri" w:hAnsi="Amiri" w:eastAsia="Amiri" w:cs="Amiri"/>
          <w:color w:val="111111"/>
          <w:sz w:val="28"/>
          <w:sz w:val="28"/>
          <w:szCs w:val="28"/>
          <w:rtl w:val="true"/>
          <w:lang w:bidi="ar-SA"/>
        </w:rPr>
        <w:t>وأمّا لُبايَة بنت عَبْد الله حبر الأُمّة، فقد خرجتْ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جعفر، ثمّ إلى إسماعيل بن طلحة، ثمّ إلى محمّد ابن عُبَيْد الله ابن 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عَكَسَ و نَسَبَ أزواج كلٍّ منهما إلى الأُخرى، وكذا أولاد أحداهما إلى الأُخرى فقد أخطأ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كلّ تلك الأخطاء قد وقع على أَثَر التصحيف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لتقاربهما وسهولة الخلط بينهما رسماً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أغرب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حصل لخليفة بن خيّاط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بنت عُبَيْدِ الله، أُمّ العَبّاس الأصغر، ومحمّد بن عليّ بن أبي طالب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غلطٌ فضيعٌ، فإنّ العَبّاس الأصغر ومحمّداً هما ولدان لأمير المؤمنين عليّ ابن أبي طالب علیْهِ السّلاٰم ولم يذكر أحدٌ في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 بنت عُبَيْد الله</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16173885_1280447820"/>
      <w:bookmarkStart w:id="597" w:name="_Toc219"/>
      <w:bookmarkEnd w:id="596"/>
      <w:r>
        <w:rPr>
          <w:rtl w:val="true"/>
        </w:rPr>
        <w:t>تنبيه</w:t>
      </w:r>
      <w:bookmarkEnd w:id="59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العلّامة محمّد مهدي الخِرسان دام ظلّه، فلم أجد فيه </w:t>
      </w:r>
      <w:r>
        <w:rPr>
          <w:rStyle w:val="FootnoteAnchor"/>
          <w:rtl w:val="true"/>
        </w:rPr>
        <w:footnoteReference w:id="634"/>
      </w:r>
      <w:r>
        <w:rPr>
          <w:rFonts w:ascii="Amiri" w:hAnsi="Amiri" w:eastAsia="Amiri" w:cs="Amiri"/>
          <w:color w:val="111111"/>
          <w:sz w:val="28"/>
          <w:sz w:val="28"/>
          <w:szCs w:val="28"/>
          <w:rtl w:val="true"/>
          <w:lang w:bidi="ar-SA"/>
        </w:rPr>
        <w:t>ذكراً لزوجة العَبّاس السقّاءعلیْهِ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يتعرّض لما وقع فيه كثيرٌ ممّن كتب الأنساب والتاريخ من الخلط بين بنت عَبْد الله، وبنت عُبَيْد الله، مع ذكر السيّد لبنات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ذكرناهما وأزواجهما</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اسم أبي الفضل العَبّاس علیْهِ السّلاٰم بينهم ولا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العَبّاس السقّاء علیْهِ السّلاٰم هي بنت عُبَيْد الله 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الخِرْسان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ابن سعد ذكرها في ترجمة أبيها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عَبْد الله بن عُبَيْد الله بن العَبّاس عَبْد المطّلب بن هاشم فولدت له حَسَناً وحُسيناً الفقيه، وأُمّها أُمّ ولدٍ </w:t>
      </w:r>
      <w:r>
        <w:rPr>
          <w:rStyle w:val="FootnoteAnchor"/>
          <w:rtl w:val="true"/>
        </w:rPr>
        <w:footnoteReference w:id="636"/>
      </w:r>
      <w:r>
        <w:rPr>
          <w:rFonts w:ascii="Amiri" w:hAnsi="Amiri" w:eastAsia="Amiri" w:cs="Amiri"/>
          <w:color w:val="111111"/>
          <w:sz w:val="28"/>
          <w:sz w:val="28"/>
          <w:szCs w:val="28"/>
          <w:rtl w:val="true"/>
          <w:lang w:bidi="ar-SA"/>
        </w:rPr>
        <w:t xml:space="preserve">كما ذكرها مصعب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ابن الكلبيّ، وابن حزمٍ، لم يذكراها ولا أُختها لُبابة، فراجع الجمهرة لكلّ منهما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كلاهما ذكرا كلتيهما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الكلبيّ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عَبْد الله بن عُبَیْد الله بن العَبّاس، كان فقيهاً، وأُمّه أسماءُ بنت عَبْد الله بن العَبّاس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598" w:name="pg18937_215528"/>
    </w:p>
    <w:p>
      <w:pPr>
        <w:pStyle w:val="BookText"/>
        <w:rPr/>
      </w:pPr>
      <w:bookmarkEnd w:id="598"/>
      <w:r>
        <w:rPr>
          <w:rFonts w:ascii="Amiri" w:hAnsi="Amiri" w:eastAsia="Amiri" w:cs="Amiri"/>
          <w:color w:val="111111"/>
          <w:sz w:val="28"/>
          <w:sz w:val="28"/>
          <w:szCs w:val="28"/>
          <w:rtl w:val="true"/>
          <w:lang w:bidi="ar-SA"/>
        </w:rPr>
        <w:t xml:space="preserve">نعم، لم أجد فيه ذكراً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ابن حزم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الحسن بن عَبْد الله المذكور، وأُمّ أخيه الحُسين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عَبْد الله العَبّاس بن عَبْد المطّلب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 بنت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زوجها الوليد بن عتبة بن أبي سُفيان </w:t>
      </w:r>
      <w:r>
        <w:rPr>
          <w:rStyle w:val="FootnoteAnchor"/>
          <w:rtl w:val="true"/>
        </w:rPr>
        <w:footnoteReference w:id="641"/>
      </w:r>
      <w:r>
        <w:rPr>
          <w:rFonts w:ascii="Amiri" w:hAnsi="Amiri" w:eastAsia="Amiri" w:cs="Amiri"/>
          <w:color w:val="111111"/>
          <w:sz w:val="28"/>
          <w:sz w:val="28"/>
          <w:szCs w:val="28"/>
          <w:rtl w:val="true"/>
          <w:lang w:bidi="ar-SA"/>
        </w:rPr>
        <w:t>وكذلك ذكرها مع أولاد زوجها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طلحة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16173887_1280447820"/>
      <w:bookmarkStart w:id="600" w:name="_Toc220"/>
      <w:bookmarkEnd w:id="599"/>
      <w:r>
        <w:rPr>
          <w:rtl w:val="true"/>
        </w:rPr>
        <w:t>أولاد أبي الفَضْلِ العَبّاس علیْهِ السّلاٰم</w:t>
      </w:r>
      <w:r>
        <w:rPr>
          <w:rtl w:val="true"/>
        </w:rPr>
        <w:t>:</w:t>
      </w:r>
      <w:bookmarkEnd w:id="600"/>
    </w:p>
    <w:p>
      <w:pPr>
        <w:pStyle w:val="Heading5"/>
        <w:numPr>
          <w:ilvl w:val="4"/>
          <w:numId w:val="1"/>
        </w:numPr>
        <w:rPr/>
      </w:pPr>
      <w:bookmarkStart w:id="601" w:name="__RefHeading___Toc16173889_1280447820"/>
      <w:bookmarkStart w:id="602" w:name="_Toc221"/>
      <w:bookmarkEnd w:id="601"/>
      <w:r>
        <w:rPr/>
        <w:t>1</w:t>
      </w:r>
      <w:r>
        <w:rPr>
          <w:rtl w:val="true"/>
        </w:rPr>
        <w:t xml:space="preserve"> - </w:t>
      </w:r>
      <w:r>
        <w:rPr>
          <w:rtl w:val="true"/>
        </w:rPr>
        <w:t>الفَضْل</w:t>
      </w:r>
      <w:r>
        <w:rPr>
          <w:rtl w:val="true"/>
        </w:rPr>
        <w:t>:</w:t>
      </w:r>
      <w:bookmarkEnd w:id="602"/>
    </w:p>
    <w:p>
      <w:pPr>
        <w:pStyle w:val="BookText"/>
        <w:rPr/>
      </w:pP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العَبّاسُ بن عليّ بن أبي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والفَضْلَ، أُمُّهما بنتُ عُبَيْد الله </w:t>
      </w:r>
      <w:r>
        <w:rPr>
          <w:rStyle w:val="FootnoteAnchor"/>
          <w:rtl w:val="true"/>
        </w:rPr>
        <w:footnoteReference w:id="643"/>
      </w:r>
      <w:r>
        <w:rPr>
          <w:rFonts w:ascii="Amiri" w:hAnsi="Amiri" w:eastAsia="Amiri" w:cs="Amiri"/>
          <w:color w:val="111111"/>
          <w:sz w:val="28"/>
          <w:sz w:val="28"/>
          <w:szCs w:val="28"/>
          <w:rtl w:val="true"/>
          <w:lang w:bidi="ar-SA"/>
        </w:rPr>
        <w:t xml:space="preserve">بن العَبّاس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كان يكنّى ومقتضى هذا ظاهراً كونه أكبر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حصرهم عقب العَبّاس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عقب للفضل</w:t>
      </w:r>
      <w:r>
        <w:rPr>
          <w:rFonts w:eastAsia="Amiri" w:cs="Amiri" w:ascii="Amiri" w:hAnsi="Amiri"/>
          <w:color w:val="111111"/>
          <w:sz w:val="28"/>
          <w:szCs w:val="28"/>
          <w:rtl w:val="true"/>
          <w:lang w:bidi="ar-SA"/>
        </w:rPr>
        <w:t xml:space="preserve">. </w:t>
      </w:r>
      <w:bookmarkStart w:id="603" w:name="pg18937_215529"/>
    </w:p>
    <w:p>
      <w:pPr>
        <w:pStyle w:val="BookText"/>
        <w:rPr/>
      </w:pPr>
      <w:bookmarkEnd w:id="603"/>
      <w:r>
        <w:rPr>
          <w:rFonts w:ascii="Amiri" w:hAnsi="Amiri" w:eastAsia="Amiri" w:cs="Amiri"/>
          <w:color w:val="111111"/>
          <w:sz w:val="28"/>
          <w:sz w:val="28"/>
          <w:szCs w:val="28"/>
          <w:rtl w:val="true"/>
          <w:lang w:bidi="ar-SA"/>
        </w:rPr>
        <w:t>إلّا أنّ بعض العلويّين تنتهي مشجّراتهم إلى الفضل بن العَبّاس ابن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الشلاد</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المشجّرات قد اختزل فيها بعض أسماء السلسلة، فإنّ</w:t>
      </w:r>
    </w:p>
    <w:p>
      <w:pPr>
        <w:pStyle w:val="BookText"/>
        <w:rPr/>
      </w:pP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عمود النسب في الطبقات المتأخّرة، ولابدّ من ملاحظة هذا الأمر في كثيرٍ من المشجّرات العلويّة</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6173891_1280447820"/>
      <w:bookmarkStart w:id="605" w:name="_Toc222"/>
      <w:bookmarkEnd w:id="604"/>
      <w:r>
        <w:rPr/>
        <w:t>2</w:t>
      </w:r>
      <w:r>
        <w:rPr>
          <w:rtl w:val="true"/>
        </w:rPr>
        <w:t xml:space="preserve"> - </w:t>
      </w:r>
      <w:r>
        <w:rPr>
          <w:rtl w:val="true"/>
        </w:rPr>
        <w:t>عُبَيْد الله</w:t>
      </w:r>
      <w:r>
        <w:rPr>
          <w:rtl w:val="true"/>
        </w:rPr>
        <w:t>:</w:t>
      </w:r>
      <w:bookmarkEnd w:id="605"/>
    </w:p>
    <w:p>
      <w:pPr>
        <w:pStyle w:val="BookText"/>
        <w:rPr/>
      </w:pPr>
      <w:r>
        <w:rPr>
          <w:rFonts w:ascii="Amiri" w:hAnsi="Amiri" w:eastAsia="Amiri" w:cs="Amiri"/>
          <w:color w:val="111111"/>
          <w:sz w:val="28"/>
          <w:sz w:val="28"/>
          <w:szCs w:val="28"/>
          <w:rtl w:val="true"/>
          <w:lang w:bidi="ar-SA"/>
        </w:rPr>
        <w:t xml:space="preserve">ذكره جميع النسّابين وكثير من غيرهم، واقتصر كثير منهم على ذكره وحده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سبب ذلك كونه هو المُعْقِب من بينهم، كما صرّح به النسّابون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ذكره مستقلاً</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6173893_1280447820"/>
      <w:bookmarkStart w:id="607" w:name="_Toc223"/>
      <w:bookmarkEnd w:id="606"/>
      <w:r>
        <w:rPr/>
        <w:t>3</w:t>
      </w:r>
      <w:r>
        <w:rPr>
          <w:rtl w:val="true"/>
        </w:rPr>
        <w:t xml:space="preserve">- </w:t>
      </w:r>
      <w:r>
        <w:rPr>
          <w:rtl w:val="true"/>
        </w:rPr>
        <w:t>الحسن</w:t>
      </w:r>
      <w:r>
        <w:rPr>
          <w:rtl w:val="true"/>
        </w:rPr>
        <w:t>:</w:t>
      </w:r>
      <w:bookmarkEnd w:id="60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قتيبة،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ولد </w:t>
      </w:r>
      <w:r>
        <w:rPr>
          <w:rStyle w:val="FootnoteAnchor"/>
          <w:rtl w:val="true"/>
        </w:rPr>
        <w:footnoteReference w:id="646"/>
      </w:r>
      <w:r>
        <w:rPr>
          <w:rFonts w:ascii="Amiri" w:hAnsi="Amiri" w:eastAsia="Amiri" w:cs="Amiri"/>
          <w:color w:val="111111"/>
          <w:sz w:val="28"/>
          <w:sz w:val="28"/>
          <w:szCs w:val="28"/>
          <w:rtl w:val="true"/>
          <w:lang w:bidi="ar-SA"/>
        </w:rPr>
        <w:t xml:space="preserve">كما ذكره البرّي في الجوهرة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ونقله الأُردوبادي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الفتوني أنّه ذكر الحسن بن العَبّاس، وذكر له أعقاباً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608" w:name="pg18937_215530"/>
    </w:p>
    <w:p>
      <w:pPr>
        <w:pStyle w:val="Heading5"/>
        <w:numPr>
          <w:ilvl w:val="4"/>
          <w:numId w:val="1"/>
        </w:numPr>
        <w:rPr/>
      </w:pPr>
      <w:bookmarkStart w:id="609" w:name="__RefHeading___Toc16173895_1280447820"/>
      <w:bookmarkStart w:id="610" w:name="_Toc224"/>
      <w:bookmarkEnd w:id="608"/>
      <w:bookmarkEnd w:id="609"/>
      <w:r>
        <w:rPr/>
        <w:t>4</w:t>
      </w:r>
      <w:r>
        <w:rPr>
          <w:rtl w:val="true"/>
        </w:rPr>
        <w:t xml:space="preserve"> - </w:t>
      </w:r>
      <w:r>
        <w:rPr>
          <w:rtl w:val="true"/>
        </w:rPr>
        <w:t>محمّد</w:t>
      </w:r>
      <w:r>
        <w:rPr>
          <w:rtl w:val="true"/>
        </w:rPr>
        <w:t>:</w:t>
      </w:r>
      <w:bookmarkEnd w:id="610"/>
    </w:p>
    <w:p>
      <w:pPr>
        <w:pStyle w:val="BookText"/>
        <w:rPr/>
      </w:pPr>
      <w:r>
        <w:rPr>
          <w:rFonts w:ascii="Amiri" w:hAnsi="Amiri" w:eastAsia="Amiri" w:cs="Amiri"/>
          <w:color w:val="111111"/>
          <w:sz w:val="28"/>
          <w:sz w:val="28"/>
          <w:szCs w:val="28"/>
          <w:rtl w:val="true"/>
          <w:lang w:bidi="ar-SA"/>
        </w:rPr>
        <w:t>ذکره ابن شهر آشوب،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 عنه، لكن الموجود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ابن علي بن أبى طالب علیْهِ السّلاٰم لم يُقْتَل، لمرضه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استشهد في كربلاء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ذكره مع أولاد العَبّاس علیْهِ السّلاٰم زعم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 لُبانة بنت عَبْد الله ابن العَبّاس، وكنيته أبو القاسم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من الأخطاء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معتمَد إطلاقاً، فقد سمّى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واضحٌ، وكثيراً ما يصدر من المؤلّفين </w:t>
      </w:r>
      <w:r>
        <w:rPr>
          <w:rStyle w:val="FootnoteAnchor"/>
          <w:rtl w:val="true"/>
        </w:rPr>
        <w:footnoteReference w:id="652"/>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المعروف و المضبوط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زوجة العَبّاس علیْهِ السّلاٰم هى بنت عُبَيْد الله، لا عَبْد الله، كما أثبتنا</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6173897_1280447820"/>
      <w:bookmarkStart w:id="612" w:name="_Toc225"/>
      <w:bookmarkEnd w:id="611"/>
      <w:r>
        <w:rPr/>
        <w:t>5</w:t>
      </w:r>
      <w:r>
        <w:rPr>
          <w:rtl w:val="true"/>
        </w:rPr>
        <w:t xml:space="preserve">- </w:t>
      </w:r>
      <w:r>
        <w:rPr>
          <w:rtl w:val="true"/>
        </w:rPr>
        <w:t>عَبْد الله</w:t>
      </w:r>
      <w:r>
        <w:rPr>
          <w:rtl w:val="true"/>
        </w:rPr>
        <w:t>:</w:t>
      </w:r>
      <w:bookmarkEnd w:id="612"/>
    </w:p>
    <w:p>
      <w:pPr>
        <w:pStyle w:val="BookText"/>
        <w:rPr/>
      </w:pPr>
      <w:r>
        <w:rPr>
          <w:rFonts w:ascii="Amiri" w:hAnsi="Amiri" w:eastAsia="Amiri" w:cs="Amiri"/>
          <w:color w:val="111111"/>
          <w:sz w:val="28"/>
          <w:sz w:val="28"/>
          <w:szCs w:val="28"/>
          <w:rtl w:val="true"/>
          <w:lang w:bidi="ar-SA"/>
        </w:rPr>
        <w:t>قال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طفلاً في الطفّ، وأُخذ مع السبايا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هذا في مصدرٌ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اتصلت به بعض المشجرات وفيها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6173899_1280447820"/>
      <w:bookmarkStart w:id="614" w:name="_Toc226"/>
      <w:bookmarkEnd w:id="613"/>
      <w:r>
        <w:rPr/>
        <w:t>6</w:t>
      </w:r>
      <w:r>
        <w:rPr>
          <w:rtl w:val="true"/>
        </w:rPr>
        <w:t xml:space="preserve"> - </w:t>
      </w:r>
      <w:r>
        <w:rPr>
          <w:rtl w:val="true"/>
        </w:rPr>
        <w:t>القاسم</w:t>
      </w:r>
      <w:r>
        <w:rPr>
          <w:rtl w:val="true"/>
        </w:rPr>
        <w:t>:</w:t>
      </w:r>
      <w:bookmarkEnd w:id="61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يذكره أحدٌ في أولاد العَبّاس علیْهِ السّلاٰم إلّا ما تصوّر من دلالة تكنية </w:t>
      </w:r>
    </w:p>
    <w:p>
      <w:pPr>
        <w:pStyle w:val="BookText"/>
        <w:rPr/>
      </w:pPr>
      <w:r>
        <w:rPr>
          <w:rFonts w:ascii="IRNazanin" w:hAnsi="IRNazanin" w:eastAsia="IRNazanin"/>
          <w:color w:val="111111"/>
          <w:sz w:val="28"/>
          <w:sz w:val="28"/>
          <w:szCs w:val="28"/>
          <w:rtl w:val="true"/>
          <w:lang w:bidi="fa-IR"/>
        </w:rPr>
        <w:t>العَبّاس علیْهِ السّلاٰم بأبي القاسم، على وجود ولدٍله بهذا الاسم، لكن سبق عدم تماميّة هذه الدلالة لوجود احتمالين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تكون هذه الكنية مرتجلةً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توقّفٍ على وجود ولدٍ للعبّاس علیْهِ السّلاٰم بهذا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الكلمة مصحّفة أو محرّفة، لانحصار ذكرها في ما يروى من زيارة جابر الأنصاري رَضِیَ اللهُ عَنهُ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يقوم دليلاً على وجود ولد له علیْهِ السّلاٰم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وخلوّ كتب الأنساب والمشجّرات من ذكره، أقوى دليل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مرّ من أنّ القاسم إِنّما هو ابن لُبابة بنت عُبَيْد الله زوجة العَبّاس، من زوجها الثاني الوليد بن عُتبة، كما صرّح به النسّابون والمؤرّخون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الّذي عدّه فى الأولاد، توهّم ذلك من هذه الولادة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عقبهُ علیْهِ السّلاٰم من عُبَيْد الله</w:t>
      </w:r>
    </w:p>
    <w:p>
      <w:pPr>
        <w:pStyle w:val="BookText"/>
        <w:rPr/>
      </w:pPr>
      <w:r>
        <w:rPr>
          <w:rFonts w:ascii="Amiri" w:hAnsi="Amiri" w:eastAsia="Amiri" w:cs="Amiri"/>
          <w:color w:val="111111"/>
          <w:sz w:val="28"/>
          <w:sz w:val="28"/>
          <w:szCs w:val="28"/>
          <w:rtl w:val="true"/>
          <w:lang w:bidi="ar-SA"/>
        </w:rPr>
        <w:t xml:space="preserve">أجمع أهل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يُعْقِبْ من أولاد العَبّاس علیْهِ السّلاٰم إلّا ابنه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يظهر منهم أنّه لم يبق بعد العَبّاس علیْهِ السّلاٰم منهم أحدٌ يرثه غير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العَبّاسُ بنُ عليّ بعد إخوته، مع الحُسين صلوات الله عليهم، فورث العَبّاسُ،إخوتَه، ولم يكن لهم ولدٌ، فورثَ العَبّاسَ ابنُه عُبَيْدُ الله بنُ العَبّاس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الإرث بعبيد الله لابدّ أن يكون إضافيّاً بالنسبة إلى سائر الأولاد؛ لوجود أمّ العَبّاس أمّ البنين عليهما السلام، و زوجته لبابة على التقدير؛ 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يوصف بالكمال والمروءَةِ والجمال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وهو ابن خمسٍ وخمسين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يزعمون إنّه قبر عُبَيْد الله بن عبّاس بن عليّ بن أبي طالب علیْهِ السّلاٰم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أولاد العَبّاس علیْهِ السّلاٰم ورَدُوْا طبريّة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العقبُ، فكلُُّ مَن انتمى إلى العَبّاس بن عليّ، من غير </w:t>
      </w:r>
    </w:p>
    <w:p>
      <w:pPr>
        <w:pStyle w:val="BookText"/>
        <w:rPr/>
      </w:pPr>
      <w:r>
        <w:rPr>
          <w:rFonts w:ascii="Amiri" w:hAnsi="Amiri" w:eastAsia="Amiri" w:cs="Amiri"/>
          <w:color w:val="111111"/>
          <w:sz w:val="28"/>
          <w:sz w:val="28"/>
          <w:szCs w:val="28"/>
          <w:rtl w:val="true"/>
          <w:lang w:bidi="ar-SA"/>
        </w:rPr>
        <w:t xml:space="preserve">عُبَيْد الله بن العَبّاس، فهو كاذبٌ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وعمليّاً، فإنّ كتب النسب لم يفرّعوا من غير عُبَيْد الله لأحدٍ من أولاد العَبّاس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ما نقله الأُردوبادي عن العلّامة الفتوني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للحسن بن العَبّاس ابن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أعقاب بعض من ذُكِرَ،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مرادَ مَنْ حَصَرَ نسلَهُ علیْهِ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والذيل الطويل، أو أنّه لم يثبتْ عندهم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درجَ ومات في حياة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وأحتملُ أنّ ما ذكره العلامة الفتوني قدِّس سرُّه إنّما هو لبعض من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عُبَيْد الله بن العَبّاس علیْهِ السّلاٰم وفي فروع المُشجّرات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الفحص عن ذلك، لكثرة تكرار الأسماء المُتشابهة في الفروع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عنبة وأعقبَ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ابنهِ عُبَيْد الله، وعقبُهُ ينتهى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ابنه الحَسن، فأعقبَ الحسنُ من خمسة رجال،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الحَرَمَينِ، كان أميراً بمكّة والمدينة، قاضياً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الفصيحُ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وحمزةُ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لَسِناً فصيحاً سديدَ الدين عظيمَ الشجاعة، أَعْقَبَ مِن ثلاثةٍ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 كتبٍ عديدةٍ مَن أحصىٰ آل أبي طالب علیهِم السَّلٰامُ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وسائر الأمصار، فكانوا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ومن الإناث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العَبّاسِ بنِ عليّ علیهِم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السلام ومن رجلاً، ومن الإناث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العلّامة المحدّث شيخي في الإجازة، السيّد محمّد ابن الحسين الحسني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باليمن من ذرّيّة العَبّاس الشهيد السقّاء علیْهِ السّلاٰم عِدّةً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وأشارإلى زوجته أُمّ ولده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أبي الفضل علیْهِ السّلاٰم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أكرم الله سيّدنا أبا الفَضْل علیْهِ السّلاٰم وامتازَ به أنّ نسل الإمام أمير المؤمنين علیْهِ السّلاٰم لم يبقِ مستمرّاً من غير السبطين وغير أبي الفَضْل علیهِم السَّلٰامُ ومحمّد ابن الحنفيّة، وعمر الأطرف، ونبّه النسّابون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النَسْلُ من ولد عليّ 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منهم العَبّاس ابن الكلابيّة </w:t>
      </w:r>
      <w:r>
        <w:rPr>
          <w:rStyle w:val="FootnoteAnchor"/>
          <w:rtl w:val="true"/>
        </w:rPr>
        <w:footnoteReference w:id="666"/>
      </w:r>
      <w:r>
        <w:rPr>
          <w:rFonts w:ascii="Amiri" w:hAnsi="Amiri" w:eastAsia="Amiri" w:cs="Amiri"/>
          <w:color w:val="111111"/>
          <w:sz w:val="28"/>
          <w:sz w:val="28"/>
          <w:szCs w:val="28"/>
          <w:rtl w:val="true"/>
          <w:lang w:bidi="ar-SA"/>
        </w:rPr>
        <w:t xml:space="preserve">ونقله العُبَيْدلي </w:t>
      </w:r>
      <w:r>
        <w:rPr>
          <w:rStyle w:val="FootnoteAnchor"/>
          <w:rtl w:val="true"/>
        </w:rPr>
        <w:footnoteReference w:id="667"/>
      </w:r>
      <w:r>
        <w:rPr>
          <w:rFonts w:ascii="Amiri" w:hAnsi="Amiri" w:eastAsia="Amiri" w:cs="Amiri"/>
          <w:color w:val="111111"/>
          <w:sz w:val="28"/>
          <w:sz w:val="28"/>
          <w:szCs w:val="28"/>
          <w:rtl w:val="true"/>
          <w:lang w:bidi="ar-SA"/>
        </w:rPr>
        <w:t xml:space="preserve">وذكر مثله الطبريّ </w:t>
      </w:r>
      <w:r>
        <w:rPr>
          <w:rStyle w:val="FootnoteAnchor"/>
          <w:rtl w:val="true"/>
        </w:rPr>
        <w:footnoteReference w:id="668"/>
      </w:r>
      <w:r>
        <w:rPr>
          <w:rFonts w:ascii="Amiri" w:hAnsi="Amiri" w:eastAsia="Amiri" w:cs="Amiri"/>
          <w:color w:val="111111"/>
          <w:sz w:val="28"/>
          <w:sz w:val="28"/>
          <w:szCs w:val="28"/>
          <w:rtl w:val="true"/>
          <w:lang w:bidi="ar-SA"/>
        </w:rPr>
        <w:t>، وقال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فالعلويّون خمس أفخاذ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وهو السقّاء ابن عليّ، سمّي بذلك؛ لأنّه كان قد سقىٰ أخاه الحسينَ الماءَ بِالقربة في الطفّ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البخاري الناسب إلى أمرٍ أخصّ،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يُعْقِبْ أَمِيْر المُؤْمِنِيْنَ علیْهِ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فاطمة عَلیهَا السَّلٰام إلّا منها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من السيّدة أمّ البَنِينَ والدة سيّدنا أبي الفضل العَبّاس علیْهِ السّلاٰم؛ لأن غيره وغير الحسنين عَلیهِما السَّلٰام من الأولاد كانوا من أمّهات الأولاد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وسنذكر في كتابنا هذا جملةً من أعلام المنتسبين إلى سيّدنا العَبّاس علیْهِ السّلاٰم من العلماء والأُمراء والشعراء والقضاة، وغيرهم من المشاهير، بتوفيق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أنساب آل العَبّاس علیْهِ السّلاٰم في أهمّ كتب النسب</w:t>
      </w:r>
    </w:p>
    <w:p>
      <w:pPr>
        <w:pStyle w:val="BookText"/>
        <w:rPr/>
      </w:pPr>
      <w:r>
        <w:rPr>
          <w:rFonts w:ascii="IRNazanin" w:hAnsi="IRNazanin" w:eastAsia="IRNazanin"/>
          <w:color w:val="111111"/>
          <w:sz w:val="28"/>
          <w:sz w:val="28"/>
          <w:szCs w:val="28"/>
          <w:rtl w:val="true"/>
          <w:lang w:bidi="fa-IR"/>
        </w:rPr>
        <w:t xml:space="preserve">وبلدانهم وتراجم الأعلام منهم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ثمّ ألحقنا مواضيع أخرى استيعاباً لما وقفنا عليه ممّا يرتبط بهذا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العُمَريّ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عِنَبة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البلدان الّتي انتقل إليها جماعاتٌ من الذريّة العَبّاسية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العَبّاس علیْهِ السّلاٰم في اليمن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كوكبةٍ من الأعلام والمعاريف الّذين وقفنا على تراجمهم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أنساب آل البيت النبوي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ذريّة العَبّاس علیْهِ السّلاٰم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النسّابة العمريّ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وُلْد العَبّاس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والفضلُ،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بنتُ عُبَيْد الله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أخُوهما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الوليد بن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وأُختُهما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بنتُ زيد بن الحسن 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يوصف بالكمال والمروءة والجمال، ومات وله خمسٌ وخمسون سنةً – أبا جعفر عَبْدَ الله، و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عَبْدُ الله؛ فأولَدَ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والعَبّاسَ، وجعفراً، وإبراهيم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يُعْقِبْ منهم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ومحمّداً، والحَسَنَ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يُعْقِبْ منهم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أَعْقَبَ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ومحمّداً، وإبراهيمَ، وعَبْد الله،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بنت يحيىٰ بن الحسين بن عليّ بن الحسين بن عليّ بن أبي طالب 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وانقرض عَبْد الله بن عبيدالله بن العَبّاس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الحَسَنُ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وعبّاساً، ومحمّداً، وحمزةَ، وإبراهيمَ، والفضلَ، وعليّاً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بنُ عُبَيْد الله بن العَبّاس لأُمّ وَلَدٍ، وروى الحديثَ، وعاشَ سبعاً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عليُّ بنُ الحَسَن بن عُبَيْد الله بن العَبّاس، ويُلقّب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محمّداً الزاكي، والحسنَ، وأحمدَ، وأحمد الصغير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الزاكي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وأحمد وانقرضوا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الفضلُ بنُ الحسن بن عُبَيْد الله بن العَبّاس – وكان لسناً فصيحاً، أحدَ سادات بني هاشم،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مُحتشماً عند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والعَبّاسَ، ومحمّداً، والعَبّاسَ الأصغر، وسُليمانَ، وعَبْد الله، وأحمدَ، وجعفراً، وعليّاً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والباقون لم يُعْقِب منهم سوى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الأكبر بينْبُع،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 محمّد بن الفضل بن الحسنِ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الشاعرُ الخطيبُ المكنّىٰ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العَبّاس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ولدٌ بِقُمّ وطبرستان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لأبي العَبّاس؛ الفضل بن محمّد بن الفضل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جدّه </w:t>
      </w:r>
    </w:p>
    <w:p>
      <w:pPr>
        <w:pStyle w:val="BookText"/>
        <w:rPr/>
      </w:pPr>
      <w:r>
        <w:rPr>
          <w:rFonts w:ascii="Amiri" w:hAnsi="Amiri" w:eastAsia="Amiri" w:cs="Amiri"/>
          <w:color w:val="111111"/>
          <w:sz w:val="28"/>
          <w:sz w:val="28"/>
          <w:szCs w:val="28"/>
          <w:rtl w:val="true"/>
          <w:lang w:bidi="ar-SA"/>
        </w:rPr>
        <w:t>العَبّاس السّقاء ابن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تُخْتَطَفُ</w:t>
      </w:r>
    </w:p>
    <w:p>
      <w:pPr>
        <w:pStyle w:val="BookText"/>
        <w:rPr/>
      </w:pPr>
      <w:r>
        <w:rPr>
          <w:rFonts w:ascii="Amiri" w:hAnsi="Amiri" w:eastAsia="Amiri" w:cs="Amiri"/>
          <w:color w:val="111111"/>
          <w:sz w:val="28"/>
          <w:sz w:val="28"/>
          <w:szCs w:val="28"/>
          <w:rtl w:val="true"/>
          <w:lang w:bidi="ar-SA"/>
        </w:rPr>
        <w:t xml:space="preserve">يَحمي الحُسينَ ويسقيهِ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يُولّى ولا يثنى فيختلفُ</w:t>
      </w:r>
    </w:p>
    <w:p>
      <w:pPr>
        <w:pStyle w:val="BookText"/>
        <w:rPr/>
      </w:pPr>
      <w:r>
        <w:rPr>
          <w:rFonts w:ascii="Amiri" w:hAnsi="Amiri" w:eastAsia="Amiri" w:cs="Amiri"/>
          <w:color w:val="111111"/>
          <w:sz w:val="28"/>
          <w:sz w:val="28"/>
          <w:szCs w:val="28"/>
          <w:rtl w:val="true"/>
          <w:lang w:bidi="ar-SA"/>
        </w:rPr>
        <w:t xml:space="preserve">فلا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 xml:space="preserve">أكرِمْ بهِ مشهداً بانَتْ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أضاعَ لهُ أفعالُهُ خَلَفُ </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به سيّداً بانَتْ فضيلَتُهُ وما أضاعَ لَهُ كَسْبُ العُلا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العَبّاسُ بنُ الفضل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وعبيد الله، ومحمّداً، وفضلاً، أولد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إبراهيم بن الحسن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وعليّاً، والحسنَ، ومحمّداً، وجعفراً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أحمدُ،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بنُو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حمزة </w:t>
      </w:r>
      <w:r>
        <w:rPr>
          <w:rStyle w:val="FootnoteAnchor"/>
          <w:rtl w:val="true"/>
        </w:rPr>
        <w:footnoteReference w:id="676"/>
      </w:r>
      <w:r>
        <w:rPr>
          <w:rFonts w:ascii="Amiri" w:hAnsi="Amiri" w:eastAsia="Amiri" w:cs="Amiri"/>
          <w:color w:val="111111"/>
          <w:sz w:val="28"/>
          <w:sz w:val="28"/>
          <w:szCs w:val="28"/>
          <w:rtl w:val="true"/>
          <w:lang w:bidi="ar-SA"/>
        </w:rPr>
        <w:t>بن الحسين ابن محمّد القتيل ابن حسن ابن جردقة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محمّدُ ابن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 ستَةً،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وأحمدُ، ولُبابةُ، وجعفرٌ، وإبراهيمُ، وعَبْد الرحمن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يُعْقِبْ منهم غيرُ أحمد بن محمّد، فإنّ له ثلاثة أولاد، أعقبوا بمصر،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والحسنُ، والحُسينُ، بنو أحمد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ووَلَدَ علىُّ بن إبراهيم جردقة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سُعْدىٰ بنتُ عَبْد العزيز المخزوميّ، وكان ذاجاهٍ ولسنٍ وعارضةٍ،ومات سنة أربعٍ وستّين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عُبَيْد الله بنُ عليّ ابن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بن عليّ أولد ببغداد، وقال ابن خداع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ببغداد محمّدَ بنَ يحيىٰ بن عليّ ابن جردقة العَبّاسيّ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حمزةُ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إسماعيلُ بن عليّ ابن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ذكورٍ، أَعْقَبَ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عَبْدُ الله بن عليّ ابن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أولادٍ، أَعْقَبَ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أحمدُ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ذكور، أَعْقَبَ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زيدُ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العَبّاسُ بنُ علىّ ابن جردقة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بسامرّاء ثُمّ انتقلَ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Style w:val="FootnoteAnchor"/>
          <w:rtl w:val="true"/>
        </w:rPr>
        <w:footnoteReference w:id="677"/>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بن العَبّاس بن عليّ ابن جردقة،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ولدٍ،روميّة،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وعشرين وثلاثمائة، وله ولدٌ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الأصمّ ابن عليّ بن العَبّاس، مات عن 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القاسمُ بنُ علىّ ابن جردقة – مات بمصر – ثلاثة 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عَبْد الله، الحسين، لأُمّ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وأبا الطيّب أحمد، لأم ولدٍ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وإبراهيمَ بن القاسم،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موسىٰ بن عليّ ابن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ذُكُورٍ، 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إبراهيم بن موسى بن عليّ، غرق بمصر في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إبراهيمُ الأكبرُ ابنُ علىّ ابن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ذكور، أَعْقَبَ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وأبو طالب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الحسنُ بنُ علىّ – وكان يسكن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أعقبوا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الناسخ الشيرازي ببغداد بسوق السلاح، ابن أبي الفضل؛ العَبّاس بن الحسن بن عليّ ابن جردقة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العَبّاس؛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بالرّصافة، وله ولدٌ بالجانب الشّرقيّ من بغداد، ابن أبي أحمد السامريّ ابن الحسن بن عليّ ابن جردقة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محمّدُ بن عليّ بن إبراهيم جردقة ابن الحسن بن عُبَيْد الله بن العَبّاس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محمّد السطيح </w:t>
      </w:r>
      <w:r>
        <w:rPr>
          <w:rStyle w:val="FootnoteAnchor"/>
          <w:rtl w:val="true"/>
        </w:rPr>
        <w:footnoteReference w:id="678"/>
      </w:r>
      <w:r>
        <w:rPr>
          <w:rFonts w:ascii="Amiri" w:hAnsi="Amiri" w:eastAsia="Amiri" w:cs="Amiri"/>
          <w:color w:val="111111"/>
          <w:sz w:val="28"/>
          <w:sz w:val="28"/>
          <w:szCs w:val="28"/>
          <w:rtl w:val="true"/>
          <w:lang w:bidi="ar-SA"/>
        </w:rPr>
        <w:t>بمصر، كان له بها ولدٌ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ولد حمزة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والحسن وعليّاً وقاسماً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 السادات تَقَدُّماً ولسناً و بَراعَةً، قتلهُ الرجّالة في بُستانه على أيّام 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أخوه؛ لم يذكر لهما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علىّ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الحسن؛ فلم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البصرة، وروى الحديث بها وبغيرها عن عليّ بن موسى الرضا عَلیهِما السَّلٰام وغيره، وكان متوجِّهاً قويّ الفضل والعلم، وهو لأُمّ ولدٍ ويُكنّىٰ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الحسن النيليّ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شيخٌ وَرَدَ إلينا إلى البصرة، يعرفُ بأبي الحسين ابن الملطيّ </w:t>
      </w:r>
      <w:r>
        <w:rPr>
          <w:rStyle w:val="FootnoteAnchor"/>
          <w:rtl w:val="true"/>
        </w:rPr>
        <w:footnoteReference w:id="679"/>
      </w:r>
      <w:r>
        <w:rPr>
          <w:rFonts w:ascii="Amiri" w:hAnsi="Amiri" w:eastAsia="Amiri" w:cs="Amiri"/>
          <w:color w:val="111111"/>
          <w:sz w:val="28"/>
          <w:sz w:val="28"/>
          <w:szCs w:val="28"/>
          <w:rtl w:val="true"/>
          <w:lang w:bidi="ar-SA"/>
        </w:rPr>
        <w:t xml:space="preserve">عمّن ذكر أنّ الصوليّ أبا بكر أنشدَ لمحمّدٍ </w:t>
      </w:r>
      <w:r>
        <w:rPr>
          <w:rStyle w:val="FootnoteAnchor"/>
          <w:rtl w:val="true"/>
        </w:rPr>
        <w:footnoteReference w:id="680"/>
      </w:r>
      <w:r>
        <w:rPr>
          <w:rFonts w:ascii="Amiri" w:hAnsi="Amiri" w:eastAsia="Amiri" w:cs="Amiri"/>
          <w:color w:val="111111"/>
          <w:sz w:val="28"/>
          <w:sz w:val="28"/>
          <w:szCs w:val="28"/>
          <w:rtl w:val="true"/>
          <w:lang w:bidi="ar-SA"/>
        </w:rPr>
        <w:t>بن عليّ بن حمزة بن الحسن بن عُبَيْد الله بن العَبّاس بن أمير المؤمنين عليّ بن أبي طالب عَلیهِما السَّلٰام في رجلٍ سوّفهُ 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دهرى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لصبرتُ حتّى يبتدي أمريْ</w:t>
      </w:r>
    </w:p>
    <w:p>
      <w:pPr>
        <w:pStyle w:val="BookText"/>
        <w:rPr/>
      </w:pPr>
      <w:r>
        <w:rPr>
          <w:rFonts w:ascii="Amiri" w:hAnsi="Amiri" w:eastAsia="Amiri" w:cs="Amiri"/>
          <w:color w:val="111111"/>
          <w:sz w:val="28"/>
          <w:sz w:val="28"/>
          <w:szCs w:val="28"/>
          <w:rtl w:val="true"/>
          <w:lang w:bidi="ar-SA"/>
        </w:rPr>
        <w:t xml:space="preserve">لكنْ نوائبُهُ تُحرّكُني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وُقِيْتَ نوائِبَ الدَهْرِ</w:t>
      </w:r>
    </w:p>
    <w:p>
      <w:pPr>
        <w:pStyle w:val="BookText"/>
        <w:rPr/>
      </w:pPr>
      <w:r>
        <w:rPr>
          <w:rFonts w:ascii="Amiri" w:hAnsi="Amiri" w:eastAsia="Amiri" w:cs="Amiri"/>
          <w:color w:val="111111"/>
          <w:sz w:val="28"/>
          <w:sz w:val="28"/>
          <w:szCs w:val="28"/>
          <w:rtl w:val="true"/>
          <w:lang w:bidi="ar-SA"/>
        </w:rPr>
        <w:t xml:space="preserve">واجعلْ لِحاجَتِنا وإنْ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أشغالُكُمْ حَظّاً من الذكْرِ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فالمرءُ لا يخلُو على عقب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مِن ذَمٍّ ومِن شُكْرِ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ومات محمّدٌ عن ستّة ذُكُورٍ أولدَ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الحسين بن عليّ، فإِنّه 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فمحمّد لم يُعْقِبْ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أَعْقَبَ ثلاثةَ ذُكُورٍ، أَعْقَبَ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القاسمُ بن حمزة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حمزة بن القاسم بن حمزة الحسن بن عُبَيْد الله، كان من 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 بن القاسم بن حمزة، وقع إلى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أنّ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العَبّاسيّ الرقّي النحويّ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شيخُنا أبو الحسن النسّابة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القاضي بطبرستان، أبو الحسين؛ عليّ بن الحسين بن محمّد بن</w:t>
      </w:r>
    </w:p>
    <w:p>
      <w:pPr>
        <w:pStyle w:val="BookText"/>
        <w:rPr/>
      </w:pPr>
      <w:r>
        <w:rPr>
          <w:rFonts w:ascii="Amiri" w:hAnsi="Amiri" w:eastAsia="Amiri" w:cs="Amiri"/>
          <w:color w:val="111111"/>
          <w:sz w:val="28"/>
          <w:sz w:val="28"/>
          <w:szCs w:val="28"/>
          <w:rtl w:val="true"/>
          <w:lang w:bidi="ar-SA"/>
        </w:rPr>
        <w:t>الحسين بن الحسن بن القاسم بن حمزة، مات عن ولدين ذكرين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القاضي أبو جعفر السّمنانيّ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رجلٌ إلى بغداد عبّاسيّ علويّ، فكانت له في نفسي هيبةٌ وفي عيني منظرةٌ، حتّى ربّما سبقتني الدمعة، وذكرتُ به سلفه علیهِم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فسألتُ عن الرجل، فخُبِّرتُ أنّه وَلَدٌ للقاضي أبي الحسين؛ عليّ بن الحسين العَبّاسيّ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العَبّاسُ بن الحسن بن عُبَيْد الله بن العَبّاس الشهيد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سيّداً جليلاً قريبَ المجلس من الرشيد، شاعراً خطيباً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الغنائم الحسنيّ عن أبي القاسم ابن خداع النسّابة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بن الحسن يرثي أخاه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وارَىٰ البقيعُ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واریٰ البقيعُ</w:t>
      </w:r>
    </w:p>
    <w:p>
      <w:pPr>
        <w:pStyle w:val="BookText"/>
        <w:rPr/>
      </w:pPr>
      <w:r>
        <w:rPr>
          <w:rFonts w:ascii="Amiri" w:hAnsi="Amiri" w:eastAsia="Amiri" w:cs="Amiri"/>
          <w:color w:val="111111"/>
          <w:sz w:val="28"/>
          <w:sz w:val="28"/>
          <w:szCs w:val="28"/>
          <w:rtl w:val="true"/>
          <w:lang w:bidi="ar-SA"/>
        </w:rPr>
        <w:t xml:space="preserve">مِنْ نائِلٍ و يَدٍ و 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رُوفٍ إِذا ضَنَّ المَنُوعُ</w:t>
      </w:r>
    </w:p>
    <w:p>
      <w:pPr>
        <w:pStyle w:val="BookText"/>
        <w:rPr/>
      </w:pPr>
      <w:r>
        <w:rPr>
          <w:rFonts w:ascii="Amiri" w:hAnsi="Amiri" w:eastAsia="Amiri" w:cs="Amiri"/>
          <w:color w:val="111111"/>
          <w:sz w:val="28"/>
          <w:sz w:val="28"/>
          <w:szCs w:val="28"/>
          <w:rtl w:val="true"/>
          <w:lang w:bidi="ar-SA"/>
        </w:rPr>
        <w:t xml:space="preserve">وحَيَاًلأيتامٍ وأر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إذا جفَّ الربيعُ</w:t>
      </w:r>
    </w:p>
    <w:p>
      <w:pPr>
        <w:pStyle w:val="BookText"/>
        <w:rPr/>
      </w:pPr>
      <w:r>
        <w:rPr>
          <w:rFonts w:ascii="Amiri" w:hAnsi="Amiri" w:eastAsia="Amiri" w:cs="Amiri"/>
          <w:color w:val="111111"/>
          <w:sz w:val="28"/>
          <w:sz w:val="28"/>
          <w:szCs w:val="28"/>
          <w:rtl w:val="true"/>
          <w:lang w:bidi="ar-SA"/>
        </w:rPr>
        <w:t xml:space="preserve">وَلّىٰ فَوَلَّىٰ الجودُ والمَعْ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رُوفُ والحَسَبُ الرفيعُ</w:t>
      </w:r>
    </w:p>
    <w:p>
      <w:pPr>
        <w:pStyle w:val="BookText"/>
        <w:rPr/>
      </w:pPr>
      <w:r>
        <w:rPr>
          <w:rFonts w:ascii="Amiri" w:hAnsi="Amiri" w:eastAsia="Amiri" w:cs="Amiri"/>
          <w:color w:val="111111"/>
          <w:sz w:val="28"/>
          <w:sz w:val="28"/>
          <w:szCs w:val="28"/>
          <w:rtl w:val="true"/>
          <w:lang w:bidi="ar-SA"/>
        </w:rPr>
        <w:t>و أنشدني شيخُنا أبو عَبْد الله؛ حمويه بن عليّ بن حمويه؛ بالبصرة، للعبّاس بن الحسن بن عُبَيْد الله بن العَبّاس علیْهِ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قريشٌ لنا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على النّاس لا يُنكَرُ</w:t>
      </w:r>
    </w:p>
    <w:p>
      <w:pPr>
        <w:pStyle w:val="BookText"/>
        <w:rPr/>
      </w:pPr>
      <w:r>
        <w:rPr>
          <w:rFonts w:ascii="Amiri" w:hAnsi="Amiri" w:eastAsia="Amiri" w:cs="Amiri"/>
          <w:color w:val="111111"/>
          <w:sz w:val="28"/>
          <w:sz w:val="28"/>
          <w:szCs w:val="28"/>
          <w:rtl w:val="true"/>
          <w:lang w:bidi="ar-SA"/>
        </w:rPr>
        <w:t xml:space="preserve">بِنا يفخَرُون على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علينا فلا يَفخرُوا</w:t>
      </w:r>
    </w:p>
    <w:p>
      <w:pPr>
        <w:pStyle w:val="BookText"/>
        <w:rPr/>
      </w:pPr>
      <w:r>
        <w:rPr>
          <w:rFonts w:ascii="Amiri" w:hAnsi="Amiri" w:eastAsia="Amiri" w:cs="Amiri"/>
          <w:color w:val="111111"/>
          <w:sz w:val="28"/>
          <w:sz w:val="28"/>
          <w:szCs w:val="28"/>
          <w:rtl w:val="true"/>
          <w:lang w:bidi="ar-SA"/>
        </w:rPr>
        <w:t>عشرةَ ذُكور، أولد منهم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وعلىٌّ، وأحمدُ،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زيٌد الشاعر – وكان ليّن الشِعْر – ابن أحمد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العَبّاس بن الحسن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سيّداً شاعراً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فصيحاً، له تقدّمٌ عند المأمون خطيباً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الأَفْطَسِيّة الشاعر، وهو عَبْد الله بن العَبّاس، وأُمّه أفْطَسِيّة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شيخنا أبو الحسن؛ محمّد بن محمّد الحسينيّ رحمه الله </w:t>
      </w:r>
      <w:r>
        <w:rPr>
          <w:rStyle w:val="FootnoteAnchor"/>
          <w:rtl w:val="true"/>
        </w:rPr>
        <w:footnoteReference w:id="682"/>
      </w:r>
      <w:r>
        <w:rPr>
          <w:rFonts w:ascii="Amiri" w:hAnsi="Amiri" w:eastAsia="Amiri" w:cs="Amiri"/>
          <w:color w:val="111111"/>
          <w:sz w:val="28"/>
          <w:sz w:val="28"/>
          <w:szCs w:val="28"/>
          <w:rtl w:val="true"/>
          <w:lang w:bidi="ar-SA"/>
        </w:rPr>
        <w:t xml:space="preserve">لعَبْد الله ابن الأفطسيّة ابن العَبّاس بن عَبْد الله بن العَبّاس بن الحسن بن عُبَيْد الله بن العَبّاس بن عليّ بن أبي طالب عَلیهِما السَّلٰام وكان شاعراً مطبوع </w:t>
      </w:r>
      <w:r>
        <w:rPr>
          <w:rStyle w:val="FootnoteAnchor"/>
          <w:rtl w:val="true"/>
        </w:rPr>
        <w:footnoteReference w:id="683"/>
      </w:r>
      <w:r>
        <w:rPr>
          <w:rFonts w:ascii="Amiri" w:hAnsi="Amiri" w:eastAsia="Amiri" w:cs="Amiri"/>
          <w:color w:val="111111"/>
          <w:sz w:val="28"/>
          <w:sz w:val="28"/>
          <w:szCs w:val="28"/>
          <w:rtl w:val="true"/>
          <w:lang w:bidi="ar-SA"/>
        </w:rPr>
        <w:t>الشعر، دَمِثَ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لأَستحيي أخي أَنْ 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وأَنْ أَجفُوْهُ وهو بعيدُ</w:t>
      </w:r>
    </w:p>
    <w:p>
      <w:pPr>
        <w:pStyle w:val="BookText"/>
        <w:rPr/>
      </w:pPr>
      <w:r>
        <w:rPr>
          <w:rFonts w:ascii="Amiri" w:hAnsi="Amiri" w:eastAsia="Amiri" w:cs="Amiri"/>
          <w:color w:val="111111"/>
          <w:sz w:val="28"/>
          <w:sz w:val="28"/>
          <w:szCs w:val="28"/>
          <w:rtl w:val="true"/>
          <w:lang w:bidi="ar-SA"/>
        </w:rPr>
        <w:t xml:space="preserve">عليّ لإخواني رقيبٌ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تبيدُ الليالي وهو ليسَ يَبيدُ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وأجفو والمزار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الثاني في المقطوعة الواردة في المرجعين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فيهم في مغيبٍ ومشهدِ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عِندي غائِبٌ وشهيدُ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وشهودُ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يجب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أجفُوَهُ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كذا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أولد ابنُ الأفطسيّة وأكثر، 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وأولد عليُّ بن عَبْد الله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وأولد جعفرُ بن عَبْد الله بطبرية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وأولد أحمدُ بن عَبْد الله الشاعر</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بالرملة ونواحيها، وكان خطيب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حمزة 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حسينيّة، وكان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النبيهُ أبو الطّيب؛ محمّدُ ابن الطبراني،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بن عَبْد الله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الغنائم الحُسينيّ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خداع أبي القاسم النسّابة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الطّيب محمّد بن حمزة بن عَبْد الله بن العَبّاس بن الحسن بن عُبَيْد الله بن العَبّاس بن بن أمير المؤمنين عليّ بن أبي طالب عَلیهِما السَّلٰام وأُمّه زينبُ بنتُ إبراهيم بن محمّد بن أبي الكرام الجعفريّ بطبريّة، وكان من أكمل الناس مروءةً وسماحةً وصلةَ رحمٍ وكثرةَ معروفٍ، مع فضلٍ كثيرٍ و جاهٍ واسعٍ، واتّخذ بمدينة الأردن وهي طبريّة وما يليها، الضِياعَ، وجمع أموالاً، فَحَسَدَهُ طغج بن جف الفرغانيّ، فدسّ إليه جُنداً قتلوه في بُستانٍ له بِطبريّة في صفر سنة إحدى وسبعين ومائتين، ورثتهُ الشُعراءُ، فمن ذلك القصيدةُ الميميّةُ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رُزْءٍ جنى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خَطْبِ مِن الخُطُوبِ الجِسامِ</w:t>
      </w:r>
    </w:p>
    <w:p>
      <w:pPr>
        <w:pStyle w:val="BookText"/>
        <w:rPr/>
      </w:pPr>
      <w:r>
        <w:rPr>
          <w:rFonts w:ascii="IRNazanin" w:hAnsi="IRNazanin" w:eastAsia="IRNazanin"/>
          <w:color w:val="111111"/>
          <w:sz w:val="28"/>
          <w:sz w:val="28"/>
          <w:szCs w:val="28"/>
          <w:rtl w:val="true"/>
          <w:lang w:bidi="fa-IR"/>
        </w:rPr>
        <w:t xml:space="preserve">قال ابن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المُعْقِبُ من ولد أبي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أسماؤهم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أبو محمّد، وجعفر أبو الفضل؛ أُمّهما أمّ ولدٍ تدعىٰ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أبو الحسن أُمّه أُمّ ولدٍ روميّة، وكلّهم بطبرية، لهم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عليّ بن عَبْد الله الشاعر، كان أحد الفضلاء، مات سنة ستّ عشرة وثلاثمائة بمصر، على ما أحسب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بن الحسن بن محمّد بن حمزة بن عَبْد الله الشاعر، كان أحد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عُبَيْدُ الله </w:t>
      </w:r>
      <w:r>
        <w:rPr>
          <w:rStyle w:val="FootnoteAnchor"/>
          <w:rtl w:val="true"/>
        </w:rPr>
        <w:footnoteReference w:id="687"/>
      </w:r>
      <w:r>
        <w:rPr>
          <w:rFonts w:ascii="Amiri" w:hAnsi="Amiri" w:eastAsia="Amiri" w:cs="Amiri"/>
          <w:color w:val="111111"/>
          <w:sz w:val="28"/>
          <w:sz w:val="28"/>
          <w:szCs w:val="28"/>
          <w:rtl w:val="true"/>
          <w:lang w:bidi="ar-SA"/>
        </w:rPr>
        <w:t>بن الحسن بن عَبْد الله بن الحسن بن عُبَيْدُ الله بن العَبّاس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المأمون ولّاه المدينةَ ومَكَّةَ، وكان ذا جلالةٍ ومنظرٍ، و ولي القضاءَ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ذُكور عليّاً، وجعفراً، والحسنَ، وعُبَيْد الله، ومحمّداً،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أفطسيّة، وأعقب ستّةَ ذكور، المُعْقِبُ منهم اثنان،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والحسين ابنا عليّ بن عُبَيْد الله الأمير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عليّ</w:t>
      </w:r>
    </w:p>
    <w:p>
      <w:pPr>
        <w:pStyle w:val="BookText"/>
        <w:rPr/>
      </w:pPr>
      <w:r>
        <w:rPr>
          <w:rFonts w:ascii="Amiri" w:hAnsi="Amiri" w:eastAsia="Amiri" w:cs="Amiri"/>
          <w:color w:val="111111"/>
          <w:sz w:val="28"/>
          <w:sz w:val="28"/>
          <w:szCs w:val="28"/>
          <w:rtl w:val="true"/>
          <w:lang w:bidi="ar-SA"/>
        </w:rPr>
        <w:t>ابن عُبَيْد الله القاضيّ ابن الحسن بن عُبَيْد الله بن العَبّاس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عدّةُ أولادٍ بطبريّة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أعْقَبَ،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وأحمدُ، والحسنُ والحُسينُ، ومحمّدٌ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 الحسن؛ عليّ الطبرانيّ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الحسينُ بنُ علىّ ابن القاضيّ الأمير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بنت عمّ أبيه، وأولد عدّةً كثيرةً من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بن الحسين بن علي بن عُبَيْد الله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عَقِبٌ بِسُوراء، وسقي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ووقع المحسن بن الحسين بن عليّ بن القاضي إلى اليمن؛ فله بهاولد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إسماعيل بن المحسن، مات بمصر، وكان أبوه إسماعيل مقيماً بمكّة، وللمحسن ذيلٌ طويلٌ وعددٌ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الحسن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 ولم يَطُلْ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وحمزة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ولده إلى اليمن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جعفر بن القاسم بن حمزة بن الحسين بن عليّ بن عُبَيْد الله الأمير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حمزة بن الحسين مُتوجِّهاً بأرّجان، هو صاحب ابن دينار، مات عن ثلاثة 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داوُدُ بنُ الحسين بن عليّ بن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وأولد وَلَداً واحِداً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بِدِمْياط وسكنها، وأولد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وأحمد، ولهما عَقِبٌ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محمّدُ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نقيباً في فارس، فأولد أربعة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صريحان،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وأحمد،</w:t>
      </w:r>
    </w:p>
    <w:p>
      <w:pPr>
        <w:pStyle w:val="BookText"/>
        <w:rPr/>
      </w:pPr>
      <w:r>
        <w:rPr>
          <w:rFonts w:ascii="Amiri" w:hAnsi="Amiri" w:eastAsia="Amiri" w:cs="Amiri"/>
          <w:color w:val="111111"/>
          <w:sz w:val="28"/>
          <w:sz w:val="28"/>
          <w:szCs w:val="28"/>
          <w:rtl w:val="true"/>
          <w:lang w:bidi="ar-SA"/>
        </w:rPr>
        <w:t>ومغموزان، وهما الحسن،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ذلك بِخَطّ أبي الحسن ابن دينار النسّابة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الحسن؛ عليّ بن محمّد بن الحسن الّذي فيه الغمز، وكان أعرج يُكنّىٰ أبا محمّد، ابن محمّد ابن الحسن بن عليّ بن الأمير القاضيّ، يُلقَّبُ بالمذكّر، قتله سبكتكين وجرتْ له خُطُوبٌ معَ أخيه زيد </w:t>
      </w:r>
      <w:r>
        <w:rPr>
          <w:rStyle w:val="FootnoteAnchor"/>
          <w:rtl w:val="true"/>
        </w:rPr>
        <w:footnoteReference w:id="689"/>
      </w:r>
      <w:r>
        <w:rPr>
          <w:rFonts w:ascii="Amiri" w:hAnsi="Amiri" w:eastAsia="Amiri" w:cs="Amiri"/>
          <w:color w:val="111111"/>
          <w:sz w:val="28"/>
          <w:sz w:val="28"/>
          <w:szCs w:val="28"/>
          <w:rtl w:val="true"/>
          <w:lang w:bidi="ar-SA"/>
        </w:rPr>
        <w:t>بن عليّ، وعرف بطلان دعواه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عَبْد الله بن الحسين يسكن القُمة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أرض اليمن، وله ذيلٌ، و وقع ولدُه المحسن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المحسن بن حمزة بن الحسن بن عَبْد الله بن الحسين بن عليّ ابن الأمير القاضيّ، يسكن الدينوَر، وفيه 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شيخي أبو الحسن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إبراهيم بن الحسين بن عَبْد الله بن الحسين، يسكنُ الدينوَر أيضاً، وفيه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لم يرد الاسم في معجم البلدان للحموى، بل فيه القمعة حصن باليمن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عليّ بن الحسين بن عليّ ابن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بالمدينة، وله عدّة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عليّ بن الحسين بن علي ابن الأمير –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لأمّ 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بمصر حسيناً، وله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وبدمياط عليّاً، وله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وبنصيبين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 ولد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أحمد بن عليّ بن الحسين بمصر عدّةَ ذُكُور،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الحسن بن عُبَيْد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مقيماً بمكّة – ثلاثةَ 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بن محمّد بن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ابن الحسن بن الحسن بن عُبَيْد الله، المعروف بالونن </w:t>
      </w:r>
      <w:r>
        <w:rPr>
          <w:rStyle w:val="FootnoteAnchor"/>
          <w:rtl w:val="true"/>
        </w:rPr>
        <w:footnoteReference w:id="690"/>
      </w:r>
      <w:r>
        <w:rPr>
          <w:rFonts w:ascii="Amiri" w:hAnsi="Amiri" w:eastAsia="Amiri" w:cs="Amiri"/>
          <w:color w:val="111111"/>
          <w:sz w:val="28"/>
          <w:sz w:val="28"/>
          <w:szCs w:val="28"/>
          <w:rtl w:val="true"/>
          <w:lang w:bidi="ar-SA"/>
        </w:rPr>
        <w:t xml:space="preserve">له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والبصرة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محمّد بن عُبَيْد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فأولد سبعة ذكور، وله عقب وذيل بالمغرب 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عُبَيْد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بن عليّ بن أبي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شيخنا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أولد ثمانيةَ عشر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وجعفر، أولدا، ولم يَطُلْ ذيلُهما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عَبْد الله – كان له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الملّاح الأطروش ابن يحيى بن موسى بن إسماعيل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بقيّة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له بشيراز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إسماعيل، له بها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وبسوراء عليّ،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ولده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أخو الأشتر موسىٰ </w:t>
      </w:r>
      <w:r>
        <w:rPr>
          <w:rStyle w:val="FootnoteAnchor"/>
          <w:rtl w:val="true"/>
        </w:rPr>
        <w:footnoteReference w:id="691"/>
      </w:r>
      <w:r>
        <w:rPr>
          <w:rFonts w:ascii="Amiri" w:hAnsi="Amiri" w:eastAsia="Amiri" w:cs="Amiri"/>
          <w:color w:val="111111"/>
          <w:sz w:val="28"/>
          <w:sz w:val="28"/>
          <w:szCs w:val="28"/>
          <w:rtl w:val="true"/>
          <w:lang w:bidi="ar-SA"/>
        </w:rPr>
        <w:t>بن بن يحيى بن موسى ابن إسماعيل، له بقيّة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طاهر بن عَبْد الله بالقُمة من اليمن، وله بها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بالقُمة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القاسم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خَطَرُ بالمدينة، وسعى في الصُلح بين بني عليّ وبني جعفر، وكان أحد أصحاب الرأي واللَّسَنِ، وكان له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موسى بن عَبْد الله فكان بالريّ، وولده الحسن بن موسى له تقدّمٌ بالريّ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الأفطسيّة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عقب هناك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محمّد بن عَبْد الله بن عُبَيْد الله الأمير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المعروف باللِّحيانيّ، وكان مُحْتَشماً، هو وإخوته لأُمّهات أولاد شتّىٰ – وأعقب اللِّحياني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أولد بالرقّة أحمد،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ولدٍ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بالرّقة بها قبراهما، وأعقبا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لأحمد ولدٌ بحمص،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ولده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لهارون بن محمّد اللِّحياني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بالرّحبة ولدٌ يُكنّى أبا الفضل اسمه العَبّاس، أولد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حمزة بن محمّد اللّحياني</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فكان بِنَصيبين، أولد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وأولد الفضل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ومات أحمد عن 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إبراهيم بن محمّد اللّحياني بقزوين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قتله وابنَه عَبْد الله الطَّاهريّةُ بقزوين، أيّام ابن المعتزّ، وله ذيلٌ لم يَطُلْ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عليّ بن محمّد،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هاذا</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ابن عُبَيْد الله </w:t>
      </w:r>
      <w:r>
        <w:rPr>
          <w:rStyle w:val="FootnoteAnchor"/>
          <w:rtl w:val="true"/>
        </w:rPr>
        <w:footnoteReference w:id="694"/>
      </w:r>
      <w:r>
        <w:rPr>
          <w:rFonts w:ascii="Amiri" w:hAnsi="Amiri" w:eastAsia="Amiri" w:cs="Amiri"/>
          <w:color w:val="111111"/>
          <w:sz w:val="28"/>
          <w:sz w:val="28"/>
          <w:szCs w:val="28"/>
          <w:rtl w:val="true"/>
          <w:lang w:bidi="ar-SA"/>
        </w:rPr>
        <w:t>ابن محمّد اللّحياني، له بنصيبين بقيّةٌ إلى يومنا، يُعرفون ببني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داوُد بن محمّد اللّحياني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إدريس بن موسى بن عَبْد الله ابن الجون الحسني؛ بِيَنبع، وكان خطيباً، وهو الثائرُ بالمدينة ومكّة أيام الأخيضر، وكان أولد بطبريّة، وكانَ له بِسُرّ مَنْ رأىٰ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سليمان بن محمّد اللّحياني بالرَمْلة، وله عقبٌ،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بطبريّة الحسن بن سليمان،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طاهرُ بن محمّد اللّحيانيّ بالجُحْفة، أولد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وقاسماً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محمّدُ بن طاهر، فله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إبراهيمُ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طاهِرٌ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بالمدّثّر</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حرب، زيد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طالب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جعفر بن طاهر بن إبراهيم بن طاهر بن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بقيّةٌ ببغداد إلى يومنا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القاسم بن محمّد اللّحياني بالريّ، وله بقيّةٌ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p>
    <w:p>
      <w:pPr>
        <w:pStyle w:val="BookText"/>
        <w:rPr/>
      </w:pPr>
      <w:r>
        <w:rPr>
          <w:rFonts w:ascii="Amiri" w:hAnsi="Amiri" w:eastAsia="Amiri" w:cs="Amiri"/>
          <w:color w:val="111111"/>
          <w:sz w:val="28"/>
          <w:sz w:val="28"/>
          <w:szCs w:val="28"/>
          <w:rtl w:val="true"/>
          <w:lang w:bidi="ar-SA"/>
        </w:rPr>
        <w:t xml:space="preserve">و وَلَدَ علىُّ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بقزوين بقيّةٌ،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نسأل عنهم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نسب بني العَبّاس الشهيد السقّاء ابن عليّ بن أبي طالب عَلیهِما السَّلٰام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ذرّية العَبّاس علیْهِ السّلاٰم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لابن عِنَبة</w:t>
      </w:r>
    </w:p>
    <w:p>
      <w:pPr>
        <w:pStyle w:val="BookText"/>
        <w:rPr/>
      </w:pPr>
      <w:r>
        <w:rPr>
          <w:rFonts w:ascii="Amiri" w:hAnsi="Amiri" w:eastAsia="Amiri" w:cs="Amiri"/>
          <w:color w:val="111111"/>
          <w:sz w:val="28"/>
          <w:sz w:val="28"/>
          <w:szCs w:val="28"/>
          <w:rtl w:val="true"/>
          <w:lang w:bidi="ar-SA"/>
        </w:rPr>
        <w:t>الفصل الرابع في ذكر عقب العَبّاس</w:t>
      </w:r>
    </w:p>
    <w:p>
      <w:pPr>
        <w:pStyle w:val="BookText"/>
        <w:rPr/>
      </w:pPr>
      <w:r>
        <w:rPr>
          <w:rFonts w:ascii="Amiri" w:hAnsi="Amiri" w:eastAsia="Amiri" w:cs="Amiri"/>
          <w:color w:val="111111"/>
          <w:sz w:val="28"/>
          <w:sz w:val="28"/>
          <w:szCs w:val="28"/>
          <w:rtl w:val="true"/>
          <w:lang w:bidi="ar-SA"/>
        </w:rPr>
        <w:t>ابن أمير المؤمنين وإمام المُتّقين عليّ بن أبي طالِبٍ علیْهِ السّلاٰم</w:t>
      </w:r>
    </w:p>
    <w:p>
      <w:pPr>
        <w:pStyle w:val="BookText"/>
        <w:rPr/>
      </w:pPr>
      <w:r>
        <w:rPr>
          <w:rFonts w:ascii="Amiri" w:hAnsi="Amiri" w:eastAsia="Amiri" w:cs="Amiri"/>
          <w:color w:val="111111"/>
          <w:sz w:val="28"/>
          <w:sz w:val="28"/>
          <w:szCs w:val="28"/>
          <w:rtl w:val="true"/>
          <w:lang w:bidi="ar-SA"/>
        </w:rPr>
        <w:t>ويُكنّىٰ أبا الفضل، ويُلَقَّبُ السَقَّاء، لأنّهُ اسْتَقَى الماءَ لأخيهِ الحُسَيْن علیْهِ السّلاٰم يومَ الطَفِّ، و قُتِلَ دُونَ أنْ يُبْلِغَهُ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قريبٌ من الشَريعةِ حيث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صاحبَ رايةِ أخيه الحسين علیْهِ السّلاٰم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شيخُنا </w:t>
      </w:r>
      <w:r>
        <w:rPr>
          <w:rStyle w:val="FootnoteAnchor"/>
          <w:rtl w:val="true"/>
        </w:rPr>
        <w:footnoteReference w:id="698"/>
      </w:r>
      <w:r>
        <w:rPr>
          <w:rFonts w:ascii="Amiri" w:hAnsi="Amiri" w:eastAsia="Amiri" w:cs="Amiri"/>
          <w:color w:val="111111"/>
          <w:sz w:val="28"/>
          <w:sz w:val="28"/>
          <w:szCs w:val="28"/>
          <w:rtl w:val="true"/>
          <w:lang w:bidi="ar-SA"/>
        </w:rPr>
        <w:t>أبو نصر البُخاريّ عن المُفَضَّلِ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عَمِّي العَبّاس بنُ عليِّ بن أبي طالِبٍ نافذَ </w:t>
      </w:r>
      <w:r>
        <w:rPr>
          <w:rStyle w:val="FootnoteAnchor"/>
          <w:rtl w:val="true"/>
        </w:rPr>
        <w:footnoteReference w:id="699"/>
      </w:r>
      <w:r>
        <w:rPr>
          <w:rFonts w:ascii="Amiri" w:hAnsi="Amiri" w:eastAsia="Amiri" w:cs="Amiri"/>
          <w:color w:val="111111"/>
          <w:sz w:val="28"/>
          <w:sz w:val="28"/>
          <w:szCs w:val="28"/>
          <w:rtl w:val="true"/>
          <w:lang w:bidi="ar-SA"/>
        </w:rPr>
        <w:t>البَصِيرَةِ، صُلْبَ الإيمانِ، جاهَدَ مَعَ أَبِي عَبْد الله، وأَبْلىٰ بَلَاءً حَسَناً، و مَضَىٰ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 العَبّاس فِي بَنِي حَنِيفَةَ</w:t>
      </w:r>
    </w:p>
    <w:p>
      <w:pPr>
        <w:pStyle w:val="BookText"/>
        <w:rPr/>
      </w:pPr>
      <w:r>
        <w:rPr>
          <w:rFonts w:ascii="Amiri" w:hAnsi="Amiri" w:eastAsia="Amiri" w:cs="Amiri"/>
          <w:color w:val="111111"/>
          <w:sz w:val="28"/>
          <w:sz w:val="28"/>
          <w:szCs w:val="28"/>
          <w:rtl w:val="true"/>
          <w:lang w:bidi="ar-SA"/>
        </w:rPr>
        <w:t>و قُتِلَ و لَهُ أَرْبَعٌ وثلاثُونَ سَنَةً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أُمُّهُ وأُمُّ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جَعْفَرٍ،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فَاطِمَةُ بنتُ حزام بن خالد بن ربيعة بن الوَحِيدِ </w:t>
      </w:r>
      <w:r>
        <w:rPr>
          <w:rStyle w:val="FootnoteAnchor"/>
          <w:rtl w:val="true"/>
        </w:rPr>
        <w:footnoteReference w:id="700"/>
      </w:r>
      <w:r>
        <w:rPr>
          <w:rFonts w:ascii="Amiri" w:hAnsi="Amiri" w:eastAsia="Amiri" w:cs="Amiri"/>
          <w:color w:val="111111"/>
          <w:sz w:val="28"/>
          <w:sz w:val="28"/>
          <w:szCs w:val="28"/>
          <w:rtl w:val="true"/>
          <w:lang w:bidi="ar-SA"/>
        </w:rPr>
        <w:t>بن كعب بن عامر بن كلاب بن ربيعة بن عامر بن صعصعة بن معاوية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سُهيْل بن مالك وهو ابن أبي براء؛ عامر؛ ملاعِبِ الأَسِنَّةِ بنِ مالِك 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بنتُ الطُفيل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 كبشةُ بنتُ عُروة الرحّال بن عُتبة 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عَبد شمس بن عَبْد مناف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 أمير المؤمنين عليّاً علیْهِ السّلاٰم قال لأخيه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نسّابةً عالِماً بِأنسابِ العَرَبِ و أخبارِهم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إِلَيَّ امْرَأَةً قد وَلَدَتْها الفُحُولَةُ من العَرَبِ لا تَزَوَّجَها؛ فَتَلِد لِي غُلاماً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البَنِيْنَ الكِلابيّة؛ فإنَّه ليسَ في العَرَبِ أَشْجَعَ من آبائِها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الطَفِّ قال شمِرُ بنُ ذِي الجوشن الكِلابي لِلعبّاس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يُجِيبُوهُ، فقال الحُسينُ علیْهِ السّلاٰم لإخوته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أَجِيبُوهُ وإنْ كان فاسِقاً فإِنَّهُ من بعض أَخْوالِكُم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فَإِنَّكُمْ آمِنُونَ، ولا تَقْتُلُوا أَنْفُسَكُم مَعَ أَخِيكُم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وقَبحَ ما جِئْتَ بِهِ، أَنَتْرُكُ سَيِّدَنا وأَخَانَا ونَخْرُجُ إِلَى أَمَانِكَ؟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هُوَ، وإخْوَتُهُ الثلاثَةُ،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أحقَّهُم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pStyle w:val="BookText"/>
        <w:rPr/>
      </w:pPr>
      <w:r>
        <w:rPr>
          <w:rFonts w:ascii="Amiri" w:hAnsi="Amiri" w:eastAsia="Amiri" w:cs="Amiri"/>
          <w:color w:val="111111"/>
          <w:sz w:val="28"/>
          <w:sz w:val="28"/>
          <w:szCs w:val="28"/>
          <w:rtl w:val="true"/>
          <w:lang w:bidi="ar-SA"/>
        </w:rPr>
        <w:t xml:space="preserve">واختُلِفَ في العَبّاس وأخيه عُمَرَ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أكبرُ، فكان ابنُ شهاب العُكبَريْ، وأبو الحسن الأشْنانيّ، وابن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 عُمَرَ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 الشَرَفِ العُبَيْدليّ، والبغداديّون، وأبو الغنائِمِ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 عُمَرَ </w:t>
      </w:r>
      <w:r>
        <w:rPr>
          <w:rStyle w:val="FootnoteAnchor"/>
          <w:rtl w:val="true"/>
        </w:rPr>
        <w:footnoteReference w:id="703"/>
      </w:r>
      <w:r>
        <w:rPr>
          <w:rFonts w:ascii="Amiri" w:hAnsi="Amiri" w:eastAsia="Amiri" w:cs="Amiri"/>
          <w:color w:val="111111"/>
          <w:sz w:val="28"/>
          <w:sz w:val="28"/>
          <w:szCs w:val="28"/>
          <w:rtl w:val="true"/>
          <w:lang w:bidi="ar-SA"/>
        </w:rPr>
        <w:t>أصغرُ من العَبّاس، ويقدّمونَ وُلْدَ العَبّاس على وُلْدِهِ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وعقبُ العَبّاسِ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من ابنِهِ عُبَيْدِ الله </w:t>
      </w:r>
      <w:r>
        <w:rPr>
          <w:rStyle w:val="FootnoteAnchor"/>
          <w:rtl w:val="true"/>
        </w:rPr>
        <w:footnoteReference w:id="704"/>
      </w:r>
      <w:r>
        <w:rPr>
          <w:rFonts w:ascii="Amiri" w:hAnsi="Amiri" w:eastAsia="Amiri" w:cs="Amiri"/>
          <w:color w:val="111111"/>
          <w:sz w:val="28"/>
          <w:sz w:val="28"/>
          <w:szCs w:val="28"/>
          <w:rtl w:val="true"/>
          <w:lang w:bidi="ar-SA"/>
        </w:rPr>
        <w:t>وعقبُهُ يَنتهي إلى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فأَعْقَبَ الحسنُ بن عُبَيْد الله من خمسة رجال،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قاضي الحَرَمين </w:t>
      </w:r>
      <w:r>
        <w:rPr>
          <w:rStyle w:val="FootnoteAnchor"/>
          <w:rtl w:val="true"/>
        </w:rPr>
        <w:footnoteReference w:id="705"/>
      </w:r>
      <w:r>
        <w:rPr>
          <w:rFonts w:ascii="Amiri" w:hAnsi="Amiri" w:eastAsia="Amiri" w:cs="Amiri"/>
          <w:color w:val="111111"/>
          <w:sz w:val="28"/>
          <w:sz w:val="28"/>
          <w:szCs w:val="28"/>
          <w:rtl w:val="true"/>
          <w:lang w:bidi="ar-SA"/>
        </w:rPr>
        <w:t>كانَ أَمِيراً بمكّة والمدينة، وقاضياً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الخطيب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وحمزة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جردقة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الفضل بن الحسن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لَسِناً فَصِيحاً شديدَ الدينِ، عظيمَ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والعَبّاس الأكبر،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 محمّد بن الفضل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الفضل بن محمّد؛ الخطيب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 بن الفضل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العَبّاسُ بنُ الفضل بن الحسن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وعُبَيْدَ الله، ومحمّداً، وفضلاً، ولكلّ منهم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جعفرُ بنُ الفضل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لم أجد له غيره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إبراهيم جردقة ابن الحسن بن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الفقهاء الأُدباء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ومحمّد،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 محمّد بن الحسن، فمن ولده أبو القاسم حمزة بن الحسين بن محمّد المذكور، كان ببرذعة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وحده، ولد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p>
    <w:p>
      <w:pPr>
        <w:pStyle w:val="BookText"/>
        <w:rPr/>
      </w:pPr>
      <w:r>
        <w:rPr>
          <w:rFonts w:ascii="Amiri" w:hAnsi="Amiri" w:eastAsia="Amiri" w:cs="Amiri"/>
          <w:color w:val="111111"/>
          <w:sz w:val="28"/>
          <w:sz w:val="28"/>
          <w:szCs w:val="28"/>
          <w:rtl w:val="true"/>
          <w:lang w:bidi="ar-SA"/>
        </w:rPr>
        <w:t>والحسن والحُسين؛ أَعْقَبُوا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بن جردقة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أحد أجواد بني هاشم ذا جاهٍ ولين </w:t>
      </w:r>
      <w:r>
        <w:rPr>
          <w:rStyle w:val="FootnoteAnchor"/>
          <w:rtl w:val="true"/>
        </w:rPr>
        <w:footnoteReference w:id="707"/>
      </w:r>
      <w:r>
        <w:rPr>
          <w:rFonts w:ascii="Amiri" w:hAnsi="Amiri" w:eastAsia="Amiri" w:cs="Amiri"/>
          <w:color w:val="111111"/>
          <w:sz w:val="28"/>
          <w:sz w:val="28"/>
          <w:szCs w:val="28"/>
          <w:rtl w:val="true"/>
          <w:lang w:bidi="ar-SA"/>
        </w:rPr>
        <w:t xml:space="preserve">مات سنة أربع وستّين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تسعة عشر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عليّ 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 ولده ببغداد أبو الحسن عليّ بن يحيى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أبي عَبْد الله ابن الداعي، على النقابة، 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بن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مصر، وله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إبراهيم الأكبر ابن عليّ بن جردقة، 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جردقة،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عليّ بن عبّاس ابن الحسن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حمزةُ بن الحسن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يُشَبَّهُ بِأمير المؤمنين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المأمون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حمزةُ بن الحسن؛ لشبهه بأمير المؤمنين عليّ بن أبي طالب علیْهِ السّلاٰم مائة ألف درهم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حمزة، أعْقَبَ 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w:t>
      </w:r>
      <w:r>
        <w:rPr>
          <w:rStyle w:val="FootnoteAnchor"/>
          <w:rtl w:val="true"/>
        </w:rPr>
        <w:footnoteReference w:id="708"/>
      </w:r>
      <w:r>
        <w:rPr>
          <w:rFonts w:ascii="Amiri" w:hAnsi="Amiri" w:eastAsia="Amiri" w:cs="Amiri"/>
          <w:color w:val="111111"/>
          <w:sz w:val="28"/>
          <w:sz w:val="28"/>
          <w:szCs w:val="28"/>
          <w:rtl w:val="true"/>
          <w:lang w:bidi="ar-SA"/>
        </w:rPr>
        <w:t xml:space="preserve">محمّد </w:t>
      </w:r>
      <w:r>
        <w:rPr>
          <w:rStyle w:val="FootnoteAnchor"/>
          <w:rtl w:val="true"/>
        </w:rPr>
        <w:footnoteReference w:id="709"/>
      </w:r>
      <w:r>
        <w:rPr>
          <w:rStyle w:val="FootnoteAnchor"/>
          <w:rtl w:val="true"/>
        </w:rPr>
        <w:footnoteReference w:id="710"/>
      </w:r>
      <w:r>
        <w:rPr>
          <w:rFonts w:ascii="Amiri" w:hAnsi="Amiri" w:eastAsia="Amiri" w:cs="Amiri"/>
          <w:color w:val="111111"/>
          <w:sz w:val="28"/>
          <w:sz w:val="28"/>
          <w:szCs w:val="28"/>
          <w:rtl w:val="true"/>
          <w:lang w:bidi="ar-SA"/>
        </w:rPr>
        <w:t>بن عليّ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البصرة، وروى الحديث عن عليّ </w:t>
      </w:r>
      <w:r>
        <w:rPr>
          <w:rStyle w:val="FootnoteAnchor"/>
          <w:rtl w:val="true"/>
        </w:rPr>
        <w:footnoteReference w:id="711"/>
      </w:r>
      <w:r>
        <w:rPr>
          <w:rFonts w:ascii="Amiri" w:hAnsi="Amiri" w:eastAsia="Amiri" w:cs="Amiri"/>
          <w:color w:val="111111"/>
          <w:sz w:val="28"/>
          <w:sz w:val="28"/>
          <w:szCs w:val="28"/>
          <w:rtl w:val="true"/>
          <w:lang w:bidi="ar-SA"/>
        </w:rPr>
        <w:t>الرضا بن موسى الكاظم عَلیهِما السَّلٰام، وغيره بها وبغيرها، وكان متوجّهاً عالماً شاعراً، مات عن ستّة ذكور، أَوْلَدَ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حمزة بن الحسن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 حمزة، كان باليمن، عظيم القدر، وكان له جمالٌ مفرطٌ، ويكنّىٰ أبا محمّد،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ولده الحسن </w:t>
      </w:r>
      <w:r>
        <w:rPr>
          <w:rStyle w:val="FootnoteAnchor"/>
          <w:rtl w:val="true"/>
        </w:rPr>
        <w:footnoteReference w:id="712"/>
      </w:r>
      <w:r>
        <w:rPr>
          <w:rFonts w:ascii="Amiri" w:hAnsi="Amiri" w:eastAsia="Amiri" w:cs="Amiri"/>
          <w:color w:val="111111"/>
          <w:sz w:val="28"/>
          <w:sz w:val="28"/>
          <w:szCs w:val="28"/>
          <w:rtl w:val="true"/>
          <w:lang w:bidi="ar-SA"/>
        </w:rPr>
        <w:t>بن عليّ بن الحسين بن القاسم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إلى سمر 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القاسم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بن الحسن بن القاسم المذكور،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وعليّ، ومحمّد، والقاسم،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القاسم بن</w:t>
      </w:r>
    </w:p>
    <w:p>
      <w:pPr>
        <w:pStyle w:val="BookText"/>
        <w:rPr/>
      </w:pPr>
      <w:r>
        <w:rPr>
          <w:rFonts w:ascii="Amiri" w:hAnsi="Amiri" w:eastAsia="Amiri" w:cs="Amiri"/>
          <w:color w:val="111111"/>
          <w:sz w:val="28"/>
          <w:sz w:val="28"/>
          <w:szCs w:val="28"/>
          <w:rtl w:val="true"/>
          <w:lang w:bidi="ar-SA"/>
        </w:rPr>
        <w:t>حمزة، لهم عَقَبٌ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العَبّاس </w:t>
      </w:r>
      <w:r>
        <w:rPr>
          <w:rStyle w:val="FootnoteAnchor"/>
          <w:rtl w:val="true"/>
        </w:rPr>
        <w:footnoteReference w:id="713"/>
      </w:r>
      <w:r>
        <w:rPr>
          <w:rFonts w:ascii="Amiri" w:hAnsi="Amiri" w:eastAsia="Amiri" w:cs="Amiri"/>
          <w:color w:val="111111"/>
          <w:sz w:val="28"/>
          <w:sz w:val="28"/>
          <w:szCs w:val="28"/>
          <w:rtl w:val="true"/>
          <w:lang w:bidi="ar-SA"/>
        </w:rPr>
        <w:t xml:space="preserve">الخطيبُ الفصيحُ ابن الحسن بن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بليغاً فصيحاً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 هاشميّ أعضبَ لِساناً منه، وكان مكيناً عند الرشيد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فأعقب من أربعة رجال،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وعُبَيْد الله، وعليّ، وعَبْد الله؛ كذا قال شيخنا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منهم لعَبْد الله بن العَبّاس الأغرّ، والباقون من أولاده انقرضوا أو درجوا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العَبّاس شاعراً بهيجاً فصيحاً خطيباً، له تقدّمٌ عند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المأمونُ لمّا سمع بموته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الناس بعدك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في جنازته، وكان يُسمّيه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ابن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ولد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الشاعر بن العَبّاس بن عَبْد الله المذكور، أُمّه أفطسيّة، ويقال له </w:t>
      </w:r>
      <w:r>
        <w:rPr>
          <w:rStyle w:val="FootnoteAnchor"/>
          <w:rtl w:val="true"/>
        </w:rPr>
        <w:footnoteReference w:id="714"/>
      </w:r>
      <w:r>
        <w:rPr>
          <w:rFonts w:ascii="Amiri" w:hAnsi="Amiri" w:eastAsia="Amiri" w:cs="Amiri"/>
          <w:color w:val="111111"/>
          <w:sz w:val="28"/>
          <w:sz w:val="28"/>
          <w:szCs w:val="28"/>
          <w:rtl w:val="true"/>
          <w:lang w:bidi="ar-SA"/>
        </w:rPr>
        <w:t>ابن الأفطسيّة، ومن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لأستحْيِي أخى أنْ 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وأنْ أجفُوهُ وهُو بَعيدُ</w:t>
      </w:r>
    </w:p>
    <w:p>
      <w:pPr>
        <w:pStyle w:val="BookText"/>
        <w:rPr/>
      </w:pPr>
      <w:r>
        <w:rPr>
          <w:rFonts w:ascii="Amiri" w:hAnsi="Amiri" w:eastAsia="Amiri" w:cs="Amiri"/>
          <w:color w:val="111111"/>
          <w:sz w:val="28"/>
          <w:sz w:val="28"/>
          <w:szCs w:val="28"/>
          <w:rtl w:val="true"/>
          <w:lang w:bidi="ar-SA"/>
        </w:rPr>
        <w:t xml:space="preserve">عَلَيَّ لإخواني قرينٌ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الليالي و هوَ ليسَ يَبيدُ</w:t>
      </w:r>
    </w:p>
    <w:p>
      <w:pPr>
        <w:pStyle w:val="BookText"/>
        <w:rPr/>
      </w:pPr>
      <w:r>
        <w:rPr>
          <w:rFonts w:ascii="Amiri" w:hAnsi="Amiri" w:eastAsia="Amiri" w:cs="Amiri"/>
          <w:color w:val="111111"/>
          <w:sz w:val="28"/>
          <w:sz w:val="28"/>
          <w:szCs w:val="28"/>
          <w:rtl w:val="true"/>
          <w:lang w:bidi="ar-SA"/>
        </w:rPr>
        <w:t>أَعْقَبَ عَبْدُ الله ابنُ الأفطسيّة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أبو 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وأبي عَبْد الله؛ أحمد، ولكنّ عقب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الله بن العَبّاس، أولد بطبرية،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w:t>
      </w:r>
      <w:r>
        <w:rPr>
          <w:rStyle w:val="FootnoteAnchor"/>
          <w:rtl w:val="true"/>
        </w:rPr>
        <w:footnoteReference w:id="715"/>
      </w:r>
      <w:r>
        <w:rPr>
          <w:rFonts w:ascii="Amiri" w:hAnsi="Amiri" w:eastAsia="Amiri" w:cs="Amiri"/>
          <w:color w:val="111111"/>
          <w:sz w:val="28"/>
          <w:sz w:val="28"/>
          <w:szCs w:val="28"/>
          <w:rtl w:val="true"/>
          <w:lang w:bidi="ar-SA"/>
        </w:rPr>
        <w:t>بن حمزة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أكمل الناس مُرُوءةً، وسماحةً، وصِلةَ رحِمٍ، وكثرةَ معْرُوفٍ،</w:t>
      </w:r>
    </w:p>
    <w:p>
      <w:pPr>
        <w:pStyle w:val="BookText"/>
        <w:rPr/>
      </w:pPr>
      <w:r>
        <w:rPr>
          <w:rFonts w:ascii="Amiri" w:hAnsi="Amiri" w:eastAsia="Amiri" w:cs="Amiri"/>
          <w:color w:val="111111"/>
          <w:sz w:val="28"/>
          <w:sz w:val="28"/>
          <w:szCs w:val="28"/>
          <w:rtl w:val="true"/>
          <w:lang w:bidi="ar-SA"/>
        </w:rPr>
        <w:t>مع فضْلٍ كثيرٍ، وجاهٍ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بمدينة الأُردنّ – وهي طبرية – ضِياعاً، وجمع أموالاً؛ فحسدهُ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طغج بن جف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 إليه جُنداً قتلُوهُ في بُستانٍ له بطبرية في صفر سنة إحدى وتسعين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الشُعراءُ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أيُّ رُزْءٍ جنى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خطْبٍ من الخُطُوبِ الجِسامِ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عقبه بطبرية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حمزة، له عقب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717"/>
      </w:r>
      <w:r>
        <w:rPr>
          <w:rFonts w:ascii="Amiri" w:hAnsi="Amiri" w:eastAsia="Amiri" w:cs="Amiri"/>
          <w:color w:val="111111"/>
          <w:sz w:val="28"/>
          <w:sz w:val="28"/>
          <w:szCs w:val="28"/>
          <w:rtl w:val="true"/>
          <w:lang w:bidi="ar-SA"/>
        </w:rPr>
        <w:t xml:space="preserve">منصور بن أبي الحسن عليّ </w:t>
      </w:r>
      <w:r>
        <w:rPr>
          <w:rStyle w:val="FootnoteAnchor"/>
          <w:rtl w:val="true"/>
        </w:rPr>
        <w:footnoteReference w:id="718"/>
      </w:r>
      <w:r>
        <w:rPr>
          <w:rFonts w:ascii="Amiri" w:hAnsi="Amiri" w:eastAsia="Amiri" w:cs="Amiri"/>
          <w:color w:val="111111"/>
          <w:sz w:val="28"/>
          <w:sz w:val="28"/>
          <w:szCs w:val="28"/>
          <w:rtl w:val="true"/>
          <w:lang w:bidi="ar-SA"/>
        </w:rPr>
        <w:t xml:space="preserve">طليعات ابن الحسن الديبق ابن أحمد العجّان بن الحسين </w:t>
      </w:r>
      <w:r>
        <w:rPr>
          <w:rStyle w:val="FootnoteAnchor"/>
          <w:rtl w:val="true"/>
        </w:rPr>
        <w:footnoteReference w:id="719"/>
      </w:r>
      <w:r>
        <w:rPr>
          <w:rFonts w:ascii="IRNazanin" w:hAnsi="IRNazanin" w:eastAsia="IRNazanin"/>
          <w:color w:val="111111"/>
          <w:sz w:val="28"/>
          <w:sz w:val="28"/>
          <w:szCs w:val="28"/>
          <w:rtl w:val="true"/>
          <w:lang w:bidi="fa-IR"/>
        </w:rPr>
        <w:t xml:space="preserve">بن علیّ بن عبدالله </w:t>
      </w:r>
      <w:r>
        <w:rPr>
          <w:rStyle w:val="FootnoteAnchor"/>
          <w:rtl w:val="true"/>
        </w:rPr>
        <w:footnoteReference w:id="720"/>
      </w:r>
      <w:r>
        <w:rPr>
          <w:rFonts w:ascii="Amiri" w:hAnsi="Amiri" w:eastAsia="Amiri" w:cs="Amiri"/>
          <w:color w:val="111111"/>
          <w:sz w:val="28"/>
          <w:sz w:val="28"/>
          <w:szCs w:val="28"/>
          <w:rtl w:val="true"/>
          <w:lang w:bidi="ar-SA"/>
        </w:rPr>
        <w:t xml:space="preserve">ابن الحسين </w:t>
      </w:r>
      <w:r>
        <w:rPr>
          <w:rStyle w:val="FootnoteAnchor"/>
          <w:rtl w:val="true"/>
        </w:rPr>
        <w:footnoteReference w:id="721"/>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عقبٌ بِالحائر به يُعرَفُون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عُبَيْد الله الأمير، قاضى الحَرَمَين ابن الحسن بن عُبَيْد 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السمعاني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إنهاء نسبه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الخرقاني، أبوه أبو شهاب أخو السيّد أبي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ترجمته،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عُبَيْد الله المذكور، 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هارون، كانوا بدمياط، وهم ولد هارون 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توصيف داود أخي محمّد بن الحسين بالأكبر فإنّ المنساق منه أنّ في نسب هارون داود أكبر وهو الجدّ، وداود أصغر وهو الأب، لكن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هارون يؤيّد ما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الحسين بن عليّ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 داود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723"/>
      </w:r>
      <w:r>
        <w:rPr>
          <w:rFonts w:ascii="Amiri" w:hAnsi="Amiri" w:eastAsia="Amiri" w:cs="Amiri"/>
          <w:color w:val="111111"/>
          <w:sz w:val="28"/>
          <w:sz w:val="28"/>
          <w:szCs w:val="28"/>
          <w:rtl w:val="true"/>
          <w:lang w:bidi="ar-SA"/>
        </w:rPr>
        <w:t>الوارد بِفَسا ابن الحسين بن عليّ</w:t>
      </w:r>
    </w:p>
    <w:p>
      <w:pPr>
        <w:pStyle w:val="BookText"/>
        <w:rPr/>
      </w:pPr>
      <w:r>
        <w:rPr>
          <w:rFonts w:ascii="Amiri" w:hAnsi="Amiri" w:eastAsia="Amiri" w:cs="Amiri"/>
          <w:color w:val="111111"/>
          <w:sz w:val="28"/>
          <w:sz w:val="28"/>
          <w:szCs w:val="28"/>
          <w:rtl w:val="true"/>
          <w:lang w:bidi="ar-SA"/>
        </w:rPr>
        <w:t>المذكور، يُلقّبُ الهُدْهُدْ، ويُقال 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وعمّه المحسن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إلى اليمن، وله ذيلٌ طويلٌ، وعقبٌ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عُبَيْد الله الأمير القاضي المذكور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المذكور، له عددٌ كثيرٌ، أَعْقَبَ من أحد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724"/>
      </w:r>
      <w:r>
        <w:rPr>
          <w:rFonts w:ascii="Amiri" w:hAnsi="Amiri" w:eastAsia="Amiri" w:cs="Amiri"/>
          <w:color w:val="111111"/>
          <w:sz w:val="28"/>
          <w:sz w:val="28"/>
          <w:szCs w:val="28"/>
          <w:rtl w:val="true"/>
          <w:lang w:bidi="ar-SA"/>
        </w:rPr>
        <w:t>اللّحياني، والقاسم، وموسىٰ، وطاهر، وإسماعيل، ويحيىٰ، وجعفر، وعُبَيْد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الله المذكور، لهم 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اللّحيانيّ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وإبراهيم، وعُبَيْد الله، وحمزة، وداود الخطيب، وسليمان، وطاهر، والقاسم </w:t>
      </w:r>
      <w:r>
        <w:rPr>
          <w:rStyle w:val="FootnoteAnchor"/>
          <w:rtl w:val="true"/>
        </w:rPr>
        <w:footnoteReference w:id="725"/>
      </w:r>
      <w:r>
        <w:rPr>
          <w:rFonts w:ascii="Amiri" w:hAnsi="Amiri" w:eastAsia="Amiri" w:cs="Amiri"/>
          <w:color w:val="111111"/>
          <w:sz w:val="28"/>
          <w:sz w:val="28"/>
          <w:szCs w:val="28"/>
          <w:rtl w:val="true"/>
          <w:lang w:bidi="ar-SA"/>
        </w:rPr>
        <w:t>صاحب أبي محمّد، الحسن العسكري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القاسمُ بن عَبْد الله ذا خَطَرٍ بالمدينة، وسعىٰ في الصلح بين بني عليّ وبني جعفر، وكان أحد أصحاب الرأي واللسن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w:t>
      </w:r>
      <w:r>
        <w:rPr>
          <w:rStyle w:val="FootnoteAnchor"/>
          <w:rtl w:val="true"/>
        </w:rPr>
        <w:footnoteReference w:id="726"/>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الملّاح، الأُطروش، الكوفيّ، الشجاع، وقال شيخنا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عقبٌ وبقيّةٌ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وطاهر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بالقُمة </w:t>
      </w:r>
      <w:r>
        <w:rPr>
          <w:rStyle w:val="FootnoteAnchor"/>
          <w:rtl w:val="true"/>
        </w:rPr>
        <w:footnoteReference w:id="728"/>
      </w:r>
      <w:r>
        <w:rPr>
          <w:rFonts w:ascii="Amiri" w:hAnsi="Amiri" w:eastAsia="Amiri" w:cs="Amiri"/>
          <w:color w:val="111111"/>
          <w:sz w:val="28"/>
          <w:sz w:val="28"/>
          <w:szCs w:val="28"/>
          <w:rtl w:val="true"/>
          <w:lang w:bidi="ar-SA"/>
        </w:rPr>
        <w:t>من أرض اليمن، ووَجَدْتُ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وجعفراً، وأبا الطيّب، وإبراهيم، والحُسين، وداوُد، وعَبْد الله، ومحمّداً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وإسماعيل بن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بِشيراز، وأعْقَبَ بِها، وبِطبرستان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منهم بآمل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w:t>
      </w:r>
      <w:r>
        <w:rPr>
          <w:rStyle w:val="FootnoteAnchor"/>
          <w:rtl w:val="true"/>
        </w:rPr>
        <w:footnoteReference w:id="729"/>
      </w:r>
      <w:r>
        <w:rPr>
          <w:rFonts w:ascii="Amiri" w:hAnsi="Amiri" w:eastAsia="Amiri" w:cs="Amiri"/>
          <w:color w:val="111111"/>
          <w:sz w:val="28"/>
          <w:sz w:val="28"/>
          <w:szCs w:val="28"/>
          <w:rtl w:val="true"/>
          <w:lang w:bidi="ar-SA"/>
        </w:rPr>
        <w:t>الحسن المذكور،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الحُسين بن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عقبه بِشيراز، وأَرَّجان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أيضاً، وكانوا بِجُرجان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ويحيىٰ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ذيلٌ لم يَطُلْ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 الله بن عَبْد الله بن الحسن وجدتُ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وُلْدِ العَبّاس بن أمير المؤمنين علىّ بن أبي طالب علیْهِ السّلاٰم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البُلدانُ الّتي انتقل إليها سادة من ذرّيّة العَبّاس علیْهِ السّلاٰم</w:t>
      </w:r>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السيّدُ الشريفُ النسّابة إبراهيم بن ناصر بن طباطبا أبو إسماعيل،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مِن المنتقِلة من أولاد سيّدنا أبي الفضل العَبّاس علیْهِ السّلاٰم إلىٰ مُختلف البلدان، و لِسعة المساحة الّتي شملتهم؛ رأيتُ من الضروريّ ذكر أسمائها حسب حروف المعجم؛ إتماماً لِفائدة هذا المُلحق،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منهم بأصْفَهان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وبَرْذَعَة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والجُحْفَة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مَنْ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وسَمَرْقَند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 ابن هُبَيْرَة </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وقَزْوِيْن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المُكَرَّمَة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ومهْجَم فى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 الرُوْذُ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أسماء من بكُلٍّ مِن هذه المُدُن، لم نذكرها؛ اقتصاراً على ذكر بعضهم في ما نقلناه من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والعُمدة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ذكرهم في فهرس الأعلام و فهرس البلدان والمواضع، من فهارس الملحق الثاني من الفهارس العامّة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ذرّية أبي الفضل العَبّاس علیْهِ السّلاٰم في بلاد اليمن السعيدة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 العلويّة العَبّاسيّة الأشراف من ذرّية أبي الفضل العَبّاس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المأخذى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الحَجْري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الأشراف بيت المأخذي من ولد العَبّاس بن عليّ بن أبي طالب علیْهِ السّلاٰم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المُطاع من أشراف اليمن ولد العَبّاس بن عليّ ابن أبي طالب علیْهِ السّلاٰم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صنعاء، يسكنون بيت 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بني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أجمل قرى صنعاء، وبالقرب من حدّة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تشابه حدّة في النخيل والأشجار،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وفيها قبر القاضي جعفر بن أحمد بن عَبْد السلام بن يحيى الأنباري البُهلوليّ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 بالقرب من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البستان من صنعاء،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المُطاع، من ولد العَبّاس بن عليّ بن أبي طالب علیْهِ السّلاٰم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المضواحي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يُنسب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المضواحي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ولد العَبّاس بن علي بن أبي طالب علیْهِ السّلاٰم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الحَجْري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الناحية تشمل مخلاف الشعر،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الشِعِر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أَوْلادِ الْمُحْسِن بن عَلِيِّ بن مُحَمَّد بن عُبَيْدِ اللهِ بن مُحَمَّد اللَّحْيَانِيّ ابْن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 الأَمِيْرِ ابْن الحَسَن بن عُبَيْد اللهِ بن العَبّاس 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بِنَصِيْبِيْن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الأَمِيْر المذكور في سياق النَسَب هو المعروف</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قُضاة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ولُمحَمَّد اللَُّحْيَانِي جدّ بَنِيْ مُحْسِن هؤلاء عِدّةُ أَوْلاد مُعْقِبِيْن،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وإِبْراهِيْم، وحَمْزَة، وعُبَيْد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بَنِيْ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الخَطِيْب، وسُلَيْمان، وطاهر، والقاسِم؛ صاحب أَبي مُحَمَّد، الحَسَن العَسْكَرِيِّ علیْهِ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هم غير بَنِيْ مُحْسِن المُوْسَوِیّين، فَإِنَّ الْأَخِيْرِين هم بَنُو مُحْسِن بن عَلِيِّ بن الحُسَيْن بن حَمْزَة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ابْنِ الحُسَيْن بن أَحْمَد بن إِسحاق بن إِبْراهِيْمَ العَسْكَرِيّ ابْن مُوْسَىٰ أَبِي سُبْحَة أَبْن إِبْراهِيْم المرتضىٰ الأَصْغَر أبن الإمام مُوسَىٰ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بالمشهد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الأعلام في اليمن من ذرّية أبي الفضل العَبّاس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بن علي </w:t>
      </w:r>
      <w:r>
        <w:rPr>
          <w:rStyle w:val="FootnoteAnchor"/>
          <w:rtl w:val="true"/>
        </w:rPr>
        <w:footnoteReference w:id="7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الكبير شيخ الأئمّة والعلماء، صدر زمانه إبراهيم بن إسماعيل بن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إبراهيم بن الحسن بن عبيد الله بن العَبّاس 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كبير وأُستاذ خطير، أخذ عنه جلّة من العلماء، وهو شيخ شيخ أبي العَبّاس الحسني؛ وذلك أنّ أبا العَبّاس تلميذ أحمد بن سهل الرازي، وأحمد بن سهل أخذ عن إبراهيم هذا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المحسّن العلوى </w:t>
      </w:r>
      <w:r>
        <w:rPr>
          <w:rStyle w:val="FootnoteAnchor"/>
          <w:rtl w:val="true"/>
        </w:rPr>
        <w:footnoteReference w:id="7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الأمير المقدام إبراهيم بن المحسِّن بن الحسين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عبیدالله ابن الحسن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العَبّاس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منشور الرايات والأعلام، مشهور الآراء والعلوم، عدّه في طبقات الزيدية من كبارهم، وذكره في خيارهم، وسرد له ملاحم في القرامطة مع الناصر أحمد بن يحيى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أحسب أنّ إبراهيم بن المحسِّن هذا أحد العلويين الّذين بورْورَ </w:t>
      </w:r>
      <w:r>
        <w:rPr>
          <w:rStyle w:val="FootnoteAnchor"/>
          <w:rtl w:val="true"/>
        </w:rPr>
        <w:footnoteReference w:id="742"/>
      </w:r>
      <w:r>
        <w:rPr>
          <w:rFonts w:ascii="Amiri" w:hAnsi="Amiri" w:eastAsia="Amiri" w:cs="Amiri"/>
          <w:color w:val="111111"/>
          <w:sz w:val="28"/>
          <w:sz w:val="28"/>
          <w:szCs w:val="28"/>
          <w:rtl w:val="true"/>
          <w:lang w:bidi="ar-SA"/>
        </w:rPr>
        <w:t>ونواحيها من بلاد بكيل وحاشد، أخبرني بذلك رجل منهم فيه خير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علي بن إبراهيم بن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ظنّي أنّ المحسِّنين من العَبّاسيين منسوبون إليه رحمه الله تعالى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قيل فيه من الشعر قول </w:t>
      </w:r>
      <w:r>
        <w:rPr>
          <w:rStyle w:val="FootnoteAnchor"/>
          <w:rtl w:val="true"/>
        </w:rPr>
        <w:footnoteReference w:id="743"/>
      </w:r>
      <w:r>
        <w:rPr>
          <w:rFonts w:ascii="Amiri" w:hAnsi="Amiri" w:eastAsia="Amiri" w:cs="Amiri"/>
          <w:color w:val="111111"/>
          <w:sz w:val="28"/>
          <w:sz w:val="28"/>
          <w:szCs w:val="28"/>
          <w:rtl w:val="true"/>
          <w:lang w:bidi="ar-SA"/>
        </w:rPr>
        <w:t xml:space="preserve">عبدالله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مازلت بالسيف تمضي جاهداً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ملكتَ قِنان الرأس من شظب</w:t>
      </w:r>
    </w:p>
    <w:p>
      <w:pPr>
        <w:pStyle w:val="BookText"/>
        <w:rPr/>
      </w:pPr>
      <w:r>
        <w:rPr>
          <w:rFonts w:ascii="Amiri" w:hAnsi="Amiri" w:eastAsia="Amiri" w:cs="Amiri"/>
          <w:color w:val="111111"/>
          <w:sz w:val="28"/>
          <w:sz w:val="28"/>
          <w:szCs w:val="28"/>
          <w:rtl w:val="true"/>
          <w:lang w:bidi="ar-SA"/>
        </w:rPr>
        <w:t xml:space="preserve">دون الّذي شرّف الإسلام صارمُه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ومجده، وحمى بحبوحة العرب</w:t>
      </w:r>
    </w:p>
    <w:p>
      <w:pPr>
        <w:pStyle w:val="BookText"/>
        <w:rPr/>
      </w:pPr>
      <w:r>
        <w:rPr>
          <w:rFonts w:ascii="Amiri" w:hAnsi="Amiri" w:eastAsia="Amiri" w:cs="Amiri"/>
          <w:color w:val="111111"/>
          <w:sz w:val="28"/>
          <w:sz w:val="28"/>
          <w:szCs w:val="28"/>
          <w:rtl w:val="true"/>
          <w:lang w:bidi="ar-SA"/>
        </w:rPr>
        <w:t xml:space="preserve">الناصر الدّين أعلى دين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القرامط بالهنديّة العضب</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وحفيده أحمد بن علي بن إبراهيم كان موصوفاً بالعلم إلّا أنّي لم أثق له بالسلامة من مذهب مطرَّف بن شهاب، ولم أعرف حاله، ولعلّه مصون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وأحمد هذا حكى أخبار جدّه إبراهيم صاحب الترجَمة،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ولى للناصر أعمال المشرق، والجوف الأعلى، ومطره، وملح وبران، ومسورة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وَلِيَ أعمال أعمال ريدة والبون، وقال مسكنهم بأرض مال الله، وأنّ جدّه المحسن والد إبراهيم؛ هاجر إلى الهادي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أحمد بن علي بن إبراهيم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اجتمع الأشراف وسائر الناس إلى طلحة الملك بناحية الجراف من ظاهر بني صريم، وهم لايرون إلّا أنّ الحسين بن القاسم عَلیهِما السَّلٰام قُتل بذي عرار، فعزّوا فيه إلى أخيه علي بن القاسم بن علي، والأشراف لم ينصرفوا حتّى أقبل أخوه الأمير جعفر بن القاسم من بلاد،خولان، فلمّا تلقاه الأشراف معزّين 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ناحيةً بوجوه أهله وبوجوه الأشراف فلامَهُم على</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الاعتراف بقتل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هذه العقول تُلاقون </w:t>
      </w:r>
      <w:r>
        <w:rPr>
          <w:rStyle w:val="FootnoteAnchor"/>
          <w:rtl w:val="true"/>
        </w:rPr>
        <w:footnoteReference w:id="744"/>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هَمْدان وَكْرُنا؛ فإذا نسبنا إليهم قتلَه ونقمنا بالثأر؛ لم يصلح، وإنْ كَتَمْنا؛ لحق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فأظهروا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سليمان العلوى </w:t>
      </w:r>
      <w:r>
        <w:rPr>
          <w:rStyle w:val="FootnoteAnchor"/>
          <w:rtl w:val="true"/>
        </w:rPr>
        <w:footnoteReference w:id="7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الشريف العلّامة البليغ اللسان أحمد بن سليمان العلوي العَبّاسي</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من وجوه العلماء، وعيون البلغاء، له القصائد الغرّ، والمقام المنيف، ومن شعره في الإمام السعيد، أحمد بن الحسين علیْهِ السّلاٰم يهنّيه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 الهوىٰ ما كان أعرىٰ عن الهُجْر</w:t>
      </w:r>
    </w:p>
    <w:p>
      <w:pPr>
        <w:pStyle w:val="BookText"/>
        <w:rPr/>
      </w:pPr>
      <w:r>
        <w:rPr>
          <w:rFonts w:ascii="Amiri" w:hAnsi="Amiri" w:eastAsia="Amiri" w:cs="Amiri"/>
          <w:color w:val="111111"/>
          <w:sz w:val="28"/>
          <w:sz w:val="28"/>
          <w:szCs w:val="28"/>
          <w:rtl w:val="true"/>
          <w:lang w:bidi="ar-SA"/>
        </w:rPr>
        <w:t>وأسلمُ من ليلِ التباريح والهَجْرِ</w:t>
      </w:r>
    </w:p>
    <w:p>
      <w:pPr>
        <w:pStyle w:val="BookText"/>
        <w:rPr/>
      </w:pPr>
      <w:r>
        <w:rPr>
          <w:rFonts w:ascii="Amiri" w:hAnsi="Amiri" w:eastAsia="Amiri" w:cs="Amiri"/>
          <w:color w:val="111111"/>
          <w:sz w:val="28"/>
          <w:sz w:val="28"/>
          <w:szCs w:val="28"/>
          <w:rtl w:val="true"/>
          <w:lang w:bidi="ar-SA"/>
        </w:rPr>
        <w:t>وما أخلصتْ فيه العذارىٰ وِدادَها</w:t>
      </w:r>
    </w:p>
    <w:p>
      <w:pPr>
        <w:pStyle w:val="BookText"/>
        <w:rPr/>
      </w:pPr>
      <w:r>
        <w:rPr>
          <w:rFonts w:ascii="Amiri" w:hAnsi="Amiri" w:eastAsia="Amiri" w:cs="Amiri"/>
          <w:color w:val="111111"/>
          <w:sz w:val="28"/>
          <w:sz w:val="28"/>
          <w:szCs w:val="28"/>
          <w:rtl w:val="true"/>
          <w:lang w:bidi="ar-SA"/>
        </w:rPr>
        <w:t>ولمْ تطوِ أسرار القلوب على غدرِ</w:t>
      </w:r>
    </w:p>
    <w:p>
      <w:pPr>
        <w:pStyle w:val="BookText"/>
        <w:rPr/>
      </w:pPr>
      <w:r>
        <w:rPr>
          <w:rFonts w:ascii="Amiri" w:hAnsi="Amiri" w:eastAsia="Amiri" w:cs="Amiri"/>
          <w:color w:val="111111"/>
          <w:sz w:val="28"/>
          <w:sz w:val="28"/>
          <w:szCs w:val="28"/>
          <w:rtl w:val="true"/>
          <w:lang w:bidi="ar-SA"/>
        </w:rPr>
        <w:t>طربتُ وقد ولّى الشبابُ وقَلّما</w:t>
      </w:r>
    </w:p>
    <w:p>
      <w:pPr>
        <w:pStyle w:val="BookText"/>
        <w:rPr/>
      </w:pPr>
      <w:r>
        <w:rPr>
          <w:rFonts w:ascii="Amiri" w:hAnsi="Amiri" w:eastAsia="Amiri" w:cs="Amiri"/>
          <w:color w:val="111111"/>
          <w:sz w:val="28"/>
          <w:sz w:val="28"/>
          <w:szCs w:val="28"/>
          <w:rtl w:val="true"/>
          <w:lang w:bidi="ar-SA"/>
        </w:rPr>
        <w:t>أرىٰ طرباً بعدَ الشباب لذي حِجْر</w:t>
      </w:r>
    </w:p>
    <w:p>
      <w:pPr>
        <w:pStyle w:val="BookText"/>
        <w:rPr/>
      </w:pPr>
      <w:r>
        <w:rPr>
          <w:rFonts w:ascii="Amiri" w:hAnsi="Amiri" w:eastAsia="Amiri" w:cs="Amiri"/>
          <w:color w:val="111111"/>
          <w:sz w:val="28"/>
          <w:sz w:val="28"/>
          <w:szCs w:val="28"/>
          <w:rtl w:val="true"/>
          <w:lang w:bidi="ar-SA"/>
        </w:rPr>
        <w:t xml:space="preserve">وكائن </w:t>
      </w:r>
      <w:r>
        <w:rPr>
          <w:rStyle w:val="FootnoteAnchor"/>
          <w:rtl w:val="true"/>
        </w:rPr>
        <w:footnoteReference w:id="746"/>
      </w:r>
      <w:r>
        <w:rPr>
          <w:rFonts w:ascii="Amiri" w:hAnsi="Amiri" w:eastAsia="Amiri" w:cs="Amiri"/>
          <w:color w:val="111111"/>
          <w:sz w:val="28"/>
          <w:sz w:val="28"/>
          <w:szCs w:val="28"/>
          <w:rtl w:val="true"/>
          <w:lang w:bidi="ar-SA"/>
        </w:rPr>
        <w:t>زجرتُ النفس عن سُرعة الهوىٰ</w:t>
      </w:r>
    </w:p>
    <w:p>
      <w:pPr>
        <w:pStyle w:val="BookText"/>
        <w:rPr/>
      </w:pPr>
      <w:r>
        <w:rPr>
          <w:rFonts w:ascii="Amiri" w:hAnsi="Amiri" w:eastAsia="Amiri" w:cs="Amiri"/>
          <w:color w:val="111111"/>
          <w:sz w:val="28"/>
          <w:sz w:val="28"/>
          <w:szCs w:val="28"/>
          <w:rtl w:val="true"/>
          <w:lang w:bidi="ar-SA"/>
        </w:rPr>
        <w:t>مراراً، فلم تُقْصرْ فَصُمْتُ عن الزجْر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فكنْ لي عذيراً في البُكاء فإنّني</w:t>
      </w:r>
    </w:p>
    <w:p>
      <w:pPr>
        <w:pStyle w:val="BookText"/>
        <w:rPr/>
      </w:pPr>
      <w:r>
        <w:rPr>
          <w:rFonts w:ascii="Amiri" w:hAnsi="Amiri" w:eastAsia="Amiri" w:cs="Amiri"/>
          <w:color w:val="111111"/>
          <w:sz w:val="28"/>
          <w:sz w:val="28"/>
          <w:szCs w:val="28"/>
          <w:rtl w:val="true"/>
          <w:lang w:bidi="ar-SA"/>
        </w:rPr>
        <w:t>أسيرُ هوىً أَوْلىٰ من الغزل العُذري</w:t>
      </w:r>
    </w:p>
    <w:p>
      <w:pPr>
        <w:pStyle w:val="BookText"/>
        <w:rPr/>
      </w:pPr>
      <w:r>
        <w:rPr>
          <w:rFonts w:ascii="Amiri" w:hAnsi="Amiri" w:eastAsia="Amiri" w:cs="Amiri"/>
          <w:color w:val="111111"/>
          <w:sz w:val="28"/>
          <w:sz w:val="28"/>
          <w:szCs w:val="28"/>
          <w:rtl w:val="true"/>
          <w:lang w:bidi="ar-SA"/>
        </w:rPr>
        <w:t>فلستُ بناسٍ عهدَ ليلىٰ وحُبّها</w:t>
      </w:r>
    </w:p>
    <w:p>
      <w:pPr>
        <w:pStyle w:val="BookText"/>
        <w:rPr/>
      </w:pPr>
      <w:r>
        <w:rPr>
          <w:rFonts w:ascii="Amiri" w:hAnsi="Amiri" w:eastAsia="Amiri" w:cs="Amiri"/>
          <w:color w:val="111111"/>
          <w:sz w:val="28"/>
          <w:sz w:val="28"/>
          <w:szCs w:val="28"/>
          <w:rtl w:val="true"/>
          <w:lang w:bidi="ar-SA"/>
        </w:rPr>
        <w:t>ولا تارِكاً تذكارَ مَن حَلّ في حِجْري</w:t>
      </w:r>
    </w:p>
    <w:p>
      <w:pPr>
        <w:pStyle w:val="BookText"/>
        <w:rPr/>
      </w:pPr>
      <w:r>
        <w:rPr>
          <w:rFonts w:ascii="Amiri" w:hAnsi="Amiri" w:eastAsia="Amiri" w:cs="Amiri"/>
          <w:color w:val="111111"/>
          <w:sz w:val="28"/>
          <w:sz w:val="28"/>
          <w:szCs w:val="28"/>
          <w:rtl w:val="true"/>
          <w:lang w:bidi="ar-SA"/>
        </w:rPr>
        <w:t>ولا صارفاً عن حبّ أحمدَ مُهجتي</w:t>
      </w:r>
    </w:p>
    <w:p>
      <w:pPr>
        <w:pStyle w:val="BookText"/>
        <w:rPr/>
      </w:pPr>
      <w:r>
        <w:rPr>
          <w:rFonts w:ascii="Amiri" w:hAnsi="Amiri" w:eastAsia="Amiri" w:cs="Amiri"/>
          <w:color w:val="111111"/>
          <w:sz w:val="28"/>
          <w:sz w:val="28"/>
          <w:szCs w:val="28"/>
          <w:rtl w:val="true"/>
          <w:lang w:bidi="ar-SA"/>
        </w:rPr>
        <w:t>إمام الهُدى المَهدِيّ ذِي العِزّ والفخرِ</w:t>
      </w:r>
    </w:p>
    <w:p>
      <w:pPr>
        <w:pStyle w:val="BookText"/>
        <w:rPr/>
      </w:pPr>
      <w:r>
        <w:rPr>
          <w:rFonts w:ascii="Amiri" w:hAnsi="Amiri" w:eastAsia="Amiri" w:cs="Amiri"/>
          <w:color w:val="111111"/>
          <w:sz w:val="28"/>
          <w:sz w:val="28"/>
          <w:szCs w:val="28"/>
          <w:rtl w:val="true"/>
          <w:lang w:bidi="ar-SA"/>
        </w:rPr>
        <w:t>مجدّدُ رسمِ الحقّ بعدَ دُروسه</w:t>
      </w:r>
    </w:p>
    <w:p>
      <w:pPr>
        <w:pStyle w:val="BookText"/>
        <w:rPr/>
      </w:pPr>
      <w:r>
        <w:rPr>
          <w:rFonts w:ascii="Amiri" w:hAnsi="Amiri" w:eastAsia="Amiri" w:cs="Amiri"/>
          <w:color w:val="111111"/>
          <w:sz w:val="28"/>
          <w:sz w:val="28"/>
          <w:szCs w:val="28"/>
          <w:rtl w:val="true"/>
          <w:lang w:bidi="ar-SA"/>
        </w:rPr>
        <w:t>وكالِيء سَرْحِ الدينِ من شِيَعَ الكُفْرِ</w:t>
      </w:r>
    </w:p>
    <w:p>
      <w:pPr>
        <w:pStyle w:val="BookText"/>
        <w:rPr/>
      </w:pPr>
      <w:r>
        <w:rPr>
          <w:rFonts w:ascii="Amiri" w:hAnsi="Amiri" w:eastAsia="Amiri" w:cs="Amiri"/>
          <w:color w:val="111111"/>
          <w:sz w:val="28"/>
          <w:sz w:val="28"/>
          <w:szCs w:val="28"/>
          <w:rtl w:val="true"/>
          <w:lang w:bidi="ar-SA"/>
        </w:rPr>
        <w:t>لكَ الله كمْ أقرتَ من عينِ مسلمٍ</w:t>
      </w:r>
    </w:p>
    <w:p>
      <w:pPr>
        <w:pStyle w:val="BookText"/>
        <w:rPr/>
      </w:pPr>
      <w:r>
        <w:rPr>
          <w:rFonts w:ascii="Amiri" w:hAnsi="Amiri" w:eastAsia="Amiri" w:cs="Amiri"/>
          <w:color w:val="111111"/>
          <w:sz w:val="28"/>
          <w:sz w:val="28"/>
          <w:szCs w:val="28"/>
          <w:rtl w:val="true"/>
          <w:lang w:bidi="ar-SA"/>
        </w:rPr>
        <w:t>وأبكيتَ عيناً من غويٍّ أخي فُجْرِ</w:t>
      </w:r>
    </w:p>
    <w:p>
      <w:pPr>
        <w:pStyle w:val="BookText"/>
        <w:rPr/>
      </w:pPr>
      <w:r>
        <w:rPr>
          <w:rFonts w:ascii="Amiri" w:hAnsi="Amiri" w:eastAsia="Amiri" w:cs="Amiri"/>
          <w:color w:val="111111"/>
          <w:sz w:val="28"/>
          <w:sz w:val="28"/>
          <w:szCs w:val="28"/>
          <w:rtl w:val="true"/>
          <w:lang w:bidi="ar-SA"/>
        </w:rPr>
        <w:t>وعطّلتَ داراً من ضلالٍ فأصبحتْ</w:t>
      </w:r>
    </w:p>
    <w:p>
      <w:pPr>
        <w:pStyle w:val="BookText"/>
        <w:rPr/>
      </w:pPr>
      <w:r>
        <w:rPr>
          <w:rFonts w:ascii="Amiri" w:hAnsi="Amiri" w:eastAsia="Amiri" w:cs="Amiri"/>
          <w:color w:val="111111"/>
          <w:sz w:val="28"/>
          <w:sz w:val="28"/>
          <w:szCs w:val="28"/>
          <w:rtl w:val="true"/>
          <w:lang w:bidi="ar-SA"/>
        </w:rPr>
        <w:t>بسَعدِكَ داراً للتلاوَةِ والذِكرِ</w:t>
      </w:r>
    </w:p>
    <w:p>
      <w:pPr>
        <w:pStyle w:val="BookText"/>
        <w:rPr/>
      </w:pPr>
      <w:r>
        <w:rPr>
          <w:rFonts w:ascii="Amiri" w:hAnsi="Amiri" w:eastAsia="Amiri" w:cs="Amiri"/>
          <w:color w:val="111111"/>
          <w:sz w:val="28"/>
          <w:sz w:val="28"/>
          <w:szCs w:val="28"/>
          <w:rtl w:val="true"/>
          <w:lang w:bidi="ar-SA"/>
        </w:rPr>
        <w:t>وکمْ مأتمٍ نائحاتِ أَقَمْتَهُ</w:t>
      </w:r>
    </w:p>
    <w:p>
      <w:pPr>
        <w:pStyle w:val="BookText"/>
        <w:rPr/>
      </w:pPr>
      <w:r>
        <w:rPr>
          <w:rFonts w:ascii="Amiri" w:hAnsi="Amiri" w:eastAsia="Amiri" w:cs="Amiri"/>
          <w:color w:val="111111"/>
          <w:sz w:val="28"/>
          <w:sz w:val="28"/>
          <w:szCs w:val="28"/>
          <w:rtl w:val="true"/>
          <w:lang w:bidi="ar-SA"/>
        </w:rPr>
        <w:t>على الكُفر بالبيضِ المُشطّبةِ البُتْرِ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حاتم العلوي </w:t>
      </w:r>
      <w:r>
        <w:rPr>
          <w:rStyle w:val="FootnoteAnchor"/>
          <w:rtl w:val="true"/>
        </w:rPr>
        <w:footnoteReference w:id="7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الشريف الباسل العلم العلّامة العامل أحمد بن محمّد بن حاتم ابن الحسين العلوي العَبّاسي، من ولد العَبّاس بن علي بن أبي طالب، قمر آل الرسول سلام الله عليهم أجمعين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عالماً فاضلاً، كامل الصفات، حميد الذات، بليغاً مفوَّهاً، ومع ذلك فله الهمَّة العالية في الجهاد، وتكتيب الكتائب، وتقنيب المقانب، له البلاء الحسن في المشاهد الهائلة مع الإمام أحمد بن الحسين علیهِم السَّلٰامُ، وكان من أهل التقدّم والحفاظ، يلي أمر الجند في بعض الغزوات، وان له من أهل بيته الكريم حاشية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شعره في الإمام أحمد بن الحسين،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الأيّام يوم المشهورة بين الإمام وسلطان اليمن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سلطان اليمن طمع في أخذ حصن الشيخ سيف الدين منصور بن محمّد المُسمّى بالنوّاش؛ فردَّ الله كيده، فأعملَ الحيلةَ بخراب حضور الشيخ؛ فجهّز عساكره وقوّاهم بالسلاح، وجعل كميناً في شقّ </w:t>
      </w:r>
      <w:r>
        <w:rPr>
          <w:rStyle w:val="FootnoteAnchor"/>
          <w:rtl w:val="true"/>
        </w:rPr>
        <w:footnoteReference w:id="748"/>
      </w:r>
      <w:r>
        <w:rPr>
          <w:rFonts w:ascii="Amiri" w:hAnsi="Amiri" w:eastAsia="Amiri" w:cs="Amiri"/>
          <w:color w:val="111111"/>
          <w:sz w:val="28"/>
          <w:sz w:val="28"/>
          <w:szCs w:val="28"/>
          <w:rtl w:val="true"/>
          <w:lang w:bidi="ar-SA"/>
        </w:rPr>
        <w:t>القرية، يقطع المادّة من قبل الإمام، وتقدّم السلطان إلى نقيل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أصحابه تقدّمه، أخربوا في </w:t>
      </w:r>
      <w:r>
        <w:rPr>
          <w:rStyle w:val="FootnoteAnchor"/>
          <w:rtl w:val="true"/>
        </w:rPr>
        <w:footnoteReference w:id="749"/>
      </w:r>
      <w:r>
        <w:rPr>
          <w:rFonts w:ascii="Amiri" w:hAnsi="Amiri" w:eastAsia="Amiri" w:cs="Amiri"/>
          <w:color w:val="111111"/>
          <w:sz w:val="28"/>
          <w:sz w:val="28"/>
          <w:szCs w:val="28"/>
          <w:rtl w:val="true"/>
          <w:lang w:bidi="ar-SA"/>
        </w:rPr>
        <w:t xml:space="preserve">القرية، ثمّ قدم الإمام الكتائبَ كتيبةً بعد كتيبةٍ، فيهم أهل النجدة، وفي كلّ كتيبة رئيس من الكفاة، فتلازم الناسُ بالقتال إلى قريبٍ من نصف النهار، ولحق أعداء الله الفُتورُ والمَلَلُ ليقضيَ الله أمراً كان مفعولاً، فانكسرَ أصحاب السلطان، وقُتِّلُوا تقتيلاً، ونُهبتْ أسلحتُهم وأثقالُهم، وذلك يومَ الأحد لِليالٍ خلونَ من جمادىٰ الأخرىٰ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كذا فليكنْ شيدُ </w:t>
      </w:r>
      <w:r>
        <w:rPr>
          <w:rStyle w:val="FootnoteAnchor"/>
          <w:rtl w:val="true"/>
        </w:rPr>
        <w:footnoteReference w:id="750"/>
      </w:r>
      <w:r>
        <w:rPr>
          <w:rFonts w:ascii="Amiri" w:hAnsi="Amiri" w:eastAsia="Amiri" w:cs="Amiri"/>
          <w:color w:val="111111"/>
          <w:sz w:val="28"/>
          <w:sz w:val="28"/>
          <w:szCs w:val="28"/>
          <w:rtl w:val="true"/>
          <w:lang w:bidi="ar-SA"/>
        </w:rPr>
        <w:t xml:space="preserve">العُلا 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يبتغي ملكَ المُلوك الأكارمِ</w:t>
      </w:r>
    </w:p>
    <w:p>
      <w:pPr>
        <w:pStyle w:val="BookText"/>
        <w:rPr/>
      </w:pPr>
      <w:r>
        <w:rPr>
          <w:rFonts w:ascii="Amiri" w:hAnsi="Amiri" w:eastAsia="Amiri" w:cs="Amiri"/>
          <w:color w:val="111111"/>
          <w:sz w:val="28"/>
          <w:sz w:val="28"/>
          <w:szCs w:val="28"/>
          <w:rtl w:val="true"/>
          <w:lang w:bidi="ar-SA"/>
        </w:rPr>
        <w:t xml:space="preserve">ومَنْ رامَ إِطفاءَ الضّلالةِ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لغيرِ المُرهفاتِ الصوارمِ</w:t>
      </w:r>
    </w:p>
    <w:p>
      <w:pPr>
        <w:pStyle w:val="BookText"/>
        <w:rPr/>
      </w:pPr>
      <w:r>
        <w:rPr>
          <w:rFonts w:ascii="Amiri" w:hAnsi="Amiri" w:eastAsia="Amiri" w:cs="Amiri"/>
          <w:color w:val="111111"/>
          <w:sz w:val="28"/>
          <w:sz w:val="28"/>
          <w:szCs w:val="28"/>
          <w:rtl w:val="true"/>
          <w:lang w:bidi="ar-SA"/>
        </w:rPr>
        <w:t xml:space="preserve">وبالسّمهريّاتِ الرّقاقِ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وبالأعوَجِيّاتِ الجِيادِ الصلادمِ</w:t>
      </w:r>
    </w:p>
    <w:p>
      <w:pPr>
        <w:pStyle w:val="BookText"/>
        <w:rPr/>
      </w:pPr>
      <w:r>
        <w:rPr>
          <w:rFonts w:ascii="Amiri" w:hAnsi="Amiri" w:eastAsia="Amiri" w:cs="Amiri"/>
          <w:color w:val="111111"/>
          <w:sz w:val="28"/>
          <w:sz w:val="28"/>
          <w:szCs w:val="28"/>
          <w:rtl w:val="true"/>
          <w:lang w:bidi="ar-SA"/>
        </w:rPr>
        <w:t xml:space="preserve">وكلّ طويل الباع أَرْوَعَ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المُحيّا مِنْ ذُؤابةِ هاشمِ</w:t>
      </w:r>
    </w:p>
    <w:p>
      <w:pPr>
        <w:pStyle w:val="BookText"/>
        <w:rPr/>
      </w:pPr>
      <w:r>
        <w:rPr>
          <w:rFonts w:ascii="Amiri" w:hAnsi="Amiri" w:eastAsia="Amiri" w:cs="Amiri"/>
          <w:color w:val="111111"/>
          <w:sz w:val="28"/>
          <w:sz w:val="28"/>
          <w:szCs w:val="28"/>
          <w:rtl w:val="true"/>
          <w:lang w:bidi="ar-SA"/>
        </w:rPr>
        <w:t xml:space="preserve">خليليَّ إمّا تسألانيْ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بأنّ العِزّ تحتَ اللهاذِمِ</w:t>
      </w:r>
    </w:p>
    <w:p>
      <w:pPr>
        <w:pStyle w:val="BookText"/>
        <w:rPr/>
      </w:pPr>
      <w:r>
        <w:rPr>
          <w:rFonts w:ascii="Amiri" w:hAnsi="Amiri" w:eastAsia="Amiri" w:cs="Amiri"/>
          <w:color w:val="111111"/>
          <w:sz w:val="28"/>
          <w:sz w:val="28"/>
          <w:szCs w:val="28"/>
          <w:rtl w:val="true"/>
          <w:lang w:bidi="ar-SA"/>
        </w:rPr>
        <w:t xml:space="preserve">أ لمْ تَرَيا جُنْدَ الإمامِ وقدْ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جُيُوشٌ مِنْ جُنُودِ الأَعاجِمِ</w:t>
      </w:r>
    </w:p>
    <w:p>
      <w:pPr>
        <w:pStyle w:val="BookText"/>
        <w:rPr/>
      </w:pPr>
      <w:r>
        <w:rPr>
          <w:rFonts w:ascii="Amiri" w:hAnsi="Amiri" w:eastAsia="Amiri" w:cs="Amiri"/>
          <w:color w:val="111111"/>
          <w:sz w:val="28"/>
          <w:sz w:val="28"/>
          <w:szCs w:val="28"/>
          <w:rtl w:val="true"/>
          <w:lang w:bidi="ar-SA"/>
        </w:rPr>
        <w:t xml:space="preserve">فلمْ تَكُ إلّا لحْظةَ العينِ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رياحُ النصرِ عندَ التفاقُمِ</w:t>
      </w:r>
    </w:p>
    <w:p>
      <w:pPr>
        <w:pStyle w:val="BookText"/>
        <w:rPr/>
      </w:pPr>
      <w:r>
        <w:rPr>
          <w:rFonts w:ascii="Amiri" w:hAnsi="Amiri" w:eastAsia="Amiri" w:cs="Amiri"/>
          <w:color w:val="111111"/>
          <w:sz w:val="28"/>
          <w:sz w:val="28"/>
          <w:szCs w:val="28"/>
          <w:rtl w:val="true"/>
          <w:lang w:bidi="ar-SA"/>
        </w:rPr>
        <w:t xml:space="preserve">فولّىٰ جُنُودُ الظُّلمِ واللهُ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عليهمْ كاللُّيُوثِ الضراغِمِ</w:t>
      </w:r>
    </w:p>
    <w:p>
      <w:pPr>
        <w:pStyle w:val="BookText"/>
        <w:rPr/>
      </w:pPr>
      <w:r>
        <w:rPr>
          <w:rFonts w:ascii="Amiri" w:hAnsi="Amiri" w:eastAsia="Amiri" w:cs="Amiri"/>
          <w:color w:val="111111"/>
          <w:sz w:val="28"/>
          <w:sz w:val="28"/>
          <w:szCs w:val="28"/>
          <w:rtl w:val="true"/>
          <w:lang w:bidi="ar-SA"/>
        </w:rPr>
        <w:t xml:space="preserve">نَسُوقُهُمُ بِالسّيفِ كالشاءِ ساقَها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ذِئابُ، وسوقَ الصَّقْرِ بُكْمَ الحمائِمِ</w:t>
      </w:r>
    </w:p>
    <w:p>
      <w:pPr>
        <w:pStyle w:val="BookText"/>
        <w:rPr/>
      </w:pPr>
      <w:r>
        <w:rPr>
          <w:rFonts w:ascii="Amiri" w:hAnsi="Amiri" w:eastAsia="Amiri" w:cs="Amiri"/>
          <w:color w:val="111111"/>
          <w:sz w:val="28"/>
          <w:sz w:val="28"/>
          <w:szCs w:val="28"/>
          <w:rtl w:val="true"/>
          <w:lang w:bidi="ar-SA"/>
        </w:rPr>
        <w:t xml:space="preserve">فلمْ تتحَلَّ الحربُ إلّا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أرجاسٍ عقيبَ جماجِمِ</w:t>
      </w:r>
    </w:p>
    <w:p>
      <w:pPr>
        <w:pStyle w:val="BookText"/>
        <w:rPr/>
      </w:pPr>
      <w:r>
        <w:rPr>
          <w:rFonts w:ascii="Amiri" w:hAnsi="Amiri" w:eastAsia="Amiri" w:cs="Amiri"/>
          <w:color w:val="111111"/>
          <w:sz w:val="28"/>
          <w:sz w:val="28"/>
          <w:szCs w:val="28"/>
          <w:rtl w:val="true"/>
          <w:lang w:bidi="ar-SA"/>
        </w:rPr>
        <w:t xml:space="preserve">فكمْ مِنْ قتيلٍ في الفلاةِ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ومُستَسلِمٍ مِنْ مالِهِ غيرِ سالِمِ</w:t>
      </w:r>
    </w:p>
    <w:p>
      <w:pPr>
        <w:pStyle w:val="BookText"/>
        <w:rPr/>
      </w:pPr>
      <w:r>
        <w:rPr>
          <w:rFonts w:ascii="Amiri" w:hAnsi="Amiri" w:eastAsia="Amiri" w:cs="Amiri"/>
          <w:color w:val="111111"/>
          <w:sz w:val="28"/>
          <w:sz w:val="28"/>
          <w:szCs w:val="28"/>
          <w:rtl w:val="true"/>
          <w:lang w:bidi="ar-SA"/>
        </w:rPr>
        <w:t xml:space="preserve">وكمْ مِن جوادٍ أَعْجَمِيٍّ 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وأَسْمَرَ خِطِيٍّ وأبيضَ صَارِمِ</w:t>
      </w:r>
    </w:p>
    <w:p>
      <w:pPr>
        <w:pStyle w:val="BookText"/>
        <w:rPr/>
      </w:pPr>
      <w:r>
        <w:rPr>
          <w:rFonts w:ascii="Amiri" w:hAnsi="Amiri" w:eastAsia="Amiri" w:cs="Amiri"/>
          <w:color w:val="111111"/>
          <w:sz w:val="28"/>
          <w:sz w:val="28"/>
          <w:szCs w:val="28"/>
          <w:rtl w:val="true"/>
          <w:lang w:bidi="ar-SA"/>
        </w:rPr>
        <w:t xml:space="preserve">و فضفاضةٍ مثلِ الأَضاةِ وبَيْضَةٍ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كَما لاحَتْ نُجُومُ النَعائِمِ</w:t>
      </w:r>
    </w:p>
    <w:p>
      <w:pPr>
        <w:pStyle w:val="BookText"/>
        <w:rPr/>
      </w:pPr>
      <w:r>
        <w:rPr>
          <w:rFonts w:ascii="Amiri" w:hAnsi="Amiri" w:eastAsia="Amiri" w:cs="Amiri"/>
          <w:color w:val="111111"/>
          <w:sz w:val="28"/>
          <w:sz w:val="28"/>
          <w:szCs w:val="28"/>
          <w:rtl w:val="true"/>
          <w:lang w:bidi="ar-SA"/>
        </w:rPr>
        <w:t xml:space="preserve">فآبَتْ جُيُوشُ الظَّالِمِينَ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 إلى أوطانِنا بالغَنائِمِ</w:t>
      </w:r>
    </w:p>
    <w:p>
      <w:pPr>
        <w:pStyle w:val="BookText"/>
        <w:rPr/>
      </w:pPr>
      <w:r>
        <w:rPr>
          <w:rFonts w:ascii="Amiri" w:hAnsi="Amiri" w:eastAsia="Amiri" w:cs="Amiri"/>
          <w:color w:val="111111"/>
          <w:sz w:val="28"/>
          <w:sz w:val="28"/>
          <w:szCs w:val="28"/>
          <w:rtl w:val="true"/>
          <w:lang w:bidi="ar-SA"/>
        </w:rPr>
        <w:t xml:space="preserve">و ولّى ابنُ يحيىٰ هارِباً مُتَخَفِّراً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مَعْدُوداً لِكَشفِ العظائِمِ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ليتني مُتُّ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مالِيْ قِسمَةً في الغنائِمِ</w:t>
      </w:r>
    </w:p>
    <w:p>
      <w:pPr>
        <w:pStyle w:val="BookText"/>
        <w:rPr/>
      </w:pPr>
      <w:r>
        <w:rPr>
          <w:rFonts w:ascii="Amiri" w:hAnsi="Amiri" w:eastAsia="Amiri" w:cs="Amiri"/>
          <w:color w:val="111111"/>
          <w:sz w:val="28"/>
          <w:sz w:val="28"/>
          <w:szCs w:val="28"/>
          <w:rtl w:val="true"/>
          <w:lang w:bidi="ar-SA"/>
        </w:rPr>
        <w:t xml:space="preserve">وليتَ حَضَوراً لمْ أكُنْ حاضراً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ويالَيْتَها كانَتْ كأحْلامِ نائِمِ</w:t>
      </w:r>
    </w:p>
    <w:p>
      <w:pPr>
        <w:pStyle w:val="BookText"/>
        <w:rPr/>
      </w:pPr>
      <w:r>
        <w:rPr>
          <w:rFonts w:ascii="Amiri" w:hAnsi="Amiri" w:eastAsia="Amiri" w:cs="Amiri"/>
          <w:color w:val="111111"/>
          <w:sz w:val="28"/>
          <w:sz w:val="28"/>
          <w:szCs w:val="28"/>
          <w:rtl w:val="true"/>
          <w:lang w:bidi="ar-SA"/>
        </w:rPr>
        <w:t xml:space="preserve">وياليتَ أنَّ ابنَ الرَّسول ومُلْكَهُ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ولمْ نلبسْ ثيابَ الهزائِمِ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القدر كافٍ دليلاً على فصاحته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الحسين العَبّاسي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الشريف أسعد بن الحسين العَبّاسي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مناقب دثرة، ومفاخر كثرة، وأحد الفصحاء والأبطال النصحاء، وحسبه أنّه في قضية نوسان من أعمال الشرف؛ لمّا توافقوا للحرب بباب الحصن المعروف بالمحراس، وخرج البغاة من الحصن؛ لقيهم الشريف أسعد بوجهه البسّام وحسامه القصام، وهو يقول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لِمِثلِ هذا اليومِ سُمِّيْتُ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ضرباً لم يُعاينهُ أحَدْ</w:t>
      </w:r>
    </w:p>
    <w:p>
      <w:pPr>
        <w:pStyle w:val="BookText"/>
        <w:rPr/>
      </w:pPr>
      <w:r>
        <w:rPr>
          <w:rFonts w:ascii="Amiri" w:hAnsi="Amiri" w:eastAsia="Amiri" w:cs="Amiri"/>
          <w:color w:val="111111"/>
          <w:sz w:val="28"/>
          <w:sz w:val="28"/>
          <w:szCs w:val="28"/>
          <w:rtl w:val="true"/>
          <w:lang w:bidi="ar-SA"/>
        </w:rPr>
        <w:t xml:space="preserve">بسعدِ مولانا الإمامِ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منْ فَرْدٍ صَمَدْ</w:t>
      </w:r>
    </w:p>
    <w:p>
      <w:pPr>
        <w:pStyle w:val="BookText"/>
        <w:rPr/>
      </w:pPr>
      <w:r>
        <w:rPr>
          <w:rFonts w:ascii="Amiri" w:hAnsi="Amiri" w:eastAsia="Amiri" w:cs="Amiri"/>
          <w:color w:val="111111"/>
          <w:sz w:val="28"/>
          <w:sz w:val="28"/>
          <w:szCs w:val="28"/>
          <w:rtl w:val="true"/>
          <w:lang w:bidi="ar-SA"/>
        </w:rPr>
        <w:t>لَمْ يتّخذْ صاحبةً ولا وَلَدْ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أحمد بن داود العلوى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الشريف الكامل حمزة بن أحمد بن داود بن يحيى بن أحمد بن محمّد ابن حاتم بن الحسين بن المبارك المحسن بن الحسن بن علي بن عيسى ابن موسى بن أبي جعفر بن محمّد، الشهيد صاحب الهاديعلیْهِ السّلاٰم العلوي العَبّاسي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فاضلاً نبيهاً، وهو الّذي أمر بعض السادة العارفين بالأنساب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مُشجّراً يحفظ فيه أولاد أبي الفضل العَبّاس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وأجاد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علی بن محمّد العَبّاسي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الشريف عبدالله بن علي بن محمّد العَبّاسي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كبيراً،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العلّامة يحيى بن محمّد بن يحيى بن حنش، في مسجد العلات </w:t>
      </w:r>
      <w:r>
        <w:rPr>
          <w:rStyle w:val="FootnoteAnchor"/>
          <w:rtl w:val="true"/>
        </w:rPr>
        <w:footnoteReference w:id="752"/>
      </w:r>
      <w:r>
        <w:rPr>
          <w:rFonts w:ascii="Amiri" w:hAnsi="Amiri" w:eastAsia="Amiri" w:cs="Amiri"/>
          <w:color w:val="111111"/>
          <w:sz w:val="28"/>
          <w:sz w:val="28"/>
          <w:szCs w:val="28"/>
          <w:rtl w:val="true"/>
          <w:lang w:bidi="ar-SA"/>
        </w:rPr>
        <w:t xml:space="preserve">بصنعاء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التجريد </w:t>
      </w:r>
      <w:r>
        <w:rPr>
          <w:rStyle w:val="FootnoteAnchor"/>
          <w:rtl w:val="true"/>
        </w:rPr>
        <w:footnoteReference w:id="753"/>
      </w:r>
      <w:r>
        <w:rPr>
          <w:rFonts w:ascii="Amiri" w:hAnsi="Amiri" w:eastAsia="Amiri" w:cs="Amiri"/>
          <w:color w:val="111111"/>
          <w:sz w:val="28"/>
          <w:sz w:val="28"/>
          <w:szCs w:val="28"/>
          <w:rtl w:val="true"/>
          <w:lang w:bidi="ar-SA"/>
        </w:rPr>
        <w:t>وحضر تلك القراءة الشريف عليّ بن محمّد بن عليّ، من هجرة 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المهدي لدين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المهديّ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هجرة صوف بحضور، والقاضي أحمد ابن عيسى من ثاه، والقاضي عليّ بن قاسم</w:t>
      </w:r>
      <w:r>
        <w:rPr>
          <w:rFonts w:eastAsia="Amiri" w:cs="Amiri" w:ascii="Amiri" w:hAnsi="Amiri"/>
          <w:color w:val="111111"/>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من الحياف من بلاد عنس، والفقيه محمّد بن أحمد بن حنش من ظفار، والسيّد سليمان بن محمّد بن المطهَّر بن أبي الفتح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عامر العَبّاسي العلوى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الشريف النبیل العارف حمزة بن عامر بن عثور بن هبة الله بن علي بن محمّد بن عبیدالله بن عبدالله بن عبیدالله بن الحسن بن عبيدالله بن العَبّاس ابن علي بن أبي طالب رَضِيَ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صالحاً معروفاً بالخير والفضل مكيناً </w:t>
      </w:r>
      <w:r>
        <w:rPr>
          <w:rStyle w:val="FootnoteAnchor"/>
          <w:rtl w:val="true"/>
        </w:rPr>
        <w:footnoteReference w:id="755"/>
      </w:r>
      <w:r>
        <w:rPr>
          <w:rFonts w:ascii="Amiri" w:hAnsi="Amiri" w:eastAsia="Amiri" w:cs="Amiri"/>
          <w:color w:val="111111"/>
          <w:sz w:val="28"/>
          <w:sz w:val="28"/>
          <w:szCs w:val="28"/>
          <w:rtl w:val="true"/>
          <w:lang w:bidi="ar-SA"/>
        </w:rPr>
        <w:t>في المناقب محطّاً للرِّحال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الله العلوى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الشريف الفاضل الكامل حمزة بن عبدالله بن الشريف الرضيّ، من ولد العَبّاس من آل الرسول، وابن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حمزة سيّداً فاضلاً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وقرابته أهل جبر البرّاق </w:t>
      </w:r>
      <w:r>
        <w:rPr>
          <w:rStyle w:val="FootnoteAnchor"/>
          <w:rtl w:val="true"/>
        </w:rPr>
        <w:footnoteReference w:id="756"/>
      </w:r>
      <w:r>
        <w:rPr>
          <w:rFonts w:ascii="IRNazanin" w:hAnsi="IRNazanin" w:eastAsia="IRNazanin"/>
          <w:color w:val="111111"/>
          <w:sz w:val="28"/>
          <w:sz w:val="28"/>
          <w:szCs w:val="28"/>
          <w:rtl w:val="true"/>
          <w:lang w:bidi="fa-IR"/>
        </w:rPr>
        <w:t>بجبل 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الحسني </w:t>
      </w:r>
      <w:r>
        <w:rPr>
          <w:rStyle w:val="FootnoteAnchor"/>
          <w:rtl w:val="true"/>
        </w:rPr>
        <w:footnoteReference w:id="7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الواعي لعلوم العترة المترجم عنها العلّامة المبرّز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العَبّاس بن إبراهيم بن علي بن عبد الرحمن بن القاسم بن الحسن بن زيد ابن الحسن بن علي بن أبي طالب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علي بن العَبّاس قاضياً بطبرستان زمن الداعي الصغير، وله تصانيف كثيرة في الفقه وغيره،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اختلاف فقهاء </w:t>
      </w:r>
      <w:r>
        <w:rPr>
          <w:rStyle w:val="FootnoteAnchor"/>
          <w:rtl w:val="true"/>
        </w:rPr>
        <w:footnoteReference w:id="758"/>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المسألةَ، ويقول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قال جعفر، قال زيد، قال فلان، وهو كتاب كبير،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أن يعمله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مشهورةٌ بطبرستان، ذكر ذلك جميعه ابن عِنَبَة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غلط يوسف حاجي في تراجمه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العلوي العَبّاسي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إجماعات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العَبّاس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حسينيّاً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ناصر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ولد القاسم علیْهِ السّلاٰم؛ فهذا غلطٌ، اللهمّ، إلّا أن يكون ثَمّة غير هذا، وهما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الناصر للحقّ، والهادي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العَبّاس سُئلَ عن الإمامين؟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الهادي فقيه آل محمّد، والناصر عالم آل محمّد،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والناصريّة تفضّل الناصر علیْهِ السّلاٰم على الهادي علیْهِ السّلاٰم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صالح بن ملكان،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شيخاً مُسِنّاً من العلويّة، قد أتت عليه من السنين مائةٌ وثمان عشرة، قد صحب الناصر والهادي عَلیهِما السَّلٰام فسألته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الهاديَ کَوادٍ عظيمٍ عريضِ الحافّةِ مُستطيل، وألفيتُ الناصرَ للحقّ كبحرٍ زاخرٍ بعيدِ القعرِ،انتهى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عبدالله بن الحسن العَبّاسي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العلّامة البليغ الفضل بن عبدالله بن الحسن بن محمّد العَبّاسي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فصيحاً بليغاً، أيّامَ الإمام الواثق المطهّر بن محمّد، وكان يسكنُ الجراجيش في ذِمار، وكان جدّه الحسن بن محمّد رئيساً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وللحسن أخ اسمه صلاح، وكان رئيساً سامياً خطيراً، وفي ذلك الصِّفْه </w:t>
      </w:r>
      <w:r>
        <w:rPr>
          <w:rStyle w:val="FootnoteAnchor"/>
          <w:rtl w:val="true"/>
        </w:rPr>
        <w:footnoteReference w:id="759"/>
      </w:r>
      <w:r>
        <w:rPr>
          <w:rFonts w:ascii="Amiri" w:hAnsi="Amiri" w:eastAsia="Amiri" w:cs="Amiri"/>
          <w:color w:val="111111"/>
          <w:sz w:val="28"/>
          <w:sz w:val="28"/>
          <w:szCs w:val="28"/>
          <w:rtl w:val="true"/>
          <w:lang w:bidi="ar-SA"/>
        </w:rPr>
        <w:t>عددٌ كبيرٌ من أولاد العَبّاس بن عليّ، منهم من يسكن جبل بني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الجرادي غربي ذمار، ومنهم من يسكن خبان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علي بن المظفّر العَبّاسي </w:t>
      </w:r>
      <w:r>
        <w:rPr>
          <w:rStyle w:val="FootnoteAnchor"/>
          <w:rtl w:val="true"/>
        </w:rPr>
        <w:footnoteReference w:id="7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الأمير نظام الدين الفضل بن علي بن المظفّر العلوي العَبّاسي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أميراً كبيراً متبوعاً حسن الاستقامة،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إجازات في علوم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إمامه المنصور بالله عبدالله بن حمزة عَلیهِما السَّلٰام تدلّ على جلالته، وكان شديد الاختصاص بالإمام، يقرنه بأولاده في الذكر، وشهد الحروب، وحشد القبائل لنصرة الحق، وهو أحد الداخلين إلى الأمير بدر الدين محمّد بن أحمد رَضِیَ اللهُ عَنهُ بعد موت الإمام المنصور بالله علیْهِ السّلاٰم يطلبونه القيام، وهو بهجرة قطابر، فاعتذر وجزم بأنّ المصلحة في عقد الحسبة للأمير الناصر لدين الله محمّد بن أمير المؤمنين المنصور بالله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والداخل إلى هُناك </w:t>
      </w:r>
      <w:r>
        <w:rPr>
          <w:rStyle w:val="FootnoteAnchor"/>
          <w:rtl w:val="true"/>
        </w:rPr>
        <w:footnoteReference w:id="761"/>
      </w:r>
      <w:r>
        <w:rPr>
          <w:rFonts w:ascii="Amiri" w:hAnsi="Amiri" w:eastAsia="Amiri" w:cs="Amiri"/>
          <w:color w:val="111111"/>
          <w:sz w:val="28"/>
          <w:sz w:val="28"/>
          <w:szCs w:val="28"/>
          <w:rtl w:val="true"/>
          <w:lang w:bidi="ar-SA"/>
        </w:rPr>
        <w:t>الأميرُ نظام الدين هذا، والأمير جعفر بن الحسين بن داود الحمزي، والفقيه العالم الزاهد علي بن أحمد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الأميرُ 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أصلح لهذا الأمر، لأُمورٍ أعرفها </w:t>
      </w:r>
      <w:r>
        <w:rPr>
          <w:rStyle w:val="FootnoteAnchor"/>
          <w:rtl w:val="true"/>
        </w:rPr>
        <w:footnoteReference w:id="762"/>
      </w:r>
      <w:r>
        <w:rPr>
          <w:rFonts w:ascii="Amiri" w:hAnsi="Amiri" w:eastAsia="Amiri" w:cs="Amiri"/>
          <w:color w:val="111111"/>
          <w:sz w:val="28"/>
          <w:sz w:val="28"/>
          <w:szCs w:val="28"/>
          <w:rtl w:val="true"/>
          <w:lang w:bidi="ar-SA"/>
        </w:rPr>
        <w:t>من نفسي، ولا أعرف مَن يصلحُ لِهذا الأمر، من إمام سابق، وأنّه لا يصلح لهذا الأمر إلّا مَن اختاره الإمامُ المنصور بالله في حياته، وبرز فيما يدينه بعد مماته، سلام الله عليه، وعرف شجاعته وبسالته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 شاء الله تعالى لهذا ذكر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بن عبيد الله العلوي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الكامل القاسم بن محمّد بن عبيد الله العلوي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 كبير وعلامة شهير، وهو ابن السيّد الهمام محمّد بن عبید الله الشهيد بنجران أيّام الهادي إلى الحقّ، واستقرّ هذا الشريف رَضِیَ اللهُ عَنهُ بأثافت، وكان محمود السيرة، طيّب السريرة، عالماً خاشعاً، أعاد الله من بركته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عبید الله بن عبد الله بن عُبيد الله بن الحسن بن عبيد الله بن العَبّاس بن عليّ بن أبي طالب عَلیهِما السَّلٰام،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عالماً كبيراً فاضلاً شهيراً، فارس بني هاشم المفضال، خرج مع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وخربة بني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له يومٌ كيوم الطفّ مع الحسين بن علي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وقبره بمدينة الأخدود بنجران، يطلع من جهته النور، وعنده جماعة من أهله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ثقات الإمام الهادي، وثار به الهادي، وأوقع ببني الحارث ومن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المتون فى أبناء ونبلاء اليمن الميمون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مطلع البدور لأحمد بن أبى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وحفيدهُ هو السيّد العلوي، قمر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أبي جعفر محمّد بن عبيدالله العلوي، توفّي سنة تسع وتسعين وثلاثمائة للهجرة، وقبره بصرح جامع صنعاء غربيّ الصومعة الشرقية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محمّد بن عبیدالله بن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بن عُبيد الله بن العَبّاس بن علي بن أبي طالب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ابن زبارة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البهاء الجندي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انهمك ابن الفضل </w:t>
      </w:r>
      <w:r>
        <w:rPr>
          <w:rStyle w:val="FootnoteAnchor"/>
          <w:rtl w:val="true"/>
        </w:rPr>
        <w:footnoteReference w:id="764"/>
      </w:r>
      <w:r>
        <w:rPr>
          <w:rFonts w:ascii="Amiri" w:hAnsi="Amiri" w:eastAsia="Amiri" w:cs="Amiri"/>
          <w:color w:val="111111"/>
          <w:sz w:val="28"/>
          <w:sz w:val="28"/>
          <w:szCs w:val="28"/>
          <w:rtl w:val="true"/>
          <w:lang w:bidi="ar-SA"/>
        </w:rPr>
        <w:t>في تحليل محرّمات الشريعة وإباحة محظوراتها</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الهاديَ إلى الحقّ يحيى بن الحسين ذلك، بعث علي بن محمّد بن عبيدالله العَبّاسي في جماعة من أصحابه نحو صنعاء وساروا فدخلوا صنعاء في التاسع عشر من رجب سنة سبعة وتسعين ومائتين للهجرة، وأخرجوا عامل القرامطة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ولعليّ 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زبارة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المتون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رثىٰ علي هذا أباه محمّد بن عبيدالله، عامل الهادي، بقصيدة طويلة،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الحزنُ مُقلتيْ أنْ تناما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ذرى الدمع من جفوني سجاما</w:t>
      </w:r>
    </w:p>
    <w:p>
      <w:pPr>
        <w:pStyle w:val="BookText"/>
        <w:rPr/>
      </w:pPr>
      <w:r>
        <w:rPr>
          <w:rFonts w:ascii="Amiri" w:hAnsi="Amiri" w:eastAsia="Amiri" w:cs="Amiri"/>
          <w:color w:val="111111"/>
          <w:sz w:val="28"/>
          <w:sz w:val="28"/>
          <w:szCs w:val="28"/>
          <w:rtl w:val="true"/>
          <w:lang w:bidi="ar-SA"/>
        </w:rPr>
        <w:t xml:space="preserve">يومَ ناديت حيَّ الأخلافِ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مذحجٍ وناديت ياما</w:t>
      </w:r>
    </w:p>
    <w:p>
      <w:pPr>
        <w:pStyle w:val="BookText"/>
        <w:rPr/>
      </w:pPr>
      <w:r>
        <w:rPr>
          <w:rFonts w:ascii="Amiri" w:hAnsi="Amiri" w:eastAsia="Amiri" w:cs="Amiri"/>
          <w:color w:val="111111"/>
          <w:sz w:val="28"/>
          <w:sz w:val="28"/>
          <w:szCs w:val="28"/>
          <w:rtl w:val="true"/>
          <w:lang w:bidi="ar-SA"/>
        </w:rPr>
        <w:t xml:space="preserve">ودعونا لنصرنا الوادعیّي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فلمْ ينصروا الإمامَ الهُماما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يُجيبونَ صارخاً قامَ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انصُرُوا الإسلاما</w:t>
      </w:r>
    </w:p>
    <w:p>
      <w:pPr>
        <w:pStyle w:val="BookText"/>
        <w:rPr/>
      </w:pPr>
      <w:r>
        <w:rPr>
          <w:rFonts w:ascii="Amiri" w:hAnsi="Amiri" w:eastAsia="Amiri" w:cs="Amiri"/>
          <w:color w:val="111111"/>
          <w:sz w:val="28"/>
          <w:sz w:val="28"/>
          <w:szCs w:val="28"/>
          <w:rtl w:val="true"/>
          <w:lang w:bidi="ar-SA"/>
        </w:rPr>
        <w:t xml:space="preserve">ودعونا ثقيف كيْ ينصُرُونا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ولمْ يكونوا لِئاما</w:t>
      </w:r>
    </w:p>
    <w:p>
      <w:pPr>
        <w:pStyle w:val="BookText"/>
        <w:rPr/>
      </w:pPr>
      <w:r>
        <w:rPr>
          <w:rFonts w:ascii="Amiri" w:hAnsi="Amiri" w:eastAsia="Amiri" w:cs="Amiri"/>
          <w:color w:val="111111"/>
          <w:sz w:val="28"/>
          <w:sz w:val="28"/>
          <w:szCs w:val="28"/>
          <w:rtl w:val="true"/>
          <w:lang w:bidi="ar-SA"/>
        </w:rPr>
        <w:t xml:space="preserve">فخرجنا بهمْ إلى حارِ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بخيولٍ إلى العدوّ ترامىٰ</w:t>
      </w:r>
    </w:p>
    <w:p>
      <w:pPr>
        <w:pStyle w:val="BookText"/>
        <w:rPr/>
      </w:pPr>
      <w:r>
        <w:rPr>
          <w:rFonts w:ascii="Amiri" w:hAnsi="Amiri" w:eastAsia="Amiri" w:cs="Amiri"/>
          <w:color w:val="111111"/>
          <w:sz w:val="28"/>
          <w:sz w:val="28"/>
          <w:szCs w:val="28"/>
          <w:rtl w:val="true"/>
          <w:lang w:bidi="ar-SA"/>
        </w:rPr>
        <w:t xml:space="preserve">فأتانا الخبيرُ يُخبرُ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الهاشميْ وذاقَ الحِماما</w:t>
      </w:r>
    </w:p>
    <w:p>
      <w:pPr>
        <w:pStyle w:val="BookText"/>
        <w:rPr/>
      </w:pPr>
      <w:r>
        <w:rPr>
          <w:rFonts w:ascii="Amiri" w:hAnsi="Amiri" w:eastAsia="Amiri" w:cs="Amiri"/>
          <w:color w:val="111111"/>
          <w:sz w:val="28"/>
          <w:sz w:val="28"/>
          <w:szCs w:val="28"/>
          <w:rtl w:val="true"/>
          <w:lang w:bidi="ar-SA"/>
        </w:rPr>
        <w:t xml:space="preserve">قتلتْ حارثُ بنُ كعبٍ 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وحَّدَ الإلهَ وصَاما</w:t>
      </w:r>
    </w:p>
    <w:p>
      <w:pPr>
        <w:pStyle w:val="BookText"/>
        <w:rPr/>
      </w:pPr>
      <w:r>
        <w:rPr>
          <w:rFonts w:ascii="Amiri" w:hAnsi="Amiri" w:eastAsia="Amiri" w:cs="Amiri"/>
          <w:color w:val="111111"/>
          <w:sz w:val="28"/>
          <w:sz w:val="28"/>
          <w:szCs w:val="28"/>
          <w:rtl w:val="true"/>
          <w:lang w:bidi="ar-SA"/>
        </w:rPr>
        <w:t xml:space="preserve">قتلوهُ فأفْحَشُوا القتلَ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أضحىٰ لديْهِمُ مُستظاما</w:t>
      </w:r>
    </w:p>
    <w:p>
      <w:pPr>
        <w:pStyle w:val="BookText"/>
        <w:rPr/>
      </w:pPr>
      <w:r>
        <w:rPr>
          <w:rFonts w:ascii="Amiri" w:hAnsi="Amiri" w:eastAsia="Amiri" w:cs="Amiri"/>
          <w:color w:val="111111"/>
          <w:sz w:val="28"/>
          <w:sz w:val="28"/>
          <w:szCs w:val="28"/>
          <w:rtl w:val="true"/>
          <w:lang w:bidi="ar-SA"/>
        </w:rPr>
        <w:t xml:space="preserve">كانَ حِرزاً لِلمُسلمينَ وكَهْفاً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رجاءً ومَعْقِلاً ونظاما</w:t>
      </w:r>
    </w:p>
    <w:p>
      <w:pPr>
        <w:pStyle w:val="BookText"/>
        <w:rPr/>
      </w:pPr>
      <w:r>
        <w:rPr>
          <w:rFonts w:ascii="Amiri" w:hAnsi="Amiri" w:eastAsia="Amiri" w:cs="Amiri"/>
          <w:color w:val="111111"/>
          <w:sz w:val="28"/>
          <w:sz w:val="28"/>
          <w:szCs w:val="28"/>
          <w:rtl w:val="true"/>
          <w:lang w:bidi="ar-SA"/>
        </w:rPr>
        <w:t xml:space="preserve">قتلَ اللهُ مذحجاً شرَّ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جعفر و أُصْلُوا غراما</w:t>
      </w:r>
    </w:p>
    <w:p>
      <w:pPr>
        <w:pStyle w:val="BookText"/>
        <w:rPr/>
      </w:pPr>
      <w:r>
        <w:rPr>
          <w:rFonts w:ascii="Amiri" w:hAnsi="Amiri" w:eastAsia="Amiri" w:cs="Amiri"/>
          <w:color w:val="111111"/>
          <w:sz w:val="28"/>
          <w:sz w:val="28"/>
          <w:szCs w:val="28"/>
          <w:rtl w:val="true"/>
          <w:lang w:bidi="ar-SA"/>
        </w:rPr>
        <w:t xml:space="preserve">وجزىٰ اللهُ والدي غُرَفَ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وأعطاهُ جنّةً وسَلاما</w:t>
      </w:r>
    </w:p>
    <w:p>
      <w:pPr>
        <w:pStyle w:val="BookText"/>
        <w:rPr/>
      </w:pPr>
      <w:r>
        <w:rPr>
          <w:rFonts w:ascii="Amiri" w:hAnsi="Amiri" w:eastAsia="Amiri" w:cs="Amiri"/>
          <w:color w:val="111111"/>
          <w:sz w:val="28"/>
          <w:sz w:val="28"/>
          <w:szCs w:val="28"/>
          <w:rtl w:val="true"/>
          <w:lang w:bidi="ar-SA"/>
        </w:rPr>
        <w:t xml:space="preserve">فلقدْ كانَ وافيَ العهدِ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وبالحقّ والهُدىٰ قَوّاما</w:t>
      </w:r>
    </w:p>
    <w:p>
      <w:pPr>
        <w:pStyle w:val="BookText"/>
        <w:rPr/>
      </w:pPr>
      <w:r>
        <w:rPr>
          <w:rFonts w:ascii="Amiri" w:hAnsi="Amiri" w:eastAsia="Amiri" w:cs="Amiri"/>
          <w:color w:val="111111"/>
          <w:sz w:val="28"/>
          <w:sz w:val="28"/>
          <w:szCs w:val="28"/>
          <w:rtl w:val="true"/>
          <w:lang w:bidi="ar-SA"/>
        </w:rPr>
        <w:t xml:space="preserve">عَبْدَ الله واستقامَ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وأوفىٰ بِالبيعتينِ الإماما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وفي ترجمة السيّد علي بن محمّد بن عبیدالله العَبّاسي العلوي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البدور، لأبي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والعلويون، بالمأخذ والضلع، وبنى عفيف، والحيفة حيفة ثلا من ذرية العَبّاس بن علي بن أبي طالب علیهِم السَّلٰامُ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في مطلع البدور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العالم الرئيس جمال الإسلام، ثمّ ذكر نسبه كما أثبت قبلُ،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عن بعض المؤرّخين كان الهادي إلى الحقّ علیْهِ السّلاٰم استخلفه على القضاء بنجران، واستخلفه الناصر للحقّ على عرق؛ وهي مدينة الدعام وبنيه، وبها مملكته ومملكة أولاده، قريبة من جوف أرحب، وتسمّى اليوم بسوق دعام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عليّ بن أبي جعفر المدفون بخيوان الذي أُصيب بنجران، وحُمل وقد ارْتُثََّ، وقال فيه الهادي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بخيوان حوى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الآباء عبّاسي</w:t>
      </w:r>
    </w:p>
    <w:p>
      <w:pPr>
        <w:pStyle w:val="BookText"/>
        <w:rPr/>
      </w:pPr>
      <w:r>
        <w:rPr>
          <w:rFonts w:ascii="Amiri" w:hAnsi="Amiri" w:eastAsia="Amiri" w:cs="Amiri"/>
          <w:color w:val="111111"/>
          <w:sz w:val="28"/>
          <w:sz w:val="28"/>
          <w:szCs w:val="28"/>
          <w:rtl w:val="true"/>
          <w:lang w:bidi="ar-SA"/>
        </w:rPr>
        <w:t xml:space="preserve">قبر علي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كالجبل الراسي</w:t>
      </w:r>
    </w:p>
    <w:p>
      <w:pPr>
        <w:pStyle w:val="BookText"/>
        <w:rPr/>
      </w:pPr>
      <w:r>
        <w:rPr>
          <w:rFonts w:ascii="Amiri" w:hAnsi="Amiri" w:eastAsia="Amiri" w:cs="Amiri"/>
          <w:color w:val="111111"/>
          <w:sz w:val="28"/>
          <w:sz w:val="28"/>
          <w:szCs w:val="28"/>
          <w:rtl w:val="true"/>
          <w:lang w:bidi="ar-SA"/>
        </w:rPr>
        <w:t xml:space="preserve">من يطعن الطعنة 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طعنة جساس</w:t>
      </w:r>
    </w:p>
    <w:p>
      <w:pPr>
        <w:pStyle w:val="BookText"/>
        <w:rPr/>
      </w:pPr>
      <w:r>
        <w:rPr>
          <w:rFonts w:ascii="Amiri" w:hAnsi="Amiri" w:eastAsia="Amiri" w:cs="Amiri"/>
          <w:color w:val="111111"/>
          <w:sz w:val="28"/>
          <w:sz w:val="28"/>
          <w:szCs w:val="28"/>
          <w:rtl w:val="true"/>
          <w:lang w:bidi="ar-SA"/>
        </w:rPr>
        <w:t xml:space="preserve">قال في مطلع البدور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غير هذا، لأنّه ذكر في ترجمة هذا أنّه تولّى للناصر للحق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ولده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أبي جعفر، محمّد بن عبيدالله بن عَبْد الله العَبّاسي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سيّدنا فاضل عالم من ولد العَبّاس بن علي رَحمَه الله، قمر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المقبور بجامع صنعاء غربيّ الصومعة الكبرى من ناحية الجنوب إلى جانب القبر القبلي، 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وسبعين وثلاثمائة</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علي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الأجل مسعود بن علي العَبّاسي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العلم سكن مذاب من قرى بكيل، وكانت هجرة عامرة بالفضل وأهله فيها الأشراف والأشياع رحمهم الله تعالى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تراجم بعض الأعلام المشاهير من ذريّة العَبّاس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العَبّاس 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ذكره وسيأتي مكرّراً، والّذي ينبغي ذكره هنا وهو ما لم يذكر في مصادر ترجمته ما نقل عن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 الله</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فى كُتُب جدّي عُبَيْد الله بن العَبّاس بن عليّ بن أبي طالب علیهِم السَّلٰامُ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كانت عندهُ تلك الكُتُبُ إِنْ لم يكنْ هو المُؤلِّفُ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 العَبّاس جمعٌ ممدوحون، فمنهم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العلماء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بن عَبْد الله بن عُبَيْد الله بن الحسن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إبراهيم بن محمّد بن عَبْد الله بن عُبَيْدِ الله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الحسن بن عبيد الله بن 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طاهر بن عَبْد الله في وقعة كانت بينه وبين الكوكبيّ بقزوين</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الله بن عُبَيْد الله بن الحسين بن عُبَيْد الله بن العَبّاس 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إسماعيل بن عَبْد الله بن عُبَيْد الله بن الحسين بن عُبَيْد الله بن العَبّاس بن علي ابن أبي طالب علیْهِ السّلاٰم وكانت تحته أمةُ الله بنت أحمد أحمد بن عیسی بن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هو المختفي بن عيسى مؤتم الأشبال ابن زيد، كان عالماً فقيهاً كبيراً زاهداً، وأمّه عاتكة بنت الفضل بن عبد الرحمن بن العَبّاس بن الحرب، الهاشميّة، ومولده سنة ثمان وخمسين ومِائة، و وفاته سنة أربعين ومِائتين، وعَمِيَ في آخر عمره، وكان قد بقيَ في دار الخلافة منذُ تَسَلَّمَهُ الهادي، ولمّا مات الهادي كان عند الرشيد إلى أن كبرَ فخرجَ، وأُخِذَ وجُبَّ، فخلص واختفىٰ، إلى أن ماتَ بِالبصرة، وقد جاوزَ الثمانين، فلذلك سُمّي المختفى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المُتوكِّلُ فوُجِدَ في بيت ختنه بالكوفة وقد نزل الماء في عينيه فخلّىٰ سبيله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القاسم بن عليّ بن حمزة بن الحسن بن عُبَيْد الله بن العَبّاس ابن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ثقةٌ جليلُ القدر، من أصحابنا، كثيرُ الحديث،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رَوىٰ عن جعفر بن محمّد علیْهِ السّلاٰم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حسنٌ،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 والمناسك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w:t>
      </w:r>
    </w:p>
    <w:p>
      <w:pPr>
        <w:pStyle w:val="BookText"/>
        <w:rPr/>
      </w:pPr>
      <w:r>
        <w:rPr>
          <w:rFonts w:ascii="Amiri" w:hAnsi="Amiri" w:eastAsia="Amiri" w:cs="Amiri"/>
          <w:color w:val="111111"/>
          <w:sz w:val="28"/>
          <w:sz w:val="28"/>
          <w:szCs w:val="28"/>
          <w:rtl w:val="true"/>
          <w:lang w:bidi="ar-SA"/>
        </w:rPr>
        <w:t xml:space="preserve">القلانِسيّ، عن حمزة بن القاسم، بجميع كتبه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المنسوب إليه المرقد المعروف في العراق في قرية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الحمزة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 الكلام عن هذا السيّد الشريف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الأعلىٰ في ترجمة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الأردوباديّ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محمّد بن عَبْد الله بن عُبَيْد الله بن الحسن بن عُبَيْد الله بن العَبّاس 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إدريس بن موسىٰ بن عَبْد الله بن موسى، بِيَنْبُع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الحسن بن عُبَيْد الله بن عبّاس ابن أمير المؤمنين عليّ بن أبي طالب علیْهِ السّلاٰم أبو الفضل، العلويّ،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في دولة الرشيد، وبقي في صُحبته، ثمّ صحبَ بعدَه وَلَدَهُ المأمون، وكان شاعراً بليغاً مُفوّهاً،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أشعر آل أبي طالب كلّهم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الصّفديّ،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 وتسعين ومائة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شاعراً فصيحاً، وله إخوة علماء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وعبيد الله، والفضل، 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الحسن بن عُبَيْد الله بن العَبّاس بن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مدينة رسول الله، قدم بغداد غير مرّةٍ، و ولّاه المأمون القضاء بالحِجاز، ثمّ عزله، وببغداد كانت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الأزهريّ، أخبرنا أحمد بن إبراهيم، حدّثنا أحمد بن سليمان الطّوسىّ،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الحسن بن عُبَيْد الله بن العَبّاس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صحابة أمير المؤمنين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بقيّة له</w:t>
      </w:r>
    </w:p>
    <w:p>
      <w:pPr>
        <w:pStyle w:val="BookText"/>
        <w:rPr/>
      </w:pPr>
      <w:r>
        <w:rPr>
          <w:rFonts w:ascii="Amiri" w:hAnsi="Amiri" w:eastAsia="Amiri" w:cs="Amiri"/>
          <w:color w:val="111111"/>
          <w:sz w:val="28"/>
          <w:sz w:val="28"/>
          <w:szCs w:val="28"/>
          <w:rtl w:val="true"/>
          <w:lang w:bidi="ar-SA"/>
        </w:rPr>
        <w:t>وأُمّهما أُمّ ولد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طاهرُ بن الحسين استعمله على وفد أهل المدينة الّذين أوفدهم العَبّاس بن موسىٰ بن عيسىٰ إلى أمير المؤمنين المأمون بخراسان، فزاده فيهم طاهر بن الحسين، واستعمله عليهم؛ فلمّا شخص أمير المؤمنين المأمون إلى بغداد ولّاه المدينة ومكّة وعكّ، وقضاءهنّ، وكان عليها سنين، ثمّ عزله عنها، فقدم عليه بغداد، فمات بها في زمن أمير المؤمنين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أبي بكر، أخبرنا الحسن بن محمّد بن يحيى العلويّ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الجعفريّ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في مجلسٍ كان أهيبَ ولا أهْيَأَ ولا أَمْرَأَ من عُبَيْد الله بن حسن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عليّ بن إبراهيم بن الحَسَن بن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عالماً فاضلاً جواداً، طافَ الدُنيا، وجمع كُتُباً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فقه أهل البيت علیهِم السَّلٰامُ قدمَ بَغداد فأقام بِها وحَدَّثَ، ثُمّ سافر إلى مصر؛ فتُوفّي بها سنة اثنتي عشرة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يمتنع من التحديث، ثمّ حدّث وكتبت عنه وعن البغداديّين وكانت عنده كتبٌ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فقهٌ على مذهب الشّيعة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موسى العلويّ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النعمانيّ في غيبته </w:t>
      </w:r>
      <w:r>
        <w:rPr>
          <w:rStyle w:val="FootnoteAnchor"/>
          <w:rtl w:val="true"/>
        </w:rPr>
        <w:footnoteReference w:id="783"/>
      </w:r>
      <w:r>
        <w:rPr>
          <w:rFonts w:ascii="Amiri" w:hAnsi="Amiri" w:eastAsia="Amiri" w:cs="Amiri"/>
          <w:color w:val="111111"/>
          <w:sz w:val="28"/>
          <w:sz w:val="28"/>
          <w:szCs w:val="28"/>
          <w:rtl w:val="true"/>
          <w:lang w:bidi="ar-SA"/>
        </w:rPr>
        <w:t xml:space="preserve">عن البندنجي، عنه، عن البندنجي، عنه، والظّاهر إماميّته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عليّ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الفرج عنه، عن عمّه محمّد بن عليّ بن حمزة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حمزة بن الحسن بن عُبَيْد الله بن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نسخة عن الكاظم علیْهِ السّلاٰم و ذكر أيضاً ابنه محمّد بن عليّ بن حمزة الشاعر </w:t>
      </w:r>
      <w:r>
        <w:rPr>
          <w:rStyle w:val="FootnoteAnchor"/>
          <w:rtl w:val="true"/>
        </w:rPr>
        <w:footnoteReference w:id="786"/>
      </w:r>
      <w:r>
        <w:rPr>
          <w:rFonts w:ascii="Amiri" w:hAnsi="Amiri" w:eastAsia="Amiri" w:cs="Amiri"/>
          <w:color w:val="111111"/>
          <w:sz w:val="28"/>
          <w:sz w:val="28"/>
          <w:szCs w:val="28"/>
          <w:rtl w:val="true"/>
          <w:lang w:bidi="ar-SA"/>
        </w:rPr>
        <w:t>وسيأتي ذكر ابنه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عُبَيْد الله بن عَبْد الله بن عُبَيْد الله بن الحسن بن عُبَيْد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نُجباء الناشئين في أيّام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الحقّ من 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ذي المقامات الشهيرة بين يديه، و أَحَد الشُهداء مع الهادي، كان يكتبُ كتابه علیْهِ السّلاٰم بِنَجْران، فنُقِلَ من المعركة حيّاً إلى خيوان، وتُوُفِّيَ بِها، وقبرُهُ مَشْهُورٌ مَزورٌ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محمّد بن الفضل بن الحسن بن عُبَيْد الله بن العَبّاس ابن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الخطيبُ المكنّىٰ أبا العَبّاس، وله ولد بقمّ وطبرستان، ولأبى العَبّاس الفضل هذا في جدّه العَبّاس السّقّاء ابن عليّ بن أبي طالب علیْهِ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بلاءَ وهامُ القومِ تُخْتَطَفُ</w:t>
      </w:r>
    </w:p>
    <w:p>
      <w:pPr>
        <w:pStyle w:val="BookText"/>
        <w:rPr/>
      </w:pPr>
      <w:r>
        <w:rPr>
          <w:rFonts w:ascii="Amiri" w:hAnsi="Amiri" w:eastAsia="Amiri" w:cs="Amiri"/>
          <w:color w:val="111111"/>
          <w:sz w:val="28"/>
          <w:sz w:val="28"/>
          <w:szCs w:val="28"/>
          <w:rtl w:val="true"/>
          <w:lang w:bidi="ar-SA"/>
        </w:rPr>
        <w:t xml:space="preserve">يحمي الحسينَ ويسقيهِ على 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يُولّي ولا يَثني فيَخْتَلِفُ</w:t>
      </w:r>
    </w:p>
    <w:p>
      <w:pPr>
        <w:pStyle w:val="BookText"/>
        <w:rPr/>
      </w:pPr>
      <w:r>
        <w:rPr>
          <w:rFonts w:ascii="Amiri" w:hAnsi="Amiri" w:eastAsia="Amiri" w:cs="Amiri"/>
          <w:color w:val="111111"/>
          <w:sz w:val="28"/>
          <w:sz w:val="28"/>
          <w:szCs w:val="28"/>
          <w:rtl w:val="true"/>
          <w:lang w:bidi="ar-SA"/>
        </w:rPr>
        <w:t xml:space="preserve">فلا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 xml:space="preserve">أَكرِمْ بِهِ مشهداً بانَتْ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أضاعَ لهُ أفعالَهُ خلفُ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أكرم به سيّداً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أضاع له كسب العلا خلف</w:t>
      </w:r>
    </w:p>
    <w:p>
      <w:pPr>
        <w:pStyle w:val="BookText"/>
        <w:rPr/>
      </w:pPr>
      <w:r>
        <w:rPr>
          <w:rFonts w:ascii="Amiri" w:hAnsi="Amiri" w:eastAsia="Amiri" w:cs="Amiri"/>
          <w:color w:val="111111"/>
          <w:sz w:val="28"/>
          <w:sz w:val="28"/>
          <w:szCs w:val="28"/>
          <w:rtl w:val="true"/>
          <w:lang w:bidi="ar-SA"/>
        </w:rPr>
        <w:t>ويقول في جدّه علیْهِ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 النّاسِ أن يُبكيٰ عليهِ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إذا 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 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لَهُ علَى عَطَشِ بِمَاءِ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قال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شاعرٌ معاصر للمتوكّل الّذي مات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وأُمّه جعفريّة، وأبوه محمّد بن الفضل من الشعراء المعاصرين للمأمون العَبّاسيّ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القاسم بن حمزة بن الحسن بن عُبَيْد الله بن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ونجم النّاجِمُ بالبصرة، فخرج إليه عليّ بن زيد ومعه جماعة من الطالبيِّين،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حمزة بن الحسن بن عُبَيْد الله بن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العَبّاس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لُبابة بنتُ مُحمّد بن إبراهيم بن الحسن ابن عُبَيْد الله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عبد الله بن العَبّاس بن الحسين بن عبيد الله بن العَبّاس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إسماعيل شاعرٌ يُكثرُ الافتخار بِآبائه رِضوانُ اللهِ عليهم، وكان فى أيّام المُتوكِّل وبقي بعده دهراً،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كَريمٌ مِن أكَارِم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أَكُفُّهُمُ تَنْدَىٰ بِجَزِلِ المَواهِبِ</w:t>
      </w:r>
    </w:p>
    <w:p>
      <w:pPr>
        <w:pStyle w:val="BookText"/>
        <w:rPr/>
      </w:pPr>
      <w:r>
        <w:rPr>
          <w:rFonts w:ascii="Amiri" w:hAnsi="Amiri" w:eastAsia="Amiri" w:cs="Amiri"/>
          <w:color w:val="111111"/>
          <w:sz w:val="28"/>
          <w:sz w:val="28"/>
          <w:szCs w:val="28"/>
          <w:rtl w:val="true"/>
          <w:lang w:bidi="ar-SA"/>
        </w:rPr>
        <w:t xml:space="preserve">هُمُ خَيرُ مَنْ يَحْفَىٰ و أَكْرَمُ 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وذِرْوَةُ هُضْبِ الغُرِّ مِن آلِ غالِبِ ِ</w:t>
      </w:r>
    </w:p>
    <w:p>
      <w:pPr>
        <w:pStyle w:val="BookText"/>
        <w:rPr/>
      </w:pPr>
      <w:r>
        <w:rPr>
          <w:rFonts w:ascii="Amiri" w:hAnsi="Amiri" w:eastAsia="Amiri" w:cs="Amiri"/>
          <w:color w:val="111111"/>
          <w:sz w:val="28"/>
          <w:sz w:val="28"/>
          <w:szCs w:val="28"/>
          <w:rtl w:val="true"/>
          <w:lang w:bidi="ar-SA"/>
        </w:rPr>
        <w:t xml:space="preserve">هُمُ المَنُّ والسَلْوىٰ لِدانٍ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وكَالسُمِّ فِي حَلْقِ العَدُوِّ المَجانِبِ</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جَدّيْ وَزيْرُ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شِهَابُ الحَرْبِ في كُلِّ مَلْحمِ</w:t>
      </w:r>
    </w:p>
    <w:p>
      <w:pPr>
        <w:pStyle w:val="BookText"/>
        <w:rPr/>
      </w:pPr>
      <w:r>
        <w:rPr>
          <w:rFonts w:ascii="Amiri" w:hAnsi="Amiri" w:eastAsia="Amiri" w:cs="Amiri"/>
          <w:color w:val="111111"/>
          <w:sz w:val="28"/>
          <w:sz w:val="28"/>
          <w:szCs w:val="28"/>
          <w:rtl w:val="true"/>
          <w:lang w:bidi="ar-SA"/>
        </w:rPr>
        <w:t xml:space="preserve">أَلَيْسَ بِبَدْرٍ كانَ أَوّلَ قاحِمٍ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بِحَدِّ السَّيْفِ هامَ المُقَحّمِ</w:t>
      </w:r>
    </w:p>
    <w:p>
      <w:pPr>
        <w:pStyle w:val="BookText"/>
        <w:rPr/>
      </w:pPr>
      <w:r>
        <w:rPr>
          <w:rFonts w:ascii="Amiri" w:hAnsi="Amiri" w:eastAsia="Amiri" w:cs="Amiri"/>
          <w:color w:val="111111"/>
          <w:sz w:val="28"/>
          <w:sz w:val="28"/>
          <w:szCs w:val="28"/>
          <w:rtl w:val="true"/>
          <w:lang w:bidi="ar-SA"/>
        </w:rPr>
        <w:t xml:space="preserve">وأَوّلَ مَنْ صَلَّىٰ و وَحّدَ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زُوّارِ الحَطِيْمِ و زَمْزَمِ</w:t>
      </w:r>
    </w:p>
    <w:p>
      <w:pPr>
        <w:pStyle w:val="BookText"/>
        <w:rPr/>
      </w:pPr>
      <w:r>
        <w:rPr>
          <w:rFonts w:ascii="Amiri" w:hAnsi="Amiri" w:eastAsia="Amiri" w:cs="Amiri"/>
          <w:color w:val="111111"/>
          <w:sz w:val="28"/>
          <w:sz w:val="28"/>
          <w:szCs w:val="28"/>
          <w:rtl w:val="true"/>
          <w:lang w:bidi="ar-SA"/>
        </w:rPr>
        <w:t xml:space="preserve">وصاحِبَ يَوْمِ الدَوْحِ إِذْ قامَ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بِرَفْعِ الصَوْتِ لا بَتَهَمْهُمِ</w:t>
      </w:r>
    </w:p>
    <w:p>
      <w:pPr>
        <w:pStyle w:val="BookText"/>
        <w:rPr/>
      </w:pPr>
      <w:r>
        <w:rPr>
          <w:rFonts w:ascii="Amiri" w:hAnsi="Amiri" w:eastAsia="Amiri" w:cs="Amiri"/>
          <w:color w:val="111111"/>
          <w:sz w:val="28"/>
          <w:sz w:val="28"/>
          <w:szCs w:val="28"/>
          <w:rtl w:val="true"/>
          <w:lang w:bidi="ar-SA"/>
        </w:rPr>
        <w:t xml:space="preserve">جَعَلْتُكَ مِنِّيْ يَا عَلِيُّ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النَجِيِِّ المُكَلَّمِ</w:t>
      </w:r>
    </w:p>
    <w:p>
      <w:pPr>
        <w:pStyle w:val="BookText"/>
        <w:rPr/>
      </w:pPr>
      <w:r>
        <w:rPr>
          <w:rFonts w:ascii="Amiri" w:hAnsi="Amiri" w:eastAsia="Amiri" w:cs="Amiri"/>
          <w:color w:val="111111"/>
          <w:sz w:val="28"/>
          <w:sz w:val="28"/>
          <w:szCs w:val="28"/>
          <w:rtl w:val="true"/>
          <w:lang w:bidi="ar-SA"/>
        </w:rPr>
        <w:t xml:space="preserve">فَصَلَّىٰ عَلَيْهِ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وأَوْفتْ حَجُوْنَ البَيتِ أَرْكُبُ مُحْرِمِ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كذا في طبعة عبد الستّار فرّاج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للمرزبانيّ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الدكتور فاروق اسلیم،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المرزبانيّ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 صادر في لبنان، ذكر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لشخصٍ علويٍّ آخر،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بن محمّد بن زيد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على ذلك بما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المحمّدون من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للقفطيّ،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للصفديّ، و هذان ينقلانِ عن المرزبانيّ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بحثتُ عن المذكور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عبد الله بن العبّاس بن الحسين بن عبْد الله بن العَبّاس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انتسب إلى أبي الفضل العَبّاس علیْهِ السّلاٰم فلمْ أجدْ له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في هذه السلسلة من التصحيف والتحريف ما ذكره المحقّق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ما أثبته هذا المحقّق في طبعته القيّمة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حمزة بن عُبَيْد الله بن العَبّاس بن الحسن بن عُبَيْد الله بن العَبّاس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محمّدُ بن طغج في بُستانٍ له، في خلافة المكتفي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حمزة من رجالات بني هاشم، وكان إذا ذكر ابن طغج لا يؤمّره ويثلبه، ويستطيل عليه إذا حضر مجلسه، فاحتال ابنُ طغج على غلامٍ لبعض الرجّالة، فسترهُ، ثمّ أعلم صاحبه أنّه في دار محمّد بن حمزة،وغرّاهُ به، فاستغوىٰ جماعةً من الرجّالة، فكبسوهُ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بستانٍ – فقطّعوهُ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بِالسكاكين، وبقي عامّة يومه مطروحاً في البستان، وهم يتردّدون إليه؛ فيضربُونه بِسيُوفهم، هيبةً لهُ وخوفاً أنْ يكون حيّاً أو به رمقٌ فيلحقهم ما يكرهون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محمّد بن القاسم بن حمزة بن الحسن بن عبيد الله ابن العَبّاس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أُخِذَ في أيّام عليّ بن محمّد صاحب البصرة، فحُبِسَ ومات في خلافة المُعتضد في حبسهِ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حمزة العلويّ الأخباريّ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الرّحمن بن أبي حاتم و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سنة تسعين ومأتين أو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أمري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لصبرتُ حتّىٰ ينتهي أمري</w:t>
      </w:r>
    </w:p>
    <w:p>
      <w:pPr>
        <w:pStyle w:val="BookText"/>
        <w:rPr/>
      </w:pPr>
      <w:r>
        <w:rPr>
          <w:rFonts w:ascii="Amiri" w:hAnsi="Amiri" w:eastAsia="Amiri" w:cs="Amiri"/>
          <w:color w:val="111111"/>
          <w:sz w:val="28"/>
          <w:sz w:val="28"/>
          <w:szCs w:val="28"/>
          <w:rtl w:val="true"/>
          <w:lang w:bidi="ar-SA"/>
        </w:rPr>
        <w:t xml:space="preserve">لكنْ نوائبُه تُحرّكُني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وُقِيتَ نوائبَ الدَهرِ</w:t>
      </w:r>
    </w:p>
    <w:p>
      <w:pPr>
        <w:pStyle w:val="BookText"/>
        <w:rPr/>
      </w:pPr>
      <w:r>
        <w:rPr>
          <w:rFonts w:ascii="Amiri" w:hAnsi="Amiri" w:eastAsia="Amiri" w:cs="Amiri"/>
          <w:color w:val="111111"/>
          <w:sz w:val="28"/>
          <w:sz w:val="28"/>
          <w:szCs w:val="28"/>
          <w:rtl w:val="true"/>
          <w:lang w:bidi="ar-SA"/>
        </w:rPr>
        <w:t xml:space="preserve">واجعلْ لِحَاجَتِنا وإِنْ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أشغالُكُمْ حَظّاً من الذكْرِ</w:t>
      </w:r>
    </w:p>
    <w:p>
      <w:pPr>
        <w:pStyle w:val="BookText"/>
        <w:rPr/>
      </w:pPr>
      <w:r>
        <w:rPr>
          <w:rFonts w:ascii="Amiri" w:hAnsi="Amiri" w:eastAsia="Amiri" w:cs="Amiri"/>
          <w:color w:val="111111"/>
          <w:sz w:val="28"/>
          <w:sz w:val="28"/>
          <w:szCs w:val="28"/>
          <w:rtl w:val="true"/>
          <w:lang w:bidi="ar-SA"/>
        </w:rPr>
        <w:t xml:space="preserve">والمرؤُ لا يَخْلُوْ على عقب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من ذَمٍّ ومن شُكْرِ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وقد مرّ ذكره في المجديّ مع ذكر هذا الشعر له، والعمدة، وقد ذكر المرزبانيّ ترجمته،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راويةٌ عالمٌ، يروي كثيراً من أخبار أهله وبني عمّه، ولقيه جماعةٌ من شيوخنا وحدّثونا عنه، ومات في سنة سبعٍ</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وثمانين ومائتين، وهو القائل يُعاتب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الشعر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الحسين بن زيد شيخَ بني هاشم وذا قعددهم، وكانت الأموالُ تُحمل إليه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يوماً عند جدّك أبي الحسن محمّد بن أحمد الأصبهانيّ، وجماعة من الطالبيّين، فيهم الحسين بن الحسين بن زيد بن عليّ، ومحمّد بن عليّ بن حمزة العلويّ العَبّاسيّ، وأبو هاشم داود بن القاسم الجعفريّ؛ فقال جدّك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أَقْعَدُ وُلد رسول الله صَلَّی اللهُ عَلَیْهِ وٰآله كلّهم، وأبو هاشم أقْعَدُ وُلد جعفر، وأنتُما شيخا آل رسول الله صَلَّی اللهُ عَلَیْهِ وٰآله وجعل يدعو لهما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مُحمّدُ بنُ عليّ بن حمزة ذلك عليهما؛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وما ينفعُهما من القُعدُد في هذا الزمان، ولو طلبا عليه من أهل العصر باقةَ بقلٍ ما أُعْطَياها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الحُسينُ بن الحسين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تَقولُ هذا؟ فواللهِ ما أُحِبُّ أَنْ نَسبي أَبْعَدُ مِمّا هُوَ بِأَبٍ واحدٍ؛ يُبعدُني من رسول الله صَلَّی اللهُ عَلَیْهِ وٰآله وأنّ الدُّنْيا بحذافيرِها لِيَ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حمزة بن الحسين بن عُبَيْد الله ابن العَبّاس بن عليّ بن أبي طالب، أبو عَبْد الله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الأدباء الشُعراء العُلماء برواية الأخبار، وحدّثَ عن أبيه، وعن عَبْد الصمد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موسى الهاشميّ، والحسن بن داود بن عَبْد الله الجعفريّ، وأبي عثمان المازنيّ، والعَبّاس بن الفرج الريّاشيّ، و عمر بن شبّة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التاريخيّ، و وكيع القاضيّ، و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وهو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أحمد بن محمّد بن عمر المعدّل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أحمد بن عليّ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الصمد بن عليّ، عن أبيه، عن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أسف اللهُ على خلقٍ من خلقه؛ فلم يعجل لهم النِقمةَ بمثل ما أَهْلَكَ به الأُممَ من الريح وغيرها؛ خَلَقَ لهم خَلقاً يُعذِّبُهم لا يعرفون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مخلد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وثمانين ومِائتين، فيها ماتَ أبو عَبْد الله العلويّ،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عليّ ابن حمزة ماتَ في سنة سبع وثمانين ومائتين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حمزة بن الحسن بن عبيد الله بن العَبّاس بن عليّ بن أبي طالب الهاشميّ، أبو عَبْد الله العلويّ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عُمر بن شَبَّة النُميريّ، والعَبّاس بن فرج الرياشيّ،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وأبي عثمان المازنيّ النحويّ، والحسن بن داود الجعفريّ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ووكيع القاضي، ومحمّد بن عَبْد الملك التاريخيّ، وأبو محمّد ابن أبي حاتم، وأبو الحسين عمر بن الحسن الأشنانيّ، ومحمّد بن مخلد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الأدباء العلماء برواية الأخبار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بن الحسن بن عُبَيْد الله ابن العَبّاس بن عليّ بن أبي طالب علیْهِ السّلاٰم أبو عَبْد الله، ثقةٌ، عينٌ في الحديث، صحيحُ الاعتقاد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بن الحسن بن عبيد الله </w:t>
      </w:r>
      <w:r>
        <w:rPr>
          <w:rStyle w:val="FootnoteAnchor"/>
          <w:rtl w:val="true"/>
        </w:rPr>
        <w:footnoteReference w:id="802"/>
      </w:r>
      <w:r>
        <w:rPr>
          <w:rFonts w:ascii="Amiri" w:hAnsi="Amiri" w:eastAsia="Amiri" w:cs="Amiri"/>
          <w:color w:val="111111"/>
          <w:sz w:val="28"/>
          <w:sz w:val="28"/>
          <w:szCs w:val="28"/>
          <w:rtl w:val="true"/>
          <w:lang w:bidi="ar-SA"/>
        </w:rPr>
        <w:t xml:space="preserve">بن العَبّاس بن عليّ بن أبي طالب،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إيصال مكاتبة </w:t>
      </w:r>
      <w:r>
        <w:rPr>
          <w:rStyle w:val="FootnoteAnchor"/>
          <w:rtl w:val="true"/>
        </w:rPr>
        <w:footnoteReference w:id="804"/>
      </w:r>
      <w:r>
        <w:rPr>
          <w:rFonts w:ascii="Amiri" w:hAnsi="Amiri" w:eastAsia="Amiri" w:cs="Amiri"/>
          <w:color w:val="111111"/>
          <w:sz w:val="28"/>
          <w:sz w:val="28"/>
          <w:szCs w:val="28"/>
          <w:rtl w:val="true"/>
          <w:lang w:bidi="ar-SA"/>
        </w:rPr>
        <w:t xml:space="preserve">وفي داره حصلت أُمّ صاحب الأمر بعد وفاة الحسن علیْهِ السّلاٰم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العلويّ ابن الحسن بن عُبَيْد الله بن العَبّاس بن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وليّ الله وحجّته على عباده، وخليفتي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بعدي، مختوناً، ليلة النصف من شعبان سنة خمس وخمسين ومائتين عند طلوع الفجر، غسّلته و عمّتي</w:t>
      </w:r>
    </w:p>
    <w:p>
      <w:pPr>
        <w:pStyle w:val="BookText"/>
        <w:rPr/>
      </w:pPr>
      <w:r>
        <w:rPr>
          <w:rFonts w:ascii="Amiri" w:hAnsi="Amiri" w:eastAsia="Amiri" w:cs="Amiri"/>
          <w:color w:val="111111"/>
          <w:sz w:val="28"/>
          <w:sz w:val="28"/>
          <w:szCs w:val="28"/>
          <w:rtl w:val="true"/>
          <w:lang w:bidi="ar-SA"/>
        </w:rPr>
        <w:t>حكيمة بنت محمّد بن عليّ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محمّدُ بن عليّ بن حمزة، عن أُمّه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 لها في بعض 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أسمائها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عنونه النجاشيّ رَحمَه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عن عمّه محمّد بن عليّ بن حمزة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ذكر في الحديث عن العهد الّذي عقدهُ المأمونُ للإمام الرضا علیْهِ السّلاٰم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ببعضه عليّ بن الحسين بن عليّ بن حمزة، عن عمّه محمّد بن عليّ بن حمزة العلويّ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محمّد بن إسماعيل بن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بعض أصحابنا ذكر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محمّد بن إسماعيل بن عُبَيْد الله بن العَبّاس ابن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زيد بن موسىٰ،عن أبيه، عن آبائه علیهِم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أُمُّ أسلم يوماً إلى النبيّ صَلَّی اللهُ عَلَیْهِ وٰآله وهو في منزل أُمّ سلمة،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فسألتها عن رسول الله صَلَّی اللهُ عَلَیْهِ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بعض الحوائج والساعة يجيىء، فانتظرته عند أُمّ سلمة حتّى جاء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إنّي قد قرأتُ الكتب وعلمتُ كلّ نبيٍّ و وصيٍّ، فموسى كان له وصيٌّ في حياته، و وصيٌّ بعد موته، وكذلك عيسىٰ، فمنْ وصيُّك؟ يا رسول الله؟</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في حياتي وبعد مماتي واحدٌ،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حصاةٍ من الأرض، ففَرَكَها بإصبعه فجعلها شبه الدقيق، ثمّ عَجَنَها، ثمّ طبعها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 في حياتي وبعد مماتي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فأتيتُ أمير المؤمنين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 وصيّ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حصاةٍ، ففَرَكَها، فجعلها كهيئة الدقيق، ثمّ عَجَنَها وخَتَمَها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أسلم، وضرب بيده وأخذ حصاةً، ففعل بها كفعلهما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فأتيتُ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لمُستَصْغِرَةٌ 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 وصيّ أخيك؟</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أسلم، إيتيني بحصاةٍ، ثمّ فعل كفعلهم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فعمّرتْ أُمّ أسلم حتّى لحقتْ بعليّ بن الحسين بعد قتل الحسين علیْهِ السّلاٰم في منصرفه،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فعل كفعلهم صلوات الله عليهم أجمعين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نفيسة بنت عُبَيْد الله بن العَبّاس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عُبَيْد الله بن العَبّاس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عَبْد الله، ونفيسة، وأُمّهما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بنت عَبْد الله بن معبد بن العَبّاس، وأُمّها أُمّ محمّد بنت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نفيسة بنت عُبَيْد الله بن العَبّاس بن عليّ بن أبي طالب عند عَبْد الله بن خالد بن يزيد بن معاوية بن أبي سفيان بن حرب،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وعبّاساً، خرج عليّ بن عَبْد الله بن خالد بدمشق وغلب عليها، وأمير المؤمنين المأمون بخراسان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أنساب آل البيت النبوي</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ولقد وقفنا فيه على بعض 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فننبّه القُرّاءَ الكرامَ إلى مراجعة ما ورد فيه بِحَذَرٍ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أنساب ذريّة العَبّاس علیْهِ السّلاٰم في الجزء الثاني الفصل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العَبّاس السقّاء ابن الإمام عليّ بن أبي طالب</w:t>
      </w:r>
    </w:p>
    <w:p>
      <w:pPr>
        <w:pStyle w:val="BookText"/>
        <w:rPr/>
      </w:pPr>
      <w:r>
        <w:rPr>
          <w:rFonts w:ascii="Amiri" w:hAnsi="Amiri" w:eastAsia="Amiri" w:cs="Amiri"/>
          <w:color w:val="111111"/>
          <w:sz w:val="28"/>
          <w:sz w:val="28"/>
          <w:szCs w:val="28"/>
          <w:rtl w:val="true"/>
          <w:lang w:bidi="ar-SA"/>
        </w:rPr>
        <w:t xml:space="preserve">أعقب العَبّاس السقّاء ابن الإمام علي من خمسة رجال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الرجال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والحسن، والحسين، وحمزة، وأبو محمّد الأمير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الفضل بن العَبّاس السقّاء فأُمّه وأُمّ أخيه عبيد الله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بنت عبيد الله </w:t>
      </w:r>
      <w:r>
        <w:rPr>
          <w:rStyle w:val="FootnoteAnchor"/>
          <w:rtl w:val="true"/>
        </w:rPr>
        <w:footnoteReference w:id="813"/>
      </w:r>
      <w:r>
        <w:rPr>
          <w:rFonts w:ascii="Amiri" w:hAnsi="Amiri" w:eastAsia="Amiri" w:cs="Amiri"/>
          <w:color w:val="111111"/>
          <w:sz w:val="28"/>
          <w:sz w:val="28"/>
          <w:szCs w:val="28"/>
          <w:rtl w:val="true"/>
          <w:lang w:bidi="ar-SA"/>
        </w:rPr>
        <w:t>بن العبّاس بن عبدالمطّلب، وأخوهما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الوليد ابن عتبة بن أبي سفيان، وأُختهما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بنت زيد بن الحسن بن عليّ بن أبي طالب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الحسن بن العَبّاس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حمزة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المذكور، وكان محدّثاً ثقة، مات عام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العَبّاس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صحابة الرشيد، ومن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ابن محمّد بن عبدالله بن العَبّاس المذكور، الّذي كان مع الحسن بن زيد بطبرستان، ثمّ هرب منه، فأراد الحسن بن زيد قتله، فآواه موسی بن مهران الكردي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الفضل المذكور شاعراً، كثير الهجو للحسن بن زيد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الحسين بن العَبّاس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الحسين، الّذي ولى مكّة والمدينة للمأمون العَبّاسيّ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حمزة بن العَبّاس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شاعراً، أعقب من ابنه أبي الطيّب محمّد،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أبي محمّد الأمير عبيد الله بن العَبّاس السقّاء ابن الإمام عليّ</w:t>
      </w:r>
    </w:p>
    <w:p>
      <w:pPr>
        <w:pStyle w:val="BookText"/>
        <w:rPr/>
      </w:pPr>
      <w:r>
        <w:rPr>
          <w:rFonts w:ascii="Amiri" w:hAnsi="Amiri" w:eastAsia="Amiri" w:cs="Amiri"/>
          <w:color w:val="111111"/>
          <w:sz w:val="28"/>
          <w:sz w:val="28"/>
          <w:szCs w:val="28"/>
          <w:rtl w:val="true"/>
          <w:lang w:bidi="ar-SA"/>
        </w:rPr>
        <w:t xml:space="preserve">كان أبو محمّد الأمير عبيد الله ورعاً، ديّناً، شجاعاً، أيّام بني العَبّاس، ومات وله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 ولدين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عبدالله، وأبو محمّد الحسن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أبو محمّد الحسن ابن الأمير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أميراً بينبع، ثمّ صار ملك الملوك بمكّة، والمدينة، والحجاز، روى الحديث، وعاش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المعقبين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ومحمّد </w:t>
      </w:r>
      <w:r>
        <w:rPr>
          <w:rStyle w:val="FootnoteAnchor"/>
          <w:rtl w:val="true"/>
        </w:rPr>
        <w:footnoteReference w:id="816"/>
      </w:r>
      <w:r>
        <w:rPr>
          <w:rFonts w:ascii="Amiri" w:hAnsi="Amiri" w:eastAsia="Amiri" w:cs="Amiri"/>
          <w:color w:val="111111"/>
          <w:sz w:val="28"/>
          <w:sz w:val="28"/>
          <w:szCs w:val="28"/>
          <w:rtl w:val="true"/>
          <w:lang w:bidi="ar-SA"/>
        </w:rPr>
        <w:t xml:space="preserve">وأبو القاسم حمزة الأكبر الشبيه، وعبيد الله الأصغر الثاني، وأبو الفضل العَبّاس، وإبراهيم جردقة، وأبو جفنة </w:t>
      </w:r>
      <w:r>
        <w:rPr>
          <w:rStyle w:val="FootnoteAnchor"/>
          <w:rtl w:val="true"/>
        </w:rPr>
        <w:footnoteReference w:id="817"/>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علي ابن الأمير أبي محمّد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 أربعة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وأحمد الأكبر، وأحمد الأصغر، ومحمّد الزاكي الّذي أعقب ولدين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انقرضا</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أبو جفنة الفضل ابن الأمير أبي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لسناً فصيحاً، شديد الدين، عظيم الشجاعة، وكان أحد سادات بني هاشم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وكان محتشماً عند الخلفاء، أعقب ثمانية رجال، وبنتاً واحدة اسمها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الرجال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وأحمد، وعبدالله، وسليمان، لم يذكر لهم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والعَبّاس الأصغر، ومحمّد الخطيب الشاعر، والعَبّاس الأكبر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جعفر بن أبي جفنة الفضل فأعقب بينبع، ومصر، وأعقب من ابنه الفضل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الخطيب الشاعر ابن أبى جفنة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عدة بنين منهم أبو العَبّاس الفضل الشاعر الخطيب، ومن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الطّفّ تختطفُ</w:t>
      </w:r>
    </w:p>
    <w:p>
      <w:pPr>
        <w:pStyle w:val="BookText"/>
        <w:rPr/>
      </w:pPr>
      <w:r>
        <w:rPr>
          <w:rFonts w:ascii="Amiri" w:hAnsi="Amiri" w:eastAsia="Amiri" w:cs="Amiri"/>
          <w:color w:val="111111"/>
          <w:sz w:val="28"/>
          <w:sz w:val="28"/>
          <w:szCs w:val="28"/>
          <w:rtl w:val="true"/>
          <w:lang w:bidi="ar-SA"/>
        </w:rPr>
        <w:t xml:space="preserve">يحمي الحسين ويسقيه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يُوَلّي ولا يثني فيختلفُ</w:t>
      </w:r>
    </w:p>
    <w:p>
      <w:pPr>
        <w:pStyle w:val="BookText"/>
        <w:rPr/>
      </w:pPr>
      <w:r>
        <w:rPr>
          <w:rFonts w:ascii="Amiri" w:hAnsi="Amiri" w:eastAsia="Amiri" w:cs="Amiri"/>
          <w:color w:val="111111"/>
          <w:sz w:val="28"/>
          <w:sz w:val="28"/>
          <w:szCs w:val="28"/>
          <w:rtl w:val="true"/>
          <w:lang w:bidi="ar-SA"/>
        </w:rPr>
        <w:t xml:space="preserve">فلا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 xml:space="preserve">أكرم به مشهداً بانت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أضاع له أفعاله خَلَفُ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أكرمْ به سيّداً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أضاعَ له كَسْبُ العُلا خَلَفُ</w:t>
      </w:r>
    </w:p>
    <w:p>
      <w:pPr>
        <w:pStyle w:val="BookText"/>
        <w:rPr/>
      </w:pPr>
      <w:r>
        <w:rPr>
          <w:rFonts w:ascii="Amiri" w:hAnsi="Amiri" w:eastAsia="Amiri" w:cs="Amiri"/>
          <w:color w:val="111111"/>
          <w:sz w:val="28"/>
          <w:sz w:val="28"/>
          <w:szCs w:val="28"/>
          <w:rtl w:val="true"/>
          <w:lang w:bidi="ar-SA"/>
        </w:rPr>
        <w:t>أعقب أبو العَبّاس الفضل الشاعر المذكور؛ بقم، وطبرستان، وبروجرد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عقبه ببروجرد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عبدالله بن أبي العَبّاس الفضل،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العَبّاس الأكبر ابن أبي جفنة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بينبع، وأعقب أربعة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والفضل، ومحمّد، وعبيد الله، ويقال لعقبهم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الصندوق</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 أبي القاسم حمزة الشبيه الأكبر ابن أبي محمّد الحسن بن أبي محمّد الأمير عبيدالله</w:t>
      </w:r>
    </w:p>
    <w:p>
      <w:pPr>
        <w:pStyle w:val="BookText"/>
        <w:rPr/>
      </w:pPr>
      <w:r>
        <w:rPr>
          <w:rFonts w:ascii="Amiri" w:hAnsi="Amiri" w:eastAsia="Amiri" w:cs="Amiri"/>
          <w:color w:val="111111"/>
          <w:sz w:val="28"/>
          <w:sz w:val="28"/>
          <w:szCs w:val="28"/>
          <w:rtl w:val="true"/>
          <w:lang w:bidi="ar-SA"/>
        </w:rPr>
        <w:t>كان أبو القاسم، حمزة 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الإمام علي بن أبي طالب، وكان ذا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 المأمون يوماً فأعجبه، فأعطاه خمسين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أربعة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وأبو محمّد القاسم، ومحمّد،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بن حمزة الشبيه، فلم يذكر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حمزة الشبيه، فكان أحد السادات تقدّماً، ولسناً، وبراعة، قتل في بستانه أيّام المكتفي، ولم يذكر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بن حمزة الشبيه، فأُمّه وأُمّ أخيه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الحسين ابن الحسن بن إسحاق بن علي بن عبدالله بن جعفر الطيّار، وأعقب ثلاثة رجال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لم يُعْقِبْ، والحسين، وأبو عبيدالله محمّد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الحسين بن علي بن حمزة الشبيه، ففي عقبه خلاف </w:t>
      </w:r>
      <w:r>
        <w:rPr>
          <w:rStyle w:val="FootnoteAnchor"/>
          <w:rtl w:val="true"/>
        </w:rPr>
        <w:footnoteReference w:id="821"/>
      </w:r>
      <w:r>
        <w:rPr>
          <w:rFonts w:ascii="Amiri" w:hAnsi="Amiri" w:eastAsia="Amiri" w:cs="Amiri"/>
          <w:color w:val="111111"/>
          <w:sz w:val="28"/>
          <w:sz w:val="28"/>
          <w:szCs w:val="28"/>
          <w:rtl w:val="true"/>
          <w:lang w:bidi="ar-SA"/>
        </w:rPr>
        <w:t>وأعقب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لم يُعْقِبْ، وعلي أعقب ثلاثة رجال، أعقب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عبيدالله محمّد الشاعر ابن علي بن حمزة الشبيه، فقد نزل البصرة، وروى الحديث بها وبغيرها، عن علي بن موسى الرضا وعن غيره، وكان متوجّهاً قوي الفضل والعلم، وهو لأُمّ ولد، مات عام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ه، عن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أعقب بعضهم، وهم في صح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عقب أبي محمّد القاسم بن حمزة الشبيه الأكبر ابن أبي محمّد الحسن بن أبي محمّد الأمير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محمّد القاسم المذكور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القدر، ذا جمال مفرط، أعقب وأنجب باليمن وطبرية، وأعقب ثلاثة عشر رجلاً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والحسين المنتقي، وإسحاق الصوفي، وجعفر، والقاسم، وحمزة، وعبدالله، والعَبّاس، وأحمد، ومحمّد الصوفي، وعبيد الله، والحسن،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عقب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الحسين المنتقى ابن القاسم فمن عقبه الحسين بن علي بن الحسين المنتقي المذكور، وقع إلى سمرقند، وله بها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القاسم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ببردعة، وتفليس، والمراغة، ومن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الطالبيين بالمراغة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مذكور بن عقيل بن جعفر بن محمّد بن القاسم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حمزة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حمزة المذكور، وكان من أهل الفضل، وله عقب بمرو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العَبّاس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فعقبه بمرو، وخراسان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بنصيبين،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الصوفي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منتشر في مصر، والرملة، ودمشق، وطبرية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علي بن عبيدالله بن محمّد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الصوفى المذكور، انقرض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الحسن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بطبرستان، ومن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طبرستان أبو الحسن علي بن الحسين بن محمّد بن الحسين بن الحسن المذكور، وابنه محمّد بن أبي الحسن المذكور، وعقبه ببلخ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إبراهيم جردقة ابن أبي محمّد الحسن ابن أبي محمّد الأمير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جردقة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الزهّاد، أعقب ثلاثة عشر رجلاً،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العَبّاس، وعبيد الله الملك، 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وأبو الحسين زيد الشاعر السبيعي، وإبراهيم، وأبو الحسين قاسم، وأحمد الأبح، وأبو هاشم إسماعيل،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الملك، وعلي المكفل الأعرج، ومحمّد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الفضل العَبّاس 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بمصر، وبغداد،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عبيد الله الملك ابن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موسى 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الحسين زيد الشاعر السبيعي ابن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ببغداد، وبردعة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إبراهيم 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بمصر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أحمد الأبح ابن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هاشم إسماعيل 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بمصر،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الملك ابن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ببغداد، وواسط، ومصر، وأعقب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قتله بنو حسن، ومن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حمزة بن الحسين بن محمّد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الأصغر ابن إبراهيم 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خمسة رجال، وبنتاً واحدة اسمها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الرجال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وإبراهيم لم يُعقِبوا، وعبدالرحمن له عقب، وأحمد الّذي أعقب بمصر، وبغداد، ومن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والحسن، والحسين، ولهم 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علي المكفل الأعرج ابن إبراهيم جردقة ابن أبي محمّد الحسن بن أبي محمّد الأمير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سعدى بنت عبدالعزيز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أحد أجواد بني هاشم، ذا جاه، ولسن، وعارضة، توفّي عام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ه وأعقب أربعة عشر رجلاً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وأبو الطيّب أحمد، وحمزة، وأبو علي عبيد الله، وعبد الله، ومحمّد شطيح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المكفل، والحسن، وزيد، وإسماعيل، ويحيى، والقاسم، وإبراهيم،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الطيّب أحمد بن علي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ثلاثة رجال، أعقب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بعضهم بمرو، وخراسان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حمزة بن علي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ثلاثة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علي عبيد الله بن علي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عبدالله بن علي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شطيح ابن علي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سبعة رجال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وله عقب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المكفل ابن علي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ثلاثة رجال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على أحمد، وأبو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على أحمد بن الحسن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الحسين ابن أبي العَبّاس محمّد بن أبي علي أحمد المذكور، وعقبه بالرصافة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الفضل العَبّاس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بسامراء، ثمّ انتقل إلى مصر، وأعقب تسعة رجال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 وإبراهيم، وأبو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 أبي محمّد الحسن الأصم ابن علي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أبي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من ابنه حمزة، وأُمّه أُمّ ولد اسمها لائم، توفّي عام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 وكان له ولد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إبراهيم بن أبي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الطيّب الحسن بن محمّد بن أحمد بن الحسن بن علي الناسخ</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الشيرازي ابن إبراهيم المذكور، وله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محمّد الحسن بن أبي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يكنّى أبا النار، ومن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عبید الله بن بن أبي محمّد الحسن المذكور وله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الحسن بن علي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بن الحسن المذكور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زيد بن علي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إسماعيل بن علي 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ثلاثة رجال، أعقب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يحيى بن علي المكفل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ببغداد، ومن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وله عقب، وأبو الحسن علي، وعقبه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القاسم بن علي المكفل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مصر، وأعقب ثلاثة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لم يُعْقِبْ، وأبو الطيّب أحمد، وله رجلان، وأبو عبدالله الحسين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إبراهيم بن علي المكفل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تسعة رجال، منهم ثلاثة أعقبوا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وأبو طالب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موسى بن علي المكفل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سبعة رجال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الّذي غرق في نيل مصر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عقب أبي الفضل العَبّاس الخطيب ابن أبي محمّد الحسن ابن أبي محمّد الأمير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أبو الفضل العَبّاس المذكور شاعراً بليغاً، وفصيحاً، وكان عالماً شیخ أهله في وقته، وكان أمير الحجاز وخطيبها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رُئي هاشمي أعضب لساناً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مكيناً عند الرشيد، قال يرثي أخاه محمّداً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وارى البقيعُ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وارى البقيعُ</w:t>
      </w:r>
    </w:p>
    <w:p>
      <w:pPr>
        <w:pStyle w:val="BookText"/>
        <w:rPr/>
      </w:pPr>
      <w:r>
        <w:rPr>
          <w:rFonts w:ascii="Amiri" w:hAnsi="Amiri" w:eastAsia="Amiri" w:cs="Amiri"/>
          <w:color w:val="111111"/>
          <w:sz w:val="28"/>
          <w:sz w:val="28"/>
          <w:szCs w:val="28"/>
          <w:rtl w:val="true"/>
          <w:lang w:bidi="ar-SA"/>
        </w:rPr>
        <w:t xml:space="preserve">من نائلٍ ويدٍ ومعروفٍ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 المنوعُ</w:t>
      </w:r>
    </w:p>
    <w:p>
      <w:pPr>
        <w:pStyle w:val="BookText"/>
        <w:rPr/>
      </w:pPr>
      <w:r>
        <w:rPr>
          <w:rFonts w:ascii="Amiri" w:hAnsi="Amiri" w:eastAsia="Amiri" w:cs="Amiri"/>
          <w:color w:val="111111"/>
          <w:sz w:val="28"/>
          <w:sz w:val="28"/>
          <w:szCs w:val="28"/>
          <w:rtl w:val="true"/>
          <w:lang w:bidi="ar-SA"/>
        </w:rPr>
        <w:t xml:space="preserve">وحيا لأيتام وأرملةٍ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الربيعُ</w:t>
      </w:r>
    </w:p>
    <w:p>
      <w:pPr>
        <w:pStyle w:val="BookText"/>
        <w:rPr/>
      </w:pPr>
      <w:r>
        <w:rPr>
          <w:rFonts w:ascii="Amiri" w:hAnsi="Amiri" w:eastAsia="Amiri" w:cs="Amiri"/>
          <w:color w:val="111111"/>
          <w:sz w:val="28"/>
          <w:sz w:val="28"/>
          <w:szCs w:val="28"/>
          <w:rtl w:val="true"/>
          <w:lang w:bidi="ar-SA"/>
        </w:rPr>
        <w:t xml:space="preserve">ولّىٰ، فولّى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والحسبُ الرفيعُ</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قريشٌ لنا مفخرٌ رفيعْ على الناس لا يُنكرُ</w:t>
      </w:r>
    </w:p>
    <w:p>
      <w:pPr>
        <w:pStyle w:val="BookText"/>
        <w:rPr/>
      </w:pPr>
      <w:r>
        <w:rPr>
          <w:rFonts w:ascii="Amiri" w:hAnsi="Amiri" w:eastAsia="Amiri" w:cs="Amiri"/>
          <w:color w:val="111111"/>
          <w:sz w:val="28"/>
          <w:sz w:val="28"/>
          <w:szCs w:val="28"/>
          <w:rtl w:val="true"/>
          <w:lang w:bidi="ar-SA"/>
        </w:rPr>
        <w:t xml:space="preserve">بنا يَفخرون على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علينا فلا يفخروا</w:t>
      </w:r>
    </w:p>
    <w:p>
      <w:pPr>
        <w:pStyle w:val="BookText"/>
        <w:rPr/>
      </w:pPr>
      <w:r>
        <w:rPr>
          <w:rFonts w:ascii="Amiri" w:hAnsi="Amiri" w:eastAsia="Amiri" w:cs="Amiri"/>
          <w:color w:val="111111"/>
          <w:sz w:val="28"/>
          <w:sz w:val="28"/>
          <w:szCs w:val="28"/>
          <w:rtl w:val="true"/>
          <w:lang w:bidi="ar-SA"/>
        </w:rPr>
        <w:t>أعقب أبو الفضل العَبّاس الشاعر المذكور عشرة رجال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وعلي، وعبيدالله، والفضل، وجعفر،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والعقب المتّصل من ابنه عبدالله، أمّا الباقون، فقد درجوا أو انقرضوا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عقب عبدالله الشاعر ابن أبي الفضل العَبّاس الخطيب ابن أبي محمّد الحسن ابن أبي محمّد الأمير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 فصيحاً خطيباً، له تقدّم عند المأمون، الّذي قال لمّا سمع بموته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الناس بعدك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ومشى في جنازته، وكان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عبدالله المذكور من سبعة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وعبيد الله، وأحمد الشاعر الخطيب، وحمزة، وأبو الحسن علي، والعبّاس، وجعفر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الفضل بن عَبْد الله بن العبّاس فعقبه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وله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عبيد الله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بفارس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ابن علي بن عبيدالله المذكور، توفّي عام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الشاعر الخطيب ابن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أعقب بالرملة من ثلاثة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والفضل، وأبو الحسين محمّد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الفضل ابن أحمد الشاعر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الحسين محمّد الأكبر ابن أحمد الشاعر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ثلاثة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وعلي،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بن أبى الحسين محمّد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الزراد ومحمّد سقسق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أبي ختيلة، الحسن بن علي بن أبي الحسن محمّد الأكبر المذكور، ولهما عقب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عقب حمزة بن عبدالله الشاعر ابن أبي الفضل العبّاس الخطيب ابن أبي محمّد الحسن بن أبي محمّد الأمير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حمزة المذكور بطبرية، ومن بنيه المعقبين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الطبراني، والحسين، وعبيد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الطيّب محمّد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طبرية، وأُمّه زينب بنت إبراهيم بن محمّد بن أبي الكرام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أكمل الناس مروءةً، وسماحةً، وصلة رحم، وكثرة معروف، مع فضل كثير، وجاه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 في مدينة طبرية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ضياعاً، وجمع أموالاً، فحسده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طغج بن جف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فدسّ إليه جنداً قتلوه في بستانه بطبرية، في صفر عام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ھ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وأعقب من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الطيّب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الدنداني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بن أبي الطيّب محمّد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الحسين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فأعقب ثلاثة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وعبيدالله، وأبو جعفر عبدالله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عبيد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العجان بالحائر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عقب المرجعي ابن منصور بن أبي الحسن قليعات ابن الحسن الديبق ابن أحمد العجان ابن الحسين بن علي بن عبيدالله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جعفر عَبْد الله بن الحسين فله الحسين،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عبيد الله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عبدالله بن إبراهيم ابن الحسين بن علي بن محمّد بن أبي الفضل بن عبيدالله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الحسن علي بن عبدالله الشاعر الخطيب ابن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فعقبه بسوراء، وأعقب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وأبو عبدالله</w:t>
      </w:r>
    </w:p>
    <w:p>
      <w:pPr>
        <w:pStyle w:val="BookText"/>
        <w:rPr/>
      </w:pPr>
      <w:r>
        <w:rPr>
          <w:rFonts w:ascii="Amiri" w:hAnsi="Amiri" w:eastAsia="Amiri" w:cs="Amiri"/>
          <w:color w:val="111111"/>
          <w:sz w:val="28"/>
          <w:sz w:val="28"/>
          <w:szCs w:val="28"/>
          <w:rtl w:val="true"/>
          <w:lang w:bidi="ar-SA"/>
        </w:rPr>
        <w:t xml:space="preserve">أحمد، وعقبه في صح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العبّاس بن عبدالله الشاعر الخطيب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بالعراق من ابنه أبي جعفر عبدالله الحماني وحده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جعفر عبدالله المذكور شاعراً، ومن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لأستحيى أخي أن 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وأن أجفوه وهو بعيدُ</w:t>
      </w:r>
    </w:p>
    <w:p>
      <w:pPr>
        <w:pStyle w:val="BookText"/>
        <w:rPr/>
      </w:pPr>
      <w:r>
        <w:rPr>
          <w:rFonts w:ascii="Amiri" w:hAnsi="Amiri" w:eastAsia="Amiri" w:cs="Amiri"/>
          <w:color w:val="111111"/>
          <w:sz w:val="28"/>
          <w:sz w:val="28"/>
          <w:szCs w:val="28"/>
          <w:rtl w:val="true"/>
          <w:lang w:bidi="ar-SA"/>
        </w:rPr>
        <w:t xml:space="preserve">عليّ لإخواني رقيب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الليالي وهو ليس يبيدُ</w:t>
      </w:r>
    </w:p>
    <w:p>
      <w:pPr>
        <w:pStyle w:val="BookText"/>
        <w:rPr/>
      </w:pPr>
      <w:r>
        <w:rPr>
          <w:rFonts w:ascii="Amiri" w:hAnsi="Amiri" w:eastAsia="Amiri" w:cs="Amiri"/>
          <w:color w:val="111111"/>
          <w:sz w:val="28"/>
          <w:sz w:val="28"/>
          <w:szCs w:val="28"/>
          <w:rtl w:val="true"/>
          <w:lang w:bidi="ar-SA"/>
        </w:rPr>
        <w:t>وأعقب المذكور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وأبو الحسن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الحسن علي بن أبي جعفر عبدالله المذكور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فأعقب من ثلاثة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وأبو طالب العبّاس، وأبو عبدالله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عبد الله، أحمد بن أبي 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النسّاج ابن فليتة ابن أبي الحسين محمّد بن المسلم بن محمّد بن أبي عبدالله أحمد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أبو الفتح النسّاج ثلاثة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وأبو المعالي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ومحمّد صاحب المنطقة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جعفر بن عبدالله الشاعر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وعقبه بطبرية، ومن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أبي الحسن، عبيدالله الأصغر الثاني ابن أبي محمّد الحسن بن أبي محمّد الأمير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عبيد الله الأصغر المذكور، ذا جلال ومنظر، ولّاه المأمون مكّة والمدينة، وأعقب ستّة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ومحمّد، وعبيدالله، وعلي، وجعفر، والحسن المتوثّق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جعفر بن أبى الحسن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المتوثّق ابن أبي الحسن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رجلان معقبان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العَبّاس بن الحسن المتوثّق فكان يسكن دار مالك بن أنس، وله عقب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محمّد بن الحسن المتوثّق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بمصر، وبغداد، والبصرة، وعقبه يعرفون ببني 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بن محمّد المذكورِ، وله عقب ببغداد،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أبي الحسن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سبعة رجال في المغرب، وهم في صح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 عبدالله بن أبى الحسن عبيد الله الأصغر الثاني ابن أبى محمّد الحسن ابن أبي محمّد الأمير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عشر رجلاً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وطاهر، وأحمد، ويحيى، وعلي الشاعر، ومحمّد اللحياني، والفضل، وإسماعيل، وجعفر الأصغر، وعبيد الله، وموسى، وأبو جعفر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عبيد الله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باليمن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جعفر الأصغر ابن عبدالله، فأعقب أحد عشر رجلاً، وهم في صح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إسماعيل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 أربعة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بحرّان وشيراز، وأعقب من ثلاثة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وعبيدالله ابن الخزرجية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بحرّان، وجرجان، وسوراء، وطبرية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الحسين بن إسماعيل فعقبه بشيراز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 من ابنه موسى وحده بالكوفة، ومن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وموسى، وإبراهيم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يحيى الملاح الأطروش ابن موسی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طاهر بن عبدالله فكان باليمن، وأعقب ثلاثة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وحمزة، وأبو الطيّب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يحيى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محمّد اللِحياني ابن عبدالله بن أبي الحسن عبيدالله الأصغر الثاني ابن أبي محمّد الحسن بن أبي محمّد الأمير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محمّد اللِحياني ثلاثة عشر رجلاً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هارون الأصغر، إبراهيم، العَبّاس، عبدالله النصيبي، داود الخطيب، أحمد، الفضل، داود، حمزة، سليمان، جعفر الغريق،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طاهر 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في المدينة، والجحفة، وأعقب ثلاثة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محمّد،والقاسم، وإبراهيم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إبراهيم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ببغداد، ومن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علي،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وأبو حرب زيد الأعرج، ابنا أبي الفضل جعفر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طاهر بن إبراهيم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هارون الأصغر 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عدّة أولاد أعقب منهم أحمد، وأبو إسحاق إبراهيم الكوفي الرقي وله جعفر وله عقب وأبو الفضل العبّاسي الّذي أعقب بالرحبة من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إبراهيم 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أُمّ ولد، قتل في ربيع الأول عام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ه، عندما ظهر الحسين الكوكبي ابن أحمد بن إسماعيل بن محمّد بن إسماعيل الأرقط ابن محمّد بن علي بن الحسن بن علي بن أبي طالب، قتله طاهر بن عبدالله، في الموقعة الّتي كانت بينه وبين الكوكبي بقزوين </w:t>
      </w:r>
      <w:r>
        <w:rPr>
          <w:rStyle w:val="FootnoteAnchor"/>
          <w:rtl w:val="true"/>
        </w:rPr>
        <w:footnoteReference w:id="829"/>
      </w:r>
      <w:r>
        <w:rPr>
          <w:rFonts w:ascii="Amiri" w:hAnsi="Amiri" w:eastAsia="Amiri" w:cs="Amiri"/>
          <w:color w:val="111111"/>
          <w:sz w:val="28"/>
          <w:sz w:val="28"/>
          <w:szCs w:val="28"/>
          <w:rtl w:val="true"/>
          <w:lang w:bidi="ar-SA"/>
        </w:rPr>
        <w:t>وعقبه بالري وطبرستان من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العبّاس 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فعقبه في المغرب في صح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عبدالله النصيبى ابن محمّد اللحياني فله عقب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وحمزة ولهما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داود الخطيب ابن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إدريس بن موسى بن عبدالله بن موسى الجون الحسني بينبع، وله عقب بالرملة، وطبرية، والرقة، وسامراء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أحمد 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عقب بالمغرب، يقال لهم بنو العشاري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الفضل 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حمزة بن محمّد اللحياني 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الغضبان، وهم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الغضبان ابن حمزة المذكور، ومنهم بنصيبين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الفضل بن حمزة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سليمان 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وله عقب بالرحبة، والحسين، وله عقب بطبرية، والرملة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جعفر الغريق بن محمّد اللحياني فعقبه في الرملة في صح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القاسم 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صاحب أبي محمّد الحسن العسكري، وكان ذا خطر في المدينة، سعى بالصلح بين بني علي، وبين بني جعفر، وكان أحد أصحاب الرأي واللّسن، وأعقب في الري،،وقزوين، وطبرستان، وأعقب من أربعة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وداود، وعلي،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حمزة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مانكديم بن نعمة بن أبي طاهر الحسن بن محمّد ابن الحسن بن حمزة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الشعراني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داود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الري حيدر بن حمزة بن محمّد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أميركا بن علي بن داود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علي بن أبي الحسن عبيد الله الأصغر الثاني ابن أبي محمّد الحسن بن الأمير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علي بن أبي الحسن عبيدالله سبعة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وعقبه بالجحفة، والعَبّاس، وعبد الله، وعلي، وعبيدالله الثالث وله عقب، وأبو عبدالله الحسين، والحسن هُريك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هُريك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البيت، والعدد، والانتشار، وله أعقاب بالشام، وبعلبك، واليمن، وأعقب ثمانية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القاضي، والقاسم، وعبدالله، والفضل، وأبو الحسن محمّد، وعبيد الله، والحسن،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الحسن محمّد بن الحسن هُريك الملقّب تابوت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ثالوث</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فعقبه بصعدة، وزبيد باليمن، ودمياط بمصر، وأعقب من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وأبو الحسين علي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الحسين بن أبي الحسن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وأحمد، وحمزة بنو إبراهيم بن محمّد بن الحسين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الحسين علي الطبراني ابن أبي الحسن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عدّة أولاد بطبرية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ومحمّد الأصغر، والحسين، وأحمد، وأبو علي محمّد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الأكبر، وزيد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زيد بن أبي الحسين علي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وأحمد ابنا زيد بن أبي منصور بن محمّد بن محمّد بن زيد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الفضل بن الحسن هُريك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 شعراء بني هاشم، ومن أبرز شعرائهم، ومن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محمّد بن الفضل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حمزة بن الحسن هُريك فله عدد من الأولاد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والقاسم، ولهما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الحسين بن أبي الحسين علي الطبراني ابن أبي الحسن محمّد بن الحسن هريك</w:t>
      </w:r>
    </w:p>
    <w:p>
      <w:pPr>
        <w:pStyle w:val="BookText"/>
        <w:rPr/>
      </w:pPr>
      <w:r>
        <w:rPr>
          <w:rFonts w:ascii="Amiri" w:hAnsi="Amiri" w:eastAsia="Amiri" w:cs="Amiri"/>
          <w:color w:val="111111"/>
          <w:sz w:val="28"/>
          <w:sz w:val="28"/>
          <w:szCs w:val="28"/>
          <w:rtl w:val="true"/>
          <w:lang w:bidi="ar-SA"/>
        </w:rPr>
        <w:t>أعقب الحسين المذكور من ثمانية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ومحسن، ومحمّد، وعلي، وحمزة، وعبدالله، وداود، وعبيدالله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يطل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إلى اليمن، وله بها أولاد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وإسماعيل وعقبه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نقيباً في بلاد فارس،</w:t>
      </w:r>
    </w:p>
    <w:p>
      <w:pPr>
        <w:pStyle w:val="BookText"/>
        <w:rPr/>
      </w:pPr>
      <w:r>
        <w:rPr>
          <w:rFonts w:ascii="Amiri" w:hAnsi="Amiri" w:eastAsia="Amiri" w:cs="Amiri"/>
          <w:color w:val="111111"/>
          <w:sz w:val="28"/>
          <w:sz w:val="28"/>
          <w:szCs w:val="28"/>
          <w:rtl w:val="true"/>
          <w:lang w:bidi="ar-SA"/>
        </w:rPr>
        <w:t>وأعقب أربعة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والعبّاس، والحسن، وعلي؛ وفيه 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بن الحسين الأمير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عقب منتشر باليمن،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ونصيبين،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حمزة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القاسم بن حمزة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حمزة، كان متوجّهاً بأرّجان، وهو صاحب ابن دينار،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سكن اليمن، وله بها عقب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ابن محمّد بن إبراهيم بن الحسين بن عبدالله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محسن بن حمزة بن الحسن بن عبدالله المذكور، وفيه 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عبدالله المذكور، وقع إلى مكّة، وله بها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داود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بمصر من رجل واحد هو الحسن، الّذي أعقب بدمياط من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وأحمد، ولهما 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عبيد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عقب بالعراق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الهدهد ابن عبيدالله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أنساب آل البيت النبويّ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615" w:name="pg18937_215623"/>
    </w:p>
    <w:p>
      <w:pPr>
        <w:pStyle w:val="Heading3"/>
        <w:numPr>
          <w:ilvl w:val="2"/>
          <w:numId w:val="1"/>
        </w:numPr>
        <w:rPr/>
      </w:pPr>
      <w:bookmarkStart w:id="616" w:name="__RefHeading___Toc16173901_1280447820"/>
      <w:bookmarkStart w:id="617" w:name="_Toc227"/>
      <w:bookmarkEnd w:id="615"/>
      <w:bookmarkEnd w:id="616"/>
      <w:r>
        <w:rPr>
          <w:rtl w:val="true"/>
        </w:rPr>
        <w:t>الملحق الثالث</w:t>
      </w:r>
      <w:bookmarkEnd w:id="617"/>
    </w:p>
    <w:p>
      <w:pPr>
        <w:pStyle w:val="BookText"/>
        <w:rPr/>
      </w:pPr>
      <w:r>
        <w:rPr>
          <w:rFonts w:ascii="Amiri" w:hAnsi="Amiri" w:eastAsia="Amiri" w:cs="Amiri"/>
          <w:color w:val="111111"/>
          <w:sz w:val="28"/>
          <w:sz w:val="28"/>
          <w:szCs w:val="28"/>
          <w:rtl w:val="true"/>
          <w:lang w:bidi="ar-SA"/>
        </w:rPr>
        <w:t>خلاصة الكتاب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خلاصة الكتاب</w:t>
      </w:r>
    </w:p>
    <w:p>
      <w:pPr>
        <w:pStyle w:val="BookText"/>
        <w:rPr/>
      </w:pPr>
      <w:r>
        <w:rPr>
          <w:rFonts w:ascii="Amiri" w:hAnsi="Amiri" w:eastAsia="Amiri" w:cs="Amiri"/>
          <w:color w:val="111111"/>
          <w:sz w:val="28"/>
          <w:sz w:val="28"/>
          <w:szCs w:val="28"/>
          <w:rtl w:val="true"/>
          <w:lang w:bidi="ar-SA"/>
        </w:rPr>
        <w:t>يقول العبد الفقير إلى الله العليّ القدير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اللهَ على توفيقه لإتمام ما قدّمتُهُ من الموادّ الّتي تدورُ في فلك ترجمة قَمَر آل الرسول، وبَدْر الطاعة والولاء وعماد الأخوّة والوفاء، سليل الإمامة وعضيدها والمؤدّي لحقّها أفضل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 أبي الفضل؛ العبّاس علیْهِ السّلاٰم ممّا تيسّرَ لي من المصادر، و ما اختلجَ في نفسي من الحديث عن سماته المهيبة وسيرته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واجهتُ منذُ البداية أمرين مهمّين من الضروري الوفاء بالحقّ في شأنهما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المصادر الّتي كُتبتْ عن العبّاس علیْهِ السّلاٰم مُتعدّدةً؛ سواءٌ المُستقلّة بالتأليف، أم الّتي بحثتْ في ضمن كتب السيرة والتاريخ الخاصّ بأهل البيت علیهِم السَّلٰامُ أم التاريخ العامّ فكان من الواجب أن استوعبَ مراجعتها والنظرَ فيها للإفادة منها، لما هو عليه المنهج العلميّ للعمل، فوجدتُ المذكور في المعجم المؤلّف بهذا الصدد قد بلغ عددها ال</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کتاب ومقالة، باللغات المختلفة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مراجعتي لما تيسّرَ لي منها؛ أفدتُ منها ما لزمَ، سواءً في المادّة، أم الأسلوب، فجزى اللهُ العاملين خير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الحديثَ عن سيدنا أبي الفضل علیْهِ السّلاٰم واسعُ الجوانب، لا يمكنُ استيعابُه في كتابٍ واحدٍ، فهُناكَ الحديثُ عن هويّته الشخصيّة و سماته وسيرته، وكذا عن عصره والحوادث والشخصيّات المُعاصرة، و أثر كلّ ذلك في حياته الكريمة، وعن دوره العظيم في خُصوص واقعة كربلاء الرهيبة، ويوم عاشوراء الأليمة، وعن موقعه الكريم في نُفُوس المسلمين العارفين بفضله، وكذا الوُقوف على ما طارَ صيتُه من الكرامات والآثار الّتي ظهرت من مرقده الشريف على الأيام والشهور بل مدى الأعوام والعصور، ممّا أقرّت به الألسنُ و استيقنتها النُفُوسُ بلانكيرٍ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تعدّدت الكتابات حول هذه الأغراض فيما ذكر من المؤلّفات</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فرأيتُ الالتزام بمنهج خاصٍّ في مراجعة المصادر، وهو الاعتماد على ما قَدُمَ منها، وثبتَ عند العلماء القدماء اعتبارُه، فأَثْبَتُّ ما وَرَدَ في مصدرٍ</w:t>
      </w:r>
    </w:p>
    <w:p>
      <w:pPr>
        <w:pStyle w:val="BookText"/>
        <w:rPr/>
      </w:pPr>
      <w:r>
        <w:rPr>
          <w:rFonts w:ascii="IRNazanin" w:hAnsi="IRNazanin" w:eastAsia="IRNazanin"/>
          <w:color w:val="111111"/>
          <w:sz w:val="28"/>
          <w:sz w:val="28"/>
          <w:szCs w:val="28"/>
          <w:rtl w:val="true"/>
          <w:lang w:bidi="fa-IR"/>
        </w:rPr>
        <w:t>منها ولو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في مصدرين اثنين ممّا تأخّر عنها، تأكيداً على قوّة ما جاء من</w:t>
      </w:r>
    </w:p>
    <w:p>
      <w:pPr>
        <w:pStyle w:val="BookText"/>
        <w:rPr/>
      </w:pPr>
      <w:r>
        <w:rPr>
          <w:rFonts w:ascii="Amiri" w:hAnsi="Amiri" w:eastAsia="Amiri" w:cs="Amiri"/>
          <w:color w:val="111111"/>
          <w:sz w:val="28"/>
          <w:sz w:val="28"/>
          <w:szCs w:val="28"/>
          <w:rtl w:val="true"/>
          <w:lang w:bidi="ar-SA"/>
        </w:rPr>
        <w:t>حيث الرواية والنقل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أحاول التعرّضَ لما لم أجدْ له مصدراً؛ لالتزامي بأنّ عدم الوجدان لا يدلّ على عدم الوجود، خُصوصاً بعد وُقُوفنا – في بعض المخطوط من تراثنا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الكثير ممّا لم نقف عليه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الكثير من الحقائق الّتي تُنقل شفاها، ولم نَرَها على صفحات الكتب المتوفّرة؛ ما تكون مطويّةً في بُطون تلك المخطوطات المخزونة في الأسفاط ورفوف المكتبات، وهي تنتظر من يخلّصها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ركّزتُ في بحثي على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سمات العَبّاس علیْهِ السّلاٰم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ما هو ضروريّ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أدخل في ما سوى ذلك إلّا لُماما أو بمناسبةٍ مقتضيةٍ، هادفاً من ذلك أداء ما قصدتهُ بنحوٍ مستوعبِ حَسَبَ ما أُتيحَ لي من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سرتُ على ما سَبَقَ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علیْهِ السّلاٰم سماتُهُ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وضعي ما استندتُ إليه من النصوص في إطارٍ خاصٍّ،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بما يلزمُ من الأسباب لصُدُوره أوّلاً، وإلحاقه بما يدلُّ عليه و يتبعه من النتائج، مورداً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توثيقه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السابق واللاحق، محفوفاً بهما، ليتمّ بذلك للمراجع الوقوفُ على مغزى النصّ ومؤدّاهُ الّذي أرادهُ الناصُّ به وقائلُه، بكُلّ ما له دخلٌ في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المنهج في قراءة التاريخ والسِيَر هُوَ الَّذِي يُضفى عليه روعةَ التأثير فى نُفُوس المُراجع، ويُحقّق ما يُتوقّع من الاعتبار بما فيه من العِبَر؛ لأنه يكشف عن ما وراء السطور من الأهداف والمراد لأصحاب النصوص تلك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تقسيم البحث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تمّ في قسمين، وملاحق، وفهارس،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القسمان فيحتويان على أبواب في كلّ قسم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العَبّاس علیْهِ السّلاٰم وسماتُه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وأبوابه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العَبّاس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فيه البحث عن هُويّة العَبّاس الشخصيّة، كالاسم والنسب، أباً وأمّاً، و مَن حولَهما من الأجداد والأعمام والأخوال، والإخوة والأخوات، مع عرضٍ وجيزٍ عن ما لكلّ من هؤلاء من الأحوال والأعمال، مركّزاً على ما يرتبطُ بالعَبّاس علیْهِ السّلاٰم من الصفات والآثار والمكارم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كالشرف والسيادة، والكمال والجمال والأقوال والأعمال؛ كالمناصب السامية؛ كالرئاسة والقيادة، والسقّاية والرفادة والوفاء والنصيحة والحماية والرعاية وما اختصّوا به من نُور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نالُوا به الطَوْلَ وعُلُوّ القَدْر وسُمُوّ الجاهِ بين العرب في الجاهليّة، وكذلك في الإسلام حيث سبقوا في نيل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كان لأولاد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والد النبيّ صَلَّی اللهُ عَلَیْهِ وٰآله حامل نوره، وأبي طالب حاميه، وسيّد قريش ومؤمنهم، وحمزة سيّدالشهداة، والزبير صاحب حلف الفضول، والعَبّاس صاحب السقّاية والعمارة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لأولاد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ذي الجناحين الطيّار في الجنّة، وعقيل حبّ رسول الله صَلَّی اللهُ عَلَیْهِ وٰآله وعلىّ علیْهِ السّلاٰم وصىّ الرسول والد العَبّاس علیْهِ السّلاٰم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الأمّهات اللاتي ولدن العَبّاس علیْهِ السّلاٰم فقد فصّلنا عن والدته أمّ البَنِيْنَ وآبائها حَسَباً ونَسَباً؛ بما يلزم وما يُناسب المقام، وعن اختيار الإمام أمير المؤمنين علیْهِ السّلاٰم لها زوجةً كريمةً، وعن أولادها الشهداء، وموقفها من بِكْرِها العَبّاس علیْهِ السّلاٰم وليداً وشهيداً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الحديثُ عن هُويّة العَبّاس واسعاً لاشتماله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وسبب التسمية، وعن ألقابه وسبب كلٍَّ، وكذلك عن كُناه المتعدّدة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وخصّ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بالتفصيل؛ لما تميّز به بين ألقابه بالشهرة، فتحدّثتُ عن الماء وسقيه عبر التاريخ، وعن مواقف بني هاشم المشرّفة في العناية به، وعن مأساة العطش في كربلاء، ومواقف العَبّاس علیْهِ السّلاٰم هناك في ذلك اليوم العصيب، حتّى اختصّ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دخل في هذا الباب الحديث عن إخوة العَبّاس علیْهِ السّلاٰم الأكابر والأصاغر، وعن أخواته الطاهرات، وعن أشقّائه الأربعة؛ أولاد أُمّ البَنِيْنَ؛ الشهداء معه في المعركة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العَبّاس علیْهِ السّلاٰم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على ما للعبّاس علیْهِ السّلاٰم من صفاتٍ ظاهريّةٍ وسماتٍ جسميّةٍ؛ من الكمال، والجمال، ممّا وردتْ به النُصُوص الموثوقة، وقد كان لها دورٌ في قوّة نِضاله و عظمة مواقفه، وما للعدوّ اللئيم تجاهَهُ من تصرّفٍ 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العَبّاس علیْهِ السّلاٰم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 على استعراضٍ لما وُصِفَ به العَبّاس من سماتٍ معنويّةٍ وكمالاتٍ نفسيّةٍ، ازدانتْ بها كلماتُ الأئمة علیهِم السَّلٰامُ في وصفهم لِعَمّهم العظيم،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الزيارات المأثورة عنهم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ظهرتْ منه في مواقفه في النهضة الحسينيّة الّتي يُعدُّ شخصه الكريمُ من أعمدتها، بلْ من أعظم أركانها مع الإمام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علیْهِ السّلاٰم وفيه الأبواب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علیْهِ السّلاٰم في رحاب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الأئمة المعصومين علیهِم السَّلٰامُ همُ الأعرفُ بالعَبّاس؛ كما أن العَبّاسَ علیْهِ السّلاٰم هو العارفُ بهم؛ لما بين الطرفين من النسب والقرابة، ومن الارتباط والمداخلة الأسريّة؛ فهو لم ينفصل عنهم في تاريخه وحياته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الواقفون على سرّهِ وإعلانه، لأنّه تربّىٰ فيهم وعاش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البيت أدرىٰ بمَنْ وبما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تكونَ الكلمةُ في حقّه من هؤلاء صادرةً من الأهل واقعةً في أَوْلىٰ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من الشُّهداء الأبرار، الّذين لا يُنسىٰ فضلُهم –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بأبي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الدورَ الّذي كانَ للعبّاس علیْهِ السّلاٰم في السيرة الحُسينيّة العظيمة، دَلَّ على ما له علیْهِ السّلاٰم من لمكارم والكمالات ما يكفي لتعظيمه وتبجيله، وهو ما سنقفُ على أبعاده في صفحات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عقدنا هذا الباب لعرض ما أُثِرَ عن الأئمّة علیهِم السَّلٰامُ من النُصُوص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حياة والده الإمام أمير المؤمنين علیْهِ السّلاٰم جاء الحديث عن روايته العلمَ عنه، وعن وُجُوده معهُ في الحُروب، وموقعِهِ عندَ مقتل أبيه، ودُخُوله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وثيقة وَصِيّته، و كون العَبّاس من المُعَزََّيْنِ عند وفاتِه، وعند الاقْتصاص من قاتل أبيه علیْهِ السّلاٰم وعن حقّ العَبّاس في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عن تمثيل العَبّاس أباهُ في كربلاء، وقيامه بالسقّاية وحمل الراية؛ كما كان أبوهُ الساقي على الحوض والحاملَ لراية رسول الله صَلَّی اللهُ عَلَیْهِ وٰآله في مشاهده، ولواء الحمد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أخيه الحسن المجتبى علیْهِ السّلاٰم جاء النصُّ بأنّ العَبّاس اشترك في تغسيل أخيه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فى ظلّ أخيه الحُسين علیْهِ السّلاٰم فقد برزتْ من العَبّاس ما كَمُنَ في وجوده من قابليّات وأمارات الشَرَف والمَجْد والكرامة؛ بأفضل ما عرف في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البداية ثَبَتَ لهُ أنْ عُدَّ فى رُواة العلم عن أخيه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الأشهر الأخيرة من عُمُرِه، وفي حديث كربلاء بالخصوص، ومُنْذُ خُروج الإمام من المدينة؛ لَمَعَ نجم العَبّاس في طليعة المجاهدين معه من أهل بيته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الدورُ الأبرزُ للعبّاس؛ فقد ظهر بأروع شكلٍ في أرض الولاء والفداء والجهاد بالنفس والنفيس في كربلاء، حيثُ دارتْ رَحاها على مُتُون الكوكبة ممّن قاتَلَ معَ الحُسين و نصره وناضل عن الحقّ الّذي جسده الامام علیهِم السَّلٰامُ بنفسه، والعَبّاس كان هُناك الرائدَ والأميرَ، والأخَ والمُشيرَ، و المدافعَ والنصيرَ؛ كما فصّلنا الحديثَ عن ذلك في الباب الخامس من هذا الكتاب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فنال علیهِم السَّلٰامُ المقام المحمود عندَ الله وعند أهل البيت، بلْ، لقد خَلَدَ عليه السلامُ في خَلَدِهِم، فلا غَرْوَ في أن يُعلنوا عن ما يستحقّهُ أبو الفضل العَبّاس؛ من طيّب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الإمام السجّادُ زينُ العابدين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شاهدُ عيانٍ وشاهدُ 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العَبّاسَ فقد آثَرَ و أَبْلىٰ، وفَدَىٰ أخاه بنفسه حتَّى قُطِعَتْ</w:t>
      </w:r>
    </w:p>
    <w:p>
      <w:pPr>
        <w:pStyle w:val="BookText"/>
        <w:rPr/>
      </w:pP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الإمامُ الصادقُ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عمّي العَبّاسُ نافِذَ البصيرةِ، صلب الإيمانِ، جاهَدَ مَعَ أبي عَبْد الله الحُسين علیهِم السَّلٰامُ وأَبْلىٰ بلاءً حَسَناً، وَمَضَىٰ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استمرّت الإشادةُ بفضل أبي الفضل علیهِم السَّلٰامُ في ما أَُثِرَ عن الأئمّة علیهِم السَّلٰامُ من الزيارات الّتي خصّوهُ بها، والّتي أوردنا نُصُوصها في الملحق الأوّل من ملاحق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تَنْتَهِ العلقةُ بالعَبّاس علیْهِ السّلاٰم حتّى ظهور الإمام المهديّ عجّل الله فَرَجَهُ، فقد ورد في إرهاصات ما قبلَ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الحَسَنيّ الخارجَ من اليمن، مُمهّداً للمهديّ، تكونُ رايتُه بيد واحدٍ من ذُرّيّة العَبّاس أبي الفضل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واحتوى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علیْهِ السّلاٰم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البحث عن سيرته علیْهِ السّلاٰم فى أرض معركة كربلاء، حيثُ نجدُ لهُ وجوداً مميّزاً في جميع لحظاتِها وعلى كلّ نقاطِها ومواقِعها، و حُضُوراً بارزاً في جميع حوادثِها مقترناً بالإمام الحُسين علیْهِ السّلاٰم حتّى آخر ساعةٍ، يسيرُ أمامَهُ فادِياً، ويميلُ معهُ حيثُ مالَ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أدّى ما قامَ به أحسنَ الأداء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الحقّ، والوفاء ورفض أمان الولاة الجائرين، و المُواساة والإيثار، والصبر والتحمُّل والمثابرة، والطاعة حتّى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هذه المهمّات في ساحة النضال آثارٌ بليغةُ الدلالة على عظمة العَبّاس علیْهِ السّلاٰم وقدسيّة نفسه، بما يجعله من القُدوة الّذين يفتخرُ بهم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العَبّاس علیْهِ السّلاٰم ومقتله ومرقدُهُ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الحديث فيه عن بُطُولات العَبّاس في الميدان، بأهدافه السامية الّتي أعلنها منادياً بها في أراجيزه العسكريّة، والّتي تُفصِحُ عن الدفاع عن الحقّ والدين والولاية لأهل البيت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الرثاء الفجيع الّذي عبّر به أوّلُ راتٍ للعبّاس، وهو أخوه الإمامُ الحُسينُ علیْهِ السّلاٰم الّذي كشفَ عن عميق الأثَرِ في قلبِهِ الشريف من فقد أخيه العضيد، كما كشفَ عن مقام العَبّاس العالي عند الإمام المعصوم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وتضمّنَ البابُ معلوماتٍ عن مرقده المقدّس و ما تيسّر من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معجزة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في رُوعي أَنْ أُلَخِّصَ ما استوحيتُ من كلّ ما كتبتُ في هذا الكتاب، على سعة ما بذلتُ فيه من جُهدٍ وتتبّعٍ و وقتٍ، فتنبّهتُ إلى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كوني لم أجدْ ذِكْرَ هذا العنوان عند ذاكرٍ سابقٍ في ما أعرفُ، فقد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وجدتُهُ بملؤُ قلبي 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عُنوانٌ يجمعُ فيه جميع ما عملتُ، ورأيته أفضلَ ما أملكهُ لكي أقدّمه هديةً – على تواضعها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مقام عمّي وسيّدي العَبّاس عَلیهِما السَّلٰام متمنيّاً منه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الملاحق</w:t>
      </w:r>
    </w:p>
    <w:p>
      <w:pPr>
        <w:pStyle w:val="BookText"/>
        <w:rPr/>
      </w:pPr>
      <w:r>
        <w:rPr>
          <w:rFonts w:ascii="Amiri" w:hAnsi="Amiri" w:eastAsia="Amiri" w:cs="Amiri"/>
          <w:color w:val="111111"/>
          <w:sz w:val="28"/>
          <w:sz w:val="28"/>
          <w:szCs w:val="28"/>
          <w:rtl w:val="true"/>
          <w:lang w:bidi="ar-SA"/>
        </w:rPr>
        <w:t>فقد أفردتُها لكونها آثاراً مجموعةً في مصادرها، وليس لي فيها سوى النقل، بغرض الّتيسير، وإتماماً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المأثورة للعبّاس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والملحق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العَبّاس علیْهِ السّلاٰم وأولاده، وذرّيته في كتب النسب، والأعلام منهم عبر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الخلاصة الّتي لخّصتُ فيها ما احتواهُ الكتاب،بالإجمال تيسيراً على المراجعين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والفهارس العامّة</w:t>
      </w:r>
    </w:p>
    <w:p>
      <w:pPr>
        <w:pStyle w:val="BookText"/>
        <w:rPr/>
      </w:pPr>
      <w:r>
        <w:rPr>
          <w:rFonts w:ascii="Amiri" w:hAnsi="Amiri" w:eastAsia="Amiri" w:cs="Amiri"/>
          <w:color w:val="111111"/>
          <w:sz w:val="28"/>
          <w:sz w:val="28"/>
          <w:szCs w:val="28"/>
          <w:rtl w:val="true"/>
          <w:lang w:bidi="ar-SA"/>
        </w:rPr>
        <w:t>وضعتُها حسب الدليل الّذي كتبتُه في بدايتها، لينفتحَ بها للمراجعين ما يبغونه من المحتويات بكلّ جزئياتها، من الأحاديث والآثار، والأعلام، والمواضع والبلدان، والمصطلحات والألفاظ العامّة، والمصادر والمراجع وفهرس المحتوىٰ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وأسألُ الله المنّان الّذي وفّقني لِهذا العمل – أنْ يتقبّله بقبولٍ حسنٍ، والحمدُ لهُ والصلاةُ على رسوله المُصطفىٰ وعلى آله المعصُومين الأطهار؛ وصحابتهم الأخيار، وشيعتهم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p>
    <w:p>
      <w:pPr>
        <w:pStyle w:val="BookText"/>
        <w:rPr/>
      </w:pPr>
      <w:r>
        <w:rPr>
          <w:rFonts w:ascii="Amiri" w:hAnsi="Amiri" w:eastAsia="Amiri" w:cs="Amiri"/>
          <w:color w:val="111111"/>
          <w:sz w:val="28"/>
          <w:sz w:val="28"/>
          <w:szCs w:val="28"/>
          <w:rtl w:val="true"/>
          <w:lang w:bidi="ar-SA"/>
        </w:rPr>
        <w:t>السيّد مُحَمَّد رضا الحُسينيّ الجلاليّ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الخير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618" w:name="pg18937_215635"/>
    </w:p>
    <w:p>
      <w:pPr>
        <w:pStyle w:val="BookText"/>
        <w:rPr/>
      </w:pPr>
      <w:bookmarkEnd w:id="6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19" w:name="__RefHeading___Toc16173903_1280447820"/>
      <w:bookmarkStart w:id="620" w:name="_Toc228"/>
      <w:bookmarkEnd w:id="619"/>
      <w:r>
        <w:rPr>
          <w:rtl w:val="true"/>
        </w:rPr>
        <w:t>الفهارس العامّة</w:t>
      </w:r>
      <w:bookmarkEnd w:id="620"/>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p>
    <w:p>
      <w:pPr>
        <w:pStyle w:val="BookText"/>
        <w:rPr/>
      </w:pPr>
      <w:r>
        <w:rPr>
          <w:rFonts w:ascii="Amiri" w:hAnsi="Amiri" w:eastAsia="Amiri" w:cs="Amiri"/>
          <w:color w:val="111111"/>
          <w:sz w:val="28"/>
          <w:sz w:val="28"/>
          <w:szCs w:val="28"/>
          <w:rtl w:val="true"/>
          <w:lang w:bidi="ar-SA"/>
        </w:rPr>
        <w:t>دليل الفهرسة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والآثار والأقوال والأمثال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المُصطلحات والألفاظ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المواضع والبلدان والأيّام والوقائع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الأشعار والأراجيز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الملحق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تحتوي على الفهارس التالية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والآثار والأقوال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والبلدان والأيّام والوقائع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المصطلحات والألفاظ العامّة والمؤلّفات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الأشعار والأراجيز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فهرس المحتوىٰ</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دليل الفهرسة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نظّمنا الفهارس على أرقام الصفحات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عبرة بالألف واللام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الرقم إشارة إلى ورود المطلوب في هامش الصفحة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فهرس الأحاديث والأشعار ذكرنا أسماء المنقول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النقاط المتعدّدة في أيّ موضع تدلّ على اختصار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أفردنا فهارس للملحق الثاني، لسعة مادته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المبدوءة بحرف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قبل المبدوءة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قبل المبدوءة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التواريخ الواردة كلّها بالهجريّة القمريّة إلّا عند التصريح بغير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الأحادیث والآثاروالأقوال والأمثال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علیْهِ السّلاٰم عند مصرع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 وبشّروه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ابنُ جُرموز قاتل الزبير، على عليٍّ، فقال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إلى أهل جعفرٍ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بهِ السُنّةُ 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منها قطرة حتّى تذوق الحميم في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عمرو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عقيل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أتُنافرُ رجلاً هو أطولُ منك قامةً، وأعظمُ منك هامَةً، وأوسمُ منك وِسامةً، وأقلّ منك لآمةً وأكثرُ منك ولداً، وأجزلُ منك صَفَداً، وأطولُ منك مِذْوَداً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الحكم لحرب لمّا نافر عبدالمطّلب فنفرهُ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أثنني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الأصبحيّ قاتل عثمانَ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أَعْلَمُ أَصْحاباً أَوْفىٰ ولا خَيْراً من أَصْحابي، ولا أَهْلَ بَيْتٍ أَبَرَّ ولا أَوْصَلَ من أَهْل بَيتي، فَجَزاكُمُ اللهُ مِنّي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لَأَظُنُّ أَنَّهُ آخِرَ يومٍ لَنا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 أَذِنْتُ لكُم، فَانْطَلِقُوا جَميعاً في حِلٌٍّ، لَيْسَ عليكُم مِنّي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فجزاكم الله خيراً، فقد آزرْتُم وعاونتم والقوم لا يُريدون غيري، ولو قتلوني لم يبتغوا غيري أبداً، فإذا جنّكم الليل فتفرّقوا في سواده، وانجُو بِأنفسِكُم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الحسين علیْهِ السّلاٰم ليلة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أجِيبُوهُ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فاسقاً، فإنّه من أخوالكم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الحسين علیْهِ السّلاٰم لإخوته،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وما تُريد؟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أَجِيبُوهُ وإنْ كان فاسِقاً فإنَّهُ بعض أَخْوالِكُم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الأسماء إلى الله ما عبّد وحمّد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احفظوا أصهاركم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من مكّة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خروجه يدعو إلى الله وإلى البِرّ والإحسان ومكارم الأخلاق، فاتّبعوه تزدادوا شرفاً وعزّاً إلى عزّكم ولا تفنّدوا ما جاء به فهو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كنانة بن خزيمة في ذكر الرسول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احملوا أنفسكم على مكروهها، واصرفوها عن هواها فيما أفسدها، فليس بين الصلاح والفساد إِلَّا صَبْرَ 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الحلبتين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إليَّ، فإنّكم آمِنُونَ، ولا تقتلوا أَنْفُسَكم معَ أَخِيكم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للعبّاس علیْهِ السّلاٰم وإخوته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اخْنث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كيف أفعلُ، فقام فخنَثَهُ، فشرِبْتُ، وسقيتُ فرسي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عليه الروايا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لطلحة لمّا اشتدّ طلحة في الحصار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أنْ يُدخل إليه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عليٌّ من ذلك غضباً شديداً، وقال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أدركني،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العَبّاس صريعاً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بأعلىٰ صوته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أردتَ زيارةَ قبرِ العَبّاس بن عليّ وهو على شطّ الفُراتِ بِحِذاء الحائر، فقف على باب السقيفة،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إِنشاءَ دولةٍ، خلقَ لها أمثال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أعرابي في بني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 فإن استطعتَ أنْ تُؤخّرَهُم إلى الغُدْوة، وتدفَعَهم عَنَّا العشيّةَ، لَعَلَّنَا نُصلّي لِربّنا الليلةَ وندعُوَه ونستغفِرَهُ، فهو يعلمُ أنّي قد أُحبُّ الصلاةَ لهُ وتلاوَةَ كِتابه والدُعاءَ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لأخيه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يابُنيَّ، فرجع، وتقدّم أمِيْر المُؤْمِنِيْنَ علیْهِ السّلاٰم وأرخى اللثام عنه وقَبّلَ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إليه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 العَبّاس بن عليّ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 الحسين علیْهِ السّلاٰم إلى النساء أخاهُ العَبّاسَ و عليّاً ابنه علیْهِ السّلاٰم، وقال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ابنُ جُرموز قاتل الزبير، على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ائذنوا له، وبشّروه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سُنبلة مولاة الوحيديين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اسقوا القوم، وأرووهم من الماء، ورشّفوا الخيل ترشيفاً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لأصحابه وفتيانه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لمن أسره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أَسْكِتاهُنَّ، فَلَعَمْرِي لَيَكْثُرنََّ بُكَاؤُهُنََّ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للعبّاس وعليّ 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وتعلّموا أو أقيموا واعلموا أن الليلَ ساحٍ، والنهار ضاحٍ، والسماء عمادٌ، والجبال أوتادٌ، والنجوم أعلامٌ، والأوّلون كالآخرين، والأنباء ذكرٌ، فصِلُوا أرحامَكم، وأحفظوا أصهاركم، وثمّروا أموالكم، فهل رأيتم من هلك رجع؟ أو من مات نُشِرَ؟ الدار أمامكم، والظنّ غير ما تقولون، وحَرَمُكم زيّنوهُ، وتمسّكوا به، فسيّأتي له نبأٌ عظيمٌ، وسيخرجُ منه نبيٌّ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العطش بالحسين علیْهِ السّلاٰم وأصحابه، دعا أخاه العَبّاس وضمّ إليه ثلاثين فارساً وعشرين راجلاً، وبعث معهم عشرين قربة، في جوف اللّيل حتّى دنوا من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بالغتَ في النصيحة، وأدّيتَ الأمانةَ وجاهدتَ عدوّكَ وعدوَّ أخيك، فصلواتُ اللهِ عليكَ وعلى رُوحِكَ الطيّبةِ وجزاكَ اللهُ عن أخ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الأنصاريّ في زيارة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اصطنعوا المعروف تكسبوا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أصلح الله الأمير، إنّ بني أُختِنا معَ الحُسين، فإنْ تكتبْ لهم أماناً؛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ونعمة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المُحِلّ لابن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لي امرأةً ولدتْها شجعانُ العرب، حتَّى تَلِدَ لي وَلَداً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 المُؤْمِنِيْنَ لعقيل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رايتَهُ العَبّاسَ بن عليّ أخاهُ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علیْهِ السّلاٰم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 عُبَيْد الله بن العَبّاسِ الشهيدِ الرَّبْعَ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من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أرجع إلى أولاد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أعطينا وُلدَ العَبّاس بن عليّ الرُبْعَ، والباقي لوُلْد فاطمة عَلیهَا السَّلٰام فأصابَ بني العَبّاس بن عليّ أربعةُ أسهمٍ، لحصّة أربعة نَفَرٍ ورثوا عليّاً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قَسّمْتُمْ غَلَّةَ فَدَكٍ، بعدَ مَا رَجَعَتْ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أفأشرب والحسين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ترى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لابن الحجّاج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 إبراد كبدٍ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الصدقة سقيُ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أبي جعفر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الصدقة صدقة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اقتصرْ على قليلَك وإنْ قلّتْ منفعتُهُ، فقليلُ ما في يَدِكَ أَغْنىٰ لَكَ من كَثِيرٍ مِمَّا أَخْلَقَ وَجْهَكَ إِنْ صَارَ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فهر لابنه غالب عند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اقْرأ خالَنا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أمانِكُم، أمانُ اللَّهِ خَيْرٌ مِن أَمانِ ابنِ 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الفِتيةُ بَنُو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أكرموا الجليس يعمرُ 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وسيّدهم ابني هذا، وهو إمام كلّ مؤمن ومولى كلّ مؤمن،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سيُظلم بعدي كما ظُلمتُ بعد رسول الله صَلَّی اللهُ عَلَیْهِ وٰآله وخير الخلق وسيّدهم بعد الحسن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الحسين المظلوم بعد أخيه، المقتول في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وأصحابه من سادة الشهداء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وإنّي قد أَذِنْتُ لكُم، فانْطَلِقُوا جَميعاً في حِلٍّ، لَيْسَ عليكُم مِنِّي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يَرُدُّ بَسْطَ يديهِ بُخلٌ، ولا يلوي لسانَهُ عجْزٌ، ولا يلوّن طبيعتَهُ سَفَهٌ، وهو أَحَدُ وُلدكِ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به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بن غالب أبو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القَهُ وأَعْلِمْهُ، ثُمَّ الْقِنا بِما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الاعداء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لِمَ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لمن 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اللّهمّ إنّي أشكو إليك ما تلقى عترتي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فإنّي لا أعلم أصحاباً أوفى ولا خيراً من أصحابي، ولا أهل بيت أبرّ ولا أوصل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أهل بيتي، فجزاكم الله عنّي خيراً فقد آزرتم وعاونتم، والقوم لا يريدون غيري، ولو قتلوني لم يبتغوا غيري أحداً فإذا جنّكم الليلُ فتفرّقوا في سواده فانجوا بأنفسكم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لأصحابه ليلة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آنَ لِحُزْنِكَ أَنْ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مَولى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فحُلْ بين الحسين وأصحابه وبين الماء، ولا يذوقوا منه قطرة، كما صُنع بالتّقيّ الزكيّ المظلوم أمير المؤمنين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إلى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الحسين علیْهِ السّلاٰم فتيانه فاستقوا من الماء، فأكثروا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امنع الحسين وأصحابه الماء، فلا يذوقوا منه حُسْوَة، كما فعلوا بالتّقيّ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ابن زياد إلى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امنعهم الماء، اقتلهم عطشاً قتلهم الله امنعهم الماء منعهم الله إيَّاهُ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وعبدالله لمعاوية يوم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امنعهم الماء إلى الليل، فإنّهم إن لم يقدروا عليه رجعوا وكان رجوعهم هزيمة، امنعهم الماء منعهم الله إياه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وعَبْد الله بن سعد لمعاوية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امنعهم الماء كما منعوه ابن عفّان، اقتلهم عطشاً قتلهم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وابن سعد لمعاوية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يُقال لها في بعض الأيام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العسكري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ابن عمٍّ لك من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نافع الجمليّ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ه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المُغيرة بن قُصَيٍّ أُوصي قُريشاً بتقوى اللهِ جَلَّ وَعَلا وَصِلَةِ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مناف كما وجد في كتاب في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مَنْ عرف الحقَ إذ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 الأُمّةَ والإمام إذ غَشَشْتَهُ، وَسَمِعَ وأَطاعَ إِذْ 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والله،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الحُرُّ كما سمّتك أُمُّكَ أنتَ الحُرُّ إن شاء الله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لوائي، فإذا قتلتَ تفرّقَ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لأخيه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للعبّاس وإخوته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وصيّ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فعل كفعلهم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أُمّ أسلم حتّى لحقت بعليّ بن الحسين بعد قتل الحسين علیْهِ السّلاٰم فسألته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أَنجبُ مِن أُمّ البَنِيْنَ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والراويةُ عندي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أنصفوا من أنفسكم يوثق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إِليَّ امْرَأَةً قد وَلَدَتْها الفُحُولَةُ من العَرَبِ لأتَزَوَّجَها؛ فَتَلِد لِي غُلاماً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البَنِيْنَ الكِلابيّة؛ فإنّه ليسَ في العَرَبِ أَشْجَعَ من آبَائِها؛ فَتَزَوَّجَها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 المُؤْمِنِينَ لعقيل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يُحَسِّنَ أَسْمَهُ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الولد على والده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سرنا مسيرنا هذا ونحن نكره قتالكم قبل الإعذار إليكم، فقدمت إلينا خيلك ورجالك فقاتلتنا قبل أن نقاتلك، ونحن من رأينا الكفّ حتّى ندعوك ونحتجّ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أُخرى قد فعلتموها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منعتم الناس عن الماء، والناس غير منتهين، فابعث إلى أصحابك فليخلّوا بين الناس وبين الماء، وليكفّوا، لننظر في ما بيننا وبينكم، وفي ما قدمنا له، فإن أردت أن نترك ما جئنا له ونقتتل على الماء حتّى يكون الغالب هو الشارب، 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رسولاً إلى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قد أجّلناكم إلى غدٍ، فإن استسلمتم سرّحناكم إلى أميرنا عُبَيْد الله بن زياد، وإِنْ أبيتُم فَلَسنا بتاركيكم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نُسمّي أبناءنا لأعدائنا، وعَبِيدنا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الأقيش الأعرابي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عثمانَ قد مُنِعَ الماء، قيل لعلي علیْهِ السّلاٰم ذلك فأمَرَ بالروايا فَحُكِّمَتْ فجاء علیْهِ السّلاٰم للناس فصاح بهم صيحةً فانفرجوا، فدخلت الروايا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عثمانَ محصورٌ، وإنّه قد مُنِعَ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للزبير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يَشْتَهُونَ كَمَا فُعِلَ بِأَشْيَاعِهِمْ مِنْ قَبْلُ إِنَّهُمْ كَانُوا فِي شَكٍّ مُرِيبٍ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الحَذَرِ انْغِلَاقُ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فهر لابنه غالب عند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تمسحُ رؤوسَهم كأنّهم 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رسولُ الله صَلَّی اللهُ عَلَیْهِ وٰآله من عقلها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في بَني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للعبّاسِ عندَ اللهِ تبارك وتعالىٰ منزلةً يغبطُهُ بها جميعُ الشُهداء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يُحبُّ إبراد الكبِد الحرّىٰ، ومن سقىٰ كبداً حرّى من بهيمة أو غيرها، أظلَّهُ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يمنعه اللهُ الفجرةَ وشَرَبَةَ الخَمْر، لعنك اللهُ ولعنَ 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إنّ الماء 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وُضِعنا بهذا المكان لنمنعهم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إنّ من انتكاث الزمان أنْ جعلناك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حرب للحكم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لذّة العيش أنْ ترى في كلّ عامٍ عرساً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وعندي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أيّتهنّ؟ فعندي أمامةُ بنت أبي العاص، أوصتني فاطمةُ بتزوّجها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أُمّ البَنِيْنَ وهي تأتي في كلّ عامٍ بابنٍ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أسماء بنت عُمَيسٍ، كأنّها جامٌ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أمّ حبيب التغلبيّة، وهي النفسُ الّتي بينَ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نهنهة الجاهلِ أهونُ من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أُخيّرُ نفسي بينَ الجنّة والنار في الدنيا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أنْ أُغيّر اسم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وحُسيناً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يَعقُوبَ النّبيَّ علیْهِ السّلاٰم كانَ لهُ اثنا عَشَر ابْناً، فغَيّبَ اللهُ عنهُ واحِداً منهم، فابْيَضَّتْ عَيْناهُ من كَثْرَةِ بُكائِهِ عليهِ، وشَابَ رَأْسُهُ من الحُزْنِ، واحْدَوْدَبَ ظَهْرُهُ مِن الغَمِِّ، وَكَانَ ابْنُهُ حَيَّا فِي الدُنْيا؛ وأَنا نَظَرْتُ إِلى أَبِي، وأَخِي، وعَمِّي، وسَبعة 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مَقْتُولين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يَنْقَضِي 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الباقر، عن الإمام 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إنّي لأرجو أن يوردنيه الله ويحلئكم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علیْهِ السّلاٰم للمهاجر التّميميّ</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العَبّاس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الحُسينَ علیْهِ السّلاٰم، فَأَذِنَ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والأخلاق الدنيئة فإنّها تضعُ الشرفَ وتهدمُ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الأيَّامُ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بُنَيَّ، إِنّ في الحَذَرِ انْغِلاقُ النفسِ، وإنّما الجَزَعُ قبل المصائب، فإِذا وَقَعَتْ مُصيبةٌ ترتجز لها، وإنّما القلقُ في غليانها، فإذا قامتْ فَبَرِّدْ حَرَّ مصيبتِكَ بِما تَرى مِن وَقع المَنيَّةِ أَمامَكَ وخَلَفكَ وعن يمينِكَ وعن شِمالِكَ، وما تَرى في آثارها من محقِ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اقْتصر على قليلكَ وإنْ قلّتْ منفعتُهُ، فقليلُ ما في يَدِكَ أغْنىٰ لَكَ من كثيرٍ ممّا أَخْلَقَ وَجْهَكَ إِنْ صَارَ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 بن مالك أبو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بنو أُختِنا؟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شَمِرٌ حتّى وقفَ على أصحاب الحُسين علیْهِ السّلاٰم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بنو أُختنا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وجعفر، والعَبّاس؛ بنو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بنو أُختي؟ فلم يُجِيبُوهُ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 الكلابيّ لِلعبّاس وإخوته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بنو جعفر؛ رسول الله صَلَّی اللهُ عَلَیْهِ وٰآله لمّا انتهىٰ إليهِ قتلُ جعفر بن أبي طالب؛ دخلَ على أسماء بنت عُميسٍ امرأة جعفر، فَمَسَحَ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بني جعفر؛ فدعتْ بهم وهم بهم 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وعونٌ، ومحمّدٌ؛ فَمَسَحَ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 رأيتَ أنْ تُشرّفني وتكرّمني وتنزلَ عندي وتحرم بطعامي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للمختار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ولا تعجلوني، حتّى أعظكم بما يحقّ لكم عليَّ، وحتّى أعتذرَ إليكم من مقدمي إليكم، فإنَّ قبلتُم عُذري وصدّقتُم قولي وأعطيتُموني النَصَفَ، كُنتُم بذلك أسْعَدَ، ولم يكن لكم عليَّ سبيلٌ، وإنْ لم تقبلُوا منّي العُذرَ، ولم تُعطوا النَصَفَ من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وَشُرَكَاءَكُمْ ثُمَّ لَا يَكُنْ أَمْرُكُمْ عَلَيْكُمْ غُمَّةٌ ثُمَّ اقْضُوا إِلَىَّ وَلَا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وَلِیِّي اللَّهُ الَّذِي نَزَّلَ الْكِتَابَ وَهُوَ يَتَوَلَّى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الحسين علیْهِ السّلاٰم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نحنُ آلُ إبراهيم وذرّيةُ إسماعيل وبنو النضر بن كنانة، وبنو قصيّ بن كلاب، وأرباب مكّة، وسُكّان الحرم، لَنا ذِرْوَةُ الحَسَبِ، وَمَعْدِنُ المجد، ولكلّ في كلّ خلف يجب عليه نصرته، وإجابة دعوته، إلّا ما دعا إلى عقوق عشيرةٍ أو قطع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تُصَيٍّ، أنتم كغُصْنَيْ شجرةٍ أيّهما كُسِرَ أوحشَ صاحبَه، والسيفُ لا يُصانُ إِلَّا بغمدِه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أيهلك عشرة من قريشٍ، وأنا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لهم الماء، حتّى ينقطع خيطُ عنقي، وأبلي 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إنّي لأُحبّه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أبي طالب له، وإنّ ولده المقتول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 عقيلاً؟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جرتْ دموعُهُ على صدره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بأبي أنت وأُمي، أنت وصيّ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ياأُمّ أسلم، إيتيني بحصاة، ثمّ فعل كفعلهم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أسلم للحسين علیْهِ السّلاٰم مستصغرة لسنّه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بأبي أنت وأُمّي، أنت وصيّ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بيده إلى حصاةٍ، ففركها، فجعلها كهيئة الدقيق، ثمّ عجنها وختمها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فعلي هذا فهو وصييّ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أسلم لأمير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بأبي أنت وأمي يا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ياأبا الحسن، فلقد طاب مولدك، وقوي صبرك، وعظم 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شديداً، وأبكى كلّ من كان معه، وعدلوا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ومحمّد وجعفر والعَبّاس ويحيى وعون وعَبْد الله فعزَّوْهُم في أبيهم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عندما ألحدوا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بأبي أنتَ وأمّي يارسول الله، إنّي قد قرأتُ الكتب وعلمتُ كلّ نبيٍّ ووصيٍّ، فموسىٰ كان له وصيٌّ في حياته ووصيٌّ بعد موته، وكذلك عيسى، فمنْ وصيُّك؟ يارسول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بقيَ العَبّاسُ بن علي قائماً أمامَ الحُسين علیْهِ السّلاٰم يُقاتِلُ دُونَه، ويَمِيلُ مَعَهُ حيثُ مالَ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 الحُسين علیْهِ السّلاٰم عِشرينَ سنةً، وما وُضِعَ بَينَ يَدِيهِ طَعَامٌ إِلَّا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 لَكَ يا شَمِر، لَعَنَكَ اللهُ، ولَعَنَ ما جِئتَ بهِ من أمانِكَ هذا، ياعدوَّ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أتأمُرُنَا أَنْ ندخُلَ في طاعة العُتاة، ونَتْرُكَ نُصرةَ أخِينا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الصهيل والهدر، أو عمارة الجُدُر، أو عِزّ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بن خُزَيْمَةَ أُتِيَ وهو نائمٌ في الحِجْر فقيل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فأُعْطِينَه فصار كلّ هذا في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تَزَوَّجْ أُمَّ البَنِيْنَ الكِلابيّةَ فإنّه ليس في العرب أشجعُ من 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العرب أشجعُ أو أفرسُ من آباء أُمّ البَنِيْنَ الَّتي وَلَدَتْها الفُحولةُ من العرب وهم بنُو 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لعلى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بين يَدَيَّ حتّى أَراكَ وأَحْتَسِبَكَ فإنّه لا 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لأخيه من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فَحامُوا عن سَيّدِكُم حَتَّى تَمُوتُوا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لإِخْوَتِهِ مِن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حتّى أرثكم فإنّه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الحسن وهو ابن خمس وأربعين سنةً، وولي غسلَهُ الحسينُ، ومحمّدٌ والعَبّاسُ، إخوتُه من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ثَمَانِيَةَ عَشَرَ رَجُلاً مَا لَهُمْ فِي الْأَرْضِ 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الحُسين علیْهِ السّلاٰم مِن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تَمِّرُوا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جئنا لنشرب من هذا الماء الّذي حلاتمونا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أمرُ الأمير أنْ نعرضَ عليكم أنْ تنزِلُوا على حُكمه، أو نُناجِزُكم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جزاكم الله خيراً، فقد آزرْتُم وعاونتم والقوم لا يُريدون غيري، ولو قتلوني لم يبتغوا غيري أبداً فإذا جنّكم الليل فتفرّقوا في سواده، وانجُو بأنفسِكُم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الجَزَعُ قبل المصائب، فإذا وَقَعَتْ مُصيبةٌ ترتجز لها، وإنّما القلقُ في غليانها، فإذا قامتْ فَبَرِّدْ حَرَّ مصيبتِكَ بما تَرى من وَقع المَنيّةِ وما في آثارها من محقِ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الجودُ 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حاموا عن الخليط يرغب في جواركم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حَرَمُكم زيّنوهُ وتمسّكوا به فسيّأتي له نبأٌ عظيمٌ وسيخرجُ منه نبيٌّ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بين حسين وأصحابه وبين الماء فلا يذوقوا منه قطرة كما صنع بالتّقيّ الزّكيّ المظلوم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ابن زياد إلى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الحِلْمُ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الخال أحد الضَجِيعَيْن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خُذُوا من الماء حاجتكم، وخلّوا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نصركم ببغيهم وظلمهم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 لأصحابه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علينا رسول الله صَلَّی اللهُ عَلَیْهِ وٰآله ذات يومٍ، ويدي في يده؛ هكذا،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الخلق</w:t>
      </w:r>
    </w:p>
    <w:p>
      <w:pPr>
        <w:pStyle w:val="BookText"/>
        <w:rPr/>
      </w:pPr>
      <w:r>
        <w:rPr>
          <w:rFonts w:ascii="Amiri" w:hAnsi="Amiri" w:eastAsia="Amiri" w:cs="Amiri"/>
          <w:color w:val="111111"/>
          <w:sz w:val="28"/>
          <w:sz w:val="28"/>
          <w:szCs w:val="28"/>
          <w:rtl w:val="true"/>
          <w:lang w:bidi="ar-SA"/>
        </w:rPr>
        <w:t>بعدي وسيّدهم أخي هذا، وهو إمام كلّ مسلم ومولى كلّ مؤمن،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وسيّدهم ابني هذا، وهو إمام كلّ مؤمن ومولى كلّ مؤمن،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سيُظلم بعدي كما ظُلمتُ بعد رسول الله صَلَّی اللهُ عَلَیْهِ وٰآله وخير الخلق وسيّدهم بعد الحسن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الحسين المظلوم بعد أخيه، المقتول في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وأصحابه من سادة الشهداء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في بعض الحوائج والساعة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عن 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 بين القوم وبين الماء، إنّهم لن يعطشوا وأنت ريّان، ولكن بغير الماء فانظر في ما بينك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العاص لمعاوية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الخلق بعدي وسيّدهم ابني هذا، وهو إمام كلّ مؤمن، ومولى كلّ مؤمن، بعد وفاتي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وإنّه سيُظلم بعدي كما ظُلمتُ بعد رسول الله صَلَّی اللهُ عَلَیْهِ وٰآله وخير الخلق وسيّدهم بعد الحسن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الحسين المظلوم بعد أخيه، المقتول في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وأصحابه من سادة الشهداء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الخلق بعدي وسيّدهم أخي هذا، وهو إمام كلّ مسلم ومولى كلّ مؤمن،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الخير أعجلُهُ، فاحملوا أنفسكم على مكروهها، واصرفوها عن هواها فيما أفسدها، فليس بين الصلاح والفساد إِلَّا صَبْرَ فَوَاقٍ وهو ما بين الحلبتين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 الفضول تجانبكم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الدهرُ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ذُبِحَ الحُسين اعلیْهِ السّلاٰم كَما يُذْبَحُ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 لابن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العشيرة يحملُ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رامى العشيرة يُصيبهُ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رايَتُكُم؛ فلا تُميلُوها ولا تُخلُوها ولا تجعلُوها إلّا بأيدي شجعانكم والمانعين الذِمار منكم؛ فإنّ الصابرينَ على نُزول الحقائق هُم الّذين يَحُفُّون بِراياتهم، ويَكْتَنِفُونَها حَفافَيها، ووراءَها، وأَمَامَها، لا يَتأَخَّرُون عنها فيُسلِمُوها، ولا يتقدّمون عنها فيُفرِدُوها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 فقد آثَرَ وأَبْلىٰ، وفَدىٰ أخاهُ بنفسه حتّى قُطِعَتْ يداهُ؛ فَأَبْدَلَهُ اللهُ عزّوجلّ بِهما جناحينِ يطيرُ بِهما مع الملائكة في الجنّة كما جعلَ لِجَعفر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المأتَم؟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لمّا انتهىٰ إليهِ قتلُ جعفر بن أبي طالب؛ دخلَ على أسماء بنت عُميسٍ امرأة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بَني جعفر؛ فدعتْ بهم 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وعونٌ، ومحمّدٌ، فَمَسَحَ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تمسحُ رؤوسَهم كأنّهم 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رسول الله صَلَّی اللهُ عَلَیْهِ وٰآله من عقلها؛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جعفراً رَضِیَ اللهُ عَنهُ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فقال لها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 جبرئيل علیْهِ السّلاٰم أخبرني أنّ له جناحينِ في الجنّة، من ياقوت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الناسَ وأخبرتَهم بفضل جعفرٍ؛ لا يُنسىٰ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صَلَّی اللهُ عَلَیْهِ وٰآله من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إلى أهل جعفرٍ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بن جعفر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تركنا شيخَنا وسيّدَنا وبني عُمومَتنا خيرِ الأعمام، ولم نَرْمِ معهم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نَطْعَنْ معهم بِرُمْحٍ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نَضْرِبْ معهم بِسَيْفٍ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نفديك أنفسَنا وأموالَنا وأهلِينا، ونقاتلُ معكَ حتّى نَرِدَ مَورِدَكَ، فقبّحَ اللهُ العيشَ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العَبّاس بن أَمِيرِ المُؤْمِنِيْنَ،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أبي الفَضْلِ العَبّاس ابن أَمِيرِ المُؤْمِنِيْنَ، المواسي أخاه بنفسه، الآخذ لغده من أمسه، الفادي له، الواقي الساعي إليه بمائه، المقطوعة يداه، لعن الله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 الجهني، وحُكيم بن الطفيل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الوليُّ الناصحُ، الصِدّيقُ أشهدُ أنّكَ آمنتَ بِالله، ونصرتَ ابنَ رسول الله صَلَّی اللهُ عَلَیْهِ وٰآله ودعوتَ إلى سبيل الله، وواسيتَ بِنفسكَ وبذلتَ مُهجَتكَ، فعليكَ من اللهِ السلامُ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الفَضْلِ ابنِ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زيارة العَبّاس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جابر للعبّاس علیْهِ السّلاٰم اليومَ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الله وسلامُ ملائكته المُقرّبين، وأنبيائه المرسلين، وعباده الصالحين، وجميع الشهداء والصِدِّيقين، والزاكِياتُ الطيِّباتُ في ما تغتدي وتروحُ، عليك يا ابن أمير المؤمنين، أشهدُ لَكَ بِالتسليمِ والتصديقِ والوفاءِ والنصيحةِ لِخَلَفِ النَّبِيِّ صَلَّی اللهُ عَلَیْهِ وٰآله المُرسَلِ، والسِبطِ المُنتَجَبِ، والدَليلِ العالِم، والوَصِيِّ المُبلِّغِ، والمَظْلُومِ المُهْتَضَمِ، الى آخر زيارة العَبّاس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بعبّاسٍ عمّ رسول الله صَلَّی اللهُ عَلَیْهِ وٰآله وقد سمّيتُ بخير البريّة محمّد 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لا يُصانُ إِلّا بغمدِه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يراهُنََّ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في جواب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 للعبّاس ضريحاً وأنزلهُ وَحْدَهُ، كما فعل بأبيهِ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زين العابدين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الصلاح والفساد ليس بينهما إِلَّا صَبْرَ فَوَاقٍ ما بين الحلبتين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الرحم مَنْسَأَة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في وصيّته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طاعة إمامك أولى بك من إجابة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تكن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الدنيا بعدك العَفا، ياقمر بني هاشم، وعليك منّي السلام من شهيد محتسب،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السجّاد زين العابدين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بأميرك فسَلْهُ أَنْ يُثِيبَكَ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الأصبحيّ قاتل عثمان بن عليّ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بمكارم الأخلاق فإنهّا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رسول الله صَلَّی اللهُ عَلَیْهِ وٰآله في نعي جعفر وقال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 الّذي عقدهُ المأمون للإمام الرضا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القوم، فإنّ الماء 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قاتلوهم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قبحْتَ وقَبحَ ما جِئْتَ بِهِ، أَنَتْرُكُ سَيّدَنا وَأَخَانَا وَنَخْرُجُ إِلىٰ أَمَانِكَ؟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وإخوته لشمِر فَسَبُّوهُ، وقاُلوا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الله قوماً قتلوك، يابُني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أجرأهم على الله وعلى انتهاك حرمة رسول الله، على الدنيا بعدك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 عند مصرع ولده عليّ</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آنَ خروج نبيّ من مكّة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الله وإلى البِرّ والإحسان ومكارم الأخلاق، فاتّبعوه تزدادوا شرفاً وعزّاً إلى عزّكم ولا تفنّدوا ما جاء به فهو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بن خُزَيْمَةَ أبو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والله قضى الله لك علينا، يا عبدالمُطَّلب واللهِ، لا نُخاصمك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إنّ الّذي سقاك هذا الماء بهذه الفلاة، هو الّذي سقاك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سقايتك، راشداً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القرشيّون قالوا لعبد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ولد وليّ الله وحجّته على عباده وخليفتي من بعدي مختوناً ليلة النصف من شعبان سنة خمس وخمسين ومائتين عند طلوع الفجر وغسّلته عمّتي حكيمة بنت محمّد بن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العسكري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العَبّاسُ علیْهِ السّلاٰم شُجاعاً فارساً نَجيباً كريماً باسِلاً، وفِيّاً لأخيه، واساهُ بنفسه، عليه وعلى أخيه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الطَقْطَقَىٰ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عمُّنا العَبّاسُ علیْهِ السّلاٰم نافِذَ البصيرةِ، صلبَ الإيمانِ، جاهَدَ مَعَ أَبي عَبْد الله الحُسين علیْهِ السّلاٰم وأَبْلىٰ بلاءً حَسَناً ومَضَىٰ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عَبْد الله بن أبي المُحِلّ لما ورد على بني عليٍّ، نظروا فيه وأَقْبَلوا به إلى الحُسين؛ فَقَرَأَهُ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الإمام زين العابدين السجّاد علیْهِ السّلاٰم في عمّه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الماء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صِبياناً وعِيالاً،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يُقتل هؤلاء عطشاً بِجُرم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تبكي، فإنّ جبرئيل علیْهِ السّلاٰم أخبرني أنّ له جناحينِ في الجنّة، من ياقوت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في 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تشربوا منه حتّى تشربوا 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تعجلُوا، حتّى أرجعَ إلى أبي عَبْد الله، فأعرضَ عليه ما ذكرتُم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للاعداء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حاجةَ لنا في أمانك، فإنّ أمانَ اللهِ خيرٌ من أمانِ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الفِتيةُ بَنُو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سبيل إلى سقي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وُضِعنا بهذا المكان لنمنعهم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الحجّاج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لأُمّك الثكل، ما أجفاك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يابن باهلة أولى</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بالحميم والخلود في نار جهنّم،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لمسلم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يومَ كيومِ الحسينِ علیْهِ السّلاٰم ازدلَفَ إليه ثلاثونَ ألْفِ رجلٍ يزعمون أنهمْ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يَتَقَرَّبُ إِلى اللَّهِ عَزَّوجلّ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باللَّهِ يذكّرهُمْ فلا يَتَّعِظُون، حتَّى قَتَلُوهُ بَغْياً وظُلْماً وعُدْواناً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لا أشرب منه قطرةً وحسينٌ عطشان ومن ترى من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لابن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لذّة العيش أنْ ترى في كلّ عامٍ عرساً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قاتله يزيد بن الرقّاد الجهني، وحكيم بن الطُفيل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لَعَنَكَ اللهُ ولَعَنَ أَمانَكَ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أتُؤْمِنَنا وابنُ رسول الله لا أَمانَ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الفتيةُ بَنُو عليّ لشمر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لَعَنَكَ اللهُ ولَعَنَ أَمانَكَ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تطلُبُ لَنا الأمانَ أَنْ كُنّا بني أُختك، ولا يَأْمَنُ ابنُ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ضاقَ صَدْري، وأُريدُ أنْ آخُذَ ثَأرِي من هؤلاءِ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فامْنَعْهم بَرَكاتِ الأرض وإنْ مَنَعْتَهم فَفَرِّقُهم تفريقاً ومَزِّقهم تَمْزِيقاً، واجْعَلْهم طرائِقَ قِدَداً ولا تُرْضِ الوِلاةَ عنهم أَبَداً؛ فإنّهم دَعَوْنا لِيَنْصُرُونا ثُمَّ عَدَوْا علينا يُقاتِلُونا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اشكر للعبّاس مقامه، واغفر له ذنبه، اللّهمّ إنّي قد غفرتُ لهُ فاغفر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للعبّاس بن ربيعة، ثمّ رفعَ يديه مبتهلاً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 مُحمّدٍ، كُنّا إذا اشْتَقْنا إلى وَجْهِ رَسُولك نَظَرْنا إِلى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فَامْنَعْهِم بَرَكَاتِ الأرض، وإِنْ مَنَعْتَهم فَفَرِّقُهم تفريقاً ومَزِّقْهم تَمْزِيقاً، واجْعَلْهم طرائِقَ قِدَداً، ولا تُرْضِ الوِلاةَ عنهم أَبَداً؛ فإنّهم دَعَوْنَا لِيَنْصُرُونَا ثُمَّ عَدَوْا علينا يُقاتِلُونا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عليّ الأكبر؛ فأَرخىٰ الإمام الحُسين علیْهِ السّلاٰم عينيه بِالدُموع وأَطْرَقَ، 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في عَبْد الله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استقلّونا واستذلّونا، اللّهمّ فاقتلهم كما قَتَلونا، وأذِلّهم كما استَذَلُّونا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أَشْكُو إِليكَ ما يُفْعَلُ بِابنِ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أَظْمِئْهُ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للرجل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حُضِرَ عليٌّ علیْهِ السّلاٰم لم يستطع، ولم يكن ليفعل، أن يدخل محمّد بن عليّ والعَبّاس بن عليّ، ولا أحداً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فينا كما أنزل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نفعلُ ذلك؟ لنبقىٰ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ذلك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الحسين وأبناؤُهُ وبَنُو أخيه وأبناء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بدأهم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من الرزق المقسوم؛ 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ذا سَمْعٍ وذا بَصَرٍ ويَدٍ ورِجْلٍ؛ لتنصَّبتُ إليهِ تنصُّبَ الجَمَل، ولأَرْقَلْتُ إليهِ إرقالَ الفَحْلِ، فَرِحاً بِدَعْوَتِهِ وجذلاناً بِصَرْخَتِهِ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بدا لكم؟ وما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ملجأًٌ نلجؤُ إليه فنجعله في ظهورنا، ونستقبل القوم بوجهٍ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أشدَّ على رسول الله صَلَّی اللهُ عَلَیْهِ وٰآله من يومٍ أُحُدٍ، قُتِلَ فيه عمّه حمزةُ بن عَبْدالمطّلب أسدُ الله وأسدُ رسوله، وبعدهُ يوم مؤتة قُتِلَ فيه ابن عمّه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المرءُ منسوبٌ إلى فعله، ومأخوذٌ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المُصيبة إذا وَقَعَتْ مُصيبةٌ ترتجز لها، وإنّما القلقُ في غليانها، فإذا قامتْ فَبَرِّدْ حَرَّ مصيبتِكَ بِما تَرى من وَقع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فهر لابنه غالب عند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نَحْيا بحياتِكَ ونَمُوتُ مَعَكَ فَقَبَّحَ اللَّهُ العَيْشَ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العَبّاس بن عليّ أخوه، وعليٌّ ابنه، وبنو عقيل، فقالوا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 الله والشهر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نقول للناس إذا رجعنا إليهم؟ إنّا تركنا سيّدنا وابن سيّدنا وعمادنا وتركناه غرضاً للنبل ودريئةً للرماح وجزراً للسباع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وفررنا منه رغبةً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نحيا بحياتك، ونموت معك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أخوه، وعليٌّ ابنه، وبنو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المعروف 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الحليم عظةٌ لمن 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الناحية المقدّسة للعبّاس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أمحكهُ اللجاج أخرجه إلى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سقىٰ مؤمناً شربةً من ماءٍ؛ فكأنّما أعتق عشر رقابٍ من ولد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سقىٰ مؤمناً على عطشٍ، سقاهُ اللهُ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عَلِمَ حُجّةٌ على مَنْ لمْ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المَنيّة أمامَكَ وخَلْفَكَ ويمينَكَ وشِمالَكَ وآثارها محق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فهر لابنه غالب عند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 البَصِيرَةِ، صُلْبَ الإِيمَانِ، جاهَدَ مَعَ أَبِي عَبْد الله، وأَبْلَىٰ بَلَاءً حَسَناً، وَمَضَى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عَمُّنا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كريمٌ سيخرجُ من الحرم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من مكّة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الله وإلى البِرّ والإحسان ومكارم الأخلاق، فاتّبعوه تزدادوا شرفاً وعزّاً إلى عزّكم ولا تفنّدوا ما جاء به فهو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كنانة بن خزيمة في ذكر الرسول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إذنْ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القوم، فإنّ الماء 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النَبِيُّ البشيرُ، حيثُ صرّح في 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عليّ بن أبي طالب والحسن والحسين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 لم يكن يستطيع عليٌّ، ولم يكن ليفعل أن يُدخل محمّد بن عليّ، ولا العَبّاس بن عليّ، ولا واحداً من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نظر سيّدُ العابدين عليُّ بن الحسين عَلیهِما السَّلٰام إلى عُبَيْد الله بن العَبّاس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نهضَ عمرُ بن سعد للحُسين علیْهِ السّلاٰم عشيّةَ الخميس لتسعٍ مضينَ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إلقاءَنا بأيدينا هكذا للموت، لا نضرب في الأرض ونبتغي لأنفسنا؛ لعجزٌ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قال لأصحابه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فشربَ منه ثمّ تَمَضْمَضَ ثُمَّ ردّه في البئر؛ فأعذبَ وأمهى وأمرى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أمانٌ بَعَثَ بِهِ 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خالَنا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أمانِكُم، أمانُ اللهِ خَيْرٌ من أَمانِ ابنِ 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أمانٌ لَكَ، ولإخْوَتِكَ من أُمّك، أَخَذْتُهُ لَكَ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لمكانِكم مِنّي، لأنّي أحدُ أخوالِكم، فَاخْرُجُوا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للعبّاس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رجل شريف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القيسيّون قالوا لعَبْد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إلى الماء فقد سقانا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كُتُب جدّي عُبَيْد الله بن العَبّاس بن عليّ بن أبي طالب علیهِم السَّلٰامُ أنّ القائمَ من ولد الحسن يبدأُ بالمسير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 ببطْنٍ من عقيلٍ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إلى اليمن؛ فيسوقُ يَمَنَها إلى تهامَتِها إِلى مَكَّة؛ كَسَوْقِ الراعي غَنَمَهُ إِلى مَراحِها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 بينَ يَدَيهِ رَجُلٌ من ولد 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القائم عن محمّد بن عُبَيْد الله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وجزيت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النَبِيّ صَلَّی اللهُ عَلَیْهِ وٰآله في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سمّيتُ بخير البريّة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سمّيتُ بعبّاسٍ عمّ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أكرم على الله من أن يهلكه، وإنّما مضى لصلة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غسلَ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مع إخوتُه من عليّ بن أبي طالب </w:t>
      </w:r>
      <w:r>
        <w:rPr>
          <w:rFonts w:eastAsia="Amiri" w:cs="Amiri" w:ascii="Amiri" w:hAnsi="Amiri"/>
          <w:color w:val="111111"/>
          <w:sz w:val="28"/>
          <w:szCs w:val="28"/>
          <w:lang w:bidi="ar-SA"/>
        </w:rPr>
        <w:t>163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إِنّ يَعقُوبَ النّبيَّ كانَ لَهُ اثنا عَشَرَ ابْناً، فَغَيّبَ اللَّهُ عنهُ واحِداً منهم، فابْيَضَّتْ عَيْناهُ مِن كَثْرَةِ بُكائِهِ عليهِ، وشابَ رَأْسُهُ من الحُزْنِ، واحْدَوْدَبَ ظَهْرُهُ مِن الغَمِّ، وَكَانَ ابْنُهُ حَيّاً في الدُنْيا؛ وأَنا نَظَرْتُ إلى أَبِي، وأَخِي، وعَمِّي، وسَبعة 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مَقْتُولِين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يَنْقَضِي 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علیْهِ السّلاٰم لمولاه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وَيْلَكُم، حُولُوا بينَهُ وبينَ الفُراتِ، ولا تُمكِّنُوهُ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عَبْدالله، نحنُ على الحقّ فنقاتلُ؟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يسألُ أخاهُ قبل المعركةُ، 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أَبَتِ، رُبَّ معروفٍ قلَّ أخلافه، ونصرٍ يا أبتِ مَن أخلفهُ أخملهُ، وإذا أخْمِلَ الشيءُ لم يُذكرْ، وعلى المولى تكبيرُ صغيرِه ونشرُه، وعلى المولى تصغيرُ كبيرِه وسترُه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بن غالب أبو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أنِخِ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أخي، أتاك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أخي، أما تسمع الأصوات قد اقتربت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أُخت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جعفراً رَضِیَ اللهُ عَنهُ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فقال لها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 جبرئيل علیْهِ السّلاٰم أخبرني أنّ له جناحينِ في الجنّة، من ياقوت 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في حياتي وبعد مماتي واحدٌ،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حصاةٍ من الأرض، ففركها بإصبعه فجعلها شبه الدقيق، ثمّ عجنها، ثمّ طبعها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 في حياتي وبعد مماتي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رَحِمَكَ كَما قَطَعْتَ رَحِمِي ولم تَحْفَظْني في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الإمامُ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شبيبٍ، إِنْ كُنتَ باكياً لشيءٍ فَابْكِ الحُسينَ بنَ عليّ بن أبي طالب علیهِم السَّلٰامُ فَإِنَّهُ ذُبِحَ كَما يُذْبَحُ الكَبْشُ، وقُتِلَ مَعَهُ مِن أَهلِ بيتهِ ثَمَانِيةَ عَشَرَ رَجُلاً مَا لَهُمْ فِي الْأَرْضِ شَبِيْةٌ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 لابن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يابُنيَّ، إنّي أستدلّ بما أسمعُ من قولِك على فضلِك، وأستدعي بِهِ الطَوْلَ لَكَ في قومِكَ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ظفرتَ بِطَوْلٍ فَعُدْ بِهِ على قومِكَ، وكُفَّ غربَ جهلِهِم بِحِلْمِكَ، وَلُمَّ شَعَثَهُم بِرِفْقِكَ فَإِنَّمَا يفضُلُ الرِجالُ بِأفعالِهِم فإنّها على أوزانِها وأسقط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تَعْلُ درجته على آخَرَ لم يكنْ له فَضْلٌ، وللعُلْيا أَبَداً على السُّفْلىٰ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فِهرْ أبو 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أُختي، أنتم آمنون، فلا تقتلوا أنفسكم مع أخيكم الحسين، والزموا طاعةً أَمِير المُؤْمِنِيْنَ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يابَنِي أُمّي، تقدّموا أمامي حتّى أراكم قد نصحتم الله ولرسوله، فإنّه لا ولد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لإخوته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الماء يلوح كأنّه بطون الحيّات، والله؛ لا تذوقه أو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بن أوس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ياحسين ألا تنظر إلى الماء كأنّه كبد السّماء؟ والله لا تذوق منه قطرة حتّى تموت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حصين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الفرات تلغ فيه الكلاب، وتشرب منه الحمير والخنازير؛ والله، لا تذوق منه جرعة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ياخيلَ الله اركبي، وأبشري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الناسَ وأخبرتَهم بفضل جعفرٍ؛ لا يُنسىٰ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رسول الله صَلَّی اللهُ عَلَیْهِ وٰآله من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 أسلم، وضرب بيده وأخذ حصاة، ففعل بها كفعلهما، فخرجت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أسلم للحسن علیْهِ السّلاٰم وهو غلام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اركبْ بِنَفسي أَنْتَ يا أخي حتّى تلقاهُم، وتقول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بدا لكم؟ وتسألهم عمّا جاء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ياعبّاسُ، أَلَمْ أَنْهك وابنَ عبّاس أن تُخلّا بمركزكما أو تُباشرا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فأُدعى إلى البراز فلا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طاعة إمامك أولى بك من إجابة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للعبّاس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ياعمّ، ربّيت صغيراً، وكَفَلْتَ يتيماً ونصرتَ كبيراً، فجزاك الله عنّي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النَبِي صَلَّی اللهُ عَلَیْهِ وٰآله في عمّه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يامنهال، ما صنع حرملة بن كاهل الأسديّ؟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هؤلاء، إنّ أبا عَبْدالله يسألكم أن تنصرفوا هذه العشيّة حتّى ينظر في هذا الأمر، فإنّ هذا أمر لم يجرِ بينكم وبينه فيه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يُصلِّي في اليوم والليلة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يقتل في هذا الموضع شهداء ليس مثلهم شهداء إلّا شهداء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آباء أبي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علیْهِ السّلاٰم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الرسول بعد شهادة الحسينُ علیْهِ السّلاٰم والعَبّاس علیْهِ السّلاٰم يوم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آل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المعصومون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الأعور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أسد خُزَيْمَةَ بن مُدْرَكَةُ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أياد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بكر ابن أَمِيْرِ المُؤْمِنِيْنَ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له اسم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بكر عَبْدالله الأكبر، أبو محمّد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بكر محمّد الأصغر ابن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مُدْرِكَةُ بن الْياس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أَمِيْر المُؤْمِنِيْنَ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الحقّ، فنقاتلُ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الفَضْلِ 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الفَضْلِ العَبّاس الأكبر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القاسم 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المساكين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النضر كنانة 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مُدْرِكَةُ بن أَلْياس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هصيص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أبا يَخْلُد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قيس بن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يَقَظَةَ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أبناء الحبشيّات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أبناء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أبناء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الأخضر الجنابذيّ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أَمِيْر المُؤْمِنِيْنَ علیْهِ السّلاٰم الحسن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بنتِ نَبِيّكَ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جُرموز قاتل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زياد وأمير الكوفة للأمويين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شبیب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الشحنة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 الرسول صَلَّی اللهُ عَلَیْهِ وٰآله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مُرَّة كِلاب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مُطیع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ملجم لعنه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ابنه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الأكبر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ابن الحسن المجتبىٰ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الشلالا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ابن عليّ مع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الأصغر ابن أَمِيْرِ المُؤْمِنِيْنَ علیْهِ السّلاٰم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الأخفش في شرح كامل المبرّد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البطحاء، سيّد بني هاشم، ومؤمن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الأعلى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جعفر الأصغر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جعفر الأكبر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الأكبر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الديّان بن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نَضْلة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الحُسين علیْهِ السّلاٰم وأخِي وعَمِّي وسَبعة عَشَرَ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بكر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جعفر؛ محمّد بن عليّ الباقر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حمزة الثُماليّ؛ ثابت بن أبي 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عَبْدالله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أبي الفَضْلِ العَبّاس ابن أَمِيْر المُؤْمِنِيْنَ علیْهِ السّلاٰم المواسي أخاه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اثنان وثلاثُون فارِساً، وأربعون راجِلاً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أجداد أبي الفضل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أخوالِكم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وعشرين رجلاً من أصحابه وأهل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أخاه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أخاه العَبّاسَ علیْهِ السّلاٰم أَعطاه الحسين علیْهِ السّلاٰم 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أخاه بنفسه حتّى قُطِعَتْ يداه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أخاه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أخاه محمّد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أُختُ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أُختاه أُمّ كلثوم وزينب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أخوات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أخوات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 بن حرام أبو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الحسن المجتبىٰ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ومحمّدٌ، والعَبّاسُ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الحسين علیْهِ السّلاٰم أبو بكر، وجعفر، والعَبّاس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الحسين معه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العَبّاس علیْهِ السّلاٰم لأبيه وأُمّه، بنُو عليٍّ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العَبّاس علیْهِ السّلاٰم من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العَبّاس علیْهِ السّلاٰم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وجعفر وعثمان، قاصدين الماء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العَبّاس علیْهِ السّلاٰم وأَخَوَاتُهُ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إخْوَتك من أُمّك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إخوتهم من فاطمة الزهراء عَلیهَا السَّلٰام وأولادهم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الحسين علیْهِ السّلاٰم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 الحُسين علیْهِ السّلاٰم أخي أتاك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أدركني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أخيك جزاكَ اللهُ عن أخٍ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أخيكم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أخينا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أخيها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أخيه الحسن السِبط المُجتبىٰ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أخيه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أخيه السِبط أبي عَبْدالله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أخيه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أخيه واساهُ بنفسه، عليه وعلى أخيه صلوات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أدد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أُسارىٰ أهل البيت حين وَرَدُوا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جعفر بن أبي طالب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النبي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أصحاباً أَوْفىٰ ولا خَيْراً من 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الحسين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الحسين علیْهِ السّلاٰم الّذين التحقوا بركب الحسين من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الحسين علیْهِ السّلاٰم الّذين قُتِلُوا معه لا نشكّ أنّ الحائر محيطٌ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الحسين علیْهِ السّلاٰم عَطاشى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أصحاب الحسين علیْهِ السّلاٰم من سادة الشهداء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الحسين علیْهِ السّلاٰم يُخاطِبُون القومَ يَعِظُونَهم ويَكْفّونَهُم عن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الرسول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عُبَيْد الله بن زياد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الحائلين دون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أعمام أبي الفضل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أعمام أمير المومنين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الأكابر من أولاد أَمِيْرِ المُؤْمِنِيْنَ علیْهِ السّلاٰم مِن أُمّ البَنِيْنَ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الْياس بن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أُمّ البَنِيْنَ عَلیهَا السَّلٰام أُمّ الأربعة الإخوة القتلىٰ تندُبُ بَنِيها أشجىٰ نُدبة وأحرقها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البَنِيْنَ عَلیهَا السَّلٰام بنت المحل بن الديّان بن حَرام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بنت حرام الكلابيّة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بنت حرام بن خالد بن ربيعة بن الوحيد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بنت حزام وهو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بنت خالد بن يزيد الكلابيّة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بنت 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ترثي العَبّاس علیْهِ السّلاٰم وأبناءها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جدّها الأعلى من بني عامر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العامريّة من آل 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فاطمة بنت حَرَام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كانت شاعرةً فصيحةً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أأُمّ البَنِيْنَ عَلیهَا السَّلٰام الكلابِيّةِ من بني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أُمّ البَنِيْنَ عَلیهَا السَّلٰام الوحيديّة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عَلیهَا السَّلٰام زوجة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جعفر الكلابيّةُ تندُبُ الحُسينَ وتبكيه، وقد كُفَّ بصرُها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حبيب التغلبيّة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الحسين بنت المخزوميّة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العَبّاس بنت حرام بن خالد بن ربيعة بن عامر بن صَعْصعة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العَبّاس فاطمة؛ أُمّ البَنِيْنَ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أُمامة بنت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كلثوم أُخت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كلثوم بنت الزهراء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السيّدة بنت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أبي الفضل العَبّاس وأَخْوالُهُ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أَجْداد النَبِيّ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 أُمُّ البَنِيْنَ بنت حرام بن خالد بن ربيعة بن الوحيد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الأمير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الأمير 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وسيّد الوَصِيِّينَ الإمام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جيش الكوفة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الأمير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أنصار آل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ومظلوميّة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الغاضريّة من 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الحُسين ثَمانِيَةَ عَشَرَ رَجُلاً مَا لَهُمْ فِي الْأَرْضِ 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 الرسول صَلَّی اللهُ عَلَیْهِ وٰآله من المُعجزات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 أَبَرَّ ولا أَوْصَلَ من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 الحُسین علیْهِ السّلاٰم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بَيْتِي سَبعة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 ابن شعثاء فقتلهم وقتل أباهم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أَمِيْر المُؤْمِنِينَ علیْهِ السّلاٰم حين كتب وصيّته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َأمِيْر المُؤْمِنِينَ علیْهِ السّلاٰم محمّد، وعمر، والعَبّاس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َأمِيْر المُؤْمِنِينَ علیْهِ السّلاٰم من فاطمة الزهراء البتول ابنة الرسول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قتيلٍ من أهل البيت هو عليٌّ المعروف بالأكبر ابن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رثى العَبّاس علیْهِ السّلاٰم هو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كتَب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بن 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علیْهِ السّلاٰم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بُخْتَنُصَّرُ اجتاح بلاد العرب وشتّتهم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البدران هاشم والمطّلب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أَخْوالِكم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بنات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مسعود الدارميّة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الحسين علیْهِ السّلاٰم مع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أبى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أُختِنا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وجعفر، والعَبّاس؛ بنو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أخي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أميّة وقريش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جعفرٍ عمّ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معاوية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أُختك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أُختِنا معَ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أُختي آمِنُونَ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أُمّ البَنِيْنَ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أُمّي، تقدّمُوا حتّىٰ أراكُم قد نَصَحْتُم للهِ ولِرَسوله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عُمومَتنا خيرِ الأعمام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بذلهم للماء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ما أجرأهم على الله وعلى انتهاك حرمة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الحارث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الأنصاريّ الصحابيّ الجليل رضوان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جدّي عُبَيْد الله بن العَبّاس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أخو أمِير المُؤْمِنينَ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الرسول صَلَّی اللهُ عَلَیْهِ وٰآله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مؤْتَةَ، ذو الجناحين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ابن أَمِيْر المُؤْمِنِيْنَ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الأصغر ابن أَمِيْر المُؤْمِنِيْنَ علیْهِ السّلاٰم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الأكبر أبو عَبْدالله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الجلاليَّ محمَّد رضا المُؤلِّفُ لِهذا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الجيش الأموي قد شدّد المنع من الورود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جيش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الماءَ عن الحُسين وأهله وأصحابه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حصيرة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اللواء الحمد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أَمِيْر المُؤْمِنِيْنَ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لواء الرسول في المغازي كلّها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حبّىٰ بنت حُلَيلٍ الخُزاعيّ أبي غبشان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ميسرة أصحابه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بن يزيد الرياحيّ التميميّ ثمّ اليربوعيّ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والراء المهملة، بعدها ألِفٌ وميمٌ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بن خالد بن ربيعة بن 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حَرْمَلَةُ بنُ كاهِلِ بن الجزار بن سلمة ابن الموقد الأسديّ ثُمّ الوالبيّ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حرميّ بن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بعدها معجمة بالزاي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حزام بن خالد بن دارم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عَبْد کلال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ابن أَمِيْر المُؤْمِنِيْنَ علیْهِ السّلاٰم الإمام السبط المجتبى أبو محمّد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ابن أَمِيْر المُؤْمِنِيْنَ علیْهِ السّلاٰم الإمام السبط الشهيد أبو عَبْد الله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والحُسَين الإمامَينِ السِبْطَيْنِ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عليّ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الحَسَنيّ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الطُِفَيْل الطائِيّ السنْبِسيّ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العَبّاسَ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عيسى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حُمران بن أعين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عَبْد المطّلب سيّد الشهداء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الرسول صَلَّی اللهُ عَلَیْهِ وٰآله وعمّ أَمِيْر المُؤْمِنِيْنَ علیْهِ السّلاٰم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الحُمْسُ هم قريش قُطَّان مكّة وسكّانُها ومن له فيهم 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مسلم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الخُزاعيّ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خُزَيْمَة بن مُدْرِكَةُ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الخلفاء بتدابيرهم المُعادية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الخلق بعدي وسيّدهم ابني هذا، وهو إمام كلّ مؤمن ومولى كلّ مؤمن، بعد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في ابنه الحسن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الخلق بعدي وسيّدهم أخي هذا، وهو إمام كلّ مسلم ومولى كل مؤمن، بعد وفاتي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فِي أَمِيْر المُؤْمِنِيْنَ علیْهِ السّلاٰم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الخلق وسيّدهم بعد الحسن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الحسين المظلوم بعد أخيه، المقتول في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الله اركبي، وأبشري</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عمر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الديّان ابن حرام أبو المحِلّ أخو أُمّ البَنِيْنَ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ذريّة العَبّاس علیْهِ السّلاٰم مع الحَسَنيّ اليمانيّ وفي مقدمة جيشه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بالمدينة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العَبّاس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العَبّاس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عليّ بن الحسين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غِلَامٍ أَمْرَدَ كَأَنَّهُ القَمَرُ في ليلة تَمِّهِ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المُقْتِرِيْنَ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ربيعة مالك بن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يركَبُ الفَرَسَ المُطَهَّمَ ورِجْلَاهُ تَخْطَانِ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تميميٌّ من أبان بن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من أصحاب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من بني دارم؛ وَيْلَكُم، حُولُوا بينَهُ وبينَ الفُراتِ، ولا تُمكَّنُوهُ من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من جَنْب يُقال له زيدُ بن رقّاد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من ولد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رِجْلي العَبّاس علیْهِ السّلاٰم قطعوهما حَنَقاً عليه، ولِما أبلىٰ فيهم وقَتَلَ منهم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الرِجْلين الشريفتين للعبّاس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الإمام علیْهِ السّلاٰم إلى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وٰآله لمّا انتهىٰ إليهِ قتلُ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من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رقيّة بنت التغلبيّة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رقيّة بنت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الركب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رملة بنت المخزوميّة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رؤوس الشُهداء الستّة عشر من أهل بيت النبيّ الّذين استشهدوا طَفّ كربلاء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الإمام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رؤوس الشهداء حملتْ إلى الشام إلى يزيد بن معاوية، ونَصَبَها بِالشام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الزائِرُ قبر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زبراء مولاة أُمّ البَنِيْنَ عَلیهَا السَّلٰام امرأة على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 قيل له إنّ عثمان محصورٌ، وإنّه قد مُنِعَ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بكار عن 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الإمام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فاطمة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القَيْن البجلي في ميمَنة أصحاب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رقّاد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وَرْقاء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رقّاد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العابدين 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ابنة رسول الله صَلَّی اللهُ عَلَیْهِ وٰآله أُمّ أُمامة بنت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السيّدة المُكنّاة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العقيلة أُخت الحسين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الساقي على الكوثر في غدٍ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الساقي لِعطاشىٰ كربلا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الرسول الحسين بن علي علیْهِ السّلاٰم وأصحابه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سبعة عشرَ نَفْساً من بني هاشم رضوان الله عليهم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مولى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سعيد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 أبي الفَضْلِ العَبّاس علیْهِ السّلاٰم أبي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السلميّ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سلمى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أبي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أفندي السيّد حُسين مُرتضىٰ قائم مقام مراقد أهل البيت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مرتضى أحد الأشراف القيّمُ على المشهد وخلفه ذُرّيته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سُنْبلة مولاة الوحيديين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العابدين عليُّ بن الحسين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بن 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سيّدَنا وابنَ سيّدنا وعمادَنا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وأخانا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شُذّاذ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الشَمِر بن ذي الجوشن الضِبابيّ الكلابيّ من بني معاوية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مكرّراً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الشهداء مع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الشُهداء من أهل بيته وأصحابه دفنوا حول الحُسين علیْهِ السّلاٰم ممّا يلي رِجْلَيه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أيّام الرسول صَلَّی اللهُ عَلَیْهِ وٰآله من أقاربه وأهل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ليس مثلهم شهداء إلّا شهداء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من أهل البيت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يوم الحسين علیْهِ السّلاٰم من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البطحاء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شيخَنا وسيّدَنا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اللواء وحامل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راية أخيه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لواء رسول الله صَلَّی اللهُ عَلَیْهِ وٰآله في كلّ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عَلیهِما السَّلٰام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الأوفياء في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الصحابيّات الّلاتي أسرهنّ الجيشُ الأُمَوِيّ في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الصهباء التغلبيّة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الطالبيّ 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الطُفَيل بن مالك بن جعفر بن کِلاب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عبيدالله اشتد في الحصار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من أنْ يُدخل إليه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عابس بنُ الحارث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عاتكة بنت يخلُد بن النَضْر بن كنانة أُم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الحارث الجُرْهميّ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عَلیهَا السَّلٰام بنت حَرَام بن خالد بن ربيعة بن الوحيد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أَبو الفَضْلِ ابنُ أَمِيْرِ المُؤْمِنِيْنَ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 في أكثر الصفحات فهو محور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علیْهِ السّلاٰم آثَرَ وأَبْلىٰ، وفَدَىٰ أخاه بنفسه حتّى قُطِعَتْ يداه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أخاه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أمامَ الحُسين يُقاتِلُ دُونَهُ ويميلُ معهُ حيثُ مالَ حتَّى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بينَ يَدَي أَخِيه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دُفِنَ في موضع مَقْتَلِهِ على المُسنّاة بطريق الغاضريّة وقبرُهُ 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رثاءه وندبته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زياراته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زوجته وأولاده وراجع الملحق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السقّاء المَقْطُوعَة يَداهُ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اللواء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عمّ 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في حركة المهديّ المُنْتَظَر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في نحوٍ من عشرين فارساً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قبره على شطّ الفُراتِ بِحِذاء الحائر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قيامه بالواجب الإنسانيّ والإلهيّ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كان طوالا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كراماته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مثلَ أباهُ في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المعجزة وكراماته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هو معجزة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والآداب مع أخيه وسيّده وإمامه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علیْهِ السّلاٰم واخوته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وبنيه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فهارس الأنساب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اركب بِنَفسي أَنْتَ يا أخي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الأكبر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الأصغر ابن أَمِيْر المُؤْمِنِيْنَ علیْهِ السّلاٰم الشهيد في الطفّ</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عَبْدالمطّلب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النَبِيّ صَلَّی اللهُ عَلَیْهِ وٰآله والوَصِيّ علیْهِ السّلاٰم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موسىٰ بن جعفر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الحُسين شرف 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الدار بن حُلَيلٍ الخُزاعيّ أبي غبشان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الأصغر أبو بكر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الأكبر أبو محمّد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الحسنُ المجتبى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أبي المُحِلّ الديّان ابن حَرام بن خالد بن ربيعة بن الوحيد بن عامر بن كعب ابن عامر بن کِلاب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حصين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شريك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النَبِيّ الأكرم صَلَّی اللهُ عَلَیْهِ وٰآله وحامل 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كامل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بن خالد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مُسلم بن 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يَقْطُر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المُطَّلب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مَناف بن قُصِيّ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ابن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زیاد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العَبّاس بن عليّ ابن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تحریف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ولد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ابن أأَمِيْر المُؤْمِنِيْنَ علیْهِ السّلاٰم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الأصغر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الأكبر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عفان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الماء عنه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عَدْنان جد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الإمامُ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 الصفحات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الأصغر ابن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الأكبر ابن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علیْهِ السّلاٰم أقربُهم دَفْنا إلى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علیْهِ السّلاٰم دفن عند رِجْليهِ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الطعان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مهزيار أبي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موسى الرضا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 الرسول صَلَّی اللهُ عَلَیْهِ وٰآله حمزةُ بن عَبْد المُطَّلب أسدُ الله وأسدُ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 العَبّاس علیْهِ السّلاٰم جعفر بن أبي طالب علیْهِ السّلاٰم الشهيد 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الأصغر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أو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مُدْرِكَةُ بن 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الحجّاج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خالد الصيداويّ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عمّة عَبْدالله بن أبي المُحِلّ هي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عمُّنا العَبّاسُ نافِذَ البصيرةِ، صلبَ الإيمانِ جاهد مع أبي عَبْدِ اللَٰه الحُسين علیْهِ السّلاٰم وأَبْلىٰ بَلاءً حَسَناً ومَضَى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 أبو الفضل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ابن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 بن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الأمرد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الغلام عَبْدالله بن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غُلامٌ أَشْبَهُ الناس خَلقاً وخُلقاً ومنطقاً بِرَسُولك عليّ بنُ الحسين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قُرْزُل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عَلیهَا السَّلٰام ابنة 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فَدَك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بنت حَرَام بن خالد بن ربيعة بن الوحيد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كعب بن عامر بن كِلاب ابن ربيعة بن عامر بن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عمرو المخزومية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فتیً منهم بِسَهمٍ، وإنّه لواضِعٌ كَفّهُ على جبهته يتّقي النَبْلَ، فَأَتْبَتُ كَفّهُ في جبهته، فما استطاع أن يزيلَ كفّه عن جبهته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الفِتية إخوة العَبّاس من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بن 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محمّد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فِضّةُ النوبيّة خادم الزهراء فاطمة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هو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القائم المهدى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القائم من وُلد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الأَصْبَغَ المُجاشعيّ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الحسن المجتبىٰ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الوليد بن عُتبة بن أبي سُفيْان بن حرب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لبابة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القتلة عاقبتهم وعقوبتهم الدنيوية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قيس بن كنانة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أُميّة في منعهم للماء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 عَبْد مَناف بن 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 هاشم بن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 بني هاشم على الدنيا بعدك العفا، وعليك منّي السلام من شهيد محتسب، ورحمة الله وبركاته الإمام السجّاد زين العابدين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قَنَص بْن مَعَدّ، كانت له الإمارة على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كاهنة بني سعد بن هُذيم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الكبار من أولاد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الخُزاعيُّ المُلَيْحِيُّ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عَبْدالله بن أبي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كريب بن الصباح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 أهل الشام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الكفّين الشريفين يعرف كلّ منهما بكفّ العَبّاس اليمنىٰ ثمّ كفّ العَبّاس اليُسرىٰ يقعان في شرقي الصحن العَبّاسي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عَلیهَا السَّلٰام بنت حَرَام بن خالد بن ربيعة بن الوحيد،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الكُميتُ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كنانة 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لُبابَة بنت عُبَيْد الله بن العَبّاس عمّ النَبِيّ صَلَّی اللهُ عَلَیْهِ وٰآله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العَبّاس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لَبِيْد الشاعر أحد أصحاب المعلّقات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ليلىٰ بنت سهيل بن عامر بن مالك بن جعفر بن کِلاب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لُؤَيّ بن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ماوية أُمّ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بن عَبْد الله العائذيّ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المحسِّن ابن أمير المُؤْمِنينَ علیْهِ السّلاٰم السِقْطُ الشهيدُ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الحُسينيّ الجلاليّ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وكسر الحاء المهملة، وتشديد 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بأبي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أُمّ البَنِيْنَ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الحسين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بن أبي طالب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خالد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عَلیهَا السَّلٰام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أبي طالب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رضا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من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مهدي الموسوي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بن 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مُدْرِكَة بن الْياس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المرشد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عقيل، رسول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عمرو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عَوسَجَة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المظفّر بن جعفر بن المظفّر ابن العلويّ السّمرقنديّ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المظفّر بن محمّد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عمّار الدُهْنيّ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 بن 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عزّاهم 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معسكر الحسين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مُعَوِّد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بن 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مُلاعب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خرج مع الحسين علیْهِ السّلاٰم من أهل البيت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مَنْ روى عن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عزّاهم 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المنهال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عَبْد الله بن أبي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المهاجر بن أوس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المُنْتَظَر علیْهِ السّلاٰم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بن هلال المراديّ، ثمّ الجمليّ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معدّ أجمل أهل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معدّ هو خلدان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مزاحم أبي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نُعْمىٰ بِنْتُ سرير الكنانيّة أُمّ كِلاب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نفيل بن عَبْد العُزَّىٰ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الدين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النهشلية الدارمية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 بكر ابن علي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والدة العَبّاس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الوَحِيْدِيّة الّتي تزوّجها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حَرَام بن خالد بن ربيعة بن الوحيد،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وُلُد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وُلُد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يُسمّونهُ السقّاء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فاطمة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عُتبة بن أبي سُفيْان بن حرب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الهادي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الهاشميّ العَبّاس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الهاشميّين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هانیء بن ثبیت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هانيء بن ثُبَيْت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هانئ بن عُروَة المُراديّ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 بن نافع الجمليّ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اليدين الشريفتين للعبّاس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الأصبحيّ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على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الرقّاد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زياد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النبيّ عَلیهَا السَّلٰام كَانَ لَهُ اثنا عَشَرَ 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المُصطلحات والألفاظ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آباء أُمّ البَنِيْنَ ليس في العرب أشجعُ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آبائها وَلَدَتْها الفُحولةُ من العرب وهم بنُو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من قُتِلَ من أهل البيت علیهِم السَّلٰامُ مع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آذان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عُثمان وآل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موقفهم من الحُسينَ علیْهِ السّلاٰم وأطفاله وأسرته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 وجمعهم الكساءُ في حديثه الشهير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المساكين يحبّ المساكين ويجلس إليهم ويحدّثهُم لقب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أو أُمامة بنت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الأكبر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له 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أُمّه وأُمّ شقيقه عَبْدالله هي النهشلية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الحسينُ علیْهِ السّلاٰم فأخذ قِرْبةً واتّبعهُ إخوته وجاء بالقربة يحملُها إلى الحسين مملوءةً، فشرب منها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علیْهِ السّلاٰم حمل قربة ماء للحسين بكربلا وكُنّي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يُكنُّونه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العَبّاس علیْهِ السّلاٰم يكنّونه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ابنا عَبْدالله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أبناء الحبشيّات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أبناء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ابن الحسن 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الأخفش</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الأعلى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جعفر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محمّد بن همّام 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 علیْهِ السّلاٰم بابنه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کُناه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كُنى العَبّاس علیْهِ السّلاٰم 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أهلُ النسب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تُراب من الكنى النادرة أو لقّب بالكنية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اتمام الحجّة في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بأميرك ابن زياد فسَلْهُ أنْ يُثِيبَكَ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الأصبحيّ وابن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أجمل أهل زمانه وأكبرهم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بن 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أجمل الناس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احتضار الإمام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أهلِ زمانِه خَلْقاً وخُلُقاً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الإخاء والوفاء والنصيحة والفداء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العَبّاسُ أباه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بالقلوب، فلم يَرَهُ أحدٌ إلّا أحبّه لحسنه وجماله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أخوات الحسين علیْهِ السّلاٰم صِحْنَ وبكينَ وبكتْ بناتُه فارتفعت أصواتهنّ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سمعن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أخوات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العَبّاس علیْهِ السّلاٰم من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العَبّاس علیْهِ السّلاٰم عَبْد الله وعثمان وجعفر معه قاصدين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العَبّاس لأُمّه بنو عليٍّ،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وجعفرٌ، وعَبْد الله، قُتِلوا قبله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إخوة العَبّاس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الحُسين علیْهِ السّلاٰم يَقُوْنَهُ بِوُجُوهِهِم ونُحُورِهِم حتّى قُتِلُوا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إخوة العَبّاس علیْهِ السّلاٰم وأَخَوَاتُهُ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أداء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أدخلوا عليه الراويا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أرباب مكّة، وسُكّان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الأربعة إخوة العَبّاس علیْهِ السّلاٰم من أُمّه وأبيه،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وعُثمان، وجعفر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من أصحاب الحسين علیْهِ السّلاٰم التحقوا بركب الحسين علیْهِ السّلاٰم من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فدك العَبّاس علیْهِ السّلاٰم حقّه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كعب إعظاماً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إرسال الحسين علیْهِ السّلاٰم إلى أخواته أخاهُ العَبّاسَ وعليّاً ابنه لمّا بلغهُ بكاؤهنّ وأصواتهنَّ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كربلاء، فانزلْ منها بشاطئ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أسارىٰ أهل البيت حين وَرَدُوا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زيارة العَبّاس علیْهِ السّلاٰم كلّما زار المؤمنُ الإمامَ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الاستنجادُ بالعَبّاس علیْهِ السّلاٰم لإنقاذ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الأسرة الحسينيّة من رجال ونساء وأطفال تستقرّ وتركن إلى الطمأنينة ما دام العَبّاسُ على العهد والوفاء والمواساة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الأسرة الشريفة العلويّة الحسينيّة الفاطميّة، مع الحسين في ساحة الوغىٰ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الأسماءُ في الحضارة تكشف عن اتّجاهاتٍ خاصة عند شعوبها والنَبِيّ صَلَّی اللهُ عَلَیْهِ وٰآله يُؤكّدُ على تحسينها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سُمِّيَ به في صدر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 امرأة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أسنّتهم اليعاسيب، وكأنّ راياتهم أجنحة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أشبه العَبّاس عمَّه جعفراً في الشهادة، والجناحين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اشتدَّ بالحسين وأصحابه العطش؛ أمر أخاه العَبّاس بن عليّ أن يمضي في ثلاثين فارساً وعشرين، راجلاً، مع كلّ رجل قربة حتّى يأتوا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اشتدَّ على الحسين وأصحابه العطشُ دعا العَبّاسَ بن عليّ أخاه، في ثلاثين فارساً وعشرين راجلاً، وبعشرين قربة، فجاءوا ليلاً وأمامهم باللواء نافع بن هلال الجمليّ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اشترك في قتل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رقّاد، وحُكيم بن الطُفيل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أشرفُ خصال قُريشٍ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ومعظمه صار في الإسلام إلى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أشرف علي المؤرّخ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الأصاغر من أولاد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ومحمّد والعَبّاس وجعفر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الحُسين علیْهِ السّلاٰم اثنان وثلاثُون فارِساً، وأربعون راجِلاً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الحُسين رحمة الله عليهم الّذين قُتِلُوا معه، فإنّهم دُفِنُوا إِلَّا أَنّنا لا نشكّ أنّ الحائر محيطٌ بهم رضي الله عنهم وأرضاهم وأسكنهم جنان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المعلّقات منهم لَبِيْد الشاعر ابن ربيعة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اصحاب الحسين علیْهِ السّلاٰم للعبّاس علیْهِ السّلاٰم في الجلسات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العَدْنانيّة كلّهم، ومنه تفرّقت شعوبهم وقبائلهم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أطهر النساء في زمانهم أُمّهات آباء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الحسين علیْهِ السّلاٰم على العَبّاس علیْهِ السّلاٰم في المهمّات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أعطىٰ الحُسين علیْهِ السّلاٰم رايَتَهُ العَبّاسَ أَخاهُ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النُبُوّة ودلائلها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أعلم قريشٍ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أقبل شَمِرُ بن ذي الجوشن حتّى وقف على معسكر الحُسين علیْهِ السّلاٰم فنادى بأعلى صوته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أين بنو أُختنا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وجعفر، والعَبّاس؛ بنو عليّ بن أبي طالب؟ فقال الحسين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وإن كان فاسقاً، فإنّه من أخوالكم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وما تُريد؟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الاقتصاص من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كان عند قتل أبيه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يُستأنَ به بُلوغه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اقطعْ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 فُأتي بنارٍ وقصبٍ، فأُلقي عليه واشتعلتْ فيه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الأكابر من أولاد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وعثمان وجعفر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قتلوامع الحسين علیْهِ السّلاٰم كلّهم من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الخلق بعدي وسيّدهم ابني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إمام كلّ مؤمن ومولى كلّ مؤمن،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سيُظلم بعدي كما ظُلمتُ بعد رسول الله صَلَّی اللهُ عَلَیْهِ وٰآله وخير الخلق وسيّدهم بعد الحسن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الحسين المظلوم بعد أخيه، المقتول في أرض كربلاء أما إنّه وأصحابه من سادة الشهداء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الإمارة على العرب كانت لقَنَص بْنِ مَعَدّ بعد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بنت حَرَام بن خالد بن ربيعة بن الوحيد، من بني عامر، العامريّة من آل 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عمّة الديان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في كُتُبِ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كانتْ شاعرةً فصيحةً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والدة العَبّاس الشهيد في التراث والتاريخ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حبيب، الصهباء التغلبيّة زوجة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الحسين ابنة عليّ البنت المخزوميّة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العَبّاس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الصهباء التغلبيّة أم حبيب، وولدت عمر، ورقية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كلثوم بنت أبي بكرٍ من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119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كلثوم بنت الزهراء عَلیهَا السَّلٰام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أَمِيْر المُؤْمِنِيْنَ علیْهِ السّلاٰم وبني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الإماميّة الإثني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 الّذي اختصّ به العَبّاسَ وإخوتَه امتحان 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مكّة لقصيّ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الأُمم السابقة وشرط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آباء أبي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أبي الفضل العَبّاس وأَخْوالُهُ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الأُمّهات كُنّ يُسمّين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 في قريشٍ والصدّيقُ في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انحرِفْ إلى عند الرأس، فَصَلِّ رَكعتين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الانقياد للقيادة عند العَبّاس علیْهِ السّلاٰم حتّى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انكبَّ على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يتركَ أن يُصلّي عليها أحدٌ منهم، من وصيّة فاطمة الزهراء عَلیهَا السَّلٰام لعلي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يشهدَ أحدٌ جنازتها ممّن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فاطمة الزهراء عَلیهَا السَّلٰام لعلي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يتّخذَ نعشاً وصفته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فاطمة الزهراء عَلیهَا السَّلٰام لعلي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يتزوّجَ بابنة أُختها أُمامة لحُبّها أولادها، من وصيّة فاطمة عَلیهَا السَّلٰام لعلي علیْهِ السّلاٰم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أوصتْ فاطمة الزهراء عَلیهَا السَّلٰام عليّاً علیْهِ السّلاٰم بثلاث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أوصتني فاطمةُ بتزوّجها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بنت أبي العاص عند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 ابن شعثاء قتلهم وقتل أباهم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أميْر المُؤْمِنِيْنَ علیْهِ السّلاٰم الصغار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أَمِيْر المُؤْمِنِيْنَ علیْهِ السّلاٰم الكبار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أَمِيْر المُؤْمِنِيْنَ علیْهِ السّلاٰم المذكورين باختلاف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الفَضْلِ العَبّاس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أميْر المُؤمِنِيْنَ علیْهِ السّلاٰم ذكوراً وإناثاً بتعدّد زوجاته وأُمّهات أولاده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أَمِيْر المُؤْمِنِيْنَ علیْهِ السّلاٰم من سيّدة نساء العالمين فاطمة الزهراء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بني كَعْبٍ أصابَ مُلكاً أَطاعَ لهُ بِهِ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دارٍ بُنِيَتْ بمكّةَ دار الندوة بناها 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سقاية حفرت بمكّة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قتيلٍ من أهل البيت هو ابن الإمام الحُسين علیْهِ السّلاٰم عليٌّ المعروف بالأكبر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أفصحَ بالنُبُوّةِ حين شاهَدَ آثارها وعرف أسرارَها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أنكر على بني إسماعيل ما غيّروا من سُنن آبائهم حتّى رجعت تامّةً على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بن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أهدى البُدْنَ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بن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تَحنَّثَ بحِرَاء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تزوّج الإمام علیْهِ السّلاٰم بعد فاطمة الزهراء عَلیهَا السَّلٰام أمامةُ بنتُ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رثى العَبّاس هو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من سَمّىٰ يوم الجمعة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عروبة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سَنَّ القُسامة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كَتبَ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بن 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وضع الركن بعد إبراهيم 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بن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وضع أنصاب الحرم، وَكَسا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أُولى العَواتك اللاتى ولدنَ رسول الله صَلَّی اللهُ عَلَیْهِ وٰآله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أهداف الأمان الأمويّ للعبّاس وإخوته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مُمَثَّلُون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تعظم الياس تعظيمهم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الغاضريّة من 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مَكَّةَ ملكوا قصيّاً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الإيثار في قول الإمام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آباء النَبِيّ صَلَّی اللهُ عَلَیْهِ وٰآله هو مذهب العترة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الأمير، البِشارة، قد أُخِذَ حرملةُ بن كاهل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أيّها الأمير، دخلتُ في سفرتي هذه منصرفي من مكّة على عليّ بن الحسين عَلیهِما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يامنهال، ما فعل حرملة بن كاهل الأسدي؟</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السقيفة على قبر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بُخْتَنُصَّر اجتاح بلاد العرب وشتّتهم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يَرُدُّ بَسْطَ يديهِ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لؤيّ في ابنه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البدران هاشم والمطّلب لجمالهما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البُدْن تهدى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بن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من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العبّاس علیْهِ السّلاٰم لطلب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البَغْي والعُقُوق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بكاء الرسول صَلَّی اللهُ عَلَیْهِ وٰآله حتّى جرتْ دموعه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أشكُوا إليك ما تلقى عترتي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بكاء رسول الله صَلَّی اللهُ عَلَیْهِ وٰآله في نعي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أخي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أُميّة يحرّفون الهدف السامي الّذي أراده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عليّ علیْهِ السّلاٰم قُتِلوا مع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وجعفرٌ وعَبْدالله ومحمّدٌ؛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جعفر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وعونٌ ومحمّدٌ؛ مَسَحَ رسول الله صَلَّی اللهُ عَلَیْهِ وٰآله رُؤوسَهم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 عامر بن کلابٍ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هاشم رضوان الله عليهم أجمعين سبعةَ عشرَ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الحُسين وبنُو أبيه وبنُو عمّهِ جعفرٍ وعقيلٍ، وهم كلّهم مدفونون ممّا يلي رجلَي الحُسين علیْهِ السّلاٰم في مشهدِهِ، حُفِرَ لَهم حفيرةٌ وأُلقوا فيها جميعاً، وسُوّيَ عليهم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هاشم وبذلهم للماء، وقريش وبني أميّة ومنعهم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من أجلّهم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تأسّىٰ العَبّاسُ علیْهِ السّلاٰم بعمّه جعفر بن أبي طالب علیْهِ السّلاٰم شهيد مؤتة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تأتي في كلّ عام بابنٍ أُمّ البَنِيْنَ، عند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تحريفات بني أميّة للأهداف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المَعْنى مبنيّ على تصحيف 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تخرجُ إلى البقيع، فتندُبُ بَنيها أشجىٰ نُدبة وأحرقها، فيجتمعُ النَّاسُ إليها يسمعون مِنها، فكان مروانٌ يجيء في من يجيء لذلك، فلا يزالُ يسمعُ نُدبَتها ويَبكي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أُمّ هؤلاء الأربعة الإخوة القتلىٰ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تُراث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التزويج عند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الإمام أميْر المُؤْمِنِيْنَ علیْهِ السّلاٰم أولاده بأسماء سلفه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لمحةٌ غيبيّةٌ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الناس أولادهم، هو لتخليد ذكر أسلافهم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بعض أولاد الأئمة علیهِم السَّلٰامُ بأسماء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من روى عن النَبِيّ صَلَّی اللهُ عَلَیْهِ وٰآله والأئمة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السيّد الشبيري الزنجاني على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تفاخر العَبّاس بالسقّاية في فتح مكّة، والحَجَبيّ بالحجابة، على أَمِيْرِ المُؤْمِنِيْنَ علیْهِ السّلاٰم ونزول القرآن بتفضيله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تَفَدِّي الإمام علیْهِ السّلاٰم بنفسه الشريفةِ أخاهُ العَبّاسَ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أنت يا أخي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تقوى اللهِ جَلَّ وَعَلا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تكالُب القومِ على العَبّاس علیْهِ السّلاٰم وسلبه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تنافر عَبْدالمطّلب، وحرب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تنافر قريش وخُزاعة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تنبُّؤ أَمِيْر المُؤْمِنِيْنَ علیْهِ السّلاٰم وتحقّق أُمنيته الّتي قصدَها من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تندُبُ الحُسينَ وتبكيه وقد كُفَّ بصرُها، فكان مروانُ، وهو والي المدينة، يجيءُ مُتَنَكِّراً بِاللّيل حتّى يقف، فيسمعُ بكاءَها وندبها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جَعفر الكلابيّةُ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جِئتُه ميّتاً فنزعتُ سهمي الّذي قتلتُهُ بهِ من جَوْفِهِ، فلم أَزَلْ أُنضْنِضُ السهمَ حتَّى نَزَعْتهُ من جبهته، وبقيَ النَصْلُ في جبهته مثبَتاً ما قدرتُ على نزعهِ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الحارث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الأنصاريّ الصحابيّ الجليل رضوان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عند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الأصغر،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عليّ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عَزَّوْهُم في أبيهم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 قريشٍ هو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 أَذِنْتُ لكُم، فانْطَلِقُوا جَميعاً في حِلٍَّ، لَيْسَ عليكُم مِنِّي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جَناحينِ يَطِيرُ بِهِما مَعَ الملائكةِ في الجنّة، للعبّاس كما جَعل لِجَعفرِ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في سبيل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حصيرة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حامل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حامل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حامل اللواء الحمد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حامل لواء الرسول في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حامل لواء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رسول الله صَلَّی اللهُ عَلَیْهِ وٰآله عقيلاً حُبَّيْنِ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أبي طالب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مظاهر الأسديّ الصحابيّ في كربلاء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ميسرة أصحاب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خصال قريشٍ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الماء في كربلاء ذُو شُجُونٍ وشجىً ومنائح وأسىً، وعلى طريق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حذاءَ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الحَذَرِ انْغِلاقُ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فهر لابنه غالب عند الوفاة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مفتعلة أنّ عليّاً أراد أن يُسمّيَ كلاً من أولاده الثلاثة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 الماء ومنعه، شنشنة من قريش منذ يوم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حرملةُ بنُ كاهل بن الجزار بن سلمة بن الموقد الأسديّ ثُمّ الوالبيّ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حتَّى أَراكَ وأَحْتَسِبَكَ، فإنّه لا 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علیْهِ السّلاٰم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عزَّوْهُم في أبيهم علیْهِ السّلاٰم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ليُمَهّدُ للمهديّ المبشّر به الرسولُ صَلَّی اللهُ عَلَیْهِ وٰآله من وُلد فاطمة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علیْهِ السّلاٰم دَفَنه أهل الغاضريّة من بني أَسَدٍ حيثُ قبرُهُ الآن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علیْهِ السّلاٰم ممّن عزَّوْهُم في أبيهم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شعارهم ودينهم طاعة الطغاة وقضوا بذلك على مكارم الإسلام، وانتهكوا به محارم المسلمين بتسليطهم للفجرة والفسقة، بل الكفرة، على الحكم في البلاد الإسلاميّة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عثمان في داره، ومنع الماء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 النَبِيّ صَلَّی اللهُ عَلَیْهِ وٰآله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أشبهَهُ، وهو عليّ بنُ الحسين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الزَهراءُ فاطمة عَلیهَا السَّلٰام كربلاء بفاطمة بنت الحسين؛ كانتْ تُشبّهُ بجدّتها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الزَهراءُ فاطمة عَلیهَا السَّلٰام كربلاء بمَنْ وَرِثَتْ مصائِبَها وتعلّمتْ منها الصبرَ والجهادَ في سبيل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زينبُ عَلیهَا السَّلٰام عقيلةُ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الحسين علیْهِ السّلاٰم عند العَبّاس ورثاءه وندبته له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حفر عبدالمطّلب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ومخاصمة قريش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العَبّاس علیْهِ السّلاٰم من إرث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الولد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أَسْمَهُ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حكّام العرب، ومن يُعَدُّ له الفضل والسؤدد كان خُزَيْمَة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حُكّام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الطُفَيْل الطائِيّ ضَرَبَ العَبّاس على شِمالِهِ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العَبّاس بن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طُفيل الطائيّ السنْبِسيّ سَلَبَ العَبّاسَ بن عليّ ثيابَهُ ورمى الحسينَ بسهمٍ،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سهمي بِسِربالِهِ وما ضَرَّهُ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يوردنيه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ويحلئكم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الحِلْمُ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هاشم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عيسى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الله الّذي مكّنني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قال لِحَرملة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عَبْد المطَّلب أسدُ الله وأسدُ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المتشدّدون في دينهم كان بنو عامر قوم أُمّ البَنِيْنَ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قريش قُطَّان مكّة وسُكّانُها ومن له فيهم 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حمىٰ مكّة أنْ يُظْلَمَ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في النهضة الحسينية، من رواية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علينا رسول الله صَلَّی اللهُ عَلَیْهِ وٰآله ويدي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الحديث للعبّاس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والمرشد، وذكره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العَبّاس علیْهِ السّلاٰم مع الإمام علیْهِ السّلاٰم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نورَ آبائه وفيه نور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الخطبة الأُولى للحسين علیْهِ السّلاٰم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خلط بين العَبّاس الأكبر ابن أَمِيْر المُؤْمِنِيْنَ علیْهِ السّلاٰم والعَبّاس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عن الخليط يرغب في جواركم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هاشم </w:t>
      </w:r>
      <w:r>
        <w:rPr>
          <w:rFonts w:eastAsia="Amiri" w:cs="Amiri" w:ascii="Amiri" w:hAnsi="Amiri"/>
          <w:color w:val="111111"/>
          <w:sz w:val="28"/>
          <w:szCs w:val="28"/>
          <w:lang w:bidi="ar-SA"/>
        </w:rPr>
        <w:t>27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قليلكَ وإنْ قلّتْ منفعتُهُ، فقليلُ ما في يَدِكَ أَغْنىٰ لَكَ من كثيرٍ ممّا أخْلَقَ وَجْهَكَ إِنْ صَارَ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فهر لابنه غالب عند الوفاة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والأخلاق الدنيئة فإنّها تضعُ الشرفَ وتهدمُ المجدَ</w:t>
      </w:r>
    </w:p>
    <w:p>
      <w:pPr>
        <w:pStyle w:val="BookText"/>
        <w:rPr/>
      </w:pP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خلود العَبّاس في خَلَد أهل البيت علیهِم السَّلٰامُ و في حديث سائر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خلود العَبّاس في ضمير المؤمنين والمجاهدين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خمسمِائة فارس، نزلوا على الشريعة، وحالوا بين الحسين وأصحابه ومنعوهم أن يستقوا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اخنث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للمحاربي فقام علیْهِ السّلاٰم فخنَثَهُ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الخلق بعدي وسيّدهم أخي هذا، وهو إمام كلّ مسلم ومولى كلّ مؤمن،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الخير أعجلُهُ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مُضَرُ بن نِزار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أيهلك عشرة من قريشٍ، وأنا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لهم الماء، حتّى ينقطع خيط عنقي وأبلي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عبدالمطّلب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النهشليّة زوجة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عمر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الحُسينَ وأصحابَه أهلُ الغاضريّة من 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العَبّاس علیْهِ السّلاٰم في موضع مَقْتَلِهِ على المُسنّاة بطريق الغاضريّة، وقبرُهُ 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أهلُ الغاضريّة من بني أَسَدٍ العَبّاسَ علیْهِ السّلاٰم في موضِعِهِ الّذي قُتِلَ فيه على طريق الغاضِريّة، حيثُ قبرُهُ الآنَ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من إخبار النبي صَلَّی اللهُ عَلَیْهِ وٰآله بالغيب بأمور تحققت بالغيب بأُمور تحقّقت في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هاشم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قصيّ في حياته وبعد موته كالدِيْنِ المُتَّبَع لا يُعمل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العَبّاس علیْهِ السّلاٰم في أخبار القائم وفي الإرهاصات الّتي تسبقُ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الرئاسة على العرب في أقوام ثمّ في بني عامر بن صعصعة، ولم تزل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رئاسةُ قريشٍ بعد قُصيّ إلى عَبْد مناف وساد لِجُوده وسياسته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رئيس الناس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 في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الحسين علیْهِ السّلاٰم نصبه 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الحسين علیْهِ السّلاٰم نُصِبَ بالمدينة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الحسين علیْهِ السّلاٰم نقل إلى مرقده وضمّ إلى جسده، على أقوى الأقوال وأوفقها للأدلّة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العَبّاس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العَبّاس الّذي جاء به وقد علّقهُ على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كاهل بن الجزّار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العَبّاس بن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العَبّاس ومدفنه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سيّدنا أبي الفَضْلِ العَبّاس علیْهِ السّلاٰم نقل إلى كربلاء، ودفن مع الأجساد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غُلامٍ أَمْرَدَ، كَأَنَّهُ القمرُ في ليلة تَمِّهِ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راية الحسين علیْهِ السّلاٰم أعطاها العَبّاس أخاه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راية الحسين علیْهِ السّلاٰم يوم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الراية والعَلَم، واللواء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المُقْتِرِيْنَ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ربيعة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رثاء العَبّاس وندبته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رثاء أُمّ البنين عَلیهَا السَّلٰام للعبّاس وأبناءها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رثاء أُمّه فاطمة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قبل المصائب، فإذا وَقَعَتْ مُصيبةٌ ترتجز لها، وإنّما القلقُ في غليانها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قامتْ فَبَرِّدْ حَرَّ مصيبتِكَ بما تَرى من وَقع المَنيّةِ وما في آثارها من محقِ الحياةِ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فهر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رِجْلاهُ تَخطَّانِ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رجلاً وسيماً جميلاً، يركب الفَرَسَ المُطَهَّم ورجلاه تخطّان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تميميٌّ من أبان بن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الرِجْلَينِ للعبّاس علیْهِ السّلاٰم قطعهما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الإمام علیْهِ السّلاٰم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القوم ورشّفوا الخيل ترشيفاً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لأصحابه وفتيانه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الطعام للحجّاج أيّام الموسم بمكّة وبمِنىٰ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خصال قريشٍ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أمان الولاة الجائرين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رقية بنت علي علیْهِ السّلاٰم من الصهباء التغلبيّة أمّ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رماهُ بِسهمٍ فَلَقَ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رملة بنت علي علیْهِ السّلاٰم من المخزوميّة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رميتُ فتىً من آل الحسين ويدُهُ على جبهته فأثْبَتُّها في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 الجَنْبيّ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رمَيْتُ فتىً منهم بِسَهمٍ، وإنّه لواضِعٌ كفّه على جبهته يتّقي النَبْلَ، فأَثْبَتُ كَفَّهُ في جبهته، زيدُ بن رقّاد رجل من 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رواة الأشعار وعلماء قريش بالأنساب والأخبار منهم 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 الماء، تدخل إلى عثمان في الحصار، بأمر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العَبّاس علیْهِ السّلاٰم عن أبيه علیْهِ السّلاٰم ومصادر رواياته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العَبّاس علیْهِ السّلاٰم عن أخيه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رؤساءُ قريشٍ وصناديدها أذْناباً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الرؤوس حملتْ إلى الشام، ودُفِنَتْ الجُثَتُ بِالطَفّ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الرؤوس المقدّسة نقلتْ إلى كربلاء، ودفنتْ مع الأجساد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العُلا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 كَمَا فُعِلَ بِأَشْيَاعِهِمْ مِنْ قَبْلُ إِنَّهُمْ كَانُوافِي شَكٍّ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محصورٌ وإنّه قد مُنِعَ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تزعم العربُ أن للموت طائراً يصيح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الإنسان ولم يؤخذ بثاره زقت هامته حتّى بثأر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يومَ كيومِ الحسينِ علیْهِ السّلاٰم ازدلَفَ إليه ثلاثونَ ألْفِ رجلٍ يزعمون أنّهمْ من هذه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يَتَقَرَّبُ إِلى اللهِ عزَّ وجلَّ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باللَّهِ يذكّرهُمْ فَلا يَتَّعِظُون، حتّى قَتَلُوهُ بَغْياً وظُلْماً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الزنجاني الحجّة السيّد الشبيري في تعليقه على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الإمام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تزوّجهنّ بعد موت فاطمة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القَيْن البَجَليّ في ميمَنة أصحاب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وَرْقاء الجَنْبِي من وراء نخلةٍ فَضَرَبَ العَبّاس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الّتي يُزارُ بها العَبّاس علیْهِ السّلاٰم المأثورةٌ عن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المأثورة للعبّاس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زياراتٌ خاصّة للعبّاس علیْهِ السّلاٰم في يوم الأربعين من شهر صفر، وفي أوّل يوم من شهر رجب وفي النصف من شهر شعبان، وفي ليلة النصف من شهر رجب ونهاره وفي ليالي القدر الثلاث، وفي ليلتي عيدَي الفطر والأضحىٰ ونهارهما، وفي عَرَفة ليلها ونهارها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العَبّاس علیْهِ السّلاٰم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الناحية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المَقْطُوعَة يَداهُ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جابر للعبّاس علیْهِ السّلاٰم يومَ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للعبّاس علیْهِ السّلاٰم غير مقيّدة بوقت من الأوقات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رقّاد الجَنْبيّ قاتل العَبّاس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العقيلة أُخت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هي المكنّاة بأُمّ كلثوم أو هما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الساقي على الكوثر في غدٍ يسقي أولياءَهُ ويذودُ عنه أعداءه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سالب العَبّاس علیْهِ السّلاٰم حكيم بن طفيل الطّائي،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في قتله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مولى عمرو بن خالد الصيداويّ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يلوّن طبيعتَهُ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لؤيّ في ابنه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طالب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الشهيد في كربلاء فهوُ الرائدُ اختصّ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عمّ النبيّ صَلَّی اللهُ عَلَیْهِ وٰآله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خصال قريشٍ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لأنّ الحسين طلب الماء في عطشه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العَبّاسُ وأخوه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واحتال حمل إداوة ماءٍ ودفعها إلى الحسين، فسُمّي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لأنّهُ استسقى الماء لأخيه الحسين علیْهِ السّلاٰم يوم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لأنّهُ كان يحملُ على الناس فيُفرّجوا له، فيأتي الفُرات، فيستسقي الماء، ويسقي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 أبو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العَبّاسُ لأنّ الحسين علیْهِ السّلاٰم عطش وقد منعوهُ الماء، وأخذ العَبّاسُ قربةً ومضى واتَّبعهُ إخوتُهُ فكشفُوا أصحاب عُبَيْد الله عن الماء، وملأ العَبّاسُ القربة، فحملها على ظهره إلى الحسين علیْهِ السّلاٰم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 كان حمل قِرْبَةً ماءٍ للحسين بكربلاء ويُكنّىٰ أبا 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من القائم بالسقي وهو الإرواء والإشراب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العَبّاس علیْهِ السّلاٰم يُسمُّونه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العَبّاسُ علیْهِ السّلاٰم في كربلاء بِمُهمته فهو الساقي لِعطاشىٰ ذلك الموقف الحَرِج، كما انّ أباه علیْهِ السّلاٰم هو الساقي على حوض الكوثر في غدٍ يسقي أولياءَهُ، ويذودُ أعداءه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وثوابٌ كثيرٌ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أبي الفَضْلِ العَبّاس ابن أَمِيْر المُؤْمِنِيْنَ، المواسي أخاه بنفسه، الآخذ لغده من أمسه، الفادي له، الواقي الساعي إليه بمائه، المقطوعة يداه، لعن الله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 الجهني، وحُكيم بن الطفيل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الله وسلامُ ملائكته المُقرّبين، وأنبيائه المرسلين، وعباده الصالحين، وجميع الشهداء والصِدّيقين، والزاكِياتُ الطيِّباتُ في ما تغتدي وتروحُ، عليك يا ابن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سَلَبَ ثيابَ العَبّاس علیْهِ السّلاٰم حُكيمُ بن طفيل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سليم أفندي بن حُسين مُرتضىٰ، قائم مقام مراقد أهل البيت علیهِم السَّلٰامُ أحد الأشراف القيّمُ على المشهد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سِماتُ العَبّاس علیْهِ السّلاٰم الجَسَدِيّةُ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سِماتُ العَبّاس علیْهِ السّلاٰم الروحيّة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 العَبّاس السقّا علیْهِ السّلاٰمء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بتقديم الطعام لأهل الشهيد، فماذا قدّمت الأُمّةُ لآلِ الرسول بعد شهادة الحُسين والعَبّاس يوم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الحُسينُ علیْهِ السّلاٰم وبَسَطَ يَدَهُ تحتَ حَنَكِهِ، فامْتلأتْ راحتاهُ بِالدَمِ، فرَمَىٰ 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الدارميّ الحُسين علیْهِ السّلاٰم بسهمٍ، فأثبتَهُ في حَنَكِهِ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لشرفه، وسُؤدده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العُلا،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الوادي غير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بني أبيه وعظيمهم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بن 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بني هاشم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شريفٌ بَيِّنُ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ولد أبيه وكان كريماً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ولد نزار قد بان فضلُهُ وظَهَرَ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ومواقفه الإيمانيّة والعمليّة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شاطئ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برسول الله صَلَّی اللهُ عَلَیْهِ وٰآله خَلقَاً وخُلقاً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شجاعاً، فارساً، كريماً، باسلاً، وفيّاً لأخيه، واساه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علیْهِ السّلاٰم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شجعانُ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الكامل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کامل المبرّد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وَالسُّؤْدَد في أولاد كعب وكلاب أبْني ربيعة بن عامر دُوْنَ أَوْلادِ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شطّ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شَمِرُ بن ذي الجَوْشَن الكِلابيّ الضِبابيّ، من بني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الجائي بكتاب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الخوارج على أَمِيْر الْمُؤْمِنِيْنَ علیْهِ السّلاٰم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الشوكة في قريش لعَبْد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الحسين ومسلم بن عقيل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النُبُوَّة ودلائلها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الشُهداء من أهل بيت الحسين وأصحابه الّذين صرعوا مع الحُسين علیْهِ السّلاٰم، 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أهل الغاضريّة من بني أَسَدٍ ممّا يلي رِجْلَي الحسين علیْهِ السّلاٰم وجمعُوهم فَدَفَنُوهُم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 على العَبّاس جمع من النسّابين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 ذو الجناحين، قطعت يداه في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عظيمٌ تقصدهُ العربُ لعلمه وفضله أو تحجّ إليه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حروبٍ وغاراتٍ على يهود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بن 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راية الحسين يوم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العبّاسُ علیْهِ السّلاٰم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زمزم وساقي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الفيل والطير الأبابيل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اللواء وحامل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لواء رسول الله صَلَّی اللهُ عَلَیْهِ وٰآله يوم بدرٍ وفي كلّ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والتحمُّل والمثابرة عند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بعض الأوفياء منهم في ساحة كربلاء، وفازوا بالشهادة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الصحابيّات اللّاتي أسرهنّ الجيشُ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الصحن العَبّاسي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صعاليك العرب وأهل الوَبَر والأطراف والمستضعفين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 ومن كان معه عندما ألحدوا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مع أبيه علیْهِ السّلاٰم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على العَبّاس جابر بن عَبْدالله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الصهباء التغلبيّة أُمّ حبيب زوجة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أصهاركم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كعب بن لؤيّ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صَيَّتاً جَهْوَريَّاً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عمّ النَبِيّ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للعبّاس علیْهِ السّلاٰم ضريحاً وأنزلهُ وَحْدَهُ، كما فعلَ بأبيهِ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زين العابدين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طاعة الطغاة واستنكار العَبّاس علیْهِ السّلاٰم وإخوته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لأنّه من ذريّة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طرد حرب بن أُمية حتّىٰ استجار منهُ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عَبْد المطّلب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الطِساس للماء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عبيد الله في الحصار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أنْ يُدخل إليه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طوالاً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الطَوْل في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عابس بن الحارث الكاهليّ الصحابيّ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آخرُ قتيلٍ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الأصغر ابن عليّ علیْهِ السّلاٰم الشهيد في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ولد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الأكبر أبو الفَضْلِ علیْهِ السّلاٰم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علیْهِ السّلاٰم الأكبر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أبو الفضل اشترك في قتله زياد وحُكيم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أكبر اخوته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بعثه الحسين علیْهِ السّلاٰم في ثلاثين فارساً وعشرين راجلاً وبعث معهم بعشرين 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بينَ يَدَي أَخِيه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حين كتب أبوه علیْهِ السّلاٰم وصيّته فهو من رواة الوصيّة عن أبيه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ذكر في متون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عن سيرته في المقاتل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على بيّنةٍ تامّة من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بن عليّ بن أبي طالب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عند مقتل أبيه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في آثار سائر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في أولاد عليّ علیْهِ السّلاٰم حين كتب وصيّته لأولاده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في رحاب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في ظلّ أخيه الحَسَن السبِط المُجتبىٰ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في ظلّ أخيه الحُسَين السِبط الشَهيد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قائم أمامَ الحُسين علیْهِ السّلاٰم يُقاتِلُ دُونَهُ ويميلُ معهُ حيثُ مالَ حَتَّى قُتِلَ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قُتِلَ مع الحسين علیْهِ السّلاٰم وهو 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الكبير، أبو الفَضْلِ علیْهِ السّلاٰم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مضى نحو الماء واقتحم رجّالة الحسين الماء فملأوا قِرَبَهم، ووقف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في الأصحاب يذُبّون عنهم حتّى أوصلوا الماء إلى عسكر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مع أخيه الحسين علیْهِ السّلاٰم بكربلاء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المعجزة وكراماته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ممّن عزَّوْهُم في أبيهم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وجعفرٌ، وعَبْد الله، وعُثمان، ولدتهم أُمُّ البَنِيْنَ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هو</w:t>
      </w:r>
    </w:p>
    <w:p>
      <w:pPr>
        <w:pStyle w:val="BookText"/>
        <w:rPr/>
      </w:pPr>
      <w:r>
        <w:rPr>
          <w:rFonts w:ascii="Amiri" w:hAnsi="Amiri" w:eastAsia="Amiri" w:cs="Amiri"/>
          <w:color w:val="111111"/>
          <w:sz w:val="28"/>
          <w:sz w:val="28"/>
          <w:szCs w:val="28"/>
          <w:rtl w:val="true"/>
          <w:lang w:bidi="ar-SA"/>
        </w:rPr>
        <w:t>راوٍ للحديث الشريف عن أخيه الإمام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هو معجزة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يحاور العدو حول هجومهم عصر تاسوعاء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 يمثّل أباه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 المطّلب الهاشميّ عمَّ النَبِيِّ والوَصِيّ سلام الله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موسىٰ بن جعفر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عَبْدالحُسين شرف 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الأصغر، أبو بكر أُمّه هي النهشلية الدارمية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الأكبر،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الحسن المجتبىٰ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الحِمْيَريّ الصحابيّ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 المُحِلّ الديّان بن حرام بن خالد بن ربيعة بن الوحيد بن عامر بن كعب بن عامر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جعفر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الشّاكريّ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شريك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مسلم بن 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ممّن عزَّوْهُم في أبيهم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عَبْد المطّلب حفر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المُعْقِب من أولاد العَبّاس علیْهِ السّلاٰم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العَبّاس بن عليّ ابن أبي طالب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شقيق عبدالله الأصغر ابن أَمِيْر المُؤْمِنِيْنَ علیْهِ السّلاٰم أُمّه هي النهشلية الدارمية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الشهيد أُمّه بنت مسعود الدارميّة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وَلَدَ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الأكبر،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الماء منه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وائل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يلوي لسانَهُ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لؤيّ في ابنه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العدنانيّة كلّهم، أصلهم عَدْنانُ ومنه تفرّقت شعوبهم وقبائلهم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عرار بن 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بُخْتَنُصَّرُ اجتاح بلادهم وشتّتهم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هابَت فِهراً وعظّمُوهُ وعلا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 أولادَهُم بشَرِّ الأسماء وعَبِيدهم بأحسن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اصطنعوا المعروف تكسبوا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هاشم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العِرْقُ دَسّاسٌ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عروبة، كان اسم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العَطَشُ اشتَدَّ بالحسين فركبَ المُسنّاةَ يُريد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العَطَش ومنع جيش الكوفة الماءَ عن الحسين وأهله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الشيوخُ والنساء، والصغار والرُضّع والمُرضِعات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قتلوك، يابُني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أجرأهم على الله وعلى انتهاك حرمة رسول الله، على الدنيا بعدك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عند مصرع ولده عليّ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عقوق عشيرة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كعب بن لؤيّ </w:t>
      </w:r>
      <w:r>
        <w:rPr>
          <w:rFonts w:eastAsia="Amiri" w:cs="Amiri" w:ascii="Amiri" w:hAnsi="Amiri"/>
          <w:color w:val="111111"/>
          <w:sz w:val="28"/>
          <w:szCs w:val="28"/>
          <w:lang w:bidi="ar-SA"/>
        </w:rPr>
        <w:t>32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دون الراية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العَبّاس علیْهِ السّلاٰم لولادته من الإمام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أقرب الشهداء دَفْناً إلى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دَفَنه أهلُ الغاضريّة من بني أَسَدٍ عند رِجْلي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زين العابدين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أَمِيْر المُؤْمِنِيْنَ علیْهِ السّلاٰم غضب غضباً شديداً لمّا اشتدّ الحصار على عثمان بمنع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يتكلّم أحدٌ في المسجد الحرام بِهُجْرٍ ولا رَفَثٍ ولا يرفعُ فيه صوتَهُ، والعَبّاس ينهاهم عن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البيت بعد وفاة أبي طالب علیْهِ السّلاٰم للعبّاس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 الحديد ومصرعه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اكرموا الجليس يعمرُ 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هاشم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عُمر الأصغر والصواب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العَبّاس علیْهِ السّلاٰم يوم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فتكون ولادته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جعفر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عَبْد الله، حين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وكنيته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عثمان، حين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ابن أَمِيْر المُؤْمِنِيْنَ، من الصهباء التغلبيّة أُمّ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 بن أبي طالب علیْهِ السّلاٰم من الرواة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خالد الصيداويّ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عمود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الملعونُ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الطُفَيْل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بعمود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عمود على رأس العَبّاس علیْهِ السّلاٰم ضربه رجلٌ تميميٌّ من أبان بن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العَواتك الّلاتي ولدنَ رسول الله صَلَّی اللهُ عَلَیْهِ وٰآله من قريشٍ</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ابن أَمِيْر المُؤْمِنِيْنَ ممّن عزَّوْهُم في أبيهم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وفنون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غزاَلي الكعبة وحَجَر الركن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الزيارة مندوباً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عليّ علیْهِ السّلاٰم عند حصار عثمان ومنع الماء منه الماء منه، فأدخل عليه روايا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الغلام الأمرد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غُلاماً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فارس قُرْزُل لقب الطُفَيل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الفحولة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فَدَك بتاريخه المليئ بِالأسىٰ والحسرة يتجدّد مدى الدهر لأهميّته، لا التاريخيّة فحسب، بل العقيديّة والعاطفيّة والروحيّة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العَبّاس علیْهِ السّلاٰم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والطَوْل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غالب بن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محمّد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وَلَد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الفضول تجانبكم السفهاءُ من 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فِضّةُ النوبيّة خادم الزهراء فاطمة عَلیهِما السَّلٰام من الصحابيّات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والفساد ليس بينهما إلّا صَبْرَ فَوَاقٍ ما بين الحلبتين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بالحقّ والنضال في سبيله، وهو من أهل البيت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 أمامَ الحسين يُقاتلُ دونه ويميلُ معه حيثُ مالَ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 العَبّاس علیْهِ السّلاٰم حرملةُ بنُ كاهل الأسديّ ثُمّ الوالبيّ مع جماعةٍ، وتعاورُوه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 العَبّاس وسالبه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 العَبّاس علیْهِ السّلاٰم يزيدُ بنُ زياد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الأصبغ بن نباتة المُجاشعيّ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الحسن المجتبىٰ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العَبّاس علیْهِ السّلاٰم بين الفُرات والسرادق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العَبّاس قريبٌ من الشريعة حيثُ استشهد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قبيلة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قتالُ العَبّاس سلامُ اللهِ عليه وأرْجازُهُ ومقتلُه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قتال العَبّاس علیْهِ السّلاٰم وأرجازُهُ ومقتلهُ ومرقدهُ ورِثاوهُ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إخوة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وعثمان وجعفر قاصدين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قتلوا العَبّاس علیْهِ السّلاٰم بين الفُرات والسرادق، وهو يحمل الماء، وثَمَّ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عاقبتهم وعقوبتهم الدنيوية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فامْنَعْهم بَرَكاتِ الأرض وإِنْ مَنَعْتَهم فَفَرِّقُهم تفريقاً ومَزِّقْهم تَمْزِيقاً، واجْعَلْهُم طرائِقَ قِدَداً ولا تُرْضِ الوُلاةَ عنهم أَبَداً؛ فإنّهم دَعَوْنا لِيَنْصُرُونَا ثُمَّ عَدَوْا علينا يُقاتِلُونا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الوعاء من جُلود الحيوانات، تحوىٰ فيها المائعات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فِهْر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المشهور هو النضر بن كنانة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تَنْقادُ لأوامر هاشم وتعملُ برأيِهِ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 الحقّ خِذْلانا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كعب بن لؤيّ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أُمورها في دار النَدْوة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حين حَمَىٰ فهرٌ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تُبرمُ أمراً حتّى يشهدُهُ الزُبيرُ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عَدَدُها وشَرَفُها إلى 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القُسامة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القِصاع للماء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خصال قُريشٍ إليه فحازها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المكارم والمآثر المعروفة عند العرب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بئراً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قطعوا يدي العَبّاس علیْهِ السّلاٰم، ورجليه، حَنَقاً عليه، ولما أبلىٰ فيهم وقَتَلَ منهم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قفْ عندَ الرِجلين، في زيارة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قبل المصائب، فإذا وَقَعَتْ مُصيبةٌ ترتجز لها، وإنّما القلقُ في غليانها، فإذا قامتْ فَبَرِّدْ حَرَّ مصيبتِكَ بما تَرى من وقع المَنيّةِ وما في آثارها من محقِ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علیْهِ السّلاٰم يقال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لجماله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العُلا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 من أجداد العَبّاسُ علیْهِ السّلاٰم من يلقّبُ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قليلكَ وإنْ قلّتْ منفعتُهُ، فقليلُ ما في يَدِكَ أَغْنىٰ لَكَ من كَثِيرٍ ممّا أخْلَقَ وَجْهَكَ إِنْ صَارَ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فهر لابنه غالب عند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قوس إسماعيل في يد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مَناف يقوم بها حتَّى 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العَبّاس علیْهِ السّلاٰم بشؤون العائلة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فضل 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73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كبير قومه وسيّد عشيرته ولا يُقطع أمرٌ ولا يُقضىٰ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بن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كَتبه نِزار بن 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عُبَيْد الله بن العَبّاس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الكرامة تتحقّق على يد أولياء الله المخلصين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أمر خارق للعادة من قبل شخص، غير مقارن 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كرامة لعَبْد المُطَّلب بانفجار عين عذبَة، فكبَّر وكبَّر أصحابُهُ وشربوا وملأوا أسقيتهم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مأساتها وأيّامها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كريب بن الصباح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حسّان بن عَبْد كلال هدمها في جمع حِمْيَرَ وأقيَال اليمن فمنعه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الكفّان ملحقان بالجسد الشريف للعبّاس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 العَبّاس علیْهِ السّلاٰم اليُسرى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 العَبّاس علیْهِ السّلاٰم اليمنىٰ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الإمام زين العابدين علیْهِ السّلاٰم في عمّه العَبّاسعلیْهِ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الإمام جعفر بن محمّد الصادق علیْهِ السّلاٰم في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الإمام عليّ بن موسى الرضا علیْهِ السّلاٰم لابن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كنانة بن خزيمة في ذكر الرسول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العَبّاس وسالبه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في بدنه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كُنىٰ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بأب أو أبن وأمثالهما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 المرتَجلةً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 واللقب على لفظٍ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كنية للإمام أمير المؤمنين علیْهِ السّلاٰم أبو تراب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تضربوه بِسيفٍ، ولا تَطعَنوهُ برمحٍ، ولكن ارموهُ بِالنبل، وارضخُوهُ بِالحجارة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تضربوهُ ولا تطعنُوهُ، ولكن ارْمُوهُ بِالنّبل والحجارة، ففعلوا ذلك حتّى سقطَ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لُبابة بنت 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مالنا ملجأًٌ نلجؤُ إليه فنجعله في ظهورنا، ونستقبل القوم بوجهٍ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 الحُسين علیْهِ السّلاٰم بعمر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اللقب اصطلاحاً والكنية لفظاً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 العَبّاس، يومئذٍ 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استقلّونا واستذلّونا اللّهمّ فاقتلهم كما قَتَلُونا وأذِلَّهم كما استَذَلُّونا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مسلم بن عَقيل، الفتىٰ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خصال قريشٍ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اللواء والراية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لواء الحسين علیْهِ السّلاٰم قام العَبّاسُ بحمله كما كان أبوهُ حامل لواء الرسول في المغازي كلّها، وحامل لواء الحمد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لواء الحسين علیْهِ السّلاٰم مع العَبّاسُ علیْهِ السّلاٰم يوم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لِواء نِزار في يد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المُحَلّىٰ بالزبيب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يَسقي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لكلّ شيء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والسِقاية وحديثهما عَبْرَ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يحمل إلى منىٰ لسقاية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المأتم على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الماء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 مبغّضاً إلى قريش لأنّه كان يعدّ مساويهم، فعادوه لذلك وقالوا فيه بالباطل ونسبوه إلى الحمق واختلقوا عليه أحاديث مزوّرة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الحسنَ المُجتبىٰ علیْهِ السّلاٰم في كربلاء أولادُهُ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وعَبْد الله، وأبو بكرٍ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العَبّاسُ أباهُ في كربلاء بأكثر من دور وفي أكثر من موقع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بن عَبْد الله العائذيّ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قبل المصائب، فإذا وَقَعَتْ مُصيبةٌ ترتجز لها وإنّما القلقُ في غليانها فإذا قامتْ فَبَرِّدْ حَرَّ مصيبتِكَ بما تَرى من وَقع المَنيّةِ وما في آثارها من محقِ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أمامَكَ وخَلْفَكَ ويمينِكَ وشِمالِكَ، وآثارها محقِ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فهر لابنه غالب عند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أمحكهُ اللجاج أخرجه إلى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هاشم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الأصغر، المكنّى بأبي بكر عُبَيْد الله الشهيد أُمّه غير أُمّ البَنِيْنَ بل هي النهشليّة الدارميّة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 الله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عزَّوْهُم في أبيهم </w:t>
      </w:r>
      <w:r>
        <w:rPr>
          <w:rFonts w:eastAsia="Amiri" w:cs="Amiri" w:ascii="Amiri" w:hAnsi="Amiri"/>
          <w:color w:val="111111"/>
          <w:sz w:val="28"/>
          <w:szCs w:val="28"/>
          <w:lang w:bidi="ar-SA"/>
        </w:rPr>
        <w:t>157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الفضل، كان من الشعراء المعاصرين للمأمون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بن 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مُخْوِلٌ مُعِمٌّ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مدفن الرِجْلينِ الشريفتين للعبّاسُ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مدفن اليدين الشريفتين للعبّاسُ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المَرقَدَ الشريف للعبّاس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يجيء لسماع رثاء أُمّ البنين عَلیهَا السَّلٰام لأولادها، فلا يزالُ يسمعُ نُدبَتها ويَبكي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شدّة عداوته لبني هاشم فلا يزال يسمع ندبتها ويبكي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فشربَ منه ثمّ تَمَضْمَضَ ثُمَّ ردّه في البئر؛ فأعذبَ وأمهى وأمرى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عَلیهَا السَّلٰام في بئر ابن مطيع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عَوسَجَة الأسديّ، الصحابيّ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على ملّة إبراهيم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بن نِزار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شاطىء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العَبّاس بن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شطّ الفُراتِ بِحِذاء الحائر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مشى الإمام السجّاد عَلیهَا السَّلٰام إلى عمّه العَبّاس عَلیهَا السَّلٰام فوقع عليه يلثم نحره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الرجل السريع المتشمّر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مضر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مضر أخذ بالقلوب، فلم يرهُ أحدٌ إلّا أحبّه؛ لحسنه وجماله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مطالبة الصحابِيَّينِ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عُثمان، في حرب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 الفاحش السمن،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المنتفخ الوجه،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من كلّ شيء، الفرس الضخم المرتفع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و</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المظفّر بن محمّد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معاذَ الله، والشهر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نقولُ للناسِ إذا رَجعنا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تَرَكْنَا سَيِّدَنا وابنَ سيّدنا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وعمادَنا تَرَكْنَاهُ غَرَضاً لِلنبل ودريئةً لِلرِماح، وجَزراً لِلسباع وفَرَرْنا عنه رَغْبةً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أهل البيت للحسين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معجزات النَبِيّ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بمن له مقام إلهيّ، يحتاج في تعيينه إلى نصبٍ ونصٍّ وفرضٍ من الله على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مُعجزة رسول الله صَلَّی اللهُ عَلَیْهِ وٰآله ومُعجزة الحُسينُ علیْهِ السّلاٰم اتِّباعاً لجدّهِ بتقديم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لؤيّ بن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المُعَزّيْن بوفاة أَمِيْرِ المُؤْمِنِيْنَ علیْهِ السّلاٰم منهم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المُعْقِبِينَ من أولاد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المَعْلَمَينِ لموضع دفن اليدين الشريفتين للعبّاس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مُعَوِّدُ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معاوية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مُقارَنة أيام الرسول صَلَّی اللهُ عَلَیْهِ وٰآله والشدائد في أُحْدٍ ومُؤتَةَ، ويوم الحُسينعلیْهِ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المقارنة بين أعداء الرسول وأعداء الحُسين علیْهِ السّلاٰم مِمَّن يَدَّعُون الانتِماءِ إلى دينِ الرسول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يَتَقَرَّبُون إِلى اللَّهِ بِسفْكِ دَمِ سبطهِ وريحانته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المقارنة بينَ الشهداء في أيّام الرسول صَلَّی اللهُ عَلَیْهِ وٰآله وبين الشهداء في يوم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المقارنة بينَ جعفر الطيّار ابن عمّ الرسول صَلَّی اللهُ عَلَیْهِ وٰآله وبين العَبّاس أخ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المقارنة بينَ حمزة الّذي مثّلَ بِجسدهِ الكُفَّارُ يومَ أُحُدٍ، وبينَ علي بن الحسين الّذي قطّعه آل أُميّة إرباً إرباً في كربلاء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المقتول في محبّة الحسين تدمع عليه عيون المُؤْمِنين وتصلّي عليه الملائكةُ المقرَّبون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مسلم بن عقيل </w:t>
      </w:r>
      <w:r>
        <w:rPr>
          <w:rFonts w:eastAsia="Amiri" w:cs="Amiri" w:ascii="Amiri" w:hAnsi="Amiri"/>
          <w:color w:val="111111"/>
          <w:sz w:val="28"/>
          <w:szCs w:val="28"/>
          <w:lang w:bidi="ar-SA"/>
        </w:rPr>
        <w:t>45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مُلاعب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عامر بن مالك بن جعفر بن کِلاب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مَعَدُّ بن عدنان وأبوه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خَرَجَ مَعَ الحسين علیْهِ السّلاٰم أحد وعشرون رجلاً من أصحابه وأهل بيته،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ابنَ عليّ، ومحمّد بن عليّ، وعثمان بن عليّ، والعَبّاس بن عليّ، وعبدالله بن مسلم بن عقيل، وعليّ بن الحسين الأكبر، وعليّ بن الحسين الأصغر، ومعه بنوه وإخوته وبنو أخيه، وجلّ أهل بيته، إلّا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خَرَجَ مَعَ الحسين علیْهِ السّلاٰم نحو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أُختاه أُمّ كلثوم وزينب، وولد أخيه، وإخوته أبو بكر، وجعفر، والعَبّاس، وعامّة من كان بالمدينة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أخاه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المِنهال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وأمرى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المبشِّر به الرسول صَلَّی اللهُ عَلَیْهِ وٰآله من وُلد فاطمة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فشربَ منه ثمّ تَمَضْمَضَ ثُمَّ ردّه في البئر؛ فأعذبَ وأمهى و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في بئر ابن مطيع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المواساة والإيثار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أظهر أوصاف العَبّاس علیْهِ السّلاٰم في يوم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مواقف العَبّاس لطلب الماء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جعفر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اليد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لمطلع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بداية مدخل سوق باب الخان 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اليد اليُمنىٰ في مطلع باب الرضا علیْهِ السّلاٰم المعروف بباب العلقميّ، في الجهة الشرقية من شارع العلقميّ</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الصحابِيَّينِ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الماء عن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العَبّاس علیْهِ السّلاٰم من إخوته عند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للمحاربي </w:t>
      </w:r>
      <w:r>
        <w:rPr>
          <w:rFonts w:eastAsia="Amiri" w:cs="Amiri" w:ascii="Amiri" w:hAnsi="Amiri"/>
          <w:color w:val="111111"/>
          <w:sz w:val="28"/>
          <w:szCs w:val="28"/>
          <w:lang w:bidi="ar-SA"/>
        </w:rPr>
        <w:t>82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ناسبٌ عالمٌ بالأُمّهات، شديد الجواب لا يقوم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يصدّقُ أخباراً صدوقاً 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كعب بن لؤيّ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 مِن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سائر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نَدَب الإمامُ علیْهِ السّلاٰم أخاهُ العَبّاسَ لإنجاد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خصال قريشٍ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أهل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نَزَّالُ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سلمى 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نزَعْتُ سهمي من قلبه وهو ميّتٌ، ولم أزل أُنَضْنِضُ سهمي الّذي رميتُ بهِ جبهتَهِ فِيها حتى انتزعتُهُ وبقيَ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دابّته وصلّىٰ ركعتين؛ فأطال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 والحسن والحسين علیهِم السَّلٰامُ فلمّا مضى عليُّ، لم يكن يستطيع عليٌّ، ولم يكن ليفعل أن يُدخل محمّد بن عليّ، ولا العَبّاس بن عليّ، ولا واحداً من ولده عن الصادق علیْهِ السّلاٰم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آية التطهير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في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مَنْسَأَةَ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النساء الفاضلات، منهن أُمّ البَنِيْنَ، من قول الشهيد الأوّل </w:t>
      </w:r>
      <w:r>
        <w:rPr>
          <w:rFonts w:eastAsia="Amiri" w:cs="Amiri" w:ascii="Amiri" w:hAnsi="Amiri"/>
          <w:color w:val="111111"/>
          <w:sz w:val="28"/>
          <w:szCs w:val="28"/>
          <w:lang w:bidi="ar-SA"/>
        </w:rPr>
        <w:t>55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القُرشيّ الهاشميّ الطالبي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النصبَينِ في الموضعين للكفّين هما من معالم الملحمة 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أنصفوا من أنفسكم يوثق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هاشم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اسمعوا قولي ولا تعجلوني حتّى أعظكم بما يحقّ لكم عليَّ وحتى أعتذرَ إليكم من مقدمي إليكم فإنْ قبلتُم عُذري وصدّقتُم قولي وأعطيتُموني النَصَفَ كُنتُم بذلك أسْعَدَ ولم يكن لكم عليَّ سبيلٌ وإنْ لم تقبلُوا منّي العُذرَ ولم تُعطوا النَصَفَ من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 شُرَكَاءَكُمْ ثُمَّ لَا يَكُنْ أَمْرُكُمْ عَلَيْكُمْ غُمَّةً ثُمَّ اقْضُوا إِلَيَّ وَلَا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وَلیِِّي اللَّهُ الَّذِي نَزَّلَ الْكِتَابَ وَهُوَ 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بالقمر لجماله ووضاءته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لجماله ووضاءته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آلُ حرب المقامَ لآلِ هاشمٍ وحقدَهم في أذيالهم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الّتي بينَ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التغلبيّة، عند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بشرط أن لا تلد الزوجة ولداً إلّا في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نهنهة الجاهلِ أهونُ من جريرته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هاشم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النَبِيّ صَلَّی اللهُ عَلَیْهِ وٰآله بين عينيْ نِزار بن 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النَبِيِّ صَلَّی اللهُ عَلَیْهِ وٰآله في وجه 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رسول الله صَلَّی اللهُ عَلَیْهِ وٰآله في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رسول الله صَلَّی اللهُ عَلَیْهِ وٰآله في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رسول الله صَلَّی اللهُ عَلَیْهِ وٰآله في كنانة 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رسول الله صَلَّی اللهُ عَلَیْهِ وٰآله في مُدْرِكَة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رسول الله صَلَّی اللهُ عَلَیْهِ وٰآله في مُضَر بن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رسول الله صَلَّی اللهُ عَلَیْهِ وٰآله في مَعَدُّ بن 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أنِخ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 للمحاربي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لأنّه من بني هاشم سيّد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الهاشميّين الشُهداء حُمِلَتْ رؤوسُهم إلى يزيد بن معاوية، ونَصَبَها بِالشام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للموت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هانيء بنُ عُروة المُراديّ الصحابيّ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هَشَمَ الثريدَ لقومه في شدِّة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العُلا هاشم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والدة أبي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 الانصراف، فقفْ عندَ القبرِ، وقل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أبي طالبٍ عمّ النَبِيّ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أميْر المُؤْمِنِيْنَ علیْهِ السّلاٰم وذكر العَبّاس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فاطمة الزهراء عَلیهَا السَّلٰام لأمِيْر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فهر لابنه غالب عند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أمان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العَبّاس علیْهِ السّلاٰم لهجتْ به نصوصُ زیاراته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طريق المواساة ومعاهدة عهود</w:t>
      </w:r>
    </w:p>
    <w:p>
      <w:pPr>
        <w:pStyle w:val="BookText"/>
        <w:rPr/>
      </w:pPr>
      <w:r>
        <w:rPr>
          <w:rFonts w:ascii="IRNazanin" w:hAnsi="IRNazanin" w:eastAsia="IRNazanin"/>
          <w:color w:val="111111"/>
          <w:sz w:val="28"/>
          <w:sz w:val="28"/>
          <w:szCs w:val="28"/>
          <w:rtl w:val="true"/>
          <w:lang w:bidi="fa-IR"/>
        </w:rPr>
        <w:t>الخلطاء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الجمل مع الإمام أمير المؤمنين علیْهِ السّلاٰم ووجود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ولادة العَبّاس علیْهِ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شهر شعبان، في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العَبّاس بن علي عَلیهِما السَّلٰام في مقدّمة جيش القائم الحَسَنيّ نصرهُ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العَبّاس بن علي عَلیهِما السَّلٰام يُسمّونهُ السقّاء، ويُكنّونه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وَلَداً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وَيْلَكُم، حُولُوا بينَهُ وبينَ الفُراتِ، ولا تُمكَّنُوهُ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العَبّاسُ علیْهِ السّلاٰم الفُراتَ فيملأ القِربةَ ويحملها، يأتي بها الحسين علیْهِ السّلاٰم وأصحابه فيسقيهم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 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يامنهال، إنّ التّسبيحَ لَحَسَنٌ، ففيم سبّحتَ؟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يامنهال، تُعْلِمُني أنّ عليّ بن الحسين دعا بأربع دعواتٍ فأجابه الله على يديّ ثمّ تأمرني أنْ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صوم شُكراً لله عزّوجلّ على ما فعلتُه بتوفيقه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يامنهال، لم تأتنا في ولايتنا هذه، ولم تُهنِّئنا بِها، ولم تشركنا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يامنهال، ما صنع حرملة بن كاهل الأسدي؟ فرفع يديه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يَتَقَرَّبون إِلى اللهِ عزّوجلّ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باللهِ يذكّرهُمْ فلا يتّعِظُون، حتَّى قَتَلُوهُ بَغْياً وظُلْماً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ابن أمير المؤمنين علیْهِ السّلاٰم ممّن عزَّوْهُم في أبيهم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يدي العَبّاس علیْهِ السّلاٰم، ورجليه، حَنَقاً عليه، ولِما أبلىٰ فيهم وقَتَلَ منهم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ورقاء الحنفيّ وحكيم بن الطفيل السنبسيّ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يَسقي الحاجّ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يَسقي الحُسين علیْهِ السّلاٰم الأعداء ويرشّف خيولهم على مشارف كربلاء في حرّ الظهيرة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أسنّتهم اليعاسيب، وكأنّ راياتهم أجنحة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النَّبيَّ صَلَّی اللهُ عَلَیْهِ وٰآله كانَ لَهُ اثنا عَشَر ابْناً، فَغَيِّبَ اللهُ عنهُ واحِداً منهم، فابْيَضَّتْ عَيْناهُ من كَثْرَةِ بُكائِهِ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يُقاتلُ قتالاً شديداً، فاعتوره الرجّالةُ برماحهم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علیْهِ السّلاٰم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يُمثّل العَبّاسُ علیْهِ السّلاٰم أباه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يَمِيل العَبّاسُ مَعَ الحُسين علیْهِ السّلاٰم حيثُ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أمامه يُقاتِلُ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w:t>
      </w:r>
    </w:p>
    <w:p>
      <w:pPr>
        <w:pStyle w:val="BookText"/>
        <w:rPr/>
      </w:pPr>
      <w:r>
        <w:rPr>
          <w:rFonts w:ascii="Amiri" w:hAnsi="Amiri" w:eastAsia="Amiri" w:cs="Amiri"/>
          <w:color w:val="111111"/>
          <w:sz w:val="28"/>
          <w:sz w:val="28"/>
          <w:szCs w:val="28"/>
          <w:rtl w:val="true"/>
          <w:lang w:bidi="ar-SA"/>
        </w:rPr>
        <w:t>المواضع والبلدان والأيّام والوقائع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أنصاب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بئر إسماعيل بن إبراهيم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 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بئر لابن مطيع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الخان محلّة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الرضا علیْهِ السّلاٰم المعروف بباب العلقميّ للصحن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دمشق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السقيفة، لضريح العَبّاس</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العلقميّ للصحن العَبّاسيّ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عليّ أمير المؤمنين علیْهِ السّلاٰم للصحن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بطن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بلاد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الإمام الحُسين علیْهِ السّلاٰم وحكمه الخاصّ في</w:t>
      </w:r>
    </w:p>
    <w:p>
      <w:pPr>
        <w:pStyle w:val="BookText"/>
        <w:rPr/>
      </w:pPr>
      <w:r>
        <w:rPr>
          <w:rFonts w:ascii="Amiri" w:hAnsi="Amiri" w:eastAsia="Amiri" w:cs="Amiri"/>
          <w:color w:val="111111"/>
          <w:sz w:val="28"/>
          <w:sz w:val="28"/>
          <w:szCs w:val="28"/>
          <w:rtl w:val="true"/>
          <w:lang w:bidi="ar-SA"/>
        </w:rPr>
        <w:t>صلاة المسافر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 محيطٌ بأصحاب الحُسين رضي الله عنهم وأرضاهم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 الأسود على الركن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حَرَمُكم زيّنوهُ وتمسّكوا به فسيَأتي له نبأٌ عظيمٌ وسيخرجُ منه نبيٌّ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كعب بن 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أُنزل أُسارىٰ أهل البيت فيه، وبِه باتُوا بُرهةً من الزمن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النَدْوة في جهة الحِجْر و الميزاب، وجعل بابَها إلى مسجد الكعبة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يدخُلها من قريشٍ من غير ولد قُصيّ إلّا ابن أربعين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زمزم عليها 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خصال قريشٍ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سجلة بئر حفرها 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على قبر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 باب الخان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شارع العلقميّ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أُسارى أهل البيت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نقلوا الإمام السجّاد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الشام حيث مساكن بني عُذْرَةَ القُضاعيّ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شط الفُراتِ بِحِذاء الحائر، فقف على باب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شعب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صِفّين الوقعة على شاطئ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ضريحٌ داخل المشهد ونُقِشَ عليه أسماءٌ كثيرةٌ لِشُهداء كربلاء، ولكنّه منسوبٌ</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الرؤوس الشريفة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وعليّ الأكبر، وحبيب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العَتَبات المُقدّسة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حفرها قُصيّ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الفرات شريعة في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يُعرَفُ في الطَفّ قبرُ أحدٍ ممَّن قُتِلَ مع الحُسين علیْهِ السّلاٰم إِلَّا هذا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العَبّاس علیْهِ السّلاٰم بين السرادق والفرات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العَبّاس علیْهِ السّلاٰم مفرد بكربلاء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قبور إخوة العَبّاس علیهِم السَّلٰامُ الّذين سمّيناهم إنّما يزورُهُم الزائِرُ من عند قبر الحُسين علیْهِ السّلاٰم ويؤمي إلى الأرض الّتي نحو رِجْلَيه بِالسلام عليهم وعليّ بن الحُسين من جملتهم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الكعبة المعظمة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كساها عَدْنانُ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محراب 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مدفَنُ رأسِ العَبّاس بن عليّ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مدفَنُ رأس حبيب بن مظاهر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مدفَنُ رأس عليّ بن الحسين الأكبرعلیْهِ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المرقد المقدّس للعبّاس علیْهِ السّلاٰم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العَبّاس ابن أمير المؤمنين عَلیهِما السَّلٰام في كربلاء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العَبّاس علیْهِ السّلاٰم خارجٌ عن الحائر المعروف النسبة إلى الإمام الحُسين علیْهِ السّلاٰم والّذي له حكمٌ خاصٌّ مذكورٌ في 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العَبّاس علیْهِ السّلاٰم كان في عصر الإمام الصادق علیْهِ السّلاٰم في بيتٍ مسقوفٍ وله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المسجد الجامع في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الإمام زين العابدين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بقي فيه أُسارىٰ أهل البيت حين وَرَدُوا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في دمشق للإمام زين العابدين علیْهِ السّلاٰم أَقْدَمُ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مشهد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مشارف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الرؤوس عليه قبّةٌ صغيرةٌ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وضع فوق بابه صخرة كتب عليها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الحجّ أفضتْ من أوزاع مضر إلى قريشٍ فولِيَها منهم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رُؤوس الشُهداء الستّة عشر من أهل بيت النَبِيّ، الّذين استشهدوا يوم طَفّ كربلاء مع الإمام الحُسين علیْهِ السّلاٰم ابن الإمام عليّ بن أبي طالب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مدفن الرأس الشريف للعبّاس علیْهِ السّلاٰم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وضع فوق بابه صخرة كتب عليها مقبرة باب الصغير بدمشق مشهد وضع فوق با به صخرة 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مدفَنُ رأسِ العَبّاس بن عليّ، ورأس عليّ بن الحسين الأكبر، ورأس حبيب بن مظاهر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العَبّاس علیْهِ السّلاٰم عند شاطئ النهر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 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اليد اليسرىٰ للعبّاس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اليد اليمنىٰ للعبّاس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الميزاب للكعبة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اليمن وهو في شرقي تهامة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النيرد بئر لهاشم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أُحُدٍ، قُتِلَ فيه حمزةُ ابن عَبْد المطّلب أسدُ الله وأسدُ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الجمعة كان يُسَمَّىٰ عروبة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الحسين علیْهِ السّلاٰم ازدلَفَ إليه ثلاثونَ ألْفِ يزعمون أنّهمْ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مُؤتة قُتِلَ فيه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lang w:bidi="ar-SA"/>
        </w:rPr>
        <w:t>136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الأشعار والأراجيز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حسب ورودها في صفحات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شيبة الحمد الكريمِ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يُضيئُ ظلامَ كالقَمَرِ البدرِ</w:t>
      </w:r>
    </w:p>
    <w:p>
      <w:pPr>
        <w:pStyle w:val="BookText"/>
        <w:rPr/>
      </w:pPr>
      <w:r>
        <w:rPr>
          <w:rFonts w:ascii="Amiri" w:hAnsi="Amiri" w:eastAsia="Amiri" w:cs="Amiri"/>
          <w:color w:val="111111"/>
          <w:sz w:val="28"/>
          <w:sz w:val="28"/>
          <w:szCs w:val="28"/>
          <w:rtl w:val="true"/>
          <w:lang w:bidi="ar-SA"/>
        </w:rPr>
        <w:t xml:space="preserve">لِساقي الحجيج ثمّ للشيخ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منافٍ ذلك السيّدِ الغمرِ</w:t>
      </w:r>
    </w:p>
    <w:p>
      <w:pPr>
        <w:pStyle w:val="BookText"/>
        <w:rPr/>
      </w:pPr>
      <w:r>
        <w:rPr>
          <w:rFonts w:ascii="Amiri" w:hAnsi="Amiri" w:eastAsia="Amiri" w:cs="Amiri"/>
          <w:color w:val="111111"/>
          <w:sz w:val="28"/>
          <w:sz w:val="28"/>
          <w:szCs w:val="28"/>
          <w:rtl w:val="true"/>
          <w:lang w:bidi="ar-SA"/>
        </w:rPr>
        <w:t xml:space="preserve">أبوهم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اللهُ القبائلَ من فهرِ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لحذافة بن غانم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الأخضر الّلَهَبِيّ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مطرود بن كعب الخُزاعيّ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عَبد شمس قد أضرمت لبني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ناراً يشيبُ منها الوليدُ</w:t>
      </w:r>
    </w:p>
    <w:p>
      <w:pPr>
        <w:pStyle w:val="BookText"/>
        <w:rPr/>
      </w:pPr>
      <w:r>
        <w:rPr>
          <w:rFonts w:ascii="Amiri" w:hAnsi="Amiri" w:eastAsia="Amiri" w:cs="Amiri"/>
          <w:color w:val="111111"/>
          <w:sz w:val="28"/>
          <w:sz w:val="28"/>
          <w:szCs w:val="28"/>
          <w:rtl w:val="true"/>
          <w:lang w:bidi="ar-SA"/>
        </w:rPr>
        <w:t xml:space="preserve">فابنُ حربٍ للمصطفىٰ وابنُ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وللحسینِ يزيدُ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إلى القمر الساري المُنير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ومُطعمهم في الأزل من قمع الجزرِ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أبوكُمْ قُصَيٌّ 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جَمَعَ اللهُ القبائِلَ من فِهْرِ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حَكِيْمُ ابْنُ مُرَّةَ سادَ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النوالِ وكفِّ الأذىٰ</w:t>
      </w:r>
    </w:p>
    <w:p>
      <w:pPr>
        <w:pStyle w:val="BookText"/>
        <w:rPr/>
      </w:pPr>
      <w:r>
        <w:rPr>
          <w:rFonts w:ascii="Amiri" w:hAnsi="Amiri" w:eastAsia="Amiri" w:cs="Amiri"/>
          <w:color w:val="111111"/>
          <w:sz w:val="28"/>
          <w:sz w:val="28"/>
          <w:szCs w:val="28"/>
          <w:rtl w:val="true"/>
          <w:lang w:bidi="ar-SA"/>
        </w:rPr>
        <w:t xml:space="preserve">أباحَ العشيرةَ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وجنّبَها طارِقاتِ الرَدىٰ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نهارٌ وليلٌ كلّ أوبٍ بِحادثٍ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ليلُها ونهارُها</w:t>
      </w:r>
    </w:p>
    <w:p>
      <w:pPr>
        <w:pStyle w:val="BookText"/>
        <w:rPr/>
      </w:pPr>
      <w:r>
        <w:rPr>
          <w:rFonts w:ascii="Amiri" w:hAnsi="Amiri" w:eastAsia="Amiri" w:cs="Amiri"/>
          <w:color w:val="111111"/>
          <w:sz w:val="28"/>
          <w:sz w:val="28"/>
          <w:szCs w:val="28"/>
          <w:rtl w:val="true"/>
          <w:lang w:bidi="ar-SA"/>
        </w:rPr>
        <w:t xml:space="preserve">يؤوبانِ بالأحداثِ حينَ تأوّبا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وبالنعمِ الضافي علينا ستارُها</w:t>
      </w:r>
    </w:p>
    <w:p>
      <w:pPr>
        <w:pStyle w:val="BookText"/>
        <w:rPr/>
      </w:pPr>
      <w:r>
        <w:rPr>
          <w:rFonts w:ascii="Amiri" w:hAnsi="Amiri" w:eastAsia="Amiri" w:cs="Amiri"/>
          <w:color w:val="111111"/>
          <w:sz w:val="28"/>
          <w:sz w:val="28"/>
          <w:szCs w:val="28"/>
          <w:rtl w:val="true"/>
          <w:lang w:bidi="ar-SA"/>
        </w:rPr>
        <w:t xml:space="preserve">صروفٌ وأنباءٌ تغلّبَ أهلُها لها عقدُ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 مرارُها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غفلةٍ يأتي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أخباراً صدوقاً خبارُها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لؤيّ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فياليتني شاهدٌ فحواء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قريشٌ تُبَغّي الحقّ خِذْلانا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لؤيّ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فَكَمْ أَبِ قَدْ عَلا بِابْنِ ذُرىٰ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عَلَا بِرَسُولِ اللَّهِ عَدْنانُ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الرُّؤْميّ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إلى هُنا مُتَّفَقٌ عَلَيْهِ وَاخْتَلَفُوا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لِمُراعاةِ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لبعضهم بَعْدَ رَفْعِهِ نَسَبَ رسول الله صَلَّی اللهُ عَلَیْهِ وٰآله إلى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عِزٍّ لا تُرامُ ومَفْخَرُ</w:t>
      </w:r>
    </w:p>
    <w:p>
      <w:pPr>
        <w:pStyle w:val="BookText"/>
        <w:rPr/>
      </w:pPr>
      <w:r>
        <w:rPr>
          <w:rFonts w:ascii="Amiri" w:hAnsi="Amiri" w:eastAsia="Amiri" w:cs="Amiri"/>
          <w:color w:val="111111"/>
          <w:sz w:val="28"/>
          <w:sz w:val="28"/>
          <w:szCs w:val="28"/>
          <w:rtl w:val="true"/>
          <w:lang w:bidi="ar-SA"/>
        </w:rPr>
        <w:t>بهاليلُ منهم جعفرٌ وابن أُمّه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شاعر النَبِيّ َلَّی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وحمزةُ والعَبّاسُ ثمّ عقيلُهم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مآثرُهُم في الصُحْفِ تُتلىٰ وتُنْشَرُ</w:t>
      </w:r>
    </w:p>
    <w:p>
      <w:pPr>
        <w:pStyle w:val="BookText"/>
        <w:rPr/>
      </w:pPr>
      <w:r>
        <w:rPr>
          <w:rFonts w:ascii="Amiri" w:hAnsi="Amiri" w:eastAsia="Amiri" w:cs="Amiri"/>
          <w:color w:val="111111"/>
          <w:sz w:val="28"/>
          <w:sz w:val="28"/>
          <w:szCs w:val="28"/>
          <w:rtl w:val="true"/>
          <w:lang w:bidi="ar-SA"/>
        </w:rPr>
        <w:t xml:space="preserve">أولئك أهلُ البيتِ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بطهرهِمُ القُرآنُ أُنزِلَ يُخبرُ</w:t>
      </w:r>
    </w:p>
    <w:p>
      <w:pPr>
        <w:pStyle w:val="BookText"/>
        <w:rPr/>
      </w:pPr>
      <w:r>
        <w:rPr>
          <w:rFonts w:ascii="Amiri" w:hAnsi="Amiri" w:eastAsia="Amiri" w:cs="Amiri"/>
          <w:color w:val="111111"/>
          <w:sz w:val="28"/>
          <w:sz w:val="28"/>
          <w:szCs w:val="28"/>
          <w:rtl w:val="true"/>
          <w:lang w:bidi="ar-SA"/>
        </w:rPr>
        <w:t>الجلاليُّ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نَحْنُ بَنُو أُمّ البَنِيْنَ الْأَرْبَعهْ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خَيْرُ عَامِرٍ بنِ صَعْصَعَهْ </w:t>
      </w:r>
      <w:r>
        <w:rPr>
          <w:rStyle w:val="FootnoteAnchor"/>
          <w:rtl w:val="true"/>
        </w:rPr>
        <w:footnoteReference w:id="8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أُمُّ بَنِيْنَ وَكَفاها فَخْرا</w:t>
      </w:r>
    </w:p>
    <w:p>
      <w:pPr>
        <w:pStyle w:val="BookText"/>
        <w:rPr/>
      </w:pPr>
      <w:r>
        <w:rPr>
          <w:rFonts w:ascii="Amiri" w:hAnsi="Amiri" w:eastAsia="Amiri" w:cs="Amiri"/>
          <w:color w:val="111111"/>
          <w:sz w:val="28"/>
          <w:sz w:val="28"/>
          <w:szCs w:val="28"/>
          <w:rtl w:val="true"/>
          <w:lang w:bidi="ar-SA"/>
        </w:rPr>
        <w:t>أَنْ لَمْ تَلِدْ إِلَّا فَتىً هِزَبْرا</w:t>
      </w:r>
    </w:p>
    <w:p>
      <w:pPr>
        <w:pStyle w:val="BookText"/>
        <w:rPr/>
      </w:pPr>
      <w:r>
        <w:rPr>
          <w:rFonts w:ascii="Amiri" w:hAnsi="Amiri" w:eastAsia="Amiri" w:cs="Amiri"/>
          <w:color w:val="111111"/>
          <w:sz w:val="28"/>
          <w:sz w:val="28"/>
          <w:szCs w:val="28"/>
          <w:rtl w:val="true"/>
          <w:lang w:bidi="ar-SA"/>
        </w:rPr>
        <w:t>فَيالَها فَخْرٍ خَلَّدَتْ</w:t>
      </w:r>
    </w:p>
    <w:p>
      <w:pPr>
        <w:pStyle w:val="BookText"/>
        <w:rPr/>
      </w:pPr>
      <w:r>
        <w:rPr>
          <w:rFonts w:ascii="Amiri" w:hAnsi="Amiri" w:eastAsia="Amiri" w:cs="Amiri"/>
          <w:color w:val="111111"/>
          <w:sz w:val="28"/>
          <w:sz w:val="28"/>
          <w:szCs w:val="28"/>
          <w:rtl w:val="true"/>
          <w:lang w:bidi="ar-SA"/>
        </w:rPr>
        <w:t>لها بِسِفْرِ الْمَكْرُماتِ ذِكْرا</w:t>
      </w:r>
    </w:p>
    <w:p>
      <w:pPr>
        <w:pStyle w:val="BookText"/>
        <w:rPr/>
      </w:pPr>
      <w:r>
        <w:rPr>
          <w:rFonts w:ascii="Amiri" w:hAnsi="Amiri" w:eastAsia="Amiri" w:cs="Amiri"/>
          <w:color w:val="111111"/>
          <w:sz w:val="28"/>
          <w:sz w:val="28"/>
          <w:szCs w:val="28"/>
          <w:rtl w:val="true"/>
          <w:lang w:bidi="ar-SA"/>
        </w:rPr>
        <w:t xml:space="preserve">أَضْحَتْ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اغْتَدَتْ</w:t>
      </w:r>
    </w:p>
    <w:p>
      <w:pPr>
        <w:pStyle w:val="BookText"/>
        <w:rPr/>
      </w:pPr>
      <w:r>
        <w:rPr>
          <w:rFonts w:ascii="Amiri" w:hAnsi="Amiri" w:eastAsia="Amiri" w:cs="Amiri"/>
          <w:color w:val="111111"/>
          <w:sz w:val="28"/>
          <w:sz w:val="28"/>
          <w:szCs w:val="28"/>
          <w:rtl w:val="true"/>
          <w:lang w:bidi="ar-SA"/>
        </w:rPr>
        <w:t>أوْلىٰ بِها مِنْ غَيْرِها وَأَحْرىٰ</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وَلَدَتْ أَرْبَعَةً قَدْ أَشْرقُوا</w:t>
      </w:r>
    </w:p>
    <w:p>
      <w:pPr>
        <w:pStyle w:val="BookText"/>
        <w:rPr/>
      </w:pPr>
      <w:r>
        <w:rPr>
          <w:rFonts w:ascii="Amiri" w:hAnsi="Amiri" w:eastAsia="Amiri" w:cs="Amiri"/>
          <w:color w:val="111111"/>
          <w:sz w:val="28"/>
          <w:sz w:val="28"/>
          <w:szCs w:val="28"/>
          <w:rtl w:val="true"/>
          <w:lang w:bidi="ar-SA"/>
        </w:rPr>
        <w:t>في أُفُقِ الْمَجْدِ نُجُوْماً زُهْرا</w:t>
      </w:r>
    </w:p>
    <w:p>
      <w:pPr>
        <w:pStyle w:val="BookText"/>
        <w:rPr/>
      </w:pPr>
      <w:r>
        <w:rPr>
          <w:rFonts w:ascii="Amiri" w:hAnsi="Amiri" w:eastAsia="Amiri" w:cs="Amiri"/>
          <w:color w:val="111111"/>
          <w:sz w:val="28"/>
          <w:sz w:val="28"/>
          <w:szCs w:val="28"/>
          <w:rtl w:val="true"/>
          <w:lang w:bidi="ar-SA"/>
        </w:rPr>
        <w:t>مجَزَّرِيْنَ كَالأَضاحِيِّ غَدَوْا</w:t>
      </w:r>
    </w:p>
    <w:p>
      <w:pPr>
        <w:pStyle w:val="BookText"/>
        <w:rPr/>
      </w:pPr>
      <w:r>
        <w:rPr>
          <w:rFonts w:ascii="Amiri" w:hAnsi="Amiri" w:eastAsia="Amiri" w:cs="Amiri"/>
          <w:color w:val="111111"/>
          <w:sz w:val="28"/>
          <w:sz w:val="28"/>
          <w:szCs w:val="28"/>
          <w:rtl w:val="true"/>
          <w:lang w:bidi="ar-SA"/>
        </w:rPr>
        <w:t>فاحْتَسَبَتْهُمْ طاعَةً وَصَبْرا</w:t>
      </w:r>
    </w:p>
    <w:p>
      <w:pPr>
        <w:pStyle w:val="BookText"/>
        <w:rPr/>
      </w:pPr>
      <w:r>
        <w:rPr>
          <w:rFonts w:ascii="Amiri" w:hAnsi="Amiri" w:eastAsia="Amiri" w:cs="Amiri"/>
          <w:color w:val="111111"/>
          <w:sz w:val="28"/>
          <w:sz w:val="28"/>
          <w:szCs w:val="28"/>
          <w:rtl w:val="true"/>
          <w:lang w:bidi="ar-SA"/>
        </w:rPr>
        <w:t>جادُوْا عَنِ ابْنِ الْمُصْطَفَىٰ بِأَنَّفُسٍ</w:t>
      </w:r>
    </w:p>
    <w:p>
      <w:pPr>
        <w:pStyle w:val="BookText"/>
        <w:rPr/>
      </w:pPr>
      <w:r>
        <w:rPr>
          <w:rFonts w:ascii="Amiri" w:hAnsi="Amiri" w:eastAsia="Amiri" w:cs="Amiri"/>
          <w:color w:val="111111"/>
          <w:sz w:val="28"/>
          <w:sz w:val="28"/>
          <w:szCs w:val="28"/>
          <w:rtl w:val="true"/>
          <w:lang w:bidi="ar-SA"/>
        </w:rPr>
        <w:t>نَفِيْسَةٍ سَمَتْ عُلاً وَقَدْرا</w:t>
      </w:r>
    </w:p>
    <w:p>
      <w:pPr>
        <w:pStyle w:val="BookText"/>
        <w:rPr/>
      </w:pPr>
      <w:r>
        <w:rPr>
          <w:rFonts w:ascii="Amiri" w:hAnsi="Amiri" w:eastAsia="Amiri" w:cs="Amiri"/>
          <w:color w:val="111111"/>
          <w:sz w:val="28"/>
          <w:sz w:val="28"/>
          <w:szCs w:val="28"/>
          <w:rtl w:val="true"/>
          <w:lang w:bidi="ar-SA"/>
        </w:rPr>
        <w:t>خَيْرُ قَرابِیْنَ بِطَفِّ كَرْبَلا</w:t>
      </w:r>
    </w:p>
    <w:p>
      <w:pPr>
        <w:pStyle w:val="BookText"/>
        <w:rPr/>
      </w:pPr>
      <w:r>
        <w:rPr>
          <w:rFonts w:ascii="Amiri" w:hAnsi="Amiri" w:eastAsia="Amiri" w:cs="Amiri"/>
          <w:color w:val="111111"/>
          <w:sz w:val="28"/>
          <w:sz w:val="28"/>
          <w:szCs w:val="28"/>
          <w:rtl w:val="true"/>
          <w:lang w:bidi="ar-SA"/>
        </w:rPr>
        <w:t>بعْدَ حُسَيْنٍ؛ شَرَفاً وَطُهْرا</w:t>
      </w:r>
    </w:p>
    <w:p>
      <w:pPr>
        <w:pStyle w:val="BookText"/>
        <w:rPr/>
      </w:pPr>
      <w:r>
        <w:rPr>
          <w:rFonts w:ascii="Amiri" w:hAnsi="Amiri" w:eastAsia="Amiri" w:cs="Amiri"/>
          <w:color w:val="111111"/>
          <w:sz w:val="28"/>
          <w:sz w:val="28"/>
          <w:szCs w:val="28"/>
          <w:rtl w:val="true"/>
          <w:lang w:bidi="ar-SA"/>
        </w:rPr>
        <w:t>بالثُّكْلِ أَوْلاها الإِلهُ أَجْرَهُ</w:t>
      </w:r>
    </w:p>
    <w:p>
      <w:pPr>
        <w:pStyle w:val="BookText"/>
        <w:rPr/>
      </w:pPr>
      <w:r>
        <w:rPr>
          <w:rFonts w:ascii="Amiri" w:hAnsi="Amiri" w:eastAsia="Amiri" w:cs="Amiri"/>
          <w:color w:val="111111"/>
          <w:sz w:val="28"/>
          <w:sz w:val="28"/>
          <w:szCs w:val="28"/>
          <w:rtl w:val="true"/>
          <w:lang w:bidi="ar-SA"/>
        </w:rPr>
        <w:t>مُذْ واسَتِ الطُّهْرَ الْبَتُولَ الزَّهْرا</w:t>
      </w:r>
    </w:p>
    <w:p>
      <w:pPr>
        <w:pStyle w:val="BookText"/>
        <w:rPr/>
      </w:pPr>
      <w:r>
        <w:rPr>
          <w:rFonts w:ascii="Amiri" w:hAnsi="Amiri" w:eastAsia="Amiri" w:cs="Amiri"/>
          <w:color w:val="111111"/>
          <w:sz w:val="28"/>
          <w:sz w:val="28"/>
          <w:szCs w:val="28"/>
          <w:rtl w:val="true"/>
          <w:lang w:bidi="ar-SA"/>
        </w:rPr>
        <w:t>ونالَتِ الزِّلْفىٰ مِنَ اللهِ بِما</w:t>
      </w:r>
    </w:p>
    <w:p>
      <w:pPr>
        <w:pStyle w:val="BookText"/>
        <w:rPr/>
      </w:pPr>
      <w:r>
        <w:rPr>
          <w:rFonts w:ascii="Amiri" w:hAnsi="Amiri" w:eastAsia="Amiri" w:cs="Amiri"/>
          <w:color w:val="111111"/>
          <w:sz w:val="28"/>
          <w:sz w:val="28"/>
          <w:szCs w:val="28"/>
          <w:rtl w:val="true"/>
          <w:lang w:bidi="ar-SA"/>
        </w:rPr>
        <w:t>قدْ أَخْلَصَتْ سَرِيْرَةً وَجَهْرا</w:t>
      </w:r>
    </w:p>
    <w:p>
      <w:pPr>
        <w:pStyle w:val="BookText"/>
        <w:rPr/>
      </w:pPr>
      <w:r>
        <w:rPr>
          <w:rFonts w:ascii="Amiri" w:hAnsi="Amiri" w:eastAsia="Amiri" w:cs="Amiri"/>
          <w:color w:val="111111"/>
          <w:sz w:val="28"/>
          <w:sz w:val="28"/>
          <w:szCs w:val="28"/>
          <w:rtl w:val="true"/>
          <w:lang w:bidi="ar-SA"/>
        </w:rPr>
        <w:t>منْ رَبِّنا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 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سَحائِبُ اللُّطْفِ عَلَيْها تَتْرىٰ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لا تَخْطِبَنَّ سِوىٰ كَرِيمَةِ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فَالْعِرْقُ دَسّاسٌ مِنَ الْجِهَتَيْنِ</w:t>
      </w:r>
    </w:p>
    <w:p>
      <w:pPr>
        <w:pStyle w:val="BookText"/>
        <w:rPr/>
      </w:pPr>
      <w:r>
        <w:rPr>
          <w:rFonts w:ascii="Amiri" w:hAnsi="Amiri" w:eastAsia="Amiri" w:cs="Amiri"/>
          <w:color w:val="111111"/>
          <w:sz w:val="28"/>
          <w:sz w:val="28"/>
          <w:szCs w:val="28"/>
          <w:rtl w:val="true"/>
          <w:lang w:bidi="ar-SA"/>
        </w:rPr>
        <w:t xml:space="preserve">أَوَ ما تَرىٰ أَنَّ النَّتِيْجَةَ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الْأَخَسِّ مِنَ الْمُقَدِّمَتَيْنِ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ولا كِلابا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في هجاء الراعي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أُعيذُهُ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كُلّ حاسِدِ</w:t>
      </w:r>
    </w:p>
    <w:p>
      <w:pPr>
        <w:pStyle w:val="BookText"/>
        <w:rPr/>
      </w:pPr>
      <w:r>
        <w:rPr>
          <w:rFonts w:ascii="Amiri" w:hAnsi="Amiri" w:eastAsia="Amiri" w:cs="Amiri"/>
          <w:color w:val="111111"/>
          <w:sz w:val="28"/>
          <w:sz w:val="28"/>
          <w:szCs w:val="28"/>
          <w:rtl w:val="true"/>
          <w:lang w:bidi="ar-SA"/>
        </w:rPr>
        <w:t xml:space="preserve">قائِمِهِمْ والقاعِدِ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مُسْلِمِهِمْ والجاحِدِ</w:t>
      </w:r>
    </w:p>
    <w:p>
      <w:pPr>
        <w:pStyle w:val="BookText"/>
        <w:rPr/>
      </w:pPr>
      <w:r>
        <w:rPr>
          <w:rFonts w:ascii="Amiri" w:hAnsi="Amiri" w:eastAsia="Amiri" w:cs="Amiri"/>
          <w:color w:val="111111"/>
          <w:sz w:val="28"/>
          <w:sz w:val="28"/>
          <w:szCs w:val="28"/>
          <w:rtl w:val="true"/>
          <w:lang w:bidi="ar-SA"/>
        </w:rPr>
        <w:t xml:space="preserve">صادِرِهِمْ والوارد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مولُودِهِمْ والوالِدِ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الوحيديّة تزفن ابنها العَبّاس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الله أيّ مذَبِّبٍ عن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فاطمةَ المُعِمَّ المُخْوِلا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 xml:space="preserve">أَتَسُبُّ المُطيَّبينَ جدوداً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والكَرٍیمي الأخوالِ والأعمامِ</w:t>
      </w:r>
    </w:p>
    <w:p>
      <w:pPr>
        <w:pStyle w:val="BookText"/>
        <w:rPr/>
      </w:pPr>
      <w:r>
        <w:rPr>
          <w:rFonts w:ascii="Amiri" w:hAnsi="Amiri" w:eastAsia="Amiri" w:cs="Amiri"/>
          <w:color w:val="111111"/>
          <w:sz w:val="28"/>
          <w:sz w:val="28"/>
          <w:szCs w:val="28"/>
          <w:rtl w:val="true"/>
          <w:lang w:bidi="ar-SA"/>
        </w:rPr>
        <w:t xml:space="preserve">يأمنُ الظبيُ والحَمامُ ولا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الرسولِ عندَ المَقامِ</w:t>
      </w:r>
    </w:p>
    <w:p>
      <w:pPr>
        <w:pStyle w:val="BookText"/>
        <w:rPr/>
      </w:pPr>
      <w:r>
        <w:rPr>
          <w:rFonts w:ascii="Amiri" w:hAnsi="Amiri" w:eastAsia="Amiri" w:cs="Amiri"/>
          <w:color w:val="111111"/>
          <w:sz w:val="28"/>
          <w:sz w:val="28"/>
          <w:szCs w:val="28"/>
          <w:rtl w:val="true"/>
          <w:lang w:bidi="ar-SA"/>
        </w:rPr>
        <w:t xml:space="preserve">حَفِظوا خاتَماً وسحقَ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وأضاعُوا قَرابَةَ الأرحامِ</w:t>
      </w:r>
    </w:p>
    <w:p>
      <w:pPr>
        <w:pStyle w:val="BookText"/>
        <w:rPr/>
      </w:pPr>
      <w:r>
        <w:rPr>
          <w:rFonts w:ascii="Amiri" w:hAnsi="Amiri" w:eastAsia="Amiri" w:cs="Amiri"/>
          <w:color w:val="111111"/>
          <w:sz w:val="28"/>
          <w:sz w:val="28"/>
          <w:szCs w:val="28"/>
          <w:rtl w:val="true"/>
          <w:lang w:bidi="ar-SA"/>
        </w:rPr>
        <w:t xml:space="preserve">طِبْتَ بَيْتاً وطابَ أهلك أهلاً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w:t>
      </w:r>
    </w:p>
    <w:p>
      <w:pPr>
        <w:pStyle w:val="BookText"/>
        <w:rPr/>
      </w:pPr>
      <w:r>
        <w:rPr>
          <w:rFonts w:ascii="Amiri" w:hAnsi="Amiri" w:eastAsia="Amiri" w:cs="Amiri"/>
          <w:color w:val="111111"/>
          <w:sz w:val="28"/>
          <w:sz w:val="28"/>
          <w:szCs w:val="28"/>
          <w:rtl w:val="true"/>
          <w:lang w:bidi="ar-SA"/>
        </w:rPr>
        <w:t xml:space="preserve">رحمةُ اللهِ والسَلامُ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قامَ قائمٌ بِسَلامِ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الخُزاعيُّ المُلَيْحِيُّ، أو كثير بن كثير بن أبي وداع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ولهم زمزمٌ وجبرائلُ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 السقّاية الغَراءِ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في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ذِكرَهُمُ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وَيَفِيءُ الشِفاءَ لِلأَسْقامِ </w:t>
      </w:r>
      <w:r>
        <w:rPr>
          <w:rStyle w:val="FootnoteAnchor"/>
          <w:rtl w:val="true"/>
        </w:rPr>
        <w:footnoteReference w:id="8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الشاعر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أَسّسَ الفَضْلَ والإبٰا</w:t>
      </w:r>
    </w:p>
    <w:p>
      <w:pPr>
        <w:pStyle w:val="BookText"/>
        <w:rPr/>
      </w:pPr>
      <w:r>
        <w:rPr>
          <w:rFonts w:ascii="Amiri" w:hAnsi="Amiri" w:eastAsia="Amiri" w:cs="Amiri"/>
          <w:color w:val="111111"/>
          <w:sz w:val="28"/>
          <w:sz w:val="28"/>
          <w:szCs w:val="28"/>
          <w:rtl w:val="true"/>
          <w:lang w:bidi="ar-SA"/>
        </w:rPr>
        <w:t xml:space="preserve">أَبی الفَضْلُ إلّا أنْ تكونَ لهُ أَبا </w:t>
      </w:r>
      <w:r>
        <w:rPr>
          <w:rStyle w:val="FootnoteAnchor"/>
          <w:rtl w:val="true"/>
        </w:rPr>
        <w:footnoteReference w:id="8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 القزويني البغدادي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الجسيمِ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أَسْدَيْتَهُ فَعَلَيْكَ الفَضْلُ قد حُبِسا </w:t>
      </w:r>
      <w:r>
        <w:rPr>
          <w:rStyle w:val="FootnoteAnchor"/>
          <w:rtl w:val="true"/>
        </w:rPr>
        <w:footnoteReference w:id="8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أبوه هو الساقي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وساقي عطاشىٰ كربلاءَ أبُو الفَضْلِ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 xml:space="preserve">وعلی الدَهْرِ من دِماءِ الشهيديْ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ونجلِهِ شاهِدانِ</w:t>
      </w:r>
    </w:p>
    <w:p>
      <w:pPr>
        <w:pStyle w:val="BookText"/>
        <w:rPr/>
      </w:pPr>
      <w:r>
        <w:rPr>
          <w:rFonts w:ascii="Amiri" w:hAnsi="Amiri" w:eastAsia="Amiri" w:cs="Amiri"/>
          <w:color w:val="111111"/>
          <w:sz w:val="28"/>
          <w:sz w:val="28"/>
          <w:szCs w:val="28"/>
          <w:rtl w:val="true"/>
          <w:lang w:bidi="ar-SA"/>
        </w:rPr>
        <w:t xml:space="preserve">فهُما في أواخرِ الليلِ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وفي أولَياتِهِ شَفَقانِ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ثبَتَا فِي قَمِيصِهِ لِيَجِيءَ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مُسْتَعْدِياً إلى الرَحْمٰنِ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العلاء المعري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يُدافِعُ عن أهلِ الهُدىٰ وحريمِهِمْ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وأهدافِهِمْ بِالنَفْسِ والرِجْلِ واليَدِ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الجلاليّ المؤلّف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أَقْسَمْتُ بِالله الأَعَزِّ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وبِالحَجُونِ صادِقاً وزَمْزَمٍِ</w:t>
      </w:r>
    </w:p>
    <w:p>
      <w:pPr>
        <w:pStyle w:val="BookText"/>
        <w:rPr/>
      </w:pPr>
      <w:r>
        <w:rPr>
          <w:rFonts w:ascii="Amiri" w:hAnsi="Amiri" w:eastAsia="Amiri" w:cs="Amiri"/>
          <w:color w:val="111111"/>
          <w:sz w:val="28"/>
          <w:sz w:val="28"/>
          <w:szCs w:val="28"/>
          <w:rtl w:val="true"/>
          <w:lang w:bidi="ar-SA"/>
        </w:rPr>
        <w:t xml:space="preserve">وبِالحَطِيْمِ والفَنا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الیَومَ جِسْمِي بِدَمِي</w:t>
      </w:r>
    </w:p>
    <w:p>
      <w:pPr>
        <w:pStyle w:val="BookText"/>
        <w:rPr/>
      </w:pPr>
      <w:r>
        <w:rPr>
          <w:rFonts w:ascii="Amiri" w:hAnsi="Amiri" w:eastAsia="Amiri" w:cs="Amiri"/>
          <w:color w:val="111111"/>
          <w:sz w:val="28"/>
          <w:sz w:val="28"/>
          <w:szCs w:val="28"/>
          <w:rtl w:val="true"/>
          <w:lang w:bidi="ar-SA"/>
        </w:rPr>
        <w:t xml:space="preserve">دُوْنَ الحُسینِ ذِي الفَخارِ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 الفَضْلِ والتَكَرّمِ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وهو السقّاء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لا أَرْهَبُ المَوْتَ إِذا المَوْتُ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لُقىٰ</w:t>
      </w:r>
    </w:p>
    <w:p>
      <w:pPr>
        <w:pStyle w:val="BookText"/>
        <w:rPr/>
      </w:pPr>
      <w:r>
        <w:rPr>
          <w:rFonts w:ascii="Amiri" w:hAnsi="Amiri" w:eastAsia="Amiri" w:cs="Amiri"/>
          <w:color w:val="111111"/>
          <w:sz w:val="28"/>
          <w:sz w:val="28"/>
          <w:szCs w:val="28"/>
          <w:rtl w:val="true"/>
          <w:lang w:bidi="ar-SA"/>
        </w:rPr>
        <w:t xml:space="preserve">نَفْسي لِنَفْسِ المُصْطَفى الطُهْرِ 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فإنْ تكُ هامةٌ بِهراةَ تَزْقُو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أزقيتُ بِالمروين هاما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وإنا المصاليتُ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المغاويرُ لم تُقْدِمِ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واللهِ إِنْ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عليهم وهُوَ يرتَجِزُ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يانَفْسُ،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يَارَبِّ حَرَّ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هوّنتَ يابنَ أبي مصارعَ فِتيَتي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يُسكِنُهُ الّذي هُوَ آلَمُ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الحلّي </w:t>
      </w:r>
      <w:r>
        <w:rPr>
          <w:rFonts w:eastAsia="Amiri" w:cs="Amiri" w:ascii="Amiri" w:hAnsi="Amiri"/>
          <w:color w:val="111111"/>
          <w:sz w:val="28"/>
          <w:szCs w:val="28"/>
          <w:lang w:bidi="ar-SA"/>
        </w:rPr>
        <w:t>215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وقبّةٌ من بني عدنان ما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الغزالة أعلىٰ منهم نصبا</w:t>
      </w:r>
    </w:p>
    <w:p>
      <w:pPr>
        <w:pStyle w:val="BookText"/>
        <w:rPr/>
      </w:pPr>
      <w:r>
        <w:rPr>
          <w:rFonts w:ascii="Amiri" w:hAnsi="Amiri" w:eastAsia="Amiri" w:cs="Amiri"/>
          <w:color w:val="111111"/>
          <w:sz w:val="28"/>
          <w:sz w:val="28"/>
          <w:szCs w:val="28"/>
          <w:rtl w:val="true"/>
          <w:lang w:bidi="ar-SA"/>
        </w:rPr>
        <w:t xml:space="preserve">من كلِّ جسمٍ بوجه الأرض مطرحٍ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رأسٍ بِرأس الرُمحِ قد نصبا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كتب على مشهد الرؤوس في دمشق الشام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يامَنْ رأى العَبّاسَ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جَماهيرِ النَقَدْ</w:t>
      </w:r>
    </w:p>
    <w:p>
      <w:pPr>
        <w:pStyle w:val="BookText"/>
        <w:rPr/>
      </w:pPr>
      <w:r>
        <w:rPr>
          <w:rFonts w:ascii="Amiri" w:hAnsi="Amiri" w:eastAsia="Amiri" w:cs="Amiri"/>
          <w:color w:val="111111"/>
          <w:sz w:val="28"/>
          <w:sz w:val="28"/>
          <w:szCs w:val="28"/>
          <w:rtl w:val="true"/>
          <w:lang w:bidi="ar-SA"/>
        </w:rPr>
        <w:t>ووراهُ مِنْ أبناءِ حَيْ دَرَ كُلُّ ليثٍ ذِي لَبَدْ</w:t>
      </w:r>
    </w:p>
    <w:p>
      <w:pPr>
        <w:pStyle w:val="BookText"/>
        <w:rPr/>
      </w:pPr>
      <w:r>
        <w:rPr>
          <w:rFonts w:ascii="Amiri" w:hAnsi="Amiri" w:eastAsia="Amiri" w:cs="Amiri"/>
          <w:color w:val="111111"/>
          <w:sz w:val="28"/>
          <w:sz w:val="28"/>
          <w:szCs w:val="28"/>
          <w:rtl w:val="true"/>
          <w:lang w:bidi="ar-SA"/>
        </w:rPr>
        <w:t xml:space="preserve">أُنبئتُ أَنَّ ابْني أُصِيْ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بِرأسهِ مقطوعَ يَدْ</w:t>
      </w:r>
    </w:p>
    <w:p>
      <w:pPr>
        <w:pStyle w:val="BookText"/>
        <w:rPr/>
      </w:pPr>
      <w:r>
        <w:rPr>
          <w:rFonts w:ascii="Amiri" w:hAnsi="Amiri" w:eastAsia="Amiri" w:cs="Amiri"/>
          <w:color w:val="111111"/>
          <w:sz w:val="28"/>
          <w:sz w:val="28"/>
          <w:szCs w:val="28"/>
          <w:rtl w:val="true"/>
          <w:lang w:bidi="ar-SA"/>
        </w:rPr>
        <w:t xml:space="preserve">وَيْلِي على شَبْلي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بِرأْسِهِ ضَرْبُ العَمَدْ</w:t>
      </w:r>
    </w:p>
    <w:p>
      <w:pPr>
        <w:pStyle w:val="BookText"/>
        <w:rPr/>
      </w:pPr>
      <w:r>
        <w:rPr>
          <w:rFonts w:ascii="Amiri" w:hAnsi="Amiri" w:eastAsia="Amiri" w:cs="Amiri"/>
          <w:color w:val="111111"/>
          <w:sz w:val="28"/>
          <w:sz w:val="28"/>
          <w:szCs w:val="28"/>
          <w:rtl w:val="true"/>
          <w:lang w:bidi="ar-SA"/>
        </w:rPr>
        <w:t xml:space="preserve">لَوْ كانَ سيفُكَ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لَما دَنَا مِنْهُ أَحَدٌ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لاتدْعُوَنّي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کانَتْ بنونٌ لِيَ أُدعىٰ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 xml:space="preserve">أربعةْ مثلُ نُسُورِ الرّبیٰ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أشلاءَهُمْ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 xml:space="preserve">ياليتَ شِعْري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عبّاساً قطيعُ اليَمِينْ </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لَهُ على عَطَشٍ بِماءِ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محمّد بن الفضل بن الحسن بن عُبَيْد الله بن العَبّاس علیْهِ السّلاٰم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وأبُو الفضلِ إِنَّ ذِكْرَهُمُ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النُفُوسِ من أسقامِ</w:t>
      </w:r>
    </w:p>
    <w:p>
      <w:pPr>
        <w:pStyle w:val="BookText"/>
        <w:rPr/>
      </w:pPr>
      <w:r>
        <w:rPr>
          <w:rFonts w:ascii="Amiri" w:hAnsi="Amiri" w:eastAsia="Amiri" w:cs="Amiri"/>
          <w:color w:val="111111"/>
          <w:sz w:val="28"/>
          <w:sz w:val="28"/>
          <w:szCs w:val="28"/>
          <w:rtl w:val="true"/>
          <w:lang w:bidi="ar-SA"/>
        </w:rPr>
        <w:t xml:space="preserve">قُتِلَ الأَدْعِيٰاءُ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الملحق الثاني</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على الفهارس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والآثار والأقوال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والبلدان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المصطلحات والألفاظ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الأشعار والأراجيز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الأحاديث والاثار والأقوال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أَجِيبُوهُ وإنْ كان فاسِقاً فإِنَّهُ من بعض أَخْوالِكُم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لإخوته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أُخْرُجُوا إِلَيَّ؛ فإِنَّكُمْ آمِنُونَ، وَلَا تَقْتُلُوا أَنْفُسَكُم مَعَ أَخِيكُم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أسف الله على خلقٍ من خلقه؛ فلم يعجلْ لهم النِقمةَ بمثل ما أَهْلَكَ به الأُممَ من الريح وغيرها؛ خَلَقَ لهم خَلقاً يُعذِّبُهم لا يعرفون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الناس بعدك يابن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لعَبْد الله بن العَبّاس بن الحسن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 لها في بعض 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المهديّ اعلیْهِ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 إليَّ امْرأةً قد وَلَدَتْها الفُحُولَةُ من العَرَبِ لأتَزَوَّجَها؛ فَتَلِد لِي غُلاماً فارِساً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عليعّ لیْهِ السّلاٰم لأخيه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بَنُو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تَزَوَّجَ أُمَّ البَنِيْنَ الكِلابيّة؛ فإنّه ليسَ فِي العَرَبِ أَشْجَعَ من 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عقیل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أُمُّ أسلم يوماً إلى النَبِيّ صَلَّی اللهُ عَلَیْهِ وٰآله وهو في منزل أُمّ سلمة، فسألتها عن رسول الله صَلَّی اللهُ عَلَیْهِ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بعض الحوائج والساعة يجيىء، فانتظرته عند أُمّ سلمة حتّى جاء فقالت 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يارسول الله، إنّي قد قرأتُ الكتب وعلمتُ كلّ نبيٍّ ووصيٍّ، فموسىٰ كان له وصيٌّ في حياته ووصيٌّ بعد موته، وكذلك عيسى، فمنْ وصيِّك؟ يارسول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في حياتي وبعد مماتي واحدٌ،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حصاةٍ من الأرض، ففركها بإصبعه فجعلها شبه الدقيق، ثمّ عجنها، ثمّ طبعها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 في حياتي وبعد مماتي، فخرجتُ من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عنده، فأتيت أمير المؤمنين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أنت وصيّ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بيده إلى حصاةٍ، ففركها، فجعلها كهيئة الدقيق، ثمّ عجنها وختمها بخاتمه،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فعلي هذا فهو وصيّي، فأتيت الحسن علیْهِ السّلاٰم وهو غلام،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ياأُمّ أسلم، وضرب بيده وأخذ حصاة، ففعل بها كفعلهما، فخرجت من عنده، فأتيت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لمستصغرة 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أنت وصيّ أخيك؟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ياأُمّ أسلم، إيتيني بحصاة، ثمّ فعل كفعلهم، فعمّرت أُمّ أسلم حتّى لحقت بعليّ بن الحسين بعد قتل الحسين علیْهِ السّلاٰم في منصرفه،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فعل كفعلهم صلوات الله عليهم أجمعين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قَبحْتَ وقَبحَ ما جِئْتَ بِهِ أَتَتْرُكُ سَيِّدَنا وأَخَانَا وَنَخْرُجُ إِلَى أَمَانِكَ؟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واخوته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ولد وليّ الله وحجّته على عباده، وخليفتي من بعدي، مختوناً، ليلة النصف من شعبان سنة خمس وخمسين ومائتين عند طلوع الفجر، وغسّلته عمّتي حكيمة بنت محمّد بن عليّ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علیْهِ السّلاٰم يقول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حمزةُ بن الحسن؛ لشبهه بأمير المؤمنين عليّ بن أبي طالب علیْهِ السّلاٰم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المأمون بخطّه </w:t>
      </w:r>
      <w:r>
        <w:rPr>
          <w:rFonts w:eastAsia="Amiri" w:cs="Amiri" w:ascii="Amiri" w:hAnsi="Amiri"/>
          <w:color w:val="111111"/>
          <w:sz w:val="28"/>
          <w:szCs w:val="28"/>
          <w:lang w:bidi="ar-SA"/>
        </w:rPr>
        <w:t>294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أبي طالب علیهِم السَّلٰامُ في سنة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وسائر الأمصار كانوا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ومن</w:t>
      </w:r>
    </w:p>
    <w:p>
      <w:pPr>
        <w:pStyle w:val="BookText"/>
        <w:rPr/>
      </w:pPr>
      <w:r>
        <w:rPr>
          <w:rFonts w:ascii="Amiri" w:hAnsi="Amiri" w:eastAsia="Amiri" w:cs="Amiri"/>
          <w:color w:val="111111"/>
          <w:sz w:val="28"/>
          <w:sz w:val="28"/>
          <w:szCs w:val="28"/>
          <w:rtl w:val="true"/>
          <w:lang w:bidi="ar-SA"/>
        </w:rPr>
        <w:t>الإناث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ومن وُلْدِ العَبّاسِ علیهِم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ومن الإناث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الطيّب ابن طاهر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العَبّاس تلميذ أحمد بن سهل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أبا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الفضل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 بن العَبّاس السقّا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إسماعيل بن عليّ بن إبراهيم بن الحسن بن عُبَيْد الله بن العَبّاس علیْهِ السّلاٰم الي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جعفر بن عبدالله الشاعر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الجحش بن عبدالله بن العَبّاس بن الحسن بن عبيد الله بن العَبّاس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المنتقلة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الحسن بن عُبَيْد الله بن العَبّاس السقّا علیْهِ السّلاٰم أبو محمّد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المنتقلة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الحَسَن بن عليّ بن عَبْد 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طاهر بن عبد الله بن الحسن بن عُبَيْد الله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طاهر 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 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عَبْد الله أبي جعفر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أبو الفتح بن فليتة بن محمّد بن المسلم بن محمّد بن أحمد بن عليّ بن عبدالله بن العَبّاس بن عبدالله بن العَبّاس بن الحسن بن عُبَيْد الله بن العَبّاس السقّا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القاسم، لم يُعْقِبْ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القاسم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المحسِّن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عُبَيْد الله بن الحسن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العَبّاس علیْهِ السّلاٰم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محمّد بن حمزة بن عَبْد الله الشّاعر ابن العَبّاس بن الحسن بن عُبَيْد الله بن العَبّاس عَلیهِما السَّلٰام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المنتقلة ص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بن عَبْدالله بن عُبَيْد الله بن الحسن بن عُبَيْد الله بن العَبّاس علیْهِ السّلاٰم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عُبَيْد الله بن الحسن بن عُبَيْد الله بن الحسن بن عُبَيْد الله بن العَبّاس علیْهِ السّلاٰم المنتقلة ص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موسى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ناصر بن طباطبا أبو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ابن الحسن بن عُبَيْد الله بن العَبّاس علیْهِ السّلاٰم أبو طاهر أبو إسحاق الكوفي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 الأطروش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بن محمّد بن إسماعيل بن عبدالله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 بن يحيى بن موسى بن إسماعيل بن عَبْد الله بن عُبَيْد الله بن الحسن بن عَبْید الله</w:t>
      </w:r>
    </w:p>
    <w:p>
      <w:pPr>
        <w:pStyle w:val="BookText"/>
        <w:rPr/>
      </w:pPr>
      <w:r>
        <w:rPr>
          <w:rFonts w:ascii="Amiri" w:hAnsi="Amiri" w:eastAsia="Amiri" w:cs="Amiri"/>
          <w:color w:val="111111"/>
          <w:sz w:val="28"/>
          <w:sz w:val="28"/>
          <w:szCs w:val="28"/>
          <w:rtl w:val="true"/>
          <w:lang w:bidi="ar-SA"/>
        </w:rPr>
        <w:t>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العَبّاسيّ الرقيّ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الأفْطَسُيّة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بن عَبْد الله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الأفْطَسِيّة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العَبّاس بن عَبْد الله بن العَبّاس بن الحسن بن عُبَيْد الله</w:t>
      </w:r>
    </w:p>
    <w:p>
      <w:pPr>
        <w:pStyle w:val="BookText"/>
        <w:rPr/>
      </w:pPr>
      <w:r>
        <w:rPr>
          <w:rFonts w:ascii="Amiri" w:hAnsi="Amiri" w:eastAsia="Amiri" w:cs="Amiri"/>
          <w:color w:val="111111"/>
          <w:sz w:val="28"/>
          <w:sz w:val="28"/>
          <w:szCs w:val="28"/>
          <w:rtl w:val="true"/>
          <w:lang w:bidi="ar-SA"/>
        </w:rPr>
        <w:t>ابن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موسى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الخزرجية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عليّ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النسّابة الأسديّ الكوفيّ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بن عَبْد الله الشاعر ابن العَبّاس بن الحسن بن عُبَيْد الله بن العَبّاس علیْهِ السّلاٰم 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الفضل القرمطي الحميري الخنفري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قانع</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النيليّ بالبصرة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الحسن الأشنانيّ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بن عليّ بن إسماعيل بن عبدالله بن عُبيدالله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بن عَبْد الله الشاعر ابن العَبّاس بن الحسن بن عُبَيْد الله بن</w:t>
      </w:r>
    </w:p>
    <w:p>
      <w:pPr>
        <w:pStyle w:val="BookText"/>
        <w:rPr/>
      </w:pP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محمّد بن الفضل الشاعر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النسّاج ابن فليتة بن محمّد بن المسلم بن محمّد بن أحمد بن عليّ بن عبدالله ابن العَبّاس بن عَبْد الله بن العَبّاس بن الحسن بن عُبَيْد الله بن العَبّاس السقّا علیْهِ السّلاٰم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 أبو محمّد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ابن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أبو طاهر الّذي أعقب بالرحبة من ابنه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بن أبي طالب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أبو الفتح بن فليتة بن محمّد بن المسلم بن محمّد بن أحمد بن عليّ بن عبدالله بن العَبّاس بن عبدالله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سحيم بن حفص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السمنانيّ القاضي بالموصل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جفنة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 أبو محمّد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جعفر بن طاهر بن إبراهيم بن طاهر بن محمّد بن عَبْد الله بن عُبَيْد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بن العَبّاس بن الحسن بن عُبَيْد الله بن العَبّاس السقّا علیْهِ السّلاٰم الزراد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عبدالله بن محمّد بن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الدنداني 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السقّا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 ابن أبي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أقْعَدُ وُلد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القاسم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القاسم بن عليّ بن حمزة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قليعات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بن عليّ بن عُبَيْد الله بن الحسين بن حمزة بن عَبْد الله بن العَبّاس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ابن خداع 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المازنيّ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حمزة بن الحسن بن عُبَيْد الله بن العَبّاس علیْهِ السّلاٰم الهاشميّ أبو عَبْد الله العلويّ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أجواد بني هاشم ذا جاهٍ 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إبراهيم بن محمّد بن الحسين 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 الأبح</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الحسن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الحسن بن داود بن الحسين بن علي الطبراني ابن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بن علي بن عُبَيْد الله بن الحسين بن حمزة بن عبدالله بن العَبّاس بن الحسن بن عُبَيْد الله بن العَبّاس السقّا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زيد بن أبي منصور بن محمّد بن محمّد بن زيد بن علي الطبراني ابن محمّد بن الحسن هُريك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سليمان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سليمان العلوي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سهل الرازي أخذ عن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عبدالله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الله بن عُبَيْد الله بن الحسن بن عُبَيْد الله بن العَبّاس علیْهِ السّلاٰم لم يَطُلْ ذيلُه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عُبَيْد الله بن العَبّاس بن الحسن بن عُبَيْد الله بن العَبّاس علیْهِ السّلاٰم في المنتقلة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الطبراني ابن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أبو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عليّ بن عُبَيْد الله القاضيّ ابن الحسن بن عُبَيْد الله بن العَبّاس السقّاء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أبو جعفر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بن إبراهيم بن المحسِّن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عُبَيْد الله بن الحسن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 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بن عبدالله بن العَبّاس بن الحسن بن عُبَيْد الله بن العَبّاس السقّا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بن عبدالله بن العَبّاس بن عبدالله بن العَبّاس بن الحسن بن عُبَيْد الله بن العَبّاس السقّا علیْهِ السّلاٰم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أبي الحسن بن عَبْدالله ابن الأفطسية ابن العَبّاس بن عبدالله بن العَبّاس بن الحسن بن عُبَيْد الله بن العَبّاس علیْهِ السّلاٰم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السقّا علیْهِ السّلاٰم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 الأشبال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عيسى من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الفضل بن أحمد بن عبد الله بن العَبّاس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الفضل بن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الفضل بن عبدالله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القاسم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القاسم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القاسم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أحمد بن عليّ بن إبراهيم بن المحسِّن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أحمد بن محمّد بن حاتم بن الحسين العلوي العَبّاسي، من ولد العَبّاس بن عليّ بن أبي طالب قمر آل الرسول سلام الله عليهم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الحسين بن علي الطبراني ابن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الحسن بن عُبَيْد الله بن العَبّاس السقّا علیْهِ السّلاٰم انقرض</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صاحب المنطقة ابن أبو الفتح بن فليتة بن محمّد بن المسلم بن محمّد ابن أبي عبدالله أحمد بن عليّ بن عبدالله بن العبّاس بن عبدالله بن العبّاس بن الحسن بن عُبَيْدالله ابن العبّاس السقّا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عمر المعدّل أبو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أحمد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الحسن بن عُبَيْد الله بن العَبّاس علیْهِ السّلاٰم أبو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هارون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يحيى الناصر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يحيى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ُأُخت الفضل وعُبَيْد الله ابني العبّاس السقّاء علیْهِ السّلاٰم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بنت زيد بن الحسن بن</w:t>
      </w:r>
    </w:p>
    <w:p>
      <w:pPr>
        <w:pStyle w:val="BookText"/>
        <w:rPr/>
      </w:pP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إبراهيم بن يحيى بن موسىٰ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الفضل وعُبَيْد الله ابني العبّاس السقّاعلیْهِ السّلاٰم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الوليد بن عتبة بن أبي سفیان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نفيسة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بن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إدريس بن موسى بن عَبْدالله بن الجون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عليّ بن عَبْدالله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القاسم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 الصوفي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 العلويّة العبّاسيّة الأشراف من ذرّية أبي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أسعد بن الحسين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عَبْد الله بن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عُبَيْد الله بن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عبدالله بن الحسن بن عُبَيْد الله بن الحسن بن عُبَيْد الله بن العَبّاس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عَبْد الله بن عُبَيْد الله بن الحسين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عليّ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إسماعيل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القاسم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إسماعيل بن المحسن بن الحسين بن عليّ بن عُبَیْد الله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والمنتقلة ص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محسن بن الحسين بن علي الطبراني ابن أبي الحسن محمّد بن الحسن هريك ابن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المضواحي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المأخذي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المضواحي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الأعرج زيد بن جعفر بن طاهر بن إبراهيم بن طاهر بن محمّد بن عَبْدالله بن عُبَيْد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المشاهير من ذرّيّة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في اليمن من ذريّة أبي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والمعاريف الّتي وفّقنا لترجمتهم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الأغرّ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أُمامة ابنة الإمام موسى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أُمامة بنت الحارث الهلاليّة،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صحّفها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 بنت عُبَيْد الله بن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بنت عَبْدالله بن معبد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أُمِّ البَنِيْنَ فاطِمَةَ بنت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سُهيْل بن مالك وهو ابن أبي براء؛ عامر؛ ملاعِبِ الأَُسِنَّةِ ابنِ مالِك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حزام بن خالد بن ربيعة بن الوَحِيدِ </w:t>
      </w:r>
      <w:r>
        <w:rPr>
          <w:rStyle w:val="FootnoteAnchor"/>
          <w:rtl w:val="true"/>
        </w:rPr>
        <w:footnoteReference w:id="846"/>
      </w:r>
      <w:r>
        <w:rPr>
          <w:rFonts w:ascii="Amiri" w:hAnsi="Amiri" w:eastAsia="Amiri" w:cs="Amiri"/>
          <w:color w:val="111111"/>
          <w:sz w:val="28"/>
          <w:sz w:val="28"/>
          <w:szCs w:val="28"/>
          <w:rtl w:val="true"/>
          <w:lang w:bidi="ar-SA"/>
        </w:rPr>
        <w:t>بن كعب بن عامر بن كلاب بن ربيعة بن عامر بن صعصعة بن معاوية بن بكر بن هوازن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الحَسَن بن عَبْد الله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عَبْد الله بن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الحسين بن عليّ ابن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حمزة بن عَبْدالله الشّاعر 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حمزة بن محمّد بن العبّاس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صاحب الأمر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العَبّاس الأصغر، ومحمّد ابني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العَبّاس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وَجَعْفَرٍ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عَبْد الله وعُبَيْد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بنت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عُبَيْد الله بن العَبّاس السقّا علیْهِ السّلاٰم لبابة بنت عُبَيْد الله </w:t>
      </w:r>
      <w:r>
        <w:rPr>
          <w:rStyle w:val="FootnoteAnchor"/>
          <w:rtl w:val="true"/>
        </w:rPr>
        <w:footnoteReference w:id="847"/>
      </w:r>
      <w:r>
        <w:rPr>
          <w:rFonts w:ascii="IRNazanin" w:hAnsi="IRNazanin" w:eastAsia="IRNazanin"/>
          <w:color w:val="111111"/>
          <w:sz w:val="28"/>
          <w:sz w:val="28"/>
          <w:szCs w:val="28"/>
          <w:rtl w:val="true"/>
          <w:lang w:bidi="fa-IR"/>
        </w:rPr>
        <w:t>بن العبّاس بن عبدالمطلب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lang w:bidi="fa-IR"/>
        </w:rPr>
        <w:t>258</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عُبَيْد الله والفضل، لُبابَة بنت 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بنتُ عَبْدالعزيز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عليّ بن حمزة الشبيه وأُمّ أخيه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الحسين بن الحسن بن إسحاق ابن عليّ بن عبدالله بن 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عليّ بن عُبَيْد الله بن الحسن بن عَبْد الله بن الحسن بن عُبَيْد الله بن العَبّاس علیْهِ السّلاٰم أفطسية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عُمَرَ الأطرف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الصهباء التغلبيّة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عمرة بنت الطُفيل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عُروة الرحّال بن عُتبة بن جعفر 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الفضل بن العَبّاس السقّا علیْهِ السّلاٰم لبابة بنت عُبَيْد الله بن 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كبشة بنت عُروة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عَبد شمس بن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لَيْلَىٰ بنت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بنتُ الطُفيل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إبراهيم بن محمّد بن أبي الكرام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محمّد بن القاسم بن حمزة بن الحسن بن عُبَيْد الله بن العَبّاس علیْهِ السّلاٰم لبابة بنتُ مُحمّد بن إبراهيم بن الحسن بن عُبَيْد الله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محمّد بنت 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محمّد بن حمزة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إبراهيم بن محمّد بن أبي الكرام الجعفريّ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محمّد وإسحاق بن عليّ لُبابة بنت عَبْدالله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بنت عَبْدالله بن 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ولد العَبّاس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بنتُ عُبَيْد الله بن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وليّ الله وحجّته على عباده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أمةُ الله بنت أحمد بن عيسى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الحسن بن عبدالله بن الحسن بن عُبَيْد الله بن العَبّاس علیْهِ السّلاٰم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الحجاز وخطيبها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الخطيب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الحسن بن موسىٰ بن عَبْد الله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أبي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أحمد بن عَبْد الله الشاعر بالرملة ونواحيها، وكان خطيب الرملة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أحمد بن عُبَيْد الله بن العَبّاس بن الحسن بن عُبَيْد الله بن العَبّاس عَلیهِما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جعفر بن عَبْدالله بطبرية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أولاد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عليّ بن عَبْدالله الشّاعر بسوراء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أولد عدّة كثيرة من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جبر البرّاق </w:t>
      </w:r>
      <w:r>
        <w:rPr>
          <w:rStyle w:val="FootnoteAnchor"/>
          <w:rtl w:val="true"/>
        </w:rPr>
        <w:footnoteReference w:id="848"/>
      </w:r>
      <w:r>
        <w:rPr>
          <w:rFonts w:ascii="IRNazanin" w:hAnsi="IRNazanin" w:eastAsia="IRNazanin"/>
          <w:color w:val="111111"/>
          <w:sz w:val="28"/>
          <w:sz w:val="28"/>
          <w:szCs w:val="28"/>
          <w:rtl w:val="true"/>
          <w:lang w:bidi="fa-IR"/>
        </w:rPr>
        <w:t>بجبل صباح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أصحابنا ذكر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البغداديّون 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بكيل قبيلة باليمن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بنات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عُبَيْد الله بن العَبّاس بن عَبْد المطّلب، لا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البندنيجي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عليّ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محمّد الطبراني أبو الطيّب ابن حمزة بن عبدالله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الصندوق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العجان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المرجعي ابن منصور بن أبي الحسن قليعات ابن الحسن الديبق ابن أحمد العجان ابن الحسين بن عليّ بن عُبَيْد الله بن الحسين بن حمزة بن عبدالله بن العَبّاس بن الحسن بن عُبَيْد الله بن العَبّاس السقّا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العشاري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المضواحي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ولد العَبّاس بن عليّ بن أبي طالب علیْهِ السّلاٰم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المُطاع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المُحْسِن بن عليّ بن مُحَمَّد بن عُبَيْد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مُحْسِن بن عليّ بن الحُسَيْن بن حَمْزَة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ابْنِ الحُسَيْنِ بن أَحْمَد بن إِسْحاق بن إِبْراهِيْم العَسْكَرِيّ أَبْن مُوْسَىٰ أَبِي سُبْحَة أَبْن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مُوسَى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هارون بن داود بن الحسين بن عليّ بن عُبَيْدالله بن الحسن بن عبيد الله بن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الهُدْهُدِ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العَبّاس الشهيد السقّاء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حمزة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محمّد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العشاري بالمغرب المنتقلة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العشاري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علي وبني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مُحْسِن المُؤسَوِيّين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محسن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 بن محمّد بن عَبْد الله بن عُبَيْد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المأخذي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المضواحي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المطاع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السقّاء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الثالوث والتاتور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المنتقلة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التابوت والثالوث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التابوت والتاتور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الثاير بالمدينة ومكّة أيّام الأخيضر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الأنصاري رَضِیَ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 الفضل بن محمّد بن الفضل الشاعر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 بَنِيْ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ھ</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إبراهيم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إبراهيم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أبو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 لم يُعْقِب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الحسين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الحسين بن داود الحمزي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زيد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طاهر بن عبدالله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طاهر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عَبْد الله بن الحسن بن عُبَيْد الله 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عبدالله الشاعر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عَبْد 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عَبْدالله بن عُبَيْد الله بن الحسن بن عُبَيْد الله بن العَبّاس عَلیهِما السَّلٰام لم يَطُلْ ذيلُه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عُبَيْد الله بن الحسن بن عَبْد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عُبَيْد الله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عبدالله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عليّ العَبّاسي الرقّي النحويّ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بالإبراهيميّ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الفضل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خولان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القاسم بن حمزة الشبيه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والمنتقلة ص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يُعقب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الغريق ابن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حمزة بن عَبْد الله الشّاعر ابن العَبّاس بن الحسن بن عُبَيْد الله بن العَبّاس عَلیهِما السَّلٰام أبو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الفضل بن محمّد بن الفضل الشاعر الخطيب 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جودت القزوينيّ الدكتور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حاشد قبيلة باليمن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الحسن بن أبي الفضل العَبّاس يكنّى أبا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الحسن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الحسن بن 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العجان ابن الحسين بن عليّ بن عُبَيْدالله بن الحسين بن حمزة ابن عبدالله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الملك</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إسماعيل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الإمام العَسْكَرِيّ علیْهِ السّلاٰم أَبِي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أبو المعالي ابن أبو الفتح ابن فليتة بن محمّد بن المسلم بن محمّد بن أحمد ابن عليّ بن عبدالله بن العَبّاس بن عبدالله بن العَبّاس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الأمين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الحسن أبي ختيلة ابن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بن العَبّاس بن الحسن بن عُبَيْد الله بن العَبّاس السقّا علیْهِ السّلاٰم الزراد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الحسن بن عليّ بن 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أبي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الحسن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الحسين بن علي الطبراني ابن محمّد بن الحسن هريك ابن عليّ بن عُبَيْد الله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لم يطل ذيله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الحسين بن عليّ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 ذيلُهُ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حمزة بن الحسن بن عُبَيْد الله بن العَبّاس علیْهِ السّلاٰم لم يذكر له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داود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داود بن الحسين بن علي الطبراني ابن أبي الحسن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داود بن عَبْدالله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زید بطبرستان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زيد بن أبي منصور بن محمّد بن محمّد بن زيد بن علي الطبراني ابن محمّد ابن الحسن هُريك ابن عليّ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سليمان بن محمّد بن عَبْد الله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العَبّاس بن عليّ بن أبي طالب اعلیْهِ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عَبْدالله ابن الأفطسيّة ابن العَبّاس بن عبدالله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عَبْد الله بن عُبَيْد الله بن العَبّاس علیْهِ السّلاٰم، كان فقيهاً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المتوثّق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عُبَيْد الله بن الحسن بن عَبْد الله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الونن </w:t>
      </w:r>
      <w:r>
        <w:rPr>
          <w:rStyle w:val="FootnoteAnchor"/>
          <w:rtl w:val="true"/>
        </w:rPr>
        <w:footnoteReference w:id="849"/>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يسكن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الطبراني ابن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عليّ بن عُبَيْد الله بن الحسن بن عُبَيْد الله بن العَبّاس 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محمّد بن الحسن بن محمّد بن الحسن بن عليّ ابن المذكّر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المكفل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في أولاد أبيه ص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إسماعيل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ابن العَبّاس السقّا علیْهِ السّلاٰم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850"/>
      </w:r>
      <w:r>
        <w:rPr>
          <w:rFonts w:ascii="Amiri" w:hAnsi="Amiri" w:eastAsia="Amiri" w:cs="Amiri"/>
          <w:color w:val="111111"/>
          <w:sz w:val="28"/>
          <w:sz w:val="28"/>
          <w:szCs w:val="28"/>
          <w:rtl w:val="true"/>
          <w:lang w:bidi="ar-SA"/>
        </w:rPr>
        <w:t>بن عليّ بن الحسين بن القاسم بن حمزة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الحسين بن عليّ بن عُبيدالله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بالهريك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حمزة الشبيه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حمزة بن الحسن بن عُبَيْد الله بن العَبّاس علیْهِ السّلاٰم لم يُعْقِب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عَبْد 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عُبَيْد الله بن الحسن بن عَبْد الله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محمّد بن محمّد بن الحسين بن عليّ بن عُبيدالله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العلويّ الواعظ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القاسم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أبو محمّد بن محمّد بن حمزة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العَبّاس بن حمزة بن محمّد بن العَبّاس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محمّد بن </w:t>
      </w:r>
      <w:r>
        <w:rPr>
          <w:rStyle w:val="FootnoteAnchor"/>
          <w:rtl w:val="true"/>
        </w:rPr>
        <w:footnoteReference w:id="851"/>
      </w:r>
      <w:r>
        <w:rPr>
          <w:rFonts w:ascii="Amiri" w:hAnsi="Amiri" w:eastAsia="Amiri" w:cs="Amiri"/>
          <w:color w:val="111111"/>
          <w:sz w:val="28"/>
          <w:sz w:val="28"/>
          <w:szCs w:val="28"/>
          <w:rtl w:val="true"/>
          <w:lang w:bidi="ar-SA"/>
        </w:rPr>
        <w:t>الحسن بن إسماعيل بن عَبْدالله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محمّد بن الحسين بن علي الطبراني ابن أبي الحسن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محمّد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محمّد بن أحمد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إبراهيم بن العَبّاس بن الحسن بن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حمزة بن عبد الله بن العبّاس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يحيى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موسى بن عَبْد الله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إسماعيل بن المحسن بن الحسين بن عليّ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أحمد بن إسماعيل بن محمّد بن إسماعيل الأرقط ابن محمّد بن عليّ بن الحسن بن عليّ بن أبي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أحمد بن عليّ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الحسن بن عليّ بن الحسين بن عليّ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الحسن الأصم ابن عليّ بن 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أحمد بن حمزة بن الحسين بن القاسم بن حمزة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الحسن بن محمّد بن </w:t>
      </w:r>
      <w:r>
        <w:rPr>
          <w:rStyle w:val="FootnoteAnchor"/>
          <w:rtl w:val="true"/>
        </w:rPr>
        <w:footnoteReference w:id="852"/>
      </w:r>
      <w:r>
        <w:rPr>
          <w:rFonts w:ascii="Amiri" w:hAnsi="Amiri" w:eastAsia="Amiri" w:cs="Amiri"/>
          <w:color w:val="111111"/>
          <w:sz w:val="28"/>
          <w:sz w:val="28"/>
          <w:szCs w:val="28"/>
          <w:rtl w:val="true"/>
          <w:lang w:bidi="ar-SA"/>
        </w:rPr>
        <w:t xml:space="preserve">الحسن بن إسماعيل بن عَبْدالله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الحسين بن زيد شيخ بني هاشم وذا قعددهم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حمزة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ابن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حمزة بن عَبْد الله بن العَبّاس 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سليمان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طاهر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عبدالله بن الحسين بن حمزة بن عبدالله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عُبَيْد الله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بن إسماعيل بن عَبْد الله بن عُبَيْد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عليّ الطبراني ابن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عليّ بن عُبيدالله بن الحسن بن عُبَيْد الله بن العَبّاس السقّاء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بن إسماعيل بن عَبْد الله بن الحسن بن عُبَيْد الله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المنتقلة ص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بن الحسين المنتقي ابن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بن الحسين بن القاسم بن حمزة، وقع إلى سمرقند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بن عَبْد 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بن عُبَيْد الله بن الحسن بن عَبْدالله بن الحسن بن عُبَيْد الله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بن القاسم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العبّاس السقّا علیْهِ السّلاٰم المنتقي</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القاسم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المكفل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القاسم عَلیهِما السَّلٰام قتل بذي عرار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بن أحمد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 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الحسين بن عليّ بن عُبَيْدالله بن الحسن بن عُبَيْد الله بن العبّاس علیْهِ السّلاٰم المنتقلة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الأصمّ ابن عليّ بن العبّاس بن حمزة بن محمّد بن العبّاس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 الأطروش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موسى بن محمّد بن إسماعيل بن عبدالله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 الله بن العبّاس السقّا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حشايا لقب عليّ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حكيمة بنت محمّد بن عليّ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العبّاس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الحسين بن محمّد القتيل ابن 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الحمزة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أبو القاسم بن الحسين بن محمّد بن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إبراهيم بن محمّد بن الحسين 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أحمد بن داود بن يحيى بن أحمد بن محمّد بن حاتم بن الحسين بن المبارك المحسن بن الحسن بن عليّ بن عيسى بن موسى بن أبي جعفر بن محمّد الشهيد صاحب الهادي اعلیْهِ السّلاٰم العلويّ العبّاسي</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الحسن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الحسن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الحسن بن عُبَيْد الله بن العبّاس علیْهِ السّلاٰم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الحسين بن حمزة بن عبد الله بن العبّاس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الحسين بن علي الطبراني ابن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الحسين بن عليّ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الحسين بن محمّد بن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طاهر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طاهر 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عامر بن عثور بن هبة الله بن عليّ بن محمّد بن عُبَيْد الله بن عبدالله بن عبیدالله ابن الحسن بن عُبَيْد الله بن العَبّاس علیْهِ السّلاٰم العَبّاسي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العبّاس بن الحسن بن عُبَيْد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القاسم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القاسم بن 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القاسم بن عليّ بن حمزة بن الحسن بن عُبَيْد الله بن العبّاس علیْهِ السّلاٰم أبو يعلىٰ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عبدالله بن الشريف الرضي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العَبّاس من آل الرسول وابن عليّ ابن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عبدالله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178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حمزة بن محسن بن حمزة بن الحسن بن عَبْد الله بن الحسين بن علي الطبراني ابن محمّد بن الحسن هريك ابن عليّ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عُبَیْد الله بن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المحْسن بن حمزة بن الحسن بن عَبْد الله بن الحسين بن علي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ص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محمّد بن 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محمّد بن العبّاس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محمّد بن عليّ بن قاسم بن حمزة بن الحسن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يحيىٰ بن عَبْد الله بن عليّ بن سعد بن المهديّ بن حمزة بن محمّد بن عليّ بن قاسم بن حمزة بن الحسن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حمويه بن عليّ بن حمويه؛ شيخُنا أبو عَبْدالله؛ بالبصرة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حيدر بن حمزة بن محمّد أميركا بن عليّ بن داود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قاضي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الخرقاني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الخطيب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داود بن محمّد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الرملة أحمد بن عبدالله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 أبي عَبْد الله بن الداعي، على النقابة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الداعي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الحسن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الحسن بن داود بن الحسين بن علي الطبراني 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الحسين بن علي الطبراني ابن محمّد بن الحسن هريك ابن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طاهر بن عَبْد الله بن الحسن بن عُبَيْد الله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القاسم الجعفريّ أبو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الحسن بن عُبَيْد الله بن الحسن بن عُبَيْد الله بن العَبّاس علیْهِ السّلاٰم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محمّد بن عَبْد الله بن عُبَيْد الله بن الحسن بن عُبَيْد الله بن العبّاس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الدنداني 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الدنداني أبو الطيّب محمّد بن عليّ بن أبي الطيّب محمّد بن حمزة بن عبدالله بن العبّاس الحسن بن عُبَيْد الله بن العَبّاس السقّا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الديبق الحسن بن أحمد العجّان ابن الحسين بن عليّ بن عُبَيْد الله بن الحسين بن حمزة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عبدالله بن العبّاس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ذرّية العَبّاس الشهيد السقّاء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ذريّة العَبّاس علیْهِ السّلاٰم في اليمن السعيدة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ذريّة العَبّاس علیْهِ السّلاٰم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ذريّة العَبّاس علیْهِ السّلاٰم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رئيس الطالبيّين بالمراغة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بن عقيل بن جعفر بن محمّد بن القاسم بن القاسم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الشبيه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العبّاس السقّا علیْهِ السّلاٰم أبو الحسين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رجالات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ولي الله وحجته على عباده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زبير بن بكار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أبي ختيلة ابن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ابن العبّاس بن الحسن بن عُبَيْد الله بن العَبّاس السقّا علیْهِ السّلاٰم الزراد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الزراد لقب محمّد بن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بن العبّاس ابن الحسن بن عُبَيْد الله بن العَبّاس السقّاعلیْهِ السّلاٰم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المنتقلة ص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العَبّاس السقّاء أبي الفَضْلِ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العَبّاس علیْهِ السّلاٰم لُبابَةُ بنتُ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العَبّاس علیْهِ السّلاٰم هي بنت عُبَيْد الله، لا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العَبّاس علیْهِ السّلاٰم وأولاده وذريّته والأعلام منهم عبرَ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أحمد بن العَبّاس بن الحسن بن عُبَيْد الله بن العَبّاس علیْهِ السّلاٰم الشاعر أبو الحسين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الفضل جعفر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طاهر بن إبراهيم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عُبَيْد الله بن الحسن بن عُبَيْد الله بن العَبّاس علیْهِ السّلاٰم أبو حرب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السقّا علیْهِ السّلاٰم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الجواد بن الحسن 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الحسن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علي الطبراني ابن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الحسين بن الحسن بن إسحاق بن عليّ بن عبدالله بن 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السبطين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المهديّ بن حمزة بن محمّد بن عليّ بن قاسم بن حمزة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سُعْدىٰ بنتُ عَبْد العزيز المخزوميّ أُمّ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أبي ختيلة ابن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بن عبدالله بن العبّاس بن الحسن بن عُبَيْد الله بن العَبّاس السقّا علیْهِ السّلاٰم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سلطان اليمن الأسفل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الحسن بن عُبَيْد الله بن الحسن بن عُبَيْد الله ابن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سلیمان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محمّد بن المطهَّر بن أبي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سوسن أُمّ وليّ الله وحجّته على عباده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أحمد أبو الطّيب ابن القاسم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 يُكثر الافتخار بِآبائه رِضوانُ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الشبيري الزنجاني الحجّة الفقيه السيّد موسى 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الإمام عليّ بن أبي طالب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الشَرَقيّ ابن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بن عُبَيْد الله بن الحسين بن عُبَيْد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بني هاشم وأبرز شعرائهم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محمّد بن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بن العبّاس بن الحسن بن عُبَيْد الله بن العَبّاس السقّا علیْهِ السّلاٰم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شمِرُ بنُ ِذي الجوشن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الشُهداء مع الهادي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الشيخ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العبّاس بن الحسن بن عُبَيْد الله بن العبّاس السقّا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الشَّرَفِ العُبَيْدلي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أهله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 الخطيب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شيخ أبي العبّاس الحسني</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شيخنا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شيخنا أبو الحَسَن 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شيخنا أبو الحَسَن محمّد بن محمّد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شيخنا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بن عليّ بن حمويه؛ شيخُنا أبو عَبْدالله؛ بالبصرة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شيخنا </w:t>
      </w:r>
      <w:r>
        <w:rPr>
          <w:rStyle w:val="FootnoteAnchor"/>
          <w:rtl w:val="true"/>
        </w:rPr>
        <w:footnoteReference w:id="853"/>
      </w:r>
      <w:r>
        <w:rPr>
          <w:rFonts w:ascii="Amiri" w:hAnsi="Amiri" w:eastAsia="Amiri" w:cs="Amiri"/>
          <w:color w:val="111111"/>
          <w:sz w:val="28"/>
          <w:sz w:val="28"/>
          <w:szCs w:val="28"/>
          <w:rtl w:val="true"/>
          <w:lang w:bidi="ar-SA"/>
        </w:rPr>
        <w:t>أبُو نصر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شيخي أبو الحسن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أَبِي مُحَمَّد، الحَسَن العَسْكَرِيِّ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المنطقة ابن أبو الفتح ابن فليتة بن محمّد بن المسلم بن محمّد بن أحمد بن عليّ بن عبدالله بن العَبّاس بن عبدالله بن العَبّاس بن الحسن بن عُبيدالله بن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رايةِ أخيه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جعفر بن مُحمّد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ملكان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صحابة هارون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صقيل أُمّ وليّ الله وحجّته على عباده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الصوفيّ القاسم أبو محمّد بن حمزة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الصوليّ أبا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الصهباء التغلبيّة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بن إبراهيم بن طاهر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بن عَبْد الله بن الحسن بن عُبَيْد الله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بن عَبْدالله بن عُبَيْد الله بن الحسن بن عُبَيْد الله بن العَبّاس علیْهِ السّلاٰم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بن عَبْدالله في وقعة كانت بينه وبين الكوكبيّ بقزوين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عليّ بن عُبَيْد الله القاضيّ ابن الحسن ابن عُبَيْد الله بن العَبّاس السقّاء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طغج بن جف الفرغانيّ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عاتكة بنت الفضل بن عَبْد الرحمن بن العبّاس بن الحرب، الهاشميّة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أعقاب العبّاس السقّا علیْهِ السّلاٰم تمييزاً لهم عن العَبّاسيين عقب 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ابن أَمِيْرِ المُؤْمِنِيْنَ علیْهِ السّلاٰم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 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الحسن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العَبّاس بن الحسن بن عُبَيْد الله بن عباس علیْهِ السّلاٰم أبو الفضل العلويّ، 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بن العَبّاس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الحَسَن بن عُبَيْد الله بن العَبّاس علیْهِ السّلاٰم الخطيب الفصيح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حَسَن بن عليّ بن عَبْد الله أبي جعفر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حمزة بن محمّد بن 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حمزة بن محمّد اللِّحْيانيّ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 الله بن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المنتقلة ص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حمزة بن محمّد بن العبّاس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عَبْدالله بن خالد بن يزيد بن معاوية بن أبي سفيان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 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 الله بن العبّاس بن الحسن بن عُبَيْد الله بن العَبّاس السقّا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عليّ بن عبدالله بن العبّاس بن الحسن بن عبيد الله بن العَبّاس علیْهِ السّلاٰم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عليّ وإخوته، مع الحُسين صلوات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الفرج الريّاشيّ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الفضل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محمّد بن الحسين بن علي الطبراني ابن محمّد بن الحسن هريك ابن عليّ ابن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محمّد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موسىٰ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هارون بن محمّد بن عَبْد الله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أبي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محمّد بن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لم يُعْقِب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عبدالصمد بن عليّ، عن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عبدالصمد بن موسىٰ</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عبدالصمد بن موسى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العَبّاس بن عَبْد الله بن العَبّاس بن الحسن بن عُبَيْد الله بن العَبّاس علیْهِ السّلاٰم ابن الأفطسيّة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النصيبي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أبا جعفر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إبراهيم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الحَسَن بن عليّ بن عَبْدالله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الحَسَن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الحسين بن حمزة بن عبد الله بن العبّاس بن الحسن بن عُبَيْد الله بن العبّاس السقّا علیْهِ السّلاٰم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الحسين بن علي الطبراني ابن محمّد بن الحسن هريك ابن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حمزة عَلیهِما السَّلٰام المنصور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حمزة بن الحسين بن عليّ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خالد بن يزيد بن معاوية بن أبي سفيان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عبدالله بن سليم القينيّ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طاهر بن عَبْدالله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 </w:t>
      </w:r>
      <w:r>
        <w:rPr>
          <w:rFonts w:eastAsia="Amiri" w:cs="Amiri" w:ascii="Amiri" w:hAnsi="Amiri"/>
          <w:color w:val="111111"/>
          <w:sz w:val="28"/>
          <w:szCs w:val="28"/>
          <w:lang w:bidi="ar-SA"/>
        </w:rPr>
        <w:t>296</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العَبّاس بن عَبْد الله بن العَبّاس بن الحسن بن عُبَيْد الله بن العَبّاس علیْهِ السّلاٰم ابنُ الأفطسيّة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 بن الحسن بن عُبَيْد الله بن العَبّاس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 أبي جفنة 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العَبّاس بن القاسم بن حمزة بن الحسن بن عبیدالله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العبّاس بن عبد الله بن العبّاس بن الحسن بن عُبَيْد الله بن العبّاس السقّا علیْهِ السّلاٰم الحماني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عُبَيْد الله بن الحسن بن عَبْد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انقرض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عُبَيْد الله بن العبّاس علیْهِ السّلاٰم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عُبَيْد الله بن العَبّاس بن عَبْدالمطّلب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عليّ بن أبي طالب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عليّ بن سعد بن المهدي بن حمزة بن محمّد بن عليّ بن قاسم بن حمزة بن الحسن بن العَبّاس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عليّ بن عُبَيْد الله بن محمّد الصوفي ابن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عليّ بن محمّد العَبّاسي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عليّ بن محمّد بن الحسين بن عليّ بن عُبَيْد الله بن العبّاس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الفضل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السقّا علیْهِ السّلاٰم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الفضل بن محمّد بن الفضل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بن إبراهيم بن الحسين بن عبدالله بن الحسين بن علي الطبراني ابن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w:t>
      </w:r>
    </w:p>
    <w:p>
      <w:pPr>
        <w:pStyle w:val="BookText"/>
        <w:rPr/>
      </w:pP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محمّد بن إبراهيم بن الحسين بن عَبْدالله بن الحسين بن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 الله بن العبّاس بن الحسن بن عُبَيْدالله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الحسن بن الحسين بن عليّ بن عُبيدالله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حمزة بن عَبْدالله الشّاعر بن العبّاس بن الحسن بن عُبَيْد الله بن العبّاس علیْهِ السّلاٰم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المنتقلة ص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صاحب المنطقة ابن أبو الفتح ابن فليتة بن محمّد بن المسلم بن محمّد بن أبي عبدالله أحمد بن عليّ بن عبدالله بن العبّاس بن عبدالله بن العبّاس بن الحسن بن عُبَيْد الله بن العَبّاس السقّا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وعُبَيْد الله، ابني العبّاس بن عَبْدالمطّلب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عبدالوهّاب بن محمّد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عبدة بنت يحيىٰ بن الحسين بن عليّ بن الحسين بن عليّ بن أبي طالب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أبو محمّد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الحَرَمين 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إنّه كان من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أبو عليّ؛ ابن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بمصر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الحَسَن بن عُبَيْد الله بن العَبّاس علیْهِ السّلاٰم القاضي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الحسن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الحسين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الحسين بن حمزة بن عبدالله بن العبّاس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الحسين بن علي الطبراني ابن أبي الحسن محمّد بن الحسن هريك ابن عليّ ابن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الخزرجية ابن عليّ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حمزة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والسقّاء علیْهِ السّلاٰم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 أبي جفنة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العَبّاس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عَبْد الله بن الحسن بن عُبَيْد الله 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عَبْد 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عَبْد الله بن عُبَيْد الله بن الحسن بن عُبَيْد الله بن العبّاس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عُبَيْد الله بن الحسن بن عَبْد الله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بَنِيْ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الحسن بن عُبَيْد الله بن الحسن بن عُبَيْد الله ابن العَبّاس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موسى العلويّ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عليّ بن عُبَيْد الله بن الحسين بن حمزة بن عبدالله بن العبّاس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 الحسين بن علي الطبراني ابن أبي الحسن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 العبّاس السقّا علیْهِ السّلاٰم ابن الإمام عليّ بن أبي طالب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 العبّاس بن الحسن بن عُبَيْد الله بن العبّاس السقّا علیْهِ السّلاٰم الخطيب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 حمزة بن عَبْد الله بن العَبّاس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 عبدالله بن العبّاس بن الحسن بن عُبَيْد الله بن العَبّاس السقّا علیْهِ السّلاٰم الشاعر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 عليّ المكفل الأعرج ابن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 الله بن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ابن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نسابةً عالِماً بِأَنسابِ العَرَبِ وأَخبارِهم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العلويّون الّذين بوَرْوَر ونواحيها من بلاد بكيل وحاشد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العلويّون من ذرّية العبّاس بن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جعفر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طاهر بن إبراهيم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أبو طاهر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الرضا ابن موسى الكاظم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عليّ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المكفل الأعرج ابن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عُبيدالله بن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بن محمّد بن الحسن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الناسخ الشيرازي ابن العبّاس بن الحسن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بن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عُبَيْد الله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بن الحسين بن عليّ الطبراني ابن أبي الحسن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المكفل الأعرج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بن محمّد بن الحسين بن محمّد بن الحسن هُريك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إسماعيل 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عُبَيْد الله بن العبّاس السقّا علیْهِ السّلاٰم أبي محمّد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الحسن بن القاسم بن حمزة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العبّاس بن محمّد بن الحسن بن عُبَيْد الله بن الحسن بن عُبَيْد الله بن العَبّاس علیْهِ السّلاٰمم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عليّ بن الحسين بن علي الطبراني ابن محمّد بن الحسن هريك ابن عليّ بن عُبَيْد الله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بن العبّاس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بن عليّ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القاسم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الحسين بن محمّد بن الحسين بن الحسن بن القاسم بن حمزة الشبيه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العبّاس السقّا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العبّاس بن الحسن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بن الحسن بن عبيدالله بن العبّاس بن الحسن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الفضل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حمزة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جعفر المدفون بخيوان الذي أُصيب بنجران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أحمد الأكوع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جعفر بن طاهر بن إبراهيم بن طاهر بن محمّد بن عَبْد الله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بن عليّ بن الحسين بن عليّ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بن عليّ بن عَبْد الله أبي جعفر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بن القاسم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عليّ بن الحسين بن عليّ بن حمزة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محمّد بن الحسين بن الحسن بن القاسم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حمزة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زيد ومعه جماعة من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سعد بن المهدي بن حمزة بن محمّد بن عليّ بن قاسم بن حمزة بن الحسن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العَبّاس بن إبراهيم بن عليّ بن عبدالرحمن بن القاسم بن الحسن بن زيد بن</w:t>
      </w:r>
    </w:p>
    <w:p>
      <w:pPr>
        <w:pStyle w:val="BookText"/>
        <w:rPr/>
      </w:pPr>
      <w:r>
        <w:rPr>
          <w:rFonts w:ascii="Amiri" w:hAnsi="Amiri" w:eastAsia="Amiri" w:cs="Amiri"/>
          <w:color w:val="111111"/>
          <w:sz w:val="28"/>
          <w:sz w:val="28"/>
          <w:szCs w:val="28"/>
          <w:rtl w:val="true"/>
          <w:lang w:bidi="ar-SA"/>
        </w:rPr>
        <w:t>الحسن علیْهِ السّلاٰم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العَبّاس بن محمّد بن العَبّاس بن محمّد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ابن الحسن بن الحسن بن عُبَیْد الله الونن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عبدالله بن العبّاس بن الحسن بن عُبَيْد الله بن العبّاس السقّا علیْهِ السّلاٰم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 الله بن العَبّاس بن عَبْد الله بن العَبّاس بن الحسن بن عُبَيْد الله بن العَبّاس علیْهِ السّلاٰم ابن الأفطسيّة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عَبْدالله بن خالد بن يزيد بن معاوية بن أبي سفيان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عَبْدالله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عُبَيْد الله قاضي الحَرَمين 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عُبَيْد الله بن الحسن بن عَبْدالله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الفضل القرمطي الحميري الخنفري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القاسم بن حمزة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القاسم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عليّ بن قاسم بن حمزة بن الحسن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قاسم من الحياف من بلاد عنس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مجاهد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المحسن بن الحسين بن عليّ بن عُبَيْد الله 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محسن بن الحسين بن علي الطبراني ابن أبي الحسن محمّد بن الحسن هريك ابن عليّ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 الله بن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لم يُعْقِب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بن العبّاس بن الحسن بن عُبَيْدالله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عليّ بن عُبَيْد الله القاضيّ ابن الحسن بن عُبَيْد الله ابن العَبّاس 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عليّ بن محمّد بن الحسن هُريك ابن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w:t>
      </w:r>
    </w:p>
    <w:p>
      <w:pPr>
        <w:pStyle w:val="BookText"/>
        <w:rPr/>
      </w:pPr>
      <w:r>
        <w:rPr>
          <w:rFonts w:ascii="Amiri" w:hAnsi="Amiri" w:eastAsia="Amiri" w:cs="Amiri"/>
          <w:color w:val="111111"/>
          <w:sz w:val="28"/>
          <w:sz w:val="28"/>
          <w:szCs w:val="28"/>
          <w:rtl w:val="true"/>
          <w:lang w:bidi="ar-SA"/>
        </w:rPr>
        <w:t>عُبَيْد الله بن العبّاس علیْهِ السّلاٰم الطبراني 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الحسين بن علي الطبراني ابن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غمز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الحسين بن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الحسين بن عليّ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حمزة 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حمزة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الزاكي ابن علي بن الحَسَن بن عُبَيْد الله بن العَبّاس علیْهِ السّلاٰم انقرض</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سيف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صاحب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عُبَيْد 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والعلوي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عُبَيْد الله بن عَبْد الله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علي المهدي لدين الله علیْهِ السّلاٰم من هجرة سمر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القاسم بعد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العلوي العبّاسي من ولد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موسى الرضا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موسى بن أبي جعفر محمّد بن عُبَيْد الله العلوي قمر آل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العبّاسي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يحيى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يحيى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يحيى العنسي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عمّتي حكيمة بنت محمّد بن عليّ الرضا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الأطرف، آخر أولاد أمير المؤمنين علیْهِ السّلاٰم موتاً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شَبَّة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 عليّ بن الحسين محمّد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عَمُّنا العَبّاس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زيد بن موسیٰ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سليمان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أبو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بن محمّد بن حمزة بن عَبْدالله وجعفر أبو الفضل أخوه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فتحي عبدالقادر أبو السعود سلطان الصيادي الرفاعي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أحمد بن عبدالله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جعفر بن الفضل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الحَسَن بن عُبَيْد الله بن العبّاس السقّا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جفنة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الحسن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 ابن الحسن بن عبيد الله بن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حمزة بن محمّد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العَبّاس ابن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عبدالله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عليّ بن المظفّر العلوي العبّاسي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الفضل بن محمّد السطيح </w:t>
      </w:r>
      <w:r>
        <w:rPr>
          <w:rStyle w:val="FootnoteAnchor"/>
          <w:rtl w:val="true"/>
        </w:rPr>
        <w:footnoteReference w:id="855"/>
      </w:r>
      <w:r>
        <w:rPr>
          <w:rFonts w:ascii="Amiri" w:hAnsi="Amiri" w:eastAsia="Amiri" w:cs="Amiri"/>
          <w:color w:val="111111"/>
          <w:sz w:val="28"/>
          <w:sz w:val="28"/>
          <w:szCs w:val="28"/>
          <w:rtl w:val="true"/>
          <w:lang w:bidi="ar-SA"/>
        </w:rPr>
        <w:t>بمصر، كان له بها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عبدالله بن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 الله بن العبّاس علیْهِ السّلاٰم علية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والمنتقلة ص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محمّد بن عَبْد الله بن العبّاس بن الحسن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محمّد بن الفضل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محمّد بن الفضل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ولدٍأُمّ هارون وإبراهيم ابني محمّد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الحسن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حمزة بن الحسن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حمزة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w:t>
      </w:r>
      <w:r>
        <w:rPr>
          <w:rStyle w:val="FootnoteAnchor"/>
          <w:rtl w:val="true"/>
        </w:rPr>
        <w:footnoteReference w:id="856"/>
      </w:r>
      <w:r>
        <w:rPr>
          <w:rFonts w:ascii="Amiri" w:hAnsi="Amiri" w:eastAsia="Amiri" w:cs="Amiri"/>
          <w:color w:val="111111"/>
          <w:sz w:val="28"/>
          <w:sz w:val="28"/>
          <w:szCs w:val="28"/>
          <w:rtl w:val="true"/>
          <w:lang w:bidi="ar-SA"/>
        </w:rPr>
        <w:t>بن طاهر بن محمّد بن عَبْد الله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عَبْد الله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لُبابة بنت عُبَيْد الله زوجة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w:t>
      </w:r>
      <w:r>
        <w:rPr>
          <w:rStyle w:val="FootnoteAnchor"/>
          <w:rtl w:val="true"/>
        </w:rPr>
        <w:footnoteReference w:id="857"/>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الحسن بن عُبَيْد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أَبِي مُحَمَّد الحَسَن العَسْكَرِيّ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محمّد بن عُبَيْد الله العلوي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الوليد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سفيان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بن حمزة بن محمّد أميركا ابن عليّ بن داود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قاضي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الحسين بن محمّد بن الحسين بن الحسن بن القاسم بن حمزة الشبيه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العبّاس السقّا علیْهِ السّلاٰم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الحسن الديبق ابن أحمد العجان ابن الحسين بن عليّ بن عُبَيْد الله بن الحسين بن حمزة بن عبد الله بن العبّاس بن الحسن بن عُبَيْد الله بن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 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أبي جعفر محمّد بن عُبَيْد الله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أمير المؤمنين صلوات الله وسلامه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من أولاد العَبّاس ورَدُّوا طبريّة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الكوكبيّ بقزوين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حمزة بن محمّد بن 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لُبابَة ابنة الإمام موسى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لُبابَة بنت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لُبابَة بنت عَبْد الله بن العبّاس بن عبدالمطّلب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لُبابَة بنت عُبَيْد الله الجواد ابن العَبّاس بن عَبْد المطّلب، زوجة العَبّاس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لا بنت عبدالله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لبابة بنت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مانكديم بن نعمة بن أبي طاهر الحسن ابن محمّد ابن الحسن بن حمزة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المأمون العبّاسي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بن الحسن بن محمّد بن حمزة بن عَبْدالله الشاعر ابن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المحسن بن الحسين بن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بن الحسين بن عليّ بن عُبَيْد الله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المحسن بن الحسين بن عليّ الطبراني ابن أبي الحسن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بن عَبْدالله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بن عبدالله بن محمّد بن إبراهيم بن الحسين بن عبدالله بن الحسين بن علي الطبراني ابن محمّد بن الحسن هريك ابن عليّ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عُبَيْد الله بن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بن عليّ بن مُحَمَّد بن عُبَيْد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المحسِّنين من 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عبدالله الشاعر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أبو العَبّاس بالرّصافة ابن أبي أحمد السامرّيّ ابن الحسن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أخو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الحَرَمين 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أبو الفضل العبّاسي ابن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الجَهْم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حنش من ظفار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عبدالله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عليّ بن الحسين بن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هارون بن محمّد بن عَبْد الله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أمير المؤمنين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بن القاسم بن حمزة بن الحسين بن علي الطبراني بن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بن محمّد بن زيد بن عليّ بن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قتلهُ بنُو الحَسَن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الحسين بن عليّ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المنتقلة محمّد الأكبر ابن الحسن الثاني ص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عُبَيْد الله بن العبّاس السقّا علیْهِ السّلاٰم أبو محمّد السقّا لا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عليّ بن عَبْد 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بن العبّاس بن الحسن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عُبَيْد الله بن العبّاس السقّا علیْهِ السّلاٰم شقشق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عليّ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يُعْقِب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علي الطبراني ابن محمّد بن الحسن هريك ابن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الرجّالة على أيّام المكتفي لم يذكر له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حمزة بن العبّاس السقّا علیْهِ السّلاٰم 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حمزة بن عَبْد الله بن العَبّاس بن الحسن بن عُبَيْد الله بن العَبّاس علیْهِ السّلاٰم أبو الطيّب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خالد 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زيد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زيد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زيد بن عليّ بن عَبْد الله بن عَبْدالله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زيد بن عليّ بن عُبَيْد الله بن عبدالله بن العبّاس بن الحسن بن عُبَيْدالله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سليمان بن داوُد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طاهر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طغج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الطبرانيّ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السقّاء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الطبراني ابن محمّد بن الحسن هُريك ابن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 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الزاكي ابن عليّ بن الحَسَن بن عُبَيْد الله بن العبّاس علیْهِ السّلاٰم السقّا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الصوفي ابن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8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إخوته على ما في 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بَنِيْ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بن الحسن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العبّاس بن الفضل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عليّ بن أبي طالب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 أبي جفنة بن الحسن بن عُبَيْد الله بن العبّاس علیْهِ السّلاٰم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الفضل بن الحسن بن 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العَبّاس بن هارون بن محمّد بن عَبْد الله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بن العَبّاس بن عبدالله بن العبّاس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بن محمّد بن القاسم بن حمزة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عَبْدالملك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 اللَّه ابن عمّ لُبابَة بنت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عقب وذيل بالمغرب 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 الله الشهيد بنجران أيّام الهادي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الفضل العبّاس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 الله بن الحسن بن عَبْد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عُبَيْد الله بن العَبّاس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 الله بن العَبّاس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عُبَيْد الله بن عبدالله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هامش المنتقلة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تعليقات السيّد الخرسان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عبدالله بن عُبَيْدالله بن الحسن بن</w:t>
      </w:r>
    </w:p>
    <w:p>
      <w:pPr>
        <w:pStyle w:val="BookText"/>
        <w:rPr/>
      </w:pPr>
      <w:r>
        <w:rPr>
          <w:rFonts w:ascii="Amiri" w:hAnsi="Amiri" w:eastAsia="Amiri" w:cs="Amiri"/>
          <w:color w:val="111111"/>
          <w:sz w:val="28"/>
          <w:sz w:val="28"/>
          <w:szCs w:val="28"/>
          <w:rtl w:val="true"/>
          <w:lang w:bidi="ar-SA"/>
        </w:rPr>
        <w:t>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332</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أبو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عليّ بن عُبَيْد الله القاضيّ ابن الحسن بن عُبَيْد الله بن العبّاس السقّاء علیْهِ السّلاٰم 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الشطيح والمنتقلة ص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بن محمّد بن الحسين بن الحسن 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العبّاس بن حمزة بن محمّد بن العبّاس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السقّا علیْهِ السّلاٰم الشاعر أبو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حمزة العلويّ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حمزة بن الحسن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حمزة بن الحسن بن عُبَيْد الله بن العبّاس علیْهِ السّلاٰم الأخباريّ الشاعر الهاشميّ أبو عَبْدالله العلويّ البغداديّ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عَبْد 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عبدالله بن إبراهيم بن الحسين بن عليّ بن محمّد بن أبي الفضل بن عُبَيْد الله بن حمزة بن عبدالله بن العبّاس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عَبْد الله بن العبّاس بن الحسين بن عبْدالله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عبد الله بن العبّاس بن الحسين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عَبْدالله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قاسم بن حمزة بن الحسن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عليّ بن محمّد بن الحسن بن إسماعيل بن عبدالله بن عبیدالله بن الحسن بن</w:t>
      </w:r>
    </w:p>
    <w:p>
      <w:pPr>
        <w:pStyle w:val="BookText"/>
        <w:rPr/>
      </w:pPr>
      <w:r>
        <w:rPr>
          <w:rFonts w:ascii="Amiri" w:hAnsi="Amiri" w:eastAsia="Amiri" w:cs="Amiri"/>
          <w:color w:val="111111"/>
          <w:sz w:val="28"/>
          <w:sz w:val="28"/>
          <w:szCs w:val="28"/>
          <w:rtl w:val="true"/>
          <w:lang w:bidi="ar-SA"/>
        </w:rPr>
        <w:t xml:space="preserve">عبیدالله بن العبّاس السقّا علیْهِ السّلاٰم المنتقلة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محمّد بن الحسين بن عليّ بن عُبَيْد الله بن العبّاس بن العَبّاس علیْهِ السّلاٰم المنتقلة ص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محمّد بن حمزة بن عبدالله بن العبّاس بن الحسن بن عُبَيْد الله بن العبّاس علیْهِ السّلاٰم 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محمّد بن حمزة بن عبدالله بن العبّاس بن الحسن بن عُبَيْد الله بن العبّاس السقّا علیْهِ السّلاٰم الدنداني أبو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الفضل 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الفضل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القاسم بن حمزة الشبيه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القاسم بن حمزة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الحسين بن عليّ بن عُبَيْد الله بن الحسن بن</w:t>
      </w:r>
    </w:p>
    <w:p>
      <w:pPr>
        <w:pStyle w:val="BookText"/>
        <w:rPr/>
      </w:pPr>
      <w:r>
        <w:rPr>
          <w:rFonts w:ascii="Amiri" w:hAnsi="Amiri" w:eastAsia="Amiri" w:cs="Amiri"/>
          <w:color w:val="111111"/>
          <w:sz w:val="28"/>
          <w:sz w:val="28"/>
          <w:szCs w:val="28"/>
          <w:rtl w:val="true"/>
          <w:lang w:bidi="ar-SA"/>
        </w:rPr>
        <w:t>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الحسينيّ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مخلد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مخلد الدوريّ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المنصور بالله الناصر لدين الله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موسى بن عَبْد الله بن عُبَيْد الله 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سقسق ابن الحسن أبي ختيلة ابن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عبدالله بن العَبّاس 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صاحب المنطقة ابن أبو الفتح بن فليتة بن محمّد بن المسلم بن محمّد بن أبي عبدالله أحمد بن عليّ بن عبدالله بن العبّاس بن عبدالله بن العبّاس بن الحسن بن عُبَيْد الله بن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عليّ السالكيّ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مهدي الموسويّ الخِرْسان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المدّثّر </w:t>
      </w:r>
      <w:r>
        <w:rPr>
          <w:rStyle w:val="FootnoteAnchor"/>
          <w:rtl w:val="true"/>
        </w:rPr>
        <w:footnoteReference w:id="859"/>
      </w:r>
      <w:r>
        <w:rPr>
          <w:rFonts w:ascii="Amiri" w:hAnsi="Amiri" w:eastAsia="Amiri" w:cs="Amiri"/>
          <w:color w:val="111111"/>
          <w:sz w:val="28"/>
          <w:sz w:val="28"/>
          <w:szCs w:val="28"/>
          <w:rtl w:val="true"/>
          <w:lang w:bidi="ar-SA"/>
        </w:rPr>
        <w:t xml:space="preserve">طاهِر بن إبراهيم بن طاهر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محمّد بن الحسن بن محمّد بن الحسن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مذكور بن عقيل بن جعفر بن محمّد ابن القاسم بن القاسم بن حمزة الشبيه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العبّاس السقّا علیْهِ السّلاٰم أبو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المرجعيّ أبو منصور بن عليّ طليعات ابن الحسن الديبق ابن أحمد العجّان ابن الحسين بن عليّ بن عبدالله بن الحسين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بن الحسن بن عبيدالله بن العبّاس بن الحسن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علي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مطرَّف 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المكتفي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الأعرج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السقّاء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 الأطروش موسى بن يحيى بن موسى بن إسماعيل بن عَبْد الله بن عُبَيْد الله بن الحسن بن عُبَيْد الله بن العبّاس علیْهِ السّلاٰم السالم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الملوك بمكّة، والمدينة، والحجاز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وليّ الله وحجّته على عباده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المُنتَقلة من أولاد سيّدنا أبي الفضل العبّاس علیْهِ السّلاٰم إلى مُختلف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المنصور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قليعات ابن الحسن الديبق ابن أحمد العجّان ابن الحسين بن عليّ بن عُبَيْد الله بن الحسين بن حمزة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الملّاح الأطروش ابن يحيى بن موسى بن إسماعيل بن عَبْدالله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إسماعيل بن عَبْد الله بن عُبَيْد الله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عَبْدالله بن الحسن الملّاح، الأطروش، الكوفيّ، الشجاع هو ابن عُبيدالله بن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عَبْدالله بن عُبَيْد الله بن الحسن بن عُبَيْد الله بن العبّاس علیْهِ السّلاٰم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عَبْد الله بن الفضل بن محمّد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محمّد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محمّد بن إسماعيل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محمّد بن عُبَيْد الله بن عبدالله العَبّاسي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مهران الكردي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يحيى الملاح الأطروش ابن موسى بن محمّد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بن حمزة بن محمّد بن عليّ بن قاسم بن حمزة بن الحسن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بن قاسم من هجرة صوف بحضور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الناجِم بِالبصرة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الناسخ الشيرازي ببغداد بسوق 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الحسين بن عليّ بن عمر بن عليّ بن الحسين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الناصر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الناصر عالم آل محمّد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الناصر لدين الله محمّد ابن أمير المؤمنين المنصور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الناصر للحقّ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نجباء الناشئين في أيّام الهادي إلى الحقّ من أئمة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وليّ الله وحجته على عباده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النسّاج أبو الفتح ابن فليتة بن محمّد بن المسلم بن محمّد بن أبي عبدالله أحمد بن عليّ ابن عبدالله بن العبّاس بن عبدالله بن العبّاس بن الحسن بن عُبَيْد الله بن العبّاس السقّا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بن العَبّاس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نفيسة بنت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ابن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نفيسة بنت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نفيسة بنت لُبابة بنت عبدالله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نقيب في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وفد أهل المدينة الّذين أوفدهم العبّاس بن موسىٰ بن عيسىٰ إلى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تسعة ذكور، أَعْقَبَ منهم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أحمد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ذكور، أَعْقَبَ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إسماعيل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السامرّي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ذكورٍ أَعْقَبَ بعضهم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الحَسَن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ثلاثةً أعقبوا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الحَسَن بن عليّ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الحَسَن بن عليّ بن عَبْد الله أبى جعفر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العَبّاس علیْهِ السّلاٰم ابن أمير المؤمنين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العَبّاس علیْهِ السّلاٰم جمعٌ ممدوحون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العَبّاس بن الحسن بن عُبَيْد الله بن العبّاس علیْهِ السّلاٰم عشرة ذكور أولد منهم أربعة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العَبّاس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العَبّاس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Style w:val="FootnoteAnchor"/>
          <w:rtl w:val="true"/>
        </w:rPr>
        <w:footnoteReference w:id="860"/>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الفضل بن الحسن بن عُبَيْد الله بن العبّاس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الهاشميّة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القاسم بن حمزة بن الحسن بن عُبَيْد الله بن العبّاس علیْهِ السّلاٰم سبعة عشر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القاسم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ثلاثة 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وُلْدُ القاضي أبي الحسين؛ عليّ بن الحسين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أبي الطّيب محمّد بن حمزة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جعفر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حمزة بن الحسن بن عُبَيْد الله بن العبّاس علیْهِ السّلاٰم أربعة 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حمزة بن عبدالله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حمزة بن عليّ ثلاثة 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زيد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عَبْد الله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عَبْد الله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أولادٍ أَعْقَبَ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عُبَيْد الله بن الحسن بن عَبْد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عليّ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عنهم إن شاء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عشر ذَكَراً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عليّ بن الحَسَن بن عُبَيْد الله بن العبّاس علیْهِ السّلاٰم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عليّ بن حمزة بن الحسن بن عُبَيْد الله بن العبّاس علیْهِ السّلاٰم ثلاثة 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عليّ بن عَبْد الله أبي جعفر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وُلْدُ عُمَر الأطرف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الفضل بن محمّد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محمّد أبو العبّاس؛ ابن السامريّ ابن الحسن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محمّد الزاكي بن عليّ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محمّد بن الفضل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محمّد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موسىٰ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سبعة 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الله وحجّته على عباده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عَبْدالملك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والأمويّ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عتبة زوجته لُبابَة بنت عُبَيْد الله، لا بنت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الونن </w:t>
      </w:r>
      <w:r>
        <w:rPr>
          <w:rStyle w:val="FootnoteAnchor"/>
          <w:rtl w:val="true"/>
        </w:rPr>
        <w:footnoteReference w:id="861"/>
      </w:r>
      <w:r>
        <w:rPr>
          <w:rFonts w:ascii="Amiri" w:hAnsi="Amiri" w:eastAsia="Amiri" w:cs="Amiri"/>
          <w:color w:val="111111"/>
          <w:sz w:val="28"/>
          <w:sz w:val="28"/>
          <w:szCs w:val="28"/>
          <w:rtl w:val="true"/>
          <w:lang w:bidi="ar-SA"/>
        </w:rPr>
        <w:t>عليّ بن العبّاس بن محمّد بن العبّاس بن محمّد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ابن الحسن 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المكّيّ ابن العبّاس بن محمّد بن الحسن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w:t>
      </w:r>
      <w:r>
        <w:rPr>
          <w:rStyle w:val="FootnoteAnchor"/>
          <w:rtl w:val="true"/>
        </w:rPr>
        <w:footnoteReference w:id="862"/>
      </w:r>
      <w:r>
        <w:rPr>
          <w:rFonts w:ascii="Amiri" w:hAnsi="Amiri" w:eastAsia="Amiri" w:cs="Amiri"/>
          <w:color w:val="111111"/>
          <w:sz w:val="28"/>
          <w:sz w:val="28"/>
          <w:szCs w:val="28"/>
          <w:rtl w:val="true"/>
          <w:lang w:bidi="ar-SA"/>
        </w:rPr>
        <w:t xml:space="preserve">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هارون بن محمّد بن عَبْد الله بن عُبَيْد الله، يُسأل عنه بمشيئة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الحَرَمين ابن الحسن ابن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عُبَيْد الله بن الحسين بن علي الطبراني ابن أبي الحسن محمّد بن الحسن هريك ابن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محمّد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 ببغداد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توصيف داود أخي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المنساق منه أنّ في نسب هارون داود أكبر وهو الجدّ، وداود أصغر وهو الأب، لكن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هارون يؤيّد ما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الملاح الأطروش ابن موسى بن محمّد بن إسماعيل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السقّا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إبراهيم بن موسى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في النيل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المكفل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الحسن بن عليّ بن الحسين بن عليّ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 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يعرفون ببني العشاري بالمغرب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 الله بن الفضل بن محمّد بن الفضل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والمنتقلة ص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 الله بن عليّ بن سعد بن المهدي بن حمزة بن محمّد بن عليّ بن قاسم بن حمزة بن الحسن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عُبَيْد الله بن عبدالله بن الحسن بن عُبَيْد الله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عُبَيْد الله بن عبدالله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w:t>
      </w:r>
    </w:p>
    <w:p>
      <w:pPr>
        <w:pStyle w:val="BookText"/>
        <w:rPr/>
      </w:pP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علي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عُبَيْد الله بن العَبّاس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محمّد بن الحسين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محمّد بن يحيى بن حنش في مسجد العلات بصنعاء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إسماعيل بن 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حاجي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المواضع والبلدان والأيام والوقائع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الأخدود بنجران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أثافت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أرض مال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البستان من 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بلاد بكيل وحاشد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خولان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البلدان التي انتقل إليها من الذرّية العبّاسيّة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قرى</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صريم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عفيف فيه العلويون من ذرّية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البوس</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باليمن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جبر البرّاق </w:t>
      </w:r>
      <w:r>
        <w:rPr>
          <w:rStyle w:val="FootnoteAnchor"/>
          <w:rtl w:val="true"/>
        </w:rPr>
        <w:footnoteReference w:id="863"/>
      </w:r>
      <w:r>
        <w:rPr>
          <w:rFonts w:ascii="IRNazanin" w:hAnsi="IRNazanin" w:eastAsia="IRNazanin"/>
          <w:color w:val="111111"/>
          <w:sz w:val="28"/>
          <w:sz w:val="28"/>
          <w:szCs w:val="28"/>
          <w:rtl w:val="true"/>
          <w:lang w:bidi="fa-IR"/>
        </w:rPr>
        <w:t>بجبل صباح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البرّاق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بني الجرادي، غربي ذمار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 صباح</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الجراجيش في ذمار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الجراف من ظاهر بني صريم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الجوف 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جوف أرحب وتسمّى اليوم بسوق دعام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الحائر الحسيني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المُعتضد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حصن الشيخ سيف الدين منصور ابن محمّد المسمّى بالنوّاش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الحمزة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معروف في العراق في قرية تعرف بهذا الاسم تابع 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الحياف من بلاد عنس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حيفة 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العلويون من ذرّية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خربة بني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خیوان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حصلت فيها أُمّ صاحب الأمر بعد وفاة الحسن العسگري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دمياط بمصر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 عرار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الرصافة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ونواحيها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المُنتقِلة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سقي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 بالقرب من 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ُسوراء وسقي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سوق السلاح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الرشيد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سوق دعام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أرحب</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 </w:t>
      </w:r>
      <w:r>
        <w:rPr>
          <w:rStyle w:val="FootnoteAnchor"/>
          <w:rtl w:val="true"/>
        </w:rPr>
        <w:footnoteReference w:id="864"/>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 جبل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صرح جامع 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الصومعة الشرقية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الصومعة الكبرى بجامع صنعاء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العلويون من ذرّية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ظفار داود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عرق وهي مدينة الدعام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العَبّاس علیْهِ السّلاٰم قريبٌ من الشَرِيعةِ حيثُ اسْتشْهدَ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القاضي جعفر بن أحمد بن عَبْد السلام الأنباري البُهلوليّ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قبرا هارون وإبراهيم ابنا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بصرح جامع صنعاء غربي الصومعة الشرقية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بمدينة الأخدود بنجران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عُبَيْد الله بن عبّاس بن عليّ بن أبي طالب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عليّ بن محمّد عُبَيْد الله بن مَشْهُورٌ مَزورٌ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في طبرية يزعمون إنّه قبر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 ابن هُبَيْرَة </w:t>
      </w:r>
      <w:r>
        <w:rPr>
          <w:rStyle w:val="FootnoteAnchor"/>
          <w:rtl w:val="true"/>
        </w:rPr>
        <w:footnoteReference w:id="8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نوسان من أعمال الشرف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القمة </w:t>
      </w:r>
      <w:r>
        <w:rPr>
          <w:rStyle w:val="FootnoteAnchor"/>
          <w:rtl w:val="true"/>
        </w:rPr>
        <w:footnoteReference w:id="866"/>
      </w:r>
      <w:r>
        <w:rPr>
          <w:rFonts w:ascii="Amiri" w:hAnsi="Amiri" w:eastAsia="Amiri" w:cs="Amiri"/>
          <w:color w:val="111111"/>
          <w:sz w:val="28"/>
          <w:sz w:val="28"/>
          <w:szCs w:val="28"/>
          <w:rtl w:val="true"/>
          <w:lang w:bidi="ar-SA"/>
        </w:rPr>
        <w:t>من أرض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العلويون من ذرّية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المحراس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مخلاف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الأردن وهي طبريّة وما يليها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بكيل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مذاب هجرة عامرة بالفضل وفيها الأشراف والأشياع رحمهم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المرقد المعروف في العراق في قرية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الحمزة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 الرُوْذْ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العلات بصنعاء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المضواح</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مهْجَم في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المنتقلة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نقيل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نوسان من أعمال 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شوابة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أسفل وادي شوابة يعرف اليوم باسم ظفار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هجرة سمر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هجرة صوف بحضور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هجرة عامرة بالفضل فيها الأشراف والأشياع رحمهم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هجرة قطابر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همدان وَكْرنا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اليمن الأسفل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حَضْوَر من الأيّام المشهورة بين الإمام وسلطان اليمن الأسفل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المُصطلحات والألفاظ العامّة والمؤلّفات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إجازات في علوم عدّة من إمامه المنصور بالله عبدالله بن حمزة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الباطنيّة نساءً ورجالاً وإطفاء المصابيح ووقوع بعضهم على بعض حتّى المحارم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اجماعات أهل البيت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فقهاء أهل البيت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أُرْتُثَّ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انتقل إلى مصر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انقرض</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أحسب أنّ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أشعر آل أبي طالب كلّهم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أَقْعَدُ وُلد رسول الله صَلَّی اللهُ عَلَیْهِ وٰآله كلّهم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أمامة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للتشابُه الكبير بينهما في الرسم والوزن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أميراً بمكّة والمدينة، قاضياً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ذرّية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أنشدني أبو الحَسَن النيليّ بالبصرة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أنشدني أبو الحسين ابن الملطيّ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أولد ابن الأفطسيّة وأكثر 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محرّمات الشريعة وإباحة محظوراتها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الغنائم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بن القاسم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توقيع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يُعطىٰ حمزة بن الحسن لشبهه بأمير المؤمنين علیْهِ السّلاٰم مائة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فقهُ أهل البيت علیهِم السَّلٰامُ على مذهب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أبي الحسن ابن دينار النسّابة الأسديّ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 بالمدينة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 العَبّاس علیْهِ السّلاٰم فِي بَنِي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الذيل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لم يَطُلْ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بن القاسم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الحديث عن عليّ الرضا ابن موسى الكاظم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الحديث عن عليّ بن موسى الرضا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 والمناسك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بن القاسم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الحسين علیْهِ السّلاٰم بكربلاء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جابر الأنصاري رَضِیَ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صریحان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الصلح بين بني عليّ وبني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أعقاب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العبّاسيّة من ذريّة أبي الفضل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والذيل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كبير من أولاد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 الّذي عقدهُ المأمونُ للإمام الرِضا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البيت، والعدد، والانتشار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غمز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مغموز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مغموزان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محمّد بن مخلد بخطّه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الكنية مرتجلةً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 مضمومةٍ وبائين موحّدتين، بينهما ألِفٌ، وفي آخره تاءٌ مُثنَاةٌ قصيرةً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يُعْقِبْ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فاطمة إلّا من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الأعلىٰ في ترجمة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الأردوباديّ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المحمّدون من الشعراء للقفطيّ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مطرَّف بن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المشجّرات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مشجر أولاد أبي الفضل العبّاس بن عليّ بن أبي طالب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انتسب إلى أبي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انتمى إلى العَبّاس بن علي علیْهِ السّلاٰم من غير عُبَيْد الله بن العَبّاس فهو 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رَوىٰ عن جعفر بن محمّد علیْهِ السّلاٰم من الرجال لحمزة بن القاسم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أصحابنا حمزة بن القاسم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أنساب آل البيت النبوي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358</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الموقعة التي كانت مع الكوكبي بقزوين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الناصرية تفضل الناصر علیْهِ السّلاٰم على الهادي علیْهِ السّلاٰم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عن الكاظم علیْهِ السّلاٰم لعليّ بن حمزة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النَسْل من ولد عليّ 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في كُتُب جدّي عُبَيْد الله بن العَبّاس بن عليّ بن أبي طالب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ورث العَبّاسَ ابنُه 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ورث العَبّاسُ علیْهِ السّلاٰم إخوتَه، ولم يكن لهم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يُشَبَّهُ بِأمير المؤمنين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يمتنع من التحديث ثمّ 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الأشعار والأراجيز</w:t>
      </w:r>
    </w:p>
    <w:p>
      <w:pPr>
        <w:pStyle w:val="BookText"/>
        <w:rPr/>
      </w:pPr>
      <w:r>
        <w:rPr>
          <w:rFonts w:ascii="Amiri" w:hAnsi="Amiri" w:eastAsia="Amiri" w:cs="Amiri"/>
          <w:color w:val="111111"/>
          <w:sz w:val="28"/>
          <w:sz w:val="28"/>
          <w:szCs w:val="28"/>
          <w:rtl w:val="true"/>
          <w:lang w:bidi="ar-SA"/>
        </w:rPr>
        <w:t xml:space="preserve">إنّی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تُخْتَطَفُ</w:t>
      </w:r>
    </w:p>
    <w:p>
      <w:pPr>
        <w:pStyle w:val="BookText"/>
        <w:rPr/>
      </w:pPr>
      <w:r>
        <w:rPr>
          <w:rFonts w:ascii="Amiri" w:hAnsi="Amiri" w:eastAsia="Amiri" w:cs="Amiri"/>
          <w:color w:val="111111"/>
          <w:sz w:val="28"/>
          <w:sz w:val="28"/>
          <w:szCs w:val="28"/>
          <w:rtl w:val="true"/>
          <w:lang w:bidi="ar-SA"/>
        </w:rPr>
        <w:t xml:space="preserve">يَحمي الحُسينَ ويسقيهِ على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يُولّي ولا يثني فيختلفُ</w:t>
      </w:r>
    </w:p>
    <w:p>
      <w:pPr>
        <w:pStyle w:val="BookText"/>
        <w:rPr/>
      </w:pPr>
      <w:r>
        <w:rPr>
          <w:rFonts w:ascii="Amiri" w:hAnsi="Amiri" w:eastAsia="Amiri" w:cs="Amiri"/>
          <w:color w:val="111111"/>
          <w:sz w:val="28"/>
          <w:sz w:val="28"/>
          <w:szCs w:val="28"/>
          <w:rtl w:val="true"/>
          <w:lang w:bidi="ar-SA"/>
        </w:rPr>
        <w:t xml:space="preserve">فلا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 xml:space="preserve">أكرِمْ به مشهداً بانَتْ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أضاعَ لهُ أفعالُهُ خَلَفُ </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به سيّداً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أضاعَ لَهُ كَسْبُ العُلا 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للفضل بن محمّد بن الفضل في جدّه العبّاس السقّاءعلیْهِ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لو كنتُ من دهري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لصبرتُ حتّى يبتدي أمريْ</w:t>
      </w:r>
    </w:p>
    <w:p>
      <w:pPr>
        <w:pStyle w:val="BookText"/>
        <w:rPr/>
      </w:pPr>
      <w:r>
        <w:rPr>
          <w:rFonts w:ascii="Amiri" w:hAnsi="Amiri" w:eastAsia="Amiri" w:cs="Amiri"/>
          <w:color w:val="111111"/>
          <w:sz w:val="28"/>
          <w:sz w:val="28"/>
          <w:szCs w:val="28"/>
          <w:rtl w:val="true"/>
          <w:lang w:bidi="ar-SA"/>
        </w:rPr>
        <w:t xml:space="preserve">لكنْ نوائبُهُ تُحرّكُني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وُقِيْتَ نوائِبَ الدَهْرِ</w:t>
      </w:r>
    </w:p>
    <w:p>
      <w:pPr>
        <w:pStyle w:val="BookText"/>
        <w:rPr/>
      </w:pPr>
      <w:r>
        <w:rPr>
          <w:rFonts w:ascii="Amiri" w:hAnsi="Amiri" w:eastAsia="Amiri" w:cs="Amiri"/>
          <w:color w:val="111111"/>
          <w:sz w:val="28"/>
          <w:sz w:val="28"/>
          <w:szCs w:val="28"/>
          <w:rtl w:val="true"/>
          <w:lang w:bidi="ar-SA"/>
        </w:rPr>
        <w:t xml:space="preserve">واجعلْ لِحَاجَتِنا وإِنْ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أشغالُكُمْ حَظّاً من الذكْرِ</w:t>
      </w:r>
    </w:p>
    <w:p>
      <w:pPr>
        <w:pStyle w:val="BookText"/>
        <w:rPr/>
      </w:pPr>
      <w:r>
        <w:rPr>
          <w:rFonts w:ascii="Amiri" w:hAnsi="Amiri" w:eastAsia="Amiri" w:cs="Amiri"/>
          <w:color w:val="111111"/>
          <w:sz w:val="28"/>
          <w:sz w:val="28"/>
          <w:szCs w:val="28"/>
          <w:rtl w:val="true"/>
          <w:lang w:bidi="ar-SA"/>
        </w:rPr>
        <w:t xml:space="preserve">فالمرءُ لا يخلُو على عقب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مِن ذَمٍّ ومِن شُكْرِ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لمحمّد بن عليّ بن حمزة بن الحسن بن عُبَيْد الله بن العبّاس بن أمير المؤمنين عَلیهِما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 xml:space="preserve">وٰارَىٰ البقيعُ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وارىٰ البقيعُ</w:t>
      </w:r>
    </w:p>
    <w:p>
      <w:pPr>
        <w:pStyle w:val="BookText"/>
        <w:rPr/>
      </w:pPr>
      <w:r>
        <w:rPr>
          <w:rFonts w:ascii="Amiri" w:hAnsi="Amiri" w:eastAsia="Amiri" w:cs="Amiri"/>
          <w:color w:val="111111"/>
          <w:sz w:val="28"/>
          <w:sz w:val="28"/>
          <w:szCs w:val="28"/>
          <w:rtl w:val="true"/>
          <w:lang w:bidi="ar-SA"/>
        </w:rPr>
        <w:t xml:space="preserve">مِنْ نائلٍ و يَدٍ و مَعْرُو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إذا ضَنَّ المَنُوعُ</w:t>
      </w:r>
    </w:p>
    <w:p>
      <w:pPr>
        <w:pStyle w:val="BookText"/>
        <w:rPr/>
      </w:pPr>
      <w:r>
        <w:rPr>
          <w:rFonts w:ascii="Amiri" w:hAnsi="Amiri" w:eastAsia="Amiri" w:cs="Amiri"/>
          <w:color w:val="111111"/>
          <w:sz w:val="28"/>
          <w:sz w:val="28"/>
          <w:szCs w:val="28"/>
          <w:rtl w:val="true"/>
          <w:lang w:bidi="ar-SA"/>
        </w:rPr>
        <w:t xml:space="preserve">و حَیَاً لإیتامٍ وأرملةٍ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الربیعُ</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وَلّىٰ فَوَلَّىٰ الجودُ والمَعْرُ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 والحَسَبُ الرفیعُ</w:t>
      </w:r>
    </w:p>
    <w:p>
      <w:pPr>
        <w:pStyle w:val="BookText"/>
        <w:rPr/>
      </w:pPr>
      <w:r>
        <w:rPr>
          <w:rFonts w:ascii="Amiri" w:hAnsi="Amiri" w:eastAsia="Amiri" w:cs="Amiri"/>
          <w:color w:val="111111"/>
          <w:sz w:val="28"/>
          <w:sz w:val="28"/>
          <w:szCs w:val="28"/>
          <w:rtl w:val="true"/>
          <w:lang w:bidi="ar-SA"/>
        </w:rPr>
        <w:t>للعبّاس بن الحسن يرثي أخاه محمّداً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وقالتْ قريشٌ لنا مفخرٌ</w:t>
      </w:r>
    </w:p>
    <w:p>
      <w:pPr>
        <w:pStyle w:val="BookText"/>
        <w:rPr/>
      </w:pPr>
      <w:r>
        <w:rPr>
          <w:rFonts w:ascii="Amiri" w:hAnsi="Amiri" w:eastAsia="Amiri" w:cs="Amiri"/>
          <w:color w:val="111111"/>
          <w:sz w:val="28"/>
          <w:sz w:val="28"/>
          <w:szCs w:val="28"/>
          <w:rtl w:val="true"/>
          <w:lang w:bidi="ar-SA"/>
        </w:rPr>
        <w:t>رفیعٌ على النّاس لا يُنكَرُ</w:t>
      </w:r>
    </w:p>
    <w:p>
      <w:pPr>
        <w:pStyle w:val="BookText"/>
        <w:rPr/>
      </w:pPr>
      <w:r>
        <w:rPr>
          <w:rFonts w:ascii="Amiri" w:hAnsi="Amiri" w:eastAsia="Amiri" w:cs="Amiri"/>
          <w:color w:val="111111"/>
          <w:sz w:val="28"/>
          <w:sz w:val="28"/>
          <w:szCs w:val="28"/>
          <w:rtl w:val="true"/>
          <w:lang w:bidi="ar-SA"/>
        </w:rPr>
        <w:t xml:space="preserve">بِنا يفخَرُون على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علينا فلا يفخرُوا</w:t>
      </w:r>
    </w:p>
    <w:p>
      <w:pPr>
        <w:pStyle w:val="BookText"/>
        <w:rPr/>
      </w:pPr>
      <w:r>
        <w:rPr>
          <w:rFonts w:ascii="Amiri" w:hAnsi="Amiri" w:eastAsia="Amiri" w:cs="Amiri"/>
          <w:color w:val="111111"/>
          <w:sz w:val="28"/>
          <w:sz w:val="28"/>
          <w:szCs w:val="28"/>
          <w:rtl w:val="true"/>
          <w:lang w:bidi="ar-SA"/>
        </w:rPr>
        <w:t>للعبّاس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واني لأَستحيي أخي أَنْ 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وأَنْ أجفوهُ وهو بعيدُ</w:t>
      </w:r>
    </w:p>
    <w:p>
      <w:pPr>
        <w:pStyle w:val="BookText"/>
        <w:rPr/>
      </w:pPr>
      <w:r>
        <w:rPr>
          <w:rFonts w:ascii="Amiri" w:hAnsi="Amiri" w:eastAsia="Amiri" w:cs="Amiri"/>
          <w:color w:val="111111"/>
          <w:sz w:val="28"/>
          <w:sz w:val="28"/>
          <w:szCs w:val="28"/>
          <w:rtl w:val="true"/>
          <w:lang w:bidi="ar-SA"/>
        </w:rPr>
        <w:t xml:space="preserve">عليّ لإخواني رقيبٌ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تبيدُ الليالي وهو ليسَ يَبيدُ </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وأجفو والمزار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الثاني في المقطوعة الواردة في المرجعين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فيهم في مغيبٍ ومشهدِ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فسِیّانَ عِندي غائِبٌ وشهيدُ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وشهودٌ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ابن الأفطسيّة ابن العبّاس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أيُّ رُزْءٍ جنى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خَطَْبٍ مِن الخُطُوبِ الجِسامِ</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وإنّي لأستحْيِي أخِي أنْ 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وأنْ أجفُوهُ وهُو بَعيدُ</w:t>
      </w:r>
    </w:p>
    <w:p>
      <w:pPr>
        <w:pStyle w:val="BookText"/>
        <w:rPr/>
      </w:pPr>
      <w:r>
        <w:rPr>
          <w:rFonts w:ascii="Amiri" w:hAnsi="Amiri" w:eastAsia="Amiri" w:cs="Amiri"/>
          <w:color w:val="111111"/>
          <w:sz w:val="28"/>
          <w:sz w:val="28"/>
          <w:szCs w:val="28"/>
          <w:rtl w:val="true"/>
          <w:lang w:bidi="ar-SA"/>
        </w:rPr>
        <w:t xml:space="preserve">عَلَيَّ لإخواني قرينٌ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الليالي و هوَ ليسَ يَبيدُ</w:t>
      </w:r>
    </w:p>
    <w:p>
      <w:pPr>
        <w:pStyle w:val="BookText"/>
        <w:rPr/>
      </w:pPr>
      <w:r>
        <w:rPr>
          <w:rFonts w:ascii="Amiri" w:hAnsi="Amiri" w:eastAsia="Amiri" w:cs="Amiri"/>
          <w:color w:val="111111"/>
          <w:sz w:val="28"/>
          <w:sz w:val="28"/>
          <w:szCs w:val="28"/>
          <w:rtl w:val="true"/>
          <w:lang w:bidi="ar-SA"/>
        </w:rPr>
        <w:t>عَبْد الله بن العَبّاس بن عَبْد الله بن العَبّاس بن الحسن بن عُبَيْد الله بن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 زلت بالسيف تمضي جاهداً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ملكتَ قِنان الرأس من شظب</w:t>
      </w:r>
    </w:p>
    <w:p>
      <w:pPr>
        <w:pStyle w:val="BookText"/>
        <w:rPr/>
      </w:pPr>
      <w:r>
        <w:rPr>
          <w:rFonts w:ascii="IRNazanin" w:hAnsi="IRNazanin" w:eastAsia="IRNazanin"/>
          <w:color w:val="111111"/>
          <w:sz w:val="28"/>
          <w:sz w:val="28"/>
          <w:szCs w:val="28"/>
          <w:rtl w:val="true"/>
          <w:lang w:bidi="fa-IR"/>
        </w:rPr>
        <w:t xml:space="preserve">دون الّذي شرّف الإسلام صارمُه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ومجده، وحمی بحبوحة العرب</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الناصر الدّين أعلى دين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القرامط بالهنديّة العضب</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الذُُّ الهوى ما كان أعرى عن الهُجْر</w:t>
      </w:r>
    </w:p>
    <w:p>
      <w:pPr>
        <w:pStyle w:val="BookText"/>
        <w:rPr/>
      </w:pPr>
      <w:r>
        <w:rPr>
          <w:rFonts w:ascii="Amiri" w:hAnsi="Amiri" w:eastAsia="Amiri" w:cs="Amiri"/>
          <w:color w:val="111111"/>
          <w:sz w:val="28"/>
          <w:sz w:val="28"/>
          <w:szCs w:val="28"/>
          <w:rtl w:val="true"/>
          <w:lang w:bidi="ar-SA"/>
        </w:rPr>
        <w:t>وأسلم من ليل التباريح والهَجْرِ</w:t>
      </w:r>
    </w:p>
    <w:p>
      <w:pPr>
        <w:pStyle w:val="BookText"/>
        <w:rPr/>
      </w:pPr>
      <w:r>
        <w:rPr>
          <w:rFonts w:ascii="IRNazanin" w:hAnsi="IRNazanin" w:eastAsia="IRNazanin"/>
          <w:color w:val="111111"/>
          <w:sz w:val="28"/>
          <w:sz w:val="28"/>
          <w:szCs w:val="28"/>
          <w:rtl w:val="true"/>
          <w:lang w:bidi="fa-IR"/>
        </w:rPr>
        <w:t>وما أخلصت فیه العذارى و دادها</w:t>
      </w:r>
    </w:p>
    <w:p>
      <w:pPr>
        <w:pStyle w:val="BookText"/>
        <w:rPr/>
      </w:pPr>
      <w:r>
        <w:rPr>
          <w:rFonts w:ascii="IRNazanin" w:hAnsi="IRNazanin" w:eastAsia="IRNazanin"/>
          <w:color w:val="111111"/>
          <w:sz w:val="28"/>
          <w:sz w:val="28"/>
          <w:szCs w:val="28"/>
          <w:rtl w:val="true"/>
          <w:lang w:bidi="fa-IR"/>
        </w:rPr>
        <w:t>ولم تطو أسرار القلوب على غدرِ</w:t>
      </w:r>
    </w:p>
    <w:p>
      <w:pPr>
        <w:pStyle w:val="BookText"/>
        <w:rPr/>
      </w:pPr>
      <w:r>
        <w:rPr>
          <w:rFonts w:ascii="Amiri" w:hAnsi="Amiri" w:eastAsia="Amiri" w:cs="Amiri"/>
          <w:color w:val="111111"/>
          <w:sz w:val="28"/>
          <w:sz w:val="28"/>
          <w:szCs w:val="28"/>
          <w:rtl w:val="true"/>
          <w:lang w:bidi="ar-SA"/>
        </w:rPr>
        <w:t>طربتُ وقد ولّى الشبابُ وقلّما</w:t>
      </w:r>
    </w:p>
    <w:p>
      <w:pPr>
        <w:pStyle w:val="BookText"/>
        <w:rPr/>
      </w:pPr>
      <w:r>
        <w:rPr>
          <w:rFonts w:ascii="Amiri" w:hAnsi="Amiri" w:eastAsia="Amiri" w:cs="Amiri"/>
          <w:color w:val="111111"/>
          <w:sz w:val="28"/>
          <w:sz w:val="28"/>
          <w:szCs w:val="28"/>
          <w:rtl w:val="true"/>
          <w:lang w:bidi="ar-SA"/>
        </w:rPr>
        <w:t>أرى طرباً بعددالشباب لذي الحِجرِ</w:t>
      </w:r>
    </w:p>
    <w:p>
      <w:pPr>
        <w:pStyle w:val="BookText"/>
        <w:rPr/>
      </w:pPr>
      <w:r>
        <w:rPr>
          <w:rFonts w:ascii="Amiri" w:hAnsi="Amiri" w:eastAsia="Amiri" w:cs="Amiri"/>
          <w:color w:val="111111"/>
          <w:sz w:val="28"/>
          <w:sz w:val="28"/>
          <w:szCs w:val="28"/>
          <w:rtl w:val="true"/>
          <w:lang w:bidi="ar-SA"/>
        </w:rPr>
        <w:t xml:space="preserve">وكائن </w:t>
      </w:r>
      <w:r>
        <w:rPr>
          <w:rStyle w:val="FootnoteAnchor"/>
          <w:rtl w:val="true"/>
        </w:rPr>
        <w:footnoteReference w:id="871"/>
      </w:r>
      <w:r>
        <w:rPr>
          <w:rFonts w:ascii="Amiri" w:hAnsi="Amiri" w:eastAsia="Amiri" w:cs="Amiri"/>
          <w:color w:val="111111"/>
          <w:sz w:val="28"/>
          <w:sz w:val="28"/>
          <w:szCs w:val="28"/>
          <w:rtl w:val="true"/>
          <w:lang w:bidi="ar-SA"/>
        </w:rPr>
        <w:t>زجرت النفس عن سرعة الهوى</w:t>
      </w:r>
    </w:p>
    <w:p>
      <w:pPr>
        <w:pStyle w:val="BookText"/>
        <w:rPr/>
      </w:pPr>
      <w:r>
        <w:rPr>
          <w:rFonts w:ascii="Amiri" w:hAnsi="Amiri" w:eastAsia="Amiri" w:cs="Amiri"/>
          <w:color w:val="111111"/>
          <w:sz w:val="28"/>
          <w:sz w:val="28"/>
          <w:szCs w:val="28"/>
          <w:rtl w:val="true"/>
          <w:lang w:bidi="ar-SA"/>
        </w:rPr>
        <w:t>مراراً، فلم تُقْصر فَصُمْتُ عن الزجرِ</w:t>
      </w:r>
    </w:p>
    <w:p>
      <w:pPr>
        <w:pStyle w:val="BookText"/>
        <w:rPr/>
      </w:pPr>
      <w:r>
        <w:rPr>
          <w:rFonts w:ascii="Amiri" w:hAnsi="Amiri" w:eastAsia="Amiri" w:cs="Amiri"/>
          <w:color w:val="111111"/>
          <w:sz w:val="28"/>
          <w:sz w:val="28"/>
          <w:szCs w:val="28"/>
          <w:rtl w:val="true"/>
          <w:lang w:bidi="ar-SA"/>
        </w:rPr>
        <w:t>فكن لي عذيراً في البكاء فإنني</w:t>
      </w:r>
    </w:p>
    <w:p>
      <w:pPr>
        <w:pStyle w:val="BookText"/>
        <w:rPr/>
      </w:pPr>
      <w:r>
        <w:rPr>
          <w:rFonts w:ascii="Amiri" w:hAnsi="Amiri" w:eastAsia="Amiri" w:cs="Amiri"/>
          <w:color w:val="111111"/>
          <w:sz w:val="28"/>
          <w:sz w:val="28"/>
          <w:szCs w:val="28"/>
          <w:rtl w:val="true"/>
          <w:lang w:bidi="ar-SA"/>
        </w:rPr>
        <w:t>أسير هوىً أَوْلى من الغزل العذريِ</w:t>
      </w:r>
    </w:p>
    <w:p>
      <w:pPr>
        <w:pStyle w:val="BookText"/>
        <w:rPr/>
      </w:pPr>
      <w:r>
        <w:rPr>
          <w:rFonts w:ascii="Amiri" w:hAnsi="Amiri" w:eastAsia="Amiri" w:cs="Amiri"/>
          <w:color w:val="111111"/>
          <w:sz w:val="28"/>
          <w:sz w:val="28"/>
          <w:szCs w:val="28"/>
          <w:rtl w:val="true"/>
          <w:lang w:bidi="ar-SA"/>
        </w:rPr>
        <w:t>فلستُ بناسٍ هد ليلى وحبّها</w:t>
      </w:r>
    </w:p>
    <w:p>
      <w:pPr>
        <w:pStyle w:val="BookText"/>
        <w:rPr/>
      </w:pPr>
      <w:r>
        <w:rPr>
          <w:rFonts w:ascii="Amiri" w:hAnsi="Amiri" w:eastAsia="Amiri" w:cs="Amiri"/>
          <w:color w:val="111111"/>
          <w:sz w:val="28"/>
          <w:sz w:val="28"/>
          <w:szCs w:val="28"/>
          <w:rtl w:val="true"/>
          <w:lang w:bidi="ar-SA"/>
        </w:rPr>
        <w:t>ولا تاركاً تذكار من حلّ في حجريِ</w:t>
      </w:r>
    </w:p>
    <w:p>
      <w:pPr>
        <w:pStyle w:val="BookText"/>
        <w:rPr/>
      </w:pPr>
      <w:r>
        <w:rPr>
          <w:rFonts w:ascii="Amiri" w:hAnsi="Amiri" w:eastAsia="Amiri" w:cs="Amiri"/>
          <w:color w:val="111111"/>
          <w:sz w:val="28"/>
          <w:sz w:val="28"/>
          <w:szCs w:val="28"/>
          <w:rtl w:val="true"/>
          <w:lang w:bidi="ar-SA"/>
        </w:rPr>
        <w:t>ولا صارفاً عن حبّ أحمد مهجتي</w:t>
      </w:r>
    </w:p>
    <w:p>
      <w:pPr>
        <w:pStyle w:val="BookText"/>
        <w:rPr/>
      </w:pPr>
      <w:r>
        <w:rPr>
          <w:rFonts w:ascii="Amiri" w:hAnsi="Amiri" w:eastAsia="Amiri" w:cs="Amiri"/>
          <w:color w:val="111111"/>
          <w:sz w:val="28"/>
          <w:sz w:val="28"/>
          <w:szCs w:val="28"/>
          <w:rtl w:val="true"/>
          <w:lang w:bidi="ar-SA"/>
        </w:rPr>
        <w:t>إمام الهدى المهديّ ذي العزّ والفخرِ</w:t>
      </w:r>
    </w:p>
    <w:p>
      <w:pPr>
        <w:pStyle w:val="BookText"/>
        <w:rPr/>
      </w:pPr>
      <w:r>
        <w:rPr>
          <w:rFonts w:ascii="IRNazanin" w:hAnsi="IRNazanin" w:eastAsia="IRNazanin"/>
          <w:color w:val="111111"/>
          <w:sz w:val="28"/>
          <w:sz w:val="28"/>
          <w:szCs w:val="28"/>
          <w:rtl w:val="true"/>
          <w:lang w:bidi="fa-IR"/>
        </w:rPr>
        <w:t>مجدّد رسم الحقّ بعد دروسه</w:t>
      </w:r>
    </w:p>
    <w:p>
      <w:pPr>
        <w:pStyle w:val="BookText"/>
        <w:rPr/>
      </w:pPr>
      <w:r>
        <w:rPr>
          <w:rFonts w:ascii="IRNazanin" w:hAnsi="IRNazanin" w:eastAsia="IRNazanin"/>
          <w:color w:val="111111"/>
          <w:sz w:val="28"/>
          <w:sz w:val="28"/>
          <w:szCs w:val="28"/>
          <w:rtl w:val="true"/>
          <w:lang w:bidi="fa-IR"/>
        </w:rPr>
        <w:t>وکالئ سرح الدين من شيَع الكفرِ</w:t>
      </w:r>
    </w:p>
    <w:p>
      <w:pPr>
        <w:pStyle w:val="BookText"/>
        <w:rPr/>
      </w:pPr>
      <w:r>
        <w:rPr>
          <w:rFonts w:ascii="Amiri" w:hAnsi="Amiri" w:eastAsia="Amiri" w:cs="Amiri"/>
          <w:color w:val="111111"/>
          <w:sz w:val="28"/>
          <w:sz w:val="28"/>
          <w:szCs w:val="28"/>
          <w:rtl w:val="true"/>
          <w:lang w:bidi="ar-SA"/>
        </w:rPr>
        <w:t>لك الله كم أقررت من أين مسلم</w:t>
      </w:r>
    </w:p>
    <w:p>
      <w:pPr>
        <w:pStyle w:val="BookText"/>
        <w:rPr/>
      </w:pPr>
      <w:r>
        <w:rPr>
          <w:rFonts w:ascii="Amiri" w:hAnsi="Amiri" w:eastAsia="Amiri" w:cs="Amiri"/>
          <w:color w:val="111111"/>
          <w:sz w:val="28"/>
          <w:sz w:val="28"/>
          <w:szCs w:val="28"/>
          <w:rtl w:val="true"/>
          <w:lang w:bidi="ar-SA"/>
        </w:rPr>
        <w:t>وأبكيت عيناً من غوي أخي فُجْرِ</w:t>
      </w:r>
    </w:p>
    <w:p>
      <w:pPr>
        <w:pStyle w:val="BookText"/>
        <w:rPr/>
      </w:pPr>
      <w:r>
        <w:rPr>
          <w:rFonts w:ascii="Amiri" w:hAnsi="Amiri" w:eastAsia="Amiri" w:cs="Amiri"/>
          <w:color w:val="111111"/>
          <w:sz w:val="28"/>
          <w:sz w:val="28"/>
          <w:szCs w:val="28"/>
          <w:rtl w:val="true"/>
          <w:lang w:bidi="ar-SA"/>
        </w:rPr>
        <w:t>وعطّلت داراً من ضلال فأصبحتْ</w:t>
      </w:r>
    </w:p>
    <w:p>
      <w:pPr>
        <w:pStyle w:val="BookText"/>
        <w:rPr/>
      </w:pPr>
      <w:r>
        <w:rPr>
          <w:rFonts w:ascii="Amiri" w:hAnsi="Amiri" w:eastAsia="Amiri" w:cs="Amiri"/>
          <w:color w:val="111111"/>
          <w:sz w:val="28"/>
          <w:sz w:val="28"/>
          <w:szCs w:val="28"/>
          <w:rtl w:val="true"/>
          <w:lang w:bidi="ar-SA"/>
        </w:rPr>
        <w:t>بسَعدك داراً للتلاوة والذكرِ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وکم مأتمٍ للنائحات أقمته</w:t>
      </w:r>
    </w:p>
    <w:p>
      <w:pPr>
        <w:pStyle w:val="BookText"/>
        <w:rPr/>
      </w:pPr>
      <w:r>
        <w:rPr>
          <w:rFonts w:ascii="Amiri" w:hAnsi="Amiri" w:eastAsia="Amiri" w:cs="Amiri"/>
          <w:color w:val="111111"/>
          <w:sz w:val="28"/>
          <w:sz w:val="28"/>
          <w:szCs w:val="28"/>
          <w:rtl w:val="true"/>
          <w:lang w:bidi="ar-SA"/>
        </w:rPr>
        <w:t>على الكفر بالبيض المشطبة البُترِ</w:t>
      </w:r>
    </w:p>
    <w:p>
      <w:pPr>
        <w:pStyle w:val="BookText"/>
        <w:rPr/>
      </w:pPr>
      <w:r>
        <w:rPr>
          <w:rFonts w:ascii="Amiri" w:hAnsi="Amiri" w:eastAsia="Amiri" w:cs="Amiri"/>
          <w:color w:val="111111"/>
          <w:sz w:val="28"/>
          <w:sz w:val="28"/>
          <w:szCs w:val="28"/>
          <w:rtl w:val="true"/>
          <w:lang w:bidi="ar-SA"/>
        </w:rPr>
        <w:t>أحمد بن سليمان العلوي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كذا فليكن شيد العلا 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يبتغي ملك الملوك الأكارمِ</w:t>
      </w:r>
    </w:p>
    <w:p>
      <w:pPr>
        <w:pStyle w:val="BookText"/>
        <w:rPr/>
      </w:pPr>
      <w:r>
        <w:rPr>
          <w:rFonts w:ascii="IRNazanin" w:hAnsi="IRNazanin" w:eastAsia="IRNazanin"/>
          <w:color w:val="111111"/>
          <w:sz w:val="28"/>
          <w:sz w:val="28"/>
          <w:szCs w:val="28"/>
          <w:rtl w:val="true"/>
          <w:lang w:bidi="fa-IR"/>
        </w:rPr>
        <w:t xml:space="preserve">ومن رام إِطفاء الضّلالة لم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 لغیر المرهفات الصوارمِ</w:t>
      </w:r>
    </w:p>
    <w:p>
      <w:pPr>
        <w:pStyle w:val="BookText"/>
        <w:rPr/>
      </w:pPr>
      <w:r>
        <w:rPr>
          <w:rFonts w:ascii="Amiri" w:hAnsi="Amiri" w:eastAsia="Amiri" w:cs="Amiri"/>
          <w:color w:val="111111"/>
          <w:sz w:val="28"/>
          <w:sz w:val="28"/>
          <w:szCs w:val="28"/>
          <w:rtl w:val="true"/>
          <w:lang w:bidi="ar-SA"/>
        </w:rPr>
        <w:t xml:space="preserve">وبالسّمهريات الدّقاق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وبالأعوجيّات الجياد الصلادمِ</w:t>
      </w:r>
    </w:p>
    <w:p>
      <w:pPr>
        <w:pStyle w:val="BookText"/>
        <w:rPr/>
      </w:pPr>
      <w:r>
        <w:rPr>
          <w:rFonts w:ascii="Amiri" w:hAnsi="Amiri" w:eastAsia="Amiri" w:cs="Amiri"/>
          <w:color w:val="111111"/>
          <w:sz w:val="28"/>
          <w:sz w:val="28"/>
          <w:szCs w:val="28"/>
          <w:rtl w:val="true"/>
          <w:lang w:bidi="ar-SA"/>
        </w:rPr>
        <w:t xml:space="preserve">وكلّ طويل الباع أَرْوَع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المحيّا من ذوابةِ هاشمِ</w:t>
      </w:r>
    </w:p>
    <w:p>
      <w:pPr>
        <w:pStyle w:val="BookText"/>
        <w:rPr/>
      </w:pPr>
      <w:r>
        <w:rPr>
          <w:rFonts w:ascii="Amiri" w:hAnsi="Amiri" w:eastAsia="Amiri" w:cs="Amiri"/>
          <w:color w:val="111111"/>
          <w:sz w:val="28"/>
          <w:sz w:val="28"/>
          <w:szCs w:val="28"/>
          <w:rtl w:val="true"/>
          <w:lang w:bidi="ar-SA"/>
        </w:rPr>
        <w:t xml:space="preserve">خليليّ أما تسألاني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بأنّ العزّ تحت اللهاذمِ</w:t>
      </w:r>
    </w:p>
    <w:p>
      <w:pPr>
        <w:pStyle w:val="BookText"/>
        <w:rPr/>
      </w:pPr>
      <w:r>
        <w:rPr>
          <w:rFonts w:ascii="Amiri" w:hAnsi="Amiri" w:eastAsia="Amiri" w:cs="Amiri"/>
          <w:color w:val="111111"/>
          <w:sz w:val="28"/>
          <w:sz w:val="28"/>
          <w:szCs w:val="28"/>
          <w:rtl w:val="true"/>
          <w:lang w:bidi="ar-SA"/>
        </w:rPr>
        <w:t xml:space="preserve">ألم تريا جند الإمام وقد أتت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جيوش من جنود الأعاجمِ</w:t>
      </w:r>
    </w:p>
    <w:p>
      <w:pPr>
        <w:pStyle w:val="BookText"/>
        <w:rPr/>
      </w:pPr>
      <w:r>
        <w:rPr>
          <w:rFonts w:ascii="Amiri" w:hAnsi="Amiri" w:eastAsia="Amiri" w:cs="Amiri"/>
          <w:color w:val="111111"/>
          <w:sz w:val="28"/>
          <w:sz w:val="28"/>
          <w:szCs w:val="28"/>
          <w:rtl w:val="true"/>
          <w:lang w:bidi="ar-SA"/>
        </w:rPr>
        <w:t xml:space="preserve">فلم تكُ إلّا لحظةَ العين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رياحُ النصر عند التفاقمِ</w:t>
      </w:r>
    </w:p>
    <w:p>
      <w:pPr>
        <w:pStyle w:val="BookText"/>
        <w:rPr/>
      </w:pPr>
      <w:r>
        <w:rPr>
          <w:rFonts w:ascii="Amiri" w:hAnsi="Amiri" w:eastAsia="Amiri" w:cs="Amiri"/>
          <w:color w:val="111111"/>
          <w:sz w:val="28"/>
          <w:sz w:val="28"/>
          <w:szCs w:val="28"/>
          <w:rtl w:val="true"/>
          <w:lang w:bidi="ar-SA"/>
        </w:rPr>
        <w:t xml:space="preserve">فولّى جنود الظلم والله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عليهم كاللّيوث الضراغمِ</w:t>
      </w:r>
    </w:p>
    <w:p>
      <w:pPr>
        <w:pStyle w:val="BookText"/>
        <w:rPr/>
      </w:pPr>
      <w:r>
        <w:rPr>
          <w:rFonts w:ascii="Amiri" w:hAnsi="Amiri" w:eastAsia="Amiri" w:cs="Amiri"/>
          <w:color w:val="111111"/>
          <w:sz w:val="28"/>
          <w:sz w:val="28"/>
          <w:szCs w:val="28"/>
          <w:rtl w:val="true"/>
          <w:lang w:bidi="ar-SA"/>
        </w:rPr>
        <w:t xml:space="preserve">نسوقهم بالسّيف كالشاء ساقها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ئاب، وسوق الصَّقْربُكْم الحمائمِ</w:t>
      </w:r>
    </w:p>
    <w:p>
      <w:pPr>
        <w:pStyle w:val="BookText"/>
        <w:rPr/>
      </w:pPr>
      <w:r>
        <w:rPr>
          <w:rFonts w:ascii="Amiri" w:hAnsi="Amiri" w:eastAsia="Amiri" w:cs="Amiri"/>
          <w:color w:val="111111"/>
          <w:sz w:val="28"/>
          <w:sz w:val="28"/>
          <w:szCs w:val="28"/>
          <w:rtl w:val="true"/>
          <w:lang w:bidi="ar-SA"/>
        </w:rPr>
        <w:t xml:space="preserve">فلم تتجلّ الحرب إلّا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أرجاسٍ عقيب جماجمِ</w:t>
      </w:r>
    </w:p>
    <w:p>
      <w:pPr>
        <w:pStyle w:val="BookText"/>
        <w:rPr/>
      </w:pPr>
      <w:r>
        <w:rPr>
          <w:rFonts w:ascii="Amiri" w:hAnsi="Amiri" w:eastAsia="Amiri" w:cs="Amiri"/>
          <w:color w:val="111111"/>
          <w:sz w:val="28"/>
          <w:sz w:val="28"/>
          <w:szCs w:val="28"/>
          <w:rtl w:val="true"/>
          <w:lang w:bidi="ar-SA"/>
        </w:rPr>
        <w:t xml:space="preserve">فکم من قتيلٍ في الفلاة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ومُستسلمٍ ماله غیر سالمِ</w:t>
      </w:r>
    </w:p>
    <w:p>
      <w:pPr>
        <w:pStyle w:val="BookText"/>
        <w:rPr/>
      </w:pPr>
      <w:r>
        <w:rPr>
          <w:rFonts w:ascii="Amiri" w:hAnsi="Amiri" w:eastAsia="Amiri" w:cs="Amiri"/>
          <w:color w:val="111111"/>
          <w:sz w:val="28"/>
          <w:sz w:val="28"/>
          <w:szCs w:val="28"/>
          <w:rtl w:val="true"/>
          <w:lang w:bidi="ar-SA"/>
        </w:rPr>
        <w:t xml:space="preserve">فکم من جوادٍ أعجمي 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وأسمر خطيّ وأبيضَ صارمِ</w:t>
      </w:r>
    </w:p>
    <w:p>
      <w:pPr>
        <w:pStyle w:val="BookText"/>
        <w:rPr/>
      </w:pPr>
      <w:r>
        <w:rPr>
          <w:rFonts w:ascii="Amiri" w:hAnsi="Amiri" w:eastAsia="Amiri" w:cs="Amiri"/>
          <w:color w:val="111111"/>
          <w:sz w:val="28"/>
          <w:sz w:val="28"/>
          <w:szCs w:val="28"/>
          <w:rtl w:val="true"/>
          <w:lang w:bidi="ar-SA"/>
        </w:rPr>
        <w:t xml:space="preserve">وفضفاضة ضفاضة مثل الأَضاةِ وبيضةٍ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كما لاحت نجوم النعائمِ</w:t>
      </w:r>
    </w:p>
    <w:p>
      <w:pPr>
        <w:pStyle w:val="BookText"/>
        <w:rPr/>
      </w:pPr>
      <w:r>
        <w:rPr>
          <w:rFonts w:ascii="Amiri" w:hAnsi="Amiri" w:eastAsia="Amiri" w:cs="Amiri"/>
          <w:color w:val="111111"/>
          <w:sz w:val="28"/>
          <w:sz w:val="28"/>
          <w:szCs w:val="28"/>
          <w:rtl w:val="true"/>
          <w:lang w:bidi="ar-SA"/>
        </w:rPr>
        <w:t xml:space="preserve">فآبت جيوش الظالمين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 إلى أوطنا بالغنائمِ</w:t>
      </w:r>
    </w:p>
    <w:p>
      <w:pPr>
        <w:pStyle w:val="BookText"/>
        <w:rPr/>
      </w:pPr>
      <w:r>
        <w:rPr>
          <w:rFonts w:ascii="Amiri" w:hAnsi="Amiri" w:eastAsia="Amiri" w:cs="Amiri"/>
          <w:color w:val="111111"/>
          <w:sz w:val="28"/>
          <w:sz w:val="28"/>
          <w:szCs w:val="28"/>
          <w:rtl w:val="true"/>
          <w:lang w:bidi="ar-SA"/>
        </w:rPr>
        <w:t xml:space="preserve">وولّی ابن يحيى هارباً متخفراً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معدوداً لكشف العظائمِ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ياليتني متّ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مالي قسمة في الغنائمِ</w:t>
      </w:r>
    </w:p>
    <w:p>
      <w:pPr>
        <w:pStyle w:val="BookText"/>
        <w:rPr/>
      </w:pPr>
      <w:r>
        <w:rPr>
          <w:rFonts w:ascii="IRNazanin" w:hAnsi="IRNazanin" w:eastAsia="IRNazanin"/>
          <w:color w:val="111111"/>
          <w:sz w:val="28"/>
          <w:sz w:val="28"/>
          <w:szCs w:val="28"/>
          <w:rtl w:val="true"/>
          <w:lang w:bidi="fa-IR"/>
        </w:rPr>
        <w:t xml:space="preserve">وليت حضوراً لم أكن حاضراً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ویاليتها كانت كأحلام نائمِ</w:t>
      </w:r>
    </w:p>
    <w:p>
      <w:pPr>
        <w:pStyle w:val="BookText"/>
        <w:rPr/>
      </w:pPr>
      <w:r>
        <w:rPr>
          <w:rFonts w:ascii="Amiri" w:hAnsi="Amiri" w:eastAsia="Amiri" w:cs="Amiri"/>
          <w:color w:val="111111"/>
          <w:sz w:val="28"/>
          <w:sz w:val="28"/>
          <w:szCs w:val="28"/>
          <w:rtl w:val="true"/>
          <w:lang w:bidi="ar-SA"/>
        </w:rPr>
        <w:t xml:space="preserve">وياليت أن ابن الرَّسول وملكه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ولم نلبس ثياب الهزائمِ</w:t>
      </w:r>
    </w:p>
    <w:p>
      <w:pPr>
        <w:pStyle w:val="BookText"/>
        <w:rPr/>
      </w:pPr>
      <w:r>
        <w:rPr>
          <w:rFonts w:ascii="Amiri" w:hAnsi="Amiri" w:eastAsia="Amiri" w:cs="Amiri"/>
          <w:color w:val="111111"/>
          <w:sz w:val="28"/>
          <w:sz w:val="28"/>
          <w:szCs w:val="28"/>
          <w:rtl w:val="true"/>
          <w:lang w:bidi="ar-SA"/>
        </w:rPr>
        <w:t>أحمد بن محمّد بن حاتم بن الحسين العلوي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لمثل هذا اليوم سُمِّيْتُ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ضرباً لم يعاينه أحدْ</w:t>
      </w:r>
    </w:p>
    <w:p>
      <w:pPr>
        <w:pStyle w:val="BookText"/>
        <w:rPr/>
      </w:pPr>
      <w:r>
        <w:rPr>
          <w:rFonts w:ascii="Amiri" w:hAnsi="Amiri" w:eastAsia="Amiri" w:cs="Amiri"/>
          <w:color w:val="111111"/>
          <w:sz w:val="28"/>
          <w:sz w:val="28"/>
          <w:szCs w:val="28"/>
          <w:rtl w:val="true"/>
          <w:lang w:bidi="ar-SA"/>
        </w:rPr>
        <w:t xml:space="preserve">بسعد مولانا الإمام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من فرد صمدْ</w:t>
      </w:r>
    </w:p>
    <w:p>
      <w:pPr>
        <w:pStyle w:val="BookText"/>
        <w:rPr/>
      </w:pPr>
      <w:r>
        <w:rPr>
          <w:rFonts w:ascii="Amiri" w:hAnsi="Amiri" w:eastAsia="Amiri" w:cs="Amiri"/>
          <w:color w:val="111111"/>
          <w:sz w:val="28"/>
          <w:sz w:val="28"/>
          <w:szCs w:val="28"/>
          <w:rtl w:val="true"/>
          <w:lang w:bidi="ar-SA"/>
        </w:rPr>
        <w:t>لم يتخذ صاحبةً ولا ولدْ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أسعد بن الحسين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منع الحزنُ مقلتي أن تناما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وذرى الدمع من جفوني سجاما</w:t>
      </w:r>
    </w:p>
    <w:p>
      <w:pPr>
        <w:pStyle w:val="BookText"/>
        <w:rPr/>
      </w:pPr>
      <w:r>
        <w:rPr>
          <w:rFonts w:ascii="Amiri" w:hAnsi="Amiri" w:eastAsia="Amiri" w:cs="Amiri"/>
          <w:color w:val="111111"/>
          <w:sz w:val="28"/>
          <w:sz w:val="28"/>
          <w:szCs w:val="28"/>
          <w:rtl w:val="true"/>
          <w:lang w:bidi="ar-SA"/>
        </w:rPr>
        <w:t xml:space="preserve">يوم ناديت حيّ الأخلاف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مذحجٍ وناديت ياما</w:t>
      </w:r>
    </w:p>
    <w:p>
      <w:pPr>
        <w:pStyle w:val="BookText"/>
        <w:rPr/>
      </w:pPr>
      <w:r>
        <w:rPr>
          <w:rFonts w:ascii="IRNazanin" w:hAnsi="IRNazanin" w:eastAsia="IRNazanin"/>
          <w:color w:val="111111"/>
          <w:sz w:val="28"/>
          <w:sz w:val="28"/>
          <w:szCs w:val="28"/>
          <w:rtl w:val="true"/>
          <w:lang w:bidi="fa-IR"/>
        </w:rPr>
        <w:t xml:space="preserve">ودعونا لنصرنا الوادعيّی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فلم ينصروا الإمامَ الهُماما</w:t>
      </w:r>
    </w:p>
    <w:p>
      <w:pPr>
        <w:pStyle w:val="BookText"/>
        <w:rPr/>
      </w:pPr>
      <w:r>
        <w:rPr>
          <w:rFonts w:ascii="IRNazanin" w:hAnsi="IRNazanin" w:eastAsia="IRNazanin"/>
          <w:color w:val="111111"/>
          <w:sz w:val="28"/>
          <w:sz w:val="28"/>
          <w:szCs w:val="28"/>
          <w:rtl w:val="true"/>
          <w:lang w:bidi="fa-IR"/>
        </w:rPr>
        <w:t xml:space="preserve">لا يُجيبون صارخاً قام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یالهمدانَ انصروا الإسلاما</w:t>
      </w:r>
    </w:p>
    <w:p>
      <w:pPr>
        <w:pStyle w:val="BookText"/>
        <w:rPr/>
      </w:pPr>
      <w:r>
        <w:rPr>
          <w:rFonts w:ascii="Amiri" w:hAnsi="Amiri" w:eastAsia="Amiri" w:cs="Amiri"/>
          <w:color w:val="111111"/>
          <w:sz w:val="28"/>
          <w:sz w:val="28"/>
          <w:szCs w:val="28"/>
          <w:rtl w:val="true"/>
          <w:lang w:bidi="ar-SA"/>
        </w:rPr>
        <w:t xml:space="preserve">ودعونا ثقيف كي ينصرونا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فجابوا ولم يكونوا لئاما</w:t>
      </w:r>
    </w:p>
    <w:p>
      <w:pPr>
        <w:pStyle w:val="BookText"/>
        <w:rPr/>
      </w:pPr>
      <w:r>
        <w:rPr>
          <w:rFonts w:ascii="IRNazanin" w:hAnsi="IRNazanin" w:eastAsia="IRNazanin"/>
          <w:color w:val="111111"/>
          <w:sz w:val="28"/>
          <w:sz w:val="28"/>
          <w:szCs w:val="28"/>
          <w:rtl w:val="true"/>
          <w:lang w:bidi="fa-IR"/>
        </w:rPr>
        <w:t xml:space="preserve">فخرجنا بهم إلى حار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بخيولٍ إلى العدوّ ترامی</w:t>
      </w:r>
    </w:p>
    <w:p>
      <w:pPr>
        <w:pStyle w:val="BookText"/>
        <w:rPr/>
      </w:pPr>
      <w:r>
        <w:rPr>
          <w:rFonts w:ascii="Amiri" w:hAnsi="Amiri" w:eastAsia="Amiri" w:cs="Amiri"/>
          <w:color w:val="111111"/>
          <w:sz w:val="28"/>
          <w:sz w:val="28"/>
          <w:szCs w:val="28"/>
          <w:rtl w:val="true"/>
          <w:lang w:bidi="ar-SA"/>
        </w:rPr>
        <w:t xml:space="preserve">فأتانا الخبير يُخبر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الهاشميْ وذاق الحماما</w:t>
      </w:r>
    </w:p>
    <w:p>
      <w:pPr>
        <w:pStyle w:val="BookText"/>
        <w:rPr/>
      </w:pPr>
      <w:r>
        <w:rPr>
          <w:rFonts w:ascii="Amiri" w:hAnsi="Amiri" w:eastAsia="Amiri" w:cs="Amiri"/>
          <w:color w:val="111111"/>
          <w:sz w:val="28"/>
          <w:sz w:val="28"/>
          <w:szCs w:val="28"/>
          <w:rtl w:val="true"/>
          <w:lang w:bidi="ar-SA"/>
        </w:rPr>
        <w:t xml:space="preserve">قتلت حارثُ بن كعب 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وحّد الإله وصاما</w:t>
      </w:r>
    </w:p>
    <w:p>
      <w:pPr>
        <w:pStyle w:val="BookText"/>
        <w:rPr/>
      </w:pPr>
      <w:r>
        <w:rPr>
          <w:rFonts w:ascii="Amiri" w:hAnsi="Amiri" w:eastAsia="Amiri" w:cs="Amiri"/>
          <w:color w:val="111111"/>
          <w:sz w:val="28"/>
          <w:sz w:val="28"/>
          <w:szCs w:val="28"/>
          <w:rtl w:val="true"/>
          <w:lang w:bidi="ar-SA"/>
        </w:rPr>
        <w:t xml:space="preserve">قتلوه فأفحشوا القتل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أضحى لديهم مستظاما</w:t>
      </w:r>
    </w:p>
    <w:p>
      <w:pPr>
        <w:pStyle w:val="BookText"/>
        <w:rPr/>
      </w:pPr>
      <w:r>
        <w:rPr>
          <w:rFonts w:ascii="Amiri" w:hAnsi="Amiri" w:eastAsia="Amiri" w:cs="Amiri"/>
          <w:color w:val="111111"/>
          <w:sz w:val="28"/>
          <w:sz w:val="28"/>
          <w:szCs w:val="28"/>
          <w:rtl w:val="true"/>
          <w:lang w:bidi="ar-SA"/>
        </w:rPr>
        <w:t xml:space="preserve">كان حرزاً للمسلمين وكهفاً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ورجاءً معقلاً ونظاما</w:t>
      </w:r>
    </w:p>
    <w:p>
      <w:pPr>
        <w:pStyle w:val="BookText"/>
        <w:rPr/>
      </w:pPr>
      <w:r>
        <w:rPr>
          <w:rFonts w:ascii="Amiri" w:hAnsi="Amiri" w:eastAsia="Amiri" w:cs="Amiri"/>
          <w:color w:val="111111"/>
          <w:sz w:val="28"/>
          <w:sz w:val="28"/>
          <w:szCs w:val="28"/>
          <w:rtl w:val="true"/>
          <w:lang w:bidi="ar-SA"/>
        </w:rPr>
        <w:t xml:space="preserve">قتل الله مذحجاً شرّ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جعفر وأصلوا غراما</w:t>
      </w:r>
    </w:p>
    <w:p>
      <w:pPr>
        <w:pStyle w:val="BookText"/>
        <w:rPr/>
      </w:pPr>
      <w:r>
        <w:rPr>
          <w:rFonts w:ascii="Amiri" w:hAnsi="Amiri" w:eastAsia="Amiri" w:cs="Amiri"/>
          <w:color w:val="111111"/>
          <w:sz w:val="28"/>
          <w:sz w:val="28"/>
          <w:szCs w:val="28"/>
          <w:rtl w:val="true"/>
          <w:lang w:bidi="ar-SA"/>
        </w:rPr>
        <w:t xml:space="preserve">وجزى الله والدي غرف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وأعطاه جنّةً وسلاما</w:t>
      </w:r>
    </w:p>
    <w:p>
      <w:pPr>
        <w:pStyle w:val="BookText"/>
        <w:rPr/>
      </w:pPr>
      <w:r>
        <w:rPr>
          <w:rFonts w:ascii="Amiri" w:hAnsi="Amiri" w:eastAsia="Amiri" w:cs="Amiri"/>
          <w:color w:val="111111"/>
          <w:sz w:val="28"/>
          <w:sz w:val="28"/>
          <w:szCs w:val="28"/>
          <w:rtl w:val="true"/>
          <w:lang w:bidi="ar-SA"/>
        </w:rPr>
        <w:t xml:space="preserve">فلقد کان وافيَ العهدِ 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وبالحقّ والهُدى قَواما</w:t>
      </w:r>
    </w:p>
    <w:p>
      <w:pPr>
        <w:pStyle w:val="BookText"/>
        <w:rPr/>
      </w:pPr>
      <w:r>
        <w:rPr>
          <w:rFonts w:ascii="IRNazanin" w:hAnsi="IRNazanin" w:eastAsia="IRNazanin"/>
          <w:color w:val="111111"/>
          <w:sz w:val="28"/>
          <w:sz w:val="28"/>
          <w:szCs w:val="28"/>
          <w:rtl w:val="true"/>
          <w:lang w:bidi="fa-IR"/>
        </w:rPr>
        <w:t xml:space="preserve">عبدالله واستقام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وأوفى بالبيعتين الإماما</w:t>
      </w:r>
    </w:p>
    <w:p>
      <w:pPr>
        <w:pStyle w:val="BookText"/>
        <w:rPr/>
      </w:pPr>
      <w:r>
        <w:rPr>
          <w:rFonts w:ascii="Amiri" w:hAnsi="Amiri" w:eastAsia="Amiri" w:cs="Amiri"/>
          <w:color w:val="111111"/>
          <w:sz w:val="28"/>
          <w:sz w:val="28"/>
          <w:szCs w:val="28"/>
          <w:rtl w:val="true"/>
          <w:lang w:bidi="ar-SA"/>
        </w:rPr>
        <w:t>عليّ بن محمد بن عُبَيْد الله بن عبدالله بن عُبَيْد الله بن الحسن بن عُبَيْد الله بن العبّاس علیْهِ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قبر بخيوان حوى ماجداً منتخب الآباء عبّاسي</w:t>
      </w:r>
    </w:p>
    <w:p>
      <w:pPr>
        <w:pStyle w:val="BookText"/>
        <w:rPr/>
      </w:pPr>
      <w:r>
        <w:rPr>
          <w:rFonts w:ascii="Amiri" w:hAnsi="Amiri" w:eastAsia="Amiri" w:cs="Amiri"/>
          <w:color w:val="111111"/>
          <w:sz w:val="28"/>
          <w:sz w:val="28"/>
          <w:szCs w:val="28"/>
          <w:rtl w:val="true"/>
          <w:lang w:bidi="ar-SA"/>
        </w:rPr>
        <w:t xml:space="preserve">قبر عليّ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كالجبل الراسي</w:t>
      </w:r>
    </w:p>
    <w:p>
      <w:pPr>
        <w:pStyle w:val="BookText"/>
        <w:rPr/>
      </w:pPr>
      <w:r>
        <w:rPr>
          <w:rFonts w:ascii="Amiri" w:hAnsi="Amiri" w:eastAsia="Amiri" w:cs="Amiri"/>
          <w:color w:val="111111"/>
          <w:sz w:val="28"/>
          <w:sz w:val="28"/>
          <w:szCs w:val="28"/>
          <w:rtl w:val="true"/>
          <w:lang w:bidi="ar-SA"/>
        </w:rPr>
        <w:t>من يطعن الطعنة خوّارة كأنّها طعنة جسّاسِ</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إنّی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تُخْتَطَفُ</w:t>
      </w:r>
    </w:p>
    <w:p>
      <w:pPr>
        <w:pStyle w:val="BookText"/>
        <w:rPr/>
      </w:pPr>
      <w:r>
        <w:rPr>
          <w:rFonts w:ascii="Amiri" w:hAnsi="Amiri" w:eastAsia="Amiri" w:cs="Amiri"/>
          <w:color w:val="111111"/>
          <w:sz w:val="28"/>
          <w:sz w:val="28"/>
          <w:szCs w:val="28"/>
          <w:rtl w:val="true"/>
          <w:lang w:bidi="ar-SA"/>
        </w:rPr>
        <w:t xml:space="preserve">یحمي الحسينَ ويسقيهِ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ولايُولّي ولا يَثني فيَخْتَلِفُ</w:t>
      </w:r>
    </w:p>
    <w:p>
      <w:pPr>
        <w:pStyle w:val="BookText"/>
        <w:rPr/>
      </w:pPr>
      <w:r>
        <w:rPr>
          <w:rFonts w:ascii="Amiri" w:hAnsi="Amiri" w:eastAsia="Amiri" w:cs="Amiri"/>
          <w:color w:val="111111"/>
          <w:sz w:val="28"/>
          <w:sz w:val="28"/>
          <w:szCs w:val="28"/>
          <w:rtl w:val="true"/>
          <w:lang w:bidi="ar-SA"/>
        </w:rPr>
        <w:t xml:space="preserve">فلا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أكرِم بِهِ مشهداً بانَتْ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أضاعَ له أفعالُهُ خلفُ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أكرم به سيّداًبانت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وماأضاع‌له كسب‌العلا خلف</w:t>
      </w:r>
    </w:p>
    <w:p>
      <w:pPr>
        <w:pStyle w:val="BookText"/>
        <w:rPr/>
      </w:pPr>
      <w:r>
        <w:rPr>
          <w:rFonts w:ascii="Amiri" w:hAnsi="Amiri" w:eastAsia="Amiri" w:cs="Amiri"/>
          <w:color w:val="111111"/>
          <w:sz w:val="28"/>
          <w:sz w:val="28"/>
          <w:szCs w:val="28"/>
          <w:rtl w:val="true"/>
          <w:lang w:bidi="ar-SA"/>
        </w:rPr>
        <w:t>لأبى العبّاس الفضل بن محمّد بن الفضل الشاعر الخطيب أبي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873"/>
      </w:r>
      <w:r>
        <w:rPr>
          <w:rFonts w:ascii="Amiri" w:hAnsi="Amiri" w:eastAsia="Amiri" w:cs="Amiri"/>
          <w:color w:val="111111"/>
          <w:sz w:val="28"/>
          <w:sz w:val="28"/>
          <w:szCs w:val="28"/>
          <w:rtl w:val="true"/>
          <w:lang w:bidi="ar-SA"/>
        </w:rPr>
        <w:t>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 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لَهُ علىٰ عَطَشِ بِماءِ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لأبي العبّاس الفضل بن محمّد بن الفضل الشاعر الخطيب أبي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إنّي کَريمٌ مِن أكَارِم سادَةٍ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َأَكْفُهُمْ تَنْدَىٰ بِجَزَِلِ المَواهِبِ</w:t>
      </w:r>
    </w:p>
    <w:p>
      <w:pPr>
        <w:pStyle w:val="BookText"/>
        <w:rPr/>
      </w:pPr>
      <w:r>
        <w:rPr>
          <w:rFonts w:ascii="Amiri" w:hAnsi="Amiri" w:eastAsia="Amiri" w:cs="Amiri"/>
          <w:color w:val="111111"/>
          <w:sz w:val="28"/>
          <w:sz w:val="28"/>
          <w:szCs w:val="28"/>
          <w:rtl w:val="true"/>
          <w:lang w:bidi="ar-SA"/>
        </w:rPr>
        <w:t xml:space="preserve">هُمُ خَیْر مَنْ يُحْفَىٰ و أكْرَمُ 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وذِرْوَةُ هُضْبِ الغُرَّ مِن آلِ غالِبِ</w:t>
      </w:r>
    </w:p>
    <w:p>
      <w:pPr>
        <w:pStyle w:val="BookText"/>
        <w:rPr/>
      </w:pPr>
      <w:r>
        <w:rPr>
          <w:rFonts w:ascii="Amiri" w:hAnsi="Amiri" w:eastAsia="Amiri" w:cs="Amiri"/>
          <w:color w:val="111111"/>
          <w:sz w:val="28"/>
          <w:sz w:val="28"/>
          <w:szCs w:val="28"/>
          <w:rtl w:val="true"/>
          <w:lang w:bidi="ar-SA"/>
        </w:rPr>
        <w:t xml:space="preserve">هُمُ المَنُّ والسَلْوىٰ لِدانٍ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وکَالسُمِّ في حَلْقِ العَدُوِّ المجانِبِ</w:t>
      </w:r>
    </w:p>
    <w:p>
      <w:pPr>
        <w:pStyle w:val="BookText"/>
        <w:rPr/>
      </w:pPr>
      <w:r>
        <w:rPr>
          <w:rFonts w:ascii="Amiri" w:hAnsi="Amiri" w:eastAsia="Amiri" w:cs="Amiri"/>
          <w:color w:val="111111"/>
          <w:sz w:val="28"/>
          <w:sz w:val="28"/>
          <w:szCs w:val="28"/>
          <w:rtl w:val="true"/>
          <w:lang w:bidi="ar-SA"/>
        </w:rPr>
        <w:t>لمحمّد بن عليّ بن عبدالله بن العبّاس بن الحسين أبو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 جَدّيْ وَزِيرُ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شِهابُ الحَرْبِ في كُلِّ مَلْحمِ</w:t>
      </w:r>
    </w:p>
    <w:p>
      <w:pPr>
        <w:pStyle w:val="BookText"/>
        <w:rPr/>
      </w:pPr>
      <w:r>
        <w:rPr>
          <w:rFonts w:ascii="Amiri" w:hAnsi="Amiri" w:eastAsia="Amiri" w:cs="Amiri"/>
          <w:color w:val="111111"/>
          <w:sz w:val="28"/>
          <w:sz w:val="28"/>
          <w:szCs w:val="28"/>
          <w:rtl w:val="true"/>
          <w:lang w:bidi="ar-SA"/>
        </w:rPr>
        <w:t xml:space="preserve">أَلَيْس بِبَدْرٍ كانَ أَوّلَ قاحِمٍ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بِحَدِّ السَيْفِ هامَ المُقحّمِ</w:t>
      </w:r>
    </w:p>
    <w:p>
      <w:pPr>
        <w:pStyle w:val="BookText"/>
        <w:rPr/>
      </w:pPr>
      <w:r>
        <w:rPr>
          <w:rFonts w:ascii="Amiri" w:hAnsi="Amiri" w:eastAsia="Amiri" w:cs="Amiri"/>
          <w:color w:val="111111"/>
          <w:sz w:val="28"/>
          <w:sz w:val="28"/>
          <w:szCs w:val="28"/>
          <w:rtl w:val="true"/>
          <w:lang w:bidi="ar-SA"/>
        </w:rPr>
        <w:t xml:space="preserve">وأَوّلَ مَنْ صَلّىٰ و وَحّدَ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زُوّارِ الحَطِيْمِ وزَمْزَمِ</w:t>
      </w:r>
    </w:p>
    <w:p>
      <w:pPr>
        <w:pStyle w:val="BookText"/>
        <w:rPr/>
      </w:pPr>
      <w:r>
        <w:rPr>
          <w:rFonts w:ascii="Amiri" w:hAnsi="Amiri" w:eastAsia="Amiri" w:cs="Amiri"/>
          <w:color w:val="111111"/>
          <w:sz w:val="28"/>
          <w:sz w:val="28"/>
          <w:szCs w:val="28"/>
          <w:rtl w:val="true"/>
          <w:lang w:bidi="ar-SA"/>
        </w:rPr>
        <w:t xml:space="preserve">وصاحِبَ يَوْمِ الدَوْحِ إِذْ قامَ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بِرَفْعِ الصَوْتِ لا بِتَهَمْهُمِ</w:t>
      </w:r>
    </w:p>
    <w:p>
      <w:pPr>
        <w:pStyle w:val="BookText"/>
        <w:rPr/>
      </w:pPr>
      <w:r>
        <w:rPr>
          <w:rFonts w:ascii="Amiri" w:hAnsi="Amiri" w:eastAsia="Amiri" w:cs="Amiri"/>
          <w:color w:val="111111"/>
          <w:sz w:val="28"/>
          <w:sz w:val="28"/>
          <w:szCs w:val="28"/>
          <w:rtl w:val="true"/>
          <w:lang w:bidi="ar-SA"/>
        </w:rPr>
        <w:t xml:space="preserve">جعَلْتُكَ مِنّيْ يَا عَلِيُّ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النَجِيِّ المُكَلَّمِ</w:t>
      </w:r>
    </w:p>
    <w:p>
      <w:pPr>
        <w:pStyle w:val="BookText"/>
        <w:rPr/>
      </w:pPr>
      <w:r>
        <w:rPr>
          <w:rFonts w:ascii="Amiri" w:hAnsi="Amiri" w:eastAsia="Amiri" w:cs="Amiri"/>
          <w:color w:val="111111"/>
          <w:sz w:val="28"/>
          <w:sz w:val="28"/>
          <w:szCs w:val="28"/>
          <w:rtl w:val="true"/>
          <w:lang w:bidi="ar-SA"/>
        </w:rPr>
        <w:t xml:space="preserve">فصَلَّىٰ عَلَيْهِ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وأَوْفتْ حَجُوْنَ البَيتِ أَرْكُبُ مُحْرِمِ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لمحمّد بن عليّ بن عبدالله بن العبّاس بن الحسين أبو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لو كنتُ من أمري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لصبرتُ حتّى ينتهي أمري</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نوائبُه تُحرّكُني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وُقِيتَ نوائبَ الدَهرِ</w:t>
      </w:r>
    </w:p>
    <w:p>
      <w:pPr>
        <w:pStyle w:val="BookText"/>
        <w:rPr/>
      </w:pPr>
      <w:r>
        <w:rPr>
          <w:rFonts w:ascii="Amiri" w:hAnsi="Amiri" w:eastAsia="Amiri" w:cs="Amiri"/>
          <w:color w:val="111111"/>
          <w:sz w:val="28"/>
          <w:sz w:val="28"/>
          <w:szCs w:val="28"/>
          <w:rtl w:val="true"/>
          <w:lang w:bidi="ar-SA"/>
        </w:rPr>
        <w:t xml:space="preserve">واجعلْ لِحاجَتِنا وإِنْ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أشغالُكُمْ حَظّاً من الذکْرِ</w:t>
      </w:r>
    </w:p>
    <w:p>
      <w:pPr>
        <w:pStyle w:val="BookText"/>
        <w:rPr/>
      </w:pPr>
      <w:r>
        <w:rPr>
          <w:rFonts w:ascii="Amiri" w:hAnsi="Amiri" w:eastAsia="Amiri" w:cs="Amiri"/>
          <w:color w:val="111111"/>
          <w:sz w:val="28"/>
          <w:sz w:val="28"/>
          <w:szCs w:val="28"/>
          <w:rtl w:val="true"/>
          <w:lang w:bidi="ar-SA"/>
        </w:rPr>
        <w:t xml:space="preserve">والمرؤُ لا يَخْلُو على عقب الأيْ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 من ذَمٍّ ومن شُكْرِ</w:t>
      </w:r>
    </w:p>
    <w:p>
      <w:pPr>
        <w:pStyle w:val="BookText"/>
        <w:rPr/>
      </w:pPr>
      <w:r>
        <w:rPr>
          <w:rFonts w:ascii="Amiri" w:hAnsi="Amiri" w:eastAsia="Amiri" w:cs="Amiri"/>
          <w:color w:val="111111"/>
          <w:sz w:val="28"/>
          <w:sz w:val="28"/>
          <w:szCs w:val="28"/>
          <w:rtl w:val="true"/>
          <w:lang w:bidi="ar-SA"/>
        </w:rPr>
        <w:t>لمحمّد بن عليّ بن حمزة العلويّ الأخباريّ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إنّی سأذكر للعبّاس موقفه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وهام الطّف تختطفُ یحمي الحسين ويسقيه على 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يُوَلّي ولا يثني فيختلفُ</w:t>
      </w:r>
    </w:p>
    <w:p>
      <w:pPr>
        <w:pStyle w:val="BookText"/>
        <w:rPr/>
      </w:pPr>
      <w:r>
        <w:rPr>
          <w:rFonts w:ascii="Amiri" w:hAnsi="Amiri" w:eastAsia="Amiri" w:cs="Amiri"/>
          <w:color w:val="111111"/>
          <w:sz w:val="28"/>
          <w:sz w:val="28"/>
          <w:szCs w:val="28"/>
          <w:rtl w:val="true"/>
          <w:lang w:bidi="ar-SA"/>
        </w:rPr>
        <w:t xml:space="preserve">فلا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 الفضل والشرف</w:t>
      </w:r>
    </w:p>
    <w:p>
      <w:pPr>
        <w:pStyle w:val="BookText"/>
        <w:rPr/>
      </w:pPr>
      <w:r>
        <w:rPr>
          <w:rFonts w:ascii="IRNazanin" w:hAnsi="IRNazanin" w:eastAsia="IRNazanin"/>
          <w:color w:val="111111"/>
          <w:sz w:val="28"/>
          <w:sz w:val="28"/>
          <w:szCs w:val="28"/>
          <w:rtl w:val="true"/>
          <w:lang w:bidi="fa-IR"/>
        </w:rPr>
        <w:t xml:space="preserve">أکرم به مشهداً بانت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أضاع له أفعاله خَلَفُ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للفضل الشاعر الخطيب أبى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وارَى البقيعُ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وارَى البقيعُ</w:t>
      </w:r>
    </w:p>
    <w:p>
      <w:pPr>
        <w:pStyle w:val="BookText"/>
        <w:rPr/>
      </w:pPr>
      <w:r>
        <w:rPr>
          <w:rFonts w:ascii="Amiri" w:hAnsi="Amiri" w:eastAsia="Amiri" w:cs="Amiri"/>
          <w:color w:val="111111"/>
          <w:sz w:val="28"/>
          <w:sz w:val="28"/>
          <w:szCs w:val="28"/>
          <w:rtl w:val="true"/>
          <w:lang w:bidi="ar-SA"/>
        </w:rPr>
        <w:t xml:space="preserve">من نائل ويدٍ ومعروفٍ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 المنوعُ</w:t>
      </w:r>
    </w:p>
    <w:p>
      <w:pPr>
        <w:pStyle w:val="BookText"/>
        <w:rPr/>
      </w:pPr>
      <w:r>
        <w:rPr>
          <w:rFonts w:ascii="Amiri" w:hAnsi="Amiri" w:eastAsia="Amiri" w:cs="Amiri"/>
          <w:color w:val="111111"/>
          <w:sz w:val="28"/>
          <w:sz w:val="28"/>
          <w:szCs w:val="28"/>
          <w:rtl w:val="true"/>
          <w:lang w:bidi="ar-SA"/>
        </w:rPr>
        <w:t xml:space="preserve">وحيا لأيتام وأرملةٍ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الربيعُ</w:t>
      </w:r>
    </w:p>
    <w:p>
      <w:pPr>
        <w:pStyle w:val="BookText"/>
        <w:rPr/>
      </w:pPr>
      <w:r>
        <w:rPr>
          <w:rFonts w:ascii="Amiri" w:hAnsi="Amiri" w:eastAsia="Amiri" w:cs="Amiri"/>
          <w:color w:val="111111"/>
          <w:sz w:val="28"/>
          <w:sz w:val="28"/>
          <w:szCs w:val="28"/>
          <w:rtl w:val="true"/>
          <w:lang w:bidi="ar-SA"/>
        </w:rPr>
        <w:t xml:space="preserve">ولّی، فولّى الجودُ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والحسبُ الرفيعُ</w:t>
      </w:r>
    </w:p>
    <w:p>
      <w:pPr>
        <w:pStyle w:val="BookText"/>
        <w:rPr/>
      </w:pPr>
      <w:r>
        <w:rPr>
          <w:rFonts w:ascii="Amiri" w:hAnsi="Amiri" w:eastAsia="Amiri" w:cs="Amiri"/>
          <w:color w:val="111111"/>
          <w:sz w:val="28"/>
          <w:sz w:val="28"/>
          <w:szCs w:val="28"/>
          <w:rtl w:val="true"/>
          <w:lang w:bidi="ar-SA"/>
        </w:rPr>
        <w:t>للعبّاس الخطيب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وقالت قريشٌ لنا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على الناس لا يُنكرُ</w:t>
      </w:r>
    </w:p>
    <w:p>
      <w:pPr>
        <w:pStyle w:val="BookText"/>
        <w:rPr/>
      </w:pPr>
      <w:r>
        <w:rPr>
          <w:rFonts w:ascii="Amiri" w:hAnsi="Amiri" w:eastAsia="Amiri" w:cs="Amiri"/>
          <w:color w:val="111111"/>
          <w:sz w:val="28"/>
          <w:sz w:val="28"/>
          <w:szCs w:val="28"/>
          <w:rtl w:val="true"/>
          <w:lang w:bidi="ar-SA"/>
        </w:rPr>
        <w:t xml:space="preserve">بنا يَفخرون على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علينا فلا يفخرُوا</w:t>
      </w:r>
    </w:p>
    <w:p>
      <w:pPr>
        <w:pStyle w:val="BookText"/>
        <w:rPr/>
      </w:pPr>
      <w:r>
        <w:rPr>
          <w:rFonts w:ascii="Amiri" w:hAnsi="Amiri" w:eastAsia="Amiri" w:cs="Amiri"/>
          <w:color w:val="111111"/>
          <w:sz w:val="28"/>
          <w:sz w:val="28"/>
          <w:szCs w:val="28"/>
          <w:rtl w:val="true"/>
          <w:lang w:bidi="ar-SA"/>
        </w:rPr>
        <w:t>للعبّاس الخطيب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وإنّي لأستحيي أخي أنْ 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وأن أجفوه وهو بعيدُ</w:t>
      </w:r>
    </w:p>
    <w:p>
      <w:pPr>
        <w:pStyle w:val="BookText"/>
        <w:rPr/>
      </w:pPr>
      <w:r>
        <w:rPr>
          <w:rFonts w:ascii="Amiri" w:hAnsi="Amiri" w:eastAsia="Amiri" w:cs="Amiri"/>
          <w:color w:val="111111"/>
          <w:sz w:val="28"/>
          <w:sz w:val="28"/>
          <w:szCs w:val="28"/>
          <w:rtl w:val="true"/>
          <w:lang w:bidi="ar-SA"/>
        </w:rPr>
        <w:t xml:space="preserve">عليّ لإخواني رقيبٌ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الليالي وهو ليس يبيدُ</w:t>
      </w:r>
    </w:p>
    <w:p>
      <w:pPr>
        <w:pStyle w:val="BookText"/>
        <w:rPr/>
      </w:pPr>
      <w:r>
        <w:rPr>
          <w:rFonts w:ascii="Amiri" w:hAnsi="Amiri" w:eastAsia="Amiri" w:cs="Amiri"/>
          <w:color w:val="111111"/>
          <w:sz w:val="28"/>
          <w:sz w:val="28"/>
          <w:szCs w:val="28"/>
          <w:rtl w:val="true"/>
          <w:lang w:bidi="ar-SA"/>
        </w:rPr>
        <w:t>لعبدالله الحماني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 والمراجع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طُولُون، محمّد بن علي الدمشقي الصالحي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إبصار العين في أنصار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لسماويّ، الشيخ محمد ابن الشيخ طاهر النجفى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اتّعاظ الحنفا بأخبار الأئمة الفاطميّين الخلفا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للمقريزي، أحمد بن علي، 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عبد القادر أحمد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للدينوريّ، أحمد بن داود بن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عبدالمنعم عامر، 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صوّرته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الشيخ المفيد، مُحَمَّد بن مُحَمَّد بن النُعمان ابن المعلّم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عليّ أكبر الغفاريّ – طبع مؤسسة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المُمتِع في علم الشعر وعمله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للنهشلي، عبدالكريم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شاكر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 أو شعراء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الفقيد السيّد جواد شبّر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1422</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ابن المعلّم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علیهِم السَّلٰامُ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الأزهار الأرجيّة في الآثار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فَرَج العِمران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في أسماء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القرطبي، يوسف بن عبدالله بن محمّد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نفقة سلطان المغرب عبد الحفيظ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 دار إحياء التراث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عزّ الدين، عليّ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الطبعة الأُولى لجمعيّة المعارف بالمطبعة الوهبيّة – مصر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أجزاء، صوّرته دار إحياء التراث العربيّ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دُرَيْد،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الخانجي – مصر – طبعة 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الأصيليّ في أنساب الطالبیّين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الطَقْطِقَىٰ، محمّد بن علي، صفيّ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سطّره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الدین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علیهِم السَّلٰامُ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للماوردي،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الشيخ خالد عبدالرحمن العك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محسن الأمين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في عشر مجلّدات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الإفادة في تاريخ الأَئِمّة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طالب، يحيىٰ بن الحُسين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مُحَمَّد يحيىٰ سالم عزّان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اليمانيّة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تحقيق محمّد کاظم رحمتيّ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ميراث مكتوب، طهران –</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بالأعمال الحسنة في ما يعمل مرّةً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طاوس، السيّد عليّ بن موسى بن جعفر،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جواد 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الأعلمي –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الاكتفاء بما روي في أصحاب الكساء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للجلالي، السيّد محمّد حسين الحسيني، تحقيق السيّد محمّد جواد الحسيني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البنين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السالكيّ، المكتبة الحيدريّة – بالنجف</w:t>
      </w:r>
    </w:p>
    <w:p>
      <w:pPr>
        <w:pStyle w:val="BookText"/>
        <w:rPr/>
      </w:pPr>
      <w:r>
        <w:rPr>
          <w:rFonts w:ascii="Amiri" w:hAnsi="Amiri" w:eastAsia="Amiri" w:cs="Amiri"/>
          <w:color w:val="111111"/>
          <w:sz w:val="28"/>
          <w:sz w:val="28"/>
          <w:szCs w:val="28"/>
          <w:rtl w:val="true"/>
          <w:lang w:bidi="ar-SA"/>
        </w:rPr>
        <w:t xml:space="preserve">وقمّ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الاثنينيّة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للمرشد بالله، يحيى بن الحسين بن إسماعيل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ثالثة مصوّرة من طبعة مصر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بتحقيق السيّد العزّي في مؤسسة الإمام زيد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بدر الدين النعسانيّ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محمّد أبي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وطبع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الطوسي، محمّد بن الحسن،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الحلبي – 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الحَسَن علیْهِ السّلاٰم تحقيق الشيخ محمّد باقر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مُحَمَّد حميد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عبدالكريم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مرجليوث، صوّرته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إنسان العيون في سيرة الأمين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برهان الدين الحلبي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مُحَمَّد بن بن النُعمان ابن المعلّم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الشيخ فضل الله شيخ الإسلام الزنجاني –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المجلسيّ،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الحديثة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طهران وبيروت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حسان عبيد، ومأمون محمّد سعيد الصاغرجي، راجعه الشيخ عبد القادر الأرناؤوط،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 – دمشق وبيروت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العَبّاس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عَبْدالواحد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أعادته دار الرضىّ –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عمرو بن بحر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ملحم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lang w:bidi="ar-SA"/>
        </w:rPr>
        <w:t>1412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في شرح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للزَبِيدي، محمّد بن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محمّد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المتن خليل شحادة، مراجعة سهيل زكّار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بالمختصر في أخبار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محمّد بن أحمد بن عثمان التركماني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الإمام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الحسين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أهل البيت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محمّد بن جرير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أبي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المحدّث نصر بن عليّ الجَهْضَمي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واستدرك عليه عدّةٌ من الرواة والمؤرّخين القدماء، تحقيق السيّد محمّد رضا الحسيني الجلالي – الطبعة الثالثة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السيّد سعيد العَرْفي السوري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للعجلي، أحمد بن عبدالله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الحافظ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أصوله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العصفريّ البصريّ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بقية بن خالد تحقيق الدكتور سهيل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في أحوال أنفس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للدياربكري، حسين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عساكر، علي بن الحسن بن هبة الله الدمشقي الشافعي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وتحقيق 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يعقوب بن جعفر 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صوّرته المكتبة الحيدرية – قم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التبيين في أنساب القرشيّين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قدامة المقدسيّ، عبدالله بن أحمد بن محمّد، تحقیق محمّد نايف الدليمي،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مسكويه، أحمد بن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سروش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 شرح 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مجد الدين بن محمّد بن منصور المؤيديّ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مركز بدر العلمي والثقافي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 من الأمّة بذكر خصائص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الجوزي، يوسف بن قِزْأوغلي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الشيخ حسين تقي زاده – نشر المجمع العالمي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من أَعْقَبَ من ولد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للنسّابة، يحيى بن الحسن بن جعفر بن عبيد الله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والمطبوعة بتحقيق الشيخ محمّد الكاظم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من قتل مع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للرسّان، الفُضَيْل بن الزُبَيْر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رضا الحُسَيني الجلاليّ، طبع في نشرة تراثنا، قم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للجرجاني، السيّد الشريف، علي بن محمّد بن علي الحَسَني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الحلبي –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 أو ما نزل من القرآن في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الحكم الوشّاء</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السيّد محمّد رضا الحسيني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مسعود أبي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محمّد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والعيون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صوّرته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بتصحيحه عبدالله اسماعيل الصاوي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الصاوي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المامقاني، عبدالله بن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حسن الموسوي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للمِزّى، يوسف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ومصوّرة عن مخطوطة دار الكتب المصرية، قدّم لها عبد العزيز ربّاح، وأحمد يوسف دقاق، في ثلاث مجلّدات، بدار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لابن حبّان، محمّد بن أحمد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دائرة المعارف</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الثقات</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القمّي، محمّد بن عليّ بن الحسين ابن</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جلال الدين، عبدالرحمن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عبدالحميد أحمد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وبهامشه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وإزاحة الاشتباهات عن الطرق والاسناد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الأردبيليّ، محمّد ابن علي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وصورته مكتبة 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ابن أبي حاتم، عبد الرحمن بن محمّد الحنظلي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للبلاذري، أحمد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د ریاض زركلي، بإشراف مكتب البحوث والدراسات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للعسكريّ أبي هلال، تحقيق محمّد أبي الفضل إبراهيم، وعبد المجيد قطاش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للكلبيّ، هشام بن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حسن، عالم الكتب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الأندلسيّ، علي بن أحمد بن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في نسب النَبِيّ صَلَّی اللهُ عَلَیْهِ وٰآله وأصحابه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للبرّيّ، محمّد بن أبي بكر موسی الأنصاريّ التلمسانيّ، نقحها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التونجي – دار الرفاعي – 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الورديَة في أخبار 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للمحلّي، حميد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مخطوطةٌ كتبها محمّد بن عبدالله بن الحسين الهدويّ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وسمعها وصحّحها على شيخه أحمد بن سعد الله المسوريّ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مؤلّف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علیْهِ السّلاٰم سماته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المعروف – قمّ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الحشوية الأميريَون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للجلاليّ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من كلّية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الحافظ،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للبغدادي، عبدالقادر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المتون فى أنباء ونبلاء اليمن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زبارة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مركز التراث والبحوث اليمني في ساري من بريطانيا، مطابع الأهرام – القاهرة،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للمدنيّ، علي بن أحمد بن محمّد، الشهير بالسيّد على خان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للكتاب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الأحاديث اليحيويّة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للهادي إلى الحق، يحيى بن الحسين بن القاسم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عَبْد الله بن محمّد بن حمزة بن أبي النجم الصعدي، حقّقه یحیی عبدالكريم الفضيل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الحافظ، أحمد بن عبدالله الأصفهانيّ المهراني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رواس قلعه جي وعبد البرّ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 – بيروت</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جعفر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راضي القزويني البغدادي نقلنا عنه بالواسطة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القصائد الهاشميّات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أبي العلاء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يزيد بن عُبَيْد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وجزة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عنه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الممتع في علم الشعر وعمله للنهشلي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للمُحبّ الطبريّ أحمد بن عبدالله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أكرم البلوشي، وقدّم له محمود الأرناؤوط، نشر مكتبة دار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دار الكتاب الإسلاميّ بتحقيق سامي الغريري في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للدولابي، محمّد بن أحمد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جواد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بن داود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ونسخة السيّد الحجّة الشبيري الزنجاني دام ظلّه، لمصوّرة عند مؤلّف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علي بن أحمد الأسدي الكوفي الشهير بالنجاشي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موسى بن أحمد الشبيري الزنجاني،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بن محبوب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المختارة من كتب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عبیدالله بن حسّان، شرحه وعلّق عليه محمّد باسل عيون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1420</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الأُنُف في تفسير 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للسهيليّ عبدالرحمن بن عبدالله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عليه مجدي بن منصور السوري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النجف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وترتيب محمّد بن محمّد الكحلاني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للسُويدي، محمّد أمين البغدادي طبعة حجرية،، أعادته بالتصوير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جعفر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الحلّي الشيخ محمّد بن منصور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وطبعة موسوعة ابن إدريس للسيّد مهدي الموسوي الخرسان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البخاري، سهل بن عبدالله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أبى العلاء المَعَرّيّ، أحمد بن عبدالله بن سلیمان التَنُوخي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أحمد شمس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سمط النجوم العوالي في أنباء الأوائل والتوالي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للعاصمي، عبدالملك بن حسين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عادل أحمد عبدالموجود، وعلي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للذهبيّ، أحمد بن عثمان التركماني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العيون في سيرة الأمين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الدحلانيّة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والآثار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زيني دحلان، مفتي الشافعيّة بمكّة المشرّفة، مطبوعة بهامش 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كثير، إسماعيل بن كثير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المعتصم بالله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بيروت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عبد الملك المعافري، تحقيق جمال ثابت ومحمّد محمود وسيّد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الهادي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سهيل زكّار السوريّ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الشجرة المباركة في أنساب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محمّد بن عمر بن الحسين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 الذهب في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العماد الحنبلي، عبدالحيّ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الشذور الذهبيّة في تراجم الأئمّة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الاثنا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النعمان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السيّد محمّد حسين الحسينيّ الجلاليّ تحقيق السيّد محمّد الجلاليّ، طبع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عبدالحميد بن هبة الله بن محمّد، المعتزلي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للبيهقيّ،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السعيد ابن بسيوني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المكّي القاضي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عمر عبد السلام تدمري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 بيروت</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شهداء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ذكريات المعصومين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 الأعشىٰ في صناعة الإنشا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للقلقشندي،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عن الطبعة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وزارة الثقافة والإرشاد القوميّ – المؤسّسة المصريّة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الجوزي، عبدالرحمن بن علي أبي الفرج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محمود فاخوري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سعد كاتب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سخاو، ليدن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الزيديّة الجامع لما تفرّق من علماء الأُمّة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لصارم الدين، إبراهيم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مكتبة السيّد مجد الدين المؤيّدي،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طراز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للمقرّم، لسيّد عبد الرزاق الموسوي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العتبة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أحمد بن عثمان التركماني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مطبعة حكومة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القمّي، محمّد بن علي بن الحسين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أحمد بن محمّد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الصلاح الشهرزوري، عثمان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نور الدين 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عِنَبة، السيّد أحمد بن عليّ بن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الحُسين الحسنيّ الداوُديّ،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ونسخةٌ مخطوطةٌ مُزدانةٌ بِتعليقات السيّد موسىٰ الحُسينيّ الشُبيريّ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والمعارف والأحوال من الآيات والأخبار والأقوال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الشيخ عبدالله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واستدراك السيّد محمّد علىّ الموحّد الأبطحيّ الأصفهانيّ، نشر مؤسّسة الإمام المهديّ علیْهِ السّلاٰم الطبعة ثانية – قمّ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 وفنون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بتصحيحه السيّد مهدي الحسيني اللاجوردي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الرازي، جعفر بن أحمد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مجموعة مؤلّفاته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السيّد محمّد الحسيني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 – مشهد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الخصائص الواضحة وغرر النقائص 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للوَطْوَاط، محمّد بن إبراهيم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مُحَمَّد بن أبي زينب البغداديّ، تحقيق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بمقابلته رضوان محمّد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أَعْثَم، محمّد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للمروزي، السيّد إسماعيل بن محمّد بن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 مكتبة السيّد المرعشى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فصول من حياة العَبّاس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للأُردوبادي، الشيخ محمّد علي بن أبي القاسم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مصفوفةٌ مهيّأةٌ للطبع عند سبطه السيّد مهدي الشيرازي في له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بني هاشم على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عمرو بن بحر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رسالتان في هذا الموضوع أوردَهما مُختصِراً الإربليُّ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من الجزء الأوّل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للفِيْروزآباديّ، محمّد بن يعقوب مجد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الحلبي – 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للتُسْتَريّ، الشيخ محمّد تقي، نشر مؤسسة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القصائد الهاشميّات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بن زيد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علي الصالح الدمشقي، نشر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الكُلَيْني، محمّد بن يعقوب أبي جعفر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وقابله علي أكبر الغفاري،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جعفر بن محمّد أبي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الشيخ عبدالحسين الأميني التبريزي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 النجف الأشرف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عزّ الدين، عليّ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ودار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للإِرْبِليّ، عليّ بن عيسىٰ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آل كوثر وعلي الفاضلي، طبع المجمع العالمي لأهل</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البيت علیهِم السَّلٰامُ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في مناقب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للگَنْجي الشافعي الموفّق، الحافظ محمّد بن يوسف بن محمّد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الشهيد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هادي الأمينى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تراث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 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علي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الشيخ بكري حيّاني، صحّحه الشيخ صفوة السقّا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حقيقتُها وميزاتها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للجلالى المؤلّف، نشر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الأنساب والألقاب والأعقاب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فندق البيهقي، علي بن أبي القاسم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طاوس، علي بن موسى بن جعفر الحسني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مؤلّفات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للحسيني السيّد أحمد، منشورات مكتبة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الأعلىٰ في ترجمة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عليّ الأردوباديّ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بتحقيق الدكتور السيّد جودت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وبتحقيق السيّد القزوينيّ أدرجه الشيخ محمّد عليّ السالكيّ الخراسانيّ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طبعته المكتبة الحيدريّة بالنجف وقمّ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وطبعه السيّد حسن الأمين في ملاحق دائرة المعارف الشيعية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للمَيْدانيّ، أحمد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علي بن أبي بكر الحافظ نور الدين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مكتبة القدسي بالقاهرة، وصورته دار الكتب العلمية –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وبتحقيق عَبْد الله محمّد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 بُلدان اليمن وقبائلها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الحجْريّ اليمانيّ، دار الحكمة اليمانيّة ط 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العبّاس علیْهِ السّلاٰم للسيّد المقرّم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مكاتبات الإمام عبدالله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عبدالسلام عبّاس الوجيه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زيد بن عليّ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اليمن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البرقي،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بنشره وتصحيحه السيّد جلال الدين الحسيني المشتهر بالمحدّث الأرموي،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حبيب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اعتنت بتصحيحه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الهند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المُحسِن السِبْط شهيدٌ أو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الموسوي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المحمّدون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للقفطيّ، تحقيق عبد الحميد رياض مراد، 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شاذان طبع في مجلّة تراثنا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الأنصاري،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كاظم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الفداء، إسماعيل عماد الدین صاحب حماه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 في معرفة ما يعتبر من حوادث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لليافعيّ، عبدالله بن أسعد بن علي اليمنيّ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النظامية –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1337</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المراقد والمقامات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عَبْد الأمير القريشي، قسم الشؤون الفكرية والثقافية في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بيت العلم للنابهين –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المرصّع في الآباء والأمّهات والبنين والبنات والأذواء والذوات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مجد الدين، المبارك بن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محيي الدين عبد الحميد،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مصوّرة عن طبعة مصر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مزارات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للجلالي، محمّد حسين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للنمازي، الشيخ عليّ الشاهرودي، طبعة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الحسنيّ، أحمد بن إبراهيم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عبدالله بن عبدالله بن أحمد الحوثيّ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زيد بن علي علیْهِ السّلاٰم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التراث في المكتبات الخاصّة في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للوجيه، عبدالسلام عباس، مؤسسة الإمام زيد بن عليّ علیْهِ السّلاٰم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طاوس، علي بن موسى بن جعفر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مؤسسة آل البيت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طلحة الشافعي، محمّد بن طلحة ابن محمّد القرشي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ماجد بن أحمد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أُمّ القرى للتحقيق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مطلع البدور ومجمع البحور في تراجم رجال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الرجال، أحمد ابن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عبدالرقيب مطهر محمّد حجر، مركز أهل البيت علیهِم السَّلٰامُ للدراسات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اليمن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ثروت عكاشة، طبع في مصر، وصوّر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أنساب الطالبيّين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الأنساب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عبدالجواد بن علي الكليدار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السيّد سلمان هادي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ألقاب بيوتات الطالبيين في كتاب المجدي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للبغدادي عبدالستّار، طبع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سرو، الصادر تكريماً للدكتور الشيخ أحمد مهدوي دامغاني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lang w:bidi="fa-IR"/>
        </w:rPr>
        <w:t>1434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محمود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للحمويّ، ياقوت بن عَبْد الله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للمرْزبانيّ، محمّد بن عمران بن موسىٰ، أبي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اسليم، طبعة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عبدالستّار أحمد فرّاج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ومكتبة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حمدي السلفى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المدن والقبائل اليمنية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إبراهيم المقحفي، منشورات دار</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الكلمة، صنعاء اليمن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ما استعجم من أسماء البلاد والمواضع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للديار بكريّ، عبدالله بن عبدالعزيز الأندلسي، حقّقه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لمجموعة من أعلام مجمع اللغة العربية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محمّد بن عمر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ثالثة،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التفسير الكبير للفخر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الأصبهاني، عليّ بن الحسين بن محمّد القرشي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أحمد صقر، طبع مصر، وطبع بالمكتبة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المؤلّف مصوّرة عن نسخة قديمة مصحّحة</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الموفّق بن أحمد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أبي الدُنْيا،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تحقیق السيّد عبدالعزيز الطباطبائيّ، نشر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المحموديّ، 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واعتمدنا المصوّرة المعتمدة للمحقّقَين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 لابن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أخلاق النبيّ والأئمّة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سعيد بن هبة الله تحقيق السيّد حسين الموسوي،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محمّد بن عليّ رشيد الدين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الأضواء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للكوفيّ، 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الثالث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تحقيق 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الألباب نقلاً بواسطة بطل العلقميّ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مناهل الضرب في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للأعرجي، السيّد جعفر الحسيني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عبدالرحمن بن علي بن محمّد أبي الفرج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محمّد ومصطفىٰ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عطا، راجعه نعيم زرزور،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ناصر بن طباطبا أبي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السيّد محمّد مهديّ الموسويّ الخِرسان، المكتبة الحيدريّة النجف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وعلّق عليه السيّد حسن الموسوي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وأعادته في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المنمّق في أخبار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حبيب البغداديّ،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خورشيد أحمد 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وتحقيق السيّد محمّد مهدي الموسوي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الروضة الحيدرية في العتبة العلويّة المقدّسة – النجف الأشرف طبع قم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الحُسين علیْهِ السّلاٰم المجلد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أعظم قادر سُهِي، إشراف السيّد محمّد رضا الحسيني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دفتر انتشارات كمك آموزشي التابع لوزارة التربية الايرانية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أنساب آل البيت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فتحي عبدالقادر أبو السعود سلطان الصيّادي الرفاعيّ، الدار العربيّة للمطبوعات – الطبعة العربيّة الأُولى – عمّان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باقر شريف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ومؤسسة كتاب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هادي اليوسفيّ الغرويّ مجمع</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زيارات المعصومين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علیْهِ السّلاٰم للسيّد الرفيعيّ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والتخاصم في ما بين بني أُميّة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للمقريزيّ، أحمد بن علي بن محمّد تقي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مؤنس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لمصعب الزُبَيْرِيّ ط بروفنسال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والعيون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للماورديّ، عليّ بن محمّد بن حبيب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 المُبارك</w:t>
      </w:r>
    </w:p>
    <w:p>
      <w:pPr>
        <w:pStyle w:val="BookText"/>
        <w:rPr/>
      </w:pPr>
      <w:r>
        <w:rPr>
          <w:rFonts w:ascii="Amiri" w:hAnsi="Amiri" w:eastAsia="Amiri" w:cs="Amiri"/>
          <w:color w:val="111111"/>
          <w:sz w:val="28"/>
          <w:sz w:val="28"/>
          <w:szCs w:val="28"/>
          <w:rtl w:val="true"/>
          <w:lang w:bidi="ar-SA"/>
        </w:rPr>
        <w:t xml:space="preserve">بن محمّد، تحقيق أحمد طاهر الزاوي ومحمود محمد الطناحى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للنويري، أحمد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مفيد قميحة،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في معرفة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للقلقشنديّ، أحمد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المختار من كلام الإمام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الشريف الرضيّ، السيّد محمّد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للصفديّ، خليل بن أيبك صلاح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الأرناؤوط وتركي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الغربي –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العاملي، الشيخ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خلّكان،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للمنقري،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عبدالسلام هارون</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فصليّة تصدّرها مؤسّسة آل البيت علیهِم السَّلٰامُ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ذكريات المعصومين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شهريّة صدرت بإشراف السيّد محمّد عليّ الطبسيّ، في مدرسة السليمية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نصف سنوية صدرت من كلّية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العدد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المحتوىٰ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دليلُ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كلمة إدارة المكتبة 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هويّة العبّاس علیْهِ السّلاٰم وسماتُه</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العَبّاس علیْهِ السّلاٰم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آباؤُهُ الكرام وأعمامُهُ العظامُ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سلسلةُ نَسَبِهِ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وصيّة أبي طالب عمّ النَبِيّ عند الوفاة</w:t>
      </w:r>
    </w:p>
    <w:p>
      <w:pPr>
        <w:pStyle w:val="BookText"/>
        <w:rPr/>
      </w:pPr>
      <w:r>
        <w:rPr>
          <w:rFonts w:ascii="Amiri" w:hAnsi="Amiri" w:eastAsia="Amiri" w:cs="Amiri"/>
          <w:color w:val="111111"/>
          <w:sz w:val="28"/>
          <w:sz w:val="28"/>
          <w:szCs w:val="28"/>
          <w:rtl w:val="true"/>
          <w:lang w:bidi="ar-SA"/>
        </w:rPr>
        <w:t>وهو ابن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تنافَرَ عَبْد المطّلب، وحربٌ بن أُميّة</w:t>
      </w:r>
    </w:p>
    <w:p>
      <w:pPr>
        <w:pStyle w:val="BookText"/>
        <w:rPr/>
      </w:pPr>
      <w:r>
        <w:rPr>
          <w:rFonts w:ascii="IRNazanin" w:hAnsi="IRNazanin" w:eastAsia="IRNazanin"/>
          <w:color w:val="111111"/>
          <w:sz w:val="28"/>
          <w:sz w:val="28"/>
          <w:szCs w:val="28"/>
          <w:rtl w:val="true"/>
          <w:lang w:bidi="fa-IR"/>
        </w:rPr>
        <w:t>وهو ابن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خطبة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وهو ابن عَبْد مَناف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وهو ابن قُصَىّ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وهو ابن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وهو ابن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وهو ابن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خطبة كَعْبٍ يوم الجمعة</w:t>
      </w:r>
    </w:p>
    <w:p>
      <w:pPr>
        <w:pStyle w:val="BookText"/>
        <w:rPr/>
      </w:pPr>
      <w:r>
        <w:rPr>
          <w:rFonts w:ascii="Amiri" w:hAnsi="Amiri" w:eastAsia="Amiri" w:cs="Amiri"/>
          <w:color w:val="111111"/>
          <w:sz w:val="28"/>
          <w:sz w:val="28"/>
          <w:szCs w:val="28"/>
          <w:rtl w:val="true"/>
          <w:lang w:bidi="ar-SA"/>
        </w:rPr>
        <w:t>وأبوه لُؤَىّ بن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وأبوه غالب بن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وصية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وصية فهر لابنه غالب، لمّا حضرته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وأبوه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وهو ابْنُ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وهو ابن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 كنانة في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وأبوه مُدْركَةُ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وهو ابن الْياس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وهو ابن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ومن كلام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وأبوه نِزار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وأبوه مَعَدُّ بن 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وفيه نور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هؤلاء هم آباءُ أبي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أُمهات أُولئك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أعمامُ العبّاس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أعمامُ أبيه أمير المُومنين هُم أولاد عَبْد المطّلب</w:t>
      </w:r>
    </w:p>
    <w:p>
      <w:pPr>
        <w:pStyle w:val="BookText"/>
        <w:rPr/>
      </w:pPr>
      <w:r>
        <w:rPr>
          <w:rFonts w:ascii="Amiri" w:hAnsi="Amiri" w:eastAsia="Amiri" w:cs="Amiri"/>
          <w:color w:val="111111"/>
          <w:sz w:val="28"/>
          <w:sz w:val="28"/>
          <w:szCs w:val="28"/>
          <w:rtl w:val="true"/>
          <w:lang w:bidi="ar-SA"/>
        </w:rPr>
        <w:t>وأولاده أعمام العَبّاس أبي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أُمَّهَاتُ أبي الفضل العَبّاس علیْهِ السّلاٰم وأَخْوالُهُ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ذكر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متىٰ تزوّجها الإمام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أوصتْ الزهراء عَلیهَا السَّلٰام إلى علیّ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وبني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أُمّ البَنِيْنَ في كُتُبِ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رواياتَها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أُمّ البَنِيْنَ والعبّاس وليداً وشهيداً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ولادة العَبّاس علیْهِ السّلاٰم ومحلّها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محلّ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اسمُه وأَلْقَائِهُ وكُناه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إعلان الإمام أمير المؤمنين علیْهِ السّلاٰم عن الهدف السامي في تسمية</w:t>
      </w:r>
    </w:p>
    <w:p>
      <w:pPr>
        <w:pStyle w:val="BookText"/>
        <w:rPr/>
      </w:pP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ألقابُ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حديثُ الماء والِسقاية عَبْرَ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بين بني هاشم في بذلهم للماء، وبين قريش وبني أميّة في منعهم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تلك حوادث التاريخ نسردها تباعاً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حصر عثمان في داره ومنع الماء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وقعة صِفّين على 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مطلع الحسين علیْهِ السّلاٰم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على مشارف كربلاء الحسين يسقي جيش الأعداء وخيولهم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 مشهد آخر من المأساة؛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مأساة الماء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العبّاس هو السقّاء وهو أشهر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مواقف العَبّاس لطلب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ليلة العاشر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العاشر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الموقف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ألقاب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قَمَرُ بنی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صاحب اللواء وحامل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أهميّة اللواء والراية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الشاد</w:t>
      </w:r>
    </w:p>
    <w:p>
      <w:pPr>
        <w:pStyle w:val="BookText"/>
        <w:rPr/>
      </w:pPr>
      <w:r>
        <w:rPr>
          <w:rFonts w:ascii="Amiri" w:hAnsi="Amiri" w:eastAsia="Amiri" w:cs="Amiri"/>
          <w:color w:val="111111"/>
          <w:sz w:val="28"/>
          <w:sz w:val="28"/>
          <w:szCs w:val="28"/>
          <w:rtl w:val="true"/>
          <w:lang w:bidi="ar-SA"/>
        </w:rPr>
        <w:t xml:space="preserve">حديث الصادقُ علیْهِ السّلاٰم لا في عمّه العباس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نِسْبَة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وكُنىٰ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إخْوَةُ العبّاس علیْهِ السّلاٰم وأَخَوَاتُهُ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إخْوتُه من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إخوتُه من أُمّه وأبيه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ترتيب ولاداتهم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الأكابر بين أولاد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الأصاغر بين أولاد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وأَخَوَاتُهُ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موقف العبّاس علیْهِ السّلاٰم من إخوته عند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تحريف مبنىّ على تصحيف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العَبّاس علیْهِ السّلاٰم الجَسَدِيَّةُ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كان العبّاس علیْهِ السّلاٰم طوالاً من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العَبّاس علیْهِ السّلاٰم الروحيّة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كلمات الإمام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علیْهِ السّلاٰم يصف 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الإمام زين العابدين السجّاد علیْهِ السّلاٰم في عمّه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الإمام السجّاد يذكر عمّه العَبّاس علیْهِ السّلاٰم في حديث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الإمام جعفر بن محمّد الصادق علیْهِ السّلاٰم في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علىّ الرضا علیْهِ السّلاٰم يذكر العَبّاس في حديث ابن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وفي نصوص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قول الإمام الصادق علیْهِ السّلاٰم في زيارة العَبّاس علیْهِ السّلاٰم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وفي زيارة العَبّاس علیْهِ السّلاٰم عن 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وفي زيارة العَبّاس علیْهِ السّلاٰم الصادرة من 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وفي زيارة العَبّاس علیْهِ السّلاٰم المرويّة ليوم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وفي زيارة جابر بن عبدالله الأنصاريّ الصحابيّ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سيرةُ العَبّاس علیْهِ السّلاٰم الّتيلا</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سيرة العَبّاس علیْهِ السّلاٰم في رحاب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أَبِيهِ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أبيه عَلیهِما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والده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مقتل أَمِيْر الْمُؤْمِنِيْنَ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وصيّة أبيه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في المُعَزَّيْن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صَعْصَعَةُ بن صوحان في عزاء أَمِيْر المُؤْمِنِيْنَ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الاقتصاص من ابن ملجم لعنه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العَبّاس علیْهِ السّلاٰم من إرث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وأهل البيت علیهِم السَّلٰامُ ممثّلون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كربلاء بمَنْ أشبهَهُ، وهو عليّ بنُ الحسين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يمثّل أباه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الأوفياء من الصحابة في كربلاء وفازوا بالشهادة وهم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ومن الصحابيّات الّلاتي أسرهنّ الجيشُ الأُمَوِىّ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الزَهراءُ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بمَنْ وَرِثَتْ مَصائِبَها زينبُ عَلیهَا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وحضرت بفاطمة بنت الحسين؛ فقد كانتْ تُشبّهُ بجدّتها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والحسنُ المجتبىٰ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وعَبْد الله، وأبو بكرٍ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والحسينُ علیْهِ السّلاٰم آخرُ الخمسة يومَ الكساء قد حَضَرَ في كربلاء بِشخصه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أخيه الحسن السِبط المُجتبىٰ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الإمام الحُسين علیْهِ السّلاٰم السِبط الشهيد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خروجه مع الإمام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الانقياد والطاعة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الحسين عليه في المهمّات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اصطحابه في الجلسات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بِشُؤون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الإمام علیْهِ السّلاٰم إلى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الاستنجادُ به لإنقاذ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بعثه لطلب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سائر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العَبّاس علیْهِ السّلاٰم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رفضُ أمان الولاة الجائرين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أهداف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والإيثار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والتحمُّل والمثابرة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حتّى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العَبّاس علیْهِ السّلاٰم</w:t>
      </w:r>
    </w:p>
    <w:p>
      <w:pPr>
        <w:pStyle w:val="BookText"/>
        <w:rPr/>
      </w:pPr>
      <w:r>
        <w:rPr>
          <w:rFonts w:ascii="Amiri" w:hAnsi="Amiri" w:eastAsia="Amiri" w:cs="Amiri"/>
          <w:color w:val="111111"/>
          <w:sz w:val="28"/>
          <w:sz w:val="28"/>
          <w:szCs w:val="28"/>
          <w:rtl w:val="true"/>
          <w:lang w:bidi="ar-SA"/>
        </w:rPr>
        <w:t>وأرجازُهُ ومقتلُه ومرقدهُ ورِثاؤهُ وقاتلهُ وسالبهُ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قتالُ العبّاس سلامُ اللهِ عليه وأرْجازُهُ ومقتلُه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صباحُ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خِضَمّ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العَبّاس علیْهِ السّلاٰم وإخوتُهُ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العَبّاس علیْهِ السّلاٰم بينَ يَدَى أخِيه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عليّ السقّاء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قطعُ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عمدُ الحديد ومصرعه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تكالُب القومِ على العبّاس علیْهِ السّلاٰم وسلبه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قاتله وسالبه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العبّاس آخرُ قتيلٍ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الحسين علیْهِ السّلاٰم عند العبّاس ورثاءه وندبته له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المرقد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دفن العباس علیْهِ السّلاٰم ومرقده والحائر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الرأس الشريف ومدفنه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مقام مدفن الرأس الشريف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رأس العَبّاس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مدفن الكفّين الشريفتين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أمّا مدفن الرِجْلينِ الشريفتين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رثاء العبّاس وندبته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 مَنْ رثاهُ هو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رثاء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رثاء أُمّ البنين عَلیهَا السَّلٰام للعبّاس وأبنائها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مراثٍ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عاقبة القتلة وعقوبتهم الدنيوية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دعاء الإمام عليّ بن الحسين عَلیهِما السَّلٰام السجّاد على حرملة</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العَبّاسُ مُعجزةُ الحُسين عَلیهِما السَّلٰام</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هو معجزة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الحديث عن كرامات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تعريف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وكرامات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الملاحق</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565</w:t>
      </w:r>
    </w:p>
    <w:p>
      <w:pPr>
        <w:pStyle w:val="BookText"/>
        <w:rPr/>
      </w:pPr>
      <w:r>
        <w:rPr>
          <w:rFonts w:ascii="IRNazanin" w:hAnsi="IRNazanin" w:eastAsia="IRNazanin"/>
          <w:color w:val="111111"/>
          <w:sz w:val="28"/>
          <w:sz w:val="28"/>
          <w:szCs w:val="28"/>
          <w:rtl w:val="true"/>
          <w:lang w:bidi="fa-IR"/>
        </w:rPr>
        <w:t>الملحق الأول</w:t>
      </w:r>
    </w:p>
    <w:p>
      <w:pPr>
        <w:pStyle w:val="BookText"/>
        <w:rPr/>
      </w:pPr>
      <w:r>
        <w:rPr>
          <w:rFonts w:ascii="Amiri" w:hAnsi="Amiri" w:eastAsia="Amiri" w:cs="Amiri"/>
          <w:color w:val="111111"/>
          <w:sz w:val="28"/>
          <w:sz w:val="28"/>
          <w:szCs w:val="28"/>
          <w:rtl w:val="true"/>
          <w:lang w:bidi="ar-SA"/>
        </w:rPr>
        <w:t>الزيارات المأثورة للعبّاس علیْهِ السّلاٰم</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زيارة العبّاس علیْهِ السّلاٰم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زيارة للعبّاس علیْهِ السّلاٰم في التراث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الملحق الثاني</w:t>
      </w:r>
    </w:p>
    <w:p>
      <w:pPr>
        <w:pStyle w:val="BookText"/>
        <w:rPr/>
      </w:pPr>
      <w:r>
        <w:rPr>
          <w:rFonts w:ascii="Amiri" w:hAnsi="Amiri" w:eastAsia="Amiri" w:cs="Amiri"/>
          <w:color w:val="111111"/>
          <w:sz w:val="28"/>
          <w:sz w:val="28"/>
          <w:szCs w:val="28"/>
          <w:rtl w:val="true"/>
          <w:lang w:bidi="ar-SA"/>
        </w:rPr>
        <w:t>زوجة العَبّاس علیْهِ السّلاٰم وأولاده</w:t>
      </w:r>
    </w:p>
    <w:p>
      <w:pPr>
        <w:pStyle w:val="BookText"/>
        <w:rPr/>
      </w:pPr>
      <w:r>
        <w:rPr>
          <w:rFonts w:ascii="Amiri" w:hAnsi="Amiri" w:eastAsia="Amiri" w:cs="Amiri"/>
          <w:color w:val="111111"/>
          <w:sz w:val="28"/>
          <w:sz w:val="28"/>
          <w:szCs w:val="28"/>
          <w:rtl w:val="true"/>
          <w:lang w:bidi="ar-SA"/>
        </w:rPr>
        <w:t>وذريّته في كتب النسب والأعلام منهم عبرَ التاريخ</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357</w:t>
      </w:r>
    </w:p>
    <w:p>
      <w:pPr>
        <w:pStyle w:val="BookText"/>
        <w:rPr/>
      </w:pPr>
      <w:r>
        <w:rPr>
          <w:rFonts w:ascii="Amiri" w:hAnsi="Amiri" w:eastAsia="Amiri" w:cs="Amiri"/>
          <w:color w:val="111111"/>
          <w:sz w:val="28"/>
          <w:sz w:val="28"/>
          <w:szCs w:val="28"/>
          <w:rtl w:val="true"/>
          <w:lang w:bidi="ar-SA"/>
        </w:rPr>
        <w:t>زوجتُهُ لُبابَةُ بنتُ عُبَيْد الله بن 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زوجة العَبّاس علیْهِ السّلاٰم لُبابَة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بنت عُبَيْد الله، لا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ومن أغرب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أولاد أبي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عقبهُ علیْهِ السّلاٰم من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أنساب آل العبّاس علیْهِ السّلاٰم في كتب النسب وبلدانهم وتراجم أعلامهم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العبّاس علیْهِ السّلاٰم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العبّاس علیْهِ السّلاٰم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عَقَبُ العَبّاسِ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البُلدانُ الّتي انتقل إليها سادة من ذريّة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أبي الفضل العبّاس علیْهِ السّلاٰم في بلاد اليمن السعيدة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الأُسرُ العلويّة العبّاسيّة الأشراف من ذريّة أبي الفضل العَبّاس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من الأعلام في اليمن من ذريّة أبي الفضل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تراجم بعض الأعلام المشاهير من ذرّيّة العبّاس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أنساب آل البيت النبوي</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عقب العبّاس السقّاء ابن الإمام عليّ بن أبي طالب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عقب أبي محمّد عبيد الله بن العبّاس السقّاء ابن الإمام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عقب حمزة الشبيه الأكبر 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عقب القاسم بن حمزة الشبيه الأكبر 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عقب إبراهيم جردقة ابن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عقب علي المكفل الأعرج بن إبراهيم 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عقب أبي الفضل العبّاس الخطيب 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عقب عبدالله الشاعر ابن العبّاس الخطيب ابن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عقب حمزة بن عبد الله الشاعر ابن العبّاس الخطيب ابن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عقب أبي الحسن، عبيد الله الأصغر الثاني ابن أبي محمّد الحسن بن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محمّد الأمير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عقب عبدالله بن أبي الحسن عبيد الله الأصغر الثاني ابن أبي محمّد الحسن بن أبي محمّد الأمير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عقب محمّد اللِحياني ابن عبدالله بن أبي الحسن عبيدالله الأصغر الثاني ابن أبي محمّد الحسن بن أبي محمّد الأمير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عقب علي بن أبي الحسن عبيد الله الأصغر الثاني ابن أبي محمّد الحسن الأمير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عقب الحسين بن أبي الحسين علي الطبراني ابن أبي الحسن محمّد بن الحسن هريك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الملحق الثالث</w:t>
      </w:r>
    </w:p>
    <w:p>
      <w:pPr>
        <w:pStyle w:val="BookText"/>
        <w:rPr/>
      </w:pPr>
      <w:r>
        <w:rPr>
          <w:rFonts w:ascii="Amiri" w:hAnsi="Amiri" w:eastAsia="Amiri" w:cs="Amiri"/>
          <w:color w:val="111111"/>
          <w:sz w:val="28"/>
          <w:sz w:val="28"/>
          <w:szCs w:val="28"/>
          <w:rtl w:val="true"/>
          <w:lang w:bidi="ar-SA"/>
        </w:rPr>
        <w:t xml:space="preserve">خلاصة الكتاب </w:t>
      </w:r>
      <w:r>
        <w:rPr>
          <w:rFonts w:eastAsia="Amiri" w:cs="Amiri" w:ascii="Amiri" w:hAnsi="Amiri"/>
          <w:color w:val="111111"/>
          <w:sz w:val="28"/>
          <w:szCs w:val="28"/>
          <w:lang w:bidi="ar-SA"/>
        </w:rPr>
        <w:t>359</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598</w:t>
      </w:r>
    </w:p>
    <w:p>
      <w:pPr>
        <w:pStyle w:val="BookText"/>
        <w:rPr/>
      </w:pPr>
      <w:r>
        <w:rPr>
          <w:rFonts w:ascii="Amiri" w:hAnsi="Amiri" w:eastAsia="Amiri" w:cs="Amiri"/>
          <w:color w:val="111111"/>
          <w:sz w:val="28"/>
          <w:sz w:val="28"/>
          <w:szCs w:val="28"/>
          <w:rtl w:val="true"/>
          <w:lang w:bidi="ar-SA"/>
        </w:rPr>
        <w:t>دليل الفهرسة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الأحادیث والآثار والأقوال والأمثال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المُصطلحات والألفاظ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المواضع والبلدان والأيّام والوقائع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الأشعار والأراجيز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الملحق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تحتوي على الفهارس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والآثار والأقوال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والبلدان والأيّام والوقائع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المصطلحات والألفاظ العامّة والمؤلّفات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الأشعار والأراجيز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منشوراتنا</w:t>
      </w:r>
    </w:p>
    <w:p>
      <w:pPr>
        <w:pStyle w:val="BookText"/>
        <w:rPr/>
      </w:pPr>
      <w:r>
        <w:rPr>
          <w:rFonts w:ascii="Amiri" w:hAnsi="Amiri" w:eastAsia="Amiri" w:cs="Amiri"/>
          <w:color w:val="111111"/>
          <w:sz w:val="28"/>
          <w:sz w:val="28"/>
          <w:szCs w:val="28"/>
          <w:rtl w:val="true"/>
          <w:lang w:bidi="ar-SA"/>
        </w:rPr>
        <w:t xml:space="preserve">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بنشر العناوين الآتية بعد العمل بها تحقيقاً أو مراجعةً أو إعداداً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شير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 النبيّ والأئمّة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النص على الأئمّة الاثنى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السيّد محمّد رضا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العتبة العبّاسية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 العلوية على القصيدة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سليمان 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الأستار عن وجه الغائب عن الأبصار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المحدِّث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كلام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عبد النبي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آداب المجاورة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مجاورة مشاهد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حرّرها ونقلها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حسن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الأستاذ محمّد المجذوب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حمزة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الأطاريح والرسائل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المكتبة 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تراجم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مسألة في شأن آية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 الله الخالصي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السيّد مهدي الخطيب</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في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الفضائل المظفر بن أبي بكر أحمد بن محمّد بن المختار الحنفي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حسنين الموسوي المقرّم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المطالب وغرر المناقب في فضائل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 بن نعمة الله الحسيني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النوري</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مكتبة الكونغرس</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آسيا، افريقيا، استراليا، نيوزيلندا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العامة، المنطق الفلسفة التأملية، علم النفس، علم الجمال،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الملحقة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العباس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رضا الجلالي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ما قيل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لفتة كريم العيساوي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الكتب الإنكليزية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المكتبة الالكترونية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الإنجاز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مشاهير علماء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وشائح السرّاء في شأن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ابن أمير المؤمنين عَلیهِما السَّلٰام في المكتبة الاسلامية باللغات العربية، الفارسية، التركية، الاردوية، الانكليزية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مجيد غلامي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الأشجان في مراثي خير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المطالب وبحر المناقب في فضائل علي بن أبي طالب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 بن نعمة الله الحسيني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الفؤاد إلى حمى الكاظم والجواد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In the Name of Allah, the Most Beneficent, the Most Merciful</w:t>
      </w:r>
    </w:p>
    <w:p>
      <w:pPr>
        <w:pStyle w:val="BookText"/>
        <w:rPr/>
      </w:pPr>
      <w:r>
        <w:rPr>
          <w:rFonts w:eastAsia="Times New Roman" w:cs="Times New Roman" w:ascii="Times New Roman" w:hAnsi="Times New Roman"/>
          <w:color w:val="111111"/>
          <w:sz w:val="28"/>
          <w:szCs w:val="28"/>
          <w:lang w:val="en-US" w:bidi="en-US"/>
        </w:rPr>
        <w:t>The book "AlAbbas" Abu al- Fadhil, the son of the commander of the faithful (peace be upon them) his characteristics and biography, it is written by the scholar Sayyid Mohammad Ridha alHusayni ajJalali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is equivalent to an expositor biography to al- Abbas (peace be upon him). The author is based on the most ancient sources and the most authentic one, he advanced what was concerted or what agreed between two at least</w:t>
      </w:r>
    </w:p>
    <w:p>
      <w:pPr>
        <w:pStyle w:val="BookText"/>
        <w:rPr/>
      </w:pPr>
      <w:r>
        <w:rPr>
          <w:rFonts w:eastAsia="Times New Roman" w:cs="Times New Roman" w:ascii="Times New Roman" w:hAnsi="Times New Roman"/>
          <w:color w:val="111111"/>
          <w:sz w:val="28"/>
          <w:szCs w:val="28"/>
          <w:lang w:val="en-US" w:bidi="en-US"/>
        </w:rPr>
        <w:t>from the ancient scholars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is attempted to recall the texts that are conformed with the facts of true beliefs, confirmed history and the intent of language and literature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supported that with current matches and prosed essayistic one in Islamic heritage, this is what lined that texts and compared its signification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 purpose behind this work is not to keep the narrated texts ambiguous or based on its apparent meaning or away from its important comparisons which rise its intents and lighten its intentions. His outmost aim is to clarify the texts and to approximate its intents in order to reach to its real objectives that he aspired to present them to the readers in best and uncomplicated form</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AlAbbas</w:t>
      </w:r>
    </w:p>
    <w:p>
      <w:pPr>
        <w:pStyle w:val="BookText"/>
        <w:rPr/>
      </w:pPr>
      <w:r>
        <w:rPr>
          <w:rFonts w:eastAsia="Times New Roman" w:cs="Times New Roman" w:ascii="Times New Roman" w:hAnsi="Times New Roman"/>
          <w:color w:val="111111"/>
          <w:sz w:val="28"/>
          <w:szCs w:val="28"/>
          <w:lang w:val="en-US" w:bidi="en-US"/>
        </w:rPr>
        <w:t>Abu alFadhil, son of the commander of the faithful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peace be upon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 characteristics and biography</w:t>
      </w:r>
    </w:p>
    <w:p>
      <w:pPr>
        <w:pStyle w:val="BookText"/>
        <w:rPr/>
      </w:pPr>
      <w:r>
        <w:rPr>
          <w:rFonts w:eastAsia="Times New Roman" w:cs="Times New Roman" w:ascii="Times New Roman" w:hAnsi="Times New Roman"/>
          <w:color w:val="111111"/>
          <w:sz w:val="28"/>
          <w:szCs w:val="28"/>
          <w:lang w:val="en-US" w:bidi="en-US"/>
        </w:rPr>
        <w:t>An expositor biography of alAbbas (peace be upon him), depending on the most ancient, authentic sources and the most important one</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Sayyid Mohammad Ridha alJalali</w:t>
      </w:r>
    </w:p>
    <w:p>
      <w:pPr>
        <w:pStyle w:val="BookText"/>
        <w:rPr/>
      </w:pPr>
      <w:r>
        <w:rPr>
          <w:rFonts w:eastAsia="Times New Roman" w:cs="Times New Roman" w:ascii="Times New Roman" w:hAnsi="Times New Roman"/>
          <w:color w:val="111111"/>
          <w:sz w:val="28"/>
          <w:szCs w:val="28"/>
          <w:lang w:val="en-US" w:bidi="en-US"/>
        </w:rPr>
        <w:t>Publication of</w:t>
      </w:r>
    </w:p>
    <w:p>
      <w:pPr>
        <w:pStyle w:val="BookText"/>
        <w:rPr/>
      </w:pPr>
      <w:r>
        <w:rPr>
          <w:rFonts w:eastAsia="Times New Roman" w:cs="Times New Roman" w:ascii="Times New Roman" w:hAnsi="Times New Roman"/>
          <w:color w:val="111111"/>
          <w:sz w:val="28"/>
          <w:szCs w:val="28"/>
          <w:lang w:val="en-US" w:bidi="en-US"/>
        </w:rPr>
        <w:t>The authorship and Studies Unit</w:t>
      </w:r>
    </w:p>
    <w:p>
      <w:pPr>
        <w:pStyle w:val="BookText"/>
        <w:rPr/>
      </w:pPr>
      <w:r>
        <w:rPr>
          <w:rFonts w:eastAsia="Times New Roman" w:cs="Times New Roman" w:ascii="Times New Roman" w:hAnsi="Times New Roman"/>
          <w:color w:val="111111"/>
          <w:sz w:val="28"/>
          <w:szCs w:val="28"/>
          <w:lang w:val="en-US" w:bidi="en-US"/>
        </w:rPr>
        <w:t>In the Library of AlAbbas Holy Shrine</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يزيد بن عُبَيْد السعدي، أبي وجزة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محمّد الديباج، وفي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الممتع في علم الشعر وعمله للنهشلي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كمجتمع السيول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الوصيّة المظفّر في 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طراز المجالس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بنى هاشم على عبد شمس 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والمنمّق لابن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للحمويّ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بني هاشم علىْ عَبدْ شمس 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البيت الأخير إلى العدوي وهو حذافة بن غانم في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إلى الأخضر الّلَهَبِيّ، وبلفظ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مطرود بن كعب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الاشتقاق لابن دريد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شاعرٍ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 للمقريزي واقرأ فيه تفاصيل ما بين الطائفتين، وما لكل من الشأن و المقام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المحاكمة في الحَسَبِ، وهو من النفور بمعنى البعد والتجافي، ونفره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غلبه، ونفر الحَكَمُ أحدهما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قضىٰ له عليه بالغلبة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بنی هاشم على عَبْد شمس 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ذكر الشاعر مطرود الخزاعيّ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للقلقشندي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وسبائك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الأثير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وسبائك الذهب للسويدي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هذه المناصب، راجع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إسحاق وانظر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والاكتفاء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زهرة بن كلاب ينتهي نسب سيدتنا آمنة بنت وهب والدة رسول الله صَلَّی اللهُ عَلَیْهِ وٰآله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بالظاء المعجمة في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سبائك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مناهج الألباب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للقلقشندي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لأبي نعيم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عن عدد العواتك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مجلة علوم الحديث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المَلِيءُ وقد تُسَهَّلُ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وليس بمعنى المملوء كما شاع،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ملِىءٌ بكذا إذا كان خليقاً به وأهلاً 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عنبة في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 إليه العرب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سيرة 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بهامش 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القوسين لم يرد فيه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بین علماء النسب أنّ عدنانَ من ذُرِّية إسماعيل بن إبراهيم الخليل عَلیهِما السَّلٰام لكنّهم بین اختلفوا في عَدَدِ الوسائط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والمأْثورُ عَنْهُ صَلَّی اللهُ عَلَیْهِ وٰآله كان إذا وَصَلَ إلى عدنان أَمْسَكَ ولم يَتَجاوَزْهُ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بحار الأنوار للمجلسي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تفسير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فى مصر،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للماوَرْدِيّ الفقيه الشافعي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نفيسٌ في إيمان آباء النَّبِي صَلَّی اللهُ عَلَیْهِ وٰآله كلهم كما هو مذهب العترة عَلیهِما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مروج الذهب للمسعودي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هارون،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ملحم وما بين القوسين من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للقاضى النعمان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هانى بنت أبي طالب وعن غرر الخصائص للوطواط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اعتمدنا على هذا الكتاب فى البحث عن نسب العَبّاس علیْهِ السّلاٰم بما له من الآباء والأعمام، فقد بحث فيه بتفصيل واف عن تراجم هؤلاء وأرجعنا إلى مصادره مع مراجعة بعضها المتيسّر، في مطبوعاته الحديثة وتصحيح نصوصه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أثبتت النسب أكثر المصادر، وأقدمها مقتل أمير المُؤْمِنِينَ علیْهِ السّلاٰم لابن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صَعْصَعَة بن مُعَاوِيَةَ بْنِ بكْرِ بْنِ هَوازِنٍ بْنِ مَنْصُور بْنِ عِكْرِمَةَ بْنِ خَصَفَةً بْنِ قَيْسِ عَيْلان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عَيْلان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مُضَر بنِ نِزارِ بْنِ مَعَدٌ بْنِ عَدنان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العَبّاس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الأوّل، فقد ترجمه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النسب للبري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ثمّ الوحيدي، له إدراك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السيّد الحجّة الشبيري الزنجاني دام ظله، المصوّرة عندنا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للشيخ المامقاني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النساء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للشيخ الأردبيلي، وراجع مستدركات علم الرجال للنمازي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للطوسى هامش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المصوّرة عندنا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أمِيْر المُؤْمِنِينَ علیْهِ السّلاٰم المصوّرة المحفوظة عندنا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قرأتُ الكلمة في النسخة المصوّرة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المرحوم الطباطبائي الّذي حقّق الكتاب، أثبت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من غير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لابن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عكاشة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العَبّاس علیْهِ السّلاٰم للاردوبادي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هذا الحرف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حاجة إلى تمييزه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بوصف المعجمة، وكذلك لا حاجة في ذلك بوصف الراء بالمهملة، كما حقّقناه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من أَعْقَبَ من ولد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والنسخة غير منقوطة في أكثر حروفها المعجمة ولذلك يَذُبُّ الشكُّ إلى التنقيط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فليدقّق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للكلبي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للكلبي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المحلّ بن حزام، وكذلك في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علیْهِ السّلاٰم للخوارزمي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النسب للكلبي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كذلك في عُمدة القاري شرح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المصنّف لعبد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 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لابن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للبخاري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حزام وهو أبو المجل بن خالد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أبوها أبو المحل حرام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العَبّاس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موسوعة ابن إدريس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ولمحقّقه اعتراض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 الحديث عن هذه المعارضة في بطل العلقمي فراجع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لابن حبيب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الموسوعة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الشريف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ضَبْطُهُ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فرسه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لابن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الأمثال للعسكري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قديمة، وفي طبعة هارون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عن تاريخهم وآثارهم ومآثرهم الشيخ عَبْد الواحد المظفّر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 العلقمي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والبداية لابن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 الأول نقلاً في كتاب العَبّاس علیْهِ السّلاٰم للسيد المقرّم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الكليني في الكافي الشريف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اختارُوا لِنُطَفِكُمْ فَإِنَّ الْعِرْقُ 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ذَلِكَ يَقُوْلُ الشاعِرُ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أنساب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العلّامة الأردوبادي، والمطبوع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الكتب المتأخرة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لي امراةً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كلابٍ كانوا مِنْ أَشْرافِ الْعَرَبِ، وفيهم ذُؤابَةُ المَجْدِ من بني عامِرِ بْنِ صَعْصَعَةً، وفيهم يقولُ جرير في هجاء الراعي النُّميريّ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وهو غلط كما مضى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المسمّى بالمختصر في أخبار البشر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 النَبِيّ والأئمة عَلیهِما السَّلٰام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البخاريّ في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أكرم العمري،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خليل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البسوي في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تصحيف كثير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مولاتها الوحيدية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أُمّ البنين عَلیهَا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لابن حبيب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المقرم في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للزبيري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يورد البيتين الأول والثاني، وسمى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كثير ابن أبي وداع السهمي، ولمعرفة الشاعر راجع كتاب 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نسب قريش لكن في بطل 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وطاب بيتك بيتاً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إلى أبي الأقيش الأعرابي، في حياة الحيوان للدميري،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العاصميّ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 في الأدب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للبُوسيّ المغربيّ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 للعجلوني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للفيض الكاشاني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الاثنينية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بنو حرب بن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حاولوا تحريف هذا الهدف السامي الّذي أراده الإمام أَمِيْر المُؤْمِنِيْنَ علیْهِ السّلاٰم فنسبوا إليه في أحاديث مفتعلة أنّه أراد أن يُسمّيَ كلاً من أولاده الثلاثة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الرسول صَلَّی اللهُ عَلَیْهِ وٰآله غير أسماءهم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الاثنينيّة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بحثنا حول الكنية المنشور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يتعلّل بعضُ الناس بتسمية بعض أولاد الأئمّة علیهِم السَّلٰامُ بأسماء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وعمر وأبي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للقول بأنّ ذلك يُعارض ما يلتزم به الشيعة من تجاوز السلف أصحاب هذه الأسماء على حقوق أهل البيت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العَبّاس عمّ النَبِيّ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تصحّفت الكلمة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مطبوعة 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تعليقنا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للشيخ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سقي الماء، والغايات في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للرازي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جامع الأحاديث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للرازي، المطبوع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في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هاشم على عَبْد شمس، للجاحظ، مطبوع مع 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السياسية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اليعقوبيّ للحادثة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فاستسقى القيسيّين من فضل 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فأبوا أن يسقوهم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رواية اليعقوبيّ، وكذا في ما يلي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اليعقوبي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فركب راحلته وأخذ الفلاةَ، فبينا هو فيها، إذ بَرَكَتْ راحلته، وبصر به القومُ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عَبْد المُطَّلب، فقال القرشيّون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والله، لهو أكرم على الله من أن يهلكه، وإنّما مضى لصلة الرحم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رواية اليعقوبي، وكذا في ما يلي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اليعقوبي في تاريخه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شُدَّتْ بإحكام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تجارب الأُمم لمسكويه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لابن شَبَّه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لابن 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المصادر السابقة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تاريخ الإمام الحُسين علیْهِ السّلاٰم، الحديث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مختصر ابن منظور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وأمهى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سماته وسيرته،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بين الأقواس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أئمّة العباد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حلاء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عنه ومنعه عن وروده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 وكان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مقلوباً في مصادر أخرى، فليصححّ</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مقتل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أعْقَبَ من ولد أَمِيْر المُؤْمِنِيْنَ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الموسوعة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الفتوح لابن الأعثم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فأقبلوا في جوف الليل حتّى دنوا من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لابن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المحمودي، وط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الموسوعة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المحمودي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بحث الكنية حقيقتها وميزانها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الكنية حقيقتها وميزاتها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بداية هذا الكتاب، ولاحظ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وهو دون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ولوى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الكواكب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للخطيب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أمير المؤمنين علیْهِ السّلاٰم للكوفي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الخطيب والرافعي عن عليّ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لكن لم يرد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قم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المدرسين قم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مقاتل الطالبيين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 الأوّل في هذا الكتاب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ديوان الكميت، ونقل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النفوسِ والأسقامِ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فليلاحظ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القزويني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للأردوبادي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الكنى الغالبة، راجع مقالنا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الكنية حقيقتها وميزاتها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الملحق الثانى لِهذا الكتاب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سنذكره حول ذريته علیْهِ السّلاٰم وعقبه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ذكر أولاد الإمام أَمِيْر المُؤْمِنِيْنَ علیْهِ السّلاٰم من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عليّ الجَهْضَمِيّ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رواه عن الأئمة علیهِم السَّلٰامُ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الدنيا في مقتل أَمِيْر المُؤْمِنِيْنَ علیْهِ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الأرجح من كون زينب هي المكناة بأُمّ كلثوم، ولكن المعروف على الألسن أنّ زينب هي البنت الكبرى، وأنّ أمّ كلثوم هي بنت أُخرى للإمام أَمِيْر المُؤْمِنِيْنَ علیْهِ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أَعْقَبَ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 من 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من تاريخ البشر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والمنتظم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سقوط اسم الاثنين الآخرين من النسخة، بقرينة قوله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بضمير الجمع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المنسوب إلى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النسب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الاثنا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للبحراني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كنية لعَبْد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الاثنينية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للقاضي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والده أبي الغنائم النسّابة، والعمدة لابن عنبة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وإبصار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حدّد هذه السنوات لأعمارهم أبو الفرج في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في موضع 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عمره علیْهِ السّلاٰم حين ذلك 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الإمام أَمِيْر المُؤْمِنِيْنَ علیْهِ السّلاٰم فى شهر رمضان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وواقعة الطَفّ كانت فى المحرّم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كان حَمْلاً عند استشهاد أبيه علیْهِ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أعمار هؤلاء الإخوة،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ومقاتل الطالبيين ومقتل الخوارزمي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عن حياة العَبّاس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عن حياة أبي الفضل العَبّاس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أكبر الإخوان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الاثنينية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دار الكتاب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واصفاً له بالأكبر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محمّد بن سليمان الكوفي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محمّد بن سليمان الكوفي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وأضاف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القرشي في تاريخ الإمام الحُسين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التبيين في أنساب القرشيين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سبق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طبعة سابقة لتاريخ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صوبنا الاسم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والدارميّة هي النهشليّة، لاحظ فصول من حياة العَبّاس علیْهِ السّلاٰم للأردوبادي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محمّد بن سليمان الكوفي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الخوارزمیّ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اعتدى النواصب على اسمها فادّعوا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زُوراً وبهتاناً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قد 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الّتي خطبها عُمَرُ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كلثوم بنت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بنت عميس، وقد ثبت ذلك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حقّق في محلّه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عقيلة بني هاشم الّتي سارَ ذِكرُها مع ذكر الحسين حيثما سار، ودارت معه حيثما دار، وكان لها الدورُ الأكبرُ في تثبيت هدفهِ وتخليدِ نهضتهِ، فأصبحتْ هي من الخالِدات سلام الله عليها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في فصل أولاد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سرّ السلسلة،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کالطّبرسي،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المظفّر، 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والعباس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الروضة البهيّة شرح اللمعة الدمشقية، ويلاحظ أنّ الأخ من الأبوين إنّما يحجب الإخوة غير الأشقاء فقط، ولا يحجب غيرهم من الورثة؛ كالأبوين والزوجة وغيرهما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المطبوعة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أرثك</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فصول الأردوبادي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قاتل الحسين علیْهِ السّلاٰم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في صدر الدابة ليمنع تأخّر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الخميسية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 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حديث في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كتابه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طويل أخذنا منه موضع الحاجة، وقد أخرجته بتمامه مع ما رويته في فضائل العَبّاس بن علي عَلیهِما السَّلٰام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بن علي عَلیهِما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شرحنا الحديث في كتابنا الحسين علیْهِ السّلاٰم سماته وسيرته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لابن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الخصال المحمودة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لابن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للشيخ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البحراني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شبيهون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سنقرأ نصوص بعض الزيارات ومصادرها في الملحق الأوّل لهذا الكتاب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يجىء هذا في مطبوعة الرجال في النجف، ولا فى مطبوعته في قمّ، ولكن أورده سماحة السيّد الشبيريّ الزنجانيّ في نسخته، بعد اسم عمّار بن ياسر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معلّقاً على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داود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انظر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رموز صاحب الطبقات عن مصادر الترجمة عنده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النُسخة المُعتَمَدة رديئة الخطّ وفيها تصحيف في ما نقله ما نقله من عبارات عمدة الطالب، مثل تصحيف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أخويه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نسمات الأسحار وهو المجلّد الأوّل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الزيدية، مخطوط في مكتبتنا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الطريحي مثل ذلك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سمّىٰ ذلك الرجل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وائل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المسعودي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عرار ابن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المصادر التالية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الشيخ المازندراني الحائري في معالي السبطين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المقاتل، ومنها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الكبريت الأحمر في شرائط أهل المنبر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الزيدية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الموجود 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 من 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تذكرة الخواص لابن الجوزي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ابن عساكر عن ابن سعد في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ومختصره لابن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الشيخ الأُردوبادي الكلام عن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هذا الحديث وكيفية تحصيص الأسهم فيه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إبصار العين للسماوي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إبصار العين للسماوي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ونقله الإربلي في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الأخضر الجنابذي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العترة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المحبّ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والدياربكري في 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التزمنا في ضبط هذه الكلمة على ما اختاره الحجّة السيّد الشبيري الزنجاني في تعليقه على رجال الطوسي، كما ذكرنا ذلك في عنوان والدة العَبّاس علیْهِ السّلاٰم في هذا الكتاب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الرقم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المخطوطة الّتي كتبها الحجّة المحقّق الشبيري الزنجانيّ دام ظلّه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الخوارزمى مقتل الحسين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 العَبّاس في إخوته رضي الله عنهم ومعه أيضاً عشرة فوارس حتّى دنا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الأعثم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وردت في رواية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مضى فى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بذلك</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شرحنا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ألقابه علیْهِ السّلاٰم وذكرنا مواقفه العديدة، وفصّلناها في الباب الثالث من هذا الكتاب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من طبعة مؤسسة زيد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 يُطلق على كلّ من يقومُ بطلب الحقّ والنضال في سبيله، لكنّ ذلك عند الشيعة خاصٌّ بمن يكون من أهل البيت علیهِم السَّلٰامُ و المُراد منهُ فى العبارة المذكورة في الحديث هو خُصوص الحَسَنيّ الّذي يخرجُ في آخر الزمان يُمَهّدُ للمهديّ الّذي بشّرَ الرسولُ صَلَّی اللهُ عَلَیْهِ وٰآله بظهوره، والمتّفق عليه بين المسلمين أنّه من وُلد فاطمة الزهراء بنت الرسول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والمهمّ هنا هو ذكرُ الرجل من وُلد العَبّاس بن علي عَلیهِما السَّلٰام في مقدّمة جيش هذا القائم الحَسَنيّ نصرهُ اللهُ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اليمن وهو في شرقي تهامة، لاحظ 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الأحاديث اليحيوية، في الخاتمة الّتي ذكر فيها ترجمة الهادي صاحب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زيد،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الأعلمي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أين بَنِيَّ؟ بدون الإضافة إلى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إطعام الطعام للمأتم،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لابن الجوزي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والنويري في نهاية الإرب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لأبي الفداء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لابن مسكويه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جمعنا هذه الكلمات في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ذكريات المعصومينعلیهِم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الكربلائية الّتي كان يصدرها صديقنا المرحوم السيّد محمّد علي الطبسيّ رَحمَه اللهُ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العلاء المعري وهو في ديوانه سقط الزند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الأُنْقِ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صوّبناه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فى المصدر، وإنّما ذكر من الطبري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 مقتل الحسين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عن هذا الموضوع مقالنا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الحشوية الأميريون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الصادرة من كلّية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بطهران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حديث في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كتابه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طويل أخذنا منه موضع الحاجة، وقد أخرجته بتمامه مع ما رويته في فضائل العَبّاس بن علي عَلیهِما السَّلٰام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بن علي عَلیهِما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عن سرّ السلسلة للبخاري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الّتي 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 العَبّاس الماء من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العلّامة المجلسي في البحار، وجلاء العيون، وفي مقتل عوالم العلوم وغير ذلك</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 هذه الأبيات ما نصه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لشهر آشوب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قاتل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الخميسيّة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الرسّان، تسمية من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ترجمة الحسين علیْهِ السّلاٰم من طبقاته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أنساب الأشراف للبلاذري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الزيارة فى الملحق الثانى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السيّد جعفر الحلّي رَحمَه اللهُ راجع 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بابل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المقرّم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من اسماء النهر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لابن حبيب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للشيخ فرج آل عمران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أهل البيت علیهِم السَّلٰامُ للجلالي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أثبتنا ذلك في بحث مستقل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نقلناه سابقاً عنه وعن غيره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عنه وصفاً كاملاً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المراقد والمقامات في كربلاء، للحاج عَبْد الأمير القريشي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بطل العلقمي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عنه تفصيلاً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المراقد والمقامات للقريشي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بطل العلقمي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المطهّم السمين الفاحش السمن،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المنتفخ الوجه،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 من كلّ شيء، 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الضخم المرتفع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أبو الفرج الأصفهانيّ في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لابن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العوالم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والمظفّر 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الأمالي الخميسيّة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إبصار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وأدب الطّفّ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مؤيّدون نسبتها إلى الشاعر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للمؤرّخ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هذه الأبيات إلى فضل بن الحسن بن عُبَيْد الله بن العَبّاس ابن عليّ بن أبى طالب، وكذلك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وفنون الآثار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ابن محمّد بن الفضل بن الحسن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مع الموافقين للمؤلّف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شاعر معاصر للمتوكّل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فى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اُمّه جعفريّة، و أبوه محمّد بن الفضل كان من الشعراء المعاصرين للمأمون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الشعراء للمرزباني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أبكى الحسينَ بِكربلاءِ</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جمل من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والخوارزمي مقتل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التاريخ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التّاريخ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للمحلي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 للإربلي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وبطل العلقميّ للمظفّر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كامل الزيارات، ولاحظ ما ذكرناه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عروس الأفراس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مكاتبات الإمام عَبْد الله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للمدنى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أولاد عُبَيْد الله بن العَبّاس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أَعْقَبَ من ولد أَمِيْر المُؤْمِنِيْنَ علیْهِ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ط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من الأخطاء الكثيرة في هذا الكتاب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فزوّجها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الحديدي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أَعْقَبَ من ولد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أنّ الّتي كانت عند عَبْد الملك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لُبابة بنت عَبْد الله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تزوّجها بعده ابن عمها علي بن عَبْد الله بن عباس، فضربه الوليد بالسياط لذلك، كما في الجوهرة للبري الأندلسي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التونجي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قطعاً بقرينة كون لُبابَة أُمّاً للقاسم ونفيسة، فإنّ المذكور عند ذكر أُمّهما لُبابَة بنت عُبَيْد الله، فلاحظ</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نفيسة بنت 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مناهل 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الرابع الّذي ذكر فيه أبناء ابن عباس وأسماء زوجاته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عُبَيْد 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سير أعلام النبلاء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ذكرها مع أُختها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عَبْد الله بن عُبَيْد الله وهو ابن عمّها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صحّحنا الاسم لكن في المطبوع من 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وجه التصحيح في ما سبق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أعقب، وابن عنبة في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النسب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للأردوبادي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شاع هذا التصحيف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لبابَة إلى 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التاريخ والحديث وغيرهما من فنون التراث، فلينتبه 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الطباطبائی،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المحمودي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للبيهقي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إلى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علیْهِ السّلاٰم للأردوبادي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ذكر مَن وقفنا على اسمه وعنوانه من ذرّيّة سيّدنا العَبّاس علیْهِ السّلاٰم بالتفصيل، ومنهم الأسر والقبائل العلويّة العَبّاسيّة القاطنين في مختلف البلاد والمنتقلة إليها، ومنها اليمن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هذا الحديث في سفره رَحمَه اللهُ إلى النجف الأشرف ونزوله عندنا سنة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أنْ نوردَ ما ذكره أعلام النسب العلويّ الشريف ممّا يتعلّق بنسب السادة من ذُريَّة سيّدنا أبي الفضل العَبّاس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اعتمدنا على علمين من أشهرهم،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العُمريّ،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ابن عِنَبة،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الشريف العلّامة الجليل، نجمُ الدين، عليُّ بنُ محمّد بن عليّ، العلويّ العُمَرِيّ النسّابة من أعلام القرن الخامس الهجريّ ويعرف بابن الصوفيّ، وهو من ذريّة عمر الأطرف ابن الإمام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ومؤلف الكتاب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اعتمده علماء النسب باعتباره من أقدم ما جمع هذا الفنّ، وقد اعتمدنا في عملنا هنا على النُسخة المطبوعة الّتي حقّقها العلّامة الأستاذ الدكتور الشيخ أحمد المهدويّ الدامغانيّ حفظه الله، وأثبتنا تعليقاته بنصهافي الهوامش، وهي من منشورات المكتبة المرعشيّة في قمّ المقدسة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فى هذا المصدر على النُسخة النفيسة الّتى قابلها وعلّق عليها سماحة الحجّة الفقيه السيّد موسى الحُسينيّ الشُّبَيري الزَنجانيّ حفظه الله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 وخ 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العبارات الراجعة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والمتن مضطرب والتصحيح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الأوّل والثاني والرابع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هنا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الأساس،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والله العالم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المطلي، بتقديم الطاء على اللام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جليل القدر راجع 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داره حصلتْ أُم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الحسن العسكري علیْهِ السّلاٰم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وكفاه بهذا فضلاً وشرفاً ونبلاً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المرزباني هذا الشعر في معجم الشعراء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وسنذكر كلامه فيه عند اسمه في الأعلام من ذرية أبي الفضل علیْهِ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أنشدني أبو محمّد الدنداني النسّابة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ابن الأفطسية، و الأسناد كلّها ساقطة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البيتان مع ثالثٍ في ديوان الحارث بن خالد المخزومي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ونسبها أيضاً صدرُ الدين البصريّ،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 البصريّة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بن خالد بن العاص المذكور، وفيهما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الأساس وفي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المعقب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 و ر و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والمعقب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و ش و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الأساس وك وش وخ،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إلى اليمن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وفي الكلام اضطراب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 بالتاء المثنّاة، الفوقانيّة، وفي ك غير واضح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العبارة اضطراب ولعلها كانت في الأصل كما أثبتنا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الفرج خروجه في أيّام المهتدي مع عليّ بن زيد إلى النّاجم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النَبِيّ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يقرأ،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كذا، كأنّ الناسخ تردّد في الكلمة في الأصل المستنسخ منه،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 وخ</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الاتّساع، وإلّا فبينهما مدّة قرون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فى 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كلاب بلا واسطة، وعلى ما في نهاية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عامر بن كلاب، وفي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 الوحيد هو عامرُ بن كعب بن كلاب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 آمنة بنت وهب بن عمير بن نصر بن قعين بن الحارث بن ثعلبة بن ذودان بن أسد بن خزيمة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إبصار العين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بعُمر هذا هو عُمر الأطرف، الّذي كان آخر أولاد أمير المؤمنين علیْهِ السّلاٰم موتاً وأُمّه الصهباء التغلبيّة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العَبّاس علیْهِ السّلاٰم قُتِلَ فى يوم العاشور من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ه وله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كما تقدم، فتكون ولادته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وهو ابن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فلو كان هو أصغر من العَبّاس علیْهِ السّلاٰم تكون وفاته في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بعدها، وهو يخالف ما عن التقريب من كون وفاته في زمن الوليد بن عَبْد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تمت هذه التواريخ؛ يكون عُمرُ أكبر من العَبّاس علیْهِ السّلاٰم بخمس سنين أو 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عند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أعلام أهل النسب اتّفقوا على أنّ عقب العَبّاس علیْهِ السّلاٰم منحصرٌ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ومَن انتسب إليه من غيره، فهو كاذب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بتحريف عُبَيْد الله بن العَبّاس بعَبْد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حروقة فى الموارد كلها فلا نعيد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بغداد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محمّد بن علي بن حمزة المذكور في سنة ست وثمانين ومائتين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محمّد المذكور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عن بُعْدٍ، وترجمه النجاشي في فهرسته،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رواية عن أبي الحسن وأبي محمّد عَلیهِما السَّلٰام ولعلّه وقع السقط هنا،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بن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القصيدة الميميّة الّتي أوّلها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الفصول الفخرية و هو في نسخة، وكان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الفصول الفخرية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بن الحسين المذكور، ذكره في المنتقلة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الفصول الفخرية و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 الحسين لكن ضرب القلم عليه وبدّله بالحسن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ولده الشريف أبو القاسم عليّ بن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القاسم بعد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عُبَيْد الله بن الحسن بن عُبَيْد الله بن العَبّاس بن عليّ بن أبي طالب، الّذي يروي عن جعفر بن الحسين المؤمن، ويروي عنه أبو الحسن محمّد بن محمّد بن مخلد، كما</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محمّد بن محمّد بن الحسين بن عليّ المذكور، من مشايخ الحاكم،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تاريخ نيسابور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 ذكر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العلويّ الواعظ الشهيد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ما في مواضع كثيرة من المنتقلة والأنساب لأبي الحسن الشريف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إخوته على ما في 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المنتقلة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كذلك أخاه إبراهيم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صاحب المجدي،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الاتّساع والاحترام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بالريّ أولاد الحسن بن موسىٰ بن عَبْد الله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المنتقلة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التعريف بها في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المنتقلة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من ينتهى 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هذا، لكن 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نسخة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الفصل الرابع من النسخة الّتي حقّقها سماحة الحجّة الفقيه الشبيري الزنجاني دام ظلّه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كربلا إلى بغداد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 مع الألف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ألقاب بيوتات الطالبيين في كتاب المجدي للبغدادي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أخبار فخ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روى صاحب أخبار فخ خبراً واحداً عن حمزة بن القاسم عن أبيه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سيرة الإمام الناصر وصوّبناه على عمدة الطالب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أسفل وادي شوابة بالشرق الجنوبي من حمر وبالشمال من ذيبين ويعرف اليوم باسم ظفار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المقحفى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قلم مخالف إقحام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يلاقون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طير، تاريخ اليمن الفكري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طير، تاريخ اليمن الفكري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يحيى العنسي، وقد سبق التعريف به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في الأُصول، وما أثبتناه إعجام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مكتباً، وهو تصحيف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مشترك لعدّة مواضع،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المقحفي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لوامع الأنوار، الروض النضير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تراجم رجال الأزهار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إجازات المسوري مخطوط لوحة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 في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الأصل، وما حرّرناه من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والصفة كما ضبطناها بمعنى الجيل الواحد ولعلّ مقصوده في القرن الثامن الهجري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المنصورية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عرفتها، وما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زبارة في خلاصة المتون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الفضل القرمطي الحميري الخنفري اليمني على مذهب الاثنى عشرية، فحجّ إلى مكّة وسار إلى زيارة الحسين بكربلاء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فليراجع</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هنا اجتماع الباطنية نساءً ورجالاً وإطفاء المصابيح ووقوع بعضهم على بعض حتّى المحارم، وانظر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خلاصة المتون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من طبعة مؤسسة زيد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الأحاديث اليحيوية، في الخاتمة الّتي ذكر فيها ترجمة الهادي صاحب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زيد،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الأعلمي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تواريخ النبيّ صَلَّی اللهُ عَلَیْهِ وٰآله والآل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الدكتور السيّد جودت القزوينيّ هذا الكتاب محقّقاً ومعلّقاً عليه باستدراكاتٍ قيمةٍ في لندن عام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وأدرجه الشيخ محمّد عليّ السالكيّ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 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وطبعه السيّد حسن الأمين في ملاحق دائرة المعارف الشيعية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الدكتور القزويني كتاباً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الحمزة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فيه رأياً آخر، لابدّ من مراجعته</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تواريخ النبيّ صَلَّی اللهُ عَلَیْهِ وٰآله والآل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تواريخ النبيّ صَلَّی اللهُ عَلَیْهِ وٰآله والآل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تواريخ النبى صَلَّی اللهُ عَلَیْهِ وٰآله والآل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تواريخ النبيّ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أمالي الطوسي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تواريخ النبيّ صَلَّی اللهُ عَلَیْهِ وٰآله والآل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الهادي إلى الحقّ يحيى بن الحسين 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بتحقيق الدكتور سهيل زكّار السوريّ، دار الفكر، بيروت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السّماوي،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الأوّل والثّاني والرّابع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أرباب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أبكى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في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والمقاتل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فهم يؤيّدون المؤلّف في نسبتها إلى الشاعر المذكور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للمرزباني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الحلىّ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عن جش</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كتاب الحجّة، باب ما يفصل به بين دعوى المحقّ والمبطل في أمر الإمامة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للمؤرّخ النسّابة السيّد فتحي عبد القادر أبو السعود سلطان الصيادي الرفاعي الحسيني، ولقد رأينا إيراد ما جاء في هذا الكتاب؛ لكونه أحدث ما جمع من انتسب إلى سيّدنا أبي الفضل علیْهِ السّلاٰم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عقبه بالعبابسة تمييزاً لهم عن العَبّاسيين عقب العَبّاس بن عبدالمطلب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بالإجماع من محقّقى الفنّ،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 في المتن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الذهب في جمهرة أنساب العرب، مرجع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الذهب في جمهرة أنساب العرب، مرجع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صاحب المجدي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المجدي في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حنفنة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في أنساب الطالبية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ونهاية الأعقاب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ونهاية الأعقاب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ونهاية الأعقاب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في أنساب الطالبية، 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في أنساب الطالبية، 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تحقيق محمّد أبي الفضل إبراهيم، أبو جعفر محمّد بن جرير بن كثير الطبري، دار سویدان، بيروت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ونهاية الأعقاب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في أنساب الطالبية، 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ونهاية الأعقاب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كتابنامه حضرت عبّاس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غلامي جليسه وطاهره غلامي، صدر من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باللغة الفارسيّة، وقد ترجم إلى العربيّة والتزمت دار المخطوطات في المكتبة العبّاسيّة المقدّسة نشر المترجم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ويتميّزُ بينها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 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المتتبّع الموسوعيّ الشيخ عبد الواحد المظفّر رحمه الله، بالتوسّعٍ في أكثر من جانب، مع المراجعة للمصادر الكثيرة، وقد أفاد وأجاد في ما أورد، جزاه الله خيراً وبلّغه رضاه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اعتدى النواصب على اسمها فادّعوا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زُوراً وبهتاناً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قد 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الّتي خطبها عمر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كلثوم بنت أبي بكرٍ من أسماء بنت عميس، وقد ثبت ذلك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حقّق في محلّه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كنتُ ذا سَمْعِ وذا بَصَرٍ ويَدٍ ورِجْلٍ؛ لتنصَّبتُ إليهِ تنصُّبَ الجَمَل، ولأَرْقَلْتُ إِلَيهِ إرقالَ الفَحْلِ، فَرِحاً بِدَعْوَتِهِ وجذلاناً بِصَرْخَتِهِ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لأبي نعيم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بني هاشم على عَبْد شمس 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ذكر الشاعر مطرود الخزاعيّ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لضرورة الشعر، إذ هم خَمسْة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نسب قريش لكن في بطل 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وطاب بيتك بيتاً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ديوان الكميت، ونقل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النفوسِ والأسقامِ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فليلاحظ</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القزويني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حياة أبي الفضل، للأُوردبادي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إبصار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بطل العلقمي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المطلي، بتقديم الطاء على اللام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المجدي في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حنفنة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كلاب بلا واسطة، وعلى ما في نهاية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عامر بن كلاب، وفي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 الوحيد هو عامرُ بن كعب بن 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غلطٌ بالإجماع من محقّقي الفنّ،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 في المتن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مشترك لعدّة مواضع،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المقحفي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 بالتاء المثنّاة الفوقانيّة، وفي ك غير واضح</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المنتقلة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من ينتهي 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لكن 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المنتقلة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من ينتهي نسبه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لكن 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الاتّساع، وإلّا فبينهما مدّة قرون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 بالتاء المثنّاة الفوقانيّة، وفي ك غير واضح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الأساس،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وخ،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ومرّة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والله العالم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الفرج خروجه في أيّام المهتدي مع عليّ بن زيد إلى النّاجم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النَبِيّ صَلَّی اللهُ عَلَیْهِ وٰآله والآل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المنتقلة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كذلك أخاه إبراهيم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ما في مواضع كثيرة من المنتقلة والأنساب لأبي الحسن الشريف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توسّط</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يقرأ،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كذا، كأنّ الناسخ تردّد في الكلمة في الأصل المستنسخ منه،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 وخ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 بالتاء المثنّاة الفوقانيّة، وفي ك غير واضح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مشترك لعدّة مواضع،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المقحفي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طريق كربلا إلى بغداد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القُمة بالضم سلسلة من الجبال الصغيرة ما بين مدينتى المنيرة والصليف بها معدن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معجم المدن والقبائل اليمنية، إعداد إبراهيم المقحفي، منشورات دار الكلمة، صنعاء اليمن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يذكره الحجري في مجموع بُلدان اليمن وقبائلها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لم يرد الاسم في معجم البلدان للحمويّ، بل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القمعة حصن باليمن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 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المطلي، بتقديم الطاء على اللام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الأوّل والثاني والرابع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 وفيه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المرزباني هذا الشعر في معجم الشعراء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وسنذكر كلامه فيه عند اسمه في الأعلام من ذرية أبي الفضل علیْهِ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البيتان مع ثالثٍ في ديوان الحارث بن خالد المخزومي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ونسبها أيضاً صدرُ الدين البصريّ،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 البصريّة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بن خالد بن العاص المذكور، وفيهما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مثله السّماوي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الأوّل والثّاني والرّابع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أرباب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أبكى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في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والمقاتل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فهم يؤيّدون المؤلّف في نسبتها إلى الشاعر المذكور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 للمرزباني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به سيّداً بانت فضيلته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أضاع له كَسْب العُلا خَلَفُ</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للمؤرّخ النسّابة السيّد فتحي عبد القادر أبو السعود سلطان الصيادي الرفاعي الحسيني، ولقد رأينا إيراد ما جاء في هذا الكتاب؛ لكونه أحدث ما جمع من انتسب إلى سيّدنا أبي الفضل عليه السلام، ولقد وقفنا فيه على بعض النقائص قد وقعت؛ فننبّه القُرّاءَ الكرامَ إلى مراجعة ما ورد فيه بِحَذَر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footnotes" Target="footnotes.xml"/><Relationship Id="rId618" Type="http://schemas.openxmlformats.org/officeDocument/2006/relationships/numbering" Target="numbering.xml"/><Relationship Id="rId619" Type="http://schemas.openxmlformats.org/officeDocument/2006/relationships/fontTable" Target="fontTable.xml"/><Relationship Id="rId620" Type="http://schemas.openxmlformats.org/officeDocument/2006/relationships/settings" Target="settings.xml"/><Relationship Id="rId6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784</Pages>
  <Words>101819</Words>
  <Characters>438246</Characters>
  <CharactersWithSpaces>529999</CharactersWithSpaces>
  <Paragraphs>10683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2026-08-25T19:44:02Z</dcterms:created>
  <dc:creator>ghaemiyeh.com</dc:creator>
  <dc:description/>
  <dc:language>en-US</dc:language>
  <cp:lastModifiedBy/>
  <dcterms:modified xsi:type="dcterms:W3CDTF">2026-08-25T23:14:25Z</dcterms:modified>
  <cp:revision>1</cp:revision>
  <dc:subject/>
  <dc:title>العباس أبو الفضل ابن امیر المؤمنین علیهما السلام</dc:title>
</cp:coreProperties>
</file>

<file path=docProps/custom.xml><?xml version="1.0" encoding="utf-8"?>
<Properties xmlns="http://schemas.openxmlformats.org/officeDocument/2006/custom-properties" xmlns:vt="http://schemas.openxmlformats.org/officeDocument/2006/docPropsVTypes"/>
</file>