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الصلح الدامی سیرة الامام الحسن المجتبی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09252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450925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509256_1280447820">
            <w:r>
              <w:rPr>
                <w:webHidden/>
                <w:rStyle w:val="IndexLink"/>
                <w:rtl w:val="true"/>
              </w:rPr>
              <w:t>مقدمة المترجم</w:t>
            </w:r>
            <w:r>
              <w:rPr>
                <w:rStyle w:val="IndexLink"/>
                <w:rtl w:val="true"/>
              </w:rPr>
              <w:tab/>
            </w:r>
            <w:r>
              <w:rPr>
                <w:rStyle w:val="IndexLink"/>
              </w:rPr>
              <w:t>15</w:t>
            </w:r>
          </w:hyperlink>
        </w:p>
        <w:p>
          <w:pPr>
            <w:pStyle w:val="Contents2"/>
            <w:tabs>
              <w:tab w:val="clear" w:pos="8743"/>
              <w:tab w:val="right" w:pos="9026" w:leader="dot"/>
            </w:tabs>
            <w:rPr/>
          </w:pPr>
          <w:hyperlink w:anchor="__RefHeading___Toc14509258_1280447820">
            <w:r>
              <w:rPr>
                <w:webHidden/>
                <w:rStyle w:val="IndexLink"/>
                <w:rtl w:val="true"/>
              </w:rPr>
              <w:t>تمهید</w:t>
            </w:r>
            <w:r>
              <w:rPr>
                <w:rStyle w:val="IndexLink"/>
                <w:rtl w:val="true"/>
              </w:rPr>
              <w:tab/>
            </w:r>
            <w:r>
              <w:rPr>
                <w:rStyle w:val="IndexLink"/>
              </w:rPr>
              <w:t>25</w:t>
            </w:r>
          </w:hyperlink>
        </w:p>
        <w:p>
          <w:pPr>
            <w:pStyle w:val="Contents2"/>
            <w:tabs>
              <w:tab w:val="clear" w:pos="8743"/>
              <w:tab w:val="right" w:pos="9026" w:leader="dot"/>
            </w:tabs>
            <w:rPr/>
          </w:pPr>
          <w:hyperlink w:anchor="__RefHeading___Toc14509260_1280447820">
            <w:r>
              <w:rPr>
                <w:webHidden/>
                <w:rStyle w:val="IndexLink"/>
                <w:rtl w:val="true"/>
              </w:rPr>
              <w:t>الفصل الأول</w:t>
            </w:r>
            <w:r>
              <w:rPr>
                <w:rStyle w:val="IndexLink"/>
                <w:rtl w:val="true"/>
              </w:rPr>
              <w:t xml:space="preserve">: </w:t>
            </w:r>
            <w:r>
              <w:rPr>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في القرآن والأحاديث النبوية</w:t>
            </w:r>
            <w:r>
              <w:rPr>
                <w:rStyle w:val="IndexLink"/>
                <w:rtl w:val="true"/>
              </w:rPr>
              <w:tab/>
            </w:r>
            <w:r>
              <w:rPr>
                <w:rStyle w:val="IndexLink"/>
              </w:rPr>
              <w:t>27</w:t>
            </w:r>
          </w:hyperlink>
        </w:p>
        <w:p>
          <w:pPr>
            <w:pStyle w:val="Contents3"/>
            <w:tabs>
              <w:tab w:val="clear" w:pos="8459"/>
              <w:tab w:val="right" w:pos="9026" w:leader="dot"/>
            </w:tabs>
            <w:rPr/>
          </w:pPr>
          <w:hyperlink w:anchor="__RefHeading___Toc14509262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4509264_1280447820">
            <w:r>
              <w:rPr>
                <w:webHidden/>
                <w:rStyle w:val="IndexLink"/>
                <w:rtl w:val="true"/>
              </w:rPr>
              <w:t xml:space="preserve">ألف </w:t>
            </w:r>
            <w:r>
              <w:rPr>
                <w:rStyle w:val="IndexLink"/>
                <w:rtl w:val="true"/>
              </w:rPr>
              <w:t xml:space="preserve">- </w:t>
            </w:r>
            <w:r>
              <w:rPr>
                <w:rStyle w:val="IndexLink"/>
                <w:rtl w:val="true"/>
              </w:rPr>
              <w:t>في القرآن</w:t>
            </w:r>
            <w:r>
              <w:rPr>
                <w:rStyle w:val="IndexLink"/>
                <w:rtl w:val="true"/>
              </w:rPr>
              <w:tab/>
            </w:r>
            <w:r>
              <w:rPr>
                <w:rStyle w:val="IndexLink"/>
              </w:rPr>
              <w:t>29</w:t>
            </w:r>
          </w:hyperlink>
        </w:p>
        <w:p>
          <w:pPr>
            <w:pStyle w:val="Contents4"/>
            <w:tabs>
              <w:tab w:val="clear" w:pos="8176"/>
              <w:tab w:val="right" w:pos="9026" w:leader="dot"/>
            </w:tabs>
            <w:rPr/>
          </w:pPr>
          <w:hyperlink w:anchor="__RefHeading___Toc14509266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509268_1280447820">
            <w:r>
              <w:rPr>
                <w:webHidden/>
                <w:rStyle w:val="IndexLink"/>
              </w:rPr>
              <w:t>1</w:t>
            </w:r>
            <w:r>
              <w:rPr>
                <w:rStyle w:val="IndexLink"/>
                <w:rtl w:val="true"/>
              </w:rPr>
              <w:t xml:space="preserve"> - </w:t>
            </w:r>
            <w:r>
              <w:rPr>
                <w:rStyle w:val="IndexLink"/>
                <w:rtl w:val="true"/>
              </w:rPr>
              <w:t xml:space="preserve">آية المودة </w:t>
            </w:r>
            <w:r>
              <w:rPr>
                <w:rStyle w:val="IndexLink"/>
                <w:rtl w:val="true"/>
              </w:rPr>
              <w:t>:</w:t>
              <w:tab/>
            </w:r>
            <w:r>
              <w:rPr>
                <w:rStyle w:val="IndexLink"/>
              </w:rPr>
              <w:t>29</w:t>
            </w:r>
          </w:hyperlink>
        </w:p>
        <w:p>
          <w:pPr>
            <w:pStyle w:val="Contents4"/>
            <w:tabs>
              <w:tab w:val="clear" w:pos="8176"/>
              <w:tab w:val="right" w:pos="9026" w:leader="dot"/>
            </w:tabs>
            <w:rPr/>
          </w:pPr>
          <w:hyperlink w:anchor="__RefHeading___Toc14509270_1280447820">
            <w:r>
              <w:rPr>
                <w:webHidden/>
                <w:rStyle w:val="IndexLink"/>
              </w:rPr>
              <w:t>2</w:t>
            </w:r>
            <w:r>
              <w:rPr>
                <w:rStyle w:val="IndexLink"/>
                <w:rtl w:val="true"/>
              </w:rPr>
              <w:t xml:space="preserve"> - </w:t>
            </w:r>
            <w:r>
              <w:rPr>
                <w:rStyle w:val="IndexLink"/>
                <w:rtl w:val="true"/>
              </w:rPr>
              <w:t xml:space="preserve">آية التطهير </w:t>
            </w:r>
            <w:r>
              <w:rPr>
                <w:rStyle w:val="IndexLink"/>
                <w:rtl w:val="true"/>
              </w:rPr>
              <w:t>:</w:t>
              <w:tab/>
            </w:r>
            <w:r>
              <w:rPr>
                <w:rStyle w:val="IndexLink"/>
              </w:rPr>
              <w:t>31</w:t>
            </w:r>
          </w:hyperlink>
        </w:p>
        <w:p>
          <w:pPr>
            <w:pStyle w:val="Contents4"/>
            <w:tabs>
              <w:tab w:val="clear" w:pos="8176"/>
              <w:tab w:val="right" w:pos="9026" w:leader="dot"/>
            </w:tabs>
            <w:rPr/>
          </w:pPr>
          <w:hyperlink w:anchor="__RefHeading___Toc14509272_1280447820">
            <w:r>
              <w:rPr>
                <w:webHidden/>
                <w:rStyle w:val="IndexLink"/>
              </w:rPr>
              <w:t>3</w:t>
            </w:r>
            <w:r>
              <w:rPr>
                <w:rStyle w:val="IndexLink"/>
                <w:rtl w:val="true"/>
              </w:rPr>
              <w:t xml:space="preserve"> - </w:t>
            </w:r>
            <w:r>
              <w:rPr>
                <w:rStyle w:val="IndexLink"/>
                <w:rtl w:val="true"/>
              </w:rPr>
              <w:t xml:space="preserve">آية المباهلة </w:t>
            </w:r>
            <w:r>
              <w:rPr>
                <w:rStyle w:val="IndexLink"/>
                <w:rtl w:val="true"/>
              </w:rPr>
              <w:t>:</w:t>
              <w:tab/>
            </w:r>
            <w:r>
              <w:rPr>
                <w:rStyle w:val="IndexLink"/>
              </w:rPr>
              <w:t>33</w:t>
            </w:r>
          </w:hyperlink>
        </w:p>
        <w:p>
          <w:pPr>
            <w:pStyle w:val="Contents4"/>
            <w:tabs>
              <w:tab w:val="clear" w:pos="8176"/>
              <w:tab w:val="right" w:pos="9026" w:leader="dot"/>
            </w:tabs>
            <w:rPr/>
          </w:pPr>
          <w:hyperlink w:anchor="__RefHeading___Toc14509274_1280447820">
            <w:r>
              <w:rPr>
                <w:webHidden/>
                <w:rStyle w:val="IndexLink"/>
              </w:rPr>
              <w:t>4</w:t>
            </w:r>
            <w:r>
              <w:rPr>
                <w:rStyle w:val="IndexLink"/>
                <w:rtl w:val="true"/>
              </w:rPr>
              <w:t xml:space="preserve"> - </w:t>
            </w:r>
            <w:r>
              <w:rPr>
                <w:rStyle w:val="IndexLink"/>
                <w:rtl w:val="true"/>
              </w:rPr>
              <w:t xml:space="preserve">سورة هل أتى </w:t>
            </w:r>
            <w:r>
              <w:rPr>
                <w:rStyle w:val="IndexLink"/>
                <w:rtl w:val="true"/>
              </w:rPr>
              <w:t>:</w:t>
              <w:tab/>
            </w:r>
            <w:r>
              <w:rPr>
                <w:rStyle w:val="IndexLink"/>
              </w:rPr>
              <w:t>35</w:t>
            </w:r>
          </w:hyperlink>
        </w:p>
        <w:p>
          <w:pPr>
            <w:pStyle w:val="Contents3"/>
            <w:tabs>
              <w:tab w:val="clear" w:pos="8459"/>
              <w:tab w:val="right" w:pos="9026" w:leader="dot"/>
            </w:tabs>
            <w:rPr/>
          </w:pPr>
          <w:hyperlink w:anchor="__RefHeading___Toc14509276_1280447820">
            <w:r>
              <w:rPr>
                <w:webHidden/>
                <w:rStyle w:val="IndexLink"/>
                <w:rtl w:val="true"/>
              </w:rPr>
              <w:t xml:space="preserve">ب </w:t>
            </w:r>
            <w:r>
              <w:rPr>
                <w:rStyle w:val="IndexLink"/>
                <w:rtl w:val="true"/>
              </w:rPr>
              <w:t xml:space="preserve">- </w:t>
            </w:r>
            <w:r>
              <w:rPr>
                <w:rStyle w:val="IndexLink"/>
                <w:rtl w:val="true"/>
              </w:rPr>
              <w:t>في كلام الرسول</w:t>
            </w:r>
            <w:r>
              <w:rPr>
                <w:rStyle w:val="IndexLink"/>
                <w:rtl w:val="true"/>
              </w:rPr>
              <w:t>(</w:t>
            </w:r>
            <w:r>
              <w:rPr>
                <w:rStyle w:val="IndexLink"/>
                <w:rtl w:val="true"/>
              </w:rPr>
              <w:t>صلّی الله علیه وآله وسلّم</w:t>
            </w:r>
            <w:r>
              <w:rPr>
                <w:rStyle w:val="IndexLink"/>
                <w:rtl w:val="true"/>
              </w:rPr>
              <w:t>)</w:t>
              <w:tab/>
            </w:r>
            <w:r>
              <w:rPr>
                <w:rStyle w:val="IndexLink"/>
              </w:rPr>
              <w:t>37</w:t>
            </w:r>
          </w:hyperlink>
        </w:p>
        <w:p>
          <w:pPr>
            <w:pStyle w:val="Contents4"/>
            <w:tabs>
              <w:tab w:val="clear" w:pos="8176"/>
              <w:tab w:val="right" w:pos="9026" w:leader="dot"/>
            </w:tabs>
            <w:rPr/>
          </w:pPr>
          <w:hyperlink w:anchor="__RefHeading___Toc14509278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4509280_1280447820">
            <w:r>
              <w:rPr>
                <w:webHidden/>
                <w:rStyle w:val="IndexLink"/>
                <w:rtl w:val="true"/>
              </w:rPr>
              <w:t>أولاً</w:t>
            </w:r>
            <w:r>
              <w:rPr>
                <w:rStyle w:val="IndexLink"/>
                <w:rtl w:val="true"/>
              </w:rPr>
              <w:t xml:space="preserve">: </w:t>
            </w:r>
            <w:r>
              <w:rPr>
                <w:rStyle w:val="IndexLink"/>
                <w:rtl w:val="true"/>
              </w:rPr>
              <w:t>الروايات الواردة بحقّ أهل البيت عليهم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4509282_1280447820">
            <w:r>
              <w:rPr>
                <w:webHidden/>
                <w:rStyle w:val="IndexLink"/>
                <w:rtl w:val="true"/>
              </w:rPr>
              <w:t xml:space="preserve">ثانياً </w:t>
            </w:r>
            <w:r>
              <w:rPr>
                <w:rStyle w:val="IndexLink"/>
                <w:rtl w:val="true"/>
              </w:rPr>
              <w:t xml:space="preserve">: </w:t>
            </w:r>
            <w:r>
              <w:rPr>
                <w:rStyle w:val="IndexLink"/>
                <w:rtl w:val="true"/>
              </w:rPr>
              <w:t>الأحاديث المختصّة بحقّ الحسنين عليهما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4509284_1280447820">
            <w:r>
              <w:rPr>
                <w:webHidden/>
                <w:rStyle w:val="IndexLink"/>
                <w:rtl w:val="true"/>
              </w:rPr>
              <w:t xml:space="preserve">ثالثاً </w:t>
            </w:r>
            <w:r>
              <w:rPr>
                <w:rStyle w:val="IndexLink"/>
                <w:rtl w:val="true"/>
              </w:rPr>
              <w:t xml:space="preserve">: </w:t>
            </w:r>
            <w:r>
              <w:rPr>
                <w:rStyle w:val="IndexLink"/>
                <w:rtl w:val="true"/>
              </w:rPr>
              <w:t>الأحاديث المختصّة بالامام الحسن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4509286_1280447820">
            <w:r>
              <w:rPr>
                <w:webHidden/>
                <w:rStyle w:val="IndexLink"/>
                <w:rtl w:val="true"/>
              </w:rPr>
              <w:t xml:space="preserve">الفصل الثاني </w:t>
            </w:r>
            <w:r>
              <w:rPr>
                <w:rStyle w:val="IndexLink"/>
                <w:rtl w:val="true"/>
              </w:rPr>
              <w:t xml:space="preserve">: </w:t>
            </w:r>
            <w:r>
              <w:rPr>
                <w:rStyle w:val="IndexLink"/>
                <w:rtl w:val="true"/>
              </w:rPr>
              <w:t>الامام الحسن</w:t>
            </w:r>
            <w:r>
              <w:rPr>
                <w:rStyle w:val="IndexLink"/>
                <w:rtl w:val="true"/>
              </w:rPr>
              <w:t>(</w:t>
            </w:r>
            <w:r>
              <w:rPr>
                <w:rStyle w:val="IndexLink"/>
                <w:rtl w:val="true"/>
              </w:rPr>
              <w:t>عليه السلام</w:t>
            </w:r>
            <w:r>
              <w:rPr>
                <w:rStyle w:val="IndexLink"/>
                <w:rtl w:val="true"/>
              </w:rPr>
              <w:t xml:space="preserve">) </w:t>
            </w:r>
            <w:r>
              <w:rPr>
                <w:rStyle w:val="IndexLink"/>
                <w:rtl w:val="true"/>
              </w:rPr>
              <w:t>في طفولته</w:t>
            </w:r>
            <w:r>
              <w:rPr>
                <w:rStyle w:val="IndexLink"/>
                <w:rtl w:val="true"/>
              </w:rPr>
              <w:tab/>
            </w:r>
            <w:r>
              <w:rPr>
                <w:rStyle w:val="IndexLink"/>
              </w:rPr>
              <w:t>51</w:t>
            </w:r>
          </w:hyperlink>
        </w:p>
        <w:p>
          <w:pPr>
            <w:pStyle w:val="Contents3"/>
            <w:tabs>
              <w:tab w:val="clear" w:pos="8459"/>
              <w:tab w:val="right" w:pos="9026" w:leader="dot"/>
            </w:tabs>
            <w:rPr/>
          </w:pPr>
          <w:hyperlink w:anchor="__RefHeading___Toc14509288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4509290_1280447820">
            <w:r>
              <w:rPr>
                <w:webHidden/>
                <w:rStyle w:val="IndexLink"/>
                <w:rtl w:val="true"/>
              </w:rPr>
              <w:t>ولادة الامام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4509292_1280447820">
            <w:r>
              <w:rPr>
                <w:webHidden/>
                <w:rStyle w:val="IndexLink"/>
                <w:rtl w:val="true"/>
              </w:rPr>
              <w:t>تسميته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4509294_1280447820">
            <w:r>
              <w:rPr>
                <w:webHidden/>
                <w:rStyle w:val="IndexLink"/>
                <w:rtl w:val="true"/>
              </w:rPr>
              <w:t>كنية وألقاب الإمام الحسن</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4509296_1280447820">
            <w:r>
              <w:rPr>
                <w:webHidden/>
                <w:rStyle w:val="IndexLink"/>
                <w:rtl w:val="true"/>
              </w:rPr>
              <w:t xml:space="preserve">شمائله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14509298_1280447820">
            <w:r>
              <w:rPr>
                <w:webHidden/>
                <w:rStyle w:val="IndexLink"/>
                <w:rtl w:val="true"/>
              </w:rPr>
              <w:t xml:space="preserve">طفولته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4509300_1280447820">
            <w:r>
              <w:rPr>
                <w:webHidden/>
                <w:rStyle w:val="IndexLink"/>
                <w:rtl w:val="true"/>
              </w:rPr>
              <w:t>الفصل الثالث</w:t>
            </w:r>
            <w:r>
              <w:rPr>
                <w:rStyle w:val="IndexLink"/>
                <w:rtl w:val="true"/>
              </w:rPr>
              <w:t xml:space="preserve">: </w:t>
            </w:r>
            <w:r>
              <w:rPr>
                <w:rStyle w:val="IndexLink"/>
                <w:rtl w:val="true"/>
              </w:rPr>
              <w:t>إمامة الحسن</w:t>
            </w:r>
            <w:r>
              <w:rPr>
                <w:rStyle w:val="IndexLink"/>
                <w:rtl w:val="true"/>
              </w:rPr>
              <w:t>(</w:t>
            </w:r>
            <w:r>
              <w:rPr>
                <w:rStyle w:val="IndexLink"/>
                <w:rtl w:val="true"/>
              </w:rPr>
              <w:t>عليه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14509302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4509304_1280447820">
            <w:r>
              <w:rPr>
                <w:webHidden/>
                <w:rStyle w:val="IndexLink"/>
                <w:rtl w:val="true"/>
              </w:rPr>
              <w:t>الإمامة</w:t>
            </w:r>
            <w:r>
              <w:rPr>
                <w:rStyle w:val="IndexLink"/>
                <w:rtl w:val="true"/>
              </w:rPr>
              <w:tab/>
            </w:r>
            <w:r>
              <w:rPr>
                <w:rStyle w:val="IndexLink"/>
              </w:rPr>
              <w:t>65</w:t>
            </w:r>
          </w:hyperlink>
        </w:p>
        <w:p>
          <w:pPr>
            <w:pStyle w:val="Contents3"/>
            <w:tabs>
              <w:tab w:val="clear" w:pos="8459"/>
              <w:tab w:val="right" w:pos="9026" w:leader="dot"/>
            </w:tabs>
            <w:rPr/>
          </w:pPr>
          <w:hyperlink w:anchor="__RefHeading___Toc14509306_1280447820">
            <w:r>
              <w:rPr>
                <w:webHidden/>
                <w:rStyle w:val="IndexLink"/>
                <w:rtl w:val="true"/>
              </w:rPr>
              <w:t xml:space="preserve">خطبة الامام الحسن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4509308_1280447820">
            <w:r>
              <w:rPr>
                <w:webHidden/>
                <w:rStyle w:val="IndexLink"/>
                <w:rtl w:val="true"/>
              </w:rPr>
              <w:t>بيعة الامام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4509310_1280447820">
            <w:r>
              <w:rPr>
                <w:webHidden/>
                <w:rStyle w:val="IndexLink"/>
                <w:rtl w:val="true"/>
              </w:rPr>
              <w:t xml:space="preserve">كتاب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الى معاوية</w:t>
            </w:r>
            <w:r>
              <w:rPr>
                <w:rStyle w:val="IndexLink"/>
                <w:rtl w:val="true"/>
              </w:rPr>
              <w:tab/>
            </w:r>
            <w:r>
              <w:rPr>
                <w:rStyle w:val="IndexLink"/>
              </w:rPr>
              <w:t>71</w:t>
            </w:r>
          </w:hyperlink>
        </w:p>
        <w:p>
          <w:pPr>
            <w:pStyle w:val="Contents3"/>
            <w:tabs>
              <w:tab w:val="clear" w:pos="8459"/>
              <w:tab w:val="right" w:pos="9026" w:leader="dot"/>
            </w:tabs>
            <w:rPr/>
          </w:pPr>
          <w:hyperlink w:anchor="__RefHeading___Toc14509312_1280447820">
            <w:r>
              <w:rPr>
                <w:webHidden/>
                <w:rStyle w:val="IndexLink"/>
                <w:rtl w:val="true"/>
              </w:rPr>
              <w:t>جواب معاوية</w:t>
            </w:r>
            <w:r>
              <w:rPr>
                <w:rStyle w:val="IndexLink"/>
                <w:rtl w:val="true"/>
              </w:rPr>
              <w:tab/>
            </w:r>
            <w:r>
              <w:rPr>
                <w:rStyle w:val="IndexLink"/>
              </w:rPr>
              <w:t>73</w:t>
            </w:r>
          </w:hyperlink>
        </w:p>
        <w:p>
          <w:pPr>
            <w:pStyle w:val="Contents3"/>
            <w:tabs>
              <w:tab w:val="clear" w:pos="8459"/>
              <w:tab w:val="right" w:pos="9026" w:leader="dot"/>
            </w:tabs>
            <w:rPr/>
          </w:pPr>
          <w:hyperlink w:anchor="__RefHeading___Toc14509314_1280447820">
            <w:r>
              <w:rPr>
                <w:webHidden/>
                <w:rStyle w:val="IndexLink"/>
                <w:rtl w:val="true"/>
              </w:rPr>
              <w:t>ارسال الجواسيس الى العراق</w:t>
            </w:r>
            <w:r>
              <w:rPr>
                <w:rStyle w:val="IndexLink"/>
                <w:rtl w:val="true"/>
              </w:rPr>
              <w:tab/>
            </w:r>
            <w:r>
              <w:rPr>
                <w:rStyle w:val="IndexLink"/>
              </w:rPr>
              <w:t>74</w:t>
            </w:r>
          </w:hyperlink>
        </w:p>
        <w:p>
          <w:pPr>
            <w:pStyle w:val="Contents3"/>
            <w:tabs>
              <w:tab w:val="clear" w:pos="8459"/>
              <w:tab w:val="right" w:pos="9026" w:leader="dot"/>
            </w:tabs>
            <w:rPr/>
          </w:pPr>
          <w:hyperlink w:anchor="__RefHeading___Toc14509316_1280447820">
            <w:r>
              <w:rPr>
                <w:webHidden/>
                <w:rStyle w:val="IndexLink"/>
                <w:rtl w:val="true"/>
              </w:rPr>
              <w:t>رسالة الى معاوية</w:t>
            </w:r>
            <w:r>
              <w:rPr>
                <w:rStyle w:val="IndexLink"/>
                <w:rtl w:val="true"/>
              </w:rPr>
              <w:tab/>
            </w:r>
            <w:r>
              <w:rPr>
                <w:rStyle w:val="IndexLink"/>
              </w:rPr>
              <w:t>74</w:t>
            </w:r>
          </w:hyperlink>
        </w:p>
        <w:p>
          <w:pPr>
            <w:pStyle w:val="Contents3"/>
            <w:tabs>
              <w:tab w:val="clear" w:pos="8459"/>
              <w:tab w:val="right" w:pos="9026" w:leader="dot"/>
            </w:tabs>
            <w:rPr/>
          </w:pPr>
          <w:hyperlink w:anchor="__RefHeading___Toc14509318_1280447820">
            <w:r>
              <w:rPr>
                <w:webHidden/>
                <w:rStyle w:val="IndexLink"/>
                <w:rtl w:val="true"/>
              </w:rPr>
              <w:t>معاوية يكتب الى عماله</w:t>
            </w:r>
            <w:r>
              <w:rPr>
                <w:rStyle w:val="IndexLink"/>
                <w:rtl w:val="true"/>
              </w:rPr>
              <w:tab/>
            </w:r>
            <w:r>
              <w:rPr>
                <w:rStyle w:val="IndexLink"/>
              </w:rPr>
              <w:t>75</w:t>
            </w:r>
          </w:hyperlink>
        </w:p>
        <w:p>
          <w:pPr>
            <w:pStyle w:val="Contents3"/>
            <w:tabs>
              <w:tab w:val="clear" w:pos="8459"/>
              <w:tab w:val="right" w:pos="9026" w:leader="dot"/>
            </w:tabs>
            <w:rPr/>
          </w:pPr>
          <w:hyperlink w:anchor="__RefHeading___Toc14509320_1280447820">
            <w:r>
              <w:rPr>
                <w:webHidden/>
                <w:rStyle w:val="IndexLink"/>
                <w:rtl w:val="true"/>
              </w:rPr>
              <w:t>ترغيب أهل الكوفة بالجهاد</w:t>
            </w:r>
            <w:r>
              <w:rPr>
                <w:rStyle w:val="IndexLink"/>
                <w:rtl w:val="true"/>
              </w:rPr>
              <w:tab/>
            </w:r>
            <w:r>
              <w:rPr>
                <w:rStyle w:val="IndexLink"/>
              </w:rPr>
              <w:t>76</w:t>
            </w:r>
          </w:hyperlink>
        </w:p>
        <w:p>
          <w:pPr>
            <w:pStyle w:val="Contents3"/>
            <w:tabs>
              <w:tab w:val="clear" w:pos="8459"/>
              <w:tab w:val="right" w:pos="9026" w:leader="dot"/>
            </w:tabs>
            <w:rPr/>
          </w:pPr>
          <w:hyperlink w:anchor="__RefHeading___Toc14509322_1280447820">
            <w:r>
              <w:rPr>
                <w:webHidden/>
                <w:rStyle w:val="IndexLink"/>
                <w:rtl w:val="true"/>
              </w:rPr>
              <w:t>عدي بن حاتم</w:t>
            </w:r>
            <w:r>
              <w:rPr>
                <w:rStyle w:val="IndexLink"/>
                <w:rtl w:val="true"/>
              </w:rPr>
              <w:tab/>
            </w:r>
            <w:r>
              <w:rPr>
                <w:rStyle w:val="IndexLink"/>
              </w:rPr>
              <w:t>77</w:t>
            </w:r>
          </w:hyperlink>
        </w:p>
        <w:p>
          <w:pPr>
            <w:pStyle w:val="Contents3"/>
            <w:tabs>
              <w:tab w:val="clear" w:pos="8459"/>
              <w:tab w:val="right" w:pos="9026" w:leader="dot"/>
            </w:tabs>
            <w:rPr/>
          </w:pPr>
          <w:hyperlink w:anchor="__RefHeading___Toc14509324_1280447820">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النخيلة</w:t>
            </w:r>
            <w:r>
              <w:rPr>
                <w:rStyle w:val="IndexLink"/>
                <w:rtl w:val="true"/>
              </w:rPr>
              <w:tab/>
            </w:r>
            <w:r>
              <w:rPr>
                <w:rStyle w:val="IndexLink"/>
              </w:rPr>
              <w:t>78</w:t>
            </w:r>
          </w:hyperlink>
        </w:p>
        <w:p>
          <w:pPr>
            <w:pStyle w:val="Contents3"/>
            <w:tabs>
              <w:tab w:val="clear" w:pos="8459"/>
              <w:tab w:val="right" w:pos="9026" w:leader="dot"/>
            </w:tabs>
            <w:rPr/>
          </w:pPr>
          <w:hyperlink w:anchor="__RefHeading___Toc14509326_1280447820">
            <w:r>
              <w:rPr>
                <w:webHidden/>
                <w:rStyle w:val="IndexLink"/>
                <w:rtl w:val="true"/>
              </w:rPr>
              <w:t>قيادة عبيد الله بن العباس</w:t>
            </w:r>
            <w:r>
              <w:rPr>
                <w:rStyle w:val="IndexLink"/>
                <w:rtl w:val="true"/>
              </w:rPr>
              <w:tab/>
            </w:r>
            <w:r>
              <w:rPr>
                <w:rStyle w:val="IndexLink"/>
              </w:rPr>
              <w:t>78</w:t>
            </w:r>
          </w:hyperlink>
        </w:p>
        <w:p>
          <w:pPr>
            <w:pStyle w:val="Contents3"/>
            <w:tabs>
              <w:tab w:val="clear" w:pos="8459"/>
              <w:tab w:val="right" w:pos="9026" w:leader="dot"/>
            </w:tabs>
            <w:rPr/>
          </w:pPr>
          <w:hyperlink w:anchor="__RefHeading___Toc14509328_1280447820">
            <w:r>
              <w:rPr>
                <w:webHidden/>
                <w:rStyle w:val="IndexLink"/>
                <w:rtl w:val="true"/>
              </w:rPr>
              <w:t>ساباط</w:t>
            </w:r>
            <w:r>
              <w:rPr>
                <w:rStyle w:val="IndexLink"/>
                <w:rtl w:val="true"/>
              </w:rPr>
              <w:tab/>
            </w:r>
            <w:r>
              <w:rPr>
                <w:rStyle w:val="IndexLink"/>
              </w:rPr>
              <w:t>80</w:t>
            </w:r>
          </w:hyperlink>
        </w:p>
        <w:p>
          <w:pPr>
            <w:pStyle w:val="Contents3"/>
            <w:tabs>
              <w:tab w:val="clear" w:pos="8459"/>
              <w:tab w:val="right" w:pos="9026" w:leader="dot"/>
            </w:tabs>
            <w:rPr/>
          </w:pPr>
          <w:hyperlink w:anchor="__RefHeading___Toc14509330_1280447820">
            <w:r>
              <w:rPr>
                <w:webHidden/>
                <w:rStyle w:val="IndexLink"/>
                <w:rtl w:val="true"/>
              </w:rPr>
              <w:t>رسالة شيوخ القبائل</w:t>
            </w:r>
            <w:r>
              <w:rPr>
                <w:rStyle w:val="IndexLink"/>
                <w:rtl w:val="true"/>
              </w:rPr>
              <w:tab/>
            </w:r>
            <w:r>
              <w:rPr>
                <w:rStyle w:val="IndexLink"/>
              </w:rPr>
              <w:t>82</w:t>
            </w:r>
          </w:hyperlink>
        </w:p>
        <w:p>
          <w:pPr>
            <w:pStyle w:val="Contents3"/>
            <w:tabs>
              <w:tab w:val="clear" w:pos="8459"/>
              <w:tab w:val="right" w:pos="9026" w:leader="dot"/>
            </w:tabs>
            <w:rPr/>
          </w:pPr>
          <w:hyperlink w:anchor="__RefHeading___Toc14509332_1280447820">
            <w:r>
              <w:rPr>
                <w:webHidden/>
                <w:rStyle w:val="IndexLink"/>
                <w:rtl w:val="true"/>
              </w:rPr>
              <w:t>كتاب قيس بن سعد</w:t>
            </w:r>
            <w:r>
              <w:rPr>
                <w:rStyle w:val="IndexLink"/>
                <w:rtl w:val="true"/>
              </w:rPr>
              <w:tab/>
            </w:r>
            <w:r>
              <w:rPr>
                <w:rStyle w:val="IndexLink"/>
              </w:rPr>
              <w:t>83</w:t>
            </w:r>
          </w:hyperlink>
        </w:p>
        <w:p>
          <w:pPr>
            <w:pStyle w:val="Contents3"/>
            <w:tabs>
              <w:tab w:val="clear" w:pos="8459"/>
              <w:tab w:val="right" w:pos="9026" w:leader="dot"/>
            </w:tabs>
            <w:rPr/>
          </w:pPr>
          <w:hyperlink w:anchor="__RefHeading___Toc14509334_1280447820">
            <w:r>
              <w:rPr>
                <w:webHidden/>
                <w:rStyle w:val="IndexLink"/>
                <w:rtl w:val="true"/>
              </w:rPr>
              <w:t>خطبة بسر بن أرطاة وقيس بن سعد</w:t>
            </w:r>
            <w:r>
              <w:rPr>
                <w:rStyle w:val="IndexLink"/>
                <w:rtl w:val="true"/>
              </w:rPr>
              <w:tab/>
            </w:r>
            <w:r>
              <w:rPr>
                <w:rStyle w:val="IndexLink"/>
              </w:rPr>
              <w:t>84</w:t>
            </w:r>
          </w:hyperlink>
        </w:p>
        <w:p>
          <w:pPr>
            <w:pStyle w:val="Contents3"/>
            <w:tabs>
              <w:tab w:val="clear" w:pos="8459"/>
              <w:tab w:val="right" w:pos="9026" w:leader="dot"/>
            </w:tabs>
            <w:rPr/>
          </w:pPr>
          <w:hyperlink w:anchor="__RefHeading___Toc14509336_1280447820">
            <w:r>
              <w:rPr>
                <w:webHidden/>
                <w:rStyle w:val="IndexLink"/>
                <w:rtl w:val="true"/>
              </w:rPr>
              <w:t>رسالة معاوية الى قيس</w:t>
            </w:r>
            <w:r>
              <w:rPr>
                <w:rStyle w:val="IndexLink"/>
                <w:rtl w:val="true"/>
              </w:rPr>
              <w:tab/>
            </w:r>
            <w:r>
              <w:rPr>
                <w:rStyle w:val="IndexLink"/>
              </w:rPr>
              <w:t>85</w:t>
            </w:r>
          </w:hyperlink>
        </w:p>
        <w:p>
          <w:pPr>
            <w:pStyle w:val="Contents3"/>
            <w:tabs>
              <w:tab w:val="clear" w:pos="8459"/>
              <w:tab w:val="right" w:pos="9026" w:leader="dot"/>
            </w:tabs>
            <w:rPr/>
          </w:pPr>
          <w:hyperlink w:anchor="__RefHeading___Toc14509338_1280447820">
            <w:r>
              <w:rPr>
                <w:webHidden/>
                <w:rStyle w:val="IndexLink"/>
                <w:rtl w:val="true"/>
              </w:rPr>
              <w:t>كتاب قيس الى معاوية</w:t>
            </w:r>
            <w:r>
              <w:rPr>
                <w:rStyle w:val="IndexLink"/>
                <w:rtl w:val="true"/>
              </w:rPr>
              <w:tab/>
            </w:r>
            <w:r>
              <w:rPr>
                <w:rStyle w:val="IndexLink"/>
              </w:rPr>
              <w:t>86</w:t>
            </w:r>
          </w:hyperlink>
        </w:p>
        <w:p>
          <w:pPr>
            <w:pStyle w:val="Contents3"/>
            <w:tabs>
              <w:tab w:val="clear" w:pos="8459"/>
              <w:tab w:val="right" w:pos="9026" w:leader="dot"/>
            </w:tabs>
            <w:rPr/>
          </w:pPr>
          <w:hyperlink w:anchor="__RefHeading___Toc14509340_1280447820">
            <w:r>
              <w:rPr>
                <w:webHidden/>
                <w:rStyle w:val="IndexLink"/>
                <w:rtl w:val="true"/>
              </w:rPr>
              <w:t>خيانة الكندي</w:t>
            </w:r>
            <w:r>
              <w:rPr>
                <w:rStyle w:val="IndexLink"/>
                <w:rtl w:val="true"/>
              </w:rPr>
              <w:tab/>
            </w:r>
            <w:r>
              <w:rPr>
                <w:rStyle w:val="IndexLink"/>
              </w:rPr>
              <w:t>86</w:t>
            </w:r>
          </w:hyperlink>
        </w:p>
        <w:p>
          <w:pPr>
            <w:pStyle w:val="Contents3"/>
            <w:tabs>
              <w:tab w:val="clear" w:pos="8459"/>
              <w:tab w:val="right" w:pos="9026" w:leader="dot"/>
            </w:tabs>
            <w:rPr/>
          </w:pPr>
          <w:hyperlink w:anchor="__RefHeading___Toc14509342_1280447820">
            <w:r>
              <w:rPr>
                <w:webHidden/>
                <w:rStyle w:val="IndexLink"/>
                <w:rtl w:val="true"/>
              </w:rPr>
              <w:t>خيانة ربيعة</w:t>
            </w:r>
            <w:r>
              <w:rPr>
                <w:rStyle w:val="IndexLink"/>
                <w:rtl w:val="true"/>
              </w:rPr>
              <w:tab/>
            </w:r>
            <w:r>
              <w:rPr>
                <w:rStyle w:val="IndexLink"/>
              </w:rPr>
              <w:t>88</w:t>
            </w:r>
          </w:hyperlink>
        </w:p>
        <w:p>
          <w:pPr>
            <w:pStyle w:val="Contents3"/>
            <w:tabs>
              <w:tab w:val="clear" w:pos="8459"/>
              <w:tab w:val="right" w:pos="9026" w:leader="dot"/>
            </w:tabs>
            <w:rPr/>
          </w:pPr>
          <w:hyperlink w:anchor="__RefHeading___Toc14509344_1280447820">
            <w:r>
              <w:rPr>
                <w:webHidden/>
                <w:rStyle w:val="IndexLink"/>
                <w:rtl w:val="true"/>
              </w:rPr>
              <w:t>شائعة مقتل قيس</w:t>
            </w:r>
            <w:r>
              <w:rPr>
                <w:rStyle w:val="IndexLink"/>
                <w:rtl w:val="true"/>
              </w:rPr>
              <w:tab/>
            </w:r>
            <w:r>
              <w:rPr>
                <w:rStyle w:val="IndexLink"/>
              </w:rPr>
              <w:t>89</w:t>
            </w:r>
          </w:hyperlink>
        </w:p>
        <w:p>
          <w:pPr>
            <w:pStyle w:val="Contents3"/>
            <w:tabs>
              <w:tab w:val="clear" w:pos="8459"/>
              <w:tab w:val="right" w:pos="9026" w:leader="dot"/>
            </w:tabs>
            <w:rPr/>
          </w:pPr>
          <w:hyperlink w:anchor="__RefHeading___Toc14509346_1280447820">
            <w:r>
              <w:rPr>
                <w:webHidden/>
                <w:rStyle w:val="IndexLink"/>
                <w:rtl w:val="true"/>
              </w:rPr>
              <w:t xml:space="preserve">خطبة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المدائن</w:t>
            </w:r>
            <w:r>
              <w:rPr>
                <w:rStyle w:val="IndexLink"/>
                <w:rtl w:val="true"/>
              </w:rPr>
              <w:tab/>
            </w:r>
            <w:r>
              <w:rPr>
                <w:rStyle w:val="IndexLink"/>
              </w:rPr>
              <w:t>90</w:t>
            </w:r>
          </w:hyperlink>
        </w:p>
        <w:p>
          <w:pPr>
            <w:pStyle w:val="Contents3"/>
            <w:tabs>
              <w:tab w:val="clear" w:pos="8459"/>
              <w:tab w:val="right" w:pos="9026" w:leader="dot"/>
            </w:tabs>
            <w:rPr/>
          </w:pPr>
          <w:hyperlink w:anchor="__RefHeading___Toc14509348_1280447820">
            <w:r>
              <w:rPr>
                <w:webHidden/>
                <w:rStyle w:val="IndexLink"/>
                <w:rtl w:val="true"/>
              </w:rPr>
              <w:t>كتاب من المدائن</w:t>
            </w:r>
            <w:r>
              <w:rPr>
                <w:rStyle w:val="IndexLink"/>
                <w:rtl w:val="true"/>
              </w:rPr>
              <w:tab/>
            </w:r>
            <w:r>
              <w:rPr>
                <w:rStyle w:val="IndexLink"/>
              </w:rPr>
              <w:t>91</w:t>
            </w:r>
          </w:hyperlink>
        </w:p>
        <w:p>
          <w:pPr>
            <w:pStyle w:val="Contents3"/>
            <w:tabs>
              <w:tab w:val="clear" w:pos="8459"/>
              <w:tab w:val="right" w:pos="9026" w:leader="dot"/>
            </w:tabs>
            <w:rPr/>
          </w:pPr>
          <w:hyperlink w:anchor="__RefHeading___Toc14509350_1280447820">
            <w:r>
              <w:rPr>
                <w:webHidden/>
                <w:rStyle w:val="IndexLink"/>
                <w:rtl w:val="true"/>
              </w:rPr>
              <w:t>رسل معاوية</w:t>
            </w:r>
            <w:r>
              <w:rPr>
                <w:rStyle w:val="IndexLink"/>
                <w:rtl w:val="true"/>
              </w:rPr>
              <w:tab/>
            </w:r>
            <w:r>
              <w:rPr>
                <w:rStyle w:val="IndexLink"/>
              </w:rPr>
              <w:t>92</w:t>
            </w:r>
          </w:hyperlink>
        </w:p>
        <w:p>
          <w:pPr>
            <w:pStyle w:val="Contents3"/>
            <w:tabs>
              <w:tab w:val="clear" w:pos="8459"/>
              <w:tab w:val="right" w:pos="9026" w:leader="dot"/>
            </w:tabs>
            <w:rPr/>
          </w:pPr>
          <w:hyperlink w:anchor="__RefHeading___Toc14509352_1280447820">
            <w:r>
              <w:rPr>
                <w:webHidden/>
                <w:rStyle w:val="IndexLink"/>
                <w:rtl w:val="true"/>
              </w:rPr>
              <w:t>معاهدة الصلح</w:t>
            </w:r>
            <w:r>
              <w:rPr>
                <w:rStyle w:val="IndexLink"/>
                <w:rtl w:val="true"/>
              </w:rPr>
              <w:tab/>
            </w:r>
            <w:r>
              <w:rPr>
                <w:rStyle w:val="IndexLink"/>
              </w:rPr>
              <w:t>92</w:t>
            </w:r>
          </w:hyperlink>
        </w:p>
        <w:p>
          <w:pPr>
            <w:pStyle w:val="Contents2"/>
            <w:tabs>
              <w:tab w:val="clear" w:pos="8743"/>
              <w:tab w:val="right" w:pos="9026" w:leader="dot"/>
            </w:tabs>
            <w:rPr/>
          </w:pPr>
          <w:hyperlink w:anchor="__RefHeading___Toc14509354_1280447820">
            <w:r>
              <w:rPr>
                <w:webHidden/>
                <w:rStyle w:val="IndexLink"/>
                <w:rtl w:val="true"/>
              </w:rPr>
              <w:t>الفصل الرابع</w:t>
            </w:r>
            <w:r>
              <w:rPr>
                <w:rStyle w:val="IndexLink"/>
                <w:rtl w:val="true"/>
              </w:rPr>
              <w:t xml:space="preserve">: </w:t>
            </w:r>
            <w:r>
              <w:rPr>
                <w:rStyle w:val="IndexLink"/>
                <w:rtl w:val="true"/>
              </w:rPr>
              <w:t>بنو أمية</w:t>
            </w:r>
            <w:r>
              <w:rPr>
                <w:rStyle w:val="IndexLink"/>
                <w:rtl w:val="true"/>
              </w:rPr>
              <w:tab/>
            </w:r>
            <w:r>
              <w:rPr>
                <w:rStyle w:val="IndexLink"/>
              </w:rPr>
              <w:t>97</w:t>
            </w:r>
          </w:hyperlink>
        </w:p>
        <w:p>
          <w:pPr>
            <w:pStyle w:val="Contents3"/>
            <w:tabs>
              <w:tab w:val="clear" w:pos="8459"/>
              <w:tab w:val="right" w:pos="9026" w:leader="dot"/>
            </w:tabs>
            <w:rPr/>
          </w:pPr>
          <w:hyperlink w:anchor="__RefHeading___Toc14509356_128044782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4509358_1280447820">
            <w:r>
              <w:rPr>
                <w:webHidden/>
                <w:rStyle w:val="IndexLink"/>
                <w:rtl w:val="true"/>
              </w:rPr>
              <w:t>من هو معاوية ؟</w:t>
            </w:r>
            <w:r>
              <w:rPr>
                <w:rStyle w:val="IndexLink"/>
                <w:rtl w:val="true"/>
              </w:rPr>
              <w:tab/>
            </w:r>
            <w:r>
              <w:rPr>
                <w:rStyle w:val="IndexLink"/>
              </w:rPr>
              <w:t>104</w:t>
            </w:r>
          </w:hyperlink>
        </w:p>
        <w:p>
          <w:pPr>
            <w:pStyle w:val="Contents3"/>
            <w:tabs>
              <w:tab w:val="clear" w:pos="8459"/>
              <w:tab w:val="right" w:pos="9026" w:leader="dot"/>
            </w:tabs>
            <w:rPr/>
          </w:pPr>
          <w:hyperlink w:anchor="__RefHeading___Toc14509360_1280447820">
            <w:r>
              <w:rPr>
                <w:webHidden/>
                <w:rStyle w:val="IndexLink"/>
                <w:rtl w:val="true"/>
              </w:rPr>
              <w:t>بدع معاوية ؟</w:t>
            </w:r>
            <w:r>
              <w:rPr>
                <w:rStyle w:val="IndexLink"/>
                <w:rtl w:val="true"/>
              </w:rPr>
              <w:tab/>
            </w:r>
            <w:r>
              <w:rPr>
                <w:rStyle w:val="IndexLink"/>
              </w:rPr>
              <w:t>107</w:t>
            </w:r>
          </w:hyperlink>
        </w:p>
        <w:p>
          <w:pPr>
            <w:pStyle w:val="Contents4"/>
            <w:tabs>
              <w:tab w:val="clear" w:pos="8176"/>
              <w:tab w:val="right" w:pos="9026" w:leader="dot"/>
            </w:tabs>
            <w:rPr/>
          </w:pPr>
          <w:hyperlink w:anchor="__RefHeading___Toc14509362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4509364_1280447820">
            <w:r>
              <w:rPr>
                <w:webHidden/>
                <w:rStyle w:val="IndexLink"/>
              </w:rPr>
              <w:t>1</w:t>
            </w:r>
            <w:r>
              <w:rPr>
                <w:rStyle w:val="IndexLink"/>
                <w:rtl w:val="true"/>
              </w:rPr>
              <w:t xml:space="preserve"> - </w:t>
            </w:r>
            <w:r>
              <w:rPr>
                <w:rStyle w:val="IndexLink"/>
                <w:rtl w:val="true"/>
              </w:rPr>
              <w:t>الأذان والاقامة في صلاة العيد</w:t>
            </w:r>
            <w:r>
              <w:rPr>
                <w:rStyle w:val="IndexLink"/>
                <w:rtl w:val="true"/>
              </w:rPr>
              <w:tab/>
            </w:r>
            <w:r>
              <w:rPr>
                <w:rStyle w:val="IndexLink"/>
              </w:rPr>
              <w:t>107</w:t>
            </w:r>
          </w:hyperlink>
        </w:p>
        <w:p>
          <w:pPr>
            <w:pStyle w:val="Contents4"/>
            <w:tabs>
              <w:tab w:val="clear" w:pos="8176"/>
              <w:tab w:val="right" w:pos="9026" w:leader="dot"/>
            </w:tabs>
            <w:rPr/>
          </w:pPr>
          <w:hyperlink w:anchor="__RefHeading___Toc14509366_1280447820">
            <w:r>
              <w:rPr>
                <w:webHidden/>
                <w:rStyle w:val="IndexLink"/>
              </w:rPr>
              <w:t>2</w:t>
            </w:r>
            <w:r>
              <w:rPr>
                <w:rStyle w:val="IndexLink"/>
                <w:rtl w:val="true"/>
              </w:rPr>
              <w:t xml:space="preserve">- </w:t>
            </w:r>
            <w:r>
              <w:rPr>
                <w:rStyle w:val="IndexLink"/>
                <w:rtl w:val="true"/>
              </w:rPr>
              <w:t>استعماله أواني الذهب والفضة</w:t>
            </w:r>
            <w:r>
              <w:rPr>
                <w:rStyle w:val="IndexLink"/>
                <w:rtl w:val="true"/>
              </w:rPr>
              <w:tab/>
            </w:r>
            <w:r>
              <w:rPr>
                <w:rStyle w:val="IndexLink"/>
              </w:rPr>
              <w:t>108</w:t>
            </w:r>
          </w:hyperlink>
        </w:p>
        <w:p>
          <w:pPr>
            <w:pStyle w:val="Contents4"/>
            <w:tabs>
              <w:tab w:val="clear" w:pos="8176"/>
              <w:tab w:val="right" w:pos="9026" w:leader="dot"/>
            </w:tabs>
            <w:rPr/>
          </w:pPr>
          <w:hyperlink w:anchor="__RefHeading___Toc14509368_1280447820">
            <w:r>
              <w:rPr>
                <w:webHidden/>
                <w:rStyle w:val="IndexLink"/>
              </w:rPr>
              <w:t>3</w:t>
            </w:r>
            <w:r>
              <w:rPr>
                <w:rStyle w:val="IndexLink"/>
                <w:rtl w:val="true"/>
              </w:rPr>
              <w:t xml:space="preserve">- </w:t>
            </w:r>
            <w:r>
              <w:rPr>
                <w:rStyle w:val="IndexLink"/>
                <w:rtl w:val="true"/>
              </w:rPr>
              <w:t>تعطيله الحدود</w:t>
            </w:r>
            <w:r>
              <w:rPr>
                <w:rStyle w:val="IndexLink"/>
                <w:rtl w:val="true"/>
              </w:rPr>
              <w:tab/>
            </w:r>
            <w:r>
              <w:rPr>
                <w:rStyle w:val="IndexLink"/>
              </w:rPr>
              <w:t>109</w:t>
            </w:r>
          </w:hyperlink>
        </w:p>
        <w:p>
          <w:pPr>
            <w:pStyle w:val="Contents4"/>
            <w:tabs>
              <w:tab w:val="clear" w:pos="8176"/>
              <w:tab w:val="right" w:pos="9026" w:leader="dot"/>
            </w:tabs>
            <w:rPr/>
          </w:pPr>
          <w:hyperlink w:anchor="__RefHeading___Toc14509370_1280447820">
            <w:r>
              <w:rPr>
                <w:webHidden/>
                <w:rStyle w:val="IndexLink"/>
              </w:rPr>
              <w:t>4</w:t>
            </w:r>
            <w:r>
              <w:rPr>
                <w:rStyle w:val="IndexLink"/>
                <w:rtl w:val="true"/>
              </w:rPr>
              <w:t xml:space="preserve"> - </w:t>
            </w:r>
            <w:r>
              <w:rPr>
                <w:rStyle w:val="IndexLink"/>
                <w:rtl w:val="true"/>
              </w:rPr>
              <w:t>اباحته الربا</w:t>
            </w:r>
            <w:r>
              <w:rPr>
                <w:rStyle w:val="IndexLink"/>
                <w:rtl w:val="true"/>
              </w:rPr>
              <w:tab/>
            </w:r>
            <w:r>
              <w:rPr>
                <w:rStyle w:val="IndexLink"/>
              </w:rPr>
              <w:t>109</w:t>
            </w:r>
          </w:hyperlink>
        </w:p>
        <w:p>
          <w:pPr>
            <w:pStyle w:val="Contents4"/>
            <w:tabs>
              <w:tab w:val="clear" w:pos="8176"/>
              <w:tab w:val="right" w:pos="9026" w:leader="dot"/>
            </w:tabs>
            <w:rPr/>
          </w:pPr>
          <w:hyperlink w:anchor="__RefHeading___Toc14509372_1280447820">
            <w:r>
              <w:rPr>
                <w:webHidden/>
                <w:rStyle w:val="IndexLink"/>
              </w:rPr>
              <w:t>5</w:t>
            </w:r>
            <w:r>
              <w:rPr>
                <w:rStyle w:val="IndexLink"/>
                <w:rtl w:val="true"/>
              </w:rPr>
              <w:t xml:space="preserve"> - </w:t>
            </w:r>
            <w:r>
              <w:rPr>
                <w:rStyle w:val="IndexLink"/>
                <w:rtl w:val="true"/>
              </w:rPr>
              <w:t xml:space="preserve">نقله لمنبر الرسول </w:t>
            </w:r>
            <w:r>
              <w:rPr>
                <w:rStyle w:val="IndexLink"/>
                <w:rtl w:val="true"/>
              </w:rPr>
              <w:t>(</w:t>
            </w:r>
            <w:r>
              <w:rPr>
                <w:rStyle w:val="IndexLink"/>
                <w:rtl w:val="true"/>
              </w:rPr>
              <w:t>صلّی الله علیه وآله وسلّم</w:t>
            </w:r>
            <w:r>
              <w:rPr>
                <w:rStyle w:val="IndexLink"/>
                <w:rtl w:val="true"/>
              </w:rPr>
              <w:t>) :</w:t>
              <w:tab/>
            </w:r>
            <w:r>
              <w:rPr>
                <w:rStyle w:val="IndexLink"/>
              </w:rPr>
              <w:t>110</w:t>
            </w:r>
          </w:hyperlink>
        </w:p>
        <w:p>
          <w:pPr>
            <w:pStyle w:val="Contents4"/>
            <w:tabs>
              <w:tab w:val="clear" w:pos="8176"/>
              <w:tab w:val="right" w:pos="9026" w:leader="dot"/>
            </w:tabs>
            <w:rPr/>
          </w:pPr>
          <w:hyperlink w:anchor="__RefHeading___Toc14509374_1280447820">
            <w:r>
              <w:rPr>
                <w:webHidden/>
                <w:rStyle w:val="IndexLink"/>
              </w:rPr>
              <w:t>6</w:t>
            </w:r>
            <w:r>
              <w:rPr>
                <w:rStyle w:val="IndexLink"/>
                <w:rtl w:val="true"/>
              </w:rPr>
              <w:t xml:space="preserve"> - </w:t>
            </w:r>
            <w:r>
              <w:rPr>
                <w:rStyle w:val="IndexLink"/>
                <w:rtl w:val="true"/>
              </w:rPr>
              <w:t>عداءه للنبي</w:t>
            </w:r>
            <w:r>
              <w:rPr>
                <w:rStyle w:val="IndexLink"/>
                <w:rtl w:val="true"/>
              </w:rPr>
              <w:tab/>
            </w:r>
            <w:r>
              <w:rPr>
                <w:rStyle w:val="IndexLink"/>
              </w:rPr>
              <w:t>112</w:t>
            </w:r>
          </w:hyperlink>
        </w:p>
        <w:p>
          <w:pPr>
            <w:pStyle w:val="Contents4"/>
            <w:tabs>
              <w:tab w:val="clear" w:pos="8176"/>
              <w:tab w:val="right" w:pos="9026" w:leader="dot"/>
            </w:tabs>
            <w:rPr/>
          </w:pPr>
          <w:hyperlink w:anchor="__RefHeading___Toc14509376_1280447820">
            <w:r>
              <w:rPr>
                <w:webHidden/>
                <w:rStyle w:val="IndexLink"/>
              </w:rPr>
              <w:t>7</w:t>
            </w:r>
            <w:r>
              <w:rPr>
                <w:rStyle w:val="IndexLink"/>
                <w:rtl w:val="true"/>
              </w:rPr>
              <w:t xml:space="preserve"> -</w:t>
            </w:r>
            <w:r>
              <w:rPr>
                <w:rStyle w:val="IndexLink"/>
                <w:rtl w:val="true"/>
              </w:rPr>
              <w:t xml:space="preserve">خلاعته وبحونه </w:t>
            </w:r>
            <w:r>
              <w:rPr>
                <w:rStyle w:val="IndexLink"/>
                <w:rtl w:val="true"/>
              </w:rPr>
              <w:t>:</w:t>
              <w:tab/>
            </w:r>
            <w:r>
              <w:rPr>
                <w:rStyle w:val="IndexLink"/>
              </w:rPr>
              <w:t>113</w:t>
            </w:r>
          </w:hyperlink>
        </w:p>
        <w:p>
          <w:pPr>
            <w:pStyle w:val="Contents4"/>
            <w:tabs>
              <w:tab w:val="clear" w:pos="8176"/>
              <w:tab w:val="right" w:pos="9026" w:leader="dot"/>
            </w:tabs>
            <w:rPr/>
          </w:pPr>
          <w:hyperlink w:anchor="__RefHeading___Toc14509378_1280447820">
            <w:r>
              <w:rPr>
                <w:webHidden/>
                <w:rStyle w:val="IndexLink"/>
              </w:rPr>
              <w:t>8</w:t>
            </w:r>
            <w:r>
              <w:rPr>
                <w:rStyle w:val="IndexLink"/>
                <w:rtl w:val="true"/>
              </w:rPr>
              <w:t xml:space="preserve"> - </w:t>
            </w:r>
            <w:r>
              <w:rPr>
                <w:rStyle w:val="IndexLink"/>
                <w:rtl w:val="true"/>
              </w:rPr>
              <w:t xml:space="preserve">إفتعاله للحديث </w:t>
            </w:r>
            <w:r>
              <w:rPr>
                <w:rStyle w:val="IndexLink"/>
                <w:rtl w:val="true"/>
              </w:rPr>
              <w:t>:</w:t>
              <w:tab/>
            </w:r>
            <w:r>
              <w:rPr>
                <w:rStyle w:val="IndexLink"/>
              </w:rPr>
              <w:t>117</w:t>
            </w:r>
          </w:hyperlink>
        </w:p>
        <w:p>
          <w:pPr>
            <w:pStyle w:val="Contents3"/>
            <w:tabs>
              <w:tab w:val="clear" w:pos="8459"/>
              <w:tab w:val="right" w:pos="9026" w:leader="dot"/>
            </w:tabs>
            <w:rPr/>
          </w:pPr>
          <w:hyperlink w:anchor="__RefHeading___Toc14509380_1280447820">
            <w:r>
              <w:rPr>
                <w:webHidden/>
                <w:rStyle w:val="IndexLink"/>
                <w:rtl w:val="true"/>
              </w:rPr>
              <w:t>طاعة أهل الشام لمعاوية</w:t>
            </w:r>
            <w:r>
              <w:rPr>
                <w:rStyle w:val="IndexLink"/>
                <w:rtl w:val="true"/>
              </w:rPr>
              <w:tab/>
            </w:r>
            <w:r>
              <w:rPr>
                <w:rStyle w:val="IndexLink"/>
              </w:rPr>
              <w:t>119</w:t>
            </w:r>
          </w:hyperlink>
        </w:p>
        <w:p>
          <w:pPr>
            <w:pStyle w:val="Contents3"/>
            <w:tabs>
              <w:tab w:val="clear" w:pos="8459"/>
              <w:tab w:val="right" w:pos="9026" w:leader="dot"/>
            </w:tabs>
            <w:rPr/>
          </w:pPr>
          <w:hyperlink w:anchor="__RefHeading___Toc14509382_1280447820">
            <w:r>
              <w:rPr>
                <w:webHidden/>
                <w:rStyle w:val="IndexLink"/>
              </w:rPr>
              <w:t>1</w:t>
            </w:r>
            <w:r>
              <w:rPr>
                <w:rStyle w:val="IndexLink"/>
                <w:rtl w:val="true"/>
              </w:rPr>
              <w:t xml:space="preserve"> - </w:t>
            </w:r>
            <w:r>
              <w:rPr>
                <w:rStyle w:val="IndexLink"/>
                <w:rtl w:val="true"/>
              </w:rPr>
              <w:t>الخوارج والمارقون</w:t>
            </w:r>
            <w:r>
              <w:rPr>
                <w:rStyle w:val="IndexLink"/>
                <w:rtl w:val="true"/>
              </w:rPr>
              <w:tab/>
            </w:r>
            <w:r>
              <w:rPr>
                <w:rStyle w:val="IndexLink"/>
              </w:rPr>
              <w:t>120</w:t>
            </w:r>
          </w:hyperlink>
        </w:p>
        <w:p>
          <w:pPr>
            <w:pStyle w:val="Contents3"/>
            <w:tabs>
              <w:tab w:val="clear" w:pos="8459"/>
              <w:tab w:val="right" w:pos="9026" w:leader="dot"/>
            </w:tabs>
            <w:rPr/>
          </w:pPr>
          <w:hyperlink w:anchor="__RefHeading___Toc14509384_1280447820">
            <w:r>
              <w:rPr>
                <w:webHidden/>
                <w:rStyle w:val="IndexLink"/>
              </w:rPr>
              <w:t>2</w:t>
            </w:r>
            <w:r>
              <w:rPr>
                <w:rStyle w:val="IndexLink"/>
                <w:rtl w:val="true"/>
              </w:rPr>
              <w:t xml:space="preserve"> - </w:t>
            </w:r>
            <w:r>
              <w:rPr>
                <w:rStyle w:val="IndexLink"/>
                <w:rtl w:val="true"/>
              </w:rPr>
              <w:t>من باع دينه بدنياه</w:t>
            </w:r>
            <w:r>
              <w:rPr>
                <w:rStyle w:val="IndexLink"/>
                <w:rtl w:val="true"/>
              </w:rPr>
              <w:tab/>
            </w:r>
            <w:r>
              <w:rPr>
                <w:rStyle w:val="IndexLink"/>
              </w:rPr>
              <w:t>121</w:t>
            </w:r>
          </w:hyperlink>
        </w:p>
        <w:p>
          <w:pPr>
            <w:pStyle w:val="Contents3"/>
            <w:tabs>
              <w:tab w:val="clear" w:pos="8459"/>
              <w:tab w:val="right" w:pos="9026" w:leader="dot"/>
            </w:tabs>
            <w:rPr/>
          </w:pPr>
          <w:hyperlink w:anchor="__RefHeading___Toc14509386_1280447820">
            <w:r>
              <w:rPr>
                <w:webHidden/>
                <w:rStyle w:val="IndexLink"/>
              </w:rPr>
              <w:t>3</w:t>
            </w:r>
            <w:r>
              <w:rPr>
                <w:rStyle w:val="IndexLink"/>
                <w:rtl w:val="true"/>
              </w:rPr>
              <w:t xml:space="preserve"> - </w:t>
            </w:r>
            <w:r>
              <w:rPr>
                <w:rStyle w:val="IndexLink"/>
                <w:rtl w:val="true"/>
              </w:rPr>
              <w:t>العمال والولاة</w:t>
            </w:r>
            <w:r>
              <w:rPr>
                <w:rStyle w:val="IndexLink"/>
                <w:rtl w:val="true"/>
              </w:rPr>
              <w:tab/>
            </w:r>
            <w:r>
              <w:rPr>
                <w:rStyle w:val="IndexLink"/>
              </w:rPr>
              <w:t>122</w:t>
            </w:r>
          </w:hyperlink>
        </w:p>
        <w:p>
          <w:pPr>
            <w:pStyle w:val="Contents3"/>
            <w:tabs>
              <w:tab w:val="clear" w:pos="8459"/>
              <w:tab w:val="right" w:pos="9026" w:leader="dot"/>
            </w:tabs>
            <w:rPr/>
          </w:pPr>
          <w:hyperlink w:anchor="__RefHeading___Toc14509388_1280447820">
            <w:r>
              <w:rPr>
                <w:webHidden/>
                <w:rStyle w:val="IndexLink"/>
                <w:rtl w:val="true"/>
              </w:rPr>
              <w:t>استلحاق زیاد</w:t>
            </w:r>
            <w:r>
              <w:rPr>
                <w:rStyle w:val="IndexLink"/>
                <w:rtl w:val="true"/>
              </w:rPr>
              <w:tab/>
            </w:r>
            <w:r>
              <w:rPr>
                <w:rStyle w:val="IndexLink"/>
              </w:rPr>
              <w:t>123</w:t>
            </w:r>
          </w:hyperlink>
        </w:p>
        <w:p>
          <w:pPr>
            <w:pStyle w:val="Contents3"/>
            <w:tabs>
              <w:tab w:val="clear" w:pos="8459"/>
              <w:tab w:val="right" w:pos="9026" w:leader="dot"/>
            </w:tabs>
            <w:rPr/>
          </w:pPr>
          <w:hyperlink w:anchor="__RefHeading___Toc14509390_1280447820">
            <w:r>
              <w:rPr>
                <w:webHidden/>
                <w:rStyle w:val="IndexLink"/>
                <w:rtl w:val="true"/>
              </w:rPr>
              <w:t>عاقبة أمر زياد وهلاكه</w:t>
            </w:r>
            <w:r>
              <w:rPr>
                <w:rStyle w:val="IndexLink"/>
                <w:rtl w:val="true"/>
              </w:rPr>
              <w:tab/>
            </w:r>
            <w:r>
              <w:rPr>
                <w:rStyle w:val="IndexLink"/>
              </w:rPr>
              <w:t>131</w:t>
            </w:r>
          </w:hyperlink>
        </w:p>
        <w:p>
          <w:pPr>
            <w:pStyle w:val="Contents3"/>
            <w:tabs>
              <w:tab w:val="clear" w:pos="8459"/>
              <w:tab w:val="right" w:pos="9026" w:leader="dot"/>
            </w:tabs>
            <w:rPr/>
          </w:pPr>
          <w:hyperlink w:anchor="__RefHeading___Toc14509392_1280447820">
            <w:r>
              <w:rPr>
                <w:webHidden/>
                <w:rStyle w:val="IndexLink"/>
                <w:rtl w:val="true"/>
              </w:rPr>
              <w:t>المغيرة بن شعبة</w:t>
            </w:r>
            <w:r>
              <w:rPr>
                <w:rStyle w:val="IndexLink"/>
                <w:rtl w:val="true"/>
              </w:rPr>
              <w:tab/>
            </w:r>
            <w:r>
              <w:rPr>
                <w:rStyle w:val="IndexLink"/>
              </w:rPr>
              <w:t>132</w:t>
            </w:r>
          </w:hyperlink>
        </w:p>
        <w:p>
          <w:pPr>
            <w:pStyle w:val="Contents3"/>
            <w:tabs>
              <w:tab w:val="clear" w:pos="8459"/>
              <w:tab w:val="right" w:pos="9026" w:leader="dot"/>
            </w:tabs>
            <w:rPr/>
          </w:pPr>
          <w:hyperlink w:anchor="__RefHeading___Toc14509394_1280447820">
            <w:r>
              <w:rPr>
                <w:webHidden/>
                <w:rStyle w:val="IndexLink"/>
                <w:rtl w:val="true"/>
              </w:rPr>
              <w:t>سمرة بن جندب</w:t>
            </w:r>
            <w:r>
              <w:rPr>
                <w:rStyle w:val="IndexLink"/>
                <w:rtl w:val="true"/>
              </w:rPr>
              <w:tab/>
            </w:r>
            <w:r>
              <w:rPr>
                <w:rStyle w:val="IndexLink"/>
              </w:rPr>
              <w:t>135</w:t>
            </w:r>
          </w:hyperlink>
        </w:p>
        <w:p>
          <w:pPr>
            <w:pStyle w:val="Contents3"/>
            <w:tabs>
              <w:tab w:val="clear" w:pos="8459"/>
              <w:tab w:val="right" w:pos="9026" w:leader="dot"/>
            </w:tabs>
            <w:rPr/>
          </w:pPr>
          <w:hyperlink w:anchor="__RefHeading___Toc14509396_1280447820">
            <w:r>
              <w:rPr>
                <w:webHidden/>
                <w:rStyle w:val="IndexLink"/>
                <w:rtl w:val="true"/>
              </w:rPr>
              <w:t>تصفية الخصوم</w:t>
            </w:r>
            <w:r>
              <w:rPr>
                <w:rStyle w:val="IndexLink"/>
                <w:rtl w:val="true"/>
              </w:rPr>
              <w:tab/>
            </w:r>
            <w:r>
              <w:rPr>
                <w:rStyle w:val="IndexLink"/>
              </w:rPr>
              <w:t>138</w:t>
            </w:r>
          </w:hyperlink>
        </w:p>
        <w:p>
          <w:pPr>
            <w:pStyle w:val="Contents3"/>
            <w:tabs>
              <w:tab w:val="clear" w:pos="8459"/>
              <w:tab w:val="right" w:pos="9026" w:leader="dot"/>
            </w:tabs>
            <w:rPr/>
          </w:pPr>
          <w:hyperlink w:anchor="__RefHeading___Toc14509398_1280447820">
            <w:r>
              <w:rPr>
                <w:webHidden/>
                <w:rStyle w:val="IndexLink"/>
                <w:rtl w:val="true"/>
              </w:rPr>
              <w:t>مالك الاشتر</w:t>
            </w:r>
            <w:r>
              <w:rPr>
                <w:rStyle w:val="IndexLink"/>
                <w:rtl w:val="true"/>
              </w:rPr>
              <w:tab/>
            </w:r>
            <w:r>
              <w:rPr>
                <w:rStyle w:val="IndexLink"/>
              </w:rPr>
              <w:t>138</w:t>
            </w:r>
          </w:hyperlink>
        </w:p>
        <w:p>
          <w:pPr>
            <w:pStyle w:val="Contents3"/>
            <w:tabs>
              <w:tab w:val="clear" w:pos="8459"/>
              <w:tab w:val="right" w:pos="9026" w:leader="dot"/>
            </w:tabs>
            <w:rPr/>
          </w:pPr>
          <w:hyperlink w:anchor="__RefHeading___Toc14509400_1280447820">
            <w:r>
              <w:rPr>
                <w:webHidden/>
                <w:rStyle w:val="IndexLink"/>
                <w:rtl w:val="true"/>
              </w:rPr>
              <w:t>عبد الرحمن بن خالد</w:t>
            </w:r>
            <w:r>
              <w:rPr>
                <w:rStyle w:val="IndexLink"/>
                <w:rtl w:val="true"/>
              </w:rPr>
              <w:tab/>
            </w:r>
            <w:r>
              <w:rPr>
                <w:rStyle w:val="IndexLink"/>
              </w:rPr>
              <w:t>140</w:t>
            </w:r>
          </w:hyperlink>
        </w:p>
        <w:p>
          <w:pPr>
            <w:pStyle w:val="Contents3"/>
            <w:tabs>
              <w:tab w:val="clear" w:pos="8459"/>
              <w:tab w:val="right" w:pos="9026" w:leader="dot"/>
            </w:tabs>
            <w:rPr/>
          </w:pPr>
          <w:hyperlink w:anchor="__RefHeading___Toc14509402_1280447820">
            <w:r>
              <w:rPr>
                <w:webHidden/>
                <w:rStyle w:val="IndexLink"/>
                <w:rtl w:val="true"/>
              </w:rPr>
              <w:t>عبد الرحمن بن أبي بكر</w:t>
            </w:r>
            <w:r>
              <w:rPr>
                <w:rStyle w:val="IndexLink"/>
                <w:rtl w:val="true"/>
              </w:rPr>
              <w:tab/>
            </w:r>
            <w:r>
              <w:rPr>
                <w:rStyle w:val="IndexLink"/>
              </w:rPr>
              <w:t>142</w:t>
            </w:r>
          </w:hyperlink>
        </w:p>
        <w:p>
          <w:pPr>
            <w:pStyle w:val="Contents3"/>
            <w:tabs>
              <w:tab w:val="clear" w:pos="8459"/>
              <w:tab w:val="right" w:pos="9026" w:leader="dot"/>
            </w:tabs>
            <w:rPr/>
          </w:pPr>
          <w:hyperlink w:anchor="__RefHeading___Toc14509404_1280447820">
            <w:r>
              <w:rPr>
                <w:webHidden/>
                <w:rStyle w:val="IndexLink"/>
                <w:rtl w:val="true"/>
              </w:rPr>
              <w:t>جرائم القتل والتعذيب بحق الشيعة</w:t>
            </w:r>
            <w:r>
              <w:rPr>
                <w:rStyle w:val="IndexLink"/>
                <w:rtl w:val="true"/>
              </w:rPr>
              <w:tab/>
            </w:r>
            <w:r>
              <w:rPr>
                <w:rStyle w:val="IndexLink"/>
              </w:rPr>
              <w:t>144</w:t>
            </w:r>
          </w:hyperlink>
        </w:p>
        <w:p>
          <w:pPr>
            <w:pStyle w:val="Contents3"/>
            <w:tabs>
              <w:tab w:val="clear" w:pos="8459"/>
              <w:tab w:val="right" w:pos="9026" w:leader="dot"/>
            </w:tabs>
            <w:rPr/>
          </w:pPr>
          <w:hyperlink w:anchor="__RefHeading___Toc14509406_1280447820">
            <w:r>
              <w:rPr>
                <w:webHidden/>
                <w:rStyle w:val="IndexLink"/>
                <w:rtl w:val="true"/>
              </w:rPr>
              <w:t>عمرو بن الحمق</w:t>
            </w:r>
            <w:r>
              <w:rPr>
                <w:rStyle w:val="IndexLink"/>
                <w:rtl w:val="true"/>
              </w:rPr>
              <w:tab/>
            </w:r>
            <w:r>
              <w:rPr>
                <w:rStyle w:val="IndexLink"/>
              </w:rPr>
              <w:t>147</w:t>
            </w:r>
          </w:hyperlink>
        </w:p>
        <w:p>
          <w:pPr>
            <w:pStyle w:val="Contents3"/>
            <w:tabs>
              <w:tab w:val="clear" w:pos="8459"/>
              <w:tab w:val="right" w:pos="9026" w:leader="dot"/>
            </w:tabs>
            <w:rPr/>
          </w:pPr>
          <w:hyperlink w:anchor="__RefHeading___Toc14509408_1280447820">
            <w:r>
              <w:rPr>
                <w:webHidden/>
                <w:rStyle w:val="IndexLink"/>
                <w:rtl w:val="true"/>
              </w:rPr>
              <w:t>قبيصة العبسي</w:t>
            </w:r>
            <w:r>
              <w:rPr>
                <w:rStyle w:val="IndexLink"/>
                <w:rtl w:val="true"/>
              </w:rPr>
              <w:tab/>
            </w:r>
            <w:r>
              <w:rPr>
                <w:rStyle w:val="IndexLink"/>
              </w:rPr>
              <w:t>151</w:t>
            </w:r>
          </w:hyperlink>
        </w:p>
        <w:p>
          <w:pPr>
            <w:pStyle w:val="Contents3"/>
            <w:tabs>
              <w:tab w:val="clear" w:pos="8459"/>
              <w:tab w:val="right" w:pos="9026" w:leader="dot"/>
            </w:tabs>
            <w:rPr/>
          </w:pPr>
          <w:hyperlink w:anchor="__RefHeading___Toc14509410_1280447820">
            <w:r>
              <w:rPr>
                <w:webHidden/>
                <w:rStyle w:val="IndexLink"/>
                <w:rtl w:val="true"/>
              </w:rPr>
              <w:t>صيفي بن فسيل</w:t>
            </w:r>
            <w:r>
              <w:rPr>
                <w:rStyle w:val="IndexLink"/>
                <w:rtl w:val="true"/>
              </w:rPr>
              <w:tab/>
            </w:r>
            <w:r>
              <w:rPr>
                <w:rStyle w:val="IndexLink"/>
              </w:rPr>
              <w:t>151</w:t>
            </w:r>
          </w:hyperlink>
        </w:p>
        <w:p>
          <w:pPr>
            <w:pStyle w:val="Contents3"/>
            <w:tabs>
              <w:tab w:val="clear" w:pos="8459"/>
              <w:tab w:val="right" w:pos="9026" w:leader="dot"/>
            </w:tabs>
            <w:rPr/>
          </w:pPr>
          <w:hyperlink w:anchor="__RefHeading___Toc14509412_1280447820">
            <w:r>
              <w:rPr>
                <w:webHidden/>
                <w:rStyle w:val="IndexLink"/>
                <w:rtl w:val="true"/>
              </w:rPr>
              <w:t>عبد الله بن خليفة الطائي</w:t>
            </w:r>
            <w:r>
              <w:rPr>
                <w:rStyle w:val="IndexLink"/>
                <w:rtl w:val="true"/>
              </w:rPr>
              <w:tab/>
            </w:r>
            <w:r>
              <w:rPr>
                <w:rStyle w:val="IndexLink"/>
              </w:rPr>
              <w:t>153</w:t>
            </w:r>
          </w:hyperlink>
        </w:p>
        <w:p>
          <w:pPr>
            <w:pStyle w:val="Contents3"/>
            <w:tabs>
              <w:tab w:val="clear" w:pos="8459"/>
              <w:tab w:val="right" w:pos="9026" w:leader="dot"/>
            </w:tabs>
            <w:rPr/>
          </w:pPr>
          <w:hyperlink w:anchor="__RefHeading___Toc14509414_1280447820">
            <w:r>
              <w:rPr>
                <w:webHidden/>
                <w:rStyle w:val="IndexLink"/>
                <w:rtl w:val="true"/>
              </w:rPr>
              <w:t>حجر بن عدي</w:t>
            </w:r>
            <w:r>
              <w:rPr>
                <w:rStyle w:val="IndexLink"/>
                <w:rtl w:val="true"/>
              </w:rPr>
              <w:tab/>
            </w:r>
            <w:r>
              <w:rPr>
                <w:rStyle w:val="IndexLink"/>
              </w:rPr>
              <w:t>154</w:t>
            </w:r>
          </w:hyperlink>
        </w:p>
        <w:p>
          <w:pPr>
            <w:pStyle w:val="Contents3"/>
            <w:tabs>
              <w:tab w:val="clear" w:pos="8459"/>
              <w:tab w:val="right" w:pos="9026" w:leader="dot"/>
            </w:tabs>
            <w:rPr/>
          </w:pPr>
          <w:hyperlink w:anchor="__RefHeading___Toc14509416_1280447820">
            <w:r>
              <w:rPr>
                <w:webHidden/>
                <w:rStyle w:val="IndexLink"/>
                <w:rtl w:val="true"/>
              </w:rPr>
              <w:t>نظرة الى شخصية حجر بن عدي</w:t>
            </w:r>
            <w:r>
              <w:rPr>
                <w:rStyle w:val="IndexLink"/>
                <w:rtl w:val="true"/>
              </w:rPr>
              <w:tab/>
            </w:r>
            <w:r>
              <w:rPr>
                <w:rStyle w:val="IndexLink"/>
              </w:rPr>
              <w:t>158</w:t>
            </w:r>
          </w:hyperlink>
        </w:p>
        <w:p>
          <w:pPr>
            <w:pStyle w:val="Contents3"/>
            <w:tabs>
              <w:tab w:val="clear" w:pos="8459"/>
              <w:tab w:val="right" w:pos="9026" w:leader="dot"/>
            </w:tabs>
            <w:rPr/>
          </w:pPr>
          <w:hyperlink w:anchor="__RefHeading___Toc14509418_1280447820">
            <w:r>
              <w:rPr>
                <w:webHidden/>
                <w:rStyle w:val="IndexLink"/>
                <w:rtl w:val="true"/>
              </w:rPr>
              <w:t>صدى شهادة حجر بن عدي</w:t>
            </w:r>
            <w:r>
              <w:rPr>
                <w:rStyle w:val="IndexLink"/>
                <w:rtl w:val="true"/>
              </w:rPr>
              <w:tab/>
            </w:r>
            <w:r>
              <w:rPr>
                <w:rStyle w:val="IndexLink"/>
              </w:rPr>
              <w:t>160</w:t>
            </w:r>
          </w:hyperlink>
        </w:p>
        <w:p>
          <w:pPr>
            <w:pStyle w:val="Contents3"/>
            <w:tabs>
              <w:tab w:val="clear" w:pos="8459"/>
              <w:tab w:val="right" w:pos="9026" w:leader="dot"/>
            </w:tabs>
            <w:rPr/>
          </w:pPr>
          <w:hyperlink w:anchor="__RefHeading___Toc14509420_1280447820">
            <w:r>
              <w:rPr>
                <w:webHidden/>
                <w:rStyle w:val="IndexLink"/>
                <w:rtl w:val="true"/>
              </w:rPr>
              <w:t>رشيد الهجري</w:t>
            </w:r>
            <w:r>
              <w:rPr>
                <w:rStyle w:val="IndexLink"/>
                <w:rtl w:val="true"/>
              </w:rPr>
              <w:tab/>
            </w:r>
            <w:r>
              <w:rPr>
                <w:rStyle w:val="IndexLink"/>
              </w:rPr>
              <w:t>164</w:t>
            </w:r>
          </w:hyperlink>
        </w:p>
        <w:p>
          <w:pPr>
            <w:pStyle w:val="Contents3"/>
            <w:tabs>
              <w:tab w:val="clear" w:pos="8459"/>
              <w:tab w:val="right" w:pos="9026" w:leader="dot"/>
            </w:tabs>
            <w:rPr/>
          </w:pPr>
          <w:hyperlink w:anchor="__RefHeading___Toc14509422_1280447820">
            <w:r>
              <w:rPr>
                <w:webHidden/>
                <w:rStyle w:val="IndexLink"/>
                <w:rtl w:val="true"/>
              </w:rPr>
              <w:t>أوفى بن الحصن</w:t>
            </w:r>
            <w:r>
              <w:rPr>
                <w:rStyle w:val="IndexLink"/>
                <w:rtl w:val="true"/>
              </w:rPr>
              <w:tab/>
            </w:r>
            <w:r>
              <w:rPr>
                <w:rStyle w:val="IndexLink"/>
              </w:rPr>
              <w:t>167</w:t>
            </w:r>
          </w:hyperlink>
        </w:p>
        <w:p>
          <w:pPr>
            <w:pStyle w:val="Contents3"/>
            <w:tabs>
              <w:tab w:val="clear" w:pos="8459"/>
              <w:tab w:val="right" w:pos="9026" w:leader="dot"/>
            </w:tabs>
            <w:rPr/>
          </w:pPr>
          <w:hyperlink w:anchor="__RefHeading___Toc14509424_1280447820">
            <w:r>
              <w:rPr>
                <w:webHidden/>
                <w:rStyle w:val="IndexLink"/>
                <w:rtl w:val="true"/>
              </w:rPr>
              <w:t>جويرية بن مسهر العبدي</w:t>
            </w:r>
            <w:r>
              <w:rPr>
                <w:rStyle w:val="IndexLink"/>
                <w:rtl w:val="true"/>
              </w:rPr>
              <w:tab/>
            </w:r>
            <w:r>
              <w:rPr>
                <w:rStyle w:val="IndexLink"/>
              </w:rPr>
              <w:t>168</w:t>
            </w:r>
          </w:hyperlink>
        </w:p>
        <w:p>
          <w:pPr>
            <w:pStyle w:val="Contents3"/>
            <w:tabs>
              <w:tab w:val="clear" w:pos="8459"/>
              <w:tab w:val="right" w:pos="9026" w:leader="dot"/>
            </w:tabs>
            <w:rPr/>
          </w:pPr>
          <w:hyperlink w:anchor="__RefHeading___Toc14509426_1280447820">
            <w:r>
              <w:rPr>
                <w:webHidden/>
                <w:rStyle w:val="IndexLink"/>
                <w:rtl w:val="true"/>
              </w:rPr>
              <w:t>ميثم التمّار</w:t>
            </w:r>
            <w:r>
              <w:rPr>
                <w:rStyle w:val="IndexLink"/>
                <w:rtl w:val="true"/>
              </w:rPr>
              <w:tab/>
            </w:r>
            <w:r>
              <w:rPr>
                <w:rStyle w:val="IndexLink"/>
              </w:rPr>
              <w:t>169</w:t>
            </w:r>
          </w:hyperlink>
        </w:p>
        <w:p>
          <w:pPr>
            <w:pStyle w:val="Contents3"/>
            <w:tabs>
              <w:tab w:val="clear" w:pos="8459"/>
              <w:tab w:val="right" w:pos="9026" w:leader="dot"/>
            </w:tabs>
            <w:rPr/>
          </w:pPr>
          <w:hyperlink w:anchor="__RefHeading___Toc14509428_1280447820">
            <w:r>
              <w:rPr>
                <w:webHidden/>
                <w:rStyle w:val="IndexLink"/>
                <w:rtl w:val="true"/>
              </w:rPr>
              <w:t>عبد الله بن يحيى</w:t>
            </w:r>
            <w:r>
              <w:rPr>
                <w:rStyle w:val="IndexLink"/>
                <w:rtl w:val="true"/>
              </w:rPr>
              <w:tab/>
            </w:r>
            <w:r>
              <w:rPr>
                <w:rStyle w:val="IndexLink"/>
              </w:rPr>
              <w:t>174</w:t>
            </w:r>
          </w:hyperlink>
        </w:p>
        <w:p>
          <w:pPr>
            <w:pStyle w:val="Contents3"/>
            <w:tabs>
              <w:tab w:val="clear" w:pos="8459"/>
              <w:tab w:val="right" w:pos="9026" w:leader="dot"/>
            </w:tabs>
            <w:rPr/>
          </w:pPr>
          <w:hyperlink w:anchor="__RefHeading___Toc14509430_1280447820">
            <w:r>
              <w:rPr>
                <w:webHidden/>
                <w:rStyle w:val="IndexLink"/>
                <w:rtl w:val="true"/>
              </w:rPr>
              <w:t>السجناء</w:t>
            </w:r>
            <w:r>
              <w:rPr>
                <w:rStyle w:val="IndexLink"/>
                <w:rtl w:val="true"/>
              </w:rPr>
              <w:tab/>
            </w:r>
            <w:r>
              <w:rPr>
                <w:rStyle w:val="IndexLink"/>
              </w:rPr>
              <w:t>175</w:t>
            </w:r>
          </w:hyperlink>
        </w:p>
        <w:p>
          <w:pPr>
            <w:pStyle w:val="Contents3"/>
            <w:tabs>
              <w:tab w:val="clear" w:pos="8459"/>
              <w:tab w:val="right" w:pos="9026" w:leader="dot"/>
            </w:tabs>
            <w:rPr/>
          </w:pPr>
          <w:hyperlink w:anchor="__RefHeading___Toc14509432_1280447820">
            <w:r>
              <w:rPr>
                <w:webHidden/>
                <w:rStyle w:val="IndexLink"/>
                <w:rtl w:val="true"/>
              </w:rPr>
              <w:t>نفي الشيعة وقطع عطاياهم وتخريب بيوتهم</w:t>
            </w:r>
            <w:r>
              <w:rPr>
                <w:rStyle w:val="IndexLink"/>
                <w:rtl w:val="true"/>
              </w:rPr>
              <w:tab/>
            </w:r>
            <w:r>
              <w:rPr>
                <w:rStyle w:val="IndexLink"/>
              </w:rPr>
              <w:t>177</w:t>
            </w:r>
          </w:hyperlink>
        </w:p>
        <w:p>
          <w:pPr>
            <w:pStyle w:val="Contents3"/>
            <w:tabs>
              <w:tab w:val="clear" w:pos="8459"/>
              <w:tab w:val="right" w:pos="9026" w:leader="dot"/>
            </w:tabs>
            <w:rPr/>
          </w:pPr>
          <w:hyperlink w:anchor="__RefHeading___Toc14509434_1280447820">
            <w:r>
              <w:rPr>
                <w:webHidden/>
                <w:rStyle w:val="IndexLink"/>
                <w:rtl w:val="true"/>
              </w:rPr>
              <w:t>اخفاء وتشويه الحقائق</w:t>
            </w:r>
            <w:r>
              <w:rPr>
                <w:rStyle w:val="IndexLink"/>
                <w:rtl w:val="true"/>
              </w:rPr>
              <w:tab/>
            </w:r>
            <w:r>
              <w:rPr>
                <w:rStyle w:val="IndexLink"/>
              </w:rPr>
              <w:t>178</w:t>
            </w:r>
          </w:hyperlink>
        </w:p>
        <w:p>
          <w:pPr>
            <w:pStyle w:val="Contents2"/>
            <w:tabs>
              <w:tab w:val="clear" w:pos="8743"/>
              <w:tab w:val="right" w:pos="9026" w:leader="dot"/>
            </w:tabs>
            <w:rPr/>
          </w:pPr>
          <w:hyperlink w:anchor="__RefHeading___Toc14509436_1280447820">
            <w:r>
              <w:rPr>
                <w:webHidden/>
                <w:rStyle w:val="IndexLink"/>
                <w:rtl w:val="true"/>
              </w:rPr>
              <w:t>الفصل الخامس</w:t>
            </w:r>
            <w:r>
              <w:rPr>
                <w:rStyle w:val="IndexLink"/>
                <w:rtl w:val="true"/>
              </w:rPr>
              <w:t xml:space="preserve">: </w:t>
            </w:r>
            <w:r>
              <w:rPr>
                <w:rStyle w:val="IndexLink"/>
                <w:rtl w:val="true"/>
              </w:rPr>
              <w:t>صلح الامام الحسن عليه السلام دراسة وتحليل</w:t>
            </w:r>
            <w:r>
              <w:rPr>
                <w:rStyle w:val="IndexLink"/>
                <w:rtl w:val="true"/>
              </w:rPr>
              <w:tab/>
            </w:r>
            <w:r>
              <w:rPr>
                <w:rStyle w:val="IndexLink"/>
              </w:rPr>
              <w:t>181</w:t>
            </w:r>
          </w:hyperlink>
        </w:p>
        <w:p>
          <w:pPr>
            <w:pStyle w:val="Contents3"/>
            <w:tabs>
              <w:tab w:val="clear" w:pos="8459"/>
              <w:tab w:val="right" w:pos="9026" w:leader="dot"/>
            </w:tabs>
            <w:rPr/>
          </w:pPr>
          <w:hyperlink w:anchor="__RefHeading___Toc14509438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4509440_1280447820">
            <w:r>
              <w:rPr>
                <w:webHidden/>
                <w:rStyle w:val="IndexLink"/>
                <w:rtl w:val="true"/>
              </w:rPr>
              <w:t>سياسة أهل البيت عليهم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4509442_1280447820">
            <w:r>
              <w:rPr>
                <w:webHidden/>
                <w:rStyle w:val="IndexLink"/>
                <w:rtl w:val="true"/>
              </w:rPr>
              <w:t>السياسة البناءة</w:t>
            </w:r>
            <w:r>
              <w:rPr>
                <w:rStyle w:val="IndexLink"/>
                <w:rtl w:val="true"/>
              </w:rPr>
              <w:tab/>
            </w:r>
            <w:r>
              <w:rPr>
                <w:rStyle w:val="IndexLink"/>
              </w:rPr>
              <w:t>183</w:t>
            </w:r>
          </w:hyperlink>
        </w:p>
        <w:p>
          <w:pPr>
            <w:pStyle w:val="Contents3"/>
            <w:tabs>
              <w:tab w:val="clear" w:pos="8459"/>
              <w:tab w:val="right" w:pos="9026" w:leader="dot"/>
            </w:tabs>
            <w:rPr/>
          </w:pPr>
          <w:hyperlink w:anchor="__RefHeading___Toc14509444_1280447820">
            <w:r>
              <w:rPr>
                <w:webHidden/>
                <w:rStyle w:val="IndexLink"/>
                <w:rtl w:val="true"/>
              </w:rPr>
              <w:t>الخلافة</w:t>
            </w:r>
            <w:r>
              <w:rPr>
                <w:rStyle w:val="IndexLink"/>
                <w:rtl w:val="true"/>
              </w:rPr>
              <w:tab/>
            </w:r>
            <w:r>
              <w:rPr>
                <w:rStyle w:val="IndexLink"/>
              </w:rPr>
              <w:t>184</w:t>
            </w:r>
          </w:hyperlink>
        </w:p>
        <w:p>
          <w:pPr>
            <w:pStyle w:val="Contents3"/>
            <w:tabs>
              <w:tab w:val="clear" w:pos="8459"/>
              <w:tab w:val="right" w:pos="9026" w:leader="dot"/>
            </w:tabs>
            <w:rPr/>
          </w:pPr>
          <w:hyperlink w:anchor="__RefHeading___Toc14509446_1280447820">
            <w:r>
              <w:rPr>
                <w:webHidden/>
                <w:rStyle w:val="IndexLink"/>
                <w:rtl w:val="true"/>
              </w:rPr>
              <w:t>الخلافة المغتصبة</w:t>
            </w:r>
            <w:r>
              <w:rPr>
                <w:rStyle w:val="IndexLink"/>
                <w:rtl w:val="true"/>
              </w:rPr>
              <w:tab/>
            </w:r>
            <w:r>
              <w:rPr>
                <w:rStyle w:val="IndexLink"/>
              </w:rPr>
              <w:t>186</w:t>
            </w:r>
          </w:hyperlink>
        </w:p>
        <w:p>
          <w:pPr>
            <w:pStyle w:val="Contents3"/>
            <w:tabs>
              <w:tab w:val="clear" w:pos="8459"/>
              <w:tab w:val="right" w:pos="9026" w:leader="dot"/>
            </w:tabs>
            <w:rPr/>
          </w:pPr>
          <w:hyperlink w:anchor="__RefHeading___Toc14509448_1280447820">
            <w:r>
              <w:rPr>
                <w:webHidden/>
                <w:rStyle w:val="IndexLink"/>
                <w:rtl w:val="true"/>
              </w:rPr>
              <w:t>العدل</w:t>
            </w:r>
            <w:r>
              <w:rPr>
                <w:rStyle w:val="IndexLink"/>
                <w:rtl w:val="true"/>
              </w:rPr>
              <w:tab/>
            </w:r>
            <w:r>
              <w:rPr>
                <w:rStyle w:val="IndexLink"/>
              </w:rPr>
              <w:t>186</w:t>
            </w:r>
          </w:hyperlink>
        </w:p>
        <w:p>
          <w:pPr>
            <w:pStyle w:val="Contents3"/>
            <w:tabs>
              <w:tab w:val="clear" w:pos="8459"/>
              <w:tab w:val="right" w:pos="9026" w:leader="dot"/>
            </w:tabs>
            <w:rPr/>
          </w:pPr>
          <w:hyperlink w:anchor="__RefHeading___Toc14509450_1280447820">
            <w:r>
              <w:rPr>
                <w:webHidden/>
                <w:rStyle w:val="IndexLink"/>
                <w:rtl w:val="true"/>
              </w:rPr>
              <w:t>المساواة</w:t>
            </w:r>
            <w:r>
              <w:rPr>
                <w:rStyle w:val="IndexLink"/>
                <w:rtl w:val="true"/>
              </w:rPr>
              <w:tab/>
            </w:r>
            <w:r>
              <w:rPr>
                <w:rStyle w:val="IndexLink"/>
              </w:rPr>
              <w:t>188</w:t>
            </w:r>
          </w:hyperlink>
        </w:p>
        <w:p>
          <w:pPr>
            <w:pStyle w:val="Contents3"/>
            <w:tabs>
              <w:tab w:val="clear" w:pos="8459"/>
              <w:tab w:val="right" w:pos="9026" w:leader="dot"/>
            </w:tabs>
            <w:rPr/>
          </w:pPr>
          <w:hyperlink w:anchor="__RefHeading___Toc14509452_1280447820">
            <w:r>
              <w:rPr>
                <w:webHidden/>
                <w:rStyle w:val="IndexLink"/>
                <w:rtl w:val="true"/>
              </w:rPr>
              <w:t>الحرية</w:t>
            </w:r>
            <w:r>
              <w:rPr>
                <w:rStyle w:val="IndexLink"/>
                <w:rtl w:val="true"/>
              </w:rPr>
              <w:tab/>
            </w:r>
            <w:r>
              <w:rPr>
                <w:rStyle w:val="IndexLink"/>
              </w:rPr>
              <w:t>189</w:t>
            </w:r>
          </w:hyperlink>
        </w:p>
        <w:p>
          <w:pPr>
            <w:pStyle w:val="Contents3"/>
            <w:tabs>
              <w:tab w:val="clear" w:pos="8459"/>
              <w:tab w:val="right" w:pos="9026" w:leader="dot"/>
            </w:tabs>
            <w:rPr/>
          </w:pPr>
          <w:hyperlink w:anchor="__RefHeading___Toc14509454_1280447820">
            <w:r>
              <w:rPr>
                <w:webHidden/>
                <w:rStyle w:val="IndexLink"/>
                <w:rtl w:val="true"/>
              </w:rPr>
              <w:t>الصراحة والصدق</w:t>
            </w:r>
            <w:r>
              <w:rPr>
                <w:rStyle w:val="IndexLink"/>
                <w:rtl w:val="true"/>
              </w:rPr>
              <w:tab/>
            </w:r>
            <w:r>
              <w:rPr>
                <w:rStyle w:val="IndexLink"/>
              </w:rPr>
              <w:t>190</w:t>
            </w:r>
          </w:hyperlink>
        </w:p>
        <w:p>
          <w:pPr>
            <w:pStyle w:val="Contents3"/>
            <w:tabs>
              <w:tab w:val="clear" w:pos="8459"/>
              <w:tab w:val="right" w:pos="9026" w:leader="dot"/>
            </w:tabs>
            <w:rPr/>
          </w:pPr>
          <w:hyperlink w:anchor="__RefHeading___Toc14509456_1280447820">
            <w:r>
              <w:rPr>
                <w:webHidden/>
                <w:rStyle w:val="IndexLink"/>
                <w:rtl w:val="true"/>
              </w:rPr>
              <w:t>الولاة والعمال</w:t>
            </w:r>
            <w:r>
              <w:rPr>
                <w:rStyle w:val="IndexLink"/>
                <w:rtl w:val="true"/>
              </w:rPr>
              <w:tab/>
            </w:r>
            <w:r>
              <w:rPr>
                <w:rStyle w:val="IndexLink"/>
              </w:rPr>
              <w:t>194</w:t>
            </w:r>
          </w:hyperlink>
        </w:p>
        <w:p>
          <w:pPr>
            <w:pStyle w:val="Contents3"/>
            <w:tabs>
              <w:tab w:val="clear" w:pos="8459"/>
              <w:tab w:val="right" w:pos="9026" w:leader="dot"/>
            </w:tabs>
            <w:rPr/>
          </w:pPr>
          <w:hyperlink w:anchor="__RefHeading___Toc14509458_1280447820">
            <w:r>
              <w:rPr>
                <w:webHidden/>
                <w:rStyle w:val="IndexLink"/>
                <w:rtl w:val="true"/>
              </w:rPr>
              <w:t xml:space="preserve">الحرب والجهاد </w:t>
            </w:r>
            <w:r>
              <w:rPr>
                <w:rStyle w:val="IndexLink"/>
                <w:rtl w:val="true"/>
              </w:rPr>
              <w:t>:</w:t>
              <w:tab/>
            </w:r>
            <w:r>
              <w:rPr>
                <w:rStyle w:val="IndexLink"/>
              </w:rPr>
              <w:t>196</w:t>
            </w:r>
          </w:hyperlink>
        </w:p>
        <w:p>
          <w:pPr>
            <w:pStyle w:val="Contents3"/>
            <w:tabs>
              <w:tab w:val="clear" w:pos="8459"/>
              <w:tab w:val="right" w:pos="9026" w:leader="dot"/>
            </w:tabs>
            <w:rPr/>
          </w:pPr>
          <w:hyperlink w:anchor="__RefHeading___Toc14509460_1280447820">
            <w:r>
              <w:rPr>
                <w:webHidden/>
                <w:rStyle w:val="IndexLink"/>
                <w:rtl w:val="true"/>
              </w:rPr>
              <w:t>السياسة المالية</w:t>
            </w:r>
            <w:r>
              <w:rPr>
                <w:rStyle w:val="IndexLink"/>
                <w:rtl w:val="true"/>
              </w:rPr>
              <w:tab/>
            </w:r>
            <w:r>
              <w:rPr>
                <w:rStyle w:val="IndexLink"/>
              </w:rPr>
              <w:t>198</w:t>
            </w:r>
          </w:hyperlink>
        </w:p>
        <w:p>
          <w:pPr>
            <w:pStyle w:val="Contents3"/>
            <w:tabs>
              <w:tab w:val="clear" w:pos="8459"/>
              <w:tab w:val="right" w:pos="9026" w:leader="dot"/>
            </w:tabs>
            <w:rPr/>
          </w:pPr>
          <w:hyperlink w:anchor="__RefHeading___Toc14509462_1280447820">
            <w:r>
              <w:rPr>
                <w:webHidden/>
                <w:rStyle w:val="IndexLink"/>
                <w:rtl w:val="true"/>
              </w:rPr>
              <w:t>الأسباب الحقيقية للصلح</w:t>
            </w:r>
            <w:r>
              <w:rPr>
                <w:rStyle w:val="IndexLink"/>
                <w:rtl w:val="true"/>
              </w:rPr>
              <w:tab/>
            </w:r>
            <w:r>
              <w:rPr>
                <w:rStyle w:val="IndexLink"/>
              </w:rPr>
              <w:t>201</w:t>
            </w:r>
          </w:hyperlink>
        </w:p>
        <w:p>
          <w:pPr>
            <w:pStyle w:val="Contents3"/>
            <w:tabs>
              <w:tab w:val="clear" w:pos="8459"/>
              <w:tab w:val="right" w:pos="9026" w:leader="dot"/>
            </w:tabs>
            <w:rPr/>
          </w:pPr>
          <w:hyperlink w:anchor="__RefHeading___Toc14509464_1280447820">
            <w:r>
              <w:rPr>
                <w:webHidden/>
                <w:rStyle w:val="IndexLink"/>
                <w:rtl w:val="true"/>
              </w:rPr>
              <w:t>جواسيس معاوية</w:t>
            </w:r>
            <w:r>
              <w:rPr>
                <w:rStyle w:val="IndexLink"/>
                <w:rtl w:val="true"/>
              </w:rPr>
              <w:tab/>
            </w:r>
            <w:r>
              <w:rPr>
                <w:rStyle w:val="IndexLink"/>
              </w:rPr>
              <w:t>204</w:t>
            </w:r>
          </w:hyperlink>
        </w:p>
        <w:p>
          <w:pPr>
            <w:pStyle w:val="Contents3"/>
            <w:tabs>
              <w:tab w:val="clear" w:pos="8459"/>
              <w:tab w:val="right" w:pos="9026" w:leader="dot"/>
            </w:tabs>
            <w:rPr/>
          </w:pPr>
          <w:hyperlink w:anchor="__RefHeading___Toc14509466_1280447820">
            <w:r>
              <w:rPr>
                <w:webHidden/>
                <w:rStyle w:val="IndexLink"/>
                <w:rtl w:val="true"/>
              </w:rPr>
              <w:t>جيش العراق</w:t>
            </w:r>
            <w:r>
              <w:rPr>
                <w:rStyle w:val="IndexLink"/>
                <w:rtl w:val="true"/>
              </w:rPr>
              <w:tab/>
            </w:r>
            <w:r>
              <w:rPr>
                <w:rStyle w:val="IndexLink"/>
              </w:rPr>
              <w:t>207</w:t>
            </w:r>
          </w:hyperlink>
        </w:p>
        <w:p>
          <w:pPr>
            <w:pStyle w:val="Contents3"/>
            <w:tabs>
              <w:tab w:val="clear" w:pos="8459"/>
              <w:tab w:val="right" w:pos="9026" w:leader="dot"/>
            </w:tabs>
            <w:rPr/>
          </w:pPr>
          <w:hyperlink w:anchor="__RefHeading___Toc14509468_1280447820">
            <w:r>
              <w:rPr>
                <w:webHidden/>
                <w:rStyle w:val="IndexLink"/>
                <w:rtl w:val="true"/>
              </w:rPr>
              <w:t>الوصية كتاب مختوم</w:t>
            </w:r>
            <w:r>
              <w:rPr>
                <w:rStyle w:val="IndexLink"/>
                <w:rtl w:val="true"/>
              </w:rPr>
              <w:tab/>
            </w:r>
            <w:r>
              <w:rPr>
                <w:rStyle w:val="IndexLink"/>
              </w:rPr>
              <w:t>209</w:t>
            </w:r>
          </w:hyperlink>
        </w:p>
        <w:p>
          <w:pPr>
            <w:pStyle w:val="Contents2"/>
            <w:tabs>
              <w:tab w:val="clear" w:pos="8743"/>
              <w:tab w:val="right" w:pos="9026" w:leader="dot"/>
            </w:tabs>
            <w:rPr/>
          </w:pPr>
          <w:hyperlink w:anchor="__RefHeading___Toc14509470_1280447820">
            <w:r>
              <w:rPr>
                <w:webHidden/>
                <w:rStyle w:val="IndexLink"/>
                <w:rtl w:val="true"/>
              </w:rPr>
              <w:t xml:space="preserve">الفصل السادس </w:t>
            </w:r>
            <w:r>
              <w:rPr>
                <w:rStyle w:val="IndexLink"/>
                <w:rtl w:val="true"/>
              </w:rPr>
              <w:t xml:space="preserve">: </w:t>
            </w:r>
            <w:r>
              <w:rPr>
                <w:rStyle w:val="IndexLink"/>
                <w:rtl w:val="true"/>
              </w:rPr>
              <w:t>الاحداث التي جرت بعد الصلح</w:t>
            </w:r>
            <w:r>
              <w:rPr>
                <w:rStyle w:val="IndexLink"/>
                <w:rtl w:val="true"/>
              </w:rPr>
              <w:tab/>
            </w:r>
            <w:r>
              <w:rPr>
                <w:rStyle w:val="IndexLink"/>
              </w:rPr>
              <w:t>211</w:t>
            </w:r>
          </w:hyperlink>
        </w:p>
        <w:p>
          <w:pPr>
            <w:pStyle w:val="Contents3"/>
            <w:tabs>
              <w:tab w:val="clear" w:pos="8459"/>
              <w:tab w:val="right" w:pos="9026" w:leader="dot"/>
            </w:tabs>
            <w:rPr/>
          </w:pPr>
          <w:hyperlink w:anchor="__RefHeading___Toc14509472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4509474_1280447820">
            <w:r>
              <w:rPr>
                <w:webHidden/>
                <w:rStyle w:val="IndexLink"/>
                <w:rtl w:val="true"/>
              </w:rPr>
              <w:t>خطبة الامام المجتبى</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الصلح</w:t>
            </w:r>
            <w:r>
              <w:rPr>
                <w:rStyle w:val="IndexLink"/>
                <w:rtl w:val="true"/>
              </w:rPr>
              <w:tab/>
            </w:r>
            <w:r>
              <w:rPr>
                <w:rStyle w:val="IndexLink"/>
              </w:rPr>
              <w:t>213</w:t>
            </w:r>
          </w:hyperlink>
        </w:p>
        <w:p>
          <w:pPr>
            <w:pStyle w:val="Contents3"/>
            <w:tabs>
              <w:tab w:val="clear" w:pos="8459"/>
              <w:tab w:val="right" w:pos="9026" w:leader="dot"/>
            </w:tabs>
            <w:rPr/>
          </w:pPr>
          <w:hyperlink w:anchor="__RefHeading___Toc14509476_1280447820">
            <w:r>
              <w:rPr>
                <w:webHidden/>
                <w:rStyle w:val="IndexLink"/>
                <w:rtl w:val="true"/>
              </w:rPr>
              <w:t>خطبة معاوية في النخيلة</w:t>
            </w:r>
            <w:r>
              <w:rPr>
                <w:rStyle w:val="IndexLink"/>
                <w:rtl w:val="true"/>
              </w:rPr>
              <w:tab/>
            </w:r>
            <w:r>
              <w:rPr>
                <w:rStyle w:val="IndexLink"/>
              </w:rPr>
              <w:t>213</w:t>
            </w:r>
          </w:hyperlink>
        </w:p>
        <w:p>
          <w:pPr>
            <w:pStyle w:val="Contents3"/>
            <w:tabs>
              <w:tab w:val="clear" w:pos="8459"/>
              <w:tab w:val="right" w:pos="9026" w:leader="dot"/>
            </w:tabs>
            <w:rPr/>
          </w:pPr>
          <w:hyperlink w:anchor="__RefHeading___Toc14509478_1280447820">
            <w:r>
              <w:rPr>
                <w:webHidden/>
                <w:rStyle w:val="IndexLink"/>
                <w:rtl w:val="true"/>
              </w:rPr>
              <w:t xml:space="preserve">خطاب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الكوفة</w:t>
            </w:r>
            <w:r>
              <w:rPr>
                <w:rStyle w:val="IndexLink"/>
                <w:rtl w:val="true"/>
              </w:rPr>
              <w:tab/>
            </w:r>
            <w:r>
              <w:rPr>
                <w:rStyle w:val="IndexLink"/>
              </w:rPr>
              <w:t>214</w:t>
            </w:r>
          </w:hyperlink>
        </w:p>
        <w:p>
          <w:pPr>
            <w:pStyle w:val="Contents3"/>
            <w:tabs>
              <w:tab w:val="clear" w:pos="8459"/>
              <w:tab w:val="right" w:pos="9026" w:leader="dot"/>
            </w:tabs>
            <w:rPr/>
          </w:pPr>
          <w:hyperlink w:anchor="__RefHeading___Toc14509480_1280447820">
            <w:r>
              <w:rPr>
                <w:webHidden/>
                <w:rStyle w:val="IndexLink"/>
                <w:rtl w:val="true"/>
              </w:rPr>
              <w:t>الدخول الى الكوفة</w:t>
            </w:r>
            <w:r>
              <w:rPr>
                <w:rStyle w:val="IndexLink"/>
                <w:rtl w:val="true"/>
              </w:rPr>
              <w:tab/>
            </w:r>
            <w:r>
              <w:rPr>
                <w:rStyle w:val="IndexLink"/>
              </w:rPr>
              <w:t>215</w:t>
            </w:r>
          </w:hyperlink>
        </w:p>
        <w:p>
          <w:pPr>
            <w:pStyle w:val="Contents3"/>
            <w:tabs>
              <w:tab w:val="clear" w:pos="8459"/>
              <w:tab w:val="right" w:pos="9026" w:leader="dot"/>
            </w:tabs>
            <w:rPr/>
          </w:pPr>
          <w:hyperlink w:anchor="__RefHeading___Toc14509482_1280447820">
            <w:r>
              <w:rPr>
                <w:webHidden/>
                <w:rStyle w:val="IndexLink"/>
                <w:rtl w:val="true"/>
              </w:rPr>
              <w:t>صلح الامام</w:t>
            </w:r>
            <w:r>
              <w:rPr>
                <w:rStyle w:val="IndexLink"/>
                <w:rtl w:val="true"/>
              </w:rPr>
              <w:t>(</w:t>
            </w:r>
            <w:r>
              <w:rPr>
                <w:rStyle w:val="IndexLink"/>
                <w:rtl w:val="true"/>
              </w:rPr>
              <w:t>عليه السلام</w:t>
            </w:r>
            <w:r>
              <w:rPr>
                <w:rStyle w:val="IndexLink"/>
                <w:rtl w:val="true"/>
              </w:rPr>
              <w:t xml:space="preserve">) </w:t>
            </w:r>
            <w:r>
              <w:rPr>
                <w:rStyle w:val="IndexLink"/>
                <w:rtl w:val="true"/>
              </w:rPr>
              <w:t>في الروايات</w:t>
            </w:r>
            <w:r>
              <w:rPr>
                <w:rStyle w:val="IndexLink"/>
                <w:rtl w:val="true"/>
              </w:rPr>
              <w:tab/>
            </w:r>
            <w:r>
              <w:rPr>
                <w:rStyle w:val="IndexLink"/>
              </w:rPr>
              <w:t>218</w:t>
            </w:r>
          </w:hyperlink>
        </w:p>
        <w:p>
          <w:pPr>
            <w:pStyle w:val="Contents2"/>
            <w:tabs>
              <w:tab w:val="clear" w:pos="8743"/>
              <w:tab w:val="right" w:pos="9026" w:leader="dot"/>
            </w:tabs>
            <w:rPr/>
          </w:pPr>
          <w:hyperlink w:anchor="__RefHeading___Toc14509484_1280447820">
            <w:r>
              <w:rPr>
                <w:webHidden/>
                <w:rStyle w:val="IndexLink"/>
                <w:rtl w:val="true"/>
              </w:rPr>
              <w:t>الفصل السابع</w:t>
            </w:r>
            <w:r>
              <w:rPr>
                <w:rStyle w:val="IndexLink"/>
                <w:rtl w:val="true"/>
              </w:rPr>
              <w:t xml:space="preserve">: </w:t>
            </w:r>
            <w:r>
              <w:rPr>
                <w:rStyle w:val="IndexLink"/>
                <w:rtl w:val="true"/>
              </w:rPr>
              <w:t xml:space="preserve">حواريو الامام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4509486_128044782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4509488_1280447820">
            <w:r>
              <w:rPr>
                <w:webHidden/>
                <w:rStyle w:val="IndexLink"/>
                <w:rtl w:val="true"/>
              </w:rPr>
              <w:t xml:space="preserve">أصحاب الامام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4509490_1280447820">
            <w:r>
              <w:rPr>
                <w:webHidden/>
                <w:rStyle w:val="IndexLink"/>
                <w:rtl w:val="true"/>
              </w:rPr>
              <w:t xml:space="preserve">حواريو الامام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4509492_1280447820">
            <w:r>
              <w:rPr>
                <w:webHidden/>
                <w:rStyle w:val="IndexLink"/>
                <w:rtl w:val="true"/>
              </w:rPr>
              <w:t>المندّدون بالصلح</w:t>
            </w:r>
            <w:r>
              <w:rPr>
                <w:rStyle w:val="IndexLink"/>
                <w:rtl w:val="true"/>
              </w:rPr>
              <w:tab/>
            </w:r>
            <w:r>
              <w:rPr>
                <w:rStyle w:val="IndexLink"/>
              </w:rPr>
              <w:t>231</w:t>
            </w:r>
          </w:hyperlink>
        </w:p>
        <w:p>
          <w:pPr>
            <w:pStyle w:val="Contents3"/>
            <w:tabs>
              <w:tab w:val="clear" w:pos="8459"/>
              <w:tab w:val="right" w:pos="9026" w:leader="dot"/>
            </w:tabs>
            <w:rPr/>
          </w:pPr>
          <w:hyperlink w:anchor="__RefHeading___Toc14509494_1280447820">
            <w:r>
              <w:rPr>
                <w:webHidden/>
                <w:rStyle w:val="IndexLink"/>
                <w:rtl w:val="true"/>
              </w:rPr>
              <w:t>قيس بن سعد</w:t>
            </w:r>
            <w:r>
              <w:rPr>
                <w:rStyle w:val="IndexLink"/>
                <w:rtl w:val="true"/>
              </w:rPr>
              <w:tab/>
            </w:r>
            <w:r>
              <w:rPr>
                <w:rStyle w:val="IndexLink"/>
              </w:rPr>
              <w:t>231</w:t>
            </w:r>
          </w:hyperlink>
        </w:p>
        <w:p>
          <w:pPr>
            <w:pStyle w:val="Contents3"/>
            <w:tabs>
              <w:tab w:val="clear" w:pos="8459"/>
              <w:tab w:val="right" w:pos="9026" w:leader="dot"/>
            </w:tabs>
            <w:rPr/>
          </w:pPr>
          <w:hyperlink w:anchor="__RefHeading___Toc14509496_1280447820">
            <w:r>
              <w:rPr>
                <w:webHidden/>
                <w:rStyle w:val="IndexLink"/>
                <w:rtl w:val="true"/>
              </w:rPr>
              <w:t>حجر بن عدي</w:t>
            </w:r>
            <w:r>
              <w:rPr>
                <w:rStyle w:val="IndexLink"/>
                <w:rtl w:val="true"/>
              </w:rPr>
              <w:tab/>
            </w:r>
            <w:r>
              <w:rPr>
                <w:rStyle w:val="IndexLink"/>
              </w:rPr>
              <w:t>233</w:t>
            </w:r>
          </w:hyperlink>
        </w:p>
        <w:p>
          <w:pPr>
            <w:pStyle w:val="Contents3"/>
            <w:tabs>
              <w:tab w:val="clear" w:pos="8459"/>
              <w:tab w:val="right" w:pos="9026" w:leader="dot"/>
            </w:tabs>
            <w:rPr/>
          </w:pPr>
          <w:hyperlink w:anchor="__RefHeading___Toc14509498_1280447820">
            <w:r>
              <w:rPr>
                <w:webHidden/>
                <w:rStyle w:val="IndexLink"/>
                <w:rtl w:val="true"/>
              </w:rPr>
              <w:t>عدي بن حاتم</w:t>
            </w:r>
            <w:r>
              <w:rPr>
                <w:rStyle w:val="IndexLink"/>
                <w:rtl w:val="true"/>
              </w:rPr>
              <w:tab/>
            </w:r>
            <w:r>
              <w:rPr>
                <w:rStyle w:val="IndexLink"/>
              </w:rPr>
              <w:t>234</w:t>
            </w:r>
          </w:hyperlink>
        </w:p>
        <w:p>
          <w:pPr>
            <w:pStyle w:val="Contents3"/>
            <w:tabs>
              <w:tab w:val="clear" w:pos="8459"/>
              <w:tab w:val="right" w:pos="9026" w:leader="dot"/>
            </w:tabs>
            <w:rPr/>
          </w:pPr>
          <w:hyperlink w:anchor="__RefHeading___Toc14509500_1280447820">
            <w:r>
              <w:rPr>
                <w:webHidden/>
                <w:rStyle w:val="IndexLink"/>
                <w:rtl w:val="true"/>
              </w:rPr>
              <w:t>سفيان بن أبي ليلى</w:t>
            </w:r>
            <w:r>
              <w:rPr>
                <w:rStyle w:val="IndexLink"/>
                <w:rtl w:val="true"/>
              </w:rPr>
              <w:tab/>
            </w:r>
            <w:r>
              <w:rPr>
                <w:rStyle w:val="IndexLink"/>
              </w:rPr>
              <w:t>235</w:t>
            </w:r>
          </w:hyperlink>
        </w:p>
        <w:p>
          <w:pPr>
            <w:pStyle w:val="Contents3"/>
            <w:tabs>
              <w:tab w:val="clear" w:pos="8459"/>
              <w:tab w:val="right" w:pos="9026" w:leader="dot"/>
            </w:tabs>
            <w:rPr/>
          </w:pPr>
          <w:hyperlink w:anchor="__RefHeading___Toc14509502_1280447820">
            <w:r>
              <w:rPr>
                <w:webHidden/>
                <w:rStyle w:val="IndexLink"/>
                <w:rtl w:val="true"/>
              </w:rPr>
              <w:t>المسيب بن نجبه</w:t>
            </w:r>
            <w:r>
              <w:rPr>
                <w:rStyle w:val="IndexLink"/>
                <w:rtl w:val="true"/>
              </w:rPr>
              <w:tab/>
            </w:r>
            <w:r>
              <w:rPr>
                <w:rStyle w:val="IndexLink"/>
              </w:rPr>
              <w:t>236</w:t>
            </w:r>
          </w:hyperlink>
        </w:p>
        <w:p>
          <w:pPr>
            <w:pStyle w:val="Contents3"/>
            <w:tabs>
              <w:tab w:val="clear" w:pos="8459"/>
              <w:tab w:val="right" w:pos="9026" w:leader="dot"/>
            </w:tabs>
            <w:rPr/>
          </w:pPr>
          <w:hyperlink w:anchor="__RefHeading___Toc14509504_1280447820">
            <w:r>
              <w:rPr>
                <w:webHidden/>
                <w:rStyle w:val="IndexLink"/>
                <w:rtl w:val="true"/>
              </w:rPr>
              <w:t>مالك بن ضمرة</w:t>
            </w:r>
            <w:r>
              <w:rPr>
                <w:rStyle w:val="IndexLink"/>
                <w:rtl w:val="true"/>
              </w:rPr>
              <w:tab/>
            </w:r>
            <w:r>
              <w:rPr>
                <w:rStyle w:val="IndexLink"/>
              </w:rPr>
              <w:t>237</w:t>
            </w:r>
          </w:hyperlink>
        </w:p>
        <w:p>
          <w:pPr>
            <w:pStyle w:val="Contents3"/>
            <w:tabs>
              <w:tab w:val="clear" w:pos="8459"/>
              <w:tab w:val="right" w:pos="9026" w:leader="dot"/>
            </w:tabs>
            <w:rPr/>
          </w:pPr>
          <w:hyperlink w:anchor="__RefHeading___Toc14509506_1280447820">
            <w:r>
              <w:rPr>
                <w:webHidden/>
                <w:rStyle w:val="IndexLink"/>
                <w:rtl w:val="true"/>
              </w:rPr>
              <w:t>سلیمان بن صرد الخزاعي</w:t>
            </w:r>
            <w:r>
              <w:rPr>
                <w:rStyle w:val="IndexLink"/>
                <w:rtl w:val="true"/>
              </w:rPr>
              <w:tab/>
            </w:r>
            <w:r>
              <w:rPr>
                <w:rStyle w:val="IndexLink"/>
              </w:rPr>
              <w:t>238</w:t>
            </w:r>
          </w:hyperlink>
        </w:p>
        <w:p>
          <w:pPr>
            <w:pStyle w:val="Contents3"/>
            <w:tabs>
              <w:tab w:val="clear" w:pos="8459"/>
              <w:tab w:val="right" w:pos="9026" w:leader="dot"/>
            </w:tabs>
            <w:rPr/>
          </w:pPr>
          <w:hyperlink w:anchor="__RefHeading___Toc14509508_1280447820">
            <w:r>
              <w:rPr>
                <w:webHidden/>
                <w:rStyle w:val="IndexLink"/>
                <w:rtl w:val="true"/>
              </w:rPr>
              <w:t>رجل من الاصحاب</w:t>
            </w:r>
            <w:r>
              <w:rPr>
                <w:rStyle w:val="IndexLink"/>
                <w:rtl w:val="true"/>
              </w:rPr>
              <w:tab/>
            </w:r>
            <w:r>
              <w:rPr>
                <w:rStyle w:val="IndexLink"/>
              </w:rPr>
              <w:t>240</w:t>
            </w:r>
          </w:hyperlink>
        </w:p>
        <w:p>
          <w:pPr>
            <w:pStyle w:val="Contents3"/>
            <w:tabs>
              <w:tab w:val="clear" w:pos="8459"/>
              <w:tab w:val="right" w:pos="9026" w:leader="dot"/>
            </w:tabs>
            <w:rPr/>
          </w:pPr>
          <w:hyperlink w:anchor="__RefHeading___Toc14509510_1280447820">
            <w:r>
              <w:rPr>
                <w:webHidden/>
                <w:rStyle w:val="IndexLink"/>
                <w:rtl w:val="true"/>
              </w:rPr>
              <w:t>أهل الكوفة</w:t>
            </w:r>
            <w:r>
              <w:rPr>
                <w:rStyle w:val="IndexLink"/>
                <w:rtl w:val="true"/>
              </w:rPr>
              <w:tab/>
            </w:r>
            <w:r>
              <w:rPr>
                <w:rStyle w:val="IndexLink"/>
              </w:rPr>
              <w:t>241</w:t>
            </w:r>
          </w:hyperlink>
        </w:p>
        <w:p>
          <w:pPr>
            <w:pStyle w:val="Contents2"/>
            <w:tabs>
              <w:tab w:val="clear" w:pos="8743"/>
              <w:tab w:val="right" w:pos="9026" w:leader="dot"/>
            </w:tabs>
            <w:rPr/>
          </w:pPr>
          <w:hyperlink w:anchor="__RefHeading___Toc14509512_1280447820">
            <w:r>
              <w:rPr>
                <w:webHidden/>
                <w:rStyle w:val="IndexLink"/>
                <w:rtl w:val="true"/>
              </w:rPr>
              <w:t xml:space="preserve">الفصل الثامن </w:t>
            </w:r>
            <w:r>
              <w:rPr>
                <w:rStyle w:val="IndexLink"/>
                <w:rtl w:val="true"/>
              </w:rPr>
              <w:t xml:space="preserve">: </w:t>
            </w:r>
            <w:r>
              <w:rPr>
                <w:rStyle w:val="IndexLink"/>
                <w:rtl w:val="true"/>
              </w:rPr>
              <w:t xml:space="preserve">عودة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الى المدينة</w:t>
            </w:r>
            <w:r>
              <w:rPr>
                <w:rStyle w:val="IndexLink"/>
                <w:rtl w:val="true"/>
              </w:rPr>
              <w:tab/>
            </w:r>
            <w:r>
              <w:rPr>
                <w:rStyle w:val="IndexLink"/>
              </w:rPr>
              <w:t>243</w:t>
            </w:r>
          </w:hyperlink>
        </w:p>
        <w:p>
          <w:pPr>
            <w:pStyle w:val="Contents3"/>
            <w:tabs>
              <w:tab w:val="clear" w:pos="8459"/>
              <w:tab w:val="right" w:pos="9026" w:leader="dot"/>
            </w:tabs>
            <w:rPr/>
          </w:pPr>
          <w:hyperlink w:anchor="__RefHeading___Toc14509514_128044782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4509516_1280447820">
            <w:r>
              <w:rPr>
                <w:webHidden/>
                <w:rStyle w:val="IndexLink"/>
                <w:rtl w:val="true"/>
              </w:rPr>
              <w:t>وداع المسيّب وظبيان</w:t>
            </w:r>
            <w:r>
              <w:rPr>
                <w:rStyle w:val="IndexLink"/>
                <w:rtl w:val="true"/>
              </w:rPr>
              <w:tab/>
            </w:r>
            <w:r>
              <w:rPr>
                <w:rStyle w:val="IndexLink"/>
              </w:rPr>
              <w:t>246</w:t>
            </w:r>
          </w:hyperlink>
        </w:p>
        <w:p>
          <w:pPr>
            <w:pStyle w:val="Contents3"/>
            <w:tabs>
              <w:tab w:val="clear" w:pos="8459"/>
              <w:tab w:val="right" w:pos="9026" w:leader="dot"/>
            </w:tabs>
            <w:rPr/>
          </w:pPr>
          <w:hyperlink w:anchor="__RefHeading___Toc14509518_1280447820">
            <w:r>
              <w:rPr>
                <w:webHidden/>
                <w:rStyle w:val="IndexLink"/>
                <w:rtl w:val="true"/>
              </w:rPr>
              <w:t>فروة بن نوفل</w:t>
            </w:r>
            <w:r>
              <w:rPr>
                <w:rStyle w:val="IndexLink"/>
                <w:rtl w:val="true"/>
              </w:rPr>
              <w:tab/>
            </w:r>
            <w:r>
              <w:rPr>
                <w:rStyle w:val="IndexLink"/>
              </w:rPr>
              <w:t>248</w:t>
            </w:r>
          </w:hyperlink>
        </w:p>
        <w:p>
          <w:pPr>
            <w:pStyle w:val="Contents3"/>
            <w:tabs>
              <w:tab w:val="clear" w:pos="8459"/>
              <w:tab w:val="right" w:pos="9026" w:leader="dot"/>
            </w:tabs>
            <w:rPr/>
          </w:pPr>
          <w:hyperlink w:anchor="__RefHeading___Toc14509520_1280447820">
            <w:r>
              <w:rPr>
                <w:webHidden/>
                <w:rStyle w:val="IndexLink"/>
                <w:rtl w:val="true"/>
              </w:rPr>
              <w:t>في المدينة</w:t>
            </w:r>
            <w:r>
              <w:rPr>
                <w:rStyle w:val="IndexLink"/>
                <w:rtl w:val="true"/>
              </w:rPr>
              <w:tab/>
            </w:r>
            <w:r>
              <w:rPr>
                <w:rStyle w:val="IndexLink"/>
              </w:rPr>
              <w:t>249</w:t>
            </w:r>
          </w:hyperlink>
        </w:p>
        <w:p>
          <w:pPr>
            <w:pStyle w:val="Contents3"/>
            <w:tabs>
              <w:tab w:val="clear" w:pos="8459"/>
              <w:tab w:val="right" w:pos="9026" w:leader="dot"/>
            </w:tabs>
            <w:rPr/>
          </w:pPr>
          <w:hyperlink w:anchor="__RefHeading___Toc14509522_1280447820">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جوار قبر الرسول</w:t>
            </w:r>
            <w:r>
              <w:rPr>
                <w:rStyle w:val="IndexLink"/>
                <w:rtl w:val="true"/>
              </w:rPr>
              <w:tab/>
            </w:r>
            <w:r>
              <w:rPr>
                <w:rStyle w:val="IndexLink"/>
              </w:rPr>
              <w:t>250</w:t>
            </w:r>
          </w:hyperlink>
        </w:p>
        <w:p>
          <w:pPr>
            <w:pStyle w:val="Contents3"/>
            <w:tabs>
              <w:tab w:val="clear" w:pos="8459"/>
              <w:tab w:val="right" w:pos="9026" w:leader="dot"/>
            </w:tabs>
            <w:rPr/>
          </w:pPr>
          <w:hyperlink w:anchor="__RefHeading___Toc14509524_1280447820">
            <w:r>
              <w:rPr>
                <w:webHidden/>
                <w:rStyle w:val="IndexLink"/>
                <w:rtl w:val="true"/>
              </w:rPr>
              <w:t>معاوية بن خديج</w:t>
            </w:r>
            <w:r>
              <w:rPr>
                <w:rStyle w:val="IndexLink"/>
                <w:rtl w:val="true"/>
              </w:rPr>
              <w:tab/>
            </w:r>
            <w:r>
              <w:rPr>
                <w:rStyle w:val="IndexLink"/>
              </w:rPr>
              <w:t>252</w:t>
            </w:r>
          </w:hyperlink>
        </w:p>
        <w:p>
          <w:pPr>
            <w:pStyle w:val="Contents2"/>
            <w:tabs>
              <w:tab w:val="clear" w:pos="8743"/>
              <w:tab w:val="right" w:pos="9026" w:leader="dot"/>
            </w:tabs>
            <w:rPr/>
          </w:pPr>
          <w:hyperlink w:anchor="__RefHeading___Toc14509526_1280447820">
            <w:r>
              <w:rPr>
                <w:webHidden/>
                <w:rStyle w:val="IndexLink"/>
                <w:rtl w:val="true"/>
              </w:rPr>
              <w:t>الفصل التاسع</w:t>
            </w:r>
            <w:r>
              <w:rPr>
                <w:rStyle w:val="IndexLink"/>
                <w:rtl w:val="true"/>
              </w:rPr>
              <w:t xml:space="preserve">: </w:t>
            </w:r>
            <w:r>
              <w:rPr>
                <w:rStyle w:val="IndexLink"/>
                <w:rtl w:val="true"/>
              </w:rPr>
              <w:t xml:space="preserve">مناظرات الامام الحسن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4509528_12804478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4509530_1280447820">
            <w:r>
              <w:rPr>
                <w:webHidden/>
                <w:rStyle w:val="IndexLink"/>
                <w:rtl w:val="true"/>
              </w:rPr>
              <w:t>عمرو بن عثمان</w:t>
            </w:r>
            <w:r>
              <w:rPr>
                <w:rStyle w:val="IndexLink"/>
                <w:rtl w:val="true"/>
              </w:rPr>
              <w:tab/>
            </w:r>
            <w:r>
              <w:rPr>
                <w:rStyle w:val="IndexLink"/>
              </w:rPr>
              <w:t>259</w:t>
            </w:r>
          </w:hyperlink>
        </w:p>
        <w:p>
          <w:pPr>
            <w:pStyle w:val="Contents3"/>
            <w:tabs>
              <w:tab w:val="clear" w:pos="8459"/>
              <w:tab w:val="right" w:pos="9026" w:leader="dot"/>
            </w:tabs>
            <w:rPr/>
          </w:pPr>
          <w:hyperlink w:anchor="__RefHeading___Toc14509532_1280447820">
            <w:r>
              <w:rPr>
                <w:webHidden/>
                <w:rStyle w:val="IndexLink"/>
                <w:rtl w:val="true"/>
              </w:rPr>
              <w:t>عمرو بن العاص</w:t>
            </w:r>
            <w:r>
              <w:rPr>
                <w:rStyle w:val="IndexLink"/>
                <w:rtl w:val="true"/>
              </w:rPr>
              <w:tab/>
            </w:r>
            <w:r>
              <w:rPr>
                <w:rStyle w:val="IndexLink"/>
              </w:rPr>
              <w:t>259</w:t>
            </w:r>
          </w:hyperlink>
        </w:p>
        <w:p>
          <w:pPr>
            <w:pStyle w:val="Contents3"/>
            <w:tabs>
              <w:tab w:val="clear" w:pos="8459"/>
              <w:tab w:val="right" w:pos="9026" w:leader="dot"/>
            </w:tabs>
            <w:rPr/>
          </w:pPr>
          <w:hyperlink w:anchor="__RefHeading___Toc14509534_1280447820">
            <w:r>
              <w:rPr>
                <w:webHidden/>
                <w:rStyle w:val="IndexLink"/>
                <w:rtl w:val="true"/>
              </w:rPr>
              <w:t>عتبة بن أبي سفيان</w:t>
            </w:r>
            <w:r>
              <w:rPr>
                <w:rStyle w:val="IndexLink"/>
                <w:rtl w:val="true"/>
              </w:rPr>
              <w:tab/>
            </w:r>
            <w:r>
              <w:rPr>
                <w:rStyle w:val="IndexLink"/>
              </w:rPr>
              <w:t>260</w:t>
            </w:r>
          </w:hyperlink>
        </w:p>
        <w:p>
          <w:pPr>
            <w:pStyle w:val="Contents3"/>
            <w:tabs>
              <w:tab w:val="clear" w:pos="8459"/>
              <w:tab w:val="right" w:pos="9026" w:leader="dot"/>
            </w:tabs>
            <w:rPr/>
          </w:pPr>
          <w:hyperlink w:anchor="__RefHeading___Toc14509536_1280447820">
            <w:r>
              <w:rPr>
                <w:webHidden/>
                <w:rStyle w:val="IndexLink"/>
                <w:rtl w:val="true"/>
              </w:rPr>
              <w:t>الوليد بن عقبة</w:t>
            </w:r>
            <w:r>
              <w:rPr>
                <w:rStyle w:val="IndexLink"/>
                <w:rtl w:val="true"/>
              </w:rPr>
              <w:tab/>
            </w:r>
            <w:r>
              <w:rPr>
                <w:rStyle w:val="IndexLink"/>
              </w:rPr>
              <w:t>260</w:t>
            </w:r>
          </w:hyperlink>
        </w:p>
        <w:p>
          <w:pPr>
            <w:pStyle w:val="Contents3"/>
            <w:tabs>
              <w:tab w:val="clear" w:pos="8459"/>
              <w:tab w:val="right" w:pos="9026" w:leader="dot"/>
            </w:tabs>
            <w:rPr/>
          </w:pPr>
          <w:hyperlink w:anchor="__RefHeading___Toc14509538_1280447820">
            <w:r>
              <w:rPr>
                <w:webHidden/>
                <w:rStyle w:val="IndexLink"/>
                <w:rtl w:val="true"/>
              </w:rPr>
              <w:t>المغيرة بن شعبة</w:t>
            </w:r>
            <w:r>
              <w:rPr>
                <w:rStyle w:val="IndexLink"/>
                <w:rtl w:val="true"/>
              </w:rPr>
              <w:tab/>
            </w:r>
            <w:r>
              <w:rPr>
                <w:rStyle w:val="IndexLink"/>
              </w:rPr>
              <w:t>260</w:t>
            </w:r>
          </w:hyperlink>
        </w:p>
        <w:p>
          <w:pPr>
            <w:pStyle w:val="Contents3"/>
            <w:tabs>
              <w:tab w:val="clear" w:pos="8459"/>
              <w:tab w:val="right" w:pos="9026" w:leader="dot"/>
            </w:tabs>
            <w:rPr/>
          </w:pPr>
          <w:hyperlink w:anchor="__RefHeading___Toc14509540_1280447820">
            <w:r>
              <w:rPr>
                <w:webHidden/>
                <w:rStyle w:val="IndexLink"/>
                <w:rtl w:val="true"/>
              </w:rPr>
              <w:t xml:space="preserve">جواب الامام الحسن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14509542_1280447820">
            <w:r>
              <w:rPr>
                <w:webHidden/>
                <w:rStyle w:val="IndexLink"/>
                <w:rtl w:val="true"/>
              </w:rPr>
              <w:t>مروان بن الحكم</w:t>
            </w:r>
            <w:r>
              <w:rPr>
                <w:rStyle w:val="IndexLink"/>
                <w:rtl w:val="true"/>
              </w:rPr>
              <w:tab/>
            </w:r>
            <w:r>
              <w:rPr>
                <w:rStyle w:val="IndexLink"/>
              </w:rPr>
              <w:t>275</w:t>
            </w:r>
          </w:hyperlink>
        </w:p>
        <w:p>
          <w:pPr>
            <w:pStyle w:val="Contents3"/>
            <w:tabs>
              <w:tab w:val="clear" w:pos="8459"/>
              <w:tab w:val="right" w:pos="9026" w:leader="dot"/>
            </w:tabs>
            <w:rPr/>
          </w:pPr>
          <w:hyperlink w:anchor="__RefHeading___Toc14509544_1280447820">
            <w:r>
              <w:rPr>
                <w:webHidden/>
                <w:rStyle w:val="IndexLink"/>
                <w:rtl w:val="true"/>
              </w:rPr>
              <w:t>الامام الحسن</w:t>
            </w:r>
            <w:r>
              <w:rPr>
                <w:rStyle w:val="IndexLink"/>
                <w:rtl w:val="true"/>
              </w:rPr>
              <w:t>(</w:t>
            </w:r>
            <w:r>
              <w:rPr>
                <w:rStyle w:val="IndexLink"/>
                <w:rtl w:val="true"/>
              </w:rPr>
              <w:t>عليه السلام</w:t>
            </w:r>
            <w:r>
              <w:rPr>
                <w:rStyle w:val="IndexLink"/>
                <w:rtl w:val="true"/>
              </w:rPr>
              <w:t xml:space="preserve">) </w:t>
            </w:r>
            <w:r>
              <w:rPr>
                <w:rStyle w:val="IndexLink"/>
                <w:rtl w:val="true"/>
              </w:rPr>
              <w:t>والوليد بن عقبة</w:t>
            </w:r>
            <w:r>
              <w:rPr>
                <w:rStyle w:val="IndexLink"/>
                <w:rtl w:val="true"/>
              </w:rPr>
              <w:tab/>
            </w:r>
            <w:r>
              <w:rPr>
                <w:rStyle w:val="IndexLink"/>
              </w:rPr>
              <w:t>277</w:t>
            </w:r>
          </w:hyperlink>
        </w:p>
        <w:p>
          <w:pPr>
            <w:pStyle w:val="Contents3"/>
            <w:tabs>
              <w:tab w:val="clear" w:pos="8459"/>
              <w:tab w:val="right" w:pos="9026" w:leader="dot"/>
            </w:tabs>
            <w:rPr/>
          </w:pPr>
          <w:hyperlink w:anchor="__RefHeading___Toc14509546_1280447820">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وجمع من بني أمية</w:t>
            </w:r>
            <w:r>
              <w:rPr>
                <w:rStyle w:val="IndexLink"/>
                <w:rtl w:val="true"/>
              </w:rPr>
              <w:tab/>
            </w:r>
            <w:r>
              <w:rPr>
                <w:rStyle w:val="IndexLink"/>
              </w:rPr>
              <w:t>278</w:t>
            </w:r>
          </w:hyperlink>
        </w:p>
        <w:p>
          <w:pPr>
            <w:pStyle w:val="Contents3"/>
            <w:tabs>
              <w:tab w:val="clear" w:pos="8459"/>
              <w:tab w:val="right" w:pos="9026" w:leader="dot"/>
            </w:tabs>
            <w:rPr/>
          </w:pPr>
          <w:hyperlink w:anchor="__RefHeading___Toc14509548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ومعاوية</w:t>
            </w:r>
            <w:r>
              <w:rPr>
                <w:rStyle w:val="IndexLink"/>
                <w:rtl w:val="true"/>
              </w:rPr>
              <w:tab/>
            </w:r>
            <w:r>
              <w:rPr>
                <w:rStyle w:val="IndexLink"/>
              </w:rPr>
              <w:t>279</w:t>
            </w:r>
          </w:hyperlink>
        </w:p>
        <w:p>
          <w:pPr>
            <w:pStyle w:val="Contents3"/>
            <w:tabs>
              <w:tab w:val="clear" w:pos="8459"/>
              <w:tab w:val="right" w:pos="9026" w:leader="dot"/>
            </w:tabs>
            <w:rPr/>
          </w:pPr>
          <w:hyperlink w:anchor="__RefHeading___Toc14509550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ويزيد</w:t>
            </w:r>
            <w:r>
              <w:rPr>
                <w:rStyle w:val="IndexLink"/>
                <w:rtl w:val="true"/>
              </w:rPr>
              <w:tab/>
            </w:r>
            <w:r>
              <w:rPr>
                <w:rStyle w:val="IndexLink"/>
              </w:rPr>
              <w:t>279</w:t>
            </w:r>
          </w:hyperlink>
        </w:p>
        <w:p>
          <w:pPr>
            <w:pStyle w:val="Contents3"/>
            <w:tabs>
              <w:tab w:val="clear" w:pos="8459"/>
              <w:tab w:val="right" w:pos="9026" w:leader="dot"/>
            </w:tabs>
            <w:rPr/>
          </w:pPr>
          <w:hyperlink w:anchor="__RefHeading___Toc14509552_1280447820">
            <w:r>
              <w:rPr>
                <w:webHidden/>
                <w:rStyle w:val="IndexLink"/>
                <w:rtl w:val="true"/>
              </w:rPr>
              <w:t>تفاخر قريش</w:t>
            </w:r>
            <w:r>
              <w:rPr>
                <w:rStyle w:val="IndexLink"/>
                <w:rtl w:val="true"/>
              </w:rPr>
              <w:tab/>
            </w:r>
            <w:r>
              <w:rPr>
                <w:rStyle w:val="IndexLink"/>
              </w:rPr>
              <w:t>280</w:t>
            </w:r>
          </w:hyperlink>
        </w:p>
        <w:p>
          <w:pPr>
            <w:pStyle w:val="Contents3"/>
            <w:tabs>
              <w:tab w:val="clear" w:pos="8459"/>
              <w:tab w:val="right" w:pos="9026" w:leader="dot"/>
            </w:tabs>
            <w:rPr/>
          </w:pPr>
          <w:hyperlink w:anchor="__RefHeading___Toc14509554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وا بن العاص</w:t>
            </w:r>
            <w:r>
              <w:rPr>
                <w:rStyle w:val="IndexLink"/>
                <w:rtl w:val="true"/>
              </w:rPr>
              <w:tab/>
            </w:r>
            <w:r>
              <w:rPr>
                <w:rStyle w:val="IndexLink"/>
              </w:rPr>
              <w:t>280</w:t>
            </w:r>
          </w:hyperlink>
        </w:p>
        <w:p>
          <w:pPr>
            <w:pStyle w:val="Contents3"/>
            <w:tabs>
              <w:tab w:val="clear" w:pos="8459"/>
              <w:tab w:val="right" w:pos="9026" w:leader="dot"/>
            </w:tabs>
            <w:rPr/>
          </w:pPr>
          <w:hyperlink w:anchor="__RefHeading___Toc14509556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وزياد</w:t>
            </w:r>
            <w:r>
              <w:rPr>
                <w:rStyle w:val="IndexLink"/>
                <w:rtl w:val="true"/>
              </w:rPr>
              <w:tab/>
            </w:r>
            <w:r>
              <w:rPr>
                <w:rStyle w:val="IndexLink"/>
              </w:rPr>
              <w:t>281</w:t>
            </w:r>
          </w:hyperlink>
        </w:p>
        <w:p>
          <w:pPr>
            <w:pStyle w:val="Contents3"/>
            <w:tabs>
              <w:tab w:val="clear" w:pos="8459"/>
              <w:tab w:val="right" w:pos="9026" w:leader="dot"/>
            </w:tabs>
            <w:rPr/>
          </w:pPr>
          <w:hyperlink w:anchor="__RefHeading___Toc14509558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وأهل العراق</w:t>
            </w:r>
            <w:r>
              <w:rPr>
                <w:rStyle w:val="IndexLink"/>
                <w:rtl w:val="true"/>
              </w:rPr>
              <w:tab/>
            </w:r>
            <w:r>
              <w:rPr>
                <w:rStyle w:val="IndexLink"/>
              </w:rPr>
              <w:t>282</w:t>
            </w:r>
          </w:hyperlink>
        </w:p>
        <w:p>
          <w:pPr>
            <w:pStyle w:val="Contents3"/>
            <w:tabs>
              <w:tab w:val="clear" w:pos="8459"/>
              <w:tab w:val="right" w:pos="9026" w:leader="dot"/>
            </w:tabs>
            <w:rPr/>
          </w:pPr>
          <w:hyperlink w:anchor="__RefHeading___Toc14509560_1280447820">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وابن العاص والمغيرة</w:t>
            </w:r>
            <w:r>
              <w:rPr>
                <w:rStyle w:val="IndexLink"/>
                <w:rtl w:val="true"/>
              </w:rPr>
              <w:tab/>
            </w:r>
            <w:r>
              <w:rPr>
                <w:rStyle w:val="IndexLink"/>
              </w:rPr>
              <w:t>283</w:t>
            </w:r>
          </w:hyperlink>
        </w:p>
        <w:p>
          <w:pPr>
            <w:pStyle w:val="Contents3"/>
            <w:tabs>
              <w:tab w:val="clear" w:pos="8459"/>
              <w:tab w:val="right" w:pos="9026" w:leader="dot"/>
            </w:tabs>
            <w:rPr/>
          </w:pPr>
          <w:hyperlink w:anchor="__RefHeading___Toc14509562_1280447820">
            <w:r>
              <w:rPr>
                <w:webHidden/>
                <w:rStyle w:val="IndexLink"/>
                <w:rtl w:val="true"/>
              </w:rPr>
              <w:t>سعيد بن سرح</w:t>
            </w:r>
            <w:r>
              <w:rPr>
                <w:rStyle w:val="IndexLink"/>
                <w:rtl w:val="true"/>
              </w:rPr>
              <w:tab/>
            </w:r>
            <w:r>
              <w:rPr>
                <w:rStyle w:val="IndexLink"/>
              </w:rPr>
              <w:t>284</w:t>
            </w:r>
          </w:hyperlink>
        </w:p>
        <w:p>
          <w:pPr>
            <w:pStyle w:val="Contents3"/>
            <w:tabs>
              <w:tab w:val="clear" w:pos="8459"/>
              <w:tab w:val="right" w:pos="9026" w:leader="dot"/>
            </w:tabs>
            <w:rPr/>
          </w:pPr>
          <w:hyperlink w:anchor="__RefHeading___Toc14509564_1280447820">
            <w:r>
              <w:rPr>
                <w:webHidden/>
                <w:rStyle w:val="IndexLink"/>
                <w:rtl w:val="true"/>
              </w:rPr>
              <w:t>حبيب بن مسلمة</w:t>
            </w:r>
            <w:r>
              <w:rPr>
                <w:rStyle w:val="IndexLink"/>
                <w:rtl w:val="true"/>
              </w:rPr>
              <w:tab/>
            </w:r>
            <w:r>
              <w:rPr>
                <w:rStyle w:val="IndexLink"/>
              </w:rPr>
              <w:t>285</w:t>
            </w:r>
          </w:hyperlink>
        </w:p>
        <w:p>
          <w:pPr>
            <w:pStyle w:val="Contents2"/>
            <w:tabs>
              <w:tab w:val="clear" w:pos="8743"/>
              <w:tab w:val="right" w:pos="9026" w:leader="dot"/>
            </w:tabs>
            <w:rPr/>
          </w:pPr>
          <w:hyperlink w:anchor="__RefHeading___Toc14509566_1280447820">
            <w:r>
              <w:rPr>
                <w:webHidden/>
                <w:rStyle w:val="IndexLink"/>
                <w:rtl w:val="true"/>
              </w:rPr>
              <w:t>الفصل العاشر</w:t>
            </w:r>
            <w:r>
              <w:rPr>
                <w:rStyle w:val="IndexLink"/>
                <w:rtl w:val="true"/>
              </w:rPr>
              <w:t xml:space="preserve">: </w:t>
            </w:r>
            <w:r>
              <w:rPr>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في نظر الآخرين</w:t>
            </w:r>
            <w:r>
              <w:rPr>
                <w:rStyle w:val="IndexLink"/>
                <w:rtl w:val="true"/>
              </w:rPr>
              <w:tab/>
            </w:r>
            <w:r>
              <w:rPr>
                <w:rStyle w:val="IndexLink"/>
              </w:rPr>
              <w:t>287</w:t>
            </w:r>
          </w:hyperlink>
        </w:p>
        <w:p>
          <w:pPr>
            <w:pStyle w:val="Contents3"/>
            <w:tabs>
              <w:tab w:val="clear" w:pos="8459"/>
              <w:tab w:val="right" w:pos="9026" w:leader="dot"/>
            </w:tabs>
            <w:rPr/>
          </w:pPr>
          <w:hyperlink w:anchor="__RefHeading___Toc14509568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4509570_1280447820">
            <w:r>
              <w:rPr>
                <w:webHidden/>
                <w:rStyle w:val="IndexLink"/>
                <w:rtl w:val="true"/>
              </w:rPr>
              <w:t>احتجاج ابن عباس على معاوية</w:t>
            </w:r>
            <w:r>
              <w:rPr>
                <w:rStyle w:val="IndexLink"/>
                <w:rtl w:val="true"/>
              </w:rPr>
              <w:tab/>
            </w:r>
            <w:r>
              <w:rPr>
                <w:rStyle w:val="IndexLink"/>
              </w:rPr>
              <w:t>289</w:t>
            </w:r>
          </w:hyperlink>
        </w:p>
        <w:p>
          <w:pPr>
            <w:pStyle w:val="Contents3"/>
            <w:tabs>
              <w:tab w:val="clear" w:pos="8459"/>
              <w:tab w:val="right" w:pos="9026" w:leader="dot"/>
            </w:tabs>
            <w:rPr/>
          </w:pPr>
          <w:hyperlink w:anchor="__RefHeading___Toc14509572_1280447820">
            <w:r>
              <w:rPr>
                <w:webHidden/>
                <w:rStyle w:val="IndexLink"/>
                <w:rtl w:val="true"/>
              </w:rPr>
              <w:t>معاوية وسعد بن قيس</w:t>
            </w:r>
            <w:r>
              <w:rPr>
                <w:rStyle w:val="IndexLink"/>
                <w:rtl w:val="true"/>
              </w:rPr>
              <w:tab/>
            </w:r>
            <w:r>
              <w:rPr>
                <w:rStyle w:val="IndexLink"/>
              </w:rPr>
              <w:t>290</w:t>
            </w:r>
          </w:hyperlink>
        </w:p>
        <w:p>
          <w:pPr>
            <w:pStyle w:val="Contents3"/>
            <w:tabs>
              <w:tab w:val="clear" w:pos="8459"/>
              <w:tab w:val="right" w:pos="9026" w:leader="dot"/>
            </w:tabs>
            <w:rPr/>
          </w:pPr>
          <w:hyperlink w:anchor="__RefHeading___Toc14509574_1280447820">
            <w:r>
              <w:rPr>
                <w:webHidden/>
                <w:rStyle w:val="IndexLink"/>
                <w:rtl w:val="true"/>
              </w:rPr>
              <w:t>عبدالله بن الزبير ومعاوية</w:t>
            </w:r>
            <w:r>
              <w:rPr>
                <w:rStyle w:val="IndexLink"/>
                <w:rtl w:val="true"/>
              </w:rPr>
              <w:tab/>
            </w:r>
            <w:r>
              <w:rPr>
                <w:rStyle w:val="IndexLink"/>
              </w:rPr>
              <w:t>291</w:t>
            </w:r>
          </w:hyperlink>
        </w:p>
        <w:p>
          <w:pPr>
            <w:pStyle w:val="Contents3"/>
            <w:tabs>
              <w:tab w:val="clear" w:pos="8459"/>
              <w:tab w:val="right" w:pos="9026" w:leader="dot"/>
            </w:tabs>
            <w:rPr/>
          </w:pPr>
          <w:hyperlink w:anchor="__RefHeading___Toc14509576_1280447820">
            <w:r>
              <w:rPr>
                <w:webHidden/>
                <w:rStyle w:val="IndexLink"/>
                <w:rtl w:val="true"/>
              </w:rPr>
              <w:t>عبد الله بن جعفر وعمرو بن العاص</w:t>
            </w:r>
            <w:r>
              <w:rPr>
                <w:rStyle w:val="IndexLink"/>
                <w:rtl w:val="true"/>
              </w:rPr>
              <w:tab/>
            </w:r>
            <w:r>
              <w:rPr>
                <w:rStyle w:val="IndexLink"/>
              </w:rPr>
              <w:t>294</w:t>
            </w:r>
          </w:hyperlink>
        </w:p>
        <w:p>
          <w:pPr>
            <w:pStyle w:val="Contents3"/>
            <w:tabs>
              <w:tab w:val="clear" w:pos="8459"/>
              <w:tab w:val="right" w:pos="9026" w:leader="dot"/>
            </w:tabs>
            <w:rPr/>
          </w:pPr>
          <w:hyperlink w:anchor="__RefHeading___Toc14509578_1280447820">
            <w:r>
              <w:rPr>
                <w:webHidden/>
                <w:rStyle w:val="IndexLink"/>
                <w:rtl w:val="true"/>
              </w:rPr>
              <w:t>عبد الله بن جعفر ومعاوية</w:t>
            </w:r>
            <w:r>
              <w:rPr>
                <w:rStyle w:val="IndexLink"/>
                <w:rtl w:val="true"/>
              </w:rPr>
              <w:tab/>
            </w:r>
            <w:r>
              <w:rPr>
                <w:rStyle w:val="IndexLink"/>
              </w:rPr>
              <w:t>295</w:t>
            </w:r>
          </w:hyperlink>
        </w:p>
        <w:p>
          <w:pPr>
            <w:pStyle w:val="Contents3"/>
            <w:tabs>
              <w:tab w:val="clear" w:pos="8459"/>
              <w:tab w:val="right" w:pos="9026" w:leader="dot"/>
            </w:tabs>
            <w:rPr/>
          </w:pPr>
          <w:hyperlink w:anchor="__RefHeading___Toc14509580_1280447820">
            <w:r>
              <w:rPr>
                <w:webHidden/>
                <w:rStyle w:val="IndexLink"/>
                <w:rtl w:val="true"/>
              </w:rPr>
              <w:t>معاوية وسعد</w:t>
            </w:r>
            <w:r>
              <w:rPr>
                <w:rStyle w:val="IndexLink"/>
                <w:rtl w:val="true"/>
              </w:rPr>
              <w:tab/>
            </w:r>
            <w:r>
              <w:rPr>
                <w:rStyle w:val="IndexLink"/>
              </w:rPr>
              <w:t>301</w:t>
            </w:r>
          </w:hyperlink>
        </w:p>
        <w:p>
          <w:pPr>
            <w:pStyle w:val="Contents3"/>
            <w:tabs>
              <w:tab w:val="clear" w:pos="8459"/>
              <w:tab w:val="right" w:pos="9026" w:leader="dot"/>
            </w:tabs>
            <w:rPr/>
          </w:pPr>
          <w:hyperlink w:anchor="__RefHeading___Toc14509582_1280447820">
            <w:r>
              <w:rPr>
                <w:webHidden/>
                <w:rStyle w:val="IndexLink"/>
                <w:rtl w:val="true"/>
              </w:rPr>
              <w:t>صعصعة بن صوحان</w:t>
            </w:r>
            <w:r>
              <w:rPr>
                <w:rStyle w:val="IndexLink"/>
                <w:rtl w:val="true"/>
              </w:rPr>
              <w:tab/>
            </w:r>
            <w:r>
              <w:rPr>
                <w:rStyle w:val="IndexLink"/>
              </w:rPr>
              <w:t>303</w:t>
            </w:r>
          </w:hyperlink>
        </w:p>
        <w:p>
          <w:pPr>
            <w:pStyle w:val="Contents2"/>
            <w:tabs>
              <w:tab w:val="clear" w:pos="8743"/>
              <w:tab w:val="right" w:pos="9026" w:leader="dot"/>
            </w:tabs>
            <w:rPr/>
          </w:pPr>
          <w:hyperlink w:anchor="__RefHeading___Toc14509584_1280447820">
            <w:r>
              <w:rPr>
                <w:webHidden/>
                <w:rStyle w:val="IndexLink"/>
                <w:rtl w:val="true"/>
              </w:rPr>
              <w:t xml:space="preserve">الفصل الحادي عشر </w:t>
            </w:r>
            <w:r>
              <w:rPr>
                <w:rStyle w:val="IndexLink"/>
                <w:rtl w:val="true"/>
              </w:rPr>
              <w:t xml:space="preserve">: </w:t>
            </w:r>
            <w:r>
              <w:rPr>
                <w:rStyle w:val="IndexLink"/>
                <w:rtl w:val="true"/>
              </w:rPr>
              <w:t xml:space="preserve">منزلة ومكانة الامام الحسن </w:t>
            </w:r>
            <w:r>
              <w:rPr>
                <w:rStyle w:val="IndexLink"/>
                <w:rtl w:val="true"/>
              </w:rPr>
              <w:t>(</w:t>
            </w:r>
            <w:r>
              <w:rPr>
                <w:rStyle w:val="IndexLink"/>
                <w:rtl w:val="true"/>
              </w:rPr>
              <w:t>عليه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14509586_1280447820">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4509588_1280447820">
            <w:r>
              <w:rPr>
                <w:webHidden/>
                <w:rStyle w:val="IndexLink"/>
                <w:rtl w:val="true"/>
              </w:rPr>
              <w:t>منزلة الامام الحسن</w:t>
            </w:r>
            <w:r>
              <w:rPr>
                <w:rStyle w:val="IndexLink"/>
                <w:rtl w:val="true"/>
              </w:rPr>
              <w:t>(</w:t>
            </w:r>
            <w:r>
              <w:rPr>
                <w:rStyle w:val="IndexLink"/>
                <w:rtl w:val="true"/>
              </w:rPr>
              <w:t>عليه السلام</w:t>
            </w:r>
            <w:r>
              <w:rPr>
                <w:rStyle w:val="IndexLink"/>
                <w:rtl w:val="true"/>
              </w:rPr>
              <w:t>)</w:t>
            </w:r>
            <w:r>
              <w:rPr>
                <w:rStyle w:val="IndexLink"/>
                <w:rtl w:val="true"/>
              </w:rPr>
              <w:t>عند النبي</w:t>
            </w:r>
            <w:r>
              <w:rPr>
                <w:rStyle w:val="IndexLink"/>
                <w:rtl w:val="true"/>
              </w:rPr>
              <w:t>(</w:t>
            </w:r>
            <w:r>
              <w:rPr>
                <w:rStyle w:val="IndexLink"/>
                <w:rtl w:val="true"/>
              </w:rPr>
              <w:t>صلّی الله علیه وآله وسلّم</w:t>
            </w:r>
            <w:r>
              <w:rPr>
                <w:rStyle w:val="IndexLink"/>
                <w:rtl w:val="true"/>
              </w:rPr>
              <w:t>)</w:t>
              <w:tab/>
            </w:r>
            <w:r>
              <w:rPr>
                <w:rStyle w:val="IndexLink"/>
              </w:rPr>
              <w:t>309</w:t>
            </w:r>
          </w:hyperlink>
        </w:p>
        <w:p>
          <w:pPr>
            <w:pStyle w:val="Contents3"/>
            <w:tabs>
              <w:tab w:val="clear" w:pos="8459"/>
              <w:tab w:val="right" w:pos="9026" w:leader="dot"/>
            </w:tabs>
            <w:rPr/>
          </w:pPr>
          <w:hyperlink w:anchor="__RefHeading___Toc14509590_1280447820">
            <w:r>
              <w:rPr>
                <w:webHidden/>
                <w:rStyle w:val="IndexLink"/>
                <w:rtl w:val="true"/>
              </w:rPr>
              <w:t>منزلة الامام الحسن</w:t>
            </w:r>
            <w:r>
              <w:rPr>
                <w:rStyle w:val="IndexLink"/>
                <w:rtl w:val="true"/>
              </w:rPr>
              <w:t>(</w:t>
            </w:r>
            <w:r>
              <w:rPr>
                <w:rStyle w:val="IndexLink"/>
                <w:rtl w:val="true"/>
              </w:rPr>
              <w:t>عليه السلام</w:t>
            </w:r>
            <w:r>
              <w:rPr>
                <w:rStyle w:val="IndexLink"/>
                <w:rtl w:val="true"/>
              </w:rPr>
              <w:t>)</w:t>
            </w:r>
            <w:r>
              <w:rPr>
                <w:rStyle w:val="IndexLink"/>
                <w:rtl w:val="true"/>
              </w:rPr>
              <w:t>عند أمير المؤمنين</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4509592_1280447820">
            <w:r>
              <w:rPr>
                <w:webHidden/>
                <w:rStyle w:val="IndexLink"/>
                <w:rtl w:val="true"/>
              </w:rPr>
              <w:t>منزلة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عند الحسن</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4509594_1280447820">
            <w:r>
              <w:rPr>
                <w:webHidden/>
                <w:rStyle w:val="IndexLink"/>
                <w:rtl w:val="true"/>
              </w:rPr>
              <w:t xml:space="preserve">وصايا أمير المؤمنين للامام الحسن </w:t>
            </w:r>
            <w:r>
              <w:rPr>
                <w:rStyle w:val="IndexLink"/>
                <w:rtl w:val="true"/>
              </w:rPr>
              <w:t>(</w:t>
            </w:r>
            <w:r>
              <w:rPr>
                <w:rStyle w:val="IndexLink"/>
                <w:rtl w:val="true"/>
              </w:rPr>
              <w:t>عليهما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4509596_1280447820">
            <w:r>
              <w:rPr>
                <w:webHidden/>
                <w:rStyle w:val="IndexLink"/>
                <w:rtl w:val="true"/>
              </w:rPr>
              <w:t xml:space="preserve">اعتماد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القرآن</w:t>
            </w:r>
            <w:r>
              <w:rPr>
                <w:rStyle w:val="IndexLink"/>
                <w:rtl w:val="true"/>
              </w:rPr>
              <w:tab/>
            </w:r>
            <w:r>
              <w:rPr>
                <w:rStyle w:val="IndexLink"/>
              </w:rPr>
              <w:t>320</w:t>
            </w:r>
          </w:hyperlink>
        </w:p>
        <w:p>
          <w:pPr>
            <w:pStyle w:val="Contents3"/>
            <w:tabs>
              <w:tab w:val="clear" w:pos="8459"/>
              <w:tab w:val="right" w:pos="9026" w:leader="dot"/>
            </w:tabs>
            <w:rPr/>
          </w:pPr>
          <w:hyperlink w:anchor="__RefHeading___Toc14509598_1280447820">
            <w:r>
              <w:rPr>
                <w:webHidden/>
                <w:rStyle w:val="IndexLink"/>
                <w:rtl w:val="true"/>
              </w:rPr>
              <w:t>الأحاديث التي رواها الحسن عن رسول الله صلوات الله عليهما</w:t>
            </w:r>
            <w:r>
              <w:rPr>
                <w:rStyle w:val="IndexLink"/>
                <w:rtl w:val="true"/>
              </w:rPr>
              <w:tab/>
            </w:r>
            <w:r>
              <w:rPr>
                <w:rStyle w:val="IndexLink"/>
              </w:rPr>
              <w:t>335</w:t>
            </w:r>
          </w:hyperlink>
        </w:p>
        <w:p>
          <w:pPr>
            <w:pStyle w:val="Contents3"/>
            <w:tabs>
              <w:tab w:val="clear" w:pos="8459"/>
              <w:tab w:val="right" w:pos="9026" w:leader="dot"/>
            </w:tabs>
            <w:rPr/>
          </w:pPr>
          <w:hyperlink w:anchor="__RefHeading___Toc14509600_1280447820">
            <w:r>
              <w:rPr>
                <w:webHidden/>
                <w:rStyle w:val="IndexLink"/>
                <w:rtl w:val="true"/>
              </w:rPr>
              <w:t xml:space="preserve">أحاديث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برواية أبنائه</w:t>
            </w:r>
            <w:r>
              <w:rPr>
                <w:rStyle w:val="IndexLink"/>
                <w:rtl w:val="true"/>
              </w:rPr>
              <w:tab/>
            </w:r>
            <w:r>
              <w:rPr>
                <w:rStyle w:val="IndexLink"/>
              </w:rPr>
              <w:t>340</w:t>
            </w:r>
          </w:hyperlink>
        </w:p>
        <w:p>
          <w:pPr>
            <w:pStyle w:val="Contents2"/>
            <w:tabs>
              <w:tab w:val="clear" w:pos="8743"/>
              <w:tab w:val="right" w:pos="9026" w:leader="dot"/>
            </w:tabs>
            <w:rPr/>
          </w:pPr>
          <w:hyperlink w:anchor="__RefHeading___Toc14509602_1280447820">
            <w:r>
              <w:rPr>
                <w:webHidden/>
                <w:rStyle w:val="IndexLink"/>
                <w:rtl w:val="true"/>
              </w:rPr>
              <w:t>الفصل الثاني عشر</w:t>
            </w:r>
            <w:r>
              <w:rPr>
                <w:rStyle w:val="IndexLink"/>
                <w:rtl w:val="true"/>
              </w:rPr>
              <w:t xml:space="preserve">: </w:t>
            </w:r>
            <w:r>
              <w:rPr>
                <w:rStyle w:val="IndexLink"/>
                <w:rtl w:val="true"/>
              </w:rPr>
              <w:t xml:space="preserve">خصائص الامام الحسن </w:t>
            </w:r>
            <w:r>
              <w:rPr>
                <w:rStyle w:val="IndexLink"/>
                <w:rtl w:val="true"/>
              </w:rPr>
              <w:t>(</w:t>
            </w:r>
            <w:r>
              <w:rPr>
                <w:rStyle w:val="IndexLink"/>
                <w:rtl w:val="true"/>
              </w:rPr>
              <w:t xml:space="preserve">عليه السلام </w:t>
            </w:r>
            <w:r>
              <w:rPr>
                <w:rStyle w:val="IndexLink"/>
                <w:rtl w:val="true"/>
              </w:rPr>
              <w:t>)</w:t>
              <w:tab/>
            </w:r>
            <w:r>
              <w:rPr>
                <w:rStyle w:val="IndexLink"/>
              </w:rPr>
              <w:t>345</w:t>
            </w:r>
          </w:hyperlink>
        </w:p>
        <w:p>
          <w:pPr>
            <w:pStyle w:val="Contents3"/>
            <w:tabs>
              <w:tab w:val="clear" w:pos="8459"/>
              <w:tab w:val="right" w:pos="9026" w:leader="dot"/>
            </w:tabs>
            <w:rPr/>
          </w:pPr>
          <w:hyperlink w:anchor="__RefHeading___Toc14509604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4509606_1280447820">
            <w:r>
              <w:rPr>
                <w:webHidden/>
                <w:rStyle w:val="IndexLink"/>
                <w:rtl w:val="true"/>
              </w:rPr>
              <w:t xml:space="preserve">شمائل الامام </w:t>
            </w:r>
            <w:r>
              <w:rPr>
                <w:rStyle w:val="IndexLink"/>
                <w:rtl w:val="true"/>
              </w:rPr>
              <w:t>(</w:t>
            </w:r>
            <w:r>
              <w:rPr>
                <w:rStyle w:val="IndexLink"/>
                <w:rtl w:val="true"/>
              </w:rPr>
              <w:t>عليه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4509608_1280447820">
            <w:r>
              <w:rPr>
                <w:webHidden/>
                <w:rStyle w:val="IndexLink"/>
                <w:rtl w:val="true"/>
              </w:rPr>
              <w:t xml:space="preserve">ملابس الامام </w:t>
            </w:r>
            <w:r>
              <w:rPr>
                <w:rStyle w:val="IndexLink"/>
                <w:rtl w:val="true"/>
              </w:rPr>
              <w:t>(</w:t>
            </w:r>
            <w:r>
              <w:rPr>
                <w:rStyle w:val="IndexLink"/>
                <w:rtl w:val="true"/>
              </w:rPr>
              <w:t>عليه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4509610_1280447820">
            <w:r>
              <w:rPr>
                <w:webHidden/>
                <w:rStyle w:val="IndexLink"/>
                <w:rtl w:val="true"/>
              </w:rPr>
              <w:t>أخلاقه الرفيعة</w:t>
            </w:r>
            <w:r>
              <w:rPr>
                <w:rStyle w:val="IndexLink"/>
                <w:rtl w:val="true"/>
              </w:rPr>
              <w:tab/>
            </w:r>
            <w:r>
              <w:rPr>
                <w:rStyle w:val="IndexLink"/>
              </w:rPr>
              <w:t>349</w:t>
            </w:r>
          </w:hyperlink>
        </w:p>
        <w:p>
          <w:pPr>
            <w:pStyle w:val="Contents3"/>
            <w:tabs>
              <w:tab w:val="clear" w:pos="8459"/>
              <w:tab w:val="right" w:pos="9026" w:leader="dot"/>
            </w:tabs>
            <w:rPr/>
          </w:pPr>
          <w:hyperlink w:anchor="__RefHeading___Toc14509612_1280447820">
            <w:r>
              <w:rPr>
                <w:webHidden/>
                <w:rStyle w:val="IndexLink"/>
                <w:rtl w:val="true"/>
              </w:rPr>
              <w:t>الخوف من الله</w:t>
            </w:r>
            <w:r>
              <w:rPr>
                <w:rStyle w:val="IndexLink"/>
                <w:rtl w:val="true"/>
              </w:rPr>
              <w:tab/>
            </w:r>
            <w:r>
              <w:rPr>
                <w:rStyle w:val="IndexLink"/>
              </w:rPr>
              <w:t>351</w:t>
            </w:r>
          </w:hyperlink>
        </w:p>
        <w:p>
          <w:pPr>
            <w:pStyle w:val="Contents3"/>
            <w:tabs>
              <w:tab w:val="clear" w:pos="8459"/>
              <w:tab w:val="right" w:pos="9026" w:leader="dot"/>
            </w:tabs>
            <w:rPr/>
          </w:pPr>
          <w:hyperlink w:anchor="__RefHeading___Toc14509614_1280447820">
            <w:r>
              <w:rPr>
                <w:webHidden/>
                <w:rStyle w:val="IndexLink"/>
                <w:rtl w:val="true"/>
              </w:rPr>
              <w:t xml:space="preserve">تعظيم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لأخيه</w:t>
            </w:r>
            <w:r>
              <w:rPr>
                <w:rStyle w:val="IndexLink"/>
                <w:rtl w:val="true"/>
              </w:rPr>
              <w:tab/>
            </w:r>
            <w:r>
              <w:rPr>
                <w:rStyle w:val="IndexLink"/>
              </w:rPr>
              <w:t>352</w:t>
            </w:r>
          </w:hyperlink>
        </w:p>
        <w:p>
          <w:pPr>
            <w:pStyle w:val="Contents3"/>
            <w:tabs>
              <w:tab w:val="clear" w:pos="8459"/>
              <w:tab w:val="right" w:pos="9026" w:leader="dot"/>
            </w:tabs>
            <w:rPr/>
          </w:pPr>
          <w:hyperlink w:anchor="__RefHeading___Toc14509616_1280447820">
            <w:r>
              <w:rPr>
                <w:webHidden/>
                <w:rStyle w:val="IndexLink"/>
                <w:rtl w:val="true"/>
              </w:rPr>
              <w:t xml:space="preserve">تواضعه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14509618_1280447820">
            <w:r>
              <w:rPr>
                <w:webHidden/>
                <w:rStyle w:val="IndexLink"/>
                <w:rtl w:val="true"/>
              </w:rPr>
              <w:t xml:space="preserve">همّته وغيرته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14509620_1280447820">
            <w:r>
              <w:rPr>
                <w:webHidden/>
                <w:rStyle w:val="IndexLink"/>
                <w:rtl w:val="true"/>
              </w:rPr>
              <w:t>جوده وسخاؤه</w:t>
            </w:r>
            <w:r>
              <w:rPr>
                <w:rStyle w:val="IndexLink"/>
                <w:rtl w:val="true"/>
              </w:rPr>
              <w:tab/>
            </w:r>
            <w:r>
              <w:rPr>
                <w:rStyle w:val="IndexLink"/>
              </w:rPr>
              <w:t>355</w:t>
            </w:r>
          </w:hyperlink>
        </w:p>
        <w:p>
          <w:pPr>
            <w:pStyle w:val="Contents3"/>
            <w:tabs>
              <w:tab w:val="clear" w:pos="8459"/>
              <w:tab w:val="right" w:pos="9026" w:leader="dot"/>
            </w:tabs>
            <w:rPr/>
          </w:pPr>
          <w:hyperlink w:anchor="__RefHeading___Toc14509622_1280447820">
            <w:r>
              <w:rPr>
                <w:webHidden/>
                <w:rStyle w:val="IndexLink"/>
                <w:rtl w:val="true"/>
              </w:rPr>
              <w:t>في ضيافة امرأة عجوز</w:t>
            </w:r>
            <w:r>
              <w:rPr>
                <w:rStyle w:val="IndexLink"/>
                <w:rtl w:val="true"/>
              </w:rPr>
              <w:tab/>
            </w:r>
            <w:r>
              <w:rPr>
                <w:rStyle w:val="IndexLink"/>
              </w:rPr>
              <w:t>357</w:t>
            </w:r>
          </w:hyperlink>
        </w:p>
        <w:p>
          <w:pPr>
            <w:pStyle w:val="Contents3"/>
            <w:tabs>
              <w:tab w:val="clear" w:pos="8459"/>
              <w:tab w:val="right" w:pos="9026" w:leader="dot"/>
            </w:tabs>
            <w:rPr/>
          </w:pPr>
          <w:hyperlink w:anchor="__RefHeading___Toc14509624_1280447820">
            <w:r>
              <w:rPr>
                <w:webHidden/>
                <w:rStyle w:val="IndexLink"/>
                <w:rtl w:val="true"/>
              </w:rPr>
              <w:t>مداراة الناس</w:t>
            </w:r>
            <w:r>
              <w:rPr>
                <w:rStyle w:val="IndexLink"/>
                <w:rtl w:val="true"/>
              </w:rPr>
              <w:tab/>
            </w:r>
            <w:r>
              <w:rPr>
                <w:rStyle w:val="IndexLink"/>
              </w:rPr>
              <w:t>359</w:t>
            </w:r>
          </w:hyperlink>
        </w:p>
        <w:p>
          <w:pPr>
            <w:pStyle w:val="Contents3"/>
            <w:tabs>
              <w:tab w:val="clear" w:pos="8459"/>
              <w:tab w:val="right" w:pos="9026" w:leader="dot"/>
            </w:tabs>
            <w:rPr/>
          </w:pPr>
          <w:hyperlink w:anchor="__RefHeading___Toc14509626_1280447820">
            <w:r>
              <w:rPr>
                <w:webHidden/>
                <w:rStyle w:val="IndexLink"/>
                <w:rtl w:val="true"/>
              </w:rPr>
              <w:t xml:space="preserve">زهد الامام الحسن </w:t>
            </w:r>
            <w:r>
              <w:rPr>
                <w:rStyle w:val="IndexLink"/>
                <w:rtl w:val="true"/>
              </w:rPr>
              <w:t>(</w:t>
            </w:r>
            <w:r>
              <w:rPr>
                <w:rStyle w:val="IndexLink"/>
                <w:rtl w:val="true"/>
              </w:rPr>
              <w:t>عليه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14509628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ومخالفيه</w:t>
            </w:r>
            <w:r>
              <w:rPr>
                <w:rStyle w:val="IndexLink"/>
                <w:rtl w:val="true"/>
              </w:rPr>
              <w:tab/>
            </w:r>
            <w:r>
              <w:rPr>
                <w:rStyle w:val="IndexLink"/>
              </w:rPr>
              <w:t>364</w:t>
            </w:r>
          </w:hyperlink>
        </w:p>
        <w:p>
          <w:pPr>
            <w:pStyle w:val="Contents3"/>
            <w:tabs>
              <w:tab w:val="clear" w:pos="8459"/>
              <w:tab w:val="right" w:pos="9026" w:leader="dot"/>
            </w:tabs>
            <w:rPr/>
          </w:pPr>
          <w:hyperlink w:anchor="__RefHeading___Toc14509630_1280447820">
            <w:r>
              <w:rPr>
                <w:webHidden/>
                <w:rStyle w:val="IndexLink"/>
                <w:rtl w:val="true"/>
              </w:rPr>
              <w:t xml:space="preserve">الحسن البصري والامام الحسن </w:t>
            </w:r>
            <w:r>
              <w:rPr>
                <w:rStyle w:val="IndexLink"/>
                <w:rtl w:val="true"/>
              </w:rPr>
              <w:t>(</w:t>
            </w:r>
            <w:r>
              <w:rPr>
                <w:rStyle w:val="IndexLink"/>
                <w:rtl w:val="true"/>
              </w:rPr>
              <w:t>عليه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14509632_1280447820">
            <w:r>
              <w:rPr>
                <w:webHidden/>
                <w:rStyle w:val="IndexLink"/>
                <w:rtl w:val="true"/>
              </w:rPr>
              <w:t xml:space="preserve">معجزات الامام الحسن </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14509634_1280447820">
            <w:r>
              <w:rPr>
                <w:webHidden/>
                <w:rStyle w:val="IndexLink"/>
                <w:rtl w:val="true"/>
              </w:rPr>
              <w:t xml:space="preserve">الأشعار المنسوبة للامام الحسن </w:t>
            </w:r>
            <w:r>
              <w:rPr>
                <w:rStyle w:val="IndexLink"/>
                <w:rtl w:val="true"/>
              </w:rPr>
              <w:t>(</w:t>
            </w:r>
            <w:r>
              <w:rPr>
                <w:rStyle w:val="IndexLink"/>
                <w:rtl w:val="true"/>
              </w:rPr>
              <w:t xml:space="preserve">عليه السلام </w:t>
            </w:r>
            <w:r>
              <w:rPr>
                <w:rStyle w:val="IndexLink"/>
                <w:rtl w:val="true"/>
              </w:rPr>
              <w:t>)</w:t>
              <w:tab/>
            </w:r>
            <w:r>
              <w:rPr>
                <w:rStyle w:val="IndexLink"/>
              </w:rPr>
              <w:t>368</w:t>
            </w:r>
          </w:hyperlink>
        </w:p>
        <w:p>
          <w:pPr>
            <w:pStyle w:val="Contents3"/>
            <w:tabs>
              <w:tab w:val="clear" w:pos="8459"/>
              <w:tab w:val="right" w:pos="9026" w:leader="dot"/>
            </w:tabs>
            <w:rPr/>
          </w:pPr>
          <w:hyperlink w:anchor="__RefHeading___Toc14509636_1280447820">
            <w:r>
              <w:rPr>
                <w:webHidden/>
                <w:rStyle w:val="IndexLink"/>
                <w:rtl w:val="true"/>
              </w:rPr>
              <w:t>ادّعاء الكذب</w:t>
            </w:r>
            <w:r>
              <w:rPr>
                <w:rStyle w:val="IndexLink"/>
                <w:rtl w:val="true"/>
              </w:rPr>
              <w:tab/>
            </w:r>
            <w:r>
              <w:rPr>
                <w:rStyle w:val="IndexLink"/>
              </w:rPr>
              <w:t>369</w:t>
            </w:r>
          </w:hyperlink>
        </w:p>
        <w:p>
          <w:pPr>
            <w:pStyle w:val="Contents3"/>
            <w:tabs>
              <w:tab w:val="clear" w:pos="8459"/>
              <w:tab w:val="right" w:pos="9026" w:leader="dot"/>
            </w:tabs>
            <w:rPr/>
          </w:pPr>
          <w:hyperlink w:anchor="__RefHeading___Toc14509638_1280447820">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وامرأة من البادية</w:t>
            </w:r>
            <w:r>
              <w:rPr>
                <w:rStyle w:val="IndexLink"/>
                <w:rtl w:val="true"/>
              </w:rPr>
              <w:tab/>
            </w:r>
            <w:r>
              <w:rPr>
                <w:rStyle w:val="IndexLink"/>
              </w:rPr>
              <w:t>370</w:t>
            </w:r>
          </w:hyperlink>
        </w:p>
        <w:p>
          <w:pPr>
            <w:pStyle w:val="Contents3"/>
            <w:tabs>
              <w:tab w:val="clear" w:pos="8459"/>
              <w:tab w:val="right" w:pos="9026" w:leader="dot"/>
            </w:tabs>
            <w:rPr/>
          </w:pPr>
          <w:hyperlink w:anchor="__RefHeading___Toc14509640_1280447820">
            <w:r>
              <w:rPr>
                <w:webHidden/>
                <w:rStyle w:val="IndexLink"/>
                <w:rtl w:val="true"/>
              </w:rPr>
              <w:t xml:space="preserve">سيرة الامام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14509642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وقضاء الحوائج</w:t>
            </w:r>
            <w:r>
              <w:rPr>
                <w:rStyle w:val="IndexLink"/>
                <w:rtl w:val="true"/>
              </w:rPr>
              <w:tab/>
            </w:r>
            <w:r>
              <w:rPr>
                <w:rStyle w:val="IndexLink"/>
              </w:rPr>
              <w:t>373</w:t>
            </w:r>
          </w:hyperlink>
        </w:p>
        <w:p>
          <w:pPr>
            <w:pStyle w:val="Contents3"/>
            <w:tabs>
              <w:tab w:val="clear" w:pos="8459"/>
              <w:tab w:val="right" w:pos="9026" w:leader="dot"/>
            </w:tabs>
            <w:rPr/>
          </w:pPr>
          <w:hyperlink w:anchor="__RefHeading___Toc14509644_1280447820">
            <w:r>
              <w:rPr>
                <w:webHidden/>
                <w:rStyle w:val="IndexLink"/>
                <w:rtl w:val="true"/>
              </w:rPr>
              <w:t>سؤال ملك الروم</w:t>
            </w:r>
            <w:r>
              <w:rPr>
                <w:rStyle w:val="IndexLink"/>
                <w:rtl w:val="true"/>
              </w:rPr>
              <w:tab/>
            </w:r>
            <w:r>
              <w:rPr>
                <w:rStyle w:val="IndexLink"/>
              </w:rPr>
              <w:t>374</w:t>
            </w:r>
          </w:hyperlink>
        </w:p>
        <w:p>
          <w:pPr>
            <w:pStyle w:val="Contents3"/>
            <w:tabs>
              <w:tab w:val="clear" w:pos="8459"/>
              <w:tab w:val="right" w:pos="9026" w:leader="dot"/>
            </w:tabs>
            <w:rPr/>
          </w:pPr>
          <w:hyperlink w:anchor="__RefHeading___Toc14509646_1280447820">
            <w:r>
              <w:rPr>
                <w:webHidden/>
                <w:rStyle w:val="IndexLink"/>
                <w:rtl w:val="true"/>
              </w:rPr>
              <w:t>ليلة القدر</w:t>
            </w:r>
            <w:r>
              <w:rPr>
                <w:rStyle w:val="IndexLink"/>
                <w:rtl w:val="true"/>
              </w:rPr>
              <w:tab/>
            </w:r>
            <w:r>
              <w:rPr>
                <w:rStyle w:val="IndexLink"/>
              </w:rPr>
              <w:t>374</w:t>
            </w:r>
          </w:hyperlink>
        </w:p>
        <w:p>
          <w:pPr>
            <w:pStyle w:val="Contents3"/>
            <w:tabs>
              <w:tab w:val="clear" w:pos="8459"/>
              <w:tab w:val="right" w:pos="9026" w:leader="dot"/>
            </w:tabs>
            <w:rPr/>
          </w:pPr>
          <w:hyperlink w:anchor="__RefHeading___Toc14509648_1280447820">
            <w:r>
              <w:rPr>
                <w:webHidden/>
                <w:rStyle w:val="IndexLink"/>
                <w:rtl w:val="true"/>
              </w:rPr>
              <w:t xml:space="preserve">قضاء الامام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14509650_1280447820">
            <w:r>
              <w:rPr>
                <w:webHidden/>
                <w:rStyle w:val="IndexLink"/>
                <w:rtl w:val="true"/>
              </w:rPr>
              <w:t xml:space="preserve">الامام الحسن والخضر </w:t>
            </w:r>
            <w:r>
              <w:rPr>
                <w:rStyle w:val="IndexLink"/>
                <w:rtl w:val="true"/>
              </w:rPr>
              <w:t>(</w:t>
            </w:r>
            <w:r>
              <w:rPr>
                <w:rStyle w:val="IndexLink"/>
                <w:rtl w:val="true"/>
              </w:rPr>
              <w:t>عليهما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14509652_1280447820">
            <w:r>
              <w:rPr>
                <w:webHidden/>
                <w:rStyle w:val="IndexLink"/>
                <w:rtl w:val="true"/>
              </w:rPr>
              <w:t xml:space="preserve">خبر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عن الامام الحجة عجّل الله فرجه</w:t>
            </w:r>
            <w:r>
              <w:rPr>
                <w:rStyle w:val="IndexLink"/>
                <w:rtl w:val="true"/>
              </w:rPr>
              <w:tab/>
            </w:r>
            <w:r>
              <w:rPr>
                <w:rStyle w:val="IndexLink"/>
              </w:rPr>
              <w:t>379</w:t>
            </w:r>
          </w:hyperlink>
        </w:p>
        <w:p>
          <w:pPr>
            <w:pStyle w:val="Contents3"/>
            <w:tabs>
              <w:tab w:val="clear" w:pos="8459"/>
              <w:tab w:val="right" w:pos="9026" w:leader="dot"/>
            </w:tabs>
            <w:rPr/>
          </w:pPr>
          <w:hyperlink w:anchor="__RefHeading___Toc14509654_128044782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وأبو سفيان</w:t>
            </w:r>
            <w:r>
              <w:rPr>
                <w:rStyle w:val="IndexLink"/>
                <w:rtl w:val="true"/>
              </w:rPr>
              <w:tab/>
            </w:r>
            <w:r>
              <w:rPr>
                <w:rStyle w:val="IndexLink"/>
              </w:rPr>
              <w:t>380</w:t>
            </w:r>
          </w:hyperlink>
        </w:p>
        <w:p>
          <w:pPr>
            <w:pStyle w:val="Contents3"/>
            <w:tabs>
              <w:tab w:val="clear" w:pos="8459"/>
              <w:tab w:val="right" w:pos="9026" w:leader="dot"/>
            </w:tabs>
            <w:rPr/>
          </w:pPr>
          <w:hyperlink w:anchor="__RefHeading___Toc14509656_1280447820">
            <w:r>
              <w:rPr>
                <w:webHidden/>
                <w:rStyle w:val="IndexLink"/>
                <w:rtl w:val="true"/>
              </w:rPr>
              <w:t xml:space="preserve">معاوية وسؤال للامام الحسن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14509658_1280447820">
            <w:r>
              <w:rPr>
                <w:webHidden/>
                <w:rStyle w:val="IndexLink"/>
                <w:rtl w:val="true"/>
              </w:rPr>
              <w:t xml:space="preserve">مواعظ الامام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14509660_1280447820">
            <w:r>
              <w:rPr>
                <w:webHidden/>
                <w:rStyle w:val="IndexLink"/>
                <w:rtl w:val="true"/>
              </w:rPr>
              <w:t>كلماته الحكيمة القصار</w:t>
            </w:r>
            <w:r>
              <w:rPr>
                <w:rStyle w:val="IndexLink"/>
                <w:rtl w:val="true"/>
              </w:rPr>
              <w:tab/>
            </w:r>
            <w:r>
              <w:rPr>
                <w:rStyle w:val="IndexLink"/>
              </w:rPr>
              <w:t>385</w:t>
            </w:r>
          </w:hyperlink>
        </w:p>
        <w:p>
          <w:pPr>
            <w:pStyle w:val="Contents3"/>
            <w:tabs>
              <w:tab w:val="clear" w:pos="8459"/>
              <w:tab w:val="right" w:pos="9026" w:leader="dot"/>
            </w:tabs>
            <w:rPr/>
          </w:pPr>
          <w:hyperlink w:anchor="__RefHeading___Toc14509662_1280447820">
            <w:r>
              <w:rPr>
                <w:webHidden/>
                <w:rStyle w:val="IndexLink"/>
                <w:rtl w:val="true"/>
              </w:rPr>
              <w:t xml:space="preserve">أدعية الامام المجتبى </w:t>
            </w:r>
            <w:r>
              <w:rPr>
                <w:rStyle w:val="IndexLink"/>
                <w:rtl w:val="true"/>
              </w:rPr>
              <w:t>(</w:t>
            </w:r>
            <w:r>
              <w:rPr>
                <w:rStyle w:val="IndexLink"/>
                <w:rtl w:val="true"/>
              </w:rPr>
              <w:t>عليه السلام</w:t>
            </w:r>
            <w:r>
              <w:rPr>
                <w:rStyle w:val="IndexLink"/>
                <w:rtl w:val="true"/>
              </w:rPr>
              <w:t>)</w:t>
              <w:tab/>
            </w:r>
            <w:r>
              <w:rPr>
                <w:rStyle w:val="IndexLink"/>
              </w:rPr>
              <w:t>388</w:t>
            </w:r>
          </w:hyperlink>
        </w:p>
        <w:p>
          <w:pPr>
            <w:pStyle w:val="Contents2"/>
            <w:tabs>
              <w:tab w:val="clear" w:pos="8743"/>
              <w:tab w:val="right" w:pos="9026" w:leader="dot"/>
            </w:tabs>
            <w:rPr/>
          </w:pPr>
          <w:hyperlink w:anchor="__RefHeading___Toc14509664_1280447820">
            <w:r>
              <w:rPr>
                <w:webHidden/>
                <w:rStyle w:val="IndexLink"/>
                <w:rtl w:val="true"/>
              </w:rPr>
              <w:t>الفصل الثالث عشر</w:t>
            </w:r>
            <w:r>
              <w:rPr>
                <w:rStyle w:val="IndexLink"/>
                <w:rtl w:val="true"/>
              </w:rPr>
              <w:t xml:space="preserve">: </w:t>
            </w:r>
            <w:r>
              <w:rPr>
                <w:rStyle w:val="IndexLink"/>
                <w:rtl w:val="true"/>
              </w:rPr>
              <w:t xml:space="preserve">زوجات وأبناء الامام الحسن </w:t>
            </w:r>
            <w:r>
              <w:rPr>
                <w:rStyle w:val="IndexLink"/>
                <w:rtl w:val="true"/>
              </w:rPr>
              <w:t>(</w:t>
            </w:r>
            <w:r>
              <w:rPr>
                <w:rStyle w:val="IndexLink"/>
                <w:rtl w:val="true"/>
              </w:rPr>
              <w:t xml:space="preserve">عليه السلام </w:t>
            </w:r>
            <w:r>
              <w:rPr>
                <w:rStyle w:val="IndexLink"/>
                <w:rtl w:val="true"/>
              </w:rPr>
              <w:t>)</w:t>
              <w:tab/>
            </w:r>
            <w:r>
              <w:rPr>
                <w:rStyle w:val="IndexLink"/>
              </w:rPr>
              <w:t>391</w:t>
            </w:r>
          </w:hyperlink>
        </w:p>
        <w:p>
          <w:pPr>
            <w:pStyle w:val="Contents3"/>
            <w:tabs>
              <w:tab w:val="clear" w:pos="8459"/>
              <w:tab w:val="right" w:pos="9026" w:leader="dot"/>
            </w:tabs>
            <w:rPr/>
          </w:pPr>
          <w:hyperlink w:anchor="__RefHeading___Toc14509666_1280447820">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4509668_1280447820">
            <w:r>
              <w:rPr>
                <w:webHidden/>
                <w:rStyle w:val="IndexLink"/>
                <w:rtl w:val="true"/>
              </w:rPr>
              <w:t>الزواج</w:t>
            </w:r>
            <w:r>
              <w:rPr>
                <w:rStyle w:val="IndexLink"/>
                <w:rtl w:val="true"/>
              </w:rPr>
              <w:tab/>
            </w:r>
            <w:r>
              <w:rPr>
                <w:rStyle w:val="IndexLink"/>
              </w:rPr>
              <w:t>393</w:t>
            </w:r>
          </w:hyperlink>
        </w:p>
        <w:p>
          <w:pPr>
            <w:pStyle w:val="Contents3"/>
            <w:tabs>
              <w:tab w:val="clear" w:pos="8459"/>
              <w:tab w:val="right" w:pos="9026" w:leader="dot"/>
            </w:tabs>
            <w:rPr/>
          </w:pPr>
          <w:hyperlink w:anchor="__RefHeading___Toc14509670_1280447820">
            <w:r>
              <w:rPr>
                <w:webHidden/>
                <w:rStyle w:val="IndexLink"/>
                <w:rtl w:val="true"/>
              </w:rPr>
              <w:t>فرية المنصور</w:t>
            </w:r>
            <w:r>
              <w:rPr>
                <w:rStyle w:val="IndexLink"/>
                <w:rtl w:val="true"/>
              </w:rPr>
              <w:tab/>
            </w:r>
            <w:r>
              <w:rPr>
                <w:rStyle w:val="IndexLink"/>
              </w:rPr>
              <w:t>399</w:t>
            </w:r>
          </w:hyperlink>
        </w:p>
        <w:p>
          <w:pPr>
            <w:pStyle w:val="Contents3"/>
            <w:tabs>
              <w:tab w:val="clear" w:pos="8459"/>
              <w:tab w:val="right" w:pos="9026" w:leader="dot"/>
            </w:tabs>
            <w:rPr/>
          </w:pPr>
          <w:hyperlink w:anchor="__RefHeading___Toc14509672_1280447820">
            <w:r>
              <w:rPr>
                <w:webHidden/>
                <w:rStyle w:val="IndexLink"/>
                <w:rtl w:val="true"/>
              </w:rPr>
              <w:t xml:space="preserve">زوجات الامام </w:t>
            </w:r>
            <w:r>
              <w:rPr>
                <w:rStyle w:val="IndexLink"/>
                <w:rtl w:val="true"/>
              </w:rPr>
              <w:t>(</w:t>
            </w:r>
            <w:r>
              <w:rPr>
                <w:rStyle w:val="IndexLink"/>
                <w:rtl w:val="true"/>
              </w:rPr>
              <w:t>عليه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14509674_1280447820">
            <w:r>
              <w:rPr>
                <w:webHidden/>
                <w:rStyle w:val="IndexLink"/>
                <w:rtl w:val="true"/>
              </w:rPr>
              <w:t xml:space="preserve">أولاد الامام الحسن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2"/>
            <w:tabs>
              <w:tab w:val="clear" w:pos="8743"/>
              <w:tab w:val="right" w:pos="9026" w:leader="dot"/>
            </w:tabs>
            <w:rPr/>
          </w:pPr>
          <w:hyperlink w:anchor="__RefHeading___Toc14509676_1280447820">
            <w:r>
              <w:rPr>
                <w:webHidden/>
                <w:rStyle w:val="IndexLink"/>
                <w:rtl w:val="true"/>
              </w:rPr>
              <w:t>الفصل الرابع عشر</w:t>
            </w:r>
            <w:r>
              <w:rPr>
                <w:rStyle w:val="IndexLink"/>
                <w:rtl w:val="true"/>
              </w:rPr>
              <w:t xml:space="preserve">: </w:t>
            </w:r>
            <w:r>
              <w:rPr>
                <w:rStyle w:val="IndexLink"/>
                <w:rtl w:val="true"/>
              </w:rPr>
              <w:t xml:space="preserve">شهادة الامام الحسن </w:t>
            </w:r>
            <w:r>
              <w:rPr>
                <w:rStyle w:val="IndexLink"/>
                <w:rtl w:val="true"/>
              </w:rPr>
              <w:t>(</w:t>
            </w:r>
            <w:r>
              <w:rPr>
                <w:rStyle w:val="IndexLink"/>
                <w:rtl w:val="true"/>
              </w:rPr>
              <w:t>عليه السلام</w:t>
            </w:r>
            <w:r>
              <w:rPr>
                <w:rStyle w:val="IndexLink"/>
                <w:rtl w:val="true"/>
              </w:rPr>
              <w:t>)</w:t>
              <w:tab/>
            </w:r>
            <w:r>
              <w:rPr>
                <w:rStyle w:val="IndexLink"/>
              </w:rPr>
              <w:t>409</w:t>
            </w:r>
          </w:hyperlink>
        </w:p>
        <w:p>
          <w:pPr>
            <w:pStyle w:val="Contents3"/>
            <w:tabs>
              <w:tab w:val="clear" w:pos="8459"/>
              <w:tab w:val="right" w:pos="9026" w:leader="dot"/>
            </w:tabs>
            <w:rPr/>
          </w:pPr>
          <w:hyperlink w:anchor="__RefHeading___Toc14509678_1280447820">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4509680_1280447820">
            <w:r>
              <w:rPr>
                <w:webHidden/>
                <w:rStyle w:val="IndexLink"/>
                <w:rtl w:val="true"/>
              </w:rPr>
              <w:t>بيعة يزيد</w:t>
            </w:r>
            <w:r>
              <w:rPr>
                <w:rStyle w:val="IndexLink"/>
                <w:rtl w:val="true"/>
              </w:rPr>
              <w:tab/>
            </w:r>
            <w:r>
              <w:rPr>
                <w:rStyle w:val="IndexLink"/>
              </w:rPr>
              <w:t>411</w:t>
            </w:r>
          </w:hyperlink>
        </w:p>
        <w:p>
          <w:pPr>
            <w:pStyle w:val="Contents3"/>
            <w:tabs>
              <w:tab w:val="clear" w:pos="8459"/>
              <w:tab w:val="right" w:pos="9026" w:leader="dot"/>
            </w:tabs>
            <w:rPr/>
          </w:pPr>
          <w:hyperlink w:anchor="__RefHeading___Toc14509682_1280447820">
            <w:r>
              <w:rPr>
                <w:webHidden/>
                <w:rStyle w:val="IndexLink"/>
                <w:rtl w:val="true"/>
              </w:rPr>
              <w:t>عائلة الأشعث</w:t>
            </w:r>
            <w:r>
              <w:rPr>
                <w:rStyle w:val="IndexLink"/>
                <w:rtl w:val="true"/>
              </w:rPr>
              <w:tab/>
            </w:r>
            <w:r>
              <w:rPr>
                <w:rStyle w:val="IndexLink"/>
              </w:rPr>
              <w:t>413</w:t>
            </w:r>
          </w:hyperlink>
        </w:p>
        <w:p>
          <w:pPr>
            <w:pStyle w:val="Contents3"/>
            <w:tabs>
              <w:tab w:val="clear" w:pos="8459"/>
              <w:tab w:val="right" w:pos="9026" w:leader="dot"/>
            </w:tabs>
            <w:rPr/>
          </w:pPr>
          <w:hyperlink w:anchor="__RefHeading___Toc14509684_1280447820">
            <w:r>
              <w:rPr>
                <w:webHidden/>
                <w:rStyle w:val="IndexLink"/>
                <w:rtl w:val="true"/>
              </w:rPr>
              <w:t>مروان</w:t>
            </w:r>
            <w:r>
              <w:rPr>
                <w:rStyle w:val="IndexLink"/>
                <w:rtl w:val="true"/>
              </w:rPr>
              <w:tab/>
            </w:r>
            <w:r>
              <w:rPr>
                <w:rStyle w:val="IndexLink"/>
              </w:rPr>
              <w:t>416</w:t>
            </w:r>
          </w:hyperlink>
        </w:p>
        <w:p>
          <w:pPr>
            <w:pStyle w:val="Contents3"/>
            <w:tabs>
              <w:tab w:val="clear" w:pos="8459"/>
              <w:tab w:val="right" w:pos="9026" w:leader="dot"/>
            </w:tabs>
            <w:rPr/>
          </w:pPr>
          <w:hyperlink w:anchor="__RefHeading___Toc14509686_1280447820">
            <w:r>
              <w:rPr>
                <w:webHidden/>
                <w:rStyle w:val="IndexLink"/>
                <w:rtl w:val="true"/>
              </w:rPr>
              <w:t>جعدة بنت الأشعث</w:t>
            </w:r>
            <w:r>
              <w:rPr>
                <w:rStyle w:val="IndexLink"/>
                <w:rtl w:val="true"/>
              </w:rPr>
              <w:tab/>
            </w:r>
            <w:r>
              <w:rPr>
                <w:rStyle w:val="IndexLink"/>
              </w:rPr>
              <w:t>418</w:t>
            </w:r>
          </w:hyperlink>
        </w:p>
        <w:p>
          <w:pPr>
            <w:pStyle w:val="Contents3"/>
            <w:tabs>
              <w:tab w:val="clear" w:pos="8459"/>
              <w:tab w:val="right" w:pos="9026" w:leader="dot"/>
            </w:tabs>
            <w:rPr/>
          </w:pPr>
          <w:hyperlink w:anchor="__RefHeading___Toc14509688_1280447820">
            <w:r>
              <w:rPr>
                <w:webHidden/>
                <w:rStyle w:val="IndexLink"/>
                <w:rtl w:val="true"/>
              </w:rPr>
              <w:t>مرض الامام المجتبى</w:t>
            </w:r>
            <w:r>
              <w:rPr>
                <w:rStyle w:val="IndexLink"/>
                <w:rtl w:val="true"/>
              </w:rPr>
              <w:t>(</w:t>
            </w:r>
            <w:r>
              <w:rPr>
                <w:rStyle w:val="IndexLink"/>
                <w:rtl w:val="true"/>
              </w:rPr>
              <w:t>عليه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14509690_1280447820">
            <w:r>
              <w:rPr>
                <w:webHidden/>
                <w:rStyle w:val="IndexLink"/>
                <w:rtl w:val="true"/>
              </w:rPr>
              <w:t>التصريح بالامام من بعده</w:t>
            </w:r>
            <w:r>
              <w:rPr>
                <w:rStyle w:val="IndexLink"/>
                <w:rtl w:val="true"/>
              </w:rPr>
              <w:tab/>
            </w:r>
            <w:r>
              <w:rPr>
                <w:rStyle w:val="IndexLink"/>
              </w:rPr>
              <w:t>421</w:t>
            </w:r>
          </w:hyperlink>
        </w:p>
        <w:p>
          <w:pPr>
            <w:pStyle w:val="Contents3"/>
            <w:tabs>
              <w:tab w:val="clear" w:pos="8459"/>
              <w:tab w:val="right" w:pos="9026" w:leader="dot"/>
            </w:tabs>
            <w:rPr/>
          </w:pPr>
          <w:hyperlink w:anchor="__RefHeading___Toc14509692_1280447820">
            <w:r>
              <w:rPr>
                <w:webHidden/>
                <w:rStyle w:val="IndexLink"/>
                <w:rtl w:val="true"/>
              </w:rPr>
              <w:t>جنادة بن أبي أمية</w:t>
            </w:r>
            <w:r>
              <w:rPr>
                <w:rStyle w:val="IndexLink"/>
                <w:rtl w:val="true"/>
              </w:rPr>
              <w:tab/>
            </w:r>
            <w:r>
              <w:rPr>
                <w:rStyle w:val="IndexLink"/>
              </w:rPr>
              <w:t>423</w:t>
            </w:r>
          </w:hyperlink>
        </w:p>
        <w:p>
          <w:pPr>
            <w:pStyle w:val="Contents3"/>
            <w:tabs>
              <w:tab w:val="clear" w:pos="8459"/>
              <w:tab w:val="right" w:pos="9026" w:leader="dot"/>
            </w:tabs>
            <w:rPr/>
          </w:pPr>
          <w:hyperlink w:anchor="__RefHeading___Toc14509694_1280447820">
            <w:r>
              <w:rPr>
                <w:webHidden/>
                <w:rStyle w:val="IndexLink"/>
                <w:rtl w:val="true"/>
              </w:rPr>
              <w:t xml:space="preserve">وصية الامام </w:t>
            </w:r>
            <w:r>
              <w:rPr>
                <w:rStyle w:val="IndexLink"/>
                <w:rtl w:val="true"/>
              </w:rPr>
              <w:t>(</w:t>
            </w:r>
            <w:r>
              <w:rPr>
                <w:rStyle w:val="IndexLink"/>
                <w:rtl w:val="true"/>
              </w:rPr>
              <w:t>عليه السلام</w:t>
            </w:r>
            <w:r>
              <w:rPr>
                <w:rStyle w:val="IndexLink"/>
                <w:rtl w:val="true"/>
              </w:rPr>
              <w:t>)</w:t>
              <w:tab/>
            </w:r>
            <w:r>
              <w:rPr>
                <w:rStyle w:val="IndexLink"/>
              </w:rPr>
              <w:t>425</w:t>
            </w:r>
          </w:hyperlink>
        </w:p>
        <w:p>
          <w:pPr>
            <w:pStyle w:val="Contents3"/>
            <w:tabs>
              <w:tab w:val="clear" w:pos="8459"/>
              <w:tab w:val="right" w:pos="9026" w:leader="dot"/>
            </w:tabs>
            <w:rPr/>
          </w:pPr>
          <w:hyperlink w:anchor="__RefHeading___Toc14509696_1280447820">
            <w:r>
              <w:rPr>
                <w:webHidden/>
                <w:rStyle w:val="IndexLink"/>
                <w:rtl w:val="true"/>
              </w:rPr>
              <w:t>اللحظات الأخيرة</w:t>
            </w:r>
            <w:r>
              <w:rPr>
                <w:rStyle w:val="IndexLink"/>
                <w:rtl w:val="true"/>
              </w:rPr>
              <w:tab/>
            </w:r>
            <w:r>
              <w:rPr>
                <w:rStyle w:val="IndexLink"/>
              </w:rPr>
              <w:t>427</w:t>
            </w:r>
          </w:hyperlink>
        </w:p>
        <w:p>
          <w:pPr>
            <w:pStyle w:val="Contents3"/>
            <w:tabs>
              <w:tab w:val="clear" w:pos="8459"/>
              <w:tab w:val="right" w:pos="9026" w:leader="dot"/>
            </w:tabs>
            <w:rPr/>
          </w:pPr>
          <w:hyperlink w:anchor="__RefHeading___Toc14509698_1280447820">
            <w:r>
              <w:rPr>
                <w:webHidden/>
                <w:rStyle w:val="IndexLink"/>
                <w:rtl w:val="true"/>
              </w:rPr>
              <w:t xml:space="preserve">بعد شهادة الامام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14509700_1280447820">
            <w:r>
              <w:rPr>
                <w:webHidden/>
                <w:rStyle w:val="IndexLink"/>
                <w:rtl w:val="true"/>
              </w:rPr>
              <w:t>مراسم التشييع والدفن</w:t>
            </w:r>
            <w:r>
              <w:rPr>
                <w:rStyle w:val="IndexLink"/>
                <w:rtl w:val="true"/>
              </w:rPr>
              <w:tab/>
            </w:r>
            <w:r>
              <w:rPr>
                <w:rStyle w:val="IndexLink"/>
              </w:rPr>
              <w:t>430</w:t>
            </w:r>
          </w:hyperlink>
        </w:p>
        <w:p>
          <w:pPr>
            <w:pStyle w:val="Contents3"/>
            <w:tabs>
              <w:tab w:val="clear" w:pos="8459"/>
              <w:tab w:val="right" w:pos="9026" w:leader="dot"/>
            </w:tabs>
            <w:rPr/>
          </w:pPr>
          <w:hyperlink w:anchor="__RefHeading___Toc14509702_1280447820">
            <w:r>
              <w:rPr>
                <w:webHidden/>
                <w:rStyle w:val="IndexLink"/>
                <w:rtl w:val="true"/>
              </w:rPr>
              <w:t>أبو هريرة ومروان</w:t>
            </w:r>
            <w:r>
              <w:rPr>
                <w:rStyle w:val="IndexLink"/>
                <w:rtl w:val="true"/>
              </w:rPr>
              <w:tab/>
            </w:r>
            <w:r>
              <w:rPr>
                <w:rStyle w:val="IndexLink"/>
              </w:rPr>
              <w:t>435</w:t>
            </w:r>
          </w:hyperlink>
        </w:p>
        <w:p>
          <w:pPr>
            <w:pStyle w:val="Contents3"/>
            <w:tabs>
              <w:tab w:val="clear" w:pos="8459"/>
              <w:tab w:val="right" w:pos="9026" w:leader="dot"/>
            </w:tabs>
            <w:rPr/>
          </w:pPr>
          <w:hyperlink w:anchor="__RefHeading___Toc14509704_1280447820">
            <w:r>
              <w:rPr>
                <w:webHidden/>
                <w:rStyle w:val="IndexLink"/>
                <w:rtl w:val="true"/>
              </w:rPr>
              <w:t>محمد بن الحنفية</w:t>
            </w:r>
            <w:r>
              <w:rPr>
                <w:rStyle w:val="IndexLink"/>
                <w:rtl w:val="true"/>
              </w:rPr>
              <w:tab/>
            </w:r>
            <w:r>
              <w:rPr>
                <w:rStyle w:val="IndexLink"/>
              </w:rPr>
              <w:t>436</w:t>
            </w:r>
          </w:hyperlink>
        </w:p>
        <w:p>
          <w:pPr>
            <w:pStyle w:val="Contents3"/>
            <w:tabs>
              <w:tab w:val="clear" w:pos="8459"/>
              <w:tab w:val="right" w:pos="9026" w:leader="dot"/>
            </w:tabs>
            <w:rPr/>
          </w:pPr>
          <w:hyperlink w:anchor="__RefHeading___Toc14509706_1280447820">
            <w:r>
              <w:rPr>
                <w:webHidden/>
                <w:rStyle w:val="IndexLink"/>
                <w:rtl w:val="true"/>
              </w:rPr>
              <w:t>الدفن في البقيع</w:t>
            </w:r>
            <w:r>
              <w:rPr>
                <w:rStyle w:val="IndexLink"/>
                <w:rtl w:val="true"/>
              </w:rPr>
              <w:tab/>
            </w:r>
            <w:r>
              <w:rPr>
                <w:rStyle w:val="IndexLink"/>
              </w:rPr>
              <w:t>437</w:t>
            </w:r>
          </w:hyperlink>
        </w:p>
        <w:p>
          <w:pPr>
            <w:pStyle w:val="Contents3"/>
            <w:tabs>
              <w:tab w:val="clear" w:pos="8459"/>
              <w:tab w:val="right" w:pos="9026" w:leader="dot"/>
            </w:tabs>
            <w:rPr/>
          </w:pPr>
          <w:hyperlink w:anchor="__RefHeading___Toc14509708_1280447820">
            <w:r>
              <w:rPr>
                <w:webHidden/>
                <w:rStyle w:val="IndexLink"/>
                <w:rtl w:val="true"/>
              </w:rPr>
              <w:t xml:space="preserve">على حافة قبر الامام </w:t>
            </w:r>
            <w:r>
              <w:rPr>
                <w:rStyle w:val="IndexLink"/>
                <w:rtl w:val="true"/>
              </w:rPr>
              <w:t>(</w:t>
            </w:r>
            <w:r>
              <w:rPr>
                <w:rStyle w:val="IndexLink"/>
                <w:rtl w:val="true"/>
              </w:rPr>
              <w:t>عليه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14509710_1280447820">
            <w:r>
              <w:rPr>
                <w:webHidden/>
                <w:rStyle w:val="IndexLink"/>
                <w:rtl w:val="true"/>
              </w:rPr>
              <w:t xml:space="preserve">رثاء الإمام الحسين أخاه </w:t>
            </w:r>
            <w:r>
              <w:rPr>
                <w:rStyle w:val="IndexLink"/>
                <w:rtl w:val="true"/>
              </w:rPr>
              <w:t>(</w:t>
            </w:r>
            <w:r>
              <w:rPr>
                <w:rStyle w:val="IndexLink"/>
                <w:rtl w:val="true"/>
              </w:rPr>
              <w:t>عليهما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14509712_1280447820">
            <w:r>
              <w:rPr>
                <w:webHidden/>
                <w:rStyle w:val="IndexLink"/>
                <w:rtl w:val="true"/>
              </w:rPr>
              <w:t xml:space="preserve">رثاء محمد بن الحنفية لأخيه الحسن </w:t>
            </w:r>
            <w:r>
              <w:rPr>
                <w:rStyle w:val="IndexLink"/>
                <w:rtl w:val="true"/>
              </w:rPr>
              <w:t>(</w:t>
            </w:r>
            <w:r>
              <w:rPr>
                <w:rStyle w:val="IndexLink"/>
                <w:rtl w:val="true"/>
              </w:rPr>
              <w:t>عليه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14509714_1280447820">
            <w:r>
              <w:rPr>
                <w:webHidden/>
                <w:rStyle w:val="IndexLink"/>
                <w:rtl w:val="true"/>
              </w:rPr>
              <w:t>الرسول الأكرم ينعى الحسن صلوات الله عليهما</w:t>
            </w:r>
            <w:r>
              <w:rPr>
                <w:rStyle w:val="IndexLink"/>
                <w:rtl w:val="true"/>
              </w:rPr>
              <w:tab/>
            </w:r>
            <w:r>
              <w:rPr>
                <w:rStyle w:val="IndexLink"/>
              </w:rPr>
              <w:t>440</w:t>
            </w:r>
          </w:hyperlink>
        </w:p>
        <w:p>
          <w:pPr>
            <w:pStyle w:val="Contents3"/>
            <w:tabs>
              <w:tab w:val="clear" w:pos="8459"/>
              <w:tab w:val="right" w:pos="9026" w:leader="dot"/>
            </w:tabs>
            <w:rPr/>
          </w:pPr>
          <w:hyperlink w:anchor="__RefHeading___Toc14509716_1280447820">
            <w:r>
              <w:rPr>
                <w:webHidden/>
                <w:rStyle w:val="IndexLink"/>
                <w:rtl w:val="true"/>
              </w:rPr>
              <w:t>صدى الفاجعة</w:t>
            </w:r>
            <w:r>
              <w:rPr>
                <w:rStyle w:val="IndexLink"/>
                <w:rtl w:val="true"/>
              </w:rPr>
              <w:tab/>
            </w:r>
            <w:r>
              <w:rPr>
                <w:rStyle w:val="IndexLink"/>
              </w:rPr>
              <w:t>441</w:t>
            </w:r>
          </w:hyperlink>
        </w:p>
        <w:p>
          <w:pPr>
            <w:pStyle w:val="Contents3"/>
            <w:tabs>
              <w:tab w:val="clear" w:pos="8459"/>
              <w:tab w:val="right" w:pos="9026" w:leader="dot"/>
            </w:tabs>
            <w:rPr/>
          </w:pPr>
          <w:hyperlink w:anchor="__RefHeading___Toc14509718_1280447820">
            <w:r>
              <w:rPr>
                <w:webHidden/>
                <w:rStyle w:val="IndexLink"/>
                <w:rtl w:val="true"/>
              </w:rPr>
              <w:t>المقدام بن معد</w:t>
            </w:r>
            <w:r>
              <w:rPr>
                <w:rStyle w:val="IndexLink"/>
                <w:rtl w:val="true"/>
              </w:rPr>
              <w:tab/>
            </w:r>
            <w:r>
              <w:rPr>
                <w:rStyle w:val="IndexLink"/>
              </w:rPr>
              <w:t>443</w:t>
            </w:r>
          </w:hyperlink>
        </w:p>
        <w:p>
          <w:pPr>
            <w:pStyle w:val="Contents3"/>
            <w:tabs>
              <w:tab w:val="clear" w:pos="8459"/>
              <w:tab w:val="right" w:pos="9026" w:leader="dot"/>
            </w:tabs>
            <w:rPr/>
          </w:pPr>
          <w:hyperlink w:anchor="__RefHeading___Toc14509720_1280447820">
            <w:r>
              <w:rPr>
                <w:webHidden/>
                <w:rStyle w:val="IndexLink"/>
                <w:rtl w:val="true"/>
              </w:rPr>
              <w:t>الفضل بن عباس</w:t>
            </w:r>
            <w:r>
              <w:rPr>
                <w:rStyle w:val="IndexLink"/>
                <w:rtl w:val="true"/>
              </w:rPr>
              <w:tab/>
            </w:r>
            <w:r>
              <w:rPr>
                <w:rStyle w:val="IndexLink"/>
              </w:rPr>
              <w:t>444</w:t>
            </w:r>
          </w:hyperlink>
        </w:p>
        <w:p>
          <w:pPr>
            <w:pStyle w:val="Contents3"/>
            <w:tabs>
              <w:tab w:val="clear" w:pos="8459"/>
              <w:tab w:val="right" w:pos="9026" w:leader="dot"/>
            </w:tabs>
            <w:rPr/>
          </w:pPr>
          <w:hyperlink w:anchor="__RefHeading___Toc14509722_1280447820">
            <w:r>
              <w:rPr>
                <w:webHidden/>
                <w:rStyle w:val="IndexLink"/>
                <w:rtl w:val="true"/>
              </w:rPr>
              <w:t>معاوية وابن عباس</w:t>
            </w:r>
            <w:r>
              <w:rPr>
                <w:rStyle w:val="IndexLink"/>
                <w:rtl w:val="true"/>
              </w:rPr>
              <w:tab/>
            </w:r>
            <w:r>
              <w:rPr>
                <w:rStyle w:val="IndexLink"/>
              </w:rPr>
              <w:t>445</w:t>
            </w:r>
          </w:hyperlink>
        </w:p>
        <w:p>
          <w:pPr>
            <w:pStyle w:val="Contents3"/>
            <w:tabs>
              <w:tab w:val="clear" w:pos="8459"/>
              <w:tab w:val="right" w:pos="9026" w:leader="dot"/>
            </w:tabs>
            <w:rPr/>
          </w:pPr>
          <w:hyperlink w:anchor="__RefHeading___Toc14509724_1280447820">
            <w:r>
              <w:rPr>
                <w:webHidden/>
                <w:rStyle w:val="IndexLink"/>
                <w:rtl w:val="true"/>
              </w:rPr>
              <w:t>رسالة مروان لمعاوية</w:t>
            </w:r>
            <w:r>
              <w:rPr>
                <w:rStyle w:val="IndexLink"/>
                <w:rtl w:val="true"/>
              </w:rPr>
              <w:tab/>
            </w:r>
            <w:r>
              <w:rPr>
                <w:rStyle w:val="IndexLink"/>
              </w:rPr>
              <w:t>447</w:t>
            </w:r>
          </w:hyperlink>
        </w:p>
        <w:p>
          <w:pPr>
            <w:pStyle w:val="Contents3"/>
            <w:tabs>
              <w:tab w:val="clear" w:pos="8459"/>
              <w:tab w:val="right" w:pos="9026" w:leader="dot"/>
            </w:tabs>
            <w:rPr/>
          </w:pPr>
          <w:hyperlink w:anchor="__RefHeading___Toc14509726_1280447820">
            <w:r>
              <w:rPr>
                <w:webHidden/>
                <w:rStyle w:val="IndexLink"/>
                <w:rtl w:val="true"/>
              </w:rPr>
              <w:t xml:space="preserve">تاريخ استشهاد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وسنّه</w:t>
            </w:r>
            <w:r>
              <w:rPr>
                <w:rStyle w:val="IndexLink"/>
                <w:rtl w:val="true"/>
              </w:rPr>
              <w:tab/>
            </w:r>
            <w:r>
              <w:rPr>
                <w:rStyle w:val="IndexLink"/>
              </w:rPr>
              <w:t>448</w:t>
            </w:r>
          </w:hyperlink>
        </w:p>
        <w:p>
          <w:pPr>
            <w:pStyle w:val="Contents3"/>
            <w:tabs>
              <w:tab w:val="clear" w:pos="8459"/>
              <w:tab w:val="right" w:pos="9026" w:leader="dot"/>
            </w:tabs>
            <w:rPr/>
          </w:pPr>
          <w:hyperlink w:anchor="__RefHeading___Toc14509728_1280447820">
            <w:r>
              <w:rPr>
                <w:webHidden/>
                <w:rStyle w:val="IndexLink"/>
                <w:rtl w:val="true"/>
              </w:rPr>
              <w:t xml:space="preserve">مرقد الامام </w:t>
            </w:r>
            <w:r>
              <w:rPr>
                <w:rStyle w:val="IndexLink"/>
                <w:rtl w:val="true"/>
              </w:rPr>
              <w:t>(</w:t>
            </w:r>
            <w:r>
              <w:rPr>
                <w:rStyle w:val="IndexLink"/>
                <w:rtl w:val="true"/>
              </w:rPr>
              <w:t>عليه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14509730_1280447820">
            <w:r>
              <w:rPr>
                <w:webHidden/>
                <w:rStyle w:val="IndexLink"/>
                <w:rtl w:val="true"/>
              </w:rPr>
              <w:t xml:space="preserve">زيارة الامام الحسن </w:t>
            </w:r>
            <w:r>
              <w:rPr>
                <w:rStyle w:val="IndexLink"/>
                <w:rtl w:val="true"/>
              </w:rPr>
              <w:t>(</w:t>
            </w:r>
            <w:r>
              <w:rPr>
                <w:rStyle w:val="IndexLink"/>
                <w:rtl w:val="true"/>
              </w:rPr>
              <w:t>عليه السلام</w:t>
            </w:r>
            <w:r>
              <w:rPr>
                <w:rStyle w:val="IndexLink"/>
                <w:rtl w:val="true"/>
              </w:rPr>
              <w:t>)</w:t>
              <w:tab/>
            </w:r>
            <w:r>
              <w:rPr>
                <w:rStyle w:val="IndexLink"/>
              </w:rPr>
              <w:t>449</w:t>
            </w:r>
          </w:hyperlink>
        </w:p>
        <w:p>
          <w:pPr>
            <w:pStyle w:val="Contents2"/>
            <w:tabs>
              <w:tab w:val="clear" w:pos="8743"/>
              <w:tab w:val="right" w:pos="9026" w:leader="dot"/>
            </w:tabs>
            <w:rPr/>
          </w:pPr>
          <w:hyperlink w:anchor="__RefHeading___Toc14509732_1280447820">
            <w:r>
              <w:rPr>
                <w:webHidden/>
                <w:rStyle w:val="IndexLink"/>
                <w:rtl w:val="true"/>
              </w:rPr>
              <w:t>الفصل الخامس عشر</w:t>
            </w:r>
            <w:r>
              <w:rPr>
                <w:rStyle w:val="IndexLink"/>
                <w:rtl w:val="true"/>
              </w:rPr>
              <w:t xml:space="preserve">: </w:t>
            </w:r>
            <w:r>
              <w:rPr>
                <w:rStyle w:val="IndexLink"/>
                <w:rtl w:val="true"/>
              </w:rPr>
              <w:t xml:space="preserve">الأحداث المهمة عصر الامام الحسن </w:t>
            </w:r>
            <w:r>
              <w:rPr>
                <w:rStyle w:val="IndexLink"/>
                <w:rtl w:val="true"/>
              </w:rPr>
              <w:t>(</w:t>
            </w:r>
            <w:r>
              <w:rPr>
                <w:rStyle w:val="IndexLink"/>
                <w:rtl w:val="true"/>
              </w:rPr>
              <w:t xml:space="preserve">عليه السلام </w:t>
            </w:r>
            <w:r>
              <w:rPr>
                <w:rStyle w:val="IndexLink"/>
                <w:rtl w:val="true"/>
              </w:rPr>
              <w:t>)</w:t>
              <w:tab/>
            </w:r>
            <w:r>
              <w:rPr>
                <w:rStyle w:val="IndexLink"/>
              </w:rPr>
              <w:t>451</w:t>
            </w:r>
          </w:hyperlink>
        </w:p>
        <w:p>
          <w:pPr>
            <w:pStyle w:val="Contents3"/>
            <w:tabs>
              <w:tab w:val="clear" w:pos="8459"/>
              <w:tab w:val="right" w:pos="9026" w:leader="dot"/>
            </w:tabs>
            <w:rPr/>
          </w:pPr>
          <w:hyperlink w:anchor="__RefHeading___Toc14509734_1280447820">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4509736_1280447820">
            <w:r>
              <w:rPr>
                <w:webHidden/>
                <w:rStyle w:val="IndexLink"/>
                <w:rtl w:val="true"/>
              </w:rPr>
              <w:t xml:space="preserve">وقائع السنة </w:t>
            </w:r>
            <w:r>
              <w:rPr>
                <w:rStyle w:val="IndexLink"/>
              </w:rPr>
              <w:t>40</w:t>
            </w:r>
            <w:r>
              <w:rPr>
                <w:rStyle w:val="IndexLink"/>
                <w:rtl w:val="true"/>
              </w:rPr>
              <w:t xml:space="preserve"> </w:t>
            </w:r>
            <w:r>
              <w:rPr>
                <w:rStyle w:val="IndexLink"/>
                <w:rtl w:val="true"/>
              </w:rPr>
              <w:t>للهجرة</w:t>
            </w:r>
            <w:r>
              <w:rPr>
                <w:rStyle w:val="IndexLink"/>
                <w:rtl w:val="true"/>
              </w:rPr>
              <w:tab/>
            </w:r>
            <w:r>
              <w:rPr>
                <w:rStyle w:val="IndexLink"/>
              </w:rPr>
              <w:t>453</w:t>
            </w:r>
          </w:hyperlink>
        </w:p>
        <w:p>
          <w:pPr>
            <w:pStyle w:val="Contents3"/>
            <w:tabs>
              <w:tab w:val="clear" w:pos="8459"/>
              <w:tab w:val="right" w:pos="9026" w:leader="dot"/>
            </w:tabs>
            <w:rPr/>
          </w:pPr>
          <w:hyperlink w:anchor="__RefHeading___Toc14509738_1280447820">
            <w:r>
              <w:rPr>
                <w:webHidden/>
                <w:rStyle w:val="IndexLink"/>
                <w:rtl w:val="true"/>
              </w:rPr>
              <w:t xml:space="preserve">وقائع السنة </w:t>
            </w:r>
            <w:r>
              <w:rPr>
                <w:rStyle w:val="IndexLink"/>
              </w:rPr>
              <w:t>41</w:t>
            </w:r>
            <w:r>
              <w:rPr>
                <w:rStyle w:val="IndexLink"/>
                <w:rtl w:val="true"/>
              </w:rPr>
              <w:t xml:space="preserve"> </w:t>
            </w:r>
            <w:r>
              <w:rPr>
                <w:rStyle w:val="IndexLink"/>
                <w:rtl w:val="true"/>
              </w:rPr>
              <w:t>للهجرة</w:t>
            </w:r>
            <w:r>
              <w:rPr>
                <w:rStyle w:val="IndexLink"/>
                <w:rtl w:val="true"/>
              </w:rPr>
              <w:tab/>
            </w:r>
            <w:r>
              <w:rPr>
                <w:rStyle w:val="IndexLink"/>
              </w:rPr>
              <w:t>454</w:t>
            </w:r>
          </w:hyperlink>
        </w:p>
        <w:p>
          <w:pPr>
            <w:pStyle w:val="Contents3"/>
            <w:tabs>
              <w:tab w:val="clear" w:pos="8459"/>
              <w:tab w:val="right" w:pos="9026" w:leader="dot"/>
            </w:tabs>
            <w:rPr/>
          </w:pPr>
          <w:hyperlink w:anchor="__RefHeading___Toc14509740_1280447820">
            <w:r>
              <w:rPr>
                <w:webHidden/>
                <w:rStyle w:val="IndexLink"/>
                <w:rtl w:val="true"/>
              </w:rPr>
              <w:t xml:space="preserve">وقائع السنة </w:t>
            </w:r>
            <w:r>
              <w:rPr>
                <w:rStyle w:val="IndexLink"/>
              </w:rPr>
              <w:t>42</w:t>
            </w:r>
            <w:r>
              <w:rPr>
                <w:rStyle w:val="IndexLink"/>
                <w:rtl w:val="true"/>
              </w:rPr>
              <w:t xml:space="preserve"> </w:t>
            </w:r>
            <w:r>
              <w:rPr>
                <w:rStyle w:val="IndexLink"/>
                <w:rtl w:val="true"/>
              </w:rPr>
              <w:t>للهجرة</w:t>
            </w:r>
            <w:r>
              <w:rPr>
                <w:rStyle w:val="IndexLink"/>
                <w:rtl w:val="true"/>
              </w:rPr>
              <w:tab/>
            </w:r>
            <w:r>
              <w:rPr>
                <w:rStyle w:val="IndexLink"/>
              </w:rPr>
              <w:t>456</w:t>
            </w:r>
          </w:hyperlink>
        </w:p>
        <w:p>
          <w:pPr>
            <w:pStyle w:val="Contents3"/>
            <w:tabs>
              <w:tab w:val="clear" w:pos="8459"/>
              <w:tab w:val="right" w:pos="9026" w:leader="dot"/>
            </w:tabs>
            <w:rPr/>
          </w:pPr>
          <w:hyperlink w:anchor="__RefHeading___Toc14509742_1280447820">
            <w:r>
              <w:rPr>
                <w:webHidden/>
                <w:rStyle w:val="IndexLink"/>
                <w:rtl w:val="true"/>
              </w:rPr>
              <w:t xml:space="preserve">وقائع السنة </w:t>
            </w:r>
            <w:r>
              <w:rPr>
                <w:rStyle w:val="IndexLink"/>
              </w:rPr>
              <w:t>43</w:t>
            </w:r>
            <w:r>
              <w:rPr>
                <w:rStyle w:val="IndexLink"/>
                <w:rtl w:val="true"/>
              </w:rPr>
              <w:t xml:space="preserve"> </w:t>
            </w:r>
            <w:r>
              <w:rPr>
                <w:rStyle w:val="IndexLink"/>
                <w:rtl w:val="true"/>
              </w:rPr>
              <w:t>للهجرة</w:t>
            </w:r>
            <w:r>
              <w:rPr>
                <w:rStyle w:val="IndexLink"/>
                <w:rtl w:val="true"/>
              </w:rPr>
              <w:tab/>
            </w:r>
            <w:r>
              <w:rPr>
                <w:rStyle w:val="IndexLink"/>
              </w:rPr>
              <w:t>459</w:t>
            </w:r>
          </w:hyperlink>
        </w:p>
        <w:p>
          <w:pPr>
            <w:pStyle w:val="Contents3"/>
            <w:tabs>
              <w:tab w:val="clear" w:pos="8459"/>
              <w:tab w:val="right" w:pos="9026" w:leader="dot"/>
            </w:tabs>
            <w:rPr/>
          </w:pPr>
          <w:hyperlink w:anchor="__RefHeading___Toc14509744_1280447820">
            <w:r>
              <w:rPr>
                <w:webHidden/>
                <w:rStyle w:val="IndexLink"/>
                <w:rtl w:val="true"/>
              </w:rPr>
              <w:t xml:space="preserve">وقائع السنة </w:t>
            </w:r>
            <w:r>
              <w:rPr>
                <w:rStyle w:val="IndexLink"/>
              </w:rPr>
              <w:t>44</w:t>
            </w:r>
            <w:r>
              <w:rPr>
                <w:rStyle w:val="IndexLink"/>
                <w:rtl w:val="true"/>
              </w:rPr>
              <w:t xml:space="preserve"> </w:t>
            </w:r>
            <w:r>
              <w:rPr>
                <w:rStyle w:val="IndexLink"/>
                <w:rtl w:val="true"/>
              </w:rPr>
              <w:t>للهجرة</w:t>
            </w:r>
            <w:r>
              <w:rPr>
                <w:rStyle w:val="IndexLink"/>
                <w:rtl w:val="true"/>
              </w:rPr>
              <w:tab/>
            </w:r>
            <w:r>
              <w:rPr>
                <w:rStyle w:val="IndexLink"/>
              </w:rPr>
              <w:t>459</w:t>
            </w:r>
          </w:hyperlink>
        </w:p>
        <w:p>
          <w:pPr>
            <w:pStyle w:val="Contents3"/>
            <w:tabs>
              <w:tab w:val="clear" w:pos="8459"/>
              <w:tab w:val="right" w:pos="9026" w:leader="dot"/>
            </w:tabs>
            <w:rPr/>
          </w:pPr>
          <w:hyperlink w:anchor="__RefHeading___Toc14509746_1280447820">
            <w:r>
              <w:rPr>
                <w:webHidden/>
                <w:rStyle w:val="IndexLink"/>
                <w:rtl w:val="true"/>
              </w:rPr>
              <w:t xml:space="preserve">وقائع السنة </w:t>
            </w:r>
            <w:r>
              <w:rPr>
                <w:rStyle w:val="IndexLink"/>
              </w:rPr>
              <w:t>45</w:t>
            </w:r>
            <w:r>
              <w:rPr>
                <w:rStyle w:val="IndexLink"/>
                <w:rtl w:val="true"/>
              </w:rPr>
              <w:t xml:space="preserve"> </w:t>
            </w:r>
            <w:r>
              <w:rPr>
                <w:rStyle w:val="IndexLink"/>
                <w:rtl w:val="true"/>
              </w:rPr>
              <w:t>للهجرة</w:t>
            </w:r>
            <w:r>
              <w:rPr>
                <w:rStyle w:val="IndexLink"/>
                <w:rtl w:val="true"/>
              </w:rPr>
              <w:tab/>
            </w:r>
            <w:r>
              <w:rPr>
                <w:rStyle w:val="IndexLink"/>
              </w:rPr>
              <w:t>460</w:t>
            </w:r>
          </w:hyperlink>
        </w:p>
        <w:p>
          <w:pPr>
            <w:pStyle w:val="Contents3"/>
            <w:tabs>
              <w:tab w:val="clear" w:pos="8459"/>
              <w:tab w:val="right" w:pos="9026" w:leader="dot"/>
            </w:tabs>
            <w:rPr/>
          </w:pPr>
          <w:hyperlink w:anchor="__RefHeading___Toc14509748_1280447820">
            <w:r>
              <w:rPr>
                <w:webHidden/>
                <w:rStyle w:val="IndexLink"/>
                <w:rtl w:val="true"/>
              </w:rPr>
              <w:t xml:space="preserve">وقائع السنة </w:t>
            </w:r>
            <w:r>
              <w:rPr>
                <w:rStyle w:val="IndexLink"/>
              </w:rPr>
              <w:t>46</w:t>
            </w:r>
            <w:r>
              <w:rPr>
                <w:rStyle w:val="IndexLink"/>
                <w:rtl w:val="true"/>
              </w:rPr>
              <w:t xml:space="preserve"> </w:t>
            </w:r>
            <w:r>
              <w:rPr>
                <w:rStyle w:val="IndexLink"/>
                <w:rtl w:val="true"/>
              </w:rPr>
              <w:t>للهجرة</w:t>
            </w:r>
            <w:r>
              <w:rPr>
                <w:rStyle w:val="IndexLink"/>
                <w:rtl w:val="true"/>
              </w:rPr>
              <w:tab/>
            </w:r>
            <w:r>
              <w:rPr>
                <w:rStyle w:val="IndexLink"/>
              </w:rPr>
              <w:t>461</w:t>
            </w:r>
          </w:hyperlink>
        </w:p>
        <w:p>
          <w:pPr>
            <w:pStyle w:val="Contents3"/>
            <w:tabs>
              <w:tab w:val="clear" w:pos="8459"/>
              <w:tab w:val="right" w:pos="9026" w:leader="dot"/>
            </w:tabs>
            <w:rPr/>
          </w:pPr>
          <w:hyperlink w:anchor="__RefHeading___Toc14509750_1280447820">
            <w:r>
              <w:rPr>
                <w:webHidden/>
                <w:rStyle w:val="IndexLink"/>
                <w:rtl w:val="true"/>
              </w:rPr>
              <w:t xml:space="preserve">وقائع السنة </w:t>
            </w:r>
            <w:r>
              <w:rPr>
                <w:rStyle w:val="IndexLink"/>
              </w:rPr>
              <w:t>47</w:t>
            </w:r>
            <w:r>
              <w:rPr>
                <w:rStyle w:val="IndexLink"/>
                <w:rtl w:val="true"/>
              </w:rPr>
              <w:t xml:space="preserve"> </w:t>
            </w:r>
            <w:r>
              <w:rPr>
                <w:rStyle w:val="IndexLink"/>
                <w:rtl w:val="true"/>
              </w:rPr>
              <w:t>للهجرة</w:t>
            </w:r>
            <w:r>
              <w:rPr>
                <w:rStyle w:val="IndexLink"/>
                <w:rtl w:val="true"/>
              </w:rPr>
              <w:tab/>
            </w:r>
            <w:r>
              <w:rPr>
                <w:rStyle w:val="IndexLink"/>
              </w:rPr>
              <w:t>461</w:t>
            </w:r>
          </w:hyperlink>
        </w:p>
        <w:p>
          <w:pPr>
            <w:pStyle w:val="Contents3"/>
            <w:tabs>
              <w:tab w:val="clear" w:pos="8459"/>
              <w:tab w:val="right" w:pos="9026" w:leader="dot"/>
            </w:tabs>
            <w:rPr/>
          </w:pPr>
          <w:hyperlink w:anchor="__RefHeading___Toc14509752_1280447820">
            <w:r>
              <w:rPr>
                <w:webHidden/>
                <w:rStyle w:val="IndexLink"/>
                <w:rtl w:val="true"/>
              </w:rPr>
              <w:t xml:space="preserve">وقائع السنة </w:t>
            </w:r>
            <w:r>
              <w:rPr>
                <w:rStyle w:val="IndexLink"/>
              </w:rPr>
              <w:t>48</w:t>
            </w:r>
            <w:r>
              <w:rPr>
                <w:rStyle w:val="IndexLink"/>
                <w:rtl w:val="true"/>
              </w:rPr>
              <w:t xml:space="preserve"> </w:t>
            </w:r>
            <w:r>
              <w:rPr>
                <w:rStyle w:val="IndexLink"/>
                <w:rtl w:val="true"/>
              </w:rPr>
              <w:t>للهجرة</w:t>
            </w:r>
            <w:r>
              <w:rPr>
                <w:rStyle w:val="IndexLink"/>
                <w:rtl w:val="true"/>
              </w:rPr>
              <w:tab/>
            </w:r>
            <w:r>
              <w:rPr>
                <w:rStyle w:val="IndexLink"/>
              </w:rPr>
              <w:t>462</w:t>
            </w:r>
          </w:hyperlink>
        </w:p>
        <w:p>
          <w:pPr>
            <w:pStyle w:val="Contents3"/>
            <w:tabs>
              <w:tab w:val="clear" w:pos="8459"/>
              <w:tab w:val="right" w:pos="9026" w:leader="dot"/>
            </w:tabs>
            <w:rPr/>
          </w:pPr>
          <w:hyperlink w:anchor="__RefHeading___Toc14509754_1280447820">
            <w:r>
              <w:rPr>
                <w:webHidden/>
                <w:rStyle w:val="IndexLink"/>
                <w:rtl w:val="true"/>
              </w:rPr>
              <w:t xml:space="preserve">وقائع السنة </w:t>
            </w:r>
            <w:r>
              <w:rPr>
                <w:rStyle w:val="IndexLink"/>
              </w:rPr>
              <w:t>49</w:t>
            </w:r>
            <w:r>
              <w:rPr>
                <w:rStyle w:val="IndexLink"/>
                <w:rtl w:val="true"/>
              </w:rPr>
              <w:t xml:space="preserve"> </w:t>
            </w:r>
            <w:r>
              <w:rPr>
                <w:rStyle w:val="IndexLink"/>
                <w:rtl w:val="true"/>
              </w:rPr>
              <w:t>للهجرة</w:t>
            </w:r>
            <w:r>
              <w:rPr>
                <w:rStyle w:val="IndexLink"/>
                <w:rtl w:val="true"/>
              </w:rPr>
              <w:tab/>
            </w:r>
            <w:r>
              <w:rPr>
                <w:rStyle w:val="IndexLink"/>
              </w:rPr>
              <w:t>462</w:t>
            </w:r>
          </w:hyperlink>
        </w:p>
        <w:p>
          <w:pPr>
            <w:pStyle w:val="Contents3"/>
            <w:tabs>
              <w:tab w:val="clear" w:pos="8459"/>
              <w:tab w:val="right" w:pos="9026" w:leader="dot"/>
            </w:tabs>
            <w:rPr/>
          </w:pPr>
          <w:hyperlink w:anchor="__RefHeading___Toc14509756_1280447820">
            <w:r>
              <w:rPr>
                <w:webHidden/>
                <w:rStyle w:val="IndexLink"/>
                <w:rtl w:val="true"/>
              </w:rPr>
              <w:t xml:space="preserve">وقائع السنة </w:t>
            </w:r>
            <w:r>
              <w:rPr>
                <w:rStyle w:val="IndexLink"/>
              </w:rPr>
              <w:t>50</w:t>
            </w:r>
            <w:r>
              <w:rPr>
                <w:rStyle w:val="IndexLink"/>
                <w:rtl w:val="true"/>
              </w:rPr>
              <w:t xml:space="preserve"> </w:t>
            </w:r>
            <w:r>
              <w:rPr>
                <w:rStyle w:val="IndexLink"/>
                <w:rtl w:val="true"/>
              </w:rPr>
              <w:t>للهجرة</w:t>
            </w:r>
            <w:r>
              <w:rPr>
                <w:rStyle w:val="IndexLink"/>
                <w:rtl w:val="true"/>
              </w:rPr>
              <w:tab/>
            </w:r>
            <w:r>
              <w:rPr>
                <w:rStyle w:val="IndexLink"/>
              </w:rPr>
              <w:t>462</w:t>
            </w:r>
          </w:hyperlink>
        </w:p>
        <w:p>
          <w:pPr>
            <w:pStyle w:val="Contents2"/>
            <w:tabs>
              <w:tab w:val="clear" w:pos="8743"/>
              <w:tab w:val="right" w:pos="9026" w:leader="dot"/>
            </w:tabs>
            <w:rPr/>
          </w:pPr>
          <w:hyperlink w:anchor="__RefHeading___Toc14509758_1280447820">
            <w:r>
              <w:rPr>
                <w:webHidden/>
                <w:rStyle w:val="IndexLink"/>
                <w:rtl w:val="true"/>
              </w:rPr>
              <w:t>المراجع والمصادر</w:t>
            </w:r>
            <w:r>
              <w:rPr>
                <w:rStyle w:val="IndexLink"/>
                <w:rtl w:val="true"/>
              </w:rPr>
              <w:tab/>
            </w:r>
            <w:r>
              <w:rPr>
                <w:rStyle w:val="IndexLink"/>
              </w:rPr>
              <w:t>465</w:t>
            </w:r>
          </w:hyperlink>
        </w:p>
        <w:p>
          <w:pPr>
            <w:pStyle w:val="Contents2"/>
            <w:tabs>
              <w:tab w:val="clear" w:pos="8743"/>
              <w:tab w:val="right" w:pos="9026" w:leader="dot"/>
            </w:tabs>
            <w:rPr/>
          </w:pPr>
          <w:hyperlink w:anchor="__RefHeading___Toc14509760_1280447820">
            <w:r>
              <w:rPr>
                <w:webHidden/>
                <w:rStyle w:val="IndexLink"/>
                <w:rtl w:val="true"/>
              </w:rPr>
              <w:t>فهارس الکتاب</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90_194800"/>
      <w:bookmarkStart w:id="1" w:name="pg19090_194800"/>
      <w:bookmarkEnd w:id="1"/>
    </w:p>
    <w:p>
      <w:pPr>
        <w:pStyle w:val="Heading2"/>
        <w:numPr>
          <w:ilvl w:val="1"/>
          <w:numId w:val="1"/>
        </w:numPr>
        <w:rPr/>
      </w:pPr>
      <w:bookmarkStart w:id="2" w:name="pg19090_194800"/>
      <w:bookmarkStart w:id="3" w:name="__RefHeading___Toc1450925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الصلح الدامي</w:t>
      </w:r>
    </w:p>
    <w:p>
      <w:pPr>
        <w:pStyle w:val="BookText"/>
        <w:rPr/>
      </w:pPr>
      <w:r>
        <w:rPr>
          <w:rFonts w:ascii="Amiri" w:hAnsi="Amiri" w:eastAsia="Amiri" w:cs="Amiri"/>
          <w:color w:val="111111"/>
          <w:sz w:val="28"/>
          <w:sz w:val="28"/>
          <w:szCs w:val="28"/>
          <w:rtl w:val="true"/>
          <w:lang w:bidi="ar-SA"/>
        </w:rPr>
        <w:t>تاريخ الحياة السياسية والاجتماعية</w:t>
      </w:r>
    </w:p>
    <w:p>
      <w:pPr>
        <w:pStyle w:val="BookText"/>
        <w:rPr/>
      </w:pPr>
      <w:r>
        <w:rPr>
          <w:rFonts w:ascii="Amiri" w:hAnsi="Amiri" w:eastAsia="Amiri" w:cs="Amiri"/>
          <w:color w:val="111111"/>
          <w:sz w:val="28"/>
          <w:sz w:val="28"/>
          <w:szCs w:val="28"/>
          <w:rtl w:val="true"/>
          <w:lang w:bidi="ar-SA"/>
        </w:rPr>
        <w:t>للإمام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علي نظري منفرد</w:t>
      </w:r>
    </w:p>
    <w:p>
      <w:pPr>
        <w:pStyle w:val="BookText"/>
        <w:rPr/>
      </w:pPr>
      <w:r>
        <w:rPr>
          <w:rFonts w:ascii="Amiri" w:hAnsi="Amiri" w:eastAsia="Amiri" w:cs="Amiri"/>
          <w:color w:val="111111"/>
          <w:sz w:val="28"/>
          <w:sz w:val="28"/>
          <w:szCs w:val="28"/>
          <w:rtl w:val="true"/>
          <w:lang w:bidi="ar-SA"/>
        </w:rPr>
        <w:t>حقوق الطّبع مَحْفُوظَشة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0925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الصلح الدامي</w:t>
      </w:r>
    </w:p>
    <w:p>
      <w:pPr>
        <w:pStyle w:val="BookText"/>
        <w:rPr/>
      </w:pPr>
      <w:r>
        <w:rPr>
          <w:rFonts w:ascii="Amiri" w:hAnsi="Amiri" w:eastAsia="Amiri" w:cs="Amiri"/>
          <w:color w:val="111111"/>
          <w:sz w:val="28"/>
          <w:sz w:val="28"/>
          <w:szCs w:val="28"/>
          <w:rtl w:val="true"/>
          <w:lang w:bidi="ar-SA"/>
        </w:rPr>
        <w:t>تاريخ الحياة السياسية والاجتماعية</w:t>
      </w:r>
    </w:p>
    <w:p>
      <w:pPr>
        <w:pStyle w:val="BookText"/>
        <w:rPr/>
      </w:pPr>
      <w:r>
        <w:rPr>
          <w:rFonts w:ascii="Amiri" w:hAnsi="Amiri" w:eastAsia="Amiri" w:cs="Amiri"/>
          <w:color w:val="111111"/>
          <w:sz w:val="28"/>
          <w:sz w:val="28"/>
          <w:szCs w:val="28"/>
          <w:rtl w:val="true"/>
          <w:lang w:bidi="ar-SA"/>
        </w:rPr>
        <w:t>للإمام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علي نظري منفرد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الطّبع مَحْفُوظَشة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01/091930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dar_alrasool@hotmail.com</w:t>
      </w:r>
      <w:r>
        <w:rPr>
          <w:rFonts w:eastAsia="Times New Roman" w:cs="Times New Roman" w:ascii="Times New Roman" w:hAnsi="Times New Roman"/>
          <w:color w:val="111111"/>
          <w:sz w:val="28"/>
          <w:szCs w:val="28"/>
          <w:rtl w:val="true"/>
          <w:lang w:val="en-US" w:bidi="en-US"/>
        </w:rPr>
        <w:t xml:space="preserve"> </w:t>
      </w:r>
      <w:bookmarkStart w:id="7" w:name="pg19090_194806"/>
    </w:p>
    <w:p>
      <w:pPr>
        <w:pStyle w:val="Heading2"/>
        <w:numPr>
          <w:ilvl w:val="1"/>
          <w:numId w:val="1"/>
        </w:numPr>
        <w:rPr/>
      </w:pPr>
      <w:bookmarkStart w:id="8" w:name="__RefHeading___Toc14509256_1280447820"/>
      <w:bookmarkStart w:id="9" w:name="_Toc3"/>
      <w:bookmarkEnd w:id="7"/>
      <w:bookmarkEnd w:id="8"/>
      <w:r>
        <w:rPr>
          <w:rtl w:val="true"/>
        </w:rPr>
        <w:t>مقدمة المترجم</w:t>
      </w:r>
      <w:bookmarkEnd w:id="9"/>
    </w:p>
    <w:p>
      <w:pPr>
        <w:pStyle w:val="BookText"/>
        <w:rPr/>
      </w:pPr>
      <w:r>
        <w:rPr>
          <w:rFonts w:ascii="Amiri" w:hAnsi="Amiri" w:eastAsia="Amiri" w:cs="Amiri"/>
          <w:color w:val="111111"/>
          <w:sz w:val="28"/>
          <w:sz w:val="28"/>
          <w:szCs w:val="28"/>
          <w:rtl w:val="true"/>
          <w:lang w:bidi="ar-SA"/>
        </w:rPr>
        <w:t>الحمد لله ربّ العالمين، وأفضل الصلاة والسلام على خير الأنام محمّد وآله الطيبين الطاهرين، ومن دعا بدعوته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معظم الباحثين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نقدهم لرؤية الشيعة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خطأ المقارنة الساذجة بين صلح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وثورة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يزيد، غير عابئين تقريباً بمدى التغيرات التي تمّت بين المرحلتين في محاولة لاثبات وجود تعارض في الممارسة السياسية بين الامامين كدليل على عدم عصمتهما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تحليل أي حدث تاريخي لابد أن يعتمد على رصد الأوضاع والتطورات السياسية والاقتصادية والاجتماعية المعاصرة له والتي تمثل العوامل الضاغطة والدافعة لحدوثه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تسلّم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أمور الخلافة بعد استشهاد الإمام علي عليه السلام، وورث بذلك تركة ثقيلة، إذ كانت البلاد التي يسيطر عليها تعجّ بالفوضى والاضطرابات، وكانت الأنواء والعواصف قد هبت على هذه الديار من كل حدب وصوب، ولا سيما من جانب معاوية بن أبي سفيان، الذي كان قد استأثر ببلاد الشام منذ زمن بعيد وجمع بين يديه أسباب الثروة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العدة وجهّز الجيوش لمقارعة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للأمر بالرغم من ذلك وهو الذي كان قد شارك في العديد من المهام التي كلّف بها من جانب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بعدما أصبح خليفة للمسلمين، وذلك عندما انتدبه إلى الكوفة ليمهد الأجواء لخلافته، وهكذا في صفين وذلك رغم 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تولى الإمام الحسن الخلافة عقب استشهاد الإمام علي عن طريق مع خط النفاق في الكوفة بقيادة مؤامرة إشترك فيها معاوية بن أبي سفيان الأشعث بن قيس، وقام بتنفيذها أفراد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الأطراف الثلاثة كانوا من الطبقات والفئات المتضررة من القرارات السياسية والاقتصادية التي أتخذها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توليه الخلافة، خصوصاً في موقفه الجريء والصريح من الطبقة التي داهنت الخليفة عثمان ورضيت بالظلم الذي شاع في عصره، بل احتلت مناصب ليست مؤهلة لها، واستولت على أموال بدون وجه حقّ، وهي سنّة شاعت منذ زمن الخليفة الثاني عمر بن الخطاب عندما أجرى تغييراً في طريقة العطاء وتوزيع الأموال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الدليل على هذه المؤامرة الثلاثية ما رواه ابن أبي الحديد حيث ذكر أن معاوية بن أبي سفيان دفع أربعمائة ألف درهم لسمرة بن جندب كي يروي أن الآية القرآنية وَمِنَ النَّاسِ مَنْ يَشْرِي نَفْسَهُ ابْتِغَاءَ مَرْضَاتِ اللهِ وَاللهُ رَؤُوفٌ بالعباد</w:t>
      </w:r>
      <w:r>
        <w:rPr>
          <w:rStyle w:val="FootnoteAnchor"/>
          <w:rtl w:val="true"/>
        </w:rPr>
        <w:footnoteReference w:id="2"/>
      </w:r>
      <w:r>
        <w:rPr>
          <w:rFonts w:ascii="Amiri" w:hAnsi="Amiri" w:eastAsia="Amiri" w:cs="Amiri"/>
          <w:color w:val="111111"/>
          <w:sz w:val="28"/>
          <w:sz w:val="28"/>
          <w:szCs w:val="28"/>
          <w:rtl w:val="true"/>
          <w:lang w:bidi="ar-SA"/>
        </w:rPr>
        <w:t xml:space="preserve">نزلت في عبد الرحمن بن ملجم، وهي رواية ربما تشير بوضوح </w:t>
      </w:r>
    </w:p>
    <w:p>
      <w:pPr>
        <w:pStyle w:val="BookText"/>
        <w:rPr/>
      </w:pPr>
      <w:r>
        <w:rPr>
          <w:rFonts w:ascii="Amiri" w:hAnsi="Amiri" w:eastAsia="Amiri" w:cs="Amiri"/>
          <w:color w:val="111111"/>
          <w:sz w:val="28"/>
          <w:sz w:val="28"/>
          <w:szCs w:val="28"/>
          <w:rtl w:val="true"/>
          <w:lang w:bidi="ar-SA"/>
        </w:rPr>
        <w:t xml:space="preserve">إلى هذا التحالف الذي تم بين معاوية وبعض جماعات الخوارج، وقد نقل ابن الأثير رواية مهمة أيضاً توضح هذه العلاقة بين معاوية والخوارج، فقد حاول بيب 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الخوارج الذي اشتركوا مع ابن ملجم في التحضير لقتل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معاوية في أثناء وجوده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الصلح بينه وبين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طريق إخباره علناً أنه كان مع ابن ملجم أثناء قتل علي بن أبي طالب، وتذكر الروية أن معاوية ترك مجلسه مذعوراً وأمر بنفي شبيب خارج الكوفة وعدم السماح له بالتواجد أمام بابه أو الدخول عليه مرة أخرى، ويبدو من الأسلوب الذي واجه به معاوية شبيب بن بجرة أنه أدرك مدى خطورة كشف تفاصيل هذه المؤامرة أمام الكوفيين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وقد ذكر ابن الاثير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واليعقوبي كذلك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اشتراك ابن بجرة في عملية الاغتيال التي تعرض لها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ابن الأثير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الجمعة وهي الليلة التي واعد ابن ملجم أصحابه على قتل علي وقتل معاوية</w:t>
      </w:r>
    </w:p>
    <w:p>
      <w:pPr>
        <w:pStyle w:val="BookText"/>
        <w:rPr/>
      </w:pPr>
      <w:r>
        <w:rPr>
          <w:rFonts w:ascii="Amiri" w:hAnsi="Amiri" w:eastAsia="Amiri" w:cs="Amiri"/>
          <w:color w:val="111111"/>
          <w:sz w:val="28"/>
          <w:sz w:val="28"/>
          <w:szCs w:val="28"/>
          <w:rtl w:val="true"/>
          <w:lang w:bidi="ar-SA"/>
        </w:rPr>
        <w:t xml:space="preserve">يوم فأخذ سيفه ومعه شبيب ووردان وجلسوا مقابل السدة التي يخرج منها علي للصلاة، فلما خرج علي نادى أيها الناس الصلاة الصلاة فضربه شبيب بالسيف فوقع سيفه بعضادة الباب وضربه ابن ملجم على قرنه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وهرب شبيب في الغلس وصاح الناس فلحقه رجل من حضرموت يقال له عويمر وفي يد شبيب السيف فأخذه وجلس عليه، فلما رأى الحضرمي الناس قد أقبلوا في طلبه وسيف شبيب في يده خشي على نفسه فتركه ونجا وهرب شبيب في غمار الناس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اليعقوبي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شبيب بن بجرة الأشجعي الخارجي قدم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علي بن أبي طالب، وكان شبيب بن بجرة مع ابن ملجم في الليلة التي ضرب فيها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أن أنصار الإمام الحسن من الشيعة المخلصين له استطاعوا تنصيبه كخليفة إلا أنه كان يدرك مدى سعي الحزب الأموي للقضاء على حكمه بعد بدا واضحاً أنه سيستمر في إتباع نفس المنهج الذي سار عليه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ظهر ذلك بوضوح عندما كشفت الأجهزة الأمنية التابعة للإمام رسائل من بعض زعامات القبائل تحرض معاوية على غزو الكوفة وتعده بتسليم الحسن له أثناء الحرب، كما بدأ بعض هذه الزعامات في إلقاء العثرات أمام الإمام الحسن لتعطيله عن مواجهة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فقد واصل الخوراج دورهم التخريبي حيث أشاعوا أن الإمام ينوي الصلح مع معاوية وقام أحدهم بمحاولة فاشلة لاغتياله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الواضح أن الأوضاع في الكوفة ليست في صالح الإمام الحسن، وقد استطاع الخوارج والمنافقون إثارة الاضطرابات فيها بين الجماعات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فإن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لديه أي نية للصلح، ولعل الدليل على أنه كان يعد للحرب هو قيامه بزيادة عدد أفراد كتائب الجيش، كما أرسل مقدمة جيشه إستعدادا لمواجهة حاسمة مع معاوية، لكن في هذه الأثناء قام عبيد الله بن العباس بترك قيادة مقدمة الجيش والانضمام لمعاوية وهو تصرف يبدو أنه كان معداً له من قبل وبالتأكيد فقد أدى الى حدوث بلبلة في صفوف الجيش كما أثر على وضع الإمام في الكوفة تأثيراً سلبياً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بدا ظاهراً أن أي مواجهة عسكرية ربما تؤدي إلى إبادة للشيعة المخلصين للإمام الحسن وبالتالي فقد اضطر الإمام الحسن للدخول في </w:t>
      </w:r>
    </w:p>
    <w:p>
      <w:pPr>
        <w:pStyle w:val="BookText"/>
        <w:rPr/>
      </w:pPr>
      <w:r>
        <w:rPr>
          <w:rFonts w:ascii="Amiri" w:hAnsi="Amiri" w:eastAsia="Amiri" w:cs="Amiri"/>
          <w:color w:val="111111"/>
          <w:sz w:val="28"/>
          <w:sz w:val="28"/>
          <w:szCs w:val="28"/>
          <w:rtl w:val="true"/>
          <w:lang w:bidi="ar-SA"/>
        </w:rPr>
        <w:t>مفاوضات مع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سؤال قد يتبادر الى الذهن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يفعل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التساؤل غالبا حول ما فعله أخوه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مع طاغية زمانه معاوية بن أبي سفيان من الصلح والمهادنة والبيعة له مع العلم أن كلا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معصوم من الخطأ والمعصية فإذا كانت الحكمة والمصلحة فيما فعله الحسين فلماذا لم يفعل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وإذا كانت الحكمة والمصلحة فيما فعله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يفعل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كلا الفعلين والسيرتين حكمة ومصلحة وحق وصواب ولكن المصلحة والحق والحكمة تختلف صورها ومواردها باختلاف الأحوال والظروف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الفوارق بين الحالين هو أن فساد الحكم الأموي وتذمر الرأي العام منه في عصر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لم يبلغ من الاشتهار والشدة إلى المستوى الذي بلغ اليه في عصر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فتضحية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وأهل بيته حينئذ ما كانت تفسر لدى الرأي العام بأنها ثورة ضد الفساد والظلم أو انها تضحية في سبيل الدين والمصلحة العامة كما فسرت تضحية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كانت تضحية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تفسر غالبا بأنها صراع على السلطة وتنافس وتزاحم وتنازع حول الملك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حينئذ فشل قدسية الثورة وعقم تلك التضحية واستفادة العدو منها أكبر فائدة دعائية لنفسه وضد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الأسوأ من ذلك هو فراغ الجو وخلو الميدان لمعاوية ولآل أبي سفيان فيطلقون أيديهم هدماً وتحطيماً لكل ما تبقى من اصول الاسلام وأركانه تحت ستار كثيف من الدجل والتضليل والخداع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بعد كل هذا حكمة ومصلحة للإسلام والمسلمين في تلك التضحية لو قام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السنوات العشرين التي استولى فيها معاوية على مقاليد الملك والسلطة المطلقة بعد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تلك السنوات هي التي ملأ فيها معاوية وبطانته وأقاربه ملأوا العالم الإسلامي بالظلم والفساد والدمار والخراب وهتك المقدسات وانتهاك الحرمات تماما كما تنبأ به من قبل رسول الله حيث قال في الحديث المشهور المتواتر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بني أمية في المنام ينزون على منبري نزو القردة ويضربون وجوه الناس فيردونهم القهقرى فأنزل الله فيهم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مسلم في صحيحه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حول بني أمية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أمتي على يد هذا الحي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يبق من بني أمية إلا عجوز درداء لبغت دين الله عوجا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المفيد أن نشير هنا إلى ما صرح به الكتاب المعاصرين والسابقين </w:t>
      </w:r>
    </w:p>
    <w:p>
      <w:pPr>
        <w:pStyle w:val="BookText"/>
        <w:rPr/>
      </w:pPr>
      <w:r>
        <w:rPr>
          <w:rFonts w:ascii="Amiri" w:hAnsi="Amiri" w:eastAsia="Amiri" w:cs="Amiri"/>
          <w:color w:val="111111"/>
          <w:sz w:val="28"/>
          <w:sz w:val="28"/>
          <w:szCs w:val="28"/>
          <w:rtl w:val="true"/>
          <w:lang w:bidi="ar-SA"/>
        </w:rPr>
        <w:t>ومنهم الاستاذ عباس محمود العقاد في كتابه أبو الشهداء من في كتابه أبو الشهداء من أن بني أمية ليسوا من قريش، بل ولا من العرب أصلاً، وذلك لأن أمية لم يكن ابناً صلبياً لعبد شمس، بل كان غلاماً رومياً تبناه عبد شمس على سنة التبني في الجاهلية فعرف به وسمي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بالغت المصادر الإسلامية والسلفية منها بصفة خاصة في تصوير الحسن كمسالم غير راغب في الحرب، ورويت في سبيل ذلك الكثير من الأحاديث المنسوبة للنبي والتي تتنبأ بأن الله سيصلح بالحسن بين فئتين من المسلمين، من منطلق الدفاع عن معاوية بن أبي سفيان وشرعية الدولة الأموية التي أسسها، وقد تأثر معظم الباحثين بهذا الاتجاه سواء المسلمين أو المستشرقين الذين اتهموا الحسن بالسلبية وعدم القدرة على الكفاح، وهي مواصفات غير حقيقة إطلاقاً ومن غير الممكن الاستسلام لها مع دراسة الأسباب الموضوعية للاتفاق بين الجانبين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الاتفاق بهذه الشروط لا يمكن اعتباره تنازلاً أو صلحاً، بل هو فض اشتباك مؤقت بين القوتين العسكريتين، ولعل الدليل على هذا التصور هو تضمن الاتفاق 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عدم مناداة الإمام الحسن لمعاوية بأمير المؤمنين وهو اللقب الرسمي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الإمام الحسن لم يبايع معاوية كخليفة ولم يعتبر نفسه من رعايا السلطة الأموية أو داخل تحت سيطرتها، كما أن اشتراطه عودة الخلافة إليه، أو إلى الإمام الحسين، بعد وفاة معاوية دليلاً كبيراً على أنه لم يكن يسعى إلى إنهاء الصراع أو أنه اعتبر الاتفاق صلحاً أو تنازلاً عن حقّه في الخلافة، بل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لنصوص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اعتقاد يقيني بهذا الحق، إضافة إلى أنه أفقد الخلافة الأموية أي شرعية مدعاة بعد وفاة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الإمام الحسن لم يعتبر أن هذا الاتفاق هو نهاية الصراع مع الأمويين، بل مرحلة اضطرته إليها الظروف الاقتصادية والاجتماعية التي حكمت الصراع، ويبدو أنه فضل العودة إلى العمل السري مرة أخرى بعد أن أدرك مدى عداء الزعامات الأرستقراطية في الكوفة له والتي يخضع لها أفراد القبائل، بالإضافة إلى الخوارج، وهو تصور تؤكده بعض الروايات التاريخية وقد ذكر السيوطي إحدى المرويات التي تشير إلى أن نفوذ الإمام الحسن في الكوفة لم يتأثر كثيراً برحيله إلى المدينة، بل تؤكد أن أنصاره في العراق قد بقوا في حالة استنفار عسكري تحسباً لأي مواجهة مع معاوية في حالة عدم وفائه بتعهداته، وقد روت على لسان 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أهم الشخصيات الشيعية العراقية المقربة من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قوائم السيوف التي لقيناك بها بصفين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تملكنا قسرة، ولم تفتتحنا عنوة، ولكن أعطيتنا عهوداً ومواثيق، فإن وفيت لنا وفينا، وإن ترغب إلى غير ذلك فقد تركنا وراءنا رجالاً مداداً، وأدرعاً شداداً، وأسنة حداداً، فإن بسطت إلينا فتراً من غدر، زلفنا إليك بباع من ختر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الإمام الحسن ظل حتى وفاته هو الحاكم الحقيقي للإقاليم التي كان يحكمها قبل الاتفاق بينه وبين معاوية إلا أن الظروف الاجتماعية والسياسية إضطرته للتحول إلى العمل السري حفظاً لحياة أنصاره على أساس السعي لتكوين الجبهة الموالية له من جديد بعد أن تمكن الحزب الأموي ومن يسانده من تفخيخها وتخريبها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كلا من الإمام الحسن والإمام الحسين كانا متفقين على العداء للنموذج الأموي وعلى الإيمان بحقهما في الإمامة لكن رد فعل كل منهما كان مختلفا نظراً لإختلاف الظروف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إجتماعية وسياسية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عاصرها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خدمة المصلحة العامة ونصرة الحق ومكافحة الباطل والظلم ليست في الحرب دائماً، بل الأمر يختلف باختلاف الظروف والأحوال والحرب الدموية هي آخر وسيلة يفكر فيها المصلحون المخلصون لأمتهم وللصالح العام بعد اليأس من الوسائل السلمية، وإلى هذا يشير المتنبي الشاعر في أبياته المعروفة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بعد شجاعة الشجعان هو أول وهي المحل الثاني</w:t>
      </w:r>
    </w:p>
    <w:p>
      <w:pPr>
        <w:pStyle w:val="BookText"/>
        <w:rPr/>
      </w:pPr>
      <w:r>
        <w:rPr>
          <w:rFonts w:ascii="Amiri" w:hAnsi="Amiri" w:eastAsia="Amiri" w:cs="Amiri"/>
          <w:color w:val="111111"/>
          <w:sz w:val="28"/>
          <w:sz w:val="28"/>
          <w:szCs w:val="28"/>
          <w:rtl w:val="true"/>
          <w:lang w:bidi="ar-SA"/>
        </w:rPr>
        <w:t>فإذا هما اجتمعا لنفس حرة بلغت من العلياء كل مكان</w:t>
      </w:r>
    </w:p>
    <w:p>
      <w:pPr>
        <w:pStyle w:val="BookText"/>
        <w:rPr/>
      </w:pPr>
      <w:r>
        <w:rPr>
          <w:rFonts w:ascii="Amiri" w:hAnsi="Amiri" w:eastAsia="Amiri" w:cs="Amiri"/>
          <w:color w:val="111111"/>
          <w:sz w:val="28"/>
          <w:sz w:val="28"/>
          <w:szCs w:val="28"/>
          <w:rtl w:val="true"/>
          <w:lang w:bidi="ar-SA"/>
        </w:rPr>
        <w:t>و لربما طعن الفتى أعداءه بالرأي قبل تطاعن الأقران</w:t>
      </w:r>
    </w:p>
    <w:p>
      <w:pPr>
        <w:pStyle w:val="BookText"/>
        <w:rPr/>
      </w:pPr>
      <w:r>
        <w:rPr>
          <w:rFonts w:ascii="Amiri" w:hAnsi="Amiri" w:eastAsia="Amiri" w:cs="Amiri"/>
          <w:color w:val="111111"/>
          <w:sz w:val="28"/>
          <w:sz w:val="28"/>
          <w:szCs w:val="28"/>
          <w:rtl w:val="true"/>
          <w:lang w:bidi="ar-SA"/>
        </w:rPr>
        <w:t>لولا العقول لكان أدنى ضيغم أدنى إلى شرف من الإنسان</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النقاط على الحروف كلها، موضحاً الكثير من دقائق هذه الأمور من خلال سرد تاريخي دقيق لحياة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يتعلق بمواقفه السياسية وقضية صلحه مع معاوية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مؤلّف هذا الكتاب، فهو سماحة حجة الاسلام والمسلمين الشيخ علي نظري منفرد، الذي شمّر عن ساعده ليعيد صياغة التاريخ بعد أن عبثت به اليد الأموية من خلال التحريف والتشويه والاضافة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الصلح الدامي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سفر آخر من الأسفار الخالدة</w:t>
      </w:r>
      <w:r>
        <w:rPr>
          <w:rStyle w:val="FootnoteAnchor"/>
          <w:rtl w:val="true"/>
        </w:rPr>
        <w:footnoteReference w:id="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كربلاء والأخذ بالثأر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الحياة السياسية والاجتماعية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الحياة السياسية والاجتماعية للرسول الأكرم صلوات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التي اضافها الشيخ الجليل الى المكتبة الاسلامية نرجو لها أن تستمر لاصلاح ما أفسدته اليد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شايعها 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ساهم في احياء التاريخ الاسلامي الناصع، وتكشف الكثير من الغموض الذي دار مع قضية صلح الحسن عليه السلام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نكون وفّقنا إلى ذلك، فإن كان كذلك، فقد أوتيت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الركابي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البدري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1428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ولادة الامام الحسن المجتبى عليه السلام </w:t>
      </w:r>
      <w:bookmarkStart w:id="10" w:name="pg19090_194816"/>
    </w:p>
    <w:p>
      <w:pPr>
        <w:pStyle w:val="Heading2"/>
        <w:numPr>
          <w:ilvl w:val="1"/>
          <w:numId w:val="1"/>
        </w:numPr>
        <w:rPr/>
      </w:pPr>
      <w:bookmarkStart w:id="11" w:name="__RefHeading___Toc14509258_1280447820"/>
      <w:bookmarkStart w:id="12" w:name="_Toc4"/>
      <w:bookmarkEnd w:id="10"/>
      <w:bookmarkEnd w:id="11"/>
      <w:r>
        <w:rPr>
          <w:rtl w:val="true"/>
        </w:rPr>
        <w:t>تمهید</w:t>
      </w:r>
      <w:bookmarkEnd w:id="12"/>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تقريباً على عصر حفيد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السبط الأكبر، وأُسوة الصبر والتضحية، مظهر الصفات الالهية، والفضائل الانسانية، ومعدن الفيض الربّاني، الامام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ولمعرفة شخصية هذا الامام المعصوم والمظلوم، لايكفي مراجعة التراث وتحقيقه، والتفكّر في مضامين الآيات والأخبار، لأن جميع الآثار والحوادث والوقائع المرتبطة بهذا العظيم، والمتعلّقة بعصره لم تصل إلينا، بل حتى التي وصلت الينها فتراها إما مشوّهة أو محرّفة، أو فقد منها الكثير عمداً أو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أية حال، ليس هنالك سبيل آخر في هذا المجال غير تجميع وتأليف كل ما يختصّ بهذا الموضوع ، ووضعه بين يدي محبّي ومناصري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يجب ذكر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المواضيع المختصّة بهذا المعصوم سجّلت بصورة متفرقة في أماكن مختلفة وبالتالي يجب جمعها وترتيبها وعرضها بصورة جذابة وتهدى إلى قارئنا الكريم المتلهف للاطلاع على سيرة ذلك الامام المظلوم، وخاصة فيما يتعلّق بصلحه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واعطاء القدرة والسلطة اليه والاعتزال عن الحكم ، والذي قد يؤدي إلى التساؤل ، وأحياناً إلى النقد وسوء الظن ، وهو ما حصل بالفعل من بعض شيعة الامام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عندما تتعلق مسألة الحكم بالوضع الاجتماعي، والاجواء السياسية ، والأساليب والمواقف، الخطابات ، الرسائل، وبصورة عامة كل ما حدث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 من أهم طرق ابداء الرأي واصدار الحكم بصورة صحيحة في كل مسألة ومن ضمنها مسألة صلح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امتلاك الوعي والمعلومات اللازمة لأحداث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الذي أمامكم هو خطوة في هذا المجال ، وقد بذلنا سعياً كبيراً في الاعتماد على المصادر والكتب المعتمدة والمعتبرة ، والمطالب التي تم نقلها لا تبعث الملل في نفس القارىء فهي وقائع تاريخية نقلها بالاسلوب الذي حدثت فيه ، ولم نعلّق كثيراً على ما نقلناه ورتبناه في هذا الكتاب إلا في الموارد التي تحتاج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يتقبّل منا الله المتعال وأهل البيت الأطهار عليهم السلام هذا العمل، ونكون قد ساهمنا في توضيح بعض الجوانب المشرقة من حياة وسيرة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دعوانا ان الحمد لله ربّ العالمين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نظري منفرد </w:t>
      </w:r>
      <w:bookmarkStart w:id="13" w:name="pg19090_194818"/>
    </w:p>
    <w:p>
      <w:pPr>
        <w:pStyle w:val="Heading2"/>
        <w:numPr>
          <w:ilvl w:val="1"/>
          <w:numId w:val="1"/>
        </w:numPr>
        <w:rPr/>
      </w:pPr>
      <w:bookmarkStart w:id="14" w:name="__RefHeading___Toc14509260_1280447820"/>
      <w:bookmarkStart w:id="15" w:name="_Toc5"/>
      <w:bookmarkEnd w:id="13"/>
      <w:bookmarkEnd w:id="14"/>
      <w:r>
        <w:rPr>
          <w:rtl w:val="true"/>
        </w:rPr>
        <w:t>الفصل الأول</w:t>
      </w:r>
      <w:r>
        <w:rPr>
          <w:rtl w:val="true"/>
        </w:rPr>
        <w:t xml:space="preserve">: </w:t>
      </w:r>
      <w:r>
        <w:rPr>
          <w:rtl w:val="true"/>
        </w:rPr>
        <w:t>أهل البيت</w:t>
      </w:r>
      <w:r>
        <w:rPr>
          <w:rtl w:val="true"/>
        </w:rPr>
        <w:t>(</w:t>
      </w:r>
      <w:r>
        <w:rPr>
          <w:rtl w:val="true"/>
        </w:rPr>
        <w:t>عليهم السلام</w:t>
      </w:r>
      <w:r>
        <w:rPr>
          <w:rtl w:val="true"/>
        </w:rPr>
        <w:t xml:space="preserve">) </w:t>
      </w:r>
      <w:r>
        <w:rPr>
          <w:rtl w:val="true"/>
        </w:rPr>
        <w:t>في القرآن والأحاديث النبوية</w:t>
      </w:r>
      <w:bookmarkEnd w:id="1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4509262_1280447820"/>
      <w:bookmarkStart w:id="17" w:name="_Toc6"/>
      <w:bookmarkEnd w:id="16"/>
      <w:r>
        <w:rPr>
          <w:rtl w:val="true"/>
        </w:rPr>
        <w:t>اشارة</w:t>
      </w:r>
      <w:bookmarkEnd w:id="1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090_194820"/>
      <w:bookmarkStart w:id="19" w:name="pg19090_194820"/>
      <w:bookmarkEnd w:id="19"/>
    </w:p>
    <w:p>
      <w:pPr>
        <w:pStyle w:val="Heading3"/>
        <w:numPr>
          <w:ilvl w:val="2"/>
          <w:numId w:val="1"/>
        </w:numPr>
        <w:rPr/>
      </w:pPr>
      <w:bookmarkStart w:id="20" w:name="pg19090_194820"/>
      <w:bookmarkStart w:id="21" w:name="__RefHeading___Toc14509264_1280447820"/>
      <w:bookmarkStart w:id="22" w:name="_Toc7"/>
      <w:bookmarkEnd w:id="20"/>
      <w:bookmarkEnd w:id="21"/>
      <w:r>
        <w:rPr>
          <w:rtl w:val="true"/>
        </w:rPr>
        <w:t xml:space="preserve">ألف </w:t>
      </w:r>
      <w:r>
        <w:rPr>
          <w:rtl w:val="true"/>
        </w:rPr>
        <w:t xml:space="preserve">- </w:t>
      </w:r>
      <w:r>
        <w:rPr>
          <w:rtl w:val="true"/>
        </w:rPr>
        <w:t>في القرآن</w:t>
      </w:r>
      <w:bookmarkEnd w:id="22"/>
    </w:p>
    <w:p>
      <w:pPr>
        <w:pStyle w:val="Heading4"/>
        <w:numPr>
          <w:ilvl w:val="3"/>
          <w:numId w:val="1"/>
        </w:numPr>
        <w:rPr/>
      </w:pPr>
      <w:bookmarkStart w:id="23" w:name="__RefHeading___Toc14509266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الامام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الكساء، ومن الخمسة الطيبين، وأهل بيت رسول الله صلوات الله عليهم أجمعين الذين ذكروا في القرآن المجيد، وهذه علامة على عظيم فضلهم وسمو منزلتهم ودرجتهم الرفيعة، وهنا نشير الى بعض الآيات المباركة التي نزلت بشأن هؤلاء العظماء</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4509268_1280447820"/>
      <w:bookmarkStart w:id="26" w:name="_Toc9"/>
      <w:bookmarkEnd w:id="25"/>
      <w:r>
        <w:rPr/>
        <w:t>1</w:t>
      </w:r>
      <w:r>
        <w:rPr>
          <w:rtl w:val="true"/>
        </w:rPr>
        <w:t xml:space="preserve"> - </w:t>
      </w:r>
      <w:r>
        <w:rPr>
          <w:rtl w:val="true"/>
        </w:rPr>
        <w:t xml:space="preserve">آية المودة </w:t>
      </w:r>
      <w:r>
        <w:rPr>
          <w:rtl w:val="true"/>
        </w:rPr>
        <w:t>:</w:t>
      </w:r>
      <w:bookmarkEnd w:id="26"/>
    </w:p>
    <w:p>
      <w:pPr>
        <w:pStyle w:val="BookText"/>
        <w:rPr/>
      </w:pPr>
      <w:r>
        <w:rPr>
          <w:rFonts w:ascii="Amiri" w:hAnsi="Amiri" w:eastAsia="Amiri" w:cs="Amiri"/>
          <w:color w:val="111111"/>
          <w:sz w:val="28"/>
          <w:sz w:val="28"/>
          <w:szCs w:val="28"/>
          <w:rtl w:val="true"/>
          <w:lang w:bidi="ar-SA"/>
        </w:rPr>
        <w:t xml:space="preserve">وقد فرض الله على المسلمين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جاء في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عباس حين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
      </w:r>
      <w:r>
        <w:rPr>
          <w:rFonts w:ascii="IRNazanin" w:hAnsi="IRNazanin" w:eastAsia="IRNazanin"/>
          <w:color w:val="111111"/>
          <w:sz w:val="28"/>
          <w:sz w:val="28"/>
          <w:szCs w:val="28"/>
          <w:rtl w:val="true"/>
          <w:lang w:bidi="fa-IR"/>
        </w:rPr>
        <w:t>، قال بعض المسلمين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من قرابتكم هؤلاء الذين أوجبت علينا مودّتهم؟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وروى أبو نعيم 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اعرابي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عليّ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وأن محمداً عبده ورسوله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 أو قرابتك؟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هات أبايعك فعلى من لا يحبك ولا يحب قرباك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يؤول أمرهم إليه فكل من كان أمرهم إليه أشد وأكمل كانوا هم الآل، ولا شك أن فاطمة وعليا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التعلق بينهم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التعلقات وهذا كالمعلوم بالنقل المتواتر فوجب أن يكونوا هم الآل، وأيضا اختلف الناس في الآل فقيل هم الأقارب وقيل هم أمته، فإن حملناه على القرابة فهم الآل، وإن حملناه على الأمة الذين قبلوا دعوته فهم أيضا آل فثبت أن على جميع التقديرات هم الآل، وأما غيرهم فهل يدخلون تحت لفظ الآل؟ فمختلف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ووجه الاستدلال به ما سبق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مني يؤذيني ما يؤذيها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وثبت بالنقل المتواتر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يحب علياً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ثبت ذلك وجب على كل الأمة الامتثال 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لَعَلَّكُمْ تَهْتَدُونَ</w:t>
      </w:r>
      <w:r>
        <w:rPr>
          <w:rStyle w:val="FootnoteAnchor"/>
          <w:rtl w:val="true"/>
        </w:rPr>
        <w:footnoteReference w:id="10"/>
      </w:r>
      <w:r>
        <w:rPr>
          <w:rFonts w:ascii="IRNazanin" w:hAnsi="IRNazanin" w:eastAsia="IRNazanin"/>
          <w:color w:val="111111"/>
          <w:sz w:val="28"/>
          <w:sz w:val="28"/>
          <w:szCs w:val="28"/>
          <w:rtl w:val="true"/>
          <w:lang w:bidi="fa-IR"/>
        </w:rPr>
        <w:t xml:space="preserve">، </w:t>
      </w:r>
      <w:bookmarkStart w:id="27" w:name="pg19090_194822"/>
    </w:p>
    <w:p>
      <w:pPr>
        <w:pStyle w:val="BookText"/>
        <w:rPr/>
      </w:pPr>
      <w:bookmarkEnd w:id="27"/>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w:t>
      </w:r>
      <w:r>
        <w:rPr>
          <w:rStyle w:val="FootnoteAnchor"/>
          <w:rtl w:val="true"/>
        </w:rPr>
        <w:footnoteReference w:id="11"/>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12"/>
      </w:r>
      <w:r>
        <w:rPr>
          <w:rFonts w:ascii="IRNazanin" w:hAnsi="IRNazanin" w:eastAsia="IRNazanin"/>
          <w:color w:val="111111"/>
          <w:sz w:val="28"/>
          <w:sz w:val="28"/>
          <w:szCs w:val="28"/>
          <w:rtl w:val="true"/>
          <w:lang w:bidi="fa-IR"/>
        </w:rPr>
        <w:t>، ولقوله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وارحم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التعظيم لم يوجد في حق غير الآل، فكل ذلك يدلّ على أن حبّ آل محمّد واجب</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28" w:name="__RefHeading___Toc14509270_1280447820"/>
      <w:bookmarkStart w:id="29" w:name="_Toc10"/>
      <w:bookmarkEnd w:id="28"/>
      <w:r>
        <w:rPr/>
        <w:t>2</w:t>
      </w:r>
      <w:r>
        <w:rPr>
          <w:rtl w:val="true"/>
        </w:rPr>
        <w:t xml:space="preserve"> - </w:t>
      </w:r>
      <w:r>
        <w:rPr>
          <w:rtl w:val="true"/>
        </w:rPr>
        <w:t xml:space="preserve">آية التطهير </w:t>
      </w:r>
      <w:r>
        <w:rPr>
          <w:rtl w:val="true"/>
        </w:rPr>
        <w:t>:</w:t>
      </w:r>
      <w:bookmarkEnd w:id="29"/>
    </w:p>
    <w:p>
      <w:pPr>
        <w:pStyle w:val="BookText"/>
        <w:rPr/>
      </w:pPr>
      <w:r>
        <w:rPr>
          <w:rFonts w:ascii="Amiri" w:hAnsi="Amiri" w:eastAsia="Amiri" w:cs="Amiri"/>
          <w:color w:val="111111"/>
          <w:sz w:val="28"/>
          <w:sz w:val="28"/>
          <w:szCs w:val="28"/>
          <w:rtl w:val="true"/>
          <w:lang w:bidi="ar-SA"/>
        </w:rPr>
        <w:t xml:space="preserve">من آيات الله البيّنات الاخرى النازلة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آية التطهير الدالّة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أبي سلمة ربيب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أم سلمة،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وحسناً وحسيناً فجللهم بكساء وعلى خلف ظهره،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 فأذهب عنهم الرجس وطهرهم تطهيرا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أنت إلى خير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أزال أحب علياً والحسن والحسين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فيهم ما قال لقد رأيتني ذات يوم  وقد جئت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 أم سلمة فجاء الحسن فأجلسه على فخذه اليمنى وقبله، ثم جاء الحسين فأجلسه على فخذه اليسرى وقبله، ثم جاءت فاطمة فأجلسها بين يديه، ثم دعا بعلي، 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وأجمع ثقاة الرواة على أنها نزلت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يشاركهم أحد في هذه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 يأتي كل يوم باب علي بن أبي طالب عند وقت كل صلاة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ورحمة الله وبركاته أهل البيت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 ، كل يوم خمس مرات</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رسول الله ثمانية أشهر، وقال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وعن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Fonts w:eastAsia="Amiri" w:cs="Amiri" w:ascii="Amiri" w:hAnsi="Amiri"/>
          <w:color w:val="111111"/>
          <w:sz w:val="28"/>
          <w:szCs w:val="28"/>
          <w:rtl w:val="true"/>
          <w:lang w:bidi="ar-SA"/>
        </w:rPr>
        <w:t>.</w:t>
      </w:r>
      <w:bookmarkStart w:id="30" w:name="pg19090_194824"/>
    </w:p>
    <w:p>
      <w:pPr>
        <w:pStyle w:val="BookText"/>
        <w:rPr/>
      </w:pPr>
      <w:bookmarkEnd w:id="30"/>
      <w:r>
        <w:rPr>
          <w:rFonts w:ascii="Amiri" w:hAnsi="Amiri" w:eastAsia="Amiri" w:cs="Amiri"/>
          <w:color w:val="111111"/>
          <w:sz w:val="28"/>
          <w:sz w:val="28"/>
          <w:szCs w:val="28"/>
          <w:rtl w:val="true"/>
          <w:lang w:bidi="ar-SA"/>
        </w:rPr>
        <w:t>وقال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 كان جبرئيل ينزل علينا، ويصعد من عندنا، وأنا من أهل البيت الذين اذهب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31" w:name="__RefHeading___Toc14509272_1280447820"/>
      <w:bookmarkStart w:id="32" w:name="_Toc11"/>
      <w:bookmarkEnd w:id="31"/>
      <w:r>
        <w:rPr/>
        <w:t>3</w:t>
      </w:r>
      <w:r>
        <w:rPr>
          <w:rtl w:val="true"/>
        </w:rPr>
        <w:t xml:space="preserve"> - </w:t>
      </w:r>
      <w:r>
        <w:rPr>
          <w:rtl w:val="true"/>
        </w:rPr>
        <w:t xml:space="preserve">آية المباهلة </w:t>
      </w:r>
      <w:r>
        <w:rPr>
          <w:rtl w:val="true"/>
        </w:rPr>
        <w:t>:</w:t>
      </w:r>
      <w:bookmarkEnd w:id="32"/>
    </w:p>
    <w:p>
      <w:pPr>
        <w:pStyle w:val="BookText"/>
        <w:rPr/>
      </w:pPr>
      <w:r>
        <w:rPr>
          <w:rFonts w:ascii="Amiri" w:hAnsi="Amiri" w:eastAsia="Amiri" w:cs="Amiri"/>
          <w:color w:val="111111"/>
          <w:sz w:val="28"/>
          <w:sz w:val="28"/>
          <w:szCs w:val="28"/>
          <w:rtl w:val="true"/>
          <w:lang w:bidi="ar-SA"/>
        </w:rPr>
        <w:t xml:space="preserve">من الآيات الاخرى التي أشادت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المباهلة،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نزلت هذه الآية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وأخرج ابن المغازلي في مناقبه حديث المباهلة عن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الزمخشري 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نصارى نجران لما 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المباهلة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نرجع وننظر، فلما تخالوا قالوا </w:t>
      </w:r>
    </w:p>
    <w:p>
      <w:pPr>
        <w:pStyle w:val="BookText"/>
        <w:rPr/>
      </w:pPr>
      <w:r>
        <w:rPr>
          <w:rFonts w:ascii="Amiri" w:hAnsi="Amiri" w:eastAsia="Amiri" w:cs="Amiri"/>
          <w:color w:val="111111"/>
          <w:sz w:val="28"/>
          <w:sz w:val="28"/>
          <w:szCs w:val="28"/>
          <w:rtl w:val="true"/>
          <w:lang w:bidi="ar-SA"/>
        </w:rPr>
        <w:t>للعاقب، وكان ذا رأيهم يا عبد المسيح ما ترى؟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يا معشر النصارى أن محمداً نبي مرسل، ولقد جاءكم بالفصل من أمر صاحبكم، والله ما بأهل قوم نبياً قط فعاش كبيرهم ولا نبت صغيرهم، ولئن فعلتم لتهلكن، فإن أبيتم إلا إلف دينكم والإقامة على ما أنتم عليه فوادعوا الرجل وانصرفوا إلى بلادكم، فأتوا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غدا محتضناً الحسين آخذاً بيد الحسن وفاطمة تمشي خلفه وعلي خلفها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وأن نقرك على دينك ونثبت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وعليكم ما عليهم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 جزكم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الهلاك قد تدلى على </w:t>
      </w:r>
      <w:bookmarkStart w:id="33" w:name="pg19090_194826"/>
    </w:p>
    <w:p>
      <w:pPr>
        <w:pStyle w:val="BookText"/>
        <w:rPr/>
      </w:pPr>
      <w:bookmarkEnd w:id="33"/>
      <w:r>
        <w:rPr>
          <w:rFonts w:ascii="Amiri" w:hAnsi="Amiri" w:eastAsia="Amiri" w:cs="Amiri"/>
          <w:color w:val="111111"/>
          <w:sz w:val="28"/>
          <w:sz w:val="28"/>
          <w:szCs w:val="28"/>
          <w:rtl w:val="true"/>
          <w:lang w:bidi="ar-SA"/>
        </w:rPr>
        <w:t>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4"/>
        <w:numPr>
          <w:ilvl w:val="3"/>
          <w:numId w:val="1"/>
        </w:numPr>
        <w:rPr/>
      </w:pPr>
      <w:bookmarkStart w:id="34" w:name="__RefHeading___Toc14509274_1280447820"/>
      <w:bookmarkStart w:id="35" w:name="_Toc12"/>
      <w:bookmarkEnd w:id="34"/>
      <w:r>
        <w:rPr/>
        <w:t>4</w:t>
      </w:r>
      <w:r>
        <w:rPr>
          <w:rtl w:val="true"/>
        </w:rPr>
        <w:t xml:space="preserve"> - </w:t>
      </w:r>
      <w:r>
        <w:rPr>
          <w:rtl w:val="true"/>
        </w:rPr>
        <w:t xml:space="preserve">سورة هل أتى </w:t>
      </w:r>
      <w:r>
        <w:rPr>
          <w:rtl w:val="true"/>
        </w:rPr>
        <w:t>:</w:t>
      </w:r>
      <w:bookmarkEnd w:id="35"/>
    </w:p>
    <w:p>
      <w:pPr>
        <w:pStyle w:val="BookText"/>
        <w:rPr/>
      </w:pPr>
      <w:r>
        <w:rPr>
          <w:rFonts w:ascii="Amiri" w:hAnsi="Amiri" w:eastAsia="Amiri" w:cs="Amiri"/>
          <w:color w:val="111111"/>
          <w:sz w:val="28"/>
          <w:sz w:val="28"/>
          <w:szCs w:val="28"/>
          <w:rtl w:val="true"/>
          <w:lang w:bidi="ar-SA"/>
        </w:rPr>
        <w:t xml:space="preserve">وقد نزلت هذه السورة المباركة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 في سبب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فعادهما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عامة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على ولديك نذراً وكل نذر لا يكون له وفاء فليس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برىء ولداي مما بهما صمت الله ثلاثة أيام شكراً لله عزّوجل، وقالت فاطمة وجاريتهم فضة مثل ذلك فألبس الغلامان العافية وليس عند آل محمد صلوات الله عليهم قليل ولا كثير، فانطلق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شمعون بن حانا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 منه ثلاثة أصوع من شعير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فاطمة إلى صاع فطحنته واختبزت منه خمسة أقراص لكل واحد </w:t>
      </w:r>
    </w:p>
    <w:p>
      <w:pPr>
        <w:pStyle w:val="BookText"/>
        <w:rPr/>
      </w:pPr>
      <w:r>
        <w:rPr>
          <w:rFonts w:ascii="IRNazanin" w:hAnsi="IRNazanin" w:eastAsia="IRNazanin"/>
          <w:color w:val="111111"/>
          <w:sz w:val="28"/>
          <w:sz w:val="28"/>
          <w:szCs w:val="28"/>
          <w:rtl w:val="true"/>
          <w:lang w:bidi="fa-IR"/>
        </w:rPr>
        <w:t>منهم قرص وصلى علي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المنزل فوضع الطعام بين يديه، إذ أتاهم مسكين فوقف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مسكين من مساكين المسلمين، أطعموني أطعمكم الله من موائد الجنة، فسمعه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بإعطائه فأعطوه الطعام بأجمعه ومكثوا يومهم وليلتهم لم يذوقوا شيئاً إلا الماء 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إن كان اليوم الثاني قامت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صاع فطحنته وأخبزته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المنزل فوضع الطعام بين يديه، فأتاهم يتيم فوقف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یا آل محمد، يتيم من أولاد المهاجرين استشهد والدي يوم العقبة أطعموني أطعمكم الله من موائد الجنة، فسمعه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بإعطائه فأعطوه الطعام بأجمعه ومكثوا يومين وليلتين لم يذوقوا شيئاً إلا الماء 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اليوم الثالث قامت فاطمة إلى الصاع الباقي فطحنته واختبزته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أتى المنزل فوضع الطعام بين يديه، إذ أتاهم أسير فوقف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تأسرونا ولا تطعمونا؟ فسمعه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بإعطائه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بأجمعه ومكثوا ثلاثة أيام ولياليها لم يذوقوا شيئاً إلا الماء القراح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إن كان اليوم الرابع وقد وفوا نذرهم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اليمنى الحسن وبيده اليسرى الحسين وأقبل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يرتعشون كالفراخ من شدة الجوع، فلما بصر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6" w:name="pg19090_194828"/>
    </w:p>
    <w:p>
      <w:pPr>
        <w:pStyle w:val="BookText"/>
        <w:rPr/>
      </w:pPr>
      <w:bookmarkEnd w:id="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أشد ما يسوءني ما أرى بكم؟ فانطلق بنا إلى منزل فاطمة، فانطلقوا إليها وهي في محرابها تصلي قد لصق بطنها بظهرها من شدة الجوع وغارت عيناها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بالله يا أهل بيت محمد تموتون جوعاً؟ 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خذ ما هنأك الله في أهل 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فاقرأه هَلْ أَتَى عَلَى الْإِنْسَانِ حِينٌ مِنَ 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25"/>
      </w:r>
      <w:r>
        <w:rPr>
          <w:rStyle w:val="FootnoteAnchor"/>
          <w:rtl w:val="true"/>
        </w:rPr>
        <w:footnoteReference w:id="26"/>
      </w:r>
    </w:p>
    <w:p>
      <w:pPr>
        <w:pStyle w:val="Heading3"/>
        <w:numPr>
          <w:ilvl w:val="2"/>
          <w:numId w:val="1"/>
        </w:numPr>
        <w:rPr/>
      </w:pPr>
      <w:bookmarkStart w:id="37" w:name="__RefHeading___Toc14509276_1280447820"/>
      <w:bookmarkStart w:id="38" w:name="_Toc13"/>
      <w:bookmarkEnd w:id="37"/>
      <w:r>
        <w:rPr>
          <w:rtl w:val="true"/>
        </w:rPr>
        <w:t xml:space="preserve">ب </w:t>
      </w:r>
      <w:r>
        <w:rPr>
          <w:rtl w:val="true"/>
        </w:rPr>
        <w:t xml:space="preserve">- </w:t>
      </w:r>
      <w:r>
        <w:rPr>
          <w:rtl w:val="true"/>
        </w:rPr>
        <w:t>في كلام الرسول</w:t>
      </w:r>
      <w:r>
        <w:rPr>
          <w:rtl w:val="true"/>
        </w:rPr>
        <w:t>(</w:t>
      </w:r>
      <w:r>
        <w:rPr>
          <w:rtl w:val="true"/>
        </w:rPr>
        <w:t>صلّی الله علیه وآله وسلّم</w:t>
      </w:r>
      <w:r>
        <w:rPr>
          <w:rtl w:val="true"/>
        </w:rPr>
        <w:t>)</w:t>
      </w:r>
      <w:bookmarkEnd w:id="38"/>
    </w:p>
    <w:p>
      <w:pPr>
        <w:pStyle w:val="Heading4"/>
        <w:numPr>
          <w:ilvl w:val="3"/>
          <w:numId w:val="1"/>
        </w:numPr>
        <w:rPr/>
      </w:pPr>
      <w:bookmarkStart w:id="39" w:name="__RefHeading___Toc14509278_1280447820"/>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الروايات والأخبار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سبطه الأكبر، وأشارت بعظيم شأنه وبينت عما يكنه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نفسه من عميق الود، وخالص الحب، فهي على طوائف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عامة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مختصّة بحق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مختصّة بالامام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 w:name="pg19090_194829"/>
    </w:p>
    <w:p>
      <w:pPr>
        <w:pStyle w:val="BookText"/>
        <w:rPr/>
      </w:pPr>
      <w:bookmarkEnd w:id="41"/>
      <w:r>
        <w:rPr>
          <w:rFonts w:ascii="Amiri" w:hAnsi="Amiri" w:eastAsia="Amiri" w:cs="Amiri"/>
          <w:color w:val="111111"/>
          <w:sz w:val="28"/>
          <w:sz w:val="28"/>
          <w:szCs w:val="28"/>
          <w:rtl w:val="true"/>
          <w:lang w:bidi="ar-SA"/>
        </w:rPr>
        <w:t xml:space="preserve">وسوف نذكر أمثلة من هذه الروايات على الطوائف الثلاث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509280_1280447820"/>
      <w:bookmarkStart w:id="43" w:name="_Toc15"/>
      <w:bookmarkEnd w:id="42"/>
      <w:r>
        <w:rPr>
          <w:rtl w:val="true"/>
        </w:rPr>
        <w:t>أولاً</w:t>
      </w:r>
      <w:r>
        <w:rPr>
          <w:rtl w:val="true"/>
        </w:rPr>
        <w:t xml:space="preserve">: </w:t>
      </w:r>
      <w:r>
        <w:rPr>
          <w:rtl w:val="true"/>
        </w:rPr>
        <w:t>الروايات الواردة بحقّ أهل البيت عليهم السلام</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هذين وأباهما وأمهما، كان معي في درجتي يوم القيامة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فيكم كمثل سفينة نوح من ركبها نجا ومن تخلف عنها غرق، وإنما مثل أهل بيتي فيكم مثل باب حطة </w:t>
      </w:r>
      <w:r>
        <w:rPr>
          <w:rStyle w:val="FootnoteAnchor"/>
          <w:rtl w:val="true"/>
        </w:rPr>
        <w:footnoteReference w:id="28"/>
      </w:r>
      <w:r>
        <w:rPr>
          <w:rFonts w:ascii="Amiri" w:hAnsi="Amiri" w:eastAsia="Amiri" w:cs="Amiri"/>
          <w:color w:val="111111"/>
          <w:sz w:val="28"/>
          <w:sz w:val="28"/>
          <w:szCs w:val="28"/>
          <w:rtl w:val="true"/>
          <w:lang w:bidi="ar-SA"/>
        </w:rPr>
        <w:t>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 خيمة </w:t>
      </w:r>
    </w:p>
    <w:p>
      <w:pPr>
        <w:pStyle w:val="BookText"/>
        <w:rPr/>
      </w:pPr>
      <w:r>
        <w:rPr>
          <w:rFonts w:ascii="Amiri" w:hAnsi="Amiri" w:eastAsia="Amiri" w:cs="Amiri"/>
          <w:color w:val="111111"/>
          <w:sz w:val="28"/>
          <w:sz w:val="28"/>
          <w:szCs w:val="28"/>
          <w:rtl w:val="true"/>
          <w:lang w:bidi="ar-SA"/>
        </w:rPr>
        <w:t>وهو متكيء على قوس عربية وفي الخيمة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ولا يبغضهم إلا شقي الجد رديء المولد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ما ان تمسكتم به لن تضلوا،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ولن يتفرقا حتى يردا على الحوض، فانظروا كيف تخلفوني فيهما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علي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يغدوكم من نعمه، وأحبوني بحب الله، وأحبوا أهل بيتي بحبي</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بعرفات وعلي تجاهه، ادن مني يا علي، خلقت أنا وأنت من شجرة، فأنا أصلها، وأنت فرعها،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أغصانها، فمن تعلق بغصن منها أدخله الله الجنة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بيتي أمان لأمتي من الاختلاف، فإذا خالفتها قبيلة من العرب اختلفوا فصاروا حزب إبليس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على حب آل محمد مات مغفورا له،</w:t>
      </w:r>
    </w:p>
    <w:p>
      <w:pPr>
        <w:pStyle w:val="BookText"/>
        <w:rPr/>
      </w:pPr>
      <w:r>
        <w:rPr>
          <w:rFonts w:ascii="IRNazanin" w:hAnsi="IRNazanin" w:eastAsia="IRNazanin"/>
          <w:color w:val="111111"/>
          <w:sz w:val="28"/>
          <w:sz w:val="28"/>
          <w:szCs w:val="28"/>
          <w:rtl w:val="true"/>
          <w:lang w:bidi="fa-IR"/>
        </w:rPr>
        <w:t>ألا ومن مات على حب آل محمد مات تائباً،</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p>
    <w:p>
      <w:pPr>
        <w:pStyle w:val="BookText"/>
        <w:rPr/>
      </w:pPr>
      <w:r>
        <w:rPr>
          <w:rFonts w:ascii="Amiri" w:hAnsi="Amiri" w:eastAsia="Amiri" w:cs="Amiri"/>
          <w:color w:val="111111"/>
          <w:sz w:val="28"/>
          <w:sz w:val="28"/>
          <w:szCs w:val="28"/>
          <w:rtl w:val="true"/>
          <w:lang w:bidi="ar-SA"/>
        </w:rPr>
        <w:t>ألا ومن مات على حب آل محمد يزفّ إلى الجنة كما تزف العروس إلى بيت زوجها،</w:t>
      </w:r>
    </w:p>
    <w:p>
      <w:pPr>
        <w:pStyle w:val="BookText"/>
        <w:rPr/>
      </w:pPr>
      <w:r>
        <w:rPr>
          <w:rFonts w:ascii="Amiri" w:hAnsi="Amiri" w:eastAsia="Amiri" w:cs="Amiri"/>
          <w:color w:val="111111"/>
          <w:sz w:val="28"/>
          <w:sz w:val="28"/>
          <w:szCs w:val="28"/>
          <w:rtl w:val="true"/>
          <w:lang w:bidi="ar-SA"/>
        </w:rPr>
        <w:t>ألا ومن مات على حب آل محمد فتح له في قبره بابان إلى الجنة،</w:t>
      </w:r>
    </w:p>
    <w:p>
      <w:pPr>
        <w:pStyle w:val="BookText"/>
        <w:rPr/>
      </w:pPr>
      <w:r>
        <w:rPr>
          <w:rFonts w:ascii="Amiri" w:hAnsi="Amiri" w:eastAsia="Amiri" w:cs="Amiri"/>
          <w:color w:val="111111"/>
          <w:sz w:val="28"/>
          <w:sz w:val="28"/>
          <w:szCs w:val="28"/>
          <w:rtl w:val="true"/>
          <w:lang w:bidi="ar-SA"/>
        </w:rPr>
        <w:t>ألا ومن مات على حب آل محمد جعل الله قبره مزار ملائكة الرحمة،</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w:t>
      </w:r>
    </w:p>
    <w:p>
      <w:pPr>
        <w:pStyle w:val="BookText"/>
        <w:rPr/>
      </w:pPr>
      <w:r>
        <w:rPr>
          <w:rFonts w:ascii="Amiri" w:hAnsi="Amiri" w:eastAsia="Amiri" w:cs="Amiri"/>
          <w:color w:val="111111"/>
          <w:sz w:val="28"/>
          <w:sz w:val="28"/>
          <w:szCs w:val="28"/>
          <w:rtl w:val="true"/>
          <w:lang w:bidi="ar-SA"/>
        </w:rPr>
        <w:t>آيس من رحمة الله،</w:t>
      </w:r>
    </w:p>
    <w:p>
      <w:pPr>
        <w:pStyle w:val="BookText"/>
        <w:rPr/>
      </w:pPr>
      <w:r>
        <w:rPr>
          <w:rFonts w:ascii="Amiri" w:hAnsi="Amiri" w:eastAsia="Amiri" w:cs="Amiri"/>
          <w:color w:val="111111"/>
          <w:sz w:val="28"/>
          <w:sz w:val="28"/>
          <w:szCs w:val="28"/>
          <w:rtl w:val="true"/>
          <w:lang w:bidi="ar-SA"/>
        </w:rPr>
        <w:t>ألا ومن مات على بغض آل محمد مات كافراً،</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يزول عبد يوم القيامة حتى يسئل عن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شبابه فيما أبلاه، وعن عمره فيما أفناه، وعن ماله من أين اكتسبه وفيما أنفقه، وعن حبّنا أهل البيت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وأباهما وأمهما كان معي في درجتي يوم القيامة، ومن آذاني في أهلي فقد آذى الله، ومن سرّه أن يحيى حياتي ويموت مماتي ويسكن جنة عدن التي 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إلى أربعة من أهلي قد أحبهم الله وأمرني بحبهم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والحسن والحسين والمهدى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خلفه عيسى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عرج بي إلى السماء رأيت على باب الجنة مكتوباً لا إله إلا الله محمد رسول الله، علي الله والحسن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صفوة الله فاطمة خيرة الله، على مبغضيهم لعنة الله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نصرهم، وأعان من أعانهم، وخذل من خذلهم، اللهم من كان له من أنبيائك ورسلك ثقل وأهل بيت، فعلي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وثقلي، فأذهب عنهم الرجس وطهرهم تطهيرا</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حملها، وعلي لقاحها،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 ومحبونا أهل البيت ورقها في الجنة حقاً حقا</w:t>
      </w:r>
      <w:r>
        <w:rPr>
          <w:rFonts w:eastAsia="IRNazanin" w:cs="IRNazanin"/>
          <w:color w:val="111111"/>
          <w:sz w:val="28"/>
          <w:szCs w:val="28"/>
          <w:rtl w:val="true"/>
          <w:lang w:bidi="fa-IR"/>
        </w:rPr>
        <w:t>.</w:t>
      </w:r>
      <w:r>
        <w:rPr>
          <w:rStyle w:val="FootnoteAnchor"/>
          <w:rtl w:val="true"/>
        </w:rPr>
        <w:footnoteReference w:id="41"/>
      </w:r>
      <w:bookmarkStart w:id="44" w:name="pg19090_194834"/>
    </w:p>
    <w:p>
      <w:pPr>
        <w:pStyle w:val="Heading4"/>
        <w:numPr>
          <w:ilvl w:val="3"/>
          <w:numId w:val="1"/>
        </w:numPr>
        <w:rPr/>
      </w:pPr>
      <w:bookmarkStart w:id="45" w:name="__RefHeading___Toc14509282_1280447820"/>
      <w:bookmarkStart w:id="46" w:name="_Toc16"/>
      <w:bookmarkEnd w:id="44"/>
      <w:bookmarkEnd w:id="45"/>
      <w:r>
        <w:rPr>
          <w:rtl w:val="true"/>
        </w:rPr>
        <w:t xml:space="preserve">ثانياً </w:t>
      </w:r>
      <w:r>
        <w:rPr>
          <w:rtl w:val="true"/>
        </w:rPr>
        <w:t xml:space="preserve">: </w:t>
      </w:r>
      <w:r>
        <w:rPr>
          <w:rtl w:val="true"/>
        </w:rPr>
        <w:t>الأحاديث المختصّة بحقّ الحسنين عليهما السلام</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عمرو أتاه رجل فسأله عن دم 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عن دم البعوضة وقد قتلوا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ريحانتي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 عليهما السلام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وأبوهما خير منهما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يعلى بن مرة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فدعينا إلى طعام، فإذا الحسن يلعب في الطريق فأسرع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القوم ثم بسط يده فجعل يمر مرة هاهنا ومرة هاهنا يضاحكه حتى أخذه فجعل إحدى يديه في ذقنه والأخرى بين رأسه، ثم اعتنقه فقبّله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مني وأنا منه، أحب الله من أحبّه، الحسن والحسين سبطان من الأسباط</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بيتك أحب إليك؟ </w:t>
      </w:r>
    </w:p>
    <w:p>
      <w:pPr>
        <w:pStyle w:val="BookText"/>
        <w:rPr/>
      </w:pPr>
      <w:r>
        <w:rPr>
          <w:rFonts w:ascii="Amiri" w:hAnsi="Amiri" w:eastAsia="Amiri" w:cs="Amiri"/>
          <w:color w:val="111111"/>
          <w:sz w:val="28"/>
          <w:sz w:val="28"/>
          <w:szCs w:val="28"/>
          <w:rtl w:val="true"/>
          <w:lang w:bidi="ar-SA"/>
        </w:rPr>
        <w:t>قال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لي ابنيّ فيشمهما ويضمّهما إليه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زينب بنت أبي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فانحلهما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فنحلته هيبتي وسؤددي، وأما الحسين فنحلته سخائي وشجاعتي</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يعني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الحسن والحسين على عاتقي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الفرس تحتكما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الفارسان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وريحانتاي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خير أهل الأرض بعدي وبعد أبيهما، وأمهما أفضل نساء أهل الأرض</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حسناً وحسينا أحبني، ومن أبغضهما أبغضني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الحسن والحسين خرجا، فوالله ما أدري أين سلكا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فداك أبوك، فإن الله عزوجل خلقهما وهو أرحم بهما، اللهم إن كانا أخذا في بر فاحفظهما وإن كانا أخذا في بحر فسلمهما،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لا تغتم ولا تحزن، هما فاضلان في الدنيا فاضلان في الآخرة وأبوهما خير منهما وهما في حظيرة بني النجار نائمين، وقد وكل الله بهما ملكا يحفظهما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وقمنا معه حتى أتينا حظيرة بني النجار، فإذا الحسن معانق الحسين، وإذا الملك قد غطاهما بأحد جناحيه فحمل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وأخذ الحسين الملك والناس يرون أنه حاملهما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بكر وأبو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نخفف عنك بأحد الصبيين؟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فإنهما فاضلان في الدنيا، فاضلان في الآخرة، وأبوهما خير منها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لأشرفنهما اليوم بما شرفهما الله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p>
    <w:p>
      <w:pPr>
        <w:pStyle w:val="BookText"/>
        <w:rPr/>
      </w:pPr>
      <w:r>
        <w:rPr>
          <w:rFonts w:ascii="Amiri" w:hAnsi="Amiri" w:eastAsia="Amiri" w:cs="Amiri"/>
          <w:color w:val="111111"/>
          <w:sz w:val="28"/>
          <w:sz w:val="28"/>
          <w:szCs w:val="28"/>
          <w:rtl w:val="true"/>
          <w:lang w:bidi="ar-SA"/>
        </w:rPr>
        <w:t>ألا أخبركم بخير الناس جدا وجدة؟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جدهما رسول الله، وجدتهما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أبوهما علي بن أبي طالب، وأمهما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عمّا وعمة؟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عماهما جعفر بن أبي طالب، وعمتهما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الناس ألا أخبركم بخير الناس خالاً وخالة؟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خالهما القاسم بن رسول الله، وخالتهما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w:t>
      </w:r>
    </w:p>
    <w:p>
      <w:pPr>
        <w:pStyle w:val="BookText"/>
        <w:rPr/>
      </w:pPr>
      <w:r>
        <w:rPr>
          <w:rFonts w:ascii="Amiri" w:hAnsi="Amiri" w:eastAsia="Amiri" w:cs="Amiri"/>
          <w:color w:val="111111"/>
          <w:sz w:val="28"/>
          <w:sz w:val="28"/>
          <w:szCs w:val="28"/>
          <w:rtl w:val="true"/>
          <w:lang w:bidi="ar-SA"/>
        </w:rPr>
        <w:t>الجنة، ومن أحبّ من أحبّهما في الجنة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 بن حصين، إن لكل شيء موقعاً من القلب، وما وقع موقع هذين الغلامين من قلبي شيء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وما خفي عليك أكثر، إن الله أمرني بحبهما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الان، وبشرني أن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الصادق عليه السلام، عن أبيه، عن جدّه علي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خلف عمّي الحسن وأبي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طرقات المدينة في العام الذي قبض فيه عمّي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يومئذٍ غلام لم أراهق أو كدت، فلقيهما جابر بن عبد الله وأنس مالك الأنصاريان في جماعة من قريش والأنصار، فما تمالك جابر بن عبد الله حتى أكبّ على أيديهما وأرجلهما يقبّلهما، فقال رجل من قريش كان نسيباً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أتصنع هذا يا أبا عبد الله، وأنت في سنّك هذا، وموضعك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جابر قد شهد بدراً،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علمت يا أخا قريش من فضلهما ومكانهما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جابر على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بأمر ما ظننته أنه يكون في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أخبرك، يا أبا عبد الله؟</w:t>
      </w:r>
    </w:p>
    <w:p>
      <w:pPr>
        <w:pStyle w:val="BookText"/>
        <w:rPr/>
      </w:pP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ووقفت أسمع محاورة القوم فأنشأ جابر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المسجد وقد خفّ من حوله،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ادع لي حسناً وحسينا، وكانصلّی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الكلف بهما، فانطلقت فدعوتهما، وأقبلت أحمل هذا مرة وهذا أخرى حتى جئته بهما، فقال لي وأنا أعرف السرور في وجهه لما رأى من محبتي لهما وتكريمي 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يا جابر؟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فداك أبي وأمي، وأنا أعرف مكانهما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عن فضلهما؟</w:t>
      </w:r>
    </w:p>
    <w:p>
      <w:pPr>
        <w:pStyle w:val="BookText"/>
        <w:rPr/>
      </w:pPr>
      <w:r>
        <w:rPr>
          <w:rFonts w:ascii="Amiri" w:hAnsi="Amiri" w:eastAsia="Amiri" w:cs="Amiri"/>
          <w:color w:val="111111"/>
          <w:sz w:val="28"/>
          <w:sz w:val="28"/>
          <w:szCs w:val="28"/>
          <w:rtl w:val="true"/>
          <w:lang w:bidi="ar-SA"/>
        </w:rPr>
        <w:t>قلت بلى بأبي أنت وأمي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أحب أن يخلقني، خلقني نطفة بيضاء طيبة، فأودعها صلب أبي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ينقلها من صلب طاهر إلى رحم طاهر إلى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كذلك إلى عبد المطلب، فلم يصبني من دنس الجاهلية، ثم افترقت تلك النطفة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وأبي طالب، فولدني أبي فختم الله بي النبوة، وولد علي فختمت به الوصية، ثم اجتمعت النطفتان مني ومن علي فولدنا الجهر والجهير الحسنين، فختم الله بهما أسباط </w:t>
      </w:r>
      <w:bookmarkStart w:id="47" w:name="pg19090_194840"/>
    </w:p>
    <w:p>
      <w:pPr>
        <w:pStyle w:val="BookText"/>
        <w:rPr/>
      </w:pPr>
      <w:bookmarkEnd w:id="47"/>
      <w:r>
        <w:rPr>
          <w:rFonts w:ascii="Amiri" w:hAnsi="Amiri" w:eastAsia="Amiri" w:cs="Amiri"/>
          <w:color w:val="111111"/>
          <w:sz w:val="28"/>
          <w:sz w:val="28"/>
          <w:szCs w:val="28"/>
          <w:rtl w:val="true"/>
          <w:lang w:bidi="ar-SA"/>
        </w:rPr>
        <w:t xml:space="preserve">النبوة، وجعل ذريتي منهما، والذي يفتح مدينة الكفر، فمن ذرية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يخرج في آخر الزمان يملأ الأرض عدلاً كما ملئت ظلما وجورا ، فهما طاهران مطهران، وهما سيدا شباب أهل الجنة، طوبى لمن أحبهما وأباهما وأمهما، وويل لمن حاربهم وأبغضهم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فانا أحبّهما وأحبّ من يحبّهما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إياهما</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48" w:name="__RefHeading___Toc14509284_1280447820"/>
      <w:bookmarkStart w:id="49" w:name="_Toc17"/>
      <w:bookmarkEnd w:id="48"/>
      <w:r>
        <w:rPr>
          <w:rtl w:val="true"/>
        </w:rPr>
        <w:t xml:space="preserve">ثالثاً </w:t>
      </w:r>
      <w:r>
        <w:rPr>
          <w:rtl w:val="true"/>
        </w:rPr>
        <w:t xml:space="preserve">: </w:t>
      </w:r>
      <w:r>
        <w:rPr>
          <w:rtl w:val="true"/>
        </w:rPr>
        <w:t>الأحاديث المختصّة بالامام الحسن عليه السلام</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يأخذ حسناً فيضمّه إليه،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ابني، فأحبه وأحب من يحبه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سيد شباب أهل الجنة فلينظر إلى الحسن</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علي على عاتقه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فاحبه</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أبي بكرة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ريحانتي من الدنيا</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راقد في بعض بيوته على قفاه، إذ جاء الحسن يدرج حتى قعد على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فجئت أميطه عنه، فاستنبه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أنس، دع مشهور وثمرة فؤادي فإن من آذى هذا فقد آذاني ومن آذاني فقد آذى الله</w:t>
      </w:r>
      <w:r>
        <w:rPr>
          <w:rFonts w:eastAsia="IRNazanin" w:cs="IRNazanin"/>
          <w:color w:val="111111"/>
          <w:sz w:val="28"/>
          <w:szCs w:val="28"/>
          <w:rtl w:val="true"/>
          <w:lang w:bidi="fa-IR"/>
        </w:rPr>
        <w:t>.</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عمير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هريرة في طريق قال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أردني الموضع الذي قبله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عن بطنه فقبّل سرته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50" w:name="pg19090_194842"/>
    </w:p>
    <w:p>
      <w:pPr>
        <w:pStyle w:val="Heading2"/>
        <w:numPr>
          <w:ilvl w:val="1"/>
          <w:numId w:val="1"/>
        </w:numPr>
        <w:rPr/>
      </w:pPr>
      <w:bookmarkStart w:id="51" w:name="__RefHeading___Toc14509286_1280447820"/>
      <w:bookmarkStart w:id="52" w:name="_Toc18"/>
      <w:bookmarkEnd w:id="50"/>
      <w:bookmarkEnd w:id="51"/>
      <w:r>
        <w:rPr>
          <w:rtl w:val="true"/>
        </w:rPr>
        <w:t xml:space="preserve">الفصل الثاني </w:t>
      </w:r>
      <w:r>
        <w:rPr>
          <w:rtl w:val="true"/>
        </w:rPr>
        <w:t xml:space="preserve">: </w:t>
      </w:r>
      <w:r>
        <w:rPr>
          <w:rtl w:val="true"/>
        </w:rPr>
        <w:t>الامام الحسن</w:t>
      </w:r>
      <w:r>
        <w:rPr>
          <w:rtl w:val="true"/>
        </w:rPr>
        <w:t>(</w:t>
      </w:r>
      <w:r>
        <w:rPr>
          <w:rtl w:val="true"/>
        </w:rPr>
        <w:t>عليه السلام</w:t>
      </w:r>
      <w:r>
        <w:rPr>
          <w:rtl w:val="true"/>
        </w:rPr>
        <w:t xml:space="preserve">) </w:t>
      </w:r>
      <w:r>
        <w:rPr>
          <w:rtl w:val="true"/>
        </w:rPr>
        <w:t>في طفولته</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4509288_1280447820"/>
      <w:bookmarkStart w:id="54" w:name="_Toc19"/>
      <w:bookmarkEnd w:id="53"/>
      <w:r>
        <w:rPr>
          <w:rtl w:val="true"/>
        </w:rPr>
        <w:t>اشارة</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9090_194844"/>
      <w:bookmarkStart w:id="56" w:name="pg19090_194844"/>
      <w:bookmarkEnd w:id="56"/>
    </w:p>
    <w:p>
      <w:pPr>
        <w:pStyle w:val="Heading3"/>
        <w:numPr>
          <w:ilvl w:val="2"/>
          <w:numId w:val="1"/>
        </w:numPr>
        <w:rPr/>
      </w:pPr>
      <w:bookmarkStart w:id="57" w:name="pg19090_194844"/>
      <w:bookmarkStart w:id="58" w:name="__RefHeading___Toc14509290_1280447820"/>
      <w:bookmarkStart w:id="59" w:name="_Toc20"/>
      <w:bookmarkEnd w:id="57"/>
      <w:bookmarkEnd w:id="58"/>
      <w:r>
        <w:rPr>
          <w:rtl w:val="true"/>
        </w:rPr>
        <w:t>ولادة الامام عليه السلام</w:t>
      </w:r>
      <w:bookmarkEnd w:id="59"/>
    </w:p>
    <w:p>
      <w:pPr>
        <w:pStyle w:val="BookText"/>
        <w:rPr/>
      </w:pPr>
      <w:r>
        <w:rPr>
          <w:rFonts w:ascii="IRNazanin" w:hAnsi="IRNazanin" w:eastAsia="IRNazanin"/>
          <w:color w:val="111111"/>
          <w:sz w:val="28"/>
          <w:sz w:val="28"/>
          <w:szCs w:val="28"/>
          <w:rtl w:val="true"/>
          <w:lang w:bidi="fa-IR"/>
        </w:rPr>
        <w:t>لقد استقبل حفيد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الأكبر، سيد شباب أهل الجنة دنيا الوجود في شهر هو أبرك الشهور وأفضلها، حتى سمّي شهر الله، وهو شهر رمضان الذي أنزل فيه القرآن، وكان ذلك في السنة الثانية أو الثالثة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شهر رمضان في السنة الثالثة للهجرة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ونقل ابن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النصف من رمضان، في السنة الثالثة للهجرة، فوضع رسول الله لسانه في فمه، وسمّاه الحسن، وهو أكبر أولاد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ولما أذيع نبأ ولادة الصديقة بالمولود المبارك غمرت موجات من السرور والفرح قلب الرسول لتهنئها بمولودها البكر، ولما وصل رسول الله صلوات الله وسلامه عليه الى الدار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أن لا تلفوا المولود في خرقة صفراء، ودعا بخرقة بيضاء فلفّه بها، ثم أذّن في أذنه </w:t>
      </w:r>
    </w:p>
    <w:p>
      <w:pPr>
        <w:pStyle w:val="BookText"/>
        <w:rPr/>
      </w:pPr>
      <w:r>
        <w:rPr>
          <w:rFonts w:ascii="IRNazanin" w:hAnsi="IRNazanin" w:eastAsia="IRNazanin"/>
          <w:color w:val="111111"/>
          <w:sz w:val="28"/>
          <w:sz w:val="28"/>
          <w:szCs w:val="28"/>
          <w:rtl w:val="true"/>
          <w:lang w:bidi="fa-IR"/>
        </w:rPr>
        <w:t xml:space="preserve">اليمني، وأقام في أذنه اليسرى، ثم قبّله وأدخل لسانه في فيه، وجعل الحسن يمصّ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وألصقه على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احفظه وذريته من شر الشيطان الرجيم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وروي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الرسول في اذنه اليمنى، وأقام في اليسرى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حملت فاطمة به جاءت أم الفضل</w:t>
      </w:r>
      <w:r>
        <w:rPr>
          <w:rStyle w:val="FootnoteAnchor"/>
          <w:rtl w:val="true"/>
        </w:rPr>
        <w:footnoteReference w:id="66"/>
      </w:r>
      <w:r>
        <w:rPr>
          <w:rFonts w:ascii="IRNazanin" w:hAnsi="IRNazanin" w:eastAsia="IRNazanin"/>
          <w:color w:val="111111"/>
          <w:sz w:val="28"/>
          <w:sz w:val="28"/>
          <w:szCs w:val="28"/>
          <w:rtl w:val="true"/>
          <w:lang w:bidi="fa-IR"/>
        </w:rPr>
        <w:t>زوجة العباس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في المنام كأن عضوا من أعضائك قد سقط في حجري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 فاطمة غلاماً فتكفلينه وترضعينه، فولدت فاطمة الحسن عليهما السلام فدفعه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فرضعته بلبن قثم من العباس</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60" w:name="pg19090_194846"/>
    </w:p>
    <w:p>
      <w:pPr>
        <w:pStyle w:val="Heading3"/>
        <w:numPr>
          <w:ilvl w:val="2"/>
          <w:numId w:val="1"/>
        </w:numPr>
        <w:rPr/>
      </w:pPr>
      <w:bookmarkStart w:id="61" w:name="__RefHeading___Toc14509292_1280447820"/>
      <w:bookmarkStart w:id="62" w:name="_Toc21"/>
      <w:bookmarkEnd w:id="60"/>
      <w:bookmarkEnd w:id="61"/>
      <w:r>
        <w:rPr>
          <w:rtl w:val="true"/>
        </w:rPr>
        <w:t>تسميته عليه السلام</w:t>
      </w:r>
      <w:bookmarkEnd w:id="62"/>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إليه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أنهكم أن تلفّوه في خرقة صفراء، ثم رمى بها وأخذ خرقة بيضاء فلفّه فيها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لأسبق باسمه ربي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تبارك وتعالى إلى جبرئيل أنه قد ولد لمحمد ابن فاهبط فأقرئه السلام وهنئه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فسمّه باسم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فهناه من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يأمرك أن تسميه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سبطي هذه الأمة الحسن والحسين سميتهما باسمي ابني هارون شبير وشبر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وعن عمران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أهل الجنة ولم تكن هذه الاسماء معروفة فى الجاهلية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وكناه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محمد، ولم يكن يعرف هذا الاسم في الجاهلية</w:t>
      </w:r>
      <w:r>
        <w:rPr>
          <w:rFonts w:eastAsia="IRNazanin" w:cs="IRNazanin"/>
          <w:color w:val="111111"/>
          <w:sz w:val="28"/>
          <w:szCs w:val="28"/>
          <w:rtl w:val="true"/>
          <w:lang w:bidi="fa-IR"/>
        </w:rPr>
        <w:t>.</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سابعهما، وشق من اسم الحسن الحسين، وعق عنهما شاة شاة، وبعثوا برجل شاة إلى القابلة، ونظروا ما غيره، فأكلوا منه، وأهدوا إلى الجيران، وحلقت فاطمة عليها السلام رؤوسهما وتصدقت بوزن شعرهما فضة</w:t>
      </w:r>
      <w:r>
        <w:rPr>
          <w:rFonts w:eastAsia="IRNazanin" w:cs="IRNazanin"/>
          <w:color w:val="111111"/>
          <w:sz w:val="28"/>
          <w:szCs w:val="28"/>
          <w:rtl w:val="true"/>
          <w:lang w:bidi="fa-IR"/>
        </w:rPr>
        <w:t xml:space="preserve">. </w:t>
      </w:r>
      <w:r>
        <w:rPr>
          <w:rStyle w:val="FootnoteAnchor"/>
          <w:rtl w:val="true"/>
        </w:rPr>
        <w:footnoteReference w:id="72"/>
      </w:r>
      <w:bookmarkStart w:id="63" w:name="pg19090_194848"/>
    </w:p>
    <w:p>
      <w:pPr>
        <w:pStyle w:val="BookText"/>
        <w:rPr/>
      </w:pPr>
      <w:bookmarkEnd w:id="63"/>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عقيقة عن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عظمها بعظمه، ولحمها بلحمه، ودمها بدمه وشعرها بشعره، اللهم اجعلها وقاء لمحمد وآله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ابنيها صلوات الله عليهما وحلقت رؤوسهما في اليوم السابع وتصدقت بوزن الشعر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الختان في اليوم السابع من ولادته لأن ختان الطفل في ذلك الوقت أطيب له وأطهر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عن أبي عبد الله عليه السلام يذكر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بكبش ، وعن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وأعطى القابلة شيئا وحلق رؤوسهما يوم سابعهما، ووزن شعرهما فتصدق بوزنه فضة</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64" w:name="__RefHeading___Toc14509294_1280447820"/>
      <w:bookmarkStart w:id="65" w:name="_Toc22"/>
      <w:bookmarkEnd w:id="64"/>
      <w:r>
        <w:rPr>
          <w:rtl w:val="true"/>
        </w:rPr>
        <w:t>كنية وألقاب الإمام الحسن</w:t>
      </w:r>
      <w:r>
        <w:rPr>
          <w:rtl w:val="true"/>
        </w:rPr>
        <w:t>(</w:t>
      </w:r>
      <w:r>
        <w:rPr>
          <w:rtl w:val="true"/>
        </w:rPr>
        <w:t>عليه السلام</w:t>
      </w:r>
      <w:r>
        <w:rPr>
          <w:rtl w:val="true"/>
        </w:rPr>
        <w:t>)</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أبا محمد، ولا كنية له غيرها، وبهذا انتهت جميع مراسم الولادة التي أجراها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سبطه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5"/>
      </w:r>
      <w:bookmarkStart w:id="66" w:name="pg19090_194849"/>
    </w:p>
    <w:p>
      <w:pPr>
        <w:pStyle w:val="BookText"/>
        <w:rPr/>
      </w:pPr>
      <w:bookmarkEnd w:id="66"/>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أبناء الامام المجتبى عليه السلام محمد الأكبر، ولهذا السبب كان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وفي هذا الخصوص يقول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وابو القاسم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ألقابه فهي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 الطيّب، الزكي، السيد، السبط،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لقبه المشهور هو التقي، والأعلى من هذا، ذلك اللقب الذي رواه الثقات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ابني هذا سيد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وأضاف ابن الخشاب الى ذلك لقبين آخرين، وهما الوزير والقائم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وهناك ألقاب أخرى تم نقلها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والامير، والحجة، والبر، والاثير، مجتبى، السبط الأول، والزاهد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4509296_1280447820"/>
      <w:bookmarkStart w:id="68" w:name="_Toc23"/>
      <w:bookmarkEnd w:id="67"/>
      <w:r>
        <w:rPr>
          <w:rtl w:val="true"/>
        </w:rPr>
        <w:t xml:space="preserve">شمائله </w:t>
      </w:r>
      <w:r>
        <w:rPr>
          <w:rtl w:val="true"/>
        </w:rPr>
        <w:t>(</w:t>
      </w:r>
      <w:r>
        <w:rPr>
          <w:rtl w:val="true"/>
        </w:rPr>
        <w:t>عليه السلام</w:t>
      </w:r>
      <w:r>
        <w:rPr>
          <w:rtl w:val="true"/>
        </w:rPr>
        <w:t>)</w:t>
      </w:r>
      <w:bookmarkEnd w:id="68"/>
    </w:p>
    <w:p>
      <w:pPr>
        <w:pStyle w:val="BookText"/>
        <w:rPr/>
      </w:pPr>
      <w:r>
        <w:rPr>
          <w:rFonts w:ascii="IRNazanin" w:hAnsi="IRNazanin" w:eastAsia="IRNazanin"/>
          <w:color w:val="111111"/>
          <w:sz w:val="28"/>
          <w:sz w:val="28"/>
          <w:szCs w:val="28"/>
          <w:rtl w:val="true"/>
          <w:lang w:bidi="fa-IR"/>
        </w:rPr>
        <w:t xml:space="preserve">كانت ملامحه تحاكي ملامح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حدث أنس بن مالك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المؤرخون في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كان أبيضاً مشرباً بحمرة دعج العينين، سهل الخدين، رقيق المشربة، كثّ اللحية ذا وفرة، وكأن عنقه إبريق فضة، عظيم الكراديس بعيداً ما بين المنكبين، ربعة ليس بالطويل ولا </w:t>
      </w:r>
    </w:p>
    <w:p>
      <w:pPr>
        <w:pStyle w:val="BookText"/>
        <w:rPr/>
      </w:pPr>
      <w:r>
        <w:rPr>
          <w:rFonts w:ascii="Amiri" w:hAnsi="Amiri" w:eastAsia="Amiri" w:cs="Amiri"/>
          <w:color w:val="111111"/>
          <w:sz w:val="28"/>
          <w:sz w:val="28"/>
          <w:szCs w:val="28"/>
          <w:rtl w:val="true"/>
          <w:lang w:bidi="ar-SA"/>
        </w:rPr>
        <w:t>بالقصير، مليحاً من أحسن الناس وجها، وكان يخضب بالسواد، وكان جعد الشعر حسن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صنو ماء الرحى وهي مجاجة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حوضه الينبوع وهو شفاء</w:t>
      </w:r>
    </w:p>
    <w:p>
      <w:pPr>
        <w:pStyle w:val="BookText"/>
        <w:rPr/>
      </w:pPr>
      <w:r>
        <w:rPr>
          <w:rFonts w:ascii="Amiri" w:hAnsi="Amiri" w:eastAsia="Amiri" w:cs="Amiri"/>
          <w:color w:val="111111"/>
          <w:sz w:val="28"/>
          <w:sz w:val="28"/>
          <w:szCs w:val="28"/>
          <w:rtl w:val="true"/>
          <w:lang w:bidi="ar-SA"/>
        </w:rPr>
        <w:t>من شعلة القيس التي عرضت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وقد حارت به الظلماء</w:t>
      </w:r>
    </w:p>
    <w:p>
      <w:pPr>
        <w:pStyle w:val="BookText"/>
        <w:rPr/>
      </w:pPr>
      <w:r>
        <w:rPr>
          <w:rFonts w:ascii="Amiri" w:hAnsi="Amiri" w:eastAsia="Amiri" w:cs="Amiri"/>
          <w:color w:val="111111"/>
          <w:sz w:val="28"/>
          <w:sz w:val="28"/>
          <w:szCs w:val="28"/>
          <w:rtl w:val="true"/>
          <w:lang w:bidi="ar-SA"/>
        </w:rPr>
        <w:t>من أيكة الفردوس حيث 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 وتفيأ الأفياء</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وقال إسماعيل بن خالد لأبي جحيفة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وكان الحسن يشبهه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الحسن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الصدر إلى الرأس والحسين أشبه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أسف من ذلك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الباهلي مولى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من أشبه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 فدخل علينا عبد الله بن الزبير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أحدثكم بأشبه أهله به وأحبهم إليه، الحسن بن علي، رأيته يجيء وهو ساجد فيركب رقبته، فما ينزله حتى يكون هو الذي ينزل ولقد رأيته يجيء وهو راكع فيفرج بين رجليه حتى يخرج من الجانب الآخر</w:t>
      </w:r>
      <w:r>
        <w:rPr>
          <w:rFonts w:eastAsia="IRNazanin" w:cs="IRNazanin"/>
          <w:color w:val="111111"/>
          <w:sz w:val="28"/>
          <w:szCs w:val="28"/>
          <w:rtl w:val="true"/>
          <w:lang w:bidi="fa-IR"/>
        </w:rPr>
        <w:t>.</w:t>
      </w:r>
      <w:r>
        <w:rPr>
          <w:rStyle w:val="FootnoteAnchor"/>
          <w:rtl w:val="true"/>
        </w:rPr>
        <w:footnoteReference w:id="82"/>
      </w:r>
      <w:bookmarkStart w:id="69" w:name="pg19090_194851"/>
    </w:p>
    <w:p>
      <w:pPr>
        <w:pStyle w:val="BookText"/>
        <w:rPr/>
      </w:pPr>
      <w:bookmarkEnd w:id="69"/>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كانوا يشبهون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والحسن بن علي وقثم بن العباس وابو سفيان بن الحارث، وجعفر هو ابن أبي طالب أخو على</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70" w:name="__RefHeading___Toc14509298_1280447820"/>
      <w:bookmarkStart w:id="71" w:name="_Toc24"/>
      <w:bookmarkEnd w:id="70"/>
      <w:r>
        <w:rPr>
          <w:rtl w:val="true"/>
        </w:rPr>
        <w:t xml:space="preserve">طفولته </w:t>
      </w:r>
      <w:r>
        <w:rPr>
          <w:rtl w:val="true"/>
        </w:rPr>
        <w:t>(</w:t>
      </w:r>
      <w:r>
        <w:rPr>
          <w:rtl w:val="true"/>
        </w:rPr>
        <w:t>عليه السلام</w:t>
      </w:r>
      <w:r>
        <w:rPr>
          <w:rtl w:val="true"/>
        </w:rPr>
        <w:t>)</w:t>
      </w:r>
      <w:bookmarkEnd w:id="71"/>
    </w:p>
    <w:p>
      <w:pPr>
        <w:pStyle w:val="BookText"/>
        <w:rPr/>
      </w:pPr>
      <w:r>
        <w:rPr>
          <w:rFonts w:ascii="Amiri" w:hAnsi="Amiri" w:eastAsia="Amiri" w:cs="Amiri"/>
          <w:color w:val="111111"/>
          <w:sz w:val="28"/>
          <w:sz w:val="28"/>
          <w:szCs w:val="28"/>
          <w:rtl w:val="true"/>
          <w:lang w:bidi="ar-SA"/>
        </w:rPr>
        <w:t xml:space="preserve">كان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علاقة كبيرة بالعلم، فالتربية الصالحة لها أهمية كبرى في تكوين الطفل، وتنمية مداركه، كما أن سلوك الوالدين لهما الأثر الفعال في نمو ذكائه، وفي سلوكه العام وتشكيل شخصيته واكتسابه العادات التي تبقى ملازمة له طول حياته، فسلوك الوالدين أكثر فعالية من سائر العوامل التربوية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طفولة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التقت بها جميع العناصر الحية،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تولى تربيته، وأفاض عليه بمكرمات نفسه، والامام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 بحكمه ومثله، والعذراء القديسة أفضل بناء حواء غرست في نفسه الفضيلة والكمال، وبذلك سمت طفولته فكانت مثلاً للتكامل الانساني، وعنواناً للسمو والتهذيب، ورمزاً للذكاء والعبقرية</w:t>
      </w:r>
      <w:r>
        <w:rPr>
          <w:rFonts w:eastAsia="IRNazanin" w:cs="IRNazanin"/>
          <w:color w:val="111111"/>
          <w:sz w:val="28"/>
          <w:szCs w:val="28"/>
          <w:rtl w:val="true"/>
          <w:lang w:bidi="fa-IR"/>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يحضر 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سنين فيسمع الوحي فيحفظه فيأتي أمه فيلقي إليها ما حفظه، فلما 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علماً فيسألها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ولدك الحسن، فتخفّى يوماً في الدار، وقد دخل الحسن </w:t>
      </w:r>
    </w:p>
    <w:p>
      <w:pPr>
        <w:pStyle w:val="BookText"/>
        <w:rPr/>
      </w:pPr>
      <w:r>
        <w:rPr>
          <w:rFonts w:ascii="Amiri" w:hAnsi="Amiri" w:eastAsia="Amiri" w:cs="Amiri"/>
          <w:color w:val="111111"/>
          <w:sz w:val="28"/>
          <w:sz w:val="28"/>
          <w:szCs w:val="28"/>
          <w:rtl w:val="true"/>
          <w:lang w:bidi="ar-SA"/>
        </w:rPr>
        <w:t>وقد سمع الوحي، فأراد أن يلقيه إليها فارتج عليه، فعجبت أمه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تعجبين يا أماه فان كبيراً يسمعني واستماعه قد أوقفني، فخرج علي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قلّ بياني، وكلّ لساني، لعل سيداً يرعاني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هشام بن عروة عن أبيه ، ان ابو بكر خطب يوماً على المنبر، فعندما رآه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وروي ان أبا سفيان جاء إلى المدينة لأخذه تجديد العهد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لابن عمك أن يكتب لنا أمانا؟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على أمر لا يرجع فيه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أربعة عشر شهرا، فقال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صخر</w:t>
      </w:r>
      <w:r>
        <w:rPr>
          <w:rStyle w:val="FootnoteAnchor"/>
          <w:rtl w:val="true"/>
        </w:rPr>
        <w:footnoteReference w:id="87"/>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حتى أكون لك شفيعاً إلى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أبو سفيان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في ذرية محمد نظير يحيى بن زكريا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وروي إن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على شيخ يتوضأ ولا يحسن، فأخذا بالتنازع،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حكماً بيننا يتوضأ كل واحد منا سوية، فتوضئا،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 وتاب على يديكما ببركتكما وشفقتكما على أمة جدكما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72" w:name="pg19090_194854"/>
    </w:p>
    <w:p>
      <w:pPr>
        <w:pStyle w:val="Heading2"/>
        <w:numPr>
          <w:ilvl w:val="1"/>
          <w:numId w:val="1"/>
        </w:numPr>
        <w:rPr/>
      </w:pPr>
      <w:bookmarkStart w:id="73" w:name="__RefHeading___Toc14509300_1280447820"/>
      <w:bookmarkStart w:id="74" w:name="_Toc25"/>
      <w:bookmarkEnd w:id="72"/>
      <w:bookmarkEnd w:id="73"/>
      <w:r>
        <w:rPr>
          <w:rtl w:val="true"/>
        </w:rPr>
        <w:t>الفصل الثالث</w:t>
      </w:r>
      <w:r>
        <w:rPr>
          <w:rtl w:val="true"/>
        </w:rPr>
        <w:t xml:space="preserve">: </w:t>
      </w:r>
      <w:r>
        <w:rPr>
          <w:rtl w:val="true"/>
        </w:rPr>
        <w:t>إمامة الحسن</w:t>
      </w:r>
      <w:r>
        <w:rPr>
          <w:rtl w:val="true"/>
        </w:rPr>
        <w:t>(</w:t>
      </w:r>
      <w:r>
        <w:rPr>
          <w:rtl w:val="true"/>
        </w:rPr>
        <w:t>عليه السلام</w:t>
      </w:r>
      <w:r>
        <w:rPr>
          <w:rtl w:val="true"/>
        </w:rPr>
        <w:t>)</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4509302_1280447820"/>
      <w:bookmarkStart w:id="76" w:name="_Toc26"/>
      <w:bookmarkEnd w:id="75"/>
      <w:r>
        <w:rPr>
          <w:rtl w:val="true"/>
        </w:rPr>
        <w:t>اشارة</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9090_194856"/>
      <w:bookmarkStart w:id="78" w:name="pg19090_194856"/>
      <w:bookmarkEnd w:id="78"/>
    </w:p>
    <w:p>
      <w:pPr>
        <w:pStyle w:val="Heading3"/>
        <w:numPr>
          <w:ilvl w:val="2"/>
          <w:numId w:val="1"/>
        </w:numPr>
        <w:rPr/>
      </w:pPr>
      <w:bookmarkStart w:id="79" w:name="pg19090_194856"/>
      <w:bookmarkStart w:id="80" w:name="__RefHeading___Toc14509304_1280447820"/>
      <w:bookmarkStart w:id="81" w:name="_Toc27"/>
      <w:bookmarkEnd w:id="79"/>
      <w:bookmarkEnd w:id="80"/>
      <w:r>
        <w:rPr>
          <w:rtl w:val="true"/>
        </w:rPr>
        <w:t>الإمامة</w:t>
      </w:r>
      <w:bookmarkEnd w:id="81"/>
    </w:p>
    <w:p>
      <w:pPr>
        <w:pStyle w:val="BookText"/>
        <w:rPr/>
      </w:pPr>
      <w:r>
        <w:rPr>
          <w:rFonts w:ascii="Amiri" w:hAnsi="Amiri" w:eastAsia="Amiri" w:cs="Amiri"/>
          <w:color w:val="111111"/>
          <w:sz w:val="28"/>
          <w:sz w:val="28"/>
          <w:szCs w:val="28"/>
          <w:rtl w:val="true"/>
          <w:lang w:bidi="ar-SA"/>
        </w:rPr>
        <w:t>الامامة في نظر الشيعة، في كل وقت ومكان من جملة الامور الواجبة، وان الارض يجب أن لا تخلو من امام، وهذا المطلب ثابت عن طريق العقل، وتم شرحه وتفصيله في الكتب 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يجب أن يكون الامام معصوماً، وجاء النص عليه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امام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روت الشيعة بالتواتر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بامامة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للحسن والحسين، أنتما إمامان بعدي وسيدا شباب أهل الجنة، والمعصومان حفظكما الله، ولعنة الله على من عادا كما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لما حضره الوفاة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أسرّ إليك ما أسرّ إليّ رسول الله وأئتمنك على ما ائتمنني عليه، 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إلى الكوفة استودع أم سلمة كتبه والوصية، فلما رجع الحسن دفعتها إليه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حين أوصى إلى ابنه الحسن وأشهد على وصيته الحسين ومحمداً وجميع ولده ورؤساء شيعته وأهل بيته ثم دفع إليه الكتاب والسلاح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أن أوصي إليك وأدفع إليك كتبي وسلاحي كما أوصى إلي ودفع إلي كتبه وسلاحه، وأمرني أن آمرك إذا حضرك الموت أن تدفعها إلى أخيك الحسين ثم أقبل على ابنه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تدفعها إلى ابنك هذا ثم أخذ بيد علي بن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إلى ابنك محمد بن علي فاقرأه من رسول الله ومني السلام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 الرسالة التي كتبها الامام الرضا عليه السلام للمأمون في جوامع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المأمون بعث الفضل بن سهل ذا الرياستين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تجمع لي من الحلال والحرام والفرائض والسنن، فإنك حجّة الله على خلقه ومعدن العلم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بدواة وقرطاس،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اكتب بسم الله الرحمن الرحيم حسبنا شهادة أن لا إله إلا الله، أحداً صمداً، لم يتخذ </w:t>
      </w:r>
    </w:p>
    <w:p>
      <w:pPr>
        <w:pStyle w:val="BookText"/>
        <w:rPr/>
      </w:pPr>
      <w:r>
        <w:rPr>
          <w:rFonts w:ascii="Amiri" w:hAnsi="Amiri" w:eastAsia="Amiri" w:cs="Amiri"/>
          <w:color w:val="111111"/>
          <w:sz w:val="28"/>
          <w:sz w:val="28"/>
          <w:szCs w:val="28"/>
          <w:rtl w:val="true"/>
          <w:lang w:bidi="ar-SA"/>
        </w:rPr>
        <w:t>صاحبة ولا ولداً، قيوماً ، سميعاً، بصيراً، قوياً، قائماً باقياً، نوراً، عالماً لا يجهل، قادراً لايعجز، غناً لا يحتاج، عدلاً لا يجور، خلق كل شيء، ليس كمثله شيء، لا شبه له ولا ضد ولا ند ولا 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وأمينه وصفوته من خلقه، سيد المرسلين وخاتم النبيين وأفضل العالمين، لا نبي بعده ولا تبديل لملته ولا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جميع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الحق المبين، نصدق به وبجميع من مضى قبله من رسل الله وأنبيائه وحججه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ونصدق بكتابه الصادق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كتاب المهيمن على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حق من فاتحته إلى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بمحكمه 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وناسخه ومنسوخه وأخباره لا يقدر واحد من المخلوقين أن يأتي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الدليل والحجة من بعده على المؤمنين والقائم بأمور المسلمين، والناطق عن القرآن والعالم بأحكامه، أخوه وخليفته ووصيه والذي كان منه بمنزلة هارون من موسى، علي بن أبي طالب عليه السلام أمير المؤمنين وإمام المتقين وقائد الغر المحجلين، يعسوب المؤمنين وأفضل الوصيين بعد النبيين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واحداً بعد واحد إلى يومنا هذا، عترة الرسول وأعلمهم بالكتاب والسنة وأعدلهم بالقضية وأولاهم بالإمامة في كل عصر وزمان وأنهم العروة الوثقى وأئمة الهدى والحجة على أهل الدنيا </w:t>
      </w:r>
      <w:bookmarkStart w:id="82" w:name="pg19090_194859"/>
    </w:p>
    <w:p>
      <w:pPr>
        <w:pStyle w:val="BookText"/>
        <w:rPr/>
      </w:pPr>
      <w:bookmarkEnd w:id="82"/>
      <w:r>
        <w:rPr>
          <w:rFonts w:ascii="Amiri" w:hAnsi="Amiri" w:eastAsia="Amiri" w:cs="Amiri"/>
          <w:color w:val="111111"/>
          <w:sz w:val="28"/>
          <w:sz w:val="28"/>
          <w:szCs w:val="28"/>
          <w:rtl w:val="true"/>
          <w:lang w:bidi="ar-SA"/>
        </w:rPr>
        <w:t>حتى يرث الله الأرض ومن عليها وهو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من خالفهم ضال مضل، تارك للحق والهدى، وأنهم المعبرون عن القرآن، الناطقون عن الرسول بالبيان، من مات لا يعرفهم ولا يتولاهم بأسمائهم وأسماء آبائهم مات ميتة جاهلية</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83" w:name="__RefHeading___Toc14509306_1280447820"/>
      <w:bookmarkStart w:id="84" w:name="_Toc28"/>
      <w:bookmarkEnd w:id="83"/>
      <w:r>
        <w:rPr>
          <w:rtl w:val="true"/>
        </w:rPr>
        <w:t xml:space="preserve">خطبة الامام الحسن </w:t>
      </w:r>
      <w:r>
        <w:rPr>
          <w:rtl w:val="true"/>
        </w:rPr>
        <w:t>(</w:t>
      </w:r>
      <w:r>
        <w:rPr>
          <w:rtl w:val="true"/>
        </w:rPr>
        <w:t>عليه السلام</w:t>
      </w:r>
      <w:r>
        <w:rPr>
          <w:rtl w:val="true"/>
        </w:rPr>
        <w:t>)</w:t>
      </w:r>
      <w:bookmarkEnd w:id="84"/>
    </w:p>
    <w:p>
      <w:pPr>
        <w:pStyle w:val="BookText"/>
        <w:rPr/>
      </w:pPr>
      <w:r>
        <w:rPr>
          <w:rFonts w:ascii="Amiri" w:hAnsi="Amiri" w:eastAsia="Amiri" w:cs="Amiri"/>
          <w:color w:val="111111"/>
          <w:sz w:val="28"/>
          <w:sz w:val="28"/>
          <w:szCs w:val="28"/>
          <w:rtl w:val="true"/>
          <w:lang w:bidi="ar-SA"/>
        </w:rPr>
        <w:t>الأنبياء</w:t>
      </w:r>
    </w:p>
    <w:p>
      <w:pPr>
        <w:pStyle w:val="BookText"/>
        <w:rPr/>
      </w:pP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الوصيين ووصي خاتم وأمير الصديقين والشهداء والصالحين،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لقد فارقكم رجل ما سبقه الأولون، ولا تدركه الآخرون،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الراية فيقاتل جبرئيل عن يمينه، وميكائيل عن يساره فما يرجع حتى يفتح الله عليه ما ترك ذهباً ولا فضة إلا شيء على صبي له، وما ترك في بيت المال إلا سبعمائة درهم فضلت من عطائه أراد أن يشتري بها خادما لأم كلثوم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الحسن بن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الآية قول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وَاتَّبَعْتُ مِلَّةَ آبَائِي إِبْرَاهِيمَ وَإِسْحَاقَ وَيَعْقُوبَ</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وأنا ابن النذير، وأنا ابن الداعي إلى الله، وأنا ابن السراج المنير وأنا ابن الذي أرسل رحمة للعالمين، وأنا من </w:t>
      </w:r>
      <w:bookmarkStart w:id="85" w:name="pg19090_194860"/>
    </w:p>
    <w:p>
      <w:pPr>
        <w:pStyle w:val="BookText"/>
        <w:rPr/>
      </w:pPr>
      <w:bookmarkEnd w:id="85"/>
      <w:r>
        <w:rPr>
          <w:rFonts w:ascii="IRNazanin" w:hAnsi="IRNazanin" w:eastAsia="IRNazanin"/>
          <w:color w:val="111111"/>
          <w:sz w:val="28"/>
          <w:sz w:val="28"/>
          <w:szCs w:val="28"/>
          <w:rtl w:val="true"/>
          <w:lang w:bidi="fa-IR"/>
        </w:rPr>
        <w:t>أهل البيت الذين أذهب الله عنهم الرجس وطهرهم تطهيرا، وأنا من أهل البيت الذين كان جبرئيل ينزل عليهم ، ومنهم كان يعرج، وأنا من أهل البيت الذين افترض الله مودتهم وولايتهم، فقال فيما أنزل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Style w:val="FootnoteAnchor"/>
          <w:rtl w:val="true"/>
        </w:rPr>
        <w:footnoteReference w:id="97"/>
      </w:r>
      <w:r>
        <w:rPr>
          <w:rFonts w:ascii="Amiri" w:hAnsi="Amiri" w:eastAsia="Amiri" w:cs="Amiri"/>
          <w:color w:val="111111"/>
          <w:sz w:val="28"/>
          <w:sz w:val="28"/>
          <w:szCs w:val="28"/>
          <w:rtl w:val="true"/>
          <w:lang w:bidi="ar-SA"/>
        </w:rPr>
        <w:t>، واقتراف الحسنة مودتنا</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86" w:name="__RefHeading___Toc14509308_1280447820"/>
      <w:bookmarkStart w:id="87" w:name="_Toc29"/>
      <w:bookmarkEnd w:id="86"/>
      <w:r>
        <w:rPr>
          <w:rtl w:val="true"/>
        </w:rPr>
        <w:t>بيعة الامام عليه السلام</w:t>
      </w:r>
      <w:bookmarkEnd w:id="87"/>
    </w:p>
    <w:p>
      <w:pPr>
        <w:pStyle w:val="BookText"/>
        <w:rPr/>
      </w:pPr>
      <w:r>
        <w:rPr>
          <w:rFonts w:ascii="Amiri" w:hAnsi="Amiri" w:eastAsia="Amiri" w:cs="Amiri"/>
          <w:color w:val="111111"/>
          <w:sz w:val="28"/>
          <w:sz w:val="28"/>
          <w:szCs w:val="28"/>
          <w:rtl w:val="true"/>
          <w:lang w:bidi="ar-SA"/>
        </w:rPr>
        <w:t xml:space="preserve">وبعد انتهاء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قام عبد الله بن عباس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نبيكم ووصي إمامكم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حقه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وتبادروا إلى البيعة له بالخلافة، وذلك في يوم الجمعة الحادي والعشرين من شهر رمضان سنة أربعين من الهجرة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السنة، أعنى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بايعه قيس بن سعد،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على كتاب الله عز وجل وسنة نبيه وقتال المحلين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وسنة نبيه فان ذلك يأتي من وراء كل شرط فبايعه وسكت وبايعه الناس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الدنيا دار بلاء وفتنة، وكل ما فيها فإلى زوال واضمحلال،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أبايعكم على أن تحاربوا من حاربت، وتسالموا من سالمت،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فمرنا بأمرك يا إمام المؤمنين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بعد البيعة له بالأمر،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حزب الله الغالبون، وعترة رسوله الأقربون، وأهل بيته الطيبون الطاهرون، وأحد الثقلين اللذين خلفهما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والثاني كتاب الله، فيه تفصيل كل شئ لا يأتيه الباطل من بين يديه ولا من خلفه، فالمعول علينا في تفسيره لا نتظنى تأويله بل نتيقن حقائقه، فأطيعونا فإن طاعتنا مفروضة إذ كانت بطاعة الله عز وجل ورسوله مقرونة،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Style w:val="FootnoteAnchor"/>
          <w:rtl w:val="true"/>
        </w:rPr>
        <w:footnoteReference w:id="103"/>
      </w:r>
      <w:r>
        <w:rPr>
          <w:rFonts w:ascii="IRNazanin" w:hAnsi="IRNazanin" w:eastAsia="IRNazanin"/>
          <w:color w:val="111111"/>
          <w:sz w:val="28"/>
          <w:sz w:val="28"/>
          <w:szCs w:val="28"/>
          <w:rtl w:val="true"/>
          <w:lang w:bidi="fa-IR"/>
        </w:rPr>
        <w:t xml:space="preserve">، </w:t>
      </w:r>
      <w:bookmarkStart w:id="88" w:name="pg19090_194862"/>
    </w:p>
    <w:p>
      <w:pPr>
        <w:pStyle w:val="BookText"/>
        <w:rPr/>
      </w:pPr>
      <w:bookmarkEnd w:id="88"/>
      <w:r>
        <w:rPr>
          <w:rFonts w:ascii="Amiri" w:hAnsi="Amiri" w:eastAsia="Amiri" w:cs="Amiri"/>
          <w:color w:val="111111"/>
          <w:sz w:val="28"/>
          <w:sz w:val="28"/>
          <w:szCs w:val="28"/>
          <w:rtl w:val="true"/>
          <w:lang w:bidi="ar-SA"/>
        </w:rPr>
        <w:t xml:space="preserve">وأحذركم الاصغاء لهتاف الشيطان، فإنه لكم عدو مبين، فتكونوا كأوليائه الذين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 إِنِّي أَخَافُ اللَّهَ وَاللَّهُ شَدِيدُ الْعِقَابِ</w:t>
      </w:r>
      <w:r>
        <w:rPr>
          <w:rStyle w:val="FootnoteAnchor"/>
          <w:rtl w:val="true"/>
        </w:rPr>
        <w:footnoteReference w:id="104"/>
      </w:r>
      <w:r>
        <w:rPr>
          <w:rFonts w:ascii="Amiri" w:hAnsi="Amiri" w:eastAsia="Amiri" w:cs="Amiri"/>
          <w:color w:val="111111"/>
          <w:sz w:val="28"/>
          <w:sz w:val="28"/>
          <w:szCs w:val="28"/>
          <w:rtl w:val="true"/>
          <w:lang w:bidi="ar-SA"/>
        </w:rPr>
        <w:t>، فتلقون إلى الرماح وزراً، وإلى السيوف جزراً، وللعمد حطماً، وللسهام غرضاً، ثم لَا يَنْفَعُ نَفْسًا إِيمَانُهَا لَمْ تَكُنْ آمَنَتْ مِنْ قَبْلُ أَوْ كَسَبَتْ فِي إِيمَانِهَا خَيْرًا</w:t>
      </w:r>
      <w:r>
        <w:rPr>
          <w:rStyle w:val="FootnoteAnchor"/>
          <w:rtl w:val="true"/>
        </w:rPr>
        <w:footnoteReference w:id="105"/>
      </w:r>
      <w:r>
        <w:rPr>
          <w:rFonts w:ascii="Amiri" w:hAnsi="Amiri" w:eastAsia="Amiri" w:cs="Amiri"/>
          <w:color w:val="111111"/>
          <w:sz w:val="28"/>
          <w:sz w:val="28"/>
          <w:szCs w:val="28"/>
          <w:rtl w:val="true"/>
          <w:lang w:bidi="ar-SA"/>
        </w:rPr>
        <w:t>، فرتب عليه السلام العمال وأمر الأمراء، وأنفذ عبد الله بن العباس إلى البصرة، ونظر في الأمور</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89" w:name="__RefHeading___Toc14509310_1280447820"/>
      <w:bookmarkStart w:id="90" w:name="_Toc30"/>
      <w:bookmarkEnd w:id="89"/>
      <w:r>
        <w:rPr>
          <w:rtl w:val="true"/>
        </w:rPr>
        <w:t xml:space="preserve">كتاب الامام </w:t>
      </w:r>
      <w:r>
        <w:rPr>
          <w:rtl w:val="true"/>
        </w:rPr>
        <w:t>(</w:t>
      </w:r>
      <w:r>
        <w:rPr>
          <w:rtl w:val="true"/>
        </w:rPr>
        <w:t>عليه السلام</w:t>
      </w:r>
      <w:r>
        <w:rPr>
          <w:rtl w:val="true"/>
        </w:rPr>
        <w:t xml:space="preserve">) </w:t>
      </w:r>
      <w:r>
        <w:rPr>
          <w:rtl w:val="true"/>
        </w:rPr>
        <w:t>الى معاوية</w:t>
      </w:r>
      <w:bookmarkEnd w:id="90"/>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مع جندب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الحسن بن علي أمير المؤمنين، إلى معاوية بن أبي سفيان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 فاني أحمد إليك الله الذي لا إله إلا هو،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ومنّة للمؤمنين، توفاه الله غير مقصر ولا وان، بعد أن أظهر الله به الحق، ومحق به الشر، وخصّ قريشاً خاصة فقال 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 وَلِقَوْمِكَ</w:t>
      </w:r>
      <w:r>
        <w:rPr>
          <w:rStyle w:val="FootnoteAnchor"/>
          <w:rtl w:val="true"/>
        </w:rPr>
        <w:footnoteReference w:id="107"/>
      </w:r>
      <w:r>
        <w:rPr>
          <w:rFonts w:ascii="Amiri" w:hAnsi="Amiri" w:eastAsia="Amiri" w:cs="Amiri"/>
          <w:color w:val="111111"/>
          <w:sz w:val="28"/>
          <w:sz w:val="28"/>
          <w:szCs w:val="28"/>
          <w:rtl w:val="true"/>
          <w:lang w:bidi="ar-SA"/>
        </w:rPr>
        <w:t xml:space="preserve">، فلما توفي تنازعت سلطانه </w:t>
      </w:r>
    </w:p>
    <w:p>
      <w:pPr>
        <w:pStyle w:val="BookText"/>
        <w:rPr/>
      </w:pPr>
      <w:r>
        <w:rPr>
          <w:rFonts w:ascii="IRNazanin" w:hAnsi="IRNazanin" w:eastAsia="IRNazanin"/>
          <w:color w:val="111111"/>
          <w:sz w:val="28"/>
          <w:sz w:val="28"/>
          <w:szCs w:val="28"/>
          <w:rtl w:val="true"/>
          <w:lang w:bidi="fa-IR"/>
        </w:rPr>
        <w:t>العرب،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قبيلته وأسرته وأولياؤه، ولا يحل لكم أن تنازعونا سلطان محمد وحقّه، فرأت العرب أن القول ما قالت قريش، وأن الحجّة لهم فی ذلك على من نازعهم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فأنعمت لهم وسلمت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حاججنا نحن قريشاً بمثل ما حاجت به العرب، فلم تنصفنا قريش إنصاف العرب لها، إنهم أخذوا هذا الأمر دون العرب بالانصاف والاحتجاج، فلما صرنا أهل بيت محمد وأولياؤه إلى محاجتهم، وطلب النصف منهم، باعدونا واستولوا بالاجتماع على ظلمنا ومراغمتنا والعنت منهم لنا، فالموعد الله وهو المولي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تعجبنا لتوثب المتوثبين علينا في حقّنا وسلطان نبينا وإن كانوا ذوي فضيلة وسابقة في الاسلام، وأمسكنا عن منازعتهم مخافة على الدين أن يجد المنافقون والأحزاب في ذلك مغمزاً يثلمونه به، أو يكون لهم بذلك سبب إلى ما أرادوا من إفساده، فاليوم فليتعجب المتعجب من توثبك يا معاوية على أمر لست من أهله، لا بفضل في الدين معروف، ولا أثر في الاسلام محمود، وأنت ابن حزب من الأحزاب، وابن أعدى قريش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حسيبك، فسترد فتعلم لمن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لتلقين عن قليل ربك ثم ليجزينك بما قدمت يداك وما الله بظلام للعبيد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عليه السلام 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قبض، ويوم منّ الله عليه بالاسلام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المسلمون الأمر بعده، فأسأل الله أن لا يؤتينا في الدنيا الزائلة شيئاً ينقصنا به في الآخرة مما عنده من كرامته، وإنما </w:t>
      </w:r>
      <w:bookmarkStart w:id="91" w:name="pg19090_194864"/>
    </w:p>
    <w:p>
      <w:pPr>
        <w:pStyle w:val="BookText"/>
        <w:rPr/>
      </w:pPr>
      <w:bookmarkEnd w:id="91"/>
      <w:r>
        <w:rPr>
          <w:rFonts w:ascii="Amiri" w:hAnsi="Amiri" w:eastAsia="Amiri" w:cs="Amiri"/>
          <w:color w:val="111111"/>
          <w:sz w:val="28"/>
          <w:sz w:val="28"/>
          <w:szCs w:val="28"/>
          <w:rtl w:val="true"/>
          <w:lang w:bidi="ar-SA"/>
        </w:rPr>
        <w:t>حملني على الكتاب إليك الإعذار فيما بيني وبين الله عز وجل في أمرك، ولك في ذلك إن فعلته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البغي، واحقن دماء المسلمين، فوالله ما لك من خير في أن تلقى الله من دمائهم بأكثر مما أنت لا قيه به، وادخل في السلم والطاعة، ولا تنازع الأمر أهله ومن هو أحق به، منك ليطفئ الله النائرة بذلك، ويجمع الكلمة، ويصلح ذات البين، وإن أنت أبيت إلا التمادي في غيك، سرت إليك بالمسلمين، فحاكمتك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92" w:name="__RefHeading___Toc14509312_1280447820"/>
      <w:bookmarkStart w:id="93" w:name="_Toc31"/>
      <w:bookmarkEnd w:id="92"/>
      <w:r>
        <w:rPr>
          <w:rtl w:val="true"/>
        </w:rPr>
        <w:t>جواب معاوية</w:t>
      </w:r>
      <w:bookmarkEnd w:id="93"/>
    </w:p>
    <w:p>
      <w:pPr>
        <w:pStyle w:val="BookText"/>
        <w:rPr/>
      </w:pPr>
      <w:r>
        <w:rPr>
          <w:rFonts w:ascii="Amiri" w:hAnsi="Amiri" w:eastAsia="Amiri" w:cs="Amiri"/>
          <w:color w:val="111111"/>
          <w:sz w:val="28"/>
          <w:sz w:val="28"/>
          <w:szCs w:val="28"/>
          <w:rtl w:val="true"/>
          <w:lang w:bidi="ar-SA"/>
        </w:rPr>
        <w:t xml:space="preserve">وكان جواب معاوية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أظهر فيه من الكفر والالحاد يقول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فهمت الذي دعوتني إليه من الصلح، فلو علمت أنك أضبط مني للرعية وأحوط على هذه الأمة، وأحسن سياسة، وأقوى على جمع الأموال، وأكيد للعدو، لأجبتك إلى ما دعوتني إليه، ورأيتك لذلك أهلاً، ولكن قد علمت أني أطول منك ولاية، وأقدم منك لهذه الأمة تجربة، وأكبر منك سناً، فأنت أحق أن تجيبني إلى هذه المنزلة التي سألتني، فادخل في طاعتي ولك الأمر من بعدي ولك ما في بيت مال العراق بالغاً ما بلغ، تحمله إلى حيث </w:t>
      </w:r>
      <w:bookmarkStart w:id="94" w:name="pg19090_194865"/>
    </w:p>
    <w:p>
      <w:pPr>
        <w:pStyle w:val="BookText"/>
        <w:rPr/>
      </w:pPr>
      <w:bookmarkEnd w:id="94"/>
      <w:r>
        <w:rPr>
          <w:rFonts w:ascii="Amiri" w:hAnsi="Amiri" w:eastAsia="Amiri" w:cs="Amiri"/>
          <w:color w:val="111111"/>
          <w:sz w:val="28"/>
          <w:sz w:val="28"/>
          <w:szCs w:val="28"/>
          <w:rtl w:val="true"/>
          <w:lang w:bidi="ar-SA"/>
        </w:rPr>
        <w:t>أحببت، ولك خراج أي كور العراق شئت، معونة لك على نفقتك، يجبيها أمينك، ويحملها إليك في كل سنة، ولك أن لا يستولى عليك بالأشياء، ولا يقضى دونك الأمور، ولا تعصى في أمر أردت به طاعة الله أعاننا الله، وإياك على طاعته إنه سميع مجيب الدعاء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معاوية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سائر إليك فابدأه بالمسير حتى تقاتله في أرضه وبلاده وعمله، فأما أن تقدر أنه ينقاد لك، فلا والله حتى يرى منا أعظم من يوم صفين</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95" w:name="__RefHeading___Toc14509314_1280447820"/>
      <w:bookmarkStart w:id="96" w:name="_Toc32"/>
      <w:bookmarkEnd w:id="95"/>
      <w:r>
        <w:rPr>
          <w:rtl w:val="true"/>
        </w:rPr>
        <w:t>ارسال الجواسيس الى العراق</w:t>
      </w:r>
      <w:bookmarkEnd w:id="96"/>
    </w:p>
    <w:p>
      <w:pPr>
        <w:pStyle w:val="BookText"/>
        <w:rPr/>
      </w:pPr>
      <w:r>
        <w:rPr>
          <w:rFonts w:ascii="Amiri" w:hAnsi="Amiri" w:eastAsia="Amiri" w:cs="Amiri"/>
          <w:color w:val="111111"/>
          <w:sz w:val="28"/>
          <w:sz w:val="28"/>
          <w:szCs w:val="28"/>
          <w:rtl w:val="true"/>
          <w:lang w:bidi="ar-SA"/>
        </w:rPr>
        <w:t xml:space="preserve">ولما بلغ معاوية بن أبي سفيان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الناس ابنه الحسن عليه السلام دس رجلاً من حمير إلى الكوفة، ورجلاً من بني القين إلى البصرة ليكتبا إليه بالأخبار، ويفسدا على الحسن الأمور، 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باستخراج الحميري من عند لحام بالكوفة، فاخرج وأمر بضرب عنقه، وكتب إلى البصرة باستخراج القيني من بني سليم فاخرج و ضربت عنقه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3"/>
        <w:numPr>
          <w:ilvl w:val="2"/>
          <w:numId w:val="1"/>
        </w:numPr>
        <w:rPr/>
      </w:pPr>
      <w:bookmarkStart w:id="97" w:name="__RefHeading___Toc14509316_1280447820"/>
      <w:bookmarkStart w:id="98" w:name="_Toc33"/>
      <w:bookmarkEnd w:id="97"/>
      <w:r>
        <w:rPr>
          <w:rtl w:val="true"/>
        </w:rPr>
        <w:t>رسالة الى معاوية</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دسست الرجال </w:t>
      </w:r>
      <w:bookmarkStart w:id="99" w:name="pg19090_194866"/>
    </w:p>
    <w:p>
      <w:pPr>
        <w:pStyle w:val="BookText"/>
        <w:rPr/>
      </w:pPr>
      <w:bookmarkEnd w:id="99"/>
      <w:r>
        <w:rPr>
          <w:rFonts w:ascii="Amiri" w:hAnsi="Amiri" w:eastAsia="Amiri" w:cs="Amiri"/>
          <w:color w:val="111111"/>
          <w:sz w:val="28"/>
          <w:sz w:val="28"/>
          <w:szCs w:val="28"/>
          <w:rtl w:val="true"/>
          <w:lang w:bidi="ar-SA"/>
        </w:rPr>
        <w:t>للاحتيال والاغتيال، وأرصدت العيون كأنك تحب اللقاء، وما أشك في ذلك فتوقعه إن شاء الله، وبلغني أنك شمت بما لم يشمت به ذو الحجي، وإنما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للذي يبغي خلاف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لأخرى مثلها فكان قد</w:t>
      </w:r>
    </w:p>
    <w:p>
      <w:pPr>
        <w:pStyle w:val="BookText"/>
        <w:rPr/>
      </w:pPr>
      <w:r>
        <w:rPr>
          <w:rFonts w:ascii="Amiri" w:hAnsi="Amiri" w:eastAsia="Amiri" w:cs="Amiri"/>
          <w:color w:val="111111"/>
          <w:sz w:val="28"/>
          <w:sz w:val="28"/>
          <w:szCs w:val="28"/>
          <w:rtl w:val="true"/>
          <w:lang w:bidi="ar-SA"/>
        </w:rPr>
        <w:t>إنا ومن قدمات منا لكالذي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فأنت الجواد وأنت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القلوب ملأن الصدورا</w:t>
      </w:r>
    </w:p>
    <w:p>
      <w:pPr>
        <w:pStyle w:val="BookText"/>
        <w:rPr/>
      </w:pPr>
      <w:r>
        <w:rPr>
          <w:rFonts w:ascii="Amiri" w:hAnsi="Amiri" w:eastAsia="Amiri" w:cs="Amiri"/>
          <w:color w:val="111111"/>
          <w:sz w:val="28"/>
          <w:sz w:val="28"/>
          <w:szCs w:val="28"/>
          <w:rtl w:val="true"/>
          <w:lang w:bidi="ar-SA"/>
        </w:rPr>
        <w:t>جدير بطعنة يوم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منها النساء النحورا</w:t>
      </w:r>
    </w:p>
    <w:p>
      <w:pPr>
        <w:pStyle w:val="BookText"/>
        <w:rPr/>
      </w:pPr>
      <w:r>
        <w:rPr>
          <w:rFonts w:ascii="Amiri" w:hAnsi="Amiri" w:eastAsia="Amiri" w:cs="Amiri"/>
          <w:color w:val="111111"/>
          <w:sz w:val="28"/>
          <w:sz w:val="28"/>
          <w:szCs w:val="28"/>
          <w:rtl w:val="true"/>
          <w:lang w:bidi="ar-SA"/>
        </w:rPr>
        <w:t>وما مزيد من خليج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الآكام ويعلو الجسورا</w:t>
      </w:r>
    </w:p>
    <w:p>
      <w:pPr>
        <w:pStyle w:val="BookText"/>
        <w:rPr/>
      </w:pPr>
      <w:r>
        <w:rPr>
          <w:rFonts w:ascii="Amiri" w:hAnsi="Amiri" w:eastAsia="Amiri" w:cs="Amiri"/>
          <w:color w:val="111111"/>
          <w:sz w:val="28"/>
          <w:sz w:val="28"/>
          <w:szCs w:val="28"/>
          <w:rtl w:val="true"/>
          <w:lang w:bidi="ar-SA"/>
        </w:rPr>
        <w:t>بأجود منه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الألوف ويعطي البدورا</w:t>
      </w:r>
    </w:p>
    <w:p>
      <w:pPr>
        <w:pStyle w:val="BookText"/>
        <w:rPr/>
      </w:pPr>
      <w:r>
        <w:rPr>
          <w:rFonts w:ascii="Amiri" w:hAnsi="Amiri" w:eastAsia="Amiri" w:cs="Amiri"/>
          <w:color w:val="111111"/>
          <w:sz w:val="28"/>
          <w:sz w:val="28"/>
          <w:szCs w:val="28"/>
          <w:rtl w:val="true"/>
          <w:lang w:bidi="ar-SA"/>
        </w:rPr>
        <w:t xml:space="preserve">فعندما وصلت رسالة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بدأ بتهيئة جيش الشام للمعركة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509318_1280447820"/>
      <w:bookmarkStart w:id="101" w:name="_Toc34"/>
      <w:bookmarkEnd w:id="100"/>
      <w:r>
        <w:rPr>
          <w:rtl w:val="true"/>
        </w:rPr>
        <w:t>معاوية يكتب الى عماله</w:t>
      </w:r>
      <w:bookmarkEnd w:id="101"/>
    </w:p>
    <w:p>
      <w:pPr>
        <w:pStyle w:val="BookText"/>
        <w:rPr/>
      </w:pPr>
      <w:r>
        <w:rPr>
          <w:rFonts w:ascii="Amiri" w:hAnsi="Amiri" w:eastAsia="Amiri" w:cs="Amiri"/>
          <w:color w:val="111111"/>
          <w:sz w:val="28"/>
          <w:sz w:val="28"/>
          <w:szCs w:val="28"/>
          <w:rtl w:val="true"/>
          <w:lang w:bidi="ar-SA"/>
        </w:rPr>
        <w:t>فلما وصل كتاب الحسن إلى معاوية قرأه، ثم كتب إلى عماله على النواحي بنسخة واحدة من عبد الله معاوية أمير المؤمنين إلى فلان بن فلان ومن قبله من المسلمين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كفاكم مؤنة عدوكم وقتل خليفتكم، إن الله بلطفه، وحسن صنعه، </w:t>
      </w:r>
      <w:bookmarkStart w:id="102" w:name="pg19090_194867"/>
    </w:p>
    <w:p>
      <w:pPr>
        <w:pStyle w:val="BookText"/>
        <w:rPr/>
      </w:pPr>
      <w:bookmarkEnd w:id="102"/>
      <w:r>
        <w:rPr>
          <w:rFonts w:ascii="Amiri" w:hAnsi="Amiri" w:eastAsia="Amiri" w:cs="Amiri"/>
          <w:color w:val="111111"/>
          <w:sz w:val="28"/>
          <w:sz w:val="28"/>
          <w:szCs w:val="28"/>
          <w:rtl w:val="true"/>
          <w:lang w:bidi="ar-SA"/>
        </w:rPr>
        <w:t xml:space="preserve">أتاح لعلي بن أبي طالب رجلاً من عباده، فاغتاله فقتله، فترك أصحابه متفرقين مختلفين، وقد جاءتنا كتب أشرافهم وقادتهم يلتمسون الأمان لأنفسهم وعشائرهم، فأقبلوا إلي حين يأتيكم كتابي هذا بجهدكم وجندكم وحسن عدتكم، فقد أصبتم بحمد الله الثأر، وبلغتم الأمل، وأهلك الله أهل البغي والعدوان،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العساكر إلى معاوية، فسار بها قاصداً إلى العراق</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509320_1280447820"/>
      <w:bookmarkStart w:id="104" w:name="_Toc35"/>
      <w:bookmarkEnd w:id="103"/>
      <w:r>
        <w:rPr>
          <w:rtl w:val="true"/>
        </w:rPr>
        <w:t>ترغيب أهل الكوفة بالجهاد</w:t>
      </w:r>
      <w:bookmarkEnd w:id="104"/>
    </w:p>
    <w:p>
      <w:pPr>
        <w:pStyle w:val="BookText"/>
        <w:rPr/>
      </w:pPr>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ومسيره نحوه، وأنه قد بلغ جسر منبج، فتحرك عند ذلك، وبعث حجر بن عدي فأمر العمال والناس بالتهيؤ للمسير، ونادى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يثوبون ويجتمعون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جماعة الناس فأعلمني، وجاءه سعيد بن قيس الهمداني،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كتب الجهاد على خلقه، وسماه كرها، ثم قال لأهل الجهاد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إن الله الصابرين، فلستم أيها الناس نائلين ما مع تحبون إلا بالصبر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معاوية بلغه إنا كنا أزمعنا على المسير إليه، فتحرك لذلك، اخرجوا رحمكم الله إلى معسكركم بالنخيلة حتى ننظر و تنظروا، ونرى وتروا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كلامه ليتخوف خذلان الناس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أجابه بحرف</w:t>
      </w:r>
      <w:r>
        <w:rPr>
          <w:rFonts w:eastAsia="Amiri" w:cs="Amiri" w:ascii="Amiri" w:hAnsi="Amiri"/>
          <w:color w:val="111111"/>
          <w:sz w:val="28"/>
          <w:szCs w:val="28"/>
          <w:rtl w:val="true"/>
          <w:lang w:bidi="ar-SA"/>
        </w:rPr>
        <w:t xml:space="preserve">. </w:t>
      </w:r>
      <w:bookmarkStart w:id="105" w:name="pg19090_194868"/>
    </w:p>
    <w:p>
      <w:pPr>
        <w:pStyle w:val="Heading3"/>
        <w:numPr>
          <w:ilvl w:val="2"/>
          <w:numId w:val="1"/>
        </w:numPr>
        <w:rPr/>
      </w:pPr>
      <w:bookmarkStart w:id="106" w:name="__RefHeading___Toc14509322_1280447820"/>
      <w:bookmarkStart w:id="107" w:name="_Toc36"/>
      <w:bookmarkEnd w:id="105"/>
      <w:bookmarkEnd w:id="106"/>
      <w:r>
        <w:rPr>
          <w:rtl w:val="true"/>
        </w:rPr>
        <w:t>عدي بن حاتم</w:t>
      </w:r>
      <w:bookmarkEnd w:id="107"/>
    </w:p>
    <w:p>
      <w:pPr>
        <w:pStyle w:val="BookText"/>
        <w:rPr/>
      </w:pPr>
      <w:r>
        <w:rPr>
          <w:rFonts w:ascii="Amiri" w:hAnsi="Amiri" w:eastAsia="Amiri" w:cs="Amiri"/>
          <w:color w:val="111111"/>
          <w:sz w:val="28"/>
          <w:sz w:val="28"/>
          <w:szCs w:val="28"/>
          <w:rtl w:val="true"/>
          <w:lang w:bidi="ar-SA"/>
        </w:rPr>
        <w:t xml:space="preserve">فلما رأى ذلك عدي بن حاتم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عده الشيخ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الطائي،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 عدي أيضاً من السابقين الذين رجعوا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 إمامكم وابن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خطباء مضر، أين المسلمون؟ أين الخواضون من أهل المصر الذين ألسنتهم كالمخاريق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المراشد، وجنّبك المكاره، ووفقك لما يحمد ورده 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مقالتك، وانتهينا إلى أمرك، وسمعنا لك وأطعناك فيما قلت وما رأيت، وهذا وجهي إلى معسكري، فمن أحب أن يوافيني فليواف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لوجهه، فخرج من المسجد ودابته بالباب، فركبها ومضى إلى النخيلة، وأمر غلامه أن يلحقه بما يصلحه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عدي بن حاتم أول الناس عسكر</w:t>
      </w:r>
      <w:r>
        <w:rPr>
          <w:rFonts w:eastAsia="Amiri" w:cs="Amiri" w:ascii="Amiri" w:hAnsi="Amiri"/>
          <w:color w:val="111111"/>
          <w:sz w:val="28"/>
          <w:szCs w:val="28"/>
          <w:rtl w:val="true"/>
          <w:lang w:bidi="ar-SA"/>
        </w:rPr>
        <w:t xml:space="preserve">. </w:t>
      </w:r>
      <w:bookmarkStart w:id="108" w:name="pg19090_194869"/>
    </w:p>
    <w:p>
      <w:pPr>
        <w:pStyle w:val="BookText"/>
        <w:rPr/>
      </w:pPr>
      <w:bookmarkEnd w:id="108"/>
      <w:r>
        <w:rPr>
          <w:rFonts w:ascii="Amiri" w:hAnsi="Amiri" w:eastAsia="Amiri" w:cs="Amiri"/>
          <w:color w:val="111111"/>
          <w:sz w:val="28"/>
          <w:sz w:val="28"/>
          <w:szCs w:val="28"/>
          <w:rtl w:val="true"/>
          <w:lang w:bidi="ar-SA"/>
        </w:rPr>
        <w:t xml:space="preserve">وقام قيس بن سعد بن عبادة الأنصاري ومعقل بن قيس الرياحي وزياد بن صعصعة التيمي، فأنبوا الناس ولاموهم وحرضوهم، وكلموا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كلام عدي بن حاتم في الإجابة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أعرفكم بصدق النية والوفاء والقبول والمودة الصحيحة، فجزاكم الله خيرا ثم نزل</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109" w:name="__RefHeading___Toc14509324_1280447820"/>
      <w:bookmarkStart w:id="110" w:name="_Toc37"/>
      <w:bookmarkEnd w:id="109"/>
      <w:r>
        <w:rPr>
          <w:rtl w:val="true"/>
        </w:rPr>
        <w:t xml:space="preserve">الامام </w:t>
      </w:r>
      <w:r>
        <w:rPr>
          <w:rtl w:val="true"/>
        </w:rPr>
        <w:t>(</w:t>
      </w:r>
      <w:r>
        <w:rPr>
          <w:rtl w:val="true"/>
        </w:rPr>
        <w:t>عليه السلام</w:t>
      </w:r>
      <w:r>
        <w:rPr>
          <w:rtl w:val="true"/>
        </w:rPr>
        <w:t xml:space="preserve">) </w:t>
      </w:r>
      <w:r>
        <w:rPr>
          <w:rtl w:val="true"/>
        </w:rPr>
        <w:t>في النخيلة</w:t>
      </w:r>
      <w:bookmarkEnd w:id="110"/>
    </w:p>
    <w:p>
      <w:pPr>
        <w:pStyle w:val="BookText"/>
        <w:rPr/>
      </w:pPr>
      <w:r>
        <w:rPr>
          <w:rFonts w:ascii="Amiri" w:hAnsi="Amiri" w:eastAsia="Amiri" w:cs="Amiri"/>
          <w:color w:val="111111"/>
          <w:sz w:val="28"/>
          <w:sz w:val="28"/>
          <w:szCs w:val="28"/>
          <w:rtl w:val="true"/>
          <w:lang w:bidi="ar-SA"/>
        </w:rPr>
        <w:t>وروي إن الحسن أخذ طريق النخيلة، فعسكر عشرة أيام، فلم يحضره إلا أربعة آلاف، فانصرف إلى الكوفة فصعد المنبر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من قوم لا حياء لهم ولا دين، ولو سلمت له الأمر فأيم الله لا ترون فرجاً أبداً مع بني أمية، والله ليسومونكم سوء العذاب حتى تتمنوا أن عليكم جيشاً أجدع، ولو وجدت أعوانا ما سلمت له الأمر، لأنه محرم على بني أمية فأف وترحا يا عبيد الدنيا</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111" w:name="__RefHeading___Toc14509326_1280447820"/>
      <w:bookmarkStart w:id="112" w:name="_Toc38"/>
      <w:bookmarkEnd w:id="111"/>
      <w:r>
        <w:rPr>
          <w:rtl w:val="true"/>
        </w:rPr>
        <w:t>قيادة عبيد الله بن العباس</w:t>
      </w:r>
      <w:bookmarkEnd w:id="112"/>
    </w:p>
    <w:p>
      <w:pPr>
        <w:pStyle w:val="BookText"/>
        <w:rPr/>
      </w:pPr>
      <w:r>
        <w:rPr>
          <w:rFonts w:ascii="IRNazanin" w:hAnsi="IRNazanin" w:eastAsia="IRNazanin"/>
          <w:color w:val="111111"/>
          <w:sz w:val="28"/>
          <w:sz w:val="28"/>
          <w:szCs w:val="28"/>
          <w:rtl w:val="true"/>
          <w:lang w:bidi="fa-IR"/>
        </w:rPr>
        <w:t>وبعد أن أتم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نزل من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الناس وعسكروا، ونشطوا للخروج، وخرج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المعسكر واستخلف على الكوفة المغيرة بن نوفل بن الحارث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أن أمامة بنت أبي العاص، وأمها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فخلف عليها بعد علي المغيرة بن نوفل ذكر أنها وجعت وجعا شديدا حتى أعتقل لسانها، فجاءها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تستطيع الكلام، فجعلا يقولان والمغيرة كاره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أعتقت فلانا وأهله، فجعلت تشير برأسها ،نعم، وكذا وكذا، فجعلت تشير برأسها أن نعم، لا تفصح بالكلام فأجازا ذلك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 الزيادات في الوصية الحديث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فيها دلالة على ذم المغيرة، وعدم انقياده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بن نوفل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بعده وكان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 مرض في الطريق، فعزم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يرجع فرجع فلما بلغه قتله رثاه معجم 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قبل الهجرة وقيل إنه لم يدرك من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ست سنين هو الذي تلقى عبد الرحمن بن ملجم المرادي إذ ضرب علي بن أبي طالب على هامته بسيفه فصرعه فلما هم الناس به حمل عليهم بسيفه فأفرجوا له فتلقاه المغيرة بن نوفل هذا بقطيفة فرمى بها عليه واحتمله وضرب به الأرض وقعد على صدره وانتزع سيفه</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وأمره باستحثاث </w:t>
      </w:r>
    </w:p>
    <w:p>
      <w:pPr>
        <w:pStyle w:val="BookText"/>
        <w:rPr/>
      </w:pPr>
      <w:r>
        <w:rPr>
          <w:rFonts w:ascii="Amiri" w:hAnsi="Amiri" w:eastAsia="Amiri" w:cs="Amiri"/>
          <w:color w:val="111111"/>
          <w:sz w:val="28"/>
          <w:sz w:val="28"/>
          <w:szCs w:val="28"/>
          <w:rtl w:val="true"/>
          <w:lang w:bidi="ar-SA"/>
        </w:rPr>
        <w:t xml:space="preserve">الناس على اللحوق إليه، وسار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 عظيم حتى نزل دير عبد الرحمان فأقام به ثلاثا حتى 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عبيد الله بن العباس فقال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عم، إني باعث معك اثني عشر ألفا من فرسان العرب، وقراء المصر، الرجل منهم يزيد الكتيبة، فسر بهم، وألن لهم جانبك، وابسط لهم وجهك، وافرش لهم جناحك، وأدنهم من مجلسك ، فإنهم بقية ثقات أمير المؤمنين عليه السلام وسر بهم على شط الفرات حتى تقطع بهم الفرات حتى تسير </w:t>
      </w:r>
      <w:bookmarkStart w:id="113" w:name="pg19090_194871"/>
    </w:p>
    <w:p>
      <w:pPr>
        <w:pStyle w:val="BookText"/>
        <w:rPr/>
      </w:pPr>
      <w:bookmarkEnd w:id="113"/>
      <w:r>
        <w:rPr>
          <w:rFonts w:ascii="Amiri" w:hAnsi="Amiri" w:eastAsia="Amiri" w:cs="Amiri"/>
          <w:color w:val="111111"/>
          <w:sz w:val="28"/>
          <w:sz w:val="28"/>
          <w:szCs w:val="28"/>
          <w:rtl w:val="true"/>
          <w:lang w:bidi="ar-SA"/>
        </w:rPr>
        <w:t>بمسكن</w:t>
      </w:r>
      <w:r>
        <w:rPr>
          <w:rStyle w:val="FootnoteAnchor"/>
          <w:rtl w:val="true"/>
        </w:rPr>
        <w:footnoteReference w:id="116"/>
      </w:r>
      <w:r>
        <w:rPr>
          <w:rFonts w:ascii="Amiri" w:hAnsi="Amiri" w:eastAsia="Amiri" w:cs="Amiri"/>
          <w:color w:val="111111"/>
          <w:sz w:val="28"/>
          <w:sz w:val="28"/>
          <w:szCs w:val="28"/>
          <w:rtl w:val="true"/>
          <w:lang w:bidi="ar-SA"/>
        </w:rPr>
        <w:t xml:space="preserve">، ثم امض حتى تستقبل بهم معاوية، فان أنت لقيته فاحتبسه حتى آتيك فاني على أثرك وشيكا، وليكن خبرك عندي كل يوم وشاور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بن سعد، وسعيد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لقيت معاوية فلا تقاتله حتى يقاتلك فان فعل فقاتله، فان أصبت فقيس بن سعد على الناس فان أصيب فسعيد بن قيس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عبيد الله حتى انتهى إلى شينور، حتى خرج إلى شاهي، ثم لزم الفرات والفلوجة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114" w:name="__RefHeading___Toc14509328_1280447820"/>
      <w:bookmarkStart w:id="115" w:name="_Toc39"/>
      <w:bookmarkEnd w:id="114"/>
      <w:r>
        <w:rPr>
          <w:rtl w:val="true"/>
        </w:rPr>
        <w:t>ساباط</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معاوية نحو العراق ليغلب عليه، فلما بلغ جسر منبج </w:t>
      </w:r>
      <w:r>
        <w:rPr>
          <w:rStyle w:val="FootnoteAnchor"/>
          <w:rtl w:val="true"/>
        </w:rPr>
        <w:footnoteReference w:id="118"/>
      </w: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حجر بن عدي يأمر العمال بالمسير، واستنفر الناس للجهاد فتثاقلوا عنه، ثم خفوا ومعه أخلاط من الناس بعضهم شيعة له ولأبيه، وبعضهم محكمة</w:t>
      </w:r>
      <w:r>
        <w:rPr>
          <w:rStyle w:val="FootnoteAnchor"/>
          <w:rtl w:val="true"/>
        </w:rPr>
        <w:footnoteReference w:id="119"/>
      </w:r>
      <w:r>
        <w:rPr>
          <w:rFonts w:ascii="Amiri" w:hAnsi="Amiri" w:eastAsia="Amiri" w:cs="Amiri"/>
          <w:color w:val="111111"/>
          <w:sz w:val="28"/>
          <w:sz w:val="28"/>
          <w:szCs w:val="28"/>
          <w:rtl w:val="true"/>
          <w:lang w:bidi="ar-SA"/>
        </w:rPr>
        <w:t xml:space="preserve">يؤثرون قتال معاوية بكل حيلة، وبعضهم أصحاب فتن وطمع في الغنائم وبعضهم شكاك، وبعضهم أصحاب عصبية اتبعوا رؤساء قبائلهم لا </w:t>
      </w:r>
    </w:p>
    <w:p>
      <w:pPr>
        <w:pStyle w:val="BookText"/>
        <w:rPr/>
      </w:pPr>
      <w:r>
        <w:rPr>
          <w:rFonts w:ascii="Amiri" w:hAnsi="Amiri" w:eastAsia="Amiri" w:cs="Amiri"/>
          <w:color w:val="111111"/>
          <w:sz w:val="28"/>
          <w:sz w:val="28"/>
          <w:szCs w:val="28"/>
          <w:rtl w:val="true"/>
          <w:lang w:bidi="ar-SA"/>
        </w:rPr>
        <w:t>يرجعون إلى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أتى حمام عمر، ثم أخذ على دير كعب، فنزل ساباط</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الحسن على حمام عمر، حتى أتى دير كعب ثم بكر فنزل ساباط دون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مظلم ساباط، بدر إليه رجل من بني أسد يقال له الجراح بن سنان، وأخذ بلجام بغلته وبيده مغول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أشركت يا حسن كما أشرك أبوك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طعنه في فخذه فشقه حتى بلغ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اعتنقه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 جميعاً إلى الأرض فوثب إليه رجل من شيعة الحسن يقال له عبد الله بن خطل الطائي فانتزع المغول من يده، وخضخض به جوفه، فأكب عليه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بن عمارة فقطع أنفه فهلك من ذلك، وأخذ آخر كان معه فقتل، وحمل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سرير إلى المدائن فأنزل به على سعد بن مسعود الثقفي وكان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فأقره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واشتغل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يعالج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القنطرة وبات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يمتحن أصحابه، ويستبرئ أحوالهم له في الطاعة ليتميز بذلك أولياؤه من أعدائه، ويكون على بصيرة من لقاء معاوية وأهل الشام فأمر أن ينادي في الناس بالصلاة جامعة، فاجتمعوا فصعد المنبر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كلما حمده حامد، وأشهد أن لا إله إلا الله كلما شهد له شاهد وأشهد أن محمداً عبده ورسوله أرسله بالحق بشيراً وائتمنه على الوحي صلى الله عليه وآله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والله لأرجو أن أكون قد أصبحت بحمد الله ومنه وأنا أنصح خلق الله لخلقه، وما أصبحت محتملاً على مسلم ضغينة، ولا مريداً له بسوء ولا </w:t>
      </w:r>
      <w:bookmarkStart w:id="116" w:name="pg19090_194873"/>
    </w:p>
    <w:p>
      <w:pPr>
        <w:pStyle w:val="BookText"/>
        <w:rPr/>
      </w:pPr>
      <w:bookmarkEnd w:id="116"/>
      <w:r>
        <w:rPr>
          <w:rFonts w:ascii="Amiri" w:hAnsi="Amiri" w:eastAsia="Amiri" w:cs="Amiri"/>
          <w:color w:val="111111"/>
          <w:sz w:val="28"/>
          <w:sz w:val="28"/>
          <w:szCs w:val="28"/>
          <w:rtl w:val="true"/>
          <w:lang w:bidi="ar-SA"/>
        </w:rPr>
        <w:t>غائلة،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والله 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 ثم شدوا على فسطاطه، وانتهبوه، حتى أخذوا مصلاه من تحته ثم شدّ عليه عبد الرحمن بن عبد الله بن جعال الأزدي فنزع مطرفة عن عاتقه فبقي جالساً متقلداً بالسيف بغير رداء، ثم دعا بفرسه وركبه وأحدق به طوائف من خاصته وشيعته ومنعوا منه من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إلي ربيعة وهمدان، فدعوا له فأطافوا به، ودفعوا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ومعه شوب من غيرهم</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117" w:name="__RefHeading___Toc14509330_1280447820"/>
      <w:bookmarkStart w:id="118" w:name="_Toc40"/>
      <w:bookmarkEnd w:id="117"/>
      <w:r>
        <w:rPr>
          <w:rtl w:val="true"/>
        </w:rPr>
        <w:t>رسالة شيوخ القبائل</w:t>
      </w:r>
      <w:bookmarkEnd w:id="118"/>
    </w:p>
    <w:p>
      <w:pPr>
        <w:pStyle w:val="BookText"/>
        <w:rPr/>
      </w:pPr>
      <w:r>
        <w:rPr>
          <w:rFonts w:ascii="Amiri" w:hAnsi="Amiri" w:eastAsia="Amiri" w:cs="Amiri"/>
          <w:color w:val="111111"/>
          <w:sz w:val="28"/>
          <w:sz w:val="28"/>
          <w:szCs w:val="28"/>
          <w:rtl w:val="true"/>
          <w:lang w:bidi="ar-SA"/>
        </w:rPr>
        <w:t xml:space="preserve">وكتب جماعة من رؤساء القبائل إلى معاوية بالطاعة سرا واستحثوه على سرعة المسير نحوهم وضمنوا لهم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عند دنوهم من عسكره أو الفتك به وبلغ الحسن عليه السلام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الى معاوية، وكان معاوية حينها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الحبونية، بإزاء مسكن، وأقبل عبيد الله بن العباس حتى نزل </w:t>
      </w:r>
      <w:bookmarkStart w:id="119" w:name="pg19090_194874"/>
    </w:p>
    <w:p>
      <w:pPr>
        <w:pStyle w:val="BookText"/>
        <w:rPr/>
      </w:pPr>
      <w:bookmarkEnd w:id="119"/>
      <w:r>
        <w:rPr>
          <w:rFonts w:ascii="Amiri" w:hAnsi="Amiri" w:eastAsia="Amiri" w:cs="Amiri"/>
          <w:color w:val="111111"/>
          <w:sz w:val="28"/>
          <w:sz w:val="28"/>
          <w:szCs w:val="28"/>
          <w:rtl w:val="true"/>
          <w:lang w:bidi="ar-SA"/>
        </w:rPr>
        <w:t>بإزائه فلما كان غد من وجه معاوية إلى عبيد الله أن الحسن قد راسلني في الصلح، وهو مسلم الأمر إلي فان دخلت في طاعتي الآن كنت متبوعاً وإلا دخلت وأنت تابع، ولك إن جئتني الآن أن أعطيك ألف ألف درهم، أعجل لك في هذا الوقت نصفها وإذا دخلت الكوفة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فانسل عبيد الله ليلاً فدخل عسكر معاوية، فوفى له بما وعده، وأصبح الناس ينتظرونه أن يخرج فيصلّي بهم فلم يخرج حتى أصبحوا فطلبوه فلم يجدوه، فصلّى بهم قيس بن سعد بن عبادة، ثم خطبهم فثبتهم، وذكر عبيد الله فنال منه ثم أمرهم بالصبر والنهوض إلى العدو، فأجابوه بالطاعة،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عدونا على اسم الله، فنهض بهم</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120" w:name="__RefHeading___Toc14509332_1280447820"/>
      <w:bookmarkStart w:id="121" w:name="_Toc41"/>
      <w:bookmarkEnd w:id="120"/>
      <w:r>
        <w:rPr>
          <w:rtl w:val="true"/>
        </w:rPr>
        <w:t>كتاب قيس بن سعد</w:t>
      </w:r>
      <w:bookmarkEnd w:id="121"/>
    </w:p>
    <w:p>
      <w:pPr>
        <w:pStyle w:val="BookText"/>
        <w:rPr/>
      </w:pPr>
      <w:r>
        <w:rPr>
          <w:rFonts w:ascii="Amiri" w:hAnsi="Amiri" w:eastAsia="Amiri" w:cs="Amiri"/>
          <w:color w:val="111111"/>
          <w:sz w:val="28"/>
          <w:sz w:val="28"/>
          <w:szCs w:val="28"/>
          <w:rtl w:val="true"/>
          <w:lang w:bidi="ar-SA"/>
        </w:rPr>
        <w:t xml:space="preserve">وورد عليه كتاب قيس بن سعد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وله خطبة جميلة يحرض فيها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قتال معاوية حين 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طلحة والزبير،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والله يا قيس وأجملت ولما أجمع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الصلح فأخذ له الأمان على حكمهم والتزم لهم معاوية الوفاء بما اشترطوه ثم لزم قيس المدينة وأقبل على العبادة حتى مات بها سنة ستين، وقيل سنة تسع وخمسين في آخر خلافة معاوية،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قد أنفذه مع عبيد الله بن العباس</w:t>
      </w:r>
      <w:bookmarkStart w:id="122" w:name="pg19090_194875"/>
    </w:p>
    <w:p>
      <w:pPr>
        <w:pStyle w:val="BookText"/>
        <w:rPr/>
      </w:pPr>
      <w:bookmarkEnd w:id="122"/>
      <w:r>
        <w:rPr>
          <w:rFonts w:ascii="Amiri" w:hAnsi="Amiri" w:eastAsia="Amiri" w:cs="Amiri"/>
          <w:color w:val="111111"/>
          <w:sz w:val="28"/>
          <w:sz w:val="28"/>
          <w:szCs w:val="28"/>
          <w:rtl w:val="true"/>
          <w:lang w:bidi="ar-SA"/>
        </w:rPr>
        <w:t>في مسيره من الكوفة لتلقي معاوية فيرده عن العراق وجعله أميرا على الجماعة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فالأمير قيس بن سعد يخبره أنهم نازلوا معاوية بإزاء مسكن، وان معاوية أرسل إلى عبيد الله بن العباس يرغبه في المسير إليه وضمن له الف ألف درهم يعجل له منها النصف ويعطيه النصف الأخر عند دخوله الكوفة فانسل عبيد الله ليلا إلى معسكر معاوية ومعه خاصته وأصبح الناس بغير أمير فصلى بهم قيس ونظر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فازدادت بصيرة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بخذلانهم له وفساد نيات المحكمة فيه وما أظهروه له من سبّه وتكفيره واستحلال دمه ونهب أمواله ولم يبق معه من يأمن غوائله إلا خاصة من شيعته وشيعة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جماعة لا يقومون بحرب أهل الشام</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123" w:name="__RefHeading___Toc14509334_1280447820"/>
      <w:bookmarkStart w:id="124" w:name="_Toc42"/>
      <w:bookmarkEnd w:id="123"/>
      <w:r>
        <w:rPr>
          <w:rtl w:val="true"/>
        </w:rPr>
        <w:t>خطبة بسر بن أرطاة وقيس بن سعد</w:t>
      </w:r>
      <w:bookmarkEnd w:id="124"/>
    </w:p>
    <w:p>
      <w:pPr>
        <w:pStyle w:val="BookText"/>
        <w:rPr/>
      </w:pPr>
      <w:r>
        <w:rPr>
          <w:rFonts w:ascii="Amiri" w:hAnsi="Amiri" w:eastAsia="Amiri" w:cs="Amiri"/>
          <w:color w:val="111111"/>
          <w:sz w:val="28"/>
          <w:sz w:val="28"/>
          <w:szCs w:val="28"/>
          <w:rtl w:val="true"/>
          <w:lang w:bidi="ar-SA"/>
        </w:rPr>
        <w:t xml:space="preserve">في تلك الظروف الحرجة التي مر بها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فرار قائد جيشه عبيد الله بن العباس الى معاوية، قاد قيس بن سعد جيش الامام بمواجهة جيش الشام، واستعد الطرفان للقتال، فخرج إليهم بسر بن أرطاة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عثمان ثم ارسل معاوية بسر بن أرطأة إلى اليمن فسبى نساء مسلمات فأقمن في السوق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فصاحوا إلى أهل العراق ويحكم هذا أميركم عندنا قد بايع،</w:t>
      </w:r>
      <w:bookmarkStart w:id="125" w:name="pg19090_194876"/>
    </w:p>
    <w:p>
      <w:pPr>
        <w:pStyle w:val="BookText"/>
        <w:rPr/>
      </w:pPr>
      <w:bookmarkEnd w:id="125"/>
      <w:r>
        <w:rPr>
          <w:rFonts w:ascii="Amiri" w:hAnsi="Amiri" w:eastAsia="Amiri" w:cs="Amiri"/>
          <w:color w:val="111111"/>
          <w:sz w:val="28"/>
          <w:sz w:val="28"/>
          <w:szCs w:val="28"/>
          <w:rtl w:val="true"/>
          <w:lang w:bidi="ar-SA"/>
        </w:rPr>
        <w:t>وإمامكم الحسن قد صالح، فعلام تقتلون أنفسكم؟</w:t>
      </w:r>
    </w:p>
    <w:p>
      <w:pPr>
        <w:pStyle w:val="BookText"/>
        <w:rPr/>
      </w:pPr>
      <w:r>
        <w:rPr>
          <w:rFonts w:ascii="Amiri" w:hAnsi="Amiri" w:eastAsia="Amiri" w:cs="Amiri"/>
          <w:color w:val="111111"/>
          <w:sz w:val="28"/>
          <w:sz w:val="28"/>
          <w:szCs w:val="28"/>
          <w:rtl w:val="true"/>
          <w:lang w:bidi="ar-SA"/>
        </w:rPr>
        <w:t>فقال لهم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إحدى اثنين إما القتال مع غير إمام، وإما أن تبايعوا بيعة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بلا إمام، فخرجوا فضربوا أهل الشام حتى ردوهم إلى مصافهم</w:t>
      </w:r>
      <w:r>
        <w:rPr>
          <w:rFonts w:eastAsia="IRNazanin" w:cs="IRNazanin"/>
          <w:color w:val="111111"/>
          <w:sz w:val="28"/>
          <w:szCs w:val="28"/>
          <w:rtl w:val="true"/>
          <w:lang w:bidi="fa-IR"/>
        </w:rPr>
        <w:t>.</w:t>
      </w:r>
    </w:p>
    <w:p>
      <w:pPr>
        <w:pStyle w:val="Heading3"/>
        <w:numPr>
          <w:ilvl w:val="2"/>
          <w:numId w:val="1"/>
        </w:numPr>
        <w:rPr/>
      </w:pPr>
      <w:bookmarkStart w:id="126" w:name="__RefHeading___Toc14509336_1280447820"/>
      <w:bookmarkStart w:id="127" w:name="_Toc43"/>
      <w:bookmarkEnd w:id="126"/>
      <w:r>
        <w:rPr>
          <w:rtl w:val="true"/>
        </w:rPr>
        <w:t>رسالة معاوية الى قيس</w:t>
      </w:r>
      <w:bookmarkEnd w:id="1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قيس بن سعد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تلقاني أبداً إلا بيني وبينك الرمح، فكتب إليه معاوية لما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يهودي ابن يهودي تشقي نفسك وتقتلها فيما ليس لك، فان </w:t>
      </w:r>
      <w:bookmarkStart w:id="128" w:name="pg19090_194877"/>
    </w:p>
    <w:p>
      <w:pPr>
        <w:pStyle w:val="BookText"/>
        <w:rPr/>
      </w:pPr>
      <w:bookmarkEnd w:id="128"/>
      <w:r>
        <w:rPr>
          <w:rFonts w:ascii="IRNazanin" w:hAnsi="IRNazanin" w:eastAsia="IRNazanin"/>
          <w:color w:val="111111"/>
          <w:sz w:val="28"/>
          <w:sz w:val="28"/>
          <w:szCs w:val="28"/>
          <w:rtl w:val="true"/>
          <w:lang w:bidi="fa-IR"/>
        </w:rPr>
        <w:t>ظهر أحب الفريقين إليك نبذك وعزلك، وإن ظهر أبغضهما إليك نكل بك وقتلك، وقد كان أبوك أوتر غیر قوسه، ورمی غیر غرضه، فخذله قومه، وأدركه يومه، فمات بحوران طريداً غريبا والسلام</w:t>
      </w:r>
      <w:r>
        <w:rPr>
          <w:rFonts w:eastAsia="IRNazanin" w:cs="IRNazanin"/>
          <w:color w:val="111111"/>
          <w:sz w:val="28"/>
          <w:szCs w:val="28"/>
          <w:rtl w:val="true"/>
          <w:lang w:bidi="fa-IR"/>
        </w:rPr>
        <w:t>.</w:t>
      </w:r>
    </w:p>
    <w:p>
      <w:pPr>
        <w:pStyle w:val="Heading3"/>
        <w:numPr>
          <w:ilvl w:val="2"/>
          <w:numId w:val="1"/>
        </w:numPr>
        <w:rPr/>
      </w:pPr>
      <w:bookmarkStart w:id="129" w:name="__RefHeading___Toc14509338_1280447820"/>
      <w:bookmarkStart w:id="130" w:name="_Toc44"/>
      <w:bookmarkEnd w:id="129"/>
      <w:r>
        <w:rPr>
          <w:rtl w:val="true"/>
        </w:rPr>
        <w:t>كتاب قيس الى معاوية</w:t>
      </w:r>
      <w:bookmarkEnd w:id="130"/>
    </w:p>
    <w:p>
      <w:pPr>
        <w:pStyle w:val="BookText"/>
        <w:rPr/>
      </w:pPr>
      <w:r>
        <w:rPr>
          <w:rFonts w:ascii="Amiri" w:hAnsi="Amiri" w:eastAsia="Amiri" w:cs="Amiri"/>
          <w:color w:val="111111"/>
          <w:sz w:val="28"/>
          <w:sz w:val="28"/>
          <w:szCs w:val="28"/>
          <w:rtl w:val="true"/>
          <w:lang w:bidi="ar-SA"/>
        </w:rPr>
        <w:t xml:space="preserve">فكتب إليه قيس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أنت وثن ابن وثن، دخلت في الاسلام كرهاً، وأقمت فيه فرقاً، وخرجت منه طوعاً، ولم يجعل الله لك فيه نصيباً، لم يقدم إسلامك، ولم يحدث نفاقك، ولم تزل حرباً الله ولرسوله، وحزباً من أحزاب المشركين، وعدو الله ونبيه، والمؤمنين من عباده، وذكرت أبي فلعمري ما أو تر إلا قوسه، ولا رمى إلا غرضه، فشعب عليه من لا يشق غباره، ولا يبلغ كعبه وزعمت أني يهودي ابن يهودي، وقد علمت وعلم الناس أني وأبي أعداء الدين الذي خرجت منه، وأنصار الدين الذي دخلت فيه وصرت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غاظه وأراد اجابته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فإنك إن كاتبته أجابك بأشد من هذا، وإن تركته دخل فيما دخل فيه الناس،</w:t>
      </w:r>
    </w:p>
    <w:p>
      <w:pPr>
        <w:pStyle w:val="BookText"/>
        <w:rPr/>
      </w:pPr>
      <w:r>
        <w:rPr>
          <w:rFonts w:ascii="Amiri" w:hAnsi="Amiri" w:eastAsia="Amiri" w:cs="Amiri"/>
          <w:color w:val="111111"/>
          <w:sz w:val="28"/>
          <w:sz w:val="28"/>
          <w:szCs w:val="28"/>
          <w:rtl w:val="true"/>
          <w:lang w:bidi="ar-SA"/>
        </w:rPr>
        <w:t>فأمسك عنه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509340_1280447820"/>
      <w:bookmarkStart w:id="132" w:name="_Toc45"/>
      <w:bookmarkEnd w:id="131"/>
      <w:r>
        <w:rPr>
          <w:rtl w:val="true"/>
        </w:rPr>
        <w:t>خيانة الكندي</w:t>
      </w:r>
      <w:bookmarkEnd w:id="1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أحد قواده وكان من كندة أربعة آلاف رجل، وأمره أن يعسكر بالأنبار ولا يحدث شيئاً حتى يأتيه أمره، فلما توجه إلى الأنبار ونزل بها، وعلم معاوية بذلك، بعث إليه رسلاً وكتب إليه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أنك إن أقبلت إلي أو لك بعض كور الشام والجزيرة، غير منفس عليك، وأرسل إليه بخمسمائة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الكندي عدو الله المال، وقلب على الحسن، وصار إلى معاوية في مائتي رجل من خاصته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الكندي توجه إلى معاوية وغدر بي وبكم، وقد أخبرتكم مرة بعد مرة أنه لا وفاء لكم، أنتم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موجه رجلاً آخر مكانه، وإني أعلم أنه سيفعل بي وبكم ما فعل صاحبه، ولا يراقب الله في ولا فيكم، فبعث إليه رجلا من مراد في أربعة آلاف، وتقدم إليه بمشهد من الناس وتوكد عليه وأخبره أنه سيغدر كما غدر الكندي فحلف له بالأيمان التي لا تقوم لها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إلى الأنبار، أرسل معاوية إليه رسلاً وكتب إليه بمثل ما كتب إلى صاحبه، وبعث إليه بخمسة آلاف درهم، ومنّاه أي ولاية أحب من كور الشام والجزيرة، فقلب على الحسن، وأخذ طريقه إلى معاوية، ولم يحفظ ما أخذ عليه من العهود، وبلغ الحسن ما فعل المرادي فقام خطيبا فقال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أخبرتكم مرة بعد أخرى أنكم لا تفون الله بعهود، وهذا صاحبكم المرادي غدر بي وبكم، وصار إلى معاوية</w:t>
      </w:r>
      <w:r>
        <w:rPr>
          <w:rFonts w:eastAsia="Amiri" w:cs="Amiri" w:ascii="Amiri" w:hAnsi="Amiri"/>
          <w:color w:val="111111"/>
          <w:sz w:val="28"/>
          <w:szCs w:val="28"/>
          <w:rtl w:val="true"/>
          <w:lang w:bidi="ar-SA"/>
        </w:rPr>
        <w:t>.</w:t>
      </w:r>
      <w:r>
        <w:rPr>
          <w:rStyle w:val="FootnoteAnchor"/>
          <w:rtl w:val="true"/>
        </w:rPr>
        <w:footnoteReference w:id="126"/>
      </w:r>
      <w:bookmarkStart w:id="133" w:name="pg19090_194879"/>
    </w:p>
    <w:p>
      <w:pPr>
        <w:pStyle w:val="Heading3"/>
        <w:numPr>
          <w:ilvl w:val="2"/>
          <w:numId w:val="1"/>
        </w:numPr>
        <w:rPr/>
      </w:pPr>
      <w:bookmarkStart w:id="134" w:name="__RefHeading___Toc14509342_1280447820"/>
      <w:bookmarkStart w:id="135" w:name="_Toc46"/>
      <w:bookmarkEnd w:id="133"/>
      <w:bookmarkEnd w:id="134"/>
      <w:r>
        <w:rPr>
          <w:rtl w:val="true"/>
        </w:rPr>
        <w:t>خيانة ربيعة</w:t>
      </w:r>
      <w:bookmarkEnd w:id="135"/>
    </w:p>
    <w:p>
      <w:pPr>
        <w:pStyle w:val="BookText"/>
        <w:rPr/>
      </w:pPr>
      <w:r>
        <w:rPr>
          <w:rFonts w:ascii="Amiri" w:hAnsi="Amiri" w:eastAsia="Amiri" w:cs="Amiri"/>
          <w:color w:val="111111"/>
          <w:sz w:val="28"/>
          <w:sz w:val="28"/>
          <w:szCs w:val="28"/>
          <w:rtl w:val="true"/>
          <w:lang w:bidi="ar-SA"/>
        </w:rPr>
        <w:t xml:space="preserve">ومن الأسباب التي أدت الى عزوف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مقاتلة معاوية هو خيانة قبيلة ربيعة، فلقد كانت ربيعة بمثابة صمام الامان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ان خالد بن المعمر</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إذا قلت قد ولت ربيعة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كالجبال تجالد</w:t>
      </w:r>
    </w:p>
    <w:p>
      <w:pPr>
        <w:pStyle w:val="BookText"/>
        <w:rPr/>
      </w:pPr>
      <w:r>
        <w:rPr>
          <w:rFonts w:ascii="Amiri" w:hAnsi="Amiri" w:eastAsia="Amiri" w:cs="Amiri"/>
          <w:color w:val="111111"/>
          <w:sz w:val="28"/>
          <w:sz w:val="28"/>
          <w:szCs w:val="28"/>
          <w:rtl w:val="true"/>
          <w:lang w:bidi="ar-SA"/>
        </w:rPr>
        <w:t>ثم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تحنث أخوالي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معاوية عنهم وعن سرادقه وخرج فاراً عنه لائذاً إلى بعض مضارب العسكر، فدخل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معاوية إلى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ظفرت ولك إمرة خراسان إن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 خالد في ذلك ولم يتم، فأمره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خراسان، فمات قبل أن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وهو من شيوخ بني ربيعة لجأ الى معاوية معلناً بيعته له باسم جميع أفراد قبيلته، فألحقه معاوية في عامة بني سدوس لأمر نقمه على علي صلوات الله عليه، ولقدره، وكثرة من جاء به إلى معاوية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أمر 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لولا خالد لم تؤمر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هرب عن علي صلوات الله عليه إلى معاوية من مثل هؤلاء كثير من وجوه العرب ورؤسائهم، ومن أهل البأس والنجدة والرياسة في عشائرهم لما </w:t>
      </w:r>
      <w:bookmarkStart w:id="136" w:name="pg19090_194880"/>
    </w:p>
    <w:p>
      <w:pPr>
        <w:pStyle w:val="BookText"/>
        <w:rPr/>
      </w:pPr>
      <w:bookmarkEnd w:id="136"/>
      <w:r>
        <w:rPr>
          <w:rFonts w:ascii="Amiri" w:hAnsi="Amiri" w:eastAsia="Amiri" w:cs="Amiri"/>
          <w:color w:val="111111"/>
          <w:sz w:val="28"/>
          <w:sz w:val="28"/>
          <w:szCs w:val="28"/>
          <w:rtl w:val="true"/>
          <w:lang w:bidi="ar-SA"/>
        </w:rPr>
        <w:t xml:space="preserve">اتصل عن معاوية من بذله الأموال، وإفضاله على الرجال، وإقطاعه القطائع مثل إطعامه عمرو بن العاص خراج مصر، وإقطاعه ذا الكلاع، وحبيب بن سلمة، ويزيد بن حجبة، وغيرهم ما أقطعهم، وأنا لهم إياه، وعلموا ما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شدته على الخائن، وقمعه الظالم، وعدله بين الناس، واسترجاعه ما أقطعه عثمان، وفشى ذلك عنه، وتفاوض أهل الطمع، وقلة الورع فيه، حتى قال خالد بن المعمر للعباس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عشيرتك وانظر في نفسك، ما تؤمل من رجل سألته أن يزيد في عطاء ابنيه الحسن والحسين دريهمات لما رأيته حالتهما، فأبى علي، وغضب من سؤالي إياه ذلك</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137" w:name="__RefHeading___Toc14509344_1280447820"/>
      <w:bookmarkStart w:id="138" w:name="_Toc47"/>
      <w:bookmarkEnd w:id="137"/>
      <w:r>
        <w:rPr>
          <w:rtl w:val="true"/>
        </w:rPr>
        <w:t>شائعة مقتل قيس</w:t>
      </w:r>
      <w:bookmarkEnd w:id="138"/>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الحسن في سرادقه بالمدائن</w:t>
      </w:r>
      <w:r>
        <w:rPr>
          <w:rStyle w:val="FootnoteAnchor"/>
          <w:rtl w:val="true"/>
        </w:rPr>
        <w:footnoteReference w:id="129"/>
      </w:r>
      <w:r>
        <w:rPr>
          <w:rFonts w:ascii="Amiri" w:hAnsi="Amiri" w:eastAsia="Amiri" w:cs="Amiri"/>
          <w:color w:val="111111"/>
          <w:sz w:val="28"/>
          <w:sz w:val="28"/>
          <w:szCs w:val="28"/>
          <w:rtl w:val="true"/>
          <w:lang w:bidi="ar-SA"/>
        </w:rPr>
        <w:t>وقد تقدم قيس بن سعد، إذ نادى مناد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قيس بن سعد قد قتل فانفروا، فنفروا إلى سرادق الحسن فنازعوه حتى أخذوا بساطاً كان تحته، وطعنه رجل بمشقص فأدماه، فدخل المقصورة التي في المدائن بالبيضاء</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الحسن بن علي قيس بن سعد بن عبادة على المقدمة </w:t>
      </w:r>
      <w:bookmarkStart w:id="139" w:name="pg19090_194881"/>
    </w:p>
    <w:p>
      <w:pPr>
        <w:pStyle w:val="BookText"/>
        <w:rPr/>
      </w:pPr>
      <w:bookmarkEnd w:id="139"/>
      <w:r>
        <w:rPr>
          <w:rFonts w:ascii="Amiri" w:hAnsi="Amiri" w:eastAsia="Amiri" w:cs="Amiri"/>
          <w:color w:val="111111"/>
          <w:sz w:val="28"/>
          <w:sz w:val="28"/>
          <w:szCs w:val="28"/>
          <w:rtl w:val="true"/>
          <w:lang w:bidi="ar-SA"/>
        </w:rPr>
        <w:t>في اثني عشر ألفا بين يديه، وسار هو بالجيوش في أثره قاصدا بلاد الشام، ليقاتل معاوية وأهل الشام فلما اجتاز بالمدائن نزلها وقدم المقدمة بين يديه، فبينما هو في المدائن معسكرا بظاهرها، إذ صرخ في الناس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بن سعد بن عبادة قد قتل، فثار الناس فانتهبوا أمتعة بعضهم بعضا حتى انتهبوا سرادق الحسن، حتى نازعوه بساطا كان جالساً عليه، وطعنه بعضهم حين ركب طعنة أثبتوه وأشوته فكرههم الحسن كراهية شديدة، وركب فدخل القصر الأبيض من المدائن فنزله وهو جريح</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40" w:name="__RefHeading___Toc14509346_1280447820"/>
      <w:bookmarkStart w:id="141" w:name="_Toc48"/>
      <w:bookmarkEnd w:id="140"/>
      <w:r>
        <w:rPr>
          <w:rtl w:val="true"/>
        </w:rPr>
        <w:t xml:space="preserve">خطبة الامام </w:t>
      </w:r>
      <w:r>
        <w:rPr>
          <w:rtl w:val="true"/>
        </w:rPr>
        <w:t>(</w:t>
      </w:r>
      <w:r>
        <w:rPr>
          <w:rtl w:val="true"/>
        </w:rPr>
        <w:t>عليه السلام</w:t>
      </w:r>
      <w:r>
        <w:rPr>
          <w:rtl w:val="true"/>
        </w:rPr>
        <w:t xml:space="preserve">) </w:t>
      </w:r>
      <w:r>
        <w:rPr>
          <w:rtl w:val="true"/>
        </w:rPr>
        <w:t>في المدائن</w:t>
      </w:r>
      <w:bookmarkEnd w:id="141"/>
    </w:p>
    <w:p>
      <w:pPr>
        <w:pStyle w:val="BookText"/>
        <w:rPr/>
      </w:pPr>
      <w:r>
        <w:rPr>
          <w:rFonts w:ascii="IRNazanin" w:hAnsi="IRNazanin" w:eastAsia="IRNazanin"/>
          <w:color w:val="111111"/>
          <w:sz w:val="28"/>
          <w:sz w:val="28"/>
          <w:szCs w:val="28"/>
          <w:rtl w:val="true"/>
          <w:lang w:bidi="fa-IR"/>
        </w:rPr>
        <w:t>قال هلال بن الخبّاب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حشد الناس في قصر المدائن، فقال بعد أن حمد الله تعالى وصلّى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ان أكيس الكيس التقى وأحمق الحمق الفجور وانكم لو طلبتم ما بين جابلق وجابرس رجلاً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وجدتموه غيري وغير أخي الحسين، وقد علمتم إن الله هداكم بجدّي محمد فأنقذكم به من الضلالة ورفعكم به من الجهالة وأعزكم به بعد الذلة وكثركم به بعد القلة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معاوية نازعني حقاً هو لي دونه فنظرت لصلاح الأمة وقطع الفتنة وقد كنتم بايعتموني على أن تسالمون من سالمت وتحاربون من حاربت، فرأيت أن أسالم معاوية واضع الحرب بيني وبينه وقد بايعته ورأيت حقن الدماء خير </w:t>
      </w:r>
      <w:bookmarkStart w:id="142" w:name="pg19090_194882"/>
    </w:p>
    <w:p>
      <w:pPr>
        <w:pStyle w:val="BookText"/>
        <w:rPr/>
      </w:pPr>
      <w:bookmarkEnd w:id="142"/>
      <w:r>
        <w:rPr>
          <w:rFonts w:ascii="Amiri" w:hAnsi="Amiri" w:eastAsia="Amiri" w:cs="Amiri"/>
          <w:color w:val="111111"/>
          <w:sz w:val="28"/>
          <w:sz w:val="28"/>
          <w:szCs w:val="28"/>
          <w:rtl w:val="true"/>
          <w:lang w:bidi="ar-SA"/>
        </w:rPr>
        <w:t>من سفكها ولم أرد بذلك إلا صلاحكم وبقاءكم وان أدرى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143" w:name="__RefHeading___Toc14509348_1280447820"/>
      <w:bookmarkStart w:id="144" w:name="_Toc49"/>
      <w:bookmarkEnd w:id="143"/>
      <w:r>
        <w:rPr>
          <w:rtl w:val="true"/>
        </w:rPr>
        <w:t>كتاب من المدائن</w:t>
      </w:r>
      <w:bookmarkEnd w:id="144"/>
    </w:p>
    <w:p>
      <w:pPr>
        <w:pStyle w:val="BookText"/>
        <w:rPr/>
      </w:pPr>
      <w:r>
        <w:rPr>
          <w:rFonts w:ascii="Amiri" w:hAnsi="Amiri" w:eastAsia="Amiri" w:cs="Amiri"/>
          <w:color w:val="111111"/>
          <w:sz w:val="28"/>
          <w:sz w:val="28"/>
          <w:szCs w:val="28"/>
          <w:rtl w:val="true"/>
          <w:lang w:bidi="ar-SA"/>
        </w:rPr>
        <w:t xml:space="preserve">وسار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بالمدائن، واقبل معاوية في أهل الشام يريد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جسر منبج، فطعنه رجل من بني أسد يقال له ابن أقيصر بخنجر مسموم في أليته فتحول من مكانه الذي انتهب فيه متاعه ونزل الأبيض قصر كسرى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لعنة الله من أهل قرية، فقد علمت أنه لا خير فيكم، قتلتم أبي بالأمس واليوم تفعلون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عمرو بن سلمة الأرحبي فأرسله وكتب معه إلى معاوية بن أبي سفيان يسأله الصلح ويسلم له الأمر على أن يسلم له ثلاث خصال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له بيت المال فيقضي منه دينه ومواعيده التي عليه ويتحمل منه هو ومن معه عيال أهل أبيه وولده وأهل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يسب علي وهو يسمع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يحمل إليه خراج فسا</w:t>
      </w:r>
      <w:r>
        <w:rPr>
          <w:rStyle w:val="FootnoteAnchor"/>
          <w:rtl w:val="true"/>
        </w:rPr>
        <w:footnoteReference w:id="133"/>
      </w:r>
      <w:r>
        <w:rPr>
          <w:rFonts w:ascii="IRNazanin" w:hAnsi="IRNazanin" w:eastAsia="IRNazanin"/>
          <w:color w:val="111111"/>
          <w:sz w:val="28"/>
          <w:sz w:val="28"/>
          <w:szCs w:val="28"/>
          <w:rtl w:val="true"/>
          <w:lang w:bidi="fa-IR"/>
        </w:rPr>
        <w:t xml:space="preserve">ودار أبجرد </w:t>
      </w:r>
      <w:r>
        <w:rPr>
          <w:rStyle w:val="FootnoteAnchor"/>
          <w:rtl w:val="true"/>
        </w:rPr>
        <w:footnoteReference w:id="134"/>
      </w:r>
      <w:r>
        <w:rPr>
          <w:rFonts w:ascii="Amiri" w:hAnsi="Amiri" w:eastAsia="Amiri" w:cs="Amiri"/>
          <w:color w:val="111111"/>
          <w:sz w:val="28"/>
          <w:sz w:val="28"/>
          <w:szCs w:val="28"/>
          <w:rtl w:val="true"/>
          <w:lang w:bidi="ar-SA"/>
        </w:rPr>
        <w:t>من ارض فارس كل عام إلى المدينة ما بقي فأجابه معاوية إلى ذلك وأعطاه ما سأل</w:t>
      </w:r>
      <w:r>
        <w:rPr>
          <w:rFonts w:eastAsia="Amiri" w:cs="Amiri" w:ascii="Amiri" w:hAnsi="Amiri"/>
          <w:color w:val="111111"/>
          <w:sz w:val="28"/>
          <w:szCs w:val="28"/>
          <w:rtl w:val="true"/>
          <w:lang w:bidi="ar-SA"/>
        </w:rPr>
        <w:t>.</w:t>
      </w:r>
      <w:r>
        <w:rPr>
          <w:rStyle w:val="FootnoteAnchor"/>
          <w:rtl w:val="true"/>
        </w:rPr>
        <w:footnoteReference w:id="135"/>
      </w:r>
      <w:bookmarkStart w:id="145" w:name="pg19090_194883"/>
    </w:p>
    <w:p>
      <w:pPr>
        <w:pStyle w:val="Heading3"/>
        <w:numPr>
          <w:ilvl w:val="2"/>
          <w:numId w:val="1"/>
        </w:numPr>
        <w:rPr/>
      </w:pPr>
      <w:bookmarkStart w:id="146" w:name="__RefHeading___Toc14509350_1280447820"/>
      <w:bookmarkStart w:id="147" w:name="_Toc50"/>
      <w:bookmarkEnd w:id="145"/>
      <w:bookmarkEnd w:id="146"/>
      <w:r>
        <w:rPr>
          <w:rtl w:val="true"/>
        </w:rPr>
        <w:t>رسل معاوية</w:t>
      </w:r>
      <w:bookmarkEnd w:id="147"/>
    </w:p>
    <w:p>
      <w:pPr>
        <w:pStyle w:val="BookText"/>
        <w:rPr/>
      </w:pPr>
      <w:r>
        <w:rPr>
          <w:rFonts w:ascii="Amiri" w:hAnsi="Amiri" w:eastAsia="Amiri" w:cs="Amiri"/>
          <w:color w:val="111111"/>
          <w:sz w:val="28"/>
          <w:sz w:val="28"/>
          <w:szCs w:val="28"/>
          <w:rtl w:val="true"/>
          <w:lang w:bidi="ar-SA"/>
        </w:rPr>
        <w:t xml:space="preserve">بعد أن أرسل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سلمة أو عبد الله بن الحارث بن نوفل إلى معاوية حتى أخذ له ما سأل، أرسل معاوية عبد الله بنعامر بن كريز وعبد الرحمن بن سمرة بن حبيب فقدما المدائن إلى الحسن فأعطاه ما سأل وما أراد ووثقا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الحسن أن اقبل، فأقبل من جسر منبج إلى مسكن في خمسة أيام وقد دخل يوم السادس فسلم إليه الحسن الأمر وبايعه ثم سارا جميعا حتى قدما الكوفة، فنزل الحسن القصر ونزل معاوية النخيلة، فأتاه الحسن في عسكره غير مرة وقسم ببيت المال على أهل بيته وأصحابه، وكان فيه يومئذ سبعة آلاف ألف درهم وتجهز هو أهل بيته إلى المدينة، ودس معاوية إلى أهل البصرة فطردوا وكيل الحسن وقالوا لا تحمل فيأنا إلى غيرنا يعنون خراج فسا ودار بجرد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509352_1280447820"/>
      <w:bookmarkStart w:id="149" w:name="_Toc51"/>
      <w:bookmarkEnd w:id="148"/>
      <w:r>
        <w:rPr>
          <w:rtl w:val="true"/>
        </w:rPr>
        <w:t>معاهدة الصلح</w:t>
      </w:r>
      <w:bookmarkEnd w:id="149"/>
    </w:p>
    <w:p>
      <w:pPr>
        <w:pStyle w:val="BookText"/>
        <w:rPr/>
      </w:pPr>
      <w:r>
        <w:rPr>
          <w:rFonts w:ascii="Amiri" w:hAnsi="Amiri" w:eastAsia="Amiri" w:cs="Amiri"/>
          <w:color w:val="111111"/>
          <w:sz w:val="28"/>
          <w:sz w:val="28"/>
          <w:szCs w:val="28"/>
          <w:rtl w:val="true"/>
          <w:lang w:bidi="ar-SA"/>
        </w:rPr>
        <w:t xml:space="preserve">أمام تلك الظروف الصعبة رأى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أمام ظروف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موقف الحيرة الذي وجد نفسه فيه اتخاذ الموقف الجريء الواضح والذي لم يرض أن يهراق في أمره محجمة دم، فكانت خطة حقن الدماء التي أقرها وقررها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الظروف التي أملت عليه اتخاذ هذا الموقف فهي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خطة الحرب النفسية والدعاية التي شنها معاوية والتي قضى من ورائها تدمير مقاومة الجيش وصموده في مسكن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الشائعات في جيش الحسن، وكانوا من أغرار الناس المتأرجحين بين الطاعة والعصيان والمتأهبين للفتنة والاضطرابات في كل 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تهديم معنويات جيش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أدى إلى نهب سرادق الحسن ومتاعه وعامة أثقاله وتفرق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أدى إلى تطول سنان بن الجراح الأسدي على الحسن ومهاجمته وجرحه جراحة كادت تأتي عليه، وانخزال القبائل قبيلة بعد قبيلة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هذا كله وقف الحسن متأملاً، غير عابئ بما يدور حوله، ووضع خطّته فيما يريده الله وما يؤثره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يجب لصيانة المبدأ، أما ما يقوله الناس، فلم يكن ذلك مما ينبه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مما قاله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تسليمه الامر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في كتاب الصلح الذي استقر بينه وبين معاوية حيث رأى حقن الدماء وإطفاء الفتنة وهو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ما صالح عليه الحسن بن علي بن أبي طالب معاوية بن أبي سفيان، صالحه على أن يسلم إليه ولاية أمر المسلمين على أن يعمل فيهم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وسيرة الخلفاء الراشدين، وليس لمعاوية بن أبي سفيان أن يعهد إلى أحد من بعده عهداً، بل يكون الأمر من بعده شوری بین المسلمين وعلى أن الناس آمنون حيث كانوا من أرض الله شامهم وعراقهم وحجازهم ويمنهم، وعلى أن أصحاب على وشيعته آمنون على أنفسهم وأموالهم ونسائهم وأولادهم، وعلى معاوية بن أبي سفيان بذلك عهد الله وميثاقه وما أخذ الله على أحد من خلقه </w:t>
      </w:r>
    </w:p>
    <w:p>
      <w:pPr>
        <w:pStyle w:val="BookText"/>
        <w:rPr/>
      </w:pPr>
      <w:r>
        <w:rPr>
          <w:rFonts w:ascii="Amiri" w:hAnsi="Amiri" w:eastAsia="Amiri" w:cs="Amiri"/>
          <w:color w:val="111111"/>
          <w:sz w:val="28"/>
          <w:sz w:val="28"/>
          <w:szCs w:val="28"/>
          <w:rtl w:val="true"/>
          <w:lang w:bidi="ar-SA"/>
        </w:rPr>
        <w:t xml:space="preserve">بالوفاء بما أعطى الله من نفسه وعلى ان لا يبغي للحسن بن علي ولا لأخيه الحسين ولا لأحد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غائلة سراً ولا جهراً، ولا يخيف أحداً منهم في أفق من الآفاق، شهد عليه بذلك وكفى بالله شهيدا فلان وفلان والسلام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اذن، بنود معاهدة الصلح تضمنت خمس مواد مهمة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الامر إلى معاوية على أن يعمل بكتاب الله وسنة رسوله وبسيرة الخلفاء الصالحين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الامر للحسن من بعده وليس لمعاوية أن يعهد به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سب أمير المؤمنين والقنوت عليه بالصلاة وان لا يذكر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ما في بيت مال الكوفة خمسة آلاف ألف للحسن وله خراج دارابجرد، وأن يحمل لأخيه الحسين في كل عام ألفي الف،</w:t>
      </w:r>
    </w:p>
    <w:p>
      <w:pPr>
        <w:pStyle w:val="BookText"/>
        <w:rPr/>
      </w:pPr>
      <w:r>
        <w:rPr>
          <w:rFonts w:ascii="Amiri" w:hAnsi="Amiri" w:eastAsia="Amiri" w:cs="Amiri"/>
          <w:color w:val="111111"/>
          <w:sz w:val="28"/>
          <w:sz w:val="28"/>
          <w:szCs w:val="28"/>
          <w:rtl w:val="true"/>
          <w:lang w:bidi="ar-SA"/>
        </w:rPr>
        <w:t>ويفضل بني هاشم في العطاء والصلاة على نبي عبد شمس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آمنون حيث كانوا من أرض الله في شامهم وعراقهم وتهامهم وحجازهم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الشيخ الصدوق عن يوسف بن مازن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صلوات الله عليه معاوية على أن لا يسميه أمير المؤمنين، ولا يقيم عنده شهادة، وعلى أن لايتعقب على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وعلى أن يفرق في أولاد من قتل مع أبيه يوم الجمل وأولاد من قتل مع أبيه بصفين ألف ألف درهم، وأن يجعل ذلك من خراج دارابجرد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 خطبي انتهى إلى اليأس من حق أحييه وباطل أميته، وخطبك خطب من انتهى إلى مراده، وإنني أعتزل هذا الأمر، وأخليه لك، وإن كان تخليتي إياه شرا لك في معادك، ولي شروط أشترطها، لا تبهظنك إن وفيت لي </w:t>
      </w:r>
    </w:p>
    <w:p>
      <w:pPr>
        <w:pStyle w:val="BookText"/>
        <w:rPr/>
      </w:pPr>
      <w:r>
        <w:rPr>
          <w:rFonts w:ascii="Amiri" w:hAnsi="Amiri" w:eastAsia="Amiri" w:cs="Amiri"/>
          <w:color w:val="111111"/>
          <w:sz w:val="28"/>
          <w:sz w:val="28"/>
          <w:szCs w:val="28"/>
          <w:rtl w:val="true"/>
          <w:lang w:bidi="ar-SA"/>
        </w:rPr>
        <w:t xml:space="preserve">بها بعهد ولا تخف إن غدرت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الشروط في كتاب آخر فيه يمنيه بالوفاء، وترك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وستندم يا معاوية كما ندم غيرك ممن نهض في الباطل، أو قعد عن الحق حين لم ينفع الندم والسلام</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في الهدنة والصلح فأنفذ إليه كتب أصحابه التي ضمنوا فيها الفتك به وتسليمه إليه واشترط في إجابته إلى الصلح شروطا كثيرة وعقد له عقودا كان في الوفاء بها مصالح شاملة فلم يثق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احتياله واغتياله غير أنه لم يجد بدا من إجابته إلى ما التمس من ترك الحرب وإنفاذ الهدنة لما كان من ضعف بصائر أصحابه في حقه والفساد عليه ومخالفته واستحلال كثير منهم دمه وتسليمه إلى خصمه وخذلان ابن عمه له ومصيره إلى عدوه وميلهم جميعا إلى الدنيا وعاجلها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فتوثق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تأكيدا للحجة عليه والإعذار فيما بينه وبينه عند الله تعالى وعند كافة المسلمين واشترط عليه ترك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 القنوت عليه في الصلاة وأن يؤمن شيعته رضي الله عنهم ولا يتعرض لأحد منهم بسوء ويوصل إلى كل ذي حق حقه فأجابه معاوية إلى ذلك جميعه وعاهده عليه وحلف له بالوفاء</w:t>
      </w:r>
      <w:r>
        <w:rPr>
          <w:rFonts w:eastAsia="Amiri" w:cs="Amiri" w:ascii="Amiri" w:hAnsi="Amiri"/>
          <w:color w:val="111111"/>
          <w:sz w:val="28"/>
          <w:szCs w:val="28"/>
          <w:rtl w:val="true"/>
          <w:lang w:bidi="ar-SA"/>
        </w:rPr>
        <w:t>.</w:t>
      </w:r>
      <w:r>
        <w:rPr>
          <w:rStyle w:val="FootnoteAnchor"/>
          <w:rtl w:val="true"/>
        </w:rPr>
        <w:footnoteReference w:id="140"/>
      </w:r>
      <w:bookmarkStart w:id="150" w:name="pg19090_194889"/>
    </w:p>
    <w:p>
      <w:pPr>
        <w:pStyle w:val="Heading2"/>
        <w:numPr>
          <w:ilvl w:val="1"/>
          <w:numId w:val="1"/>
        </w:numPr>
        <w:rPr/>
      </w:pPr>
      <w:bookmarkStart w:id="151" w:name="__RefHeading___Toc14509354_1280447820"/>
      <w:bookmarkStart w:id="152" w:name="_Toc52"/>
      <w:bookmarkEnd w:id="150"/>
      <w:bookmarkEnd w:id="151"/>
      <w:r>
        <w:rPr>
          <w:rtl w:val="true"/>
        </w:rPr>
        <w:t>الفصل الرابع</w:t>
      </w:r>
      <w:r>
        <w:rPr>
          <w:rtl w:val="true"/>
        </w:rPr>
        <w:t xml:space="preserve">: </w:t>
      </w:r>
      <w:r>
        <w:rPr>
          <w:rtl w:val="true"/>
        </w:rPr>
        <w:t>بنو أمية</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4509356_1280447820"/>
      <w:bookmarkStart w:id="154" w:name="_Toc53"/>
      <w:bookmarkEnd w:id="153"/>
      <w:r>
        <w:rPr>
          <w:rtl w:val="true"/>
        </w:rPr>
        <w:t>اشارة</w:t>
      </w:r>
      <w:bookmarkEnd w:id="1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لقد كرر رسول الله صلوات الله وسلامه عليه وآله أكثر من مرة موقفه من بني أمية وآل بني سفيان، فقد حذر أمته من هذه العصابة مراراً وتكراراً، فقد روي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معاوية بن أبي سفيان يخطب على منبري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فعلوا ولا أفلحوا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معاوية بن أبي سفيان يخطب على منبري فاضربوا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فعلوا ولا أفلحوا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ثابت عن إسماعيل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يخطب على منبري فاقتلوه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المحرّفون هذا الحديث الشريف فرووه بصورة أخرى، رواه الخطيب في تاريخه عن جابر مرفوعاً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على منبري فاقبلوه فانه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الحاكم في تاريخه عن ابن مسعود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على منبري فاقبلوه فانه أمين مأمون ومتى كان ابن هند أميناً ومأموناً؟ أبمحاربته لوصي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لولوغه في دماء المسلمين، وقتله الأخيار والصلحاء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الأحداث الجسام التي تكشف عن جاهليته وعدم تحرجه في الدين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هؤلاء المحرفون حمد بن إسحاق بن مهران أبي بكر الشافعي فقد جاء نقل الخطيب تاریخه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معاوية يخطب على منبري فاقبلوه فإنه أمين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وحديثه كثير المناكير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وراو يكون هذا حديثه لا يرتاب من كذبه ووضعه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للشيخ الأميني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نبياً فأتيت بني أمية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أمية إني رسول الله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أنت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إلى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إني رسول الله إليكم، فآمن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وحماه أبو طالب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قال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جبرئيل بلوائه فركزها في بني هاشم وبعث إبليس بلوائه فركزها في بني أمية فلا يزالون أعدائنا وشيعتهم أعداء شيعتنا إلى يوم وعن سعيد بن يسار، وسهل بن سهل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في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منامه أن قرودا تصعد في منبره وتنزل، فساءه ذلك واغتم به، ولم ير بعد ذلك ضاحكاً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سعيد بن يسار أيضاً، 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على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الملعونة في القرآن هي بنو أمية، أخبره الله سبحانه بتغلبهم على أنامه، وقتلهم ذريته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قائد الأحزاب وسائقهم، وكان أحدهما أبو سفيان والآخر أبو الأعور السلمي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وقد صرح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مطعون في دينه عند شيوخنا رحمهم الله، يرمى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شيخنا أبي عثمان الجاحظ ما رواه أصحابنا في كتبهم الكلامية عنه من الالحاد والتعرّض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تظاهر به من الجبر والإرجاء، ولو لم يكن شيء من ذلك، لكان في محاربته الامام ما يكفي في فساد حاله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روى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غزى عبد الرحمن بن سهل الأنصاري في زمن عثمان ومعاوية أمير على الشام، فمرت به روايا تحمل الخمر فقام إليها عبد الرحمن فشقها برمحه، فمانعه الغلمان، فبلغ الخبر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ذهب عقلي، ولكن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أن تدخل بطوننا وأسقيتنا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بني أمية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لايزالون حتى لا يدعو الله محرماً إلا استحلّوه، ولا عقداً إلا حلّوه، وحتى لايبقى بيت مدر ولا وبر</w:t>
      </w:r>
      <w:r>
        <w:rPr>
          <w:rStyle w:val="FootnoteAnchor"/>
          <w:rtl w:val="true"/>
        </w:rPr>
        <w:footnoteReference w:id="150"/>
      </w:r>
      <w:r>
        <w:rPr>
          <w:rFonts w:ascii="Amiri" w:hAnsi="Amiri" w:eastAsia="Amiri" w:cs="Amiri"/>
          <w:color w:val="111111"/>
          <w:sz w:val="28"/>
          <w:sz w:val="28"/>
          <w:szCs w:val="28"/>
          <w:rtl w:val="true"/>
          <w:lang w:bidi="ar-SA"/>
        </w:rPr>
        <w:t xml:space="preserve">إلا دخله ظلمهم، ونبا به سوء رعيهم </w:t>
      </w:r>
      <w:r>
        <w:rPr>
          <w:rStyle w:val="FootnoteAnchor"/>
          <w:rtl w:val="true"/>
        </w:rPr>
        <w:footnoteReference w:id="151"/>
      </w: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نصرة أحدكم من أحدهم كنصرة العبد من سيده، إذا شهد أطاعه، وإذا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يجهل أحد مبلغ ما نزل بالناس من ظلم بني أمية وانتهاكهم للحرمات، واستهتارهم بالفضيلة حتى صار خلفاؤهم مثلا في الظلم والفسق والتهتك</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بسبي والبراءة منى، فأما السب فسبوني، فإنه لي زكاة ولكم نجاة، وأما البراءة فلا تتبرأوا مني، فإني ولدت على الفطرة، وسبقت إلى الايمان والهجرة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سير أبو بكر الجيوش إلى الشام سار معاوية مع أخيه يزيد بن أبي سفيان، فلما مات يزيد استخلفه على عمله بالشام وهو دمشق، فلما بلغ خبر وفاة يزيد إلى عمر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عزاك في يزيد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مكانه؟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يا أمير المؤمنين</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إذ دخل الشام ورأى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ان الحروب التي قادها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القاسطين والناكثين والخوارج، وكذلك الصلح الذي أبرمه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155" w:name="pg19090_194896"/>
    </w:p>
    <w:p>
      <w:pPr>
        <w:pStyle w:val="BookText"/>
        <w:rPr/>
      </w:pPr>
      <w:bookmarkEnd w:id="155"/>
      <w:r>
        <w:rPr>
          <w:rFonts w:ascii="IRNazanin" w:hAnsi="IRNazanin" w:eastAsia="IRNazanin"/>
          <w:color w:val="111111"/>
          <w:sz w:val="28"/>
          <w:sz w:val="28"/>
          <w:szCs w:val="28"/>
          <w:rtl w:val="true"/>
          <w:lang w:bidi="fa-IR"/>
        </w:rPr>
        <w:t>معاوية، كانت نتائج طبيعية للمؤامرة التي حدثت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وهي مؤامرة السقيفة، التي اغتصب فيها الحق الشرعي من أهله، وانتهت الدولة الاسلامية التي بنى أركانها الرسول الاكرم وآل بيته الطاهرين صلوات الله عليهم أجمعين بيد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المصائب التي تعرض لها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فاجعة استشهاد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نتائج هذه المؤامرة المشؤومة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الخصوص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من هو عن اسامة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الى حرب الحسين جميعا</w:t>
      </w:r>
    </w:p>
    <w:p>
      <w:pPr>
        <w:pStyle w:val="BookText"/>
        <w:rPr/>
      </w:pPr>
      <w:r>
        <w:rPr>
          <w:rFonts w:ascii="Amiri" w:hAnsi="Amiri" w:eastAsia="Amiri" w:cs="Amiri"/>
          <w:color w:val="111111"/>
          <w:sz w:val="28"/>
          <w:sz w:val="28"/>
          <w:szCs w:val="28"/>
          <w:rtl w:val="true"/>
          <w:lang w:bidi="ar-SA"/>
        </w:rPr>
        <w:t>اليوم من اسقاط فاطم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الحسين عن الجواد صريعاً</w:t>
      </w:r>
    </w:p>
    <w:p>
      <w:pPr>
        <w:pStyle w:val="BookText"/>
        <w:rPr/>
      </w:pPr>
      <w:r>
        <w:rPr>
          <w:rFonts w:ascii="IRNazanin" w:hAnsi="IRNazanin" w:eastAsia="IRNazanin"/>
          <w:color w:val="111111"/>
          <w:sz w:val="28"/>
          <w:sz w:val="28"/>
          <w:szCs w:val="28"/>
          <w:rtl w:val="true"/>
          <w:lang w:bidi="fa-IR"/>
        </w:rPr>
        <w:t>اليوم جردت السقيفة سيفها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به رأس الحسین قطيعا</w:t>
      </w:r>
    </w:p>
    <w:p>
      <w:pPr>
        <w:pStyle w:val="Heading3"/>
        <w:numPr>
          <w:ilvl w:val="2"/>
          <w:numId w:val="1"/>
        </w:numPr>
        <w:rPr/>
      </w:pPr>
      <w:bookmarkStart w:id="156" w:name="__RefHeading___Toc14509358_1280447820"/>
      <w:bookmarkStart w:id="157" w:name="_Toc54"/>
      <w:bookmarkEnd w:id="156"/>
      <w:r>
        <w:rPr>
          <w:rtl w:val="true"/>
        </w:rPr>
        <w:t>من هو معاوية ؟</w:t>
      </w:r>
      <w:bookmarkEnd w:id="157"/>
    </w:p>
    <w:p>
      <w:pPr>
        <w:pStyle w:val="BookText"/>
        <w:rPr/>
      </w:pPr>
      <w:r>
        <w:rPr>
          <w:rFonts w:ascii="Amiri" w:hAnsi="Amiri" w:eastAsia="Amiri" w:cs="Amiri"/>
          <w:color w:val="111111"/>
          <w:sz w:val="28"/>
          <w:sz w:val="28"/>
          <w:szCs w:val="28"/>
          <w:rtl w:val="true"/>
          <w:lang w:bidi="ar-SA"/>
        </w:rPr>
        <w:t>أول شخص من الاسرة الأموية تم تنصيبه بعد وفاة رسول الله صلوات الله عليه بعنوان حاكم وقائد هو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جمادى الأولى سنة ثلاث عشرة للهجرة وقعت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والروم، وذلك بين الرملة وبيت جبرين، فلما استخلف عمر وفتح الله الشامات ولى يزيد بن أبي سفيان على فلسطين وناحيتها، فلما مات يزيد استخلف أخاه معاوية، وكان موته في طاعون عمواس سنة ثمان عشرة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وابنيه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في </w:t>
      </w:r>
    </w:p>
    <w:p>
      <w:pPr>
        <w:pStyle w:val="BookText"/>
        <w:rPr/>
      </w:pPr>
      <w:r>
        <w:rPr>
          <w:rFonts w:ascii="IRNazanin" w:hAnsi="IRNazanin" w:eastAsia="IRNazanin"/>
          <w:color w:val="111111"/>
          <w:sz w:val="28"/>
          <w:sz w:val="28"/>
          <w:szCs w:val="28"/>
          <w:rtl w:val="true"/>
          <w:lang w:bidi="fa-IR"/>
        </w:rPr>
        <w:t xml:space="preserve">أنساب الأشراف عن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فمرّ أبو سفيان على بعير، ومعاوية ويزيد أحدهما يقود البعير والآخر يسوقه،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الحامل والمحمول والقائد والسائق</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برزة الاسلمي</w:t>
      </w:r>
      <w:r>
        <w:rPr>
          <w:rStyle w:val="FootnoteAnchor"/>
          <w:rtl w:val="true"/>
        </w:rPr>
        <w:footnoteReference w:id="1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غناءاً فتشرفنا له، فقام رجل فاستمع له وذاك قبل أن تحرم الخمر فأتانا وأخبرنا أنه معاوية وابن العاص يجيب أحدهما الآخر بهذا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يزال حواري تلوح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يحس فيقبرا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فلما سمع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يديه بالدعاء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اركسهم في الفتنة ركسا، اللهم دعهم إلى النار دعا </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كل حال، فمنذ الأيام الأولى لوفاة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w:t>
      </w:r>
    </w:p>
    <w:p>
      <w:pPr>
        <w:pStyle w:val="BookText"/>
        <w:rPr/>
      </w:pPr>
      <w:r>
        <w:rPr>
          <w:rFonts w:ascii="IRNazanin" w:hAnsi="IRNazanin" w:eastAsia="IRNazanin"/>
          <w:color w:val="111111"/>
          <w:sz w:val="28"/>
          <w:sz w:val="28"/>
          <w:szCs w:val="28"/>
          <w:rtl w:val="true"/>
          <w:lang w:bidi="fa-IR"/>
        </w:rPr>
        <w:t>يؤمن هؤلاء الأفراد بالدعوة الاسلامية التي جاء بها الرسول الأكرم صلوات الله علیه و آله بل انهم كان على رأس قادة الكفر والشرك والنفاق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وفاة يزيد بن أبي سفيان، أصبح معاوية الوالي من بعده</w:t>
      </w:r>
      <w:r>
        <w:rPr>
          <w:rStyle w:val="FootnoteAnchor"/>
          <w:rtl w:val="true"/>
        </w:rPr>
        <w:footnoteReference w:id="161"/>
      </w:r>
      <w:r>
        <w:rPr>
          <w:rFonts w:ascii="Amiri" w:hAnsi="Amiri" w:eastAsia="Amiri" w:cs="Amiri"/>
          <w:color w:val="111111"/>
          <w:sz w:val="28"/>
          <w:sz w:val="28"/>
          <w:szCs w:val="28"/>
          <w:rtl w:val="true"/>
          <w:lang w:bidi="ar-SA"/>
        </w:rPr>
        <w:t>، بعد أن قام الخليفة الرسمي عمر بن الخطاب بتنصيبه مكان أخيه يزيد، وكان يتقاضى من عمر شهرياً مبلغاً مقداره مئة ألف دينار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مطعون في دينه عند مشايخنا، وكان يرمى بالزندقة والكفر، ولا حتاج الى دليل لاثبات فساد حاله، فحربه مع أمير المؤمنين عليه السلام أكبر دليل على فساده</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نصر بن عاصم الليثي،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w:t>
      </w:r>
      <w:r>
        <w:rPr>
          <w:rFonts w:eastAsia="IRNazanin" w:cs="IRNazanin"/>
          <w:color w:val="111111"/>
          <w:sz w:val="28"/>
          <w:szCs w:val="28"/>
          <w:rtl w:val="true"/>
          <w:lang w:bidi="fa-IR"/>
        </w:rPr>
        <w:t xml:space="preserve">! </w:t>
      </w:r>
      <w:bookmarkStart w:id="158" w:name="pg19090_194899"/>
    </w:p>
    <w:p>
      <w:pPr>
        <w:pStyle w:val="BookText"/>
        <w:rPr/>
      </w:pPr>
      <w:bookmarkEnd w:id="158"/>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قام الساعة، فأخذ بيد أبي سفيان، فخرجا من المسجد،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التابع والمتبوع، رب يوم لامتي من معاوية</w:t>
      </w:r>
      <w:r>
        <w:rPr>
          <w:rFonts w:eastAsia="IRNazanin" w:cs="IRNazanin"/>
          <w:color w:val="111111"/>
          <w:sz w:val="28"/>
          <w:szCs w:val="28"/>
          <w:rtl w:val="true"/>
          <w:lang w:bidi="fa-IR"/>
        </w:rPr>
        <w:t>».</w:t>
      </w:r>
    </w:p>
    <w:p>
      <w:pPr>
        <w:pStyle w:val="Heading3"/>
        <w:numPr>
          <w:ilvl w:val="2"/>
          <w:numId w:val="1"/>
        </w:numPr>
        <w:rPr/>
      </w:pPr>
      <w:bookmarkStart w:id="159" w:name="__RefHeading___Toc14509360_1280447820"/>
      <w:bookmarkStart w:id="160" w:name="_Toc55"/>
      <w:bookmarkEnd w:id="159"/>
      <w:r>
        <w:rPr>
          <w:rtl w:val="true"/>
        </w:rPr>
        <w:t>بدع معاوية ؟</w:t>
      </w:r>
      <w:bookmarkEnd w:id="160"/>
    </w:p>
    <w:p>
      <w:pPr>
        <w:pStyle w:val="Heading4"/>
        <w:numPr>
          <w:ilvl w:val="3"/>
          <w:numId w:val="1"/>
        </w:numPr>
        <w:rPr/>
      </w:pPr>
      <w:bookmarkStart w:id="161" w:name="__RefHeading___Toc14509362_1280447820"/>
      <w:bookmarkStart w:id="162" w:name="_Toc56"/>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وروی العلاء بن حريز القشيري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لتتخذن يا معاوية البدعة سنة، والقبح حسناً، أكلك كثير، وظلمك عظيم</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وقد تحقق كلام رسول الله بحق معاوية، الذي أدخل العديد من البدع على السنة المحمدية، ونشير هنا الى بعض هذه البدع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509364_1280447820"/>
      <w:bookmarkStart w:id="164" w:name="_Toc57"/>
      <w:bookmarkEnd w:id="163"/>
      <w:r>
        <w:rPr/>
        <w:t>1</w:t>
      </w:r>
      <w:r>
        <w:rPr>
          <w:rtl w:val="true"/>
        </w:rPr>
        <w:t xml:space="preserve"> - </w:t>
      </w:r>
      <w:r>
        <w:rPr>
          <w:rtl w:val="true"/>
        </w:rPr>
        <w:t>الأذان والاقامة في صلاة العيد</w:t>
      </w:r>
      <w:bookmarkEnd w:id="164"/>
    </w:p>
    <w:p>
      <w:pPr>
        <w:pStyle w:val="BookText"/>
        <w:rPr/>
      </w:pPr>
      <w:r>
        <w:rPr>
          <w:rFonts w:ascii="Amiri" w:hAnsi="Amiri" w:eastAsia="Amiri" w:cs="Amiri"/>
          <w:color w:val="111111"/>
          <w:sz w:val="28"/>
          <w:sz w:val="28"/>
          <w:szCs w:val="28"/>
          <w:rtl w:val="true"/>
          <w:lang w:bidi="ar-SA"/>
        </w:rPr>
        <w:t>وقضى الشرع الاسلامي باتيان الاذان والاقامة في خصوص الصلاة الواجبة اليومية، وأما ما عداها من الصلاة المندوبة كصلاة النوافل أو الوجبة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كصلاة العيدين والآيات فان الشرع قد حكم بتركهما،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العيد أذان ولا إقامة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وسار على هذه السنة الخلفاء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معاوية لم يبال بذلك، فقد أحدث الأذان والاقامة في صلاة العيد</w:t>
      </w:r>
      <w:r>
        <w:rPr>
          <w:rFonts w:eastAsia="IRNazanin" w:cs="IRNazanin"/>
          <w:color w:val="111111"/>
          <w:sz w:val="28"/>
          <w:szCs w:val="28"/>
          <w:rtl w:val="true"/>
          <w:lang w:bidi="fa-IR"/>
        </w:rPr>
        <w:t>.</w:t>
      </w:r>
      <w:r>
        <w:rPr>
          <w:rStyle w:val="FootnoteAnchor"/>
          <w:rtl w:val="true"/>
        </w:rPr>
        <w:footnoteReference w:id="166"/>
      </w:r>
      <w:bookmarkStart w:id="165" w:name="pg19090_194900"/>
    </w:p>
    <w:p>
      <w:pPr>
        <w:pStyle w:val="Heading4"/>
        <w:numPr>
          <w:ilvl w:val="3"/>
          <w:numId w:val="1"/>
        </w:numPr>
        <w:rPr/>
      </w:pPr>
      <w:bookmarkStart w:id="166" w:name="__RefHeading___Toc14509366_1280447820"/>
      <w:bookmarkStart w:id="167" w:name="_Toc58"/>
      <w:bookmarkEnd w:id="165"/>
      <w:bookmarkEnd w:id="166"/>
      <w:r>
        <w:rPr/>
        <w:t>2</w:t>
      </w:r>
      <w:r>
        <w:rPr>
          <w:rtl w:val="true"/>
        </w:rPr>
        <w:t xml:space="preserve">- </w:t>
      </w:r>
      <w:r>
        <w:rPr>
          <w:rtl w:val="true"/>
        </w:rPr>
        <w:t>استعماله أواني الذهب والفضة</w:t>
      </w:r>
      <w:bookmarkEnd w:id="167"/>
    </w:p>
    <w:p>
      <w:pPr>
        <w:pStyle w:val="BookText"/>
        <w:rPr/>
      </w:pPr>
      <w:r>
        <w:rPr>
          <w:rFonts w:ascii="IRNazanin" w:hAnsi="IRNazanin" w:eastAsia="IRNazanin"/>
          <w:color w:val="111111"/>
          <w:sz w:val="28"/>
          <w:sz w:val="28"/>
          <w:szCs w:val="28"/>
          <w:rtl w:val="true"/>
          <w:lang w:bidi="fa-IR"/>
        </w:rPr>
        <w:t xml:space="preserve">ويحرم استمعال أواني الذهب والفضة، إلا أن معاوية قد عمد الى مخالفة ذلك وأخذ يستعملها في مأكله مشربه، ولما تلي عليه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التحريم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بأساً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وفد المقدام بن معدي كرب، وعمرو بن الأسود، ورجل من الأسد له صحبة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فاسترجع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مصيبة؟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وقد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مني، وحسين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أطفئت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المقدام أنشدك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ينهي عن لبس الذهب والحرير، وعن جلود السياع والركوب عليها؟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هذا كله في بيتك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أني لا أنجو منك</w:t>
      </w:r>
      <w:r>
        <w:rPr>
          <w:rFonts w:eastAsia="Amiri" w:cs="Amiri" w:ascii="Amiri" w:hAnsi="Amiri"/>
          <w:color w:val="111111"/>
          <w:sz w:val="28"/>
          <w:szCs w:val="28"/>
          <w:rtl w:val="true"/>
          <w:lang w:bidi="ar-SA"/>
        </w:rPr>
        <w:t>.</w:t>
      </w:r>
      <w:r>
        <w:rPr>
          <w:rStyle w:val="FootnoteAnchor"/>
          <w:rtl w:val="true"/>
        </w:rPr>
        <w:footnoteReference w:id="167"/>
      </w:r>
      <w:bookmarkStart w:id="168" w:name="pg19090_194901"/>
    </w:p>
    <w:p>
      <w:pPr>
        <w:pStyle w:val="Heading4"/>
        <w:numPr>
          <w:ilvl w:val="3"/>
          <w:numId w:val="1"/>
        </w:numPr>
        <w:rPr/>
      </w:pPr>
      <w:bookmarkStart w:id="169" w:name="__RefHeading___Toc14509368_1280447820"/>
      <w:bookmarkStart w:id="170" w:name="_Toc59"/>
      <w:bookmarkEnd w:id="168"/>
      <w:bookmarkEnd w:id="169"/>
      <w:r>
        <w:rPr/>
        <w:t>3</w:t>
      </w:r>
      <w:r>
        <w:rPr>
          <w:rtl w:val="true"/>
        </w:rPr>
        <w:t xml:space="preserve">- </w:t>
      </w:r>
      <w:r>
        <w:rPr>
          <w:rtl w:val="true"/>
        </w:rPr>
        <w:t>تعطيله الحدود</w:t>
      </w:r>
      <w:bookmarkEnd w:id="170"/>
    </w:p>
    <w:p>
      <w:pPr>
        <w:pStyle w:val="BookText"/>
        <w:rPr/>
      </w:pPr>
      <w:r>
        <w:rPr>
          <w:rFonts w:ascii="Amiri" w:hAnsi="Amiri" w:eastAsia="Amiri" w:cs="Amiri"/>
          <w:color w:val="111111"/>
          <w:sz w:val="28"/>
          <w:sz w:val="28"/>
          <w:szCs w:val="28"/>
          <w:rtl w:val="true"/>
          <w:lang w:bidi="ar-SA"/>
        </w:rPr>
        <w:t>ولم يعتن معاوية بالحدود الاسلامية، ولم يهتم باقامتها، فقد عفا عمّن ثبت عليه الحد، فقد جيء اليه بجماعة من السرقة فقطع أيديهم، وبقى واحد منهم فقال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يميني أمير المؤمنين أعيذها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ان تلقى مكاناً يشينها</w:t>
      </w:r>
    </w:p>
    <w:p>
      <w:pPr>
        <w:pStyle w:val="BookText"/>
        <w:rPr/>
      </w:pPr>
      <w:r>
        <w:rPr>
          <w:rFonts w:ascii="Amiri" w:hAnsi="Amiri" w:eastAsia="Amiri" w:cs="Amiri"/>
          <w:color w:val="111111"/>
          <w:sz w:val="28"/>
          <w:sz w:val="28"/>
          <w:szCs w:val="28"/>
          <w:rtl w:val="true"/>
          <w:lang w:bidi="ar-SA"/>
        </w:rPr>
        <w:t>يدي كانت الحسناء لو تم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تعدم الحسناء عيبا يشيبها</w:t>
      </w:r>
    </w:p>
    <w:p>
      <w:pPr>
        <w:pStyle w:val="BookText"/>
        <w:rPr/>
      </w:pPr>
      <w:r>
        <w:rPr>
          <w:rFonts w:ascii="Amiri" w:hAnsi="Amiri" w:eastAsia="Amiri" w:cs="Amiri"/>
          <w:color w:val="111111"/>
          <w:sz w:val="28"/>
          <w:sz w:val="28"/>
          <w:szCs w:val="28"/>
          <w:rtl w:val="true"/>
          <w:lang w:bidi="ar-SA"/>
        </w:rPr>
        <w:t>فلا خير في الدنيا وكانت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شمالي فارقتها يمينها</w:t>
      </w:r>
    </w:p>
    <w:p>
      <w:pPr>
        <w:pStyle w:val="BookText"/>
        <w:rPr/>
      </w:pPr>
      <w:r>
        <w:rPr>
          <w:rFonts w:ascii="IRNazanin" w:hAnsi="IRNazanin" w:eastAsia="IRNazanin"/>
          <w:color w:val="111111"/>
          <w:sz w:val="28"/>
          <w:sz w:val="28"/>
          <w:szCs w:val="28"/>
          <w:rtl w:val="true"/>
          <w:lang w:bidi="fa-IR"/>
        </w:rPr>
        <w:t>ـــــــــــــــــــــ</w:t>
      </w:r>
    </w:p>
    <w:p>
      <w:pPr>
        <w:pStyle w:val="BookText"/>
        <w:rPr/>
      </w:pPr>
      <w:r>
        <w:rPr>
          <w:rFonts w:ascii="Amiri" w:hAnsi="Amiri" w:eastAsia="Amiri" w:cs="Amiri"/>
          <w:color w:val="111111"/>
          <w:sz w:val="28"/>
          <w:sz w:val="28"/>
          <w:szCs w:val="28"/>
          <w:rtl w:val="true"/>
          <w:lang w:bidi="ar-SA"/>
        </w:rPr>
        <w:t>وغزت هذه الابيات قلب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بك؟ قد قطعنا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فاجابته أم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اجعلها في ذنوبك التي تتوب</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وأطلق سراحه، فكان أول حد ترك في الاسلام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قال العلامة الأميني صاحب موسوعة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عرف معاوية من هذا اللص خصوصية استثنته من حكم الكتاب النهائي العاموَالسَّارِقُ وَالسَّارِقَةُ فَاقْطَعُوا أَيْدِيَهُمَا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الرأفة بأمه ترکت حداً من حدود الله لم 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الذكر الحكيم </w:t>
      </w:r>
      <w:r>
        <w:rPr>
          <w:rFonts w:ascii="Amiri" w:hAnsi="Amiri" w:eastAsia="Amiri" w:cs="Amiri"/>
          <w:color w:val="111111"/>
          <w:sz w:val="28"/>
          <w:sz w:val="28"/>
          <w:szCs w:val="28"/>
          <w:rtl w:val="true"/>
          <w:lang w:bidi="ar-SA"/>
        </w:rPr>
        <w:t>وَمَنْ يَتَعَدَّ حُدُودَ اللَّهِ فَقَد ظَلَمَ نَفسَهُ تِلْكَ حُدُودُ اللَّهِ فَلَا تَعْتَدُوهَا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وَمَنْ يَتَعَدَّ حُدُودَ اللَّهِ فَأُولَئِكَ هُمُ الظَّالِمُونَ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أم أن كان لمعاوية مؤمن من العقاب غداً وإن تعمّد اليوم بإلغاء حد من حدود الله؟ وهل نية التوبة عن المعصية تبيح اجتراح تلك السيئة؟ أن هذا لشييء عجاب</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4509370_1280447820"/>
      <w:bookmarkStart w:id="172" w:name="_Toc60"/>
      <w:bookmarkEnd w:id="171"/>
      <w:r>
        <w:rPr/>
        <w:t>4</w:t>
      </w:r>
      <w:r>
        <w:rPr>
          <w:rtl w:val="true"/>
        </w:rPr>
        <w:t xml:space="preserve"> - </w:t>
      </w:r>
      <w:r>
        <w:rPr>
          <w:rtl w:val="true"/>
        </w:rPr>
        <w:t>اباحته الربا</w:t>
      </w:r>
      <w:bookmarkEnd w:id="1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الاسلام الربا أشد المنع وجعله من الموبقات والكبائر، فلعن المعطي والآخذ والوسيط والشاهد، ولم يعتن معاوية بتحريم الاسلام له، </w:t>
      </w:r>
      <w:bookmarkStart w:id="173" w:name="pg19090_194902"/>
    </w:p>
    <w:p>
      <w:pPr>
        <w:pStyle w:val="BookText"/>
        <w:rPr/>
      </w:pPr>
      <w:bookmarkEnd w:id="173"/>
      <w:r>
        <w:rPr>
          <w:rFonts w:ascii="Amiri" w:hAnsi="Amiri" w:eastAsia="Amiri" w:cs="Amiri"/>
          <w:color w:val="111111"/>
          <w:sz w:val="28"/>
          <w:sz w:val="28"/>
          <w:szCs w:val="28"/>
          <w:rtl w:val="true"/>
          <w:lang w:bidi="ar-SA"/>
        </w:rPr>
        <w:t>فعن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باع سقاية من ذهب، أو ورق بأكثر من وزنها، فقال له أبو الدرداء</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مثل هذا الا مثلا بمثل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معاوية مظهراً له عدم اعتنائه بنهي رسول الله، وتحريمه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بمثل هذا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فاستاء أبو الدرداء من هذه الجرأة واندفع وهو غضبان متألم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يعذرني 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ويخبرني عن رأيه، لاأساكنك بأرض أنت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 الشام وذهب الى عاصمة الرسول وهو ثائر غضبان واستقال من وظيفته</w:t>
      </w:r>
      <w:r>
        <w:rPr>
          <w:rFonts w:eastAsia="Amiri" w:cs="Amiri" w:ascii="Amiri" w:hAnsi="Amiri"/>
          <w:color w:val="111111"/>
          <w:sz w:val="28"/>
          <w:szCs w:val="28"/>
          <w:rtl w:val="true"/>
          <w:lang w:bidi="ar-SA"/>
        </w:rPr>
        <w:t>.</w:t>
      </w:r>
      <w:r>
        <w:rPr>
          <w:rStyle w:val="FootnoteAnchor"/>
          <w:rtl w:val="true"/>
        </w:rPr>
        <w:footnoteReference w:id="170"/>
      </w:r>
    </w:p>
    <w:p>
      <w:pPr>
        <w:pStyle w:val="Heading4"/>
        <w:numPr>
          <w:ilvl w:val="3"/>
          <w:numId w:val="1"/>
        </w:numPr>
        <w:rPr/>
      </w:pPr>
      <w:bookmarkStart w:id="174" w:name="__RefHeading___Toc14509372_1280447820"/>
      <w:bookmarkStart w:id="175" w:name="_Toc61"/>
      <w:bookmarkEnd w:id="174"/>
      <w:r>
        <w:rPr/>
        <w:t>5</w:t>
      </w:r>
      <w:r>
        <w:rPr>
          <w:rtl w:val="true"/>
        </w:rPr>
        <w:t xml:space="preserve"> - </w:t>
      </w:r>
      <w:r>
        <w:rPr>
          <w:rtl w:val="true"/>
        </w:rPr>
        <w:t xml:space="preserve">نقله لمنبر الرسول </w:t>
      </w:r>
      <w:r>
        <w:rPr>
          <w:rtl w:val="true"/>
        </w:rPr>
        <w:t>(</w:t>
      </w:r>
      <w:r>
        <w:rPr>
          <w:rtl w:val="true"/>
        </w:rPr>
        <w:t>صلّی الله علیه وآله وسلّم</w:t>
      </w:r>
      <w:r>
        <w:rPr>
          <w:rtl w:val="true"/>
        </w:rPr>
        <w:t>) :</w:t>
      </w:r>
      <w:bookmarkEnd w:id="1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أن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وعصاه لا يتركان بالمدينة وهم قتلة أمير المؤمنين عثمان وأعداؤه، </w:t>
      </w:r>
    </w:p>
    <w:p>
      <w:pPr>
        <w:pStyle w:val="BookText"/>
        <w:rPr/>
      </w:pPr>
      <w:r>
        <w:rPr>
          <w:rFonts w:ascii="Amiri" w:hAnsi="Amiri" w:eastAsia="Amiri" w:cs="Amiri"/>
          <w:color w:val="111111"/>
          <w:sz w:val="28"/>
          <w:sz w:val="28"/>
          <w:szCs w:val="28"/>
          <w:rtl w:val="true"/>
          <w:lang w:bidi="ar-SA"/>
        </w:rPr>
        <w:t>فلما قدم طلب العصا وهي عند سعد القرظ</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فجاءه أبو هريرة وجابر بن عبد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نذكرك الله عز وجل أن تفعل هذا، فإن هذا لا يصلح تخرج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وضعه وتخرج عصاه إلى الشام فانقل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فأقصر وزاد فيه ست درجات، فهو اليوم ثماني درجات، فاعتذر إلى الناس مما صنع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قبيصة بن ذؤيب</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الملك قدهم بالمنبر، فقال له قبيصة بن ذؤيب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عز وجل أن تفعل هذا وأن تحوله، إن أمير المؤمنين معاوية حرّكه فكسفت الشمس،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على منبري آثما فليتبوأ مقعده من النار فتخرجه من المدينة وهو مقطع الحقوق بينهم بالمدينة، فأقصر عبد الملك ذلك وكفّ عن أن يذكره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6" w:name="pg19090_194904"/>
    </w:p>
    <w:p>
      <w:pPr>
        <w:pStyle w:val="Heading4"/>
        <w:numPr>
          <w:ilvl w:val="3"/>
          <w:numId w:val="1"/>
        </w:numPr>
        <w:rPr/>
      </w:pPr>
      <w:bookmarkStart w:id="177" w:name="__RefHeading___Toc14509374_1280447820"/>
      <w:bookmarkStart w:id="178" w:name="_Toc62"/>
      <w:bookmarkEnd w:id="176"/>
      <w:bookmarkEnd w:id="177"/>
      <w:r>
        <w:rPr/>
        <w:t>6</w:t>
      </w:r>
      <w:r>
        <w:rPr>
          <w:rtl w:val="true"/>
        </w:rPr>
        <w:t xml:space="preserve"> - </w:t>
      </w:r>
      <w:r>
        <w:rPr>
          <w:rtl w:val="true"/>
        </w:rPr>
        <w:t>عداءه للنبي</w:t>
      </w:r>
      <w:bookmarkEnd w:id="178"/>
    </w:p>
    <w:p>
      <w:pPr>
        <w:pStyle w:val="BookText"/>
        <w:rPr/>
      </w:pPr>
      <w:r>
        <w:rPr>
          <w:rFonts w:ascii="Amiri" w:hAnsi="Amiri" w:eastAsia="Amiri" w:cs="Amiri"/>
          <w:color w:val="111111"/>
          <w:sz w:val="28"/>
          <w:sz w:val="28"/>
          <w:szCs w:val="28"/>
          <w:rtl w:val="true"/>
          <w:lang w:bidi="ar-SA"/>
        </w:rPr>
        <w:t>كان معاوية يكن في نفسه مبغضاً للنبي ولذريته ويحاول بكل جهوده القضاء على كلمة الإسلام ومحو أثره، وقد أدلى بذلك في حديثه مع المغيرة ابن شعبة فقد حدّث عنه ولده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المغيرة على معاوية فكان أبي يأتيه يتحدث عنده ثم ينصرف إليّ فيذكر معاوية وعقله ويعجب بما يرى منه، وأقبل ذات ليله فأمسك عن العشاء وهو مغتم أشد الغم، فانتطرته ساعة وظننت أنه لشيء حدث فينا أو في عملنا فقلت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أراك مغتما منذ الليلة؟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إني جئت من أخبث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خلوت بمعاوية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فلو أظهرت عدلاً وبسطت خيراً فانك قد كبرت، ولو نظرت إلى إخوتك من بني هاشم فوصلت أرحامهم ، فوالله ما عندهم اليوم شيء تخافه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فو الله ما عدا أن هلك، فهلك ذكره، إلا أن يقول قائل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 عدي فاجتهد، وشمر عشر سنين، فو الله ما عدا أن هلك فهلك ذكره إلا أن يقول قائل عمر، ثم ملك أخونا عثمان فملك، رجل لم يكن أحد في مثل نسبه، فعمل ما عمل وعُمل به، فو الله ما عدا أن هلك فهلك ذكره وذكر ما فُّعل به، 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w:t>
      </w:r>
      <w:bookmarkStart w:id="179" w:name="pg19090_194905"/>
    </w:p>
    <w:p>
      <w:pPr>
        <w:pStyle w:val="BookText"/>
        <w:rPr/>
      </w:pPr>
      <w:bookmarkEnd w:id="179"/>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بعد هذا لا أم لك، إلا دفنا دفنا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البادرة تدل بوضوح على كفره والحاده، وعلى حقده البالغ على النبي فقد أزعجه وسائه أن يذكر اسمه كل يوم خمس مرات في الأذان ولو وجد سبيلا لمحا ذلك وشده بغذه وعدائه لذريته أنه مكث في أيام خلافته أربعين جمعة لا يصلي فيها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يمنعني من ذكره إلا أن تشمخ رجال بآنافها</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80" w:name="__RefHeading___Toc14509376_1280447820"/>
      <w:bookmarkStart w:id="181" w:name="_Toc63"/>
      <w:bookmarkEnd w:id="180"/>
      <w:r>
        <w:rPr/>
        <w:t>7</w:t>
      </w:r>
      <w:r>
        <w:rPr>
          <w:rtl w:val="true"/>
        </w:rPr>
        <w:t xml:space="preserve"> -</w:t>
      </w:r>
      <w:r>
        <w:rPr>
          <w:rtl w:val="true"/>
        </w:rPr>
        <w:t xml:space="preserve">خلاعته وبحونه </w:t>
      </w:r>
      <w:r>
        <w:rPr>
          <w:rtl w:val="true"/>
        </w:rPr>
        <w:t>:</w:t>
      </w:r>
      <w:bookmarkEnd w:id="181"/>
    </w:p>
    <w:p>
      <w:pPr>
        <w:pStyle w:val="BookText"/>
        <w:rPr/>
      </w:pPr>
      <w:r>
        <w:rPr>
          <w:rFonts w:ascii="Amiri" w:hAnsi="Amiri" w:eastAsia="Amiri" w:cs="Amiri"/>
          <w:color w:val="111111"/>
          <w:sz w:val="28"/>
          <w:sz w:val="28"/>
          <w:szCs w:val="28"/>
          <w:rtl w:val="true"/>
          <w:lang w:bidi="ar-SA"/>
        </w:rPr>
        <w:t xml:space="preserve">واتسعت الدعارة وانتشر المجون في الحضارة الإسلامية في عصر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الشعراء يتشبون ويتغزلون بالنساء، وأول من فتح باب الدعارة معاوية فقد حدثوا أن عبد الرحمن بن حسان بن ثابت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فمن للقوافي بعد حسان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للمثاني بعد زيد بن ثابت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يثبت أنه ولد في العهد النبوي وعاش إلى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عاش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الأربعين محرفة ، جاء ذلك في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الزمخشري في الكشاف أن عبد الرحمن قال في معاوية قصيدة منها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تشبب بابنة</w:t>
      </w:r>
    </w:p>
    <w:p>
      <w:pPr>
        <w:pStyle w:val="BookText"/>
        <w:rPr/>
      </w:pPr>
      <w:r>
        <w:rPr>
          <w:rFonts w:ascii="Amiri" w:hAnsi="Amiri" w:eastAsia="Amiri" w:cs="Amiri"/>
          <w:color w:val="111111"/>
          <w:sz w:val="28"/>
          <w:sz w:val="28"/>
          <w:szCs w:val="28"/>
          <w:rtl w:val="true"/>
          <w:lang w:bidi="ar-SA"/>
        </w:rPr>
        <w:t>معاوية، فبلغ ذلك يزيد فغضب، ودخل على أبيه قائلا بنبرات تقطر ألماً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أبة أقتل عبد الرحمن بن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تشبب بأختي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 ليلي وبت كالمحزون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ومللت الثواء في جيرون</w:t>
      </w:r>
    </w:p>
    <w:p>
      <w:pPr>
        <w:pStyle w:val="BookText"/>
        <w:rPr/>
      </w:pPr>
      <w:r>
        <w:rPr>
          <w:rFonts w:ascii="Amiri" w:hAnsi="Amiri" w:eastAsia="Amiri" w:cs="Amiri"/>
          <w:color w:val="111111"/>
          <w:sz w:val="28"/>
          <w:sz w:val="28"/>
          <w:szCs w:val="28"/>
          <w:rtl w:val="true"/>
          <w:lang w:bidi="ar-SA"/>
        </w:rPr>
        <w:t>فأجابه معاوية باستهزاء وسخرية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وما علينا من طول ليله وحزنه، أبعده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يزيد إلى أبيه 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اغتربت بالشام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مرجات الظنون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وما علينا من ظن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زهراء مثل لؤلؤة الغوا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ميزت من جوهر مکنون</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الظالمين نا كلامي</w:t>
      </w:r>
    </w:p>
    <w:p>
      <w:pPr>
        <w:pStyle w:val="BookText"/>
        <w:rPr/>
      </w:pPr>
      <w:r>
        <w:rPr>
          <w:rFonts w:ascii="IRNazanin" w:hAnsi="IRNazanin" w:eastAsia="IRNazanin"/>
          <w:color w:val="111111"/>
          <w:sz w:val="28"/>
          <w:sz w:val="28"/>
          <w:szCs w:val="28"/>
          <w:rtl w:val="true"/>
          <w:lang w:bidi="fa-IR"/>
        </w:rPr>
        <w:t>معاوية بن هندو ابن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لحاك الله من مرء حرامی</w:t>
      </w:r>
    </w:p>
    <w:p>
      <w:pPr>
        <w:pStyle w:val="BookText"/>
        <w:rPr/>
      </w:pPr>
      <w:r>
        <w:rPr>
          <w:rFonts w:ascii="Amiri" w:hAnsi="Amiri" w:eastAsia="Amiri" w:cs="Amiri"/>
          <w:color w:val="111111"/>
          <w:sz w:val="28"/>
          <w:sz w:val="28"/>
          <w:szCs w:val="28"/>
          <w:rtl w:val="true"/>
          <w:lang w:bidi="ar-SA"/>
        </w:rPr>
        <w:t>تجشمنا بامرتك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 الكرام بنو الكرم</w:t>
      </w:r>
    </w:p>
    <w:p>
      <w:pPr>
        <w:pStyle w:val="BookText"/>
        <w:rPr/>
      </w:pPr>
      <w:r>
        <w:rPr>
          <w:rFonts w:ascii="Amiri" w:hAnsi="Amiri" w:eastAsia="Amiri" w:cs="Amiri"/>
          <w:color w:val="111111"/>
          <w:sz w:val="28"/>
          <w:sz w:val="28"/>
          <w:szCs w:val="28"/>
          <w:rtl w:val="true"/>
          <w:lang w:bidi="ar-SA"/>
        </w:rPr>
        <w:t>أمير المؤمنين 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مفلق رأس جدك بالحسام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صابرون ومنظروكم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التغابن والخصام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يا بني هي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نسبتها لم تجدها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يا 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خاصرتها إلى القبة الخضـ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 راء تمشي في مرمر مسنون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كل هذا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يزيد يذكر له ما قاله عبد الرحمن من التشبيب بأُخته، ومعاوية يدافعه عن ذلك، ويظهر براءته وعدم استحقاقه العقاب، وانتشر تشبب عبد الرحمن، وافتضحت ابنة معاوية، فأقبلت إليه طائفة فأكبروا هذه الجسارة على ابنته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جعلته 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معاوية من إجابتهم،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أداويه بغير ذلك، واتفق أن عبد الرحمن وفد على معاوية فاستقبله أحسن استقبال وأجلسه على سريره وأقبل عليه بوجهه،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ابنتي الأخرى عاتبة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مدحك أختها وتركك إياها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العتبى وكرامة أنا أذكرها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يتغزل بابنة معاوية فلما علم الناس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كنا نرى أن </w:t>
      </w:r>
    </w:p>
    <w:p>
      <w:pPr>
        <w:pStyle w:val="BookText"/>
        <w:rPr/>
      </w:pPr>
      <w:r>
        <w:rPr>
          <w:rFonts w:ascii="Amiri" w:hAnsi="Amiri" w:eastAsia="Amiri" w:cs="Amiri"/>
          <w:color w:val="111111"/>
          <w:sz w:val="28"/>
          <w:sz w:val="28"/>
          <w:szCs w:val="28"/>
          <w:rtl w:val="true"/>
          <w:lang w:bidi="ar-SA"/>
        </w:rPr>
        <w:t>تشبب حسان بابنة معاوية لشيء فإذا هو على رأي معاوية وأمره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وهذه البادرة تدلّ على ميوعته وتفسخ أخلاقه وقد فتح بذلك باب الفساد ومكن الماجنين من التعرض ببنات المسلمين حتى بلغ التهالك على اللذة منتهاه في عصره وعصر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وتشبب أبو دهبل الجحمي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يا ليت من يمنع المعروف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رجال غب ما صنعوا</w:t>
      </w:r>
    </w:p>
    <w:p>
      <w:pPr>
        <w:pStyle w:val="BookText"/>
        <w:rPr/>
      </w:pPr>
      <w:r>
        <w:rPr>
          <w:rFonts w:ascii="Amiri" w:hAnsi="Amiri" w:eastAsia="Amiri" w:cs="Amiri"/>
          <w:color w:val="111111"/>
          <w:sz w:val="28"/>
          <w:sz w:val="28"/>
          <w:szCs w:val="28"/>
          <w:rtl w:val="true"/>
          <w:lang w:bidi="ar-SA"/>
        </w:rPr>
        <w:t>وليت رزق أناس مثل نائلهم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كقوت ووسع كالذي وسعوا</w:t>
      </w:r>
    </w:p>
    <w:p>
      <w:pPr>
        <w:pStyle w:val="BookText"/>
        <w:rPr/>
      </w:pPr>
      <w:r>
        <w:rPr>
          <w:rFonts w:ascii="Amiri" w:hAnsi="Amiri" w:eastAsia="Amiri" w:cs="Amiri"/>
          <w:color w:val="111111"/>
          <w:sz w:val="28"/>
          <w:sz w:val="28"/>
          <w:szCs w:val="28"/>
          <w:rtl w:val="true"/>
          <w:lang w:bidi="ar-SA"/>
        </w:rPr>
        <w:t>وليت للناس حظاً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أخلاقهم فيه إذا اجتمعوا</w:t>
      </w:r>
    </w:p>
    <w:p>
      <w:pPr>
        <w:pStyle w:val="BookText"/>
        <w:rPr/>
      </w:pPr>
      <w:r>
        <w:rPr>
          <w:rFonts w:ascii="Amiri" w:hAnsi="Amiri" w:eastAsia="Amiri" w:cs="Amiri"/>
          <w:color w:val="111111"/>
          <w:sz w:val="28"/>
          <w:sz w:val="28"/>
          <w:szCs w:val="28"/>
          <w:rtl w:val="true"/>
          <w:lang w:bidi="ar-SA"/>
        </w:rPr>
        <w:t>وليت ذا الفحش لاقى فاحشا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الحلم أهل الجهل فارتدعوا</w:t>
      </w:r>
    </w:p>
    <w:p>
      <w:pPr>
        <w:pStyle w:val="BookText"/>
        <w:rPr/>
      </w:pPr>
      <w:r>
        <w:rPr>
          <w:rFonts w:ascii="Amiri" w:hAnsi="Amiri" w:eastAsia="Amiri" w:cs="Amiri"/>
          <w:color w:val="111111"/>
          <w:sz w:val="28"/>
          <w:sz w:val="28"/>
          <w:szCs w:val="28"/>
          <w:rtl w:val="true"/>
          <w:lang w:bidi="ar-SA"/>
        </w:rPr>
        <w:t xml:space="preserve">جاء ذلك في معجم الشعراء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بابنته، فعامله باللين وأوصله وأعطاه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وسار بنو أمية على هذه الخطة، وقد حاولوا أن يقلبوا الدنيا إلى مسارح للعبث والمجون، فحببوا إلى الناس الفسق والدعارة وساقوهم إلى الضلال والباطل والفساد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تهتك معاوية ومجونه أنه اشترى جارية بيضاء جميلة، فادخلها عليه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مجردة عارية ليس عليها شيء، وكان بيده قضيب فجعل يهوى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المتاع، لو كان لي متاع</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وأمر بها إلى </w:t>
      </w:r>
      <w:bookmarkStart w:id="182" w:name="pg19090_194909"/>
    </w:p>
    <w:p>
      <w:pPr>
        <w:pStyle w:val="BookText"/>
        <w:rPr/>
      </w:pPr>
      <w:bookmarkEnd w:id="182"/>
      <w:r>
        <w:rPr>
          <w:rFonts w:ascii="Amiri" w:hAnsi="Amiri" w:eastAsia="Amiri" w:cs="Amiri"/>
          <w:color w:val="111111"/>
          <w:sz w:val="28"/>
          <w:sz w:val="28"/>
          <w:szCs w:val="28"/>
          <w:rtl w:val="true"/>
          <w:lang w:bidi="ar-SA"/>
        </w:rPr>
        <w:t>يزيد، ثم عدل عن ذلك ووهبها إلى عبد الله بن مسعدة الفزاري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أقم يا بن مسعود قناة 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ولما دخل على معاوية سأله عن الشعر ، فقال إن الشاعر ضمني إلى من لست له بكفء وهو سفيان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الجارية الرومية فبيض ولدك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وذكر المؤرخون بوادر كثيرة من استهتاره ومجونه دلّت على تحلّله من جميع القيم الإنسانية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509378_1280447820"/>
      <w:bookmarkStart w:id="184" w:name="_Toc64"/>
      <w:bookmarkEnd w:id="183"/>
      <w:r>
        <w:rPr/>
        <w:t>8</w:t>
      </w:r>
      <w:r>
        <w:rPr>
          <w:rtl w:val="true"/>
        </w:rPr>
        <w:t xml:space="preserve"> - </w:t>
      </w:r>
      <w:r>
        <w:rPr>
          <w:rtl w:val="true"/>
        </w:rPr>
        <w:t xml:space="preserve">إفتعاله للحديث </w:t>
      </w:r>
      <w:r>
        <w:rPr>
          <w:rtl w:val="true"/>
        </w:rPr>
        <w:t>:</w:t>
      </w:r>
      <w:bookmarkEnd w:id="184"/>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وقرب معاوية من يفترى الكذب على الله ورسوله ولا يؤمن بالله واليوم الآخر فقربهم إليه وأدناهم منه ومنحهم الأموال الضخمة، وأوعز إليهم أن يضعوا الأحاديث الكاذبة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 وفي </w:t>
      </w:r>
    </w:p>
    <w:p>
      <w:pPr>
        <w:pStyle w:val="BookText"/>
        <w:rPr/>
      </w:pPr>
      <w:r>
        <w:rPr>
          <w:rFonts w:ascii="Amiri" w:hAnsi="Amiri" w:eastAsia="Amiri" w:cs="Amiri"/>
          <w:color w:val="111111"/>
          <w:sz w:val="28"/>
          <w:sz w:val="28"/>
          <w:szCs w:val="28"/>
          <w:rtl w:val="true"/>
          <w:lang w:bidi="ar-SA"/>
        </w:rPr>
        <w:t xml:space="preserve">فضل الأمويين والصحابة، وفي الحط من كرامة العترة الطاهرة وانتقاصها خصوصاً سيدها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مذكرة بذلك إلى جميع عماله وولاته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من قبلكم من شيعة عثمان الذين يرون فضله، ويتحدثون بمناقبه فأكرموهم، وشرفوهم، واكتبوا اليّ بما يروي كل واحد منهم فيه باسمه واسم أبيه وممن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فامتثل عماله وولاته ذلك فأدنوا الرواة المستأجرين وأشادوا بهم، ومنحوهم الأموال الكثيرة ودونوا ما افتعلوه في فضل عثمان، وأرسلوه إليه، ولما رأى الناس أن الحكومة تشجع الوضّاعين وتقابلهم بالحفاوة والتكريم، وتمنحهم الأموال والثراء العريض بادر من غرته الدنيا إلى وضع الأحاديث وأخذ عوضها من الجهة المختصة، وقد رووا في فضل معاوية طائفة كبيرة، فمن جملة ما وضعوه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الكتاب والحساب وقه العذاب، وادخله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الترمذي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هادياً مهدياً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الحارث بن أسامة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أرق أمتي، وأرحمها، ثم ذكر مناقب الخلفاء الأربعة، ومناقب جماعة آخرين من أصحابه 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بن أبي سفيان أحلم أمتي </w:t>
      </w:r>
      <w:bookmarkStart w:id="185" w:name="pg19090_194911"/>
    </w:p>
    <w:p>
      <w:pPr>
        <w:pStyle w:val="BookText"/>
        <w:rPr/>
      </w:pPr>
      <w:bookmarkEnd w:id="185"/>
      <w:r>
        <w:rPr>
          <w:rFonts w:ascii="IRNazanin" w:hAnsi="IRNazanin" w:eastAsia="IRNazanin"/>
          <w:color w:val="111111"/>
          <w:sz w:val="28"/>
          <w:sz w:val="28"/>
          <w:szCs w:val="28"/>
          <w:rtl w:val="true"/>
          <w:lang w:bidi="fa-IR"/>
        </w:rPr>
        <w:t>وأجودها</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86" w:name="__RefHeading___Toc14509380_1280447820"/>
      <w:bookmarkStart w:id="187" w:name="_Toc65"/>
      <w:bookmarkEnd w:id="186"/>
      <w:r>
        <w:rPr>
          <w:rtl w:val="true"/>
        </w:rPr>
        <w:t>طاعة أهل الشام لمعاوية</w:t>
      </w:r>
      <w:bookmarkEnd w:id="187"/>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النعمان بن بشير بقميص عثمان الذي قتل فيه وبأصابع نائلة زوجته مقطوعة بالبراجم، وضع معاوية القميص على المنبر وكتب بالخبر إلى الأجناد وثاب إليه الناس وبكوا سنة وهو على المنبر والأصابع معلقة فيه وآلى الرجال من أهل الشام ألا يأتوا النساء، ولا يمسهم الماء للغسل إلا من احتلام، ولا يناموا على الفرش حتى يقتلوا قتلة عثمان، ومن عرض دونهم بشيء أو تفنى أرواحهم، فمكثوا حول القميص سنة، والقميص يوضع كل يوم على المنبر ويجلله أحياناً فيلبسه وعلق في أردانه أصابع نائلة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أم حبيبة إلى أهل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بثياب عثمان التي قتل فيها، فبعثوا بقميصه بالدم وبالخصلة التي نتفت من لحيته، ودعت النعمان بن بشير، فبعثت به إلى معاوية، فصعد معاوية المنبر، ونشر القميص، وجمع الناس، ودعا إلى الطلب بدمه، فقام أهل الشام،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وأنت وليه ونحن الطالبون معك بدمه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معاوية بهذا الاسلوب من التأثير على أهل الشام وقيادتهم </w:t>
      </w:r>
      <w:bookmarkStart w:id="188" w:name="pg19090_194912"/>
    </w:p>
    <w:p>
      <w:pPr>
        <w:pStyle w:val="BookText"/>
        <w:rPr/>
      </w:pPr>
      <w:bookmarkEnd w:id="188"/>
      <w:r>
        <w:rPr>
          <w:rFonts w:ascii="Amiri" w:hAnsi="Amiri" w:eastAsia="Amiri" w:cs="Amiri"/>
          <w:color w:val="111111"/>
          <w:sz w:val="28"/>
          <w:sz w:val="28"/>
          <w:szCs w:val="28"/>
          <w:rtl w:val="true"/>
          <w:lang w:bidi="ar-SA"/>
        </w:rPr>
        <w:t>ضد مخالفيه، الذين استطاع ترويضهم بالترغيب والترهيب، بالقوة تارة والمال تارة أخرى</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4509382_1280447820"/>
      <w:bookmarkStart w:id="190" w:name="_Toc66"/>
      <w:bookmarkEnd w:id="189"/>
      <w:r>
        <w:rPr/>
        <w:t>1</w:t>
      </w:r>
      <w:r>
        <w:rPr>
          <w:rtl w:val="true"/>
        </w:rPr>
        <w:t xml:space="preserve"> - </w:t>
      </w:r>
      <w:r>
        <w:rPr>
          <w:rtl w:val="true"/>
        </w:rPr>
        <w:t>الخوارج والمارقون</w:t>
      </w:r>
      <w:bookmarkEnd w:id="190"/>
    </w:p>
    <w:p>
      <w:pPr>
        <w:pStyle w:val="BookText"/>
        <w:rPr/>
      </w:pPr>
      <w:r>
        <w:rPr>
          <w:rFonts w:ascii="Amiri" w:hAnsi="Amiri" w:eastAsia="Amiri" w:cs="Amiri"/>
          <w:color w:val="111111"/>
          <w:sz w:val="28"/>
          <w:sz w:val="28"/>
          <w:szCs w:val="28"/>
          <w:rtl w:val="true"/>
          <w:lang w:bidi="ar-SA"/>
        </w:rPr>
        <w:t xml:space="preserve">وهم الذين انشقّوا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قرار التحكيم في صفين، واعلنوا مخالفتهم له رسمياً عندما حاربوه في معركة النهروان، والتي انتصر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الخوارج بقوا 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وخاضوا العديد من الحروب ضد بني أمية وبني مروان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ذكر الطبري بعض من تحركات الخوارج ضمن حوادث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يعني بعد سنتين من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تحركت الخوارج الذين كانوا انحازوا عمن قتل في النهروان ومن برىء من جراحته في النهر فبرأوا وعفا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حوثرة الأسدي على معاوية، وجه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يكون هو المتولي لقتاله،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كففت عنك لحقن دماء المسلمين، وما أحسب ذلك يسعني أن أقاتل عنك قوماً أنت والله أولى </w:t>
      </w:r>
      <w:bookmarkStart w:id="191" w:name="pg19090_194913"/>
    </w:p>
    <w:p>
      <w:pPr>
        <w:pStyle w:val="BookText"/>
        <w:rPr/>
      </w:pPr>
      <w:bookmarkEnd w:id="191"/>
      <w:r>
        <w:rPr>
          <w:rFonts w:ascii="Amiri" w:hAnsi="Amiri" w:eastAsia="Amiri" w:cs="Amiri"/>
          <w:color w:val="111111"/>
          <w:sz w:val="28"/>
          <w:sz w:val="28"/>
          <w:szCs w:val="28"/>
          <w:rtl w:val="true"/>
          <w:lang w:bidi="ar-SA"/>
        </w:rPr>
        <w:t>بقتالي منهم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ومن الخوارج أيضاً المستورد بن سعد التميمي، وكان ممن شهد يوم النخيلة ونجا بنفسه فيمن نجا من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بعد ذلك بمدة على المغيرة بن شعبة، وهو والي الكوفة لمعاوية بن أبي سفيان في جماعة من الخوارج، فوجه المغيرة إليه معقل بن قيس الرياحي، فلما تواقفا دعاه المستورد إلى المبارزة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 الناس بيني وبينك؟ 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سألت، فأقسم عليه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لأبي عليه، فخرج إليه فاختلفا ضربتين، خرّ كل واحد منهما من ضربة صاحبه قتيلاً</w:t>
      </w:r>
      <w:r>
        <w:rPr>
          <w:rFonts w:eastAsia="Amiri" w:cs="Amiri" w:ascii="Amiri" w:hAnsi="Amiri"/>
          <w:color w:val="111111"/>
          <w:sz w:val="28"/>
          <w:szCs w:val="28"/>
          <w:rtl w:val="true"/>
          <w:lang w:bidi="ar-SA"/>
        </w:rPr>
        <w:t>.</w:t>
      </w:r>
      <w:r>
        <w:rPr>
          <w:rStyle w:val="FootnoteAnchor"/>
          <w:rtl w:val="true"/>
        </w:rPr>
        <w:footnoteReference w:id="188"/>
      </w:r>
    </w:p>
    <w:p>
      <w:pPr>
        <w:pStyle w:val="Heading3"/>
        <w:numPr>
          <w:ilvl w:val="2"/>
          <w:numId w:val="1"/>
        </w:numPr>
        <w:rPr/>
      </w:pPr>
      <w:bookmarkStart w:id="192" w:name="__RefHeading___Toc14509384_1280447820"/>
      <w:bookmarkStart w:id="193" w:name="_Toc67"/>
      <w:bookmarkEnd w:id="192"/>
      <w:r>
        <w:rPr/>
        <w:t>2</w:t>
      </w:r>
      <w:r>
        <w:rPr>
          <w:rtl w:val="true"/>
        </w:rPr>
        <w:t xml:space="preserve"> - </w:t>
      </w:r>
      <w:r>
        <w:rPr>
          <w:rtl w:val="true"/>
        </w:rPr>
        <w:t>من باع دينه بدنياه</w:t>
      </w:r>
      <w:bookmarkEnd w:id="193"/>
    </w:p>
    <w:p>
      <w:pPr>
        <w:pStyle w:val="BookText"/>
        <w:rPr/>
      </w:pPr>
      <w:r>
        <w:rPr>
          <w:rFonts w:ascii="Amiri" w:hAnsi="Amiri" w:eastAsia="Amiri" w:cs="Amiri"/>
          <w:color w:val="111111"/>
          <w:sz w:val="28"/>
          <w:sz w:val="28"/>
          <w:szCs w:val="28"/>
          <w:rtl w:val="true"/>
          <w:lang w:bidi="ar-SA"/>
        </w:rPr>
        <w:t xml:space="preserve">والقسم الثاني من هؤلاء، سمّاهم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يميلون مع كل ريح</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وبعبارة اخرى تراهم كل يوم لهم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ينعقون مع كل ناعق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كراكب البحر يموج عند موجه ويسكن عن سكونه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سوق التجارة رذيلة أسوء من شراء ضمائر الناس وأديانهم فانه ينم عن سوء سريرة البائع والمشتري، وقد مهر معاوية في هذه الصنعة وان </w:t>
      </w:r>
      <w:bookmarkStart w:id="194" w:name="pg19090_194914"/>
    </w:p>
    <w:p>
      <w:pPr>
        <w:pStyle w:val="BookText"/>
        <w:rPr/>
      </w:pPr>
      <w:bookmarkEnd w:id="194"/>
      <w:r>
        <w:rPr>
          <w:rFonts w:ascii="Amiri" w:hAnsi="Amiri" w:eastAsia="Amiri" w:cs="Amiri"/>
          <w:color w:val="111111"/>
          <w:sz w:val="28"/>
          <w:sz w:val="28"/>
          <w:szCs w:val="28"/>
          <w:rtl w:val="true"/>
          <w:lang w:bidi="ar-SA"/>
        </w:rPr>
        <w:t>يتجاهر بها من دون خيفة وحذر فقد ذكر الرواة أنه وفد عليه الأحنف بن قيس وجارية بن قدامة والجون بن قتادة والحتات بن يزيد فأعطى معاوية كل واحد منهم مائة ألف، وأعطى الحتات سبعين ألفاً، فلما كانوا في الطريق ذكر كل منهم جائزته فرجع الحتات مغضبا فالتفت اليه معاوية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فضحتني في بني تميم أما حسبي فصحيح، أو لست ذا سن؟ ألست مطاعاً في عشيرتي؟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معاوية 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واندفع الحتات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خست دون القوم وأعطيت من كان عليك أكثر ممن كان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الأحنف وجارية فهما كانا مع علي في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اعتزل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بلا حياء ولا خجل إني اشتريت من القوم دينهم ووكلتك إلى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اشتري مني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بإتمام الجائزة</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195" w:name="__RefHeading___Toc14509386_1280447820"/>
      <w:bookmarkStart w:id="196" w:name="_Toc68"/>
      <w:bookmarkEnd w:id="195"/>
      <w:r>
        <w:rPr/>
        <w:t>3</w:t>
      </w:r>
      <w:r>
        <w:rPr>
          <w:rtl w:val="true"/>
        </w:rPr>
        <w:t xml:space="preserve"> - </w:t>
      </w:r>
      <w:r>
        <w:rPr>
          <w:rtl w:val="true"/>
        </w:rPr>
        <w:t>العمال والولاة</w:t>
      </w:r>
      <w:bookmarkEnd w:id="19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أخرى ساهمت في تقوية السلطة الأموية، واتبعت معهم هذه السلطة اسلوب الترغيب والترهيب لجرهم اليها، وهم العمال والولاة </w:t>
      </w:r>
      <w:bookmarkStart w:id="197" w:name="pg19090_194915"/>
    </w:p>
    <w:p>
      <w:pPr>
        <w:pStyle w:val="BookText"/>
        <w:rPr/>
      </w:pPr>
      <w:bookmarkEnd w:id="197"/>
      <w:r>
        <w:rPr>
          <w:rFonts w:ascii="Amiri" w:hAnsi="Amiri" w:eastAsia="Amiri" w:cs="Amiri"/>
          <w:color w:val="111111"/>
          <w:sz w:val="28"/>
          <w:sz w:val="28"/>
          <w:szCs w:val="28"/>
          <w:rtl w:val="true"/>
          <w:lang w:bidi="ar-SA"/>
        </w:rPr>
        <w:t>والمعاونون الذين مثلوا هذه السلطة في مختلف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هنا بعض الاساليب التي اتبعها معاوية في استمالة هؤلاء الى حكمه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4509388_1280447820"/>
      <w:bookmarkStart w:id="199" w:name="_Toc69"/>
      <w:bookmarkEnd w:id="198"/>
      <w:r>
        <w:rPr>
          <w:rtl w:val="true"/>
        </w:rPr>
        <w:t>استلحاق زیاد</w:t>
      </w:r>
      <w:bookmarkEnd w:id="199"/>
    </w:p>
    <w:p>
      <w:pPr>
        <w:pStyle w:val="BookText"/>
        <w:rPr/>
      </w:pPr>
      <w:r>
        <w:rPr>
          <w:rFonts w:ascii="IRNazanin" w:hAnsi="IRNazanin" w:eastAsia="IRNazanin"/>
          <w:color w:val="111111"/>
          <w:sz w:val="28"/>
          <w:sz w:val="28"/>
          <w:szCs w:val="28"/>
          <w:rtl w:val="true"/>
          <w:lang w:bidi="fa-IR"/>
        </w:rPr>
        <w:t>ومن مظاهر استخفاف معاوية بالقيم الاسلامية استلحاقه زياد بن عبيد الرومي، والصاقه بنسبه من دون بينة شرعية، وانما اعتمد على شهادة أبي مريم الخمار وهو مما لا يثبت به نسب شرعي، وقد خالف بذلك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قدم والد عمار ياسر بن عامر وأخواه الحارث ومالك من اليمن إلى مكة يطلبون أخاً لهم، فرجع أخواه، وأقام ياسر وحالف أبا حذيفة ابن المغيرة بن عبد الله بن عمر بن مخزوم فزوجه أمة له اسمها سمية بنت خباط فولدت له عماراً، فأعتقه أبو حذيفة، ثم مات أبو حذيفة، فلما جاء الله بالاسلام، أسلم عمار وأبواه وأخوه عبد الله، وتزوج بسمية بعد ياسر الأزرق الرومي غلام الحارث بن كلدة الثقفي وله صحبة، وهو والد سلمة 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ابن عبد البر في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من ابن قتيبة فاحش، وإنما خلف الأزرق على سمية، فسلمة بن الأزرق أخو زياد لأمه، لا أخو عمار، وليس بين سمية أم عمار وسمية أم زياد نسب ولا سبب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هنا أن نذكر خلاصة ما كتبه الحافظ محمد بن عقيل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موبقاته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استلحاقه زياد بن عبيد وجعله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استلحاق جاهلي عمل به في الإسلام علنا، واستنكره الصحابة وأهل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البخاري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آبائكم فمن رغب عن أبيه فهو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انتسب إلى غير أبيه أو تولى غير مواليه، فعليه لعنة الله والملائكة والناس، لا يقبل الله منه صرفا ولا عدلا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هذا الوعيد الشديد الذي لم يبال به معاوية ولم يكترث بما يترتب على ذلك الإستلحاق من اختلاط الأنساب، وهتك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سعيا وراء أغراض دنيوية سياسية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وقد ذكر المحدثون والمؤرخون أسباب هذا الإستلحاق، ولنذكر ملخص ما ذكره العلامة ابن الأثير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علي الخلافة استعمل زياداً على فارس فضبطها وحمى قلاعها، واتصل الخبر بمعاوية فساءه ذلك، وكتب إلى زياد يتهدده ويعرض له بولادة أبي سفيان إياه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زياد كتابه قام في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من ابن آكلة الأكباد ورأس النفاق يخوفني بقصده إياي وبيني وبينه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أذن لي في لقائه لوجدني أحمر مخشاً ضراباً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ذلك علياً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وليتك ما وليتك وإني أراك له أهلاً، وقد كانت من أبي سفيان فلتة من أماني الباطل وكذب النفس، لا توجب له ميراثاً ولا تحل له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يأتي الإنسان من بين يديه ومن خلفه وعن يمينه وعن شماله فاحذر ثم احذر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علي وكان من أمر زياد ومصالحة معاوية ما كان، رأى معاوية أن يستميل زياداً ويستصفي مودته باستلحاقه، فاتفقا على ذلك وأحضر الناس وحضر من شهد لزياد، وكان فيمن حضر خمار يقال له أبو مريم السلولي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يا أبا مريم؟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أبا سفيان حضر عندي وطلب مني بغياً،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سمية، فقال ائتني بها على قذرها ووضرها، فأتيته بها فخلا معها، ثم خرجت من عنده وإن إستيهما ليقطران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مريم، إنما بعثت شاهداً، ولم تبعث شاتماً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فاستلحقه معاوية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استلحاقه أول ما ردت به أحكام الشريعة علانية،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بالولد للفراش وللعاهر الحجر، وقضى معاوية بعكس ذلك طبقاً لما كان العمل عليه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أَفَحُكْمَ الْجَاهِلِيَّةِ</w:t>
      </w:r>
    </w:p>
    <w:p>
      <w:pPr>
        <w:pStyle w:val="BookText"/>
        <w:rPr/>
      </w:pPr>
      <w:r>
        <w:rPr>
          <w:rFonts w:ascii="Amiri" w:hAnsi="Amiri" w:eastAsia="Amiri" w:cs="Amiri"/>
          <w:color w:val="111111"/>
          <w:sz w:val="28"/>
          <w:sz w:val="28"/>
          <w:szCs w:val="28"/>
          <w:rtl w:val="true"/>
          <w:lang w:bidi="ar-SA"/>
        </w:rPr>
        <w:t>يَبْغُونَ وَمَنْ أَحْسَنُ مِنَ اللَّهِ حُكْمًا لِقَوْمٍ يُوقِنُونَ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واستلحق معاوية زياداً في سنة أربع وأربعين أخاً على ما كان من أبي سفيان في ذلك، وزوّج معاوية ابنته من ابنه محمد بن زياد، وكان أبو بكرة أخا زياد لأمه، أمهما سمية، فلما بلغ ابا بكرة أن معاوية استلحقه وأنه رضي بذلك آلى يميناً لا يكلمه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زنا أمه وانتفى من أبيه ولا والله ما علمت سمية رأت أبا سفيان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ما يصنع بأم حبيبة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أيريد أن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حجبته ،فضحته وإن رآها فيا لها مصيبة يهتك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 زياد في زمن معاوية، فأراد الدخول على أم حبيبة ثم ذكر قول أبي بكرة فانصرف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حبيبة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حجبته ولم تأذن له في الدخول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ولم يزر من أجل قول أبي بكرة،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أبا بكرة خيراً فما يدع النصيحة على حال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ادعى معاوية زياداً دخل عليه بنو أمية وفيهم عبد الرحمن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لم تجد إلا الزنج لاستكثرت بهم علينا قلة وذلة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معاوية على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هذا الخليع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لخليع ما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حلمي وتجاوزي لعلمت أنه يطاق، ألم يبلغني شعره في زياد، ثم 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ضاقت بما تأتي اليدان</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p>
    <w:p>
      <w:pPr>
        <w:pStyle w:val="BookText"/>
        <w:rPr/>
      </w:pPr>
      <w:r>
        <w:rPr>
          <w:rFonts w:ascii="Amiri" w:hAnsi="Amiri" w:eastAsia="Amiri" w:cs="Amiri"/>
          <w:color w:val="111111"/>
          <w:sz w:val="28"/>
          <w:sz w:val="28"/>
          <w:szCs w:val="28"/>
          <w:rtl w:val="true"/>
          <w:lang w:bidi="ar-SA"/>
        </w:rPr>
        <w:t>فأشهد أن رحمك 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IRNazanin" w:hAnsi="IRNazanin" w:eastAsia="IRNazanin"/>
          <w:color w:val="111111"/>
          <w:sz w:val="28"/>
          <w:sz w:val="28"/>
          <w:szCs w:val="28"/>
          <w:rtl w:val="true"/>
          <w:lang w:bidi="fa-IR"/>
        </w:rPr>
        <w:t>وأشهد أنها حملت زیادا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وصخر من سمية غير دان</w:t>
      </w:r>
    </w:p>
    <w:p>
      <w:pPr>
        <w:pStyle w:val="BookText"/>
        <w:rPr/>
      </w:pPr>
      <w:r>
        <w:rPr>
          <w:rFonts w:ascii="Amiri" w:hAnsi="Amiri" w:eastAsia="Amiri" w:cs="Amiri"/>
          <w:color w:val="111111"/>
          <w:sz w:val="28"/>
          <w:sz w:val="28"/>
          <w:szCs w:val="28"/>
          <w:rtl w:val="true"/>
          <w:lang w:bidi="ar-SA"/>
        </w:rPr>
        <w:t>وهذه الأبيات تروي ليزيد بن ربيعة بن مفرغ الحميري الشاعر، ومن رواها له جعل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طريف ما ينقل في الموضوع ان نصر بن حجاج خاصم عبد الرحمن بن خالد ابن الوليد عند معاوية في عبد الله مولى خالد بن الوليد فأمر معاوية حاجبه أن يؤخرهما حتى يحتفل مجلسه، فلما اكتمل مجلسه أمر بحجر فادني منه، والقى عليه طرفاً من ثيابه ثم اذن لهما، فترافعا عنده في شان عبد الله فقال له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أخي وابن أبي عهد إلي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مولاي وابن عبد أبي وأمته ولد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معاوية الحكم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حرسي خذ هذا الحجر فادفعه إلى نصر بن حجاج، فقد قال رسول الله صلى الله عليه وآله الولد للفراش وللعاهر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نصر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أجريت هذا الحكم في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حكم معاوية، وهذا حكم رسول الله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رجلاً من عبد القيس كان مع زياد لما وفد على </w:t>
      </w:r>
    </w:p>
    <w:p>
      <w:pPr>
        <w:pStyle w:val="BookText"/>
        <w:rPr/>
      </w:pPr>
      <w:r>
        <w:rPr>
          <w:rFonts w:ascii="Amiri" w:hAnsi="Amiri" w:eastAsia="Amiri" w:cs="Amiri"/>
          <w:color w:val="111111"/>
          <w:sz w:val="28"/>
          <w:sz w:val="28"/>
          <w:szCs w:val="28"/>
          <w:rtl w:val="true"/>
          <w:lang w:bidi="ar-SA"/>
        </w:rPr>
        <w:t>معاوية فقال لزياد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لابن عامر عندي يداً فان أذنت لي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تحدثني ما يجرى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 فأتاه 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هيه وابن سمية يقبح آثاري ويعرض بعمالي لقد هممت أن آتي بقسامة من قريش يحلفون أن أبا سفيان لم يرسمية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سأله زياد فأبى أن يخبره فلم يدعه حتى أخبره فأخبر ذلك زياد معاوية فقال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ابن عامر فاضرب وجه دابته عن أقصى الأبواب، ففعل ذلك به فأتى ابن عامر يزيد فشكا إليه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ذكرت زياداً؟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فركب معه يزيد حتى أدخله، فلما نظر إليه معاوية قام فدخل فقال يزيد لابن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فكم عسى أن تقعد في البيت عن مجلسه، فلما أطالا خرج معاوية وفى يده قضيب يضرب به الأبواب ويتمثل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سياق ولكم 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ذلكم الرفاق</w:t>
      </w:r>
    </w:p>
    <w:p>
      <w:pPr>
        <w:pStyle w:val="BookText"/>
        <w:rPr/>
      </w:pPr>
      <w:r>
        <w:rPr>
          <w:rFonts w:ascii="Amiri" w:hAnsi="Amiri" w:eastAsia="Amiri" w:cs="Amiri"/>
          <w:color w:val="111111"/>
          <w:sz w:val="28"/>
          <w:sz w:val="28"/>
          <w:szCs w:val="28"/>
          <w:rtl w:val="true"/>
          <w:lang w:bidi="ar-SA"/>
        </w:rPr>
        <w:t>ثم 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عامر، أنت القائل في زياد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علمت العرب أنى كنت أعزها في الجاهلية وإن الاسلام لم يزدني إلا عزّاً وإني لم أتكثر بزياد من قلّة، ولم أتعزز به من ذلة، ولكن عرفت حقّاً له فوضعته موضعه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نرجع إلى ما يحب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نرجع إلى ما تحب فخرج ابن عامر إلى زياد فترصناه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وعن أبي إسحاق أن زياداً لما قدم الكوفة قال قد جئتكم في أمر ما طلبته إلا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ادعنا إلى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تلحقون نسبي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بشهادة الزور فلا فأتى البصرة فشهد له رجل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استعمل زيادا على البصرة وخراسان وسجستان ثم جمع له الهند والبحرين وعمان وقدم البصرة في آخر شهر الربيع الآخر أو غرة جمادى الأولى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وعموماً، فقد كان زياد من أركان الدولة الأموية، ومن الذين أرسوا حكم آل أبي سفيان خصوصا بعد ان استلحقه معاوية به، وأعطاه الكثير من المسؤوليات في تلك الدولة الجائرة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الطبري عن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زياد على شرطته عبد الله بن حصن، فأمهل الناس حتى بلغ الخبر الكوفة وعاد إليه وصول الخبر إلى الكوفة وكان يؤخر العشاء حتى يكون آخر من يصلى ثم يصلى يأمر رجلاً فيقرأ سورة البقرة ومثلها يرتل القرآن، فإذا فرغ أمهل بقدر ما يرى أن إنساناً يبلغ الخريبة ثم يأمر صاحب شرطته بالخروج، فيخرج ولا يرى إنساناً إلا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ليلة أعرابياً فأتى به زياداً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قدمت بحلوبة لي وغشيني الليل فاضطررتها إلى موضع فأقمت لا صبح ولا علم لي بما كان من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صادقاً، ولكن في قتلك صلاح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زياد أول من شد أمر السلطان، وأكد الملك لمعاوية، وألزم الناس الطاعة، وتقدم في العقوبة، وجرد السيف وأخذ بالظنة وعاقب على الشبهة، وخافه الناس في سلطانه خوفاً شديداً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وعن مسلمة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المغيرة جمعت العراق لزياد فأتى الكوفة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الامر أتاني وأنا بالبصرة، فأردت أن أشخص إليكم في ألفين من شرطة البصرة، ثم ذكرت أنكم أهل حق، وان حقّكم طال ما دفع الباطل فأتيتكم في أهل بيتي، فالحمد لله الذي رفع مني ما وضع الناس، وحفظ مني ما ضيعوا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فرغ من الخطبة فحصب على المنبر فجلس حتى أمسكوا، ثم دعا قوماً من خاصته وأمرهم فاخذوا أبواب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منكم جليسه ولا يقولن لا أدري من جليسي، ثم أمر بكرسي فوضع له على باب المسجد، فدعاهم أربعة أربعة يحلفون بالله ما منا من حصبك، فمن حلّف خلاه، ومن لم يحلف حبسه وعزله حتى صار إلى ثلاثين،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w:t>
      </w:r>
      <w:bookmarkStart w:id="200" w:name="pg19090_194923"/>
    </w:p>
    <w:p>
      <w:pPr>
        <w:pStyle w:val="BookText"/>
        <w:rPr/>
      </w:pPr>
      <w:bookmarkEnd w:id="200"/>
      <w:r>
        <w:rPr>
          <w:rFonts w:ascii="Amiri" w:hAnsi="Amiri" w:eastAsia="Amiri" w:cs="Amiri"/>
          <w:color w:val="111111"/>
          <w:sz w:val="28"/>
          <w:sz w:val="28"/>
          <w:szCs w:val="28"/>
          <w:rtl w:val="true"/>
          <w:lang w:bidi="ar-SA"/>
        </w:rPr>
        <w:t>ثمانين، فقطع أيديهم على المكان</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201" w:name="__RefHeading___Toc14509390_1280447820"/>
      <w:bookmarkStart w:id="202" w:name="_Toc70"/>
      <w:bookmarkEnd w:id="201"/>
      <w:r>
        <w:rPr>
          <w:rtl w:val="true"/>
        </w:rPr>
        <w:t>عاقبة أمر زياد وهلاكه</w:t>
      </w:r>
      <w:bookmarkEnd w:id="202"/>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شيوخ أهل الكوفة و أشرافهم في مسجد الرحبة لسب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منه وكنت فيهم، وكان الناس من ذلك في أمر عظيم فغلبتني عيناي فنمت فرأيت في النوم شيئا طويلاً طويل العنق أهدل أهدب،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النقاد؟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طاعون بعثت إلى صاحب هذا القصر لاجتثه من جديد الأرض كما عتا وحاول ما ليس له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وأنا في جماعة من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في المنام؟</w:t>
      </w:r>
    </w:p>
    <w:p>
      <w:pPr>
        <w:pStyle w:val="BookText"/>
        <w:rPr/>
      </w:pPr>
      <w:r>
        <w:rPr>
          <w:rFonts w:ascii="Amiri" w:hAnsi="Amiri" w:eastAsia="Amiri" w:cs="Amiri"/>
          <w:color w:val="111111"/>
          <w:sz w:val="28"/>
          <w:sz w:val="28"/>
          <w:szCs w:val="28"/>
          <w:rtl w:val="true"/>
          <w:lang w:bidi="ar-SA"/>
        </w:rPr>
        <w:t>فقال رجلان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كيت وكيت بالصفة، 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فما كان بأسرع من أن خرج خارج من دار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انصرفوا، فإن الأمير عنكم مشغول، فسألناه عن خبره فخبرنا أنه طعن في ذلك الوقت، فما تفرقنا حتى سمعنا الواعية عليه، فأنشأت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جشم الناس أمرا ضاق ذرعهم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حين ناداهم إلى الرحبة</w:t>
      </w:r>
    </w:p>
    <w:p>
      <w:pPr>
        <w:pStyle w:val="BookText"/>
        <w:rPr/>
      </w:pPr>
      <w:r>
        <w:rPr>
          <w:rFonts w:ascii="Amiri" w:hAnsi="Amiri" w:eastAsia="Amiri" w:cs="Amiri"/>
          <w:color w:val="111111"/>
          <w:sz w:val="28"/>
          <w:sz w:val="28"/>
          <w:szCs w:val="28"/>
          <w:rtl w:val="true"/>
          <w:lang w:bidi="ar-SA"/>
        </w:rPr>
        <w:t>يدعو على ناصر الاسلام حين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المشركين الطول والغلبة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منتهيا عما أراد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تناوله النقاد ذو الرقبة </w:t>
      </w:r>
      <w:bookmarkStart w:id="203" w:name="pg19090_194924"/>
    </w:p>
    <w:p>
      <w:pPr>
        <w:pStyle w:val="BookText"/>
        <w:rPr/>
      </w:pPr>
      <w:bookmarkEnd w:id="203"/>
      <w:r>
        <w:rPr>
          <w:rFonts w:ascii="Amiri" w:hAnsi="Amiri" w:eastAsia="Amiri" w:cs="Amiri"/>
          <w:color w:val="111111"/>
          <w:sz w:val="28"/>
          <w:sz w:val="28"/>
          <w:szCs w:val="28"/>
          <w:rtl w:val="true"/>
          <w:lang w:bidi="ar-SA"/>
        </w:rPr>
        <w:t>فأسقط الشق منه ضربة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الة رحب</w:t>
      </w:r>
      <w:r>
        <w:rPr>
          <w:rStyle w:val="FootnoteAnchor"/>
          <w:rtl w:val="true"/>
        </w:rPr>
        <w:footnoteReference w:id="201"/>
      </w:r>
    </w:p>
    <w:p>
      <w:pPr>
        <w:pStyle w:val="Heading3"/>
        <w:numPr>
          <w:ilvl w:val="2"/>
          <w:numId w:val="1"/>
        </w:numPr>
        <w:rPr/>
      </w:pPr>
      <w:bookmarkStart w:id="204" w:name="__RefHeading___Toc14509392_1280447820"/>
      <w:bookmarkStart w:id="205" w:name="_Toc71"/>
      <w:bookmarkEnd w:id="204"/>
      <w:r>
        <w:rPr>
          <w:rtl w:val="true"/>
        </w:rPr>
        <w:t>المغيرة بن شعبة</w:t>
      </w:r>
      <w:bookmarkEnd w:id="205"/>
    </w:p>
    <w:p>
      <w:pPr>
        <w:pStyle w:val="BookText"/>
        <w:rPr/>
      </w:pPr>
      <w:r>
        <w:rPr>
          <w:rFonts w:ascii="Amiri" w:hAnsi="Amiri" w:eastAsia="Amiri" w:cs="Amiri"/>
          <w:color w:val="111111"/>
          <w:sz w:val="28"/>
          <w:sz w:val="28"/>
          <w:szCs w:val="28"/>
          <w:rtl w:val="true"/>
          <w:lang w:bidi="ar-SA"/>
        </w:rPr>
        <w:t>وهو أحد بناة الدولة الاموية واتباع معاوية المخلصين، وهو المغيرة بن شعبة بن أبي عامر بن مسعود، وأمه امرأة من بني نصر بن معاوية، وكان المغيرة من دهاة العرب، وذوي آرائها، أسلم عام الخندق وقدم مهاجراً،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مشاهده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رجلاً طوالاً ذا هيبة، أعور أصيبت عينه يوم اليرموك، وتوفي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بالكوفة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وقد وصفه بدقة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مغيرة بن شعبة فإنك الله عدو، ولكتابه نابذ، ولنبيه مكذب وأنت الزاني وقد وجب عليك الرجم</w:t>
      </w:r>
      <w:r>
        <w:rPr>
          <w:rStyle w:val="FootnoteAnchor"/>
          <w:rtl w:val="true"/>
        </w:rPr>
        <w:footnoteReference w:id="203"/>
      </w:r>
      <w:r>
        <w:rPr>
          <w:rFonts w:ascii="Amiri" w:hAnsi="Amiri" w:eastAsia="Amiri" w:cs="Amiri"/>
          <w:color w:val="111111"/>
          <w:sz w:val="28"/>
          <w:sz w:val="28"/>
          <w:szCs w:val="28"/>
          <w:rtl w:val="true"/>
          <w:lang w:bidi="ar-SA"/>
        </w:rPr>
        <w:t>، وشهد عليك العدول البررة الأتقياء فاخر رجمك، ودفع الحق بالباطل، والصدق بالأغاليط، وذلك لما أعد الله لك من العذاب الأليم والخزي في الحياة الدنيا، ولعذاب الآخرة أخزى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ضربت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أدميتها </w:t>
      </w:r>
    </w:p>
    <w:p>
      <w:pPr>
        <w:pStyle w:val="BookText"/>
        <w:rPr/>
      </w:pPr>
      <w:r>
        <w:rPr>
          <w:rFonts w:ascii="IRNazanin" w:hAnsi="IRNazanin" w:eastAsia="IRNazanin"/>
          <w:color w:val="111111"/>
          <w:sz w:val="28"/>
          <w:sz w:val="28"/>
          <w:szCs w:val="28"/>
          <w:rtl w:val="true"/>
          <w:lang w:bidi="fa-IR"/>
        </w:rPr>
        <w:t xml:space="preserve">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ومخالفة منك لأمره، وانتهاكا لحرمته وقد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أهل الجنة، والله مصيرك إلى النار، وجاعل وبال ما نطقت به عليك</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وذكر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أسلم عام الخندق بعد أن قتل ثلاثة عشر من قبيلة ثقيف بعد عودته من المقوقس وسلب أموالهم وقد دفع ديتهم عروة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عمر فتوحاً كثيرة، منها همدان وميسان، وهو الذي كان رسول سعد إلى رستم فكلمه بذلك الكلام البليغ فاستنابه عمر على البصرة، فلما شهد عليه بالزنا ولم يثبت عزله عنها وولاه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به عثمان حيناً ثم عزله، فبقي معتزلاً حتى كان أمر الحكمين فلحق بمعاوية، فلما قتل علي وصالح معاوية الحسن ودخل الكوفة ولاه عليها فلم يزل أميرها حتى مات في هذه السنة على المشهور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قال قبيصة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المغيرة بن شعبة فلو أن مدينة لها ثمانية أبواب لا يخرج من باب منها إلا بمكر لخرج المغيرة من أبوابها كلها</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المغيرة بن شعبة، وهو والي الكوفة صار إلى دير هند بنت النعمان بن المنذر ، وهي فيه عمياء مترهبة فاستأذن عليها،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هذه المدرة بالباب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من ولد جبلة بن الأيهم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ولد المنذر بن ماء السماء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المغيرة بن شعبة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خاطباً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جئتني لجمال أو حال لأطلبنك، ولكن أردت أن تتشرف بي في محافل العرب،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ابنة النعمان بن المنذر، وإلا فأي خير في اجتماع أعور وعمياء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أمركم؟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سأختصر لك الجواب، أمسينا وليس في الأرض عربي إلا وهو يرهبنا أو يرغب إلينا، وأصبحنا ليس في الأرض عربي إلا ونحن نرهبه ونرغب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أبوك يقول في ثقيف؟</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اختصم إليه رجلان منهم، أحدهما ينتهى إلى إياد، والاخر إلى هوازن، فقضى للأيادي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ثقيفا لم تكن هوازنا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تناسب عامرا أو مازنا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المغيرة أما نحن فمن بكر بن هوازن، فليقل أبوك ما شاء، ثم </w:t>
      </w:r>
      <w:bookmarkStart w:id="206" w:name="pg19090_194927"/>
    </w:p>
    <w:p>
      <w:pPr>
        <w:pStyle w:val="BookText"/>
        <w:rPr/>
      </w:pPr>
      <w:bookmarkEnd w:id="206"/>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الموسم يعني في العام الذي قتل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المغيرة بن شعبة كتاباً افتعله على لسان معاوية فأقام للناس الحج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عرف يوم التروية ونحر يوم عرفة خوفاً أن يفطن بمكانه،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فعل ذلك المغيرة لأنه بلغه أن عتبة بن أبي سفيان مصبحه والياً على الموسم فعجل الحج من أجل ذلك</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207" w:name="__RefHeading___Toc14509394_1280447820"/>
      <w:bookmarkStart w:id="208" w:name="_Toc72"/>
      <w:bookmarkEnd w:id="207"/>
      <w:r>
        <w:rPr>
          <w:rtl w:val="true"/>
        </w:rPr>
        <w:t>سمرة بن جندب</w:t>
      </w:r>
      <w:bookmarkEnd w:id="208"/>
    </w:p>
    <w:p>
      <w:pPr>
        <w:pStyle w:val="BookText"/>
        <w:rPr/>
      </w:pP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شخص آخر من الذين بنى عليه معاوية دولته الجائرة، ومن الذين أذاقوا أهل البصرة الذل والظلم والهوان على يديه عندما كان </w:t>
      </w:r>
    </w:p>
    <w:p>
      <w:pPr>
        <w:pStyle w:val="BookText"/>
        <w:rPr/>
      </w:pPr>
      <w:r>
        <w:rPr>
          <w:rFonts w:ascii="Amiri" w:hAnsi="Amiri" w:eastAsia="Amiri" w:cs="Amiri"/>
          <w:color w:val="111111"/>
          <w:sz w:val="28"/>
          <w:sz w:val="28"/>
          <w:szCs w:val="28"/>
          <w:rtl w:val="true"/>
          <w:lang w:bidi="ar-SA"/>
        </w:rPr>
        <w:t>والياً عليهم في زمن معاوية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سليم سألت أنس بن سيرين هل كان سمرة قتل أحداً؟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وهل يحصى من قتل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زياد على البصرة وأتى الكوفة، فجاء وقد قتل ثمانية آلاف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قد قتلت أحداً بريئاً؟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وأربعين رجلاً قد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سمرة من المدينة، فلما كان عند دور بني أسد خرج رجل من بعض أزقتهم ففجأ أوائل الخيل فحمل عليه رجل من القوم فأوجره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الخيل فأتى عليه سمرة بن جندب وهو متشحط في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أوائل خيل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بنا قد ركبنا فاتقوا أسنتنا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معاوية بذل السمرة بن جندب مائة ألف درهم حتى يروي أن </w:t>
      </w:r>
    </w:p>
    <w:p>
      <w:pPr>
        <w:pStyle w:val="BookText"/>
        <w:rPr/>
      </w:pPr>
      <w:r>
        <w:rPr>
          <w:rFonts w:ascii="Amiri" w:hAnsi="Amiri" w:eastAsia="Amiri" w:cs="Amiri"/>
          <w:color w:val="111111"/>
          <w:sz w:val="28"/>
          <w:sz w:val="28"/>
          <w:szCs w:val="28"/>
          <w:rtl w:val="true"/>
          <w:lang w:bidi="ar-SA"/>
        </w:rPr>
        <w:t>هذه الآية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الآية الثانية نزلت في ابن ملجم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Style w:val="FootnoteAnchor"/>
          <w:rtl w:val="true"/>
        </w:rPr>
        <w:footnoteReference w:id="213"/>
      </w:r>
      <w:r>
        <w:rPr>
          <w:rFonts w:ascii="Amiri" w:hAnsi="Amiri" w:eastAsia="Amiri" w:cs="Amiri"/>
          <w:color w:val="111111"/>
          <w:sz w:val="28"/>
          <w:sz w:val="28"/>
          <w:szCs w:val="28"/>
          <w:rtl w:val="true"/>
          <w:lang w:bidi="ar-SA"/>
        </w:rPr>
        <w:t>، فلم يقبل، فبذل له مائتي ألف درهم، فلم يقبل فبذل له أربعمائة ألف درهم فقبل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وقال سليمان بن مسلم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مررت لمسجد فجاء رجل إلى سمرة فأدى زكاة ماله ثم دخل فجعل يصلى في المسجد، فجاء رجل فضرب عنقه فإذا رأسه في المسجد وبدنه ناحية، فمر أبو بكرة فقال</w:t>
      </w:r>
    </w:p>
    <w:p>
      <w:pPr>
        <w:pStyle w:val="BookText"/>
        <w:rPr/>
      </w:pP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Style w:val="FootnoteAnchor"/>
          <w:rtl w:val="true"/>
        </w:rPr>
        <w:footnoteReference w:id="215"/>
      </w:r>
      <w:r>
        <w:rPr>
          <w:rFonts w:ascii="Amiri" w:hAnsi="Amiri" w:eastAsia="Amiri" w:cs="Amiri"/>
          <w:color w:val="111111"/>
          <w:sz w:val="28"/>
          <w:sz w:val="28"/>
          <w:szCs w:val="28"/>
          <w:rtl w:val="true"/>
          <w:lang w:bidi="ar-SA"/>
        </w:rPr>
        <w:t xml:space="preserve">،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ذاك، فما مات سمرة حتى أخذه الزمهرير فمات شر ميتة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وشهدته وأتى بناس كثير وأناس بين يديه فيقول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w:t>
      </w:r>
      <w:bookmarkStart w:id="209" w:name="pg19090_194930"/>
    </w:p>
    <w:p>
      <w:pPr>
        <w:pStyle w:val="BookText"/>
        <w:rPr/>
      </w:pPr>
      <w:bookmarkEnd w:id="209"/>
      <w:r>
        <w:rPr>
          <w:rFonts w:ascii="Amiri" w:hAnsi="Amiri" w:eastAsia="Amiri" w:cs="Amiri"/>
          <w:color w:val="111111"/>
          <w:sz w:val="28"/>
          <w:sz w:val="28"/>
          <w:szCs w:val="28"/>
          <w:rtl w:val="true"/>
          <w:lang w:bidi="ar-SA"/>
        </w:rPr>
        <w:t>ورسوله وإني بري من الحرورية فيقدم فيضرب عنقه حتى مر بضعة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معاوية سمرة بعد زياد ستة أشهر ثم عزله، 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معاوية، والله لو أطعت الله كما أطعت معاوية ما عذبني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مسعر بن كدام، قال كان سمرة بن جندب أيام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على شرطة عبيد الله بن زياد، وكان يحرض الناس على الخروج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وقتاله</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210" w:name="__RefHeading___Toc14509396_1280447820"/>
      <w:bookmarkStart w:id="211" w:name="_Toc73"/>
      <w:bookmarkEnd w:id="210"/>
      <w:r>
        <w:rPr>
          <w:rtl w:val="true"/>
        </w:rPr>
        <w:t>تصفية الخصوم</w:t>
      </w:r>
      <w:bookmarkEnd w:id="211"/>
    </w:p>
    <w:p>
      <w:pPr>
        <w:pStyle w:val="Heading3"/>
        <w:numPr>
          <w:ilvl w:val="2"/>
          <w:numId w:val="1"/>
        </w:numPr>
        <w:rPr/>
      </w:pPr>
      <w:bookmarkStart w:id="212" w:name="__RefHeading___Toc14509398_1280447820"/>
      <w:bookmarkStart w:id="213" w:name="_Toc74"/>
      <w:bookmarkEnd w:id="212"/>
      <w:r>
        <w:rPr>
          <w:rtl w:val="true"/>
        </w:rPr>
        <w:t>مالك الاشتر</w:t>
      </w:r>
      <w:bookmarkEnd w:id="213"/>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انصرف من صفين ردّ الأشتر على عمله بالجزيرة، وقد كان 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معي على شرطتي حتى نفرغ من أمر هذه الحكومة، فلما انقضى أمر الحكومة كتب على إلى مالك بن الحارث الأشتر وهو يومئذ بنصيبين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ممن استظهرته على إقامة الدين، وأقمع به نخوة الأثيم، وأشد به الثغر المخوف، وكنت ولّيت محمد بن أبي بكر مصر فخرجت عليه بها خوارج وهو غلام حدث ليس بذى تجربة للحرب ولا بمجرب للأشياء، فاقدم عليّ للنظر في ذلك فيما ينبغي، واستخلف على عملك أهل الثقة </w:t>
      </w:r>
    </w:p>
    <w:p>
      <w:pPr>
        <w:pStyle w:val="BookText"/>
        <w:rPr/>
      </w:pPr>
      <w:r>
        <w:rPr>
          <w:rFonts w:ascii="Amiri" w:hAnsi="Amiri" w:eastAsia="Amiri" w:cs="Amiri"/>
          <w:color w:val="111111"/>
          <w:sz w:val="28"/>
          <w:sz w:val="28"/>
          <w:szCs w:val="28"/>
          <w:rtl w:val="true"/>
          <w:lang w:bidi="ar-SA"/>
        </w:rPr>
        <w:t xml:space="preserve">والنصيحة من أصحابك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مالك إلى علي حتى دخل عليه فحدّثه حديث أهل مصر وخبره خبر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اخرج رحمك الله فاني إن لم أوصك اكتفيت برأيك، واستعن بالله على ما أهمّك فاخلط الشدة باللين، وارفق ما كان الرفق أبلغ ، واعتزم بالشدة حين لا يغنى عنك إلا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الأشتر من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رحله فتهيأ للخروج إلى مصر، وأتت معاوية عيونه فأخبروه بولاية علي الأشتر، فعظم ذلك عليه وقد كان طمع في مصر، فعلم أن الأشتر إن قدمها كان أشد عليه من محمد ابن أبي بكر، فبعث معاوية إلى الجايستار رجل من أهل الخراج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الأشتر قد ولی مصر، فان أنت كفيتنيه لم آخذ منك خراجاً ما بقيت، فاحتل له بما قدرت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الجايستار حتى أتى القلزم وأقام به، وخرج الأشتر من العراق إلى مصر، فلما انتهى إلى القلزم استقبله الجايستار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وهذا طعام وعلف، وأنا رجل من أهل الخراج فنزل به الأشتر فأتاه الدهقان بعلف وطعام حتى إذا طعم أتاه بشربة من عسل قد جعل فيها سمّاً فسقاه إياه، فلما شربها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معاوية يقول لأهل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وجّه الأشتر إلى مصرفا فادعوا الله أن يكفيكموه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كل يوم يدعون الله على الأشتر ، وأقبل الذي سقاه إلى معاوية فأخبره بمهلك الأشتر ، فقام معاوية في الناس خطيباً فحمد الله وأثنى عليه </w:t>
      </w:r>
      <w:bookmarkStart w:id="214" w:name="pg19090_194932"/>
    </w:p>
    <w:p>
      <w:pPr>
        <w:pStyle w:val="BookText"/>
        <w:rPr/>
      </w:pPr>
      <w:bookmarkEnd w:id="21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فإنه كانت لعلي بن أبي طالب يدان يمينان قطعت إحداهما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الأخرى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الأشتر</w:t>
      </w:r>
      <w:r>
        <w:rPr>
          <w:rFonts w:eastAsia="Amiri" w:cs="Amiri" w:ascii="Amiri" w:hAnsi="Amiri"/>
          <w:color w:val="111111"/>
          <w:sz w:val="28"/>
          <w:szCs w:val="28"/>
          <w:rtl w:val="true"/>
          <w:lang w:bidi="ar-SA"/>
        </w:rPr>
        <w:t>-</w:t>
      </w:r>
    </w:p>
    <w:p>
      <w:pPr>
        <w:pStyle w:val="BookText"/>
        <w:rPr/>
      </w:pPr>
      <w:r>
        <w:rPr>
          <w:rStyle w:val="FootnoteAnchor"/>
          <w:rtl w:val="true"/>
        </w:rPr>
        <w:footnoteReference w:id="217"/>
      </w:r>
    </w:p>
    <w:p>
      <w:pPr>
        <w:pStyle w:val="Heading3"/>
        <w:numPr>
          <w:ilvl w:val="2"/>
          <w:numId w:val="1"/>
        </w:numPr>
        <w:rPr/>
      </w:pPr>
      <w:bookmarkStart w:id="215" w:name="__RefHeading___Toc14509400_1280447820"/>
      <w:bookmarkStart w:id="216" w:name="_Toc75"/>
      <w:bookmarkEnd w:id="215"/>
      <w:r>
        <w:rPr>
          <w:rtl w:val="true"/>
        </w:rPr>
        <w:t>عبد الرحمن بن خالد</w:t>
      </w:r>
      <w:bookmarkEnd w:id="216"/>
    </w:p>
    <w:p>
      <w:pPr>
        <w:pStyle w:val="BookText"/>
        <w:rPr/>
      </w:pPr>
      <w:r>
        <w:rPr>
          <w:rFonts w:ascii="Amiri" w:hAnsi="Amiri" w:eastAsia="Amiri" w:cs="Amiri"/>
          <w:color w:val="111111"/>
          <w:sz w:val="28"/>
          <w:sz w:val="28"/>
          <w:szCs w:val="28"/>
          <w:rtl w:val="true"/>
          <w:lang w:bidi="ar-SA"/>
        </w:rPr>
        <w:t>وعن مسلمة بن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خالد بن الوليد</w:t>
      </w:r>
      <w:r>
        <w:rPr>
          <w:rStyle w:val="FootnoteAnchor"/>
          <w:rtl w:val="true"/>
        </w:rPr>
        <w:footnoteReference w:id="218"/>
      </w:r>
      <w:r>
        <w:rPr>
          <w:rFonts w:ascii="Amiri" w:hAnsi="Amiri" w:eastAsia="Amiri" w:cs="Amiri"/>
          <w:color w:val="111111"/>
          <w:sz w:val="28"/>
          <w:sz w:val="28"/>
          <w:szCs w:val="28"/>
          <w:rtl w:val="true"/>
          <w:lang w:bidi="ar-SA"/>
        </w:rPr>
        <w:t>كان قد عظم شأنه بالشام ومال إليه أهلها لما كان عندهم من آثار أبيه خالد بن الوليد ولغنائه عن المسلمين في أرض الروم وبأسه حتى خافه معاوية وخشي على نفسه منه لميل الناس إليه، فأمر ابن أثال أن يحتال في قتله، وضمن له إن هو فعل ذلك أن يضع عنه خراجه ما عاش، وأن يوليه جباية خراج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عبد الرحمن بن خالد حمص منصرفاً من بلاد الروم دسّ إليه ابن أثال شربة مسمومة مع بعض مماليكه فشربها، فمات بحمص، فوفى له معاوية بما ضمن له، وولاه خراج حمص ووضع عنه خراجه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وقدم خالد بن عبد الرحمن بن خالد بن الوليد المدينة فجلس يوما </w:t>
      </w:r>
    </w:p>
    <w:p>
      <w:pPr>
        <w:pStyle w:val="BookText"/>
        <w:rPr/>
      </w:pPr>
      <w:r>
        <w:rPr>
          <w:rFonts w:ascii="Amiri" w:hAnsi="Amiri" w:eastAsia="Amiri" w:cs="Amiri"/>
          <w:color w:val="111111"/>
          <w:sz w:val="28"/>
          <w:sz w:val="28"/>
          <w:szCs w:val="28"/>
          <w:rtl w:val="true"/>
          <w:lang w:bidi="ar-SA"/>
        </w:rPr>
        <w:t>إلى عروة بن الزبير فسلم عليه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عروة ما فعل ابن أثال، فقام خالد من عنده وشخص متوجهاً إلى حمص، ثم رصد بها ابن أثال فرآه يوماً راكباً فاعترض له خالد بن عبد الرحمن فضربه بالسيف فقتله، فرفع إلى معاوية فحبسه أياماً وأغرمه ديته ولم يقده منه، ورجع خالد إلى المدينة، فلما رجع إليها أتى عروة فسلم عليه،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أثال؟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ابن أثال، ولكن ما فعل ابن جرموز؟ فسكت عروة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الشام كانوا يرغبون أن يكون عبد الرحمن خليفة عليهم بعد معاوية، فشقّ ذلك على معاوية وأسرها في نفسه ثم إن عبد الرحمن مرض فأمر معاوية طبيباً عنده يهودياً وكان عنده مكيناً أن يأتيه فيسقيه سقية يقتله بها، فأتاه فسقاه فمات، ثم دخل أخوه المهاجر بن خالد دمشق مستخفياً هو وغلام له فرصدا ذلك اليهودي فخرج ليلاً من عند معاوية فهجم عليه ومعه قوم هربوا عنه فقتله المهاجر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إلى مروان أن يبايع ايزيد بن معاوية،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بها هرقلية تبايعون لأبنائكم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الذي يقول الله تعالى والذي قال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به ولو شئت أن اسمّيه لسمّيته</w:t>
      </w:r>
      <w:r>
        <w:rPr>
          <w:rFonts w:eastAsia="Amiri" w:cs="Amiri" w:ascii="Amiri" w:hAnsi="Amiri"/>
          <w:color w:val="111111"/>
          <w:sz w:val="28"/>
          <w:szCs w:val="28"/>
          <w:rtl w:val="true"/>
          <w:lang w:bidi="ar-SA"/>
        </w:rPr>
        <w:t>.</w:t>
      </w:r>
      <w:r>
        <w:rPr>
          <w:rStyle w:val="FootnoteAnchor"/>
          <w:rtl w:val="true"/>
        </w:rPr>
        <w:footnoteReference w:id="220"/>
      </w:r>
      <w:bookmarkStart w:id="217" w:name="pg19090_194934"/>
    </w:p>
    <w:p>
      <w:pPr>
        <w:pStyle w:val="Heading3"/>
        <w:numPr>
          <w:ilvl w:val="2"/>
          <w:numId w:val="1"/>
        </w:numPr>
        <w:rPr/>
      </w:pPr>
      <w:bookmarkStart w:id="218" w:name="__RefHeading___Toc14509402_1280447820"/>
      <w:bookmarkStart w:id="219" w:name="_Toc76"/>
      <w:bookmarkEnd w:id="217"/>
      <w:bookmarkEnd w:id="218"/>
      <w:r>
        <w:rPr>
          <w:rtl w:val="true"/>
        </w:rPr>
        <w:t>عبد الرحمن بن أبي بكر</w:t>
      </w:r>
      <w:bookmarkEnd w:id="219"/>
    </w:p>
    <w:p>
      <w:pPr>
        <w:pStyle w:val="BookText"/>
        <w:rPr/>
      </w:pPr>
      <w:r>
        <w:rPr>
          <w:rFonts w:ascii="Amiri" w:hAnsi="Amiri" w:eastAsia="Amiri" w:cs="Amiri"/>
          <w:color w:val="111111"/>
          <w:sz w:val="28"/>
          <w:sz w:val="28"/>
          <w:szCs w:val="28"/>
          <w:rtl w:val="true"/>
          <w:lang w:bidi="ar-SA"/>
        </w:rPr>
        <w:t>وروى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إلى عبد الرحمن بن أبي بكر بمائة ألف درهم بعد أن أبى البيعة ليزيد بن معاوية فردّها عبد الرحمن وأبى أن يأخذها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ديني بدنياي، وخرج إلى مكة فمات بها قبل أن تتم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موته فجأة من نومة نامها بمكان اسمه حبشي على نحو عشرة أميال من مكة وحمل إلى مكة فدفن بها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وبايع الناس ليزيد بن معاوية غير الحسين بن علي، وابن عمر، وابن الزبير، وعبد الرحمن بن أبي بكر،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معاوية أرسل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استوثق الناس لهذا الأمر غير خمسة نفر من قريش أنت تقودهم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فما إربك إلى الخلاف؟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تقودهم؟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فإن بايعوا كنت رجلاً منهم، وإلا لم تكن عجلت علي بأمر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بعده إلى ابن عمر فكلمه بكلام هو ألين من كلام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أرهب أن أدع أمة محمد بعدي كالضأن لا راعي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استوثق الناس </w:t>
      </w:r>
    </w:p>
    <w:p>
      <w:pPr>
        <w:pStyle w:val="BookText"/>
        <w:rPr/>
      </w:pPr>
      <w:r>
        <w:rPr>
          <w:rFonts w:ascii="Amiri" w:hAnsi="Amiri" w:eastAsia="Amiri" w:cs="Amiri"/>
          <w:color w:val="111111"/>
          <w:sz w:val="28"/>
          <w:sz w:val="28"/>
          <w:szCs w:val="28"/>
          <w:rtl w:val="true"/>
          <w:lang w:bidi="ar-SA"/>
        </w:rPr>
        <w:t>لهذا الأمر غير خمسة نفر من قريش أنت تقودهم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بكر، بأية يد أو رجل تقدم على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ذلك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لأتبعك الله به لعنة في الدنيا وأدخلك به في الآخرة النار</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معاوية على المنبر يدعو إلى بيعة يزيد، فكلمه الحسين بن علي، وابن الزبير، و عبد الرحمن بن أبي بكر، فكان كلام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مات كسرى كان كسرى مكانه لا نفعل والله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إليه معاوية بمائة ألف درهم بعد أن أبى البيعة ليزيد، فردها عليه عبد الرحمن، وأبى أن يأخذها،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ديني بدنياي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إلى مكة، فمات بها قبل أن تتم البيعة ليزيد بن معاوية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عبد البر بعده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مات فجأة بموضع 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الجشي</w:t>
      </w:r>
      <w:r>
        <w:rPr>
          <w:rStyle w:val="FootnoteAnchor"/>
          <w:rtl w:val="true"/>
        </w:rPr>
        <w:footnoteReference w:id="223"/>
      </w:r>
      <w:r>
        <w:rPr>
          <w:rFonts w:ascii="Amiri" w:hAnsi="Amiri" w:eastAsia="Amiri" w:cs="Amiri"/>
          <w:color w:val="111111"/>
          <w:sz w:val="28"/>
          <w:sz w:val="28"/>
          <w:szCs w:val="28"/>
          <w:rtl w:val="true"/>
          <w:lang w:bidi="ar-SA"/>
        </w:rPr>
        <w:t>على نحو عشرة أميال من مكة فدفن 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نومة نامها، ولما اتصل خبر موته بأخته عائشة ظعنت من المدينة حاجة حتى وقفت على قبره وكانت شقيقته فبكت عليه وتمثلت </w:t>
      </w:r>
      <w:bookmarkStart w:id="220" w:name="pg19090_194936"/>
    </w:p>
    <w:p>
      <w:pPr>
        <w:pStyle w:val="BookText"/>
        <w:rPr/>
      </w:pPr>
      <w:bookmarkEnd w:id="220"/>
      <w:r>
        <w:rPr>
          <w:rFonts w:ascii="Amiri" w:hAnsi="Amiri" w:eastAsia="Amiri" w:cs="Amiri"/>
          <w:color w:val="111111"/>
          <w:sz w:val="28"/>
          <w:sz w:val="28"/>
          <w:szCs w:val="28"/>
          <w:rtl w:val="true"/>
          <w:lang w:bidi="ar-SA"/>
        </w:rPr>
        <w:t>وكنا كندماني جذيمة 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فلما تفرقنا كأني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معا</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والله لو حضرتك لدفنتك حيث مكانك، ولو حضرت ما بكيت </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221" w:name="__RefHeading___Toc14509404_1280447820"/>
      <w:bookmarkStart w:id="222" w:name="_Toc77"/>
      <w:bookmarkEnd w:id="221"/>
      <w:r>
        <w:rPr>
          <w:rtl w:val="true"/>
        </w:rPr>
        <w:t>جرائم القتل والتعذيب بحق الشيعة</w:t>
      </w:r>
      <w:bookmarkEnd w:id="222"/>
    </w:p>
    <w:p>
      <w:pPr>
        <w:pStyle w:val="BookText"/>
        <w:rPr/>
      </w:pPr>
      <w:r>
        <w:rPr>
          <w:rFonts w:ascii="Amiri" w:hAnsi="Amiri" w:eastAsia="Amiri" w:cs="Amiri"/>
          <w:color w:val="111111"/>
          <w:sz w:val="28"/>
          <w:sz w:val="28"/>
          <w:szCs w:val="28"/>
          <w:rtl w:val="true"/>
          <w:lang w:bidi="ar-SA"/>
        </w:rPr>
        <w:t>عن يحيى بن هانئ المرادي، عن رجل من قومه يقال له زياد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شيعته وخواصه، فالتفت فلم ينكر منا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سيظهرون عليكم فيقطعون أيديكم ويسمّلون أعينكم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من ذلك، فالتفت فإذا واحد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الحمقاء، أتريد اللذات في الدنيا والدرجات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w:t>
      </w:r>
    </w:p>
    <w:p>
      <w:pPr>
        <w:pStyle w:val="BookText"/>
        <w:rPr/>
      </w:pP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 منادي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حديثاً في مناقب علي وفضل أهل بيته، وكان أشد الناس بلية أهل الكوفة والبصرة، لكثرة من بها من الشيعة فاستعمل زياد بن أبيه وضمّ إليه العراقين الكوفة والبصرة، فجعل يتتبع </w:t>
      </w:r>
    </w:p>
    <w:p>
      <w:pPr>
        <w:pStyle w:val="BookText"/>
        <w:rPr/>
      </w:pPr>
      <w:r>
        <w:rPr>
          <w:rFonts w:ascii="Amiri" w:hAnsi="Amiri" w:eastAsia="Amiri" w:cs="Amiri"/>
          <w:color w:val="111111"/>
          <w:sz w:val="28"/>
          <w:sz w:val="28"/>
          <w:szCs w:val="28"/>
          <w:rtl w:val="true"/>
          <w:lang w:bidi="ar-SA"/>
        </w:rPr>
        <w:t>الشيعة وهو بهم عارف يقتلهم تحت كل حجر ومدر، وأخافهم وقطع الأيدي والأرجل وصلبهم في جذوع النخل، وسمّل أعينهم وطردهم وشردهم حتى نفوا عن العراق، فلم يبق بها أحد معروف مشهور، فهم بين مقتول أو مصلوب أو محبوس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جميع عماله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تجيزوا لأحد من شيعة علي وأهل بيته شهادة، وانظروا من قبلكم من شيعة عثمان ومحبيه ومحبي أهل بيته وأهل ولايته، والذين يروون فضله ومناقبه، فأدنوا مجالسهم، وقربوهم وأكرموهم، واكتبوا بمن يروي من مناقبه باسمه واسم أبيه وقبيلته، ففعلوا حتى كثرت الرواية في عثمان وافتعلوها لما كان يبعث إليهم من الصلات والخلع والقطائع من العرب والموالي، فكثر ذلك في كل مصر وتنافسوا في الأموال والدنيا فليس أحد يجيء من مصر من الأمصار فيروي في عثمان منقبة أو فضيلة إلا كتب اسمه وقرب و أجيز ،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عثمان قد كثر وفشا في كل مصر، فادعوا الناس إلى الرواية في معاوية وفضله وسوابقه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أحب إلينا، وأقر لأعيننا وأدحض لحجة أهل هذا البيت، وأشد عليهم</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إن معاوية أمر الناس بالعراق والشام وغيرهما بسبّ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منه وخطب بذلك على منابر الاسلام، وصار ذلك سنة في أيام بني أمية إلى أن قام عمر بن عبد العزيز فأزاله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شيخنا أبو عثمان الجاحظ أن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وصدّ عن سبيلك فالعنه لعناً وبيلا، وعذّبه عذاباً أليما، وكتب بذلك إلى الآفاق، فكانت هذه الكلمات يشار بها على المنابر، إلى خلافة عمر بن عبد العزيز</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المبرد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خالد بن عبد الله القسري لما كان أمير العراق في خلافة هشام، كان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علي بن أبي طالب بن عبد المطلب بن هاشم،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ابنته وأبا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على الناس، فيقول هل کنیت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عثمان أيضاً أن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بلغت ما أملت، فلو كففت عن لعن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ويهرم عليه الكبير، ولا يذكر له ذاكر فضلاً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وأمر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الكوفة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أن يقوم في الناس، فليلعن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ذلك، فتوعّده، فقام فقال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أميركم أمرني أن ألعن علياً فالعنوه 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bookmarkStart w:id="223" w:name="pg19090_194939"/>
    </w:p>
    <w:p>
      <w:pPr>
        <w:pStyle w:val="BookText"/>
        <w:rPr/>
      </w:pPr>
      <w:bookmarkEnd w:id="223"/>
      <w:r>
        <w:rPr>
          <w:rFonts w:ascii="Amiri" w:hAnsi="Amiri" w:eastAsia="Amiri" w:cs="Amiri"/>
          <w:color w:val="111111"/>
          <w:sz w:val="28"/>
          <w:sz w:val="28"/>
          <w:szCs w:val="28"/>
          <w:rtl w:val="true"/>
          <w:lang w:bidi="ar-SA"/>
        </w:rPr>
        <w:t>الله، وأعاد الضمير إلى المغيرة بالنية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زياد أن يعرض أهل الكوفة أجمعين على 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 وأن يقتل كل من امتنع من ذلك، ويخرب منزله، فضربه الله ذلك اليوم بالطاعون،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 أيام، وذلك في خلافة معاوية</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224" w:name="__RefHeading___Toc14509406_1280447820"/>
      <w:bookmarkStart w:id="225" w:name="_Toc78"/>
      <w:bookmarkEnd w:id="224"/>
      <w:r>
        <w:rPr>
          <w:rtl w:val="true"/>
        </w:rPr>
        <w:t>عمرو بن الحمق</w:t>
      </w:r>
      <w:bookmarkEnd w:id="2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الكاهن بن حبيب بن عمرو بن القين بن رزاح بن عمرو بن سعد بن كعب بن عمرو بن ربيعة الخزاعي، هاجر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الحديبية،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أسلم عام حجّة الوداع ، والأول أصح،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عنه أحاديث، وسكن الكوفة وانتقل إلى مصر،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الشام ثم انتقل إلى الكوفة فسكنها والصحيح انه انتقل من مصر إلى الكوفة روى عنه جبير بن نفير ورفاعة بن شداد القتباني وغيرهما أنبأنا أبو منصور بن مكارم بن أحمد المؤدب باسناده إلى أبي زكريا يزيد بن أياس قال حدثنا ابن أبي حفص حدثنا علي بن حرب حدثنا الحكم بن موسى عن يحيى بن حمزة عن إسحاق بن أبي فروة عن يوسف بن سليمان عن جدته ناشره عن عمرو بن الحمق انه سقى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اللهم متعه بشبابه فمرت عليه ثمانون سنة لا ترى في لحيته شعرة بيضاء وكان ممن سار إلى عثمان بن عفان وهو أحد الأربعة الذين دخلوا عليه الدار فيما ذكروا وصار بعد ذلك من شيعة علي وشهد معه مشاهده كلها الجمل وصفين والنهروان </w:t>
      </w:r>
    </w:p>
    <w:p>
      <w:pPr>
        <w:pStyle w:val="BookText"/>
        <w:rPr/>
      </w:pPr>
      <w:r>
        <w:rPr>
          <w:rFonts w:ascii="Amiri" w:hAnsi="Amiri" w:eastAsia="Amiri" w:cs="Amiri"/>
          <w:color w:val="111111"/>
          <w:sz w:val="28"/>
          <w:sz w:val="28"/>
          <w:szCs w:val="28"/>
          <w:rtl w:val="true"/>
          <w:lang w:bidi="ar-SA"/>
        </w:rPr>
        <w:t>وأعان حجر بن عدي وكان من أصحابه فخاف زيادا فهرب من العراق إلى الموصل واختفى في غار بالقرب منها فأرسل معاوية إلى العامل بالموصل ليحمل عمرا إليه فأرسل العامل على الموصل ليأخذه من الغار الذي كان فيه فوجده ميتا كان قد نهشته حية فمات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لأحرصن على قطع خيط رقبته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حجراً لما جيء به عند زياد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على بيعتي لا أقيلها ولا أستقيلها سماع الله والناس، وكان عليه برنس فی غداة باردة، فحبس عشر ليال وزياد ليس له عمل إلا طلب روؤساء أصحاب حجر ، فخرج عمرو بن الحمق ورفاعة بن شداد حتى نزلا المدائن ثم ارتحلا حتى أتيا أرض الموصل، فأتيا جبلاً فكمنا فيه، وبلغ عامل ذلك الرستاق أن رجلين قد كمنا في جانب الجبل فاستنكر شأنهما وهو رجل من همدان يقال له عبد الله بن أبي بلتعة، فسار إليها في الخيل نحو الجبل ومعه أهل البلد فلما انتهى إليهما خرجا، فأما عمرو بن الحمق فكان مريضاً، وكان بطنه قد سقى فلم يكن عنده امتناع، وأما رفاعة بن شداد وكان شاباً قوياً فوثب على فرس له جواد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عنك؟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أن تقاتل، انج بنفسك إن استطعت، فحمل عليهم فأفرجوا له، فخرج تنفر به فرسه وخرجت الخيل في طلبه، وكان رامياً فأخذ لا يلحقه </w:t>
      </w:r>
    </w:p>
    <w:p>
      <w:pPr>
        <w:pStyle w:val="BookText"/>
        <w:rPr/>
      </w:pPr>
      <w:r>
        <w:rPr>
          <w:rFonts w:ascii="IRNazanin" w:hAnsi="IRNazanin" w:eastAsia="IRNazanin"/>
          <w:color w:val="111111"/>
          <w:sz w:val="28"/>
          <w:sz w:val="28"/>
          <w:szCs w:val="28"/>
          <w:rtl w:val="true"/>
          <w:lang w:bidi="fa-IR"/>
        </w:rPr>
        <w:t>فارس إلا رماه فجرحه أو عقره فانصرفوا عنه، وأخذ عمرو بن الحمق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تركتموه كان أسلم لكم، وإن قتلتموه كان أضرّ لكم، فسألوه فأبى أن يخبرهم فبعث به ابن أبي بلتعة إلى عامل الموصل وهو عبد الرحمن بن عبد الله بن عثمان الثقفي، فلما رأى عمرو بن الحمق عرفه وكتب إلى معاوية بخبره، فكتب إليه معاوية انه زعم أنه طعن عثمان بن عفان تسع طعنات بمشاقص كانت معه وإنا لا نريد أن نعتدي عليه فاطعنه تسع طعنات كما طعن عثمان، فأخرج فطعن تسع طعنات فمات في الأولى منهن أو الثانية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يحمل في الاسلام رأس عمرو بن الحمق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ليؤتى به فلدغ وكأنهم خافوا أن يتهمهم فأتوا برأسه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يوسف بن سليمان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عمرو بن الحمق آمنة بنت الشريد، فحبسها معاوية في سجن دمشق زماناً حتى وجّه إليها رأس عمرو بن الحمق فألقي في حجرها فارتاعت لذلك ثم وضعته في حجرها ووضعت كفّها على جبينه، ثم لثمت فاه،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عني طويلاً، ثم أهديتموه إليّ قتيلاً فأهلاً بها من هدية غير قالية ولا مقلية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وقال 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يا أمير المؤمنين ما أجبتك ولا بايعتك على قرابة بيني وبينك، ولا إرادة مال تؤتينيه، ولا التماس سلطان يرفع ذكرى به، ولكن أجبتك 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من آمن به وزوج سيدة نساء الأمة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الذرية التي بقيت فينا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رجل من المهاجرين سهماً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أني كلفت نقل الجبال الرواسي، ونزح البحور الطوامي حتى يأتي علي يومي في أمر أقوي به وليك وأوهن به عدوك، ما رأيت أني قد أديت فيه كل الذي يحق على من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بالتقى، واهده إلى صراط مستقيم، ليت أن في جندي مائة مثلك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وكتب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بعد استشهاد عمرو بن الحمق قائلاً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لست قاتل عمرو 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العبد الصالح الذي أبلته العبادة، فنحل جسمه، وصفرت لونه، بعدما أمنته وأعطيته من عهود الله ومواثيقه ما لو أعطيته طائرا لنزل إليك من رأس الجبل، ثم قتلته جرأة على ربك واستخفافا بذلك العهد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26" w:name="pg19090_194943"/>
    </w:p>
    <w:p>
      <w:pPr>
        <w:pStyle w:val="Heading3"/>
        <w:numPr>
          <w:ilvl w:val="2"/>
          <w:numId w:val="1"/>
        </w:numPr>
        <w:rPr/>
      </w:pPr>
      <w:bookmarkStart w:id="227" w:name="__RefHeading___Toc14509408_1280447820"/>
      <w:bookmarkStart w:id="228" w:name="_Toc79"/>
      <w:bookmarkEnd w:id="226"/>
      <w:bookmarkEnd w:id="227"/>
      <w:r>
        <w:rPr>
          <w:rtl w:val="true"/>
        </w:rPr>
        <w:t>قبيصة العبسي</w:t>
      </w:r>
      <w:bookmarkEnd w:id="228"/>
    </w:p>
    <w:p>
      <w:pPr>
        <w:pStyle w:val="BookText"/>
        <w:rPr/>
      </w:pPr>
      <w:r>
        <w:rPr>
          <w:rFonts w:ascii="Amiri" w:hAnsi="Amiri" w:eastAsia="Amiri" w:cs="Amiri"/>
          <w:color w:val="111111"/>
          <w:sz w:val="28"/>
          <w:sz w:val="28"/>
          <w:szCs w:val="28"/>
          <w:rtl w:val="true"/>
          <w:lang w:bidi="ar-SA"/>
        </w:rPr>
        <w:t>وعن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زياد في طلب أصحاب حجر فأخذوا يهربون منه ويأخذ من قدر عليه منهم، فبعث إلى قبيصة بن ضبيعة بن حرملة العبسي صاحب الشرطة وهو شداد بن الهيثم، فدعا قبيصة في قومه وأخذ سيفه فأتاه ربعي بن حراش بن جحش العبسي ورجال من قومه ليسوا بالكثير فأراد أن يقاتل فقال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على دمك ومالك فلم تقتل نفسك؟</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أومنت فعلام تقتل نفسك وتقتلنا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هذا الدعي ابن العاهرة، والله لئن وقعت في يده لا أفلت منه أبدا أو 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فوضع يده في أيديهم، فأقبلوا به إلى زياد، فلما دخلوا عليه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عسى تعزوني على الدين، أما والله لأجعلن لك شاغلاً عن تلقيح الفتن والتوثب على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إلا على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إلى السجن</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29" w:name="__RefHeading___Toc14509410_1280447820"/>
      <w:bookmarkStart w:id="230" w:name="_Toc80"/>
      <w:bookmarkEnd w:id="229"/>
      <w:r>
        <w:rPr>
          <w:rtl w:val="true"/>
        </w:rPr>
        <w:t>صيفي بن فسيل</w:t>
      </w:r>
      <w:bookmarkEnd w:id="2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قيس بن عباد الشيباني إلى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امرءاً منّا من بنى همام يقال له صيفي بن فسيل من رؤس أصحاب حجر وهو أشد الناس عليك، فبعث إليه </w:t>
      </w:r>
    </w:p>
    <w:p>
      <w:pPr>
        <w:pStyle w:val="BookText"/>
        <w:rPr/>
      </w:pPr>
      <w:r>
        <w:rPr>
          <w:rFonts w:ascii="IRNazanin" w:hAnsi="IRNazanin" w:eastAsia="IRNazanin"/>
          <w:color w:val="111111"/>
          <w:sz w:val="28"/>
          <w:sz w:val="28"/>
          <w:szCs w:val="28"/>
          <w:rtl w:val="true"/>
          <w:lang w:bidi="fa-IR"/>
        </w:rPr>
        <w:t>زیاد فأتى به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ما تقول في أبي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علي بن أبي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ذاك أبو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الأمير هو أبو تراب وتقول أنت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 الأمير، أتريد أن أكذب وأشهد له على باطل كما شهد؟</w:t>
      </w:r>
    </w:p>
    <w:p>
      <w:pPr>
        <w:pStyle w:val="BookText"/>
        <w:rPr/>
      </w:pPr>
      <w:r>
        <w:rPr>
          <w:rFonts w:ascii="Amiri" w:hAnsi="Amiri" w:eastAsia="Amiri" w:cs="Amiri"/>
          <w:color w:val="111111"/>
          <w:sz w:val="28"/>
          <w:sz w:val="28"/>
          <w:szCs w:val="28"/>
          <w:rtl w:val="true"/>
          <w:lang w:bidi="ar-SA"/>
        </w:rPr>
        <w:t>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مع ذنبك عليّ بالعصا، فأتى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عباد الله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بالعصا حتى يلصق بالأرض، فضرب حتى لزم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اقلعوا عنه، إيه ما قولك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شرحتني بالمواسي والمدى ما قلت إلا ما سمعت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 بن عنقك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تضربها والله قبل ذلك، فان أبيت إلا أن تضربها رضيت بالله </w:t>
      </w:r>
      <w:bookmarkStart w:id="231" w:name="pg19090_194945"/>
    </w:p>
    <w:p>
      <w:pPr>
        <w:pStyle w:val="BookText"/>
        <w:rPr/>
      </w:pPr>
      <w:bookmarkEnd w:id="231"/>
      <w:r>
        <w:rPr>
          <w:rFonts w:ascii="Amiri" w:hAnsi="Amiri" w:eastAsia="Amiri" w:cs="Amiri"/>
          <w:color w:val="111111"/>
          <w:sz w:val="28"/>
          <w:sz w:val="28"/>
          <w:szCs w:val="28"/>
          <w:rtl w:val="true"/>
          <w:lang w:bidi="ar-SA"/>
        </w:rPr>
        <w:t>وشقيت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في 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أوقروه حديداً وألقوه في السجن </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232" w:name="__RefHeading___Toc14509412_1280447820"/>
      <w:bookmarkStart w:id="233" w:name="_Toc81"/>
      <w:bookmarkEnd w:id="232"/>
      <w:r>
        <w:rPr>
          <w:rtl w:val="true"/>
        </w:rPr>
        <w:t>عبد الله بن خليفة الطائي</w:t>
      </w:r>
      <w:bookmarkEnd w:id="233"/>
    </w:p>
    <w:p>
      <w:pPr>
        <w:pStyle w:val="BookText"/>
        <w:rPr/>
      </w:pPr>
      <w:r>
        <w:rPr>
          <w:rFonts w:ascii="Amiri" w:hAnsi="Amiri" w:eastAsia="Amiri" w:cs="Amiri"/>
          <w:color w:val="111111"/>
          <w:sz w:val="28"/>
          <w:sz w:val="28"/>
          <w:szCs w:val="28"/>
          <w:rtl w:val="true"/>
          <w:lang w:bidi="ar-SA"/>
        </w:rPr>
        <w:t>ثم بعث إلى عبد الله بن خليفة الطائي وكان شهد مع حجر وقاتلهم قتالاً شديداً فبعث إليه زياد بكير بن حمران الأحمري وكان تبيع العمال، فبعثه في أناس من أصحابه، فأقبلوا في طلبه فوجدوه في مسجد عدي بن حاتم فأخرجوه، فلما أرادوا أن يذهبوا به وكان عزيز النفس امتنع منهم فحاربهم وقاتلهم، فشجروه ورموه بالحجارة حتى سقط، فنادت ميثاء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طيء، أتسلّمون ابن خليفة لسانكم وسنانكم؟</w:t>
      </w:r>
    </w:p>
    <w:p>
      <w:pPr>
        <w:pStyle w:val="BookText"/>
        <w:rPr/>
      </w:pPr>
      <w:r>
        <w:rPr>
          <w:rFonts w:ascii="Amiri" w:hAnsi="Amiri" w:eastAsia="Amiri" w:cs="Amiri"/>
          <w:color w:val="111111"/>
          <w:sz w:val="28"/>
          <w:sz w:val="28"/>
          <w:szCs w:val="28"/>
          <w:rtl w:val="true"/>
          <w:lang w:bidi="ar-SA"/>
        </w:rPr>
        <w:t>فلما سمع الأحمري نداءها خشى أن تجتمع طيء فيهلك، فهرب وخرج نسوة من طيء فأدخلنه داراً وانطلق الأحمري حتى أتى زياداً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طيئا اجتمعت إليّ فلم أطقهم فأتيتك، فبعث زياد إلى عدي وكان في المسجد 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وقد أخبر عدي بخبر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آتيك برجل قد قتله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حتى أرى أن قد قتلوه فاعتل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أين هو ولا ما فعل، فحبسه فلم يبق رجل من أهل المصر </w:t>
      </w:r>
      <w:bookmarkStart w:id="234" w:name="pg19090_194946"/>
    </w:p>
    <w:p>
      <w:pPr>
        <w:pStyle w:val="BookText"/>
        <w:rPr/>
      </w:pPr>
      <w:bookmarkEnd w:id="234"/>
      <w:r>
        <w:rPr>
          <w:rFonts w:ascii="Amiri" w:hAnsi="Amiri" w:eastAsia="Amiri" w:cs="Amiri"/>
          <w:color w:val="111111"/>
          <w:sz w:val="28"/>
          <w:sz w:val="28"/>
          <w:szCs w:val="28"/>
          <w:rtl w:val="true"/>
          <w:lang w:bidi="ar-SA"/>
        </w:rPr>
        <w:t>من أهل اليمن وربيعة ومصر إلا فزع لعدي فأتوا زياداً فكلّموه فيه، وخرج عبد الله فتغيّب في بحتر فأرسل إلى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أخرج حتى أضع يدي في يدك فعلت، فبعث إليه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تحت قدمي ما رفعتهما عنك، فدعا زياد عدياً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أخلى سبيلك على أن تجعل لي لتنفيه من الكوفة و تسير به إلى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وأرسل إلى عبد الله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فلو قد سكن غضبه لكلّمته فيك حتى ترجع إن شاء الله، فخرج إلى الجبلين</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235" w:name="__RefHeading___Toc14509414_1280447820"/>
      <w:bookmarkStart w:id="236" w:name="_Toc82"/>
      <w:bookmarkEnd w:id="235"/>
      <w:r>
        <w:rPr>
          <w:rtl w:val="true"/>
        </w:rPr>
        <w:t>حجر بن عدي</w:t>
      </w:r>
      <w:bookmarkEnd w:id="236"/>
    </w:p>
    <w:p>
      <w:pPr>
        <w:pStyle w:val="BookText"/>
        <w:rPr/>
      </w:pPr>
      <w:r>
        <w:rPr>
          <w:rFonts w:ascii="IRNazanin" w:hAnsi="IRNazanin" w:eastAsia="IRNazanin"/>
          <w:color w:val="111111"/>
          <w:sz w:val="28"/>
          <w:sz w:val="28"/>
          <w:szCs w:val="28"/>
          <w:rtl w:val="true"/>
          <w:lang w:bidi="fa-IR"/>
        </w:rPr>
        <w:t xml:space="preserve">هو المعروف بحجر الخير وهو ابن الأدبر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وأخوه هانئ وشهد القادسية، وكان من فضلاء الصحابة، وكان على كندة بصفين وعلى الميسرة يوم النهروان وشهد الجمل أيضا مع علي وكان من أعيان أصحابه وكان في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العطاء، وكان قتله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مشهور بعذراء، وكان مجاب الدعوة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ولى معاوية زياداً العراق وما وراءها وأظهر من الغلظة وسوء السيرة ما أظهر، خلعه حجر ولم يخلع معاوية، وتابعه جماعة من أصحاب علي وشيعته وحصبه يوماً في تأخير الصلاة هو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 زياد إلى معاوية فأمره أن يبعث به اليه و بأصحابه فبعث بهم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قدم زياد بن أبي سفيان، والياً على الكوفة دعا بحجر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أعرفك، وقد كنت وإياك على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قد جاء غير ذلك، واني أنشدك الله أن تقطرني من دمك قطرة فاستفرغه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عليك لسانك، وليسعك منزلك وهذا سريري فهو مجلسك وحوائجك مقضية 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ثم انصرف إلى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اخوانه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وفيه بعض الاعتراض وكانت الشيعة يختلفون اليه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شيخنا وأحق الناس بانكار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جاء إلى المسجد مشوا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اليه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خليفة زياد على الكوفة وزياد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عبد الرحمن ما هذه الجماعة وقد أعطيت الأمير من نفسك ما قد علمت؟</w:t>
      </w:r>
    </w:p>
    <w:p>
      <w:pPr>
        <w:pStyle w:val="BookText"/>
        <w:rPr/>
      </w:pP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تنكرون ما أنتم فيه؟ إليك وراءك أوسع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عمرو بن حريث بذلك إلى زياد وكتب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لك حاجة بالكوفة فالعجل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زياد إلى معاوية مع وائل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لعبد الله معاوية بن أبي سفيان أمير المؤمنين من زياد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فان الله قد أحسن عند أمير المؤمنين البلاء فأدى له من عدوه، وكفاه مؤونة من بغى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طواغيت الترابية السابة السبائية رأسهم حجر بن عدي خلعوا أمير المؤمنين وفارقوا، فأظهرنا الله عليهم وأمكننا منهم، وقد دعوت خيار أهل المصر وأشرافهم وذوي النهى والدين منهم فشهدوا عليهم بما رأوا وعلموا وقد بعثت بهم إلى أمير المؤمنين وكتبت شهادة صلحاء أهل المصر وخيارهم في أسفل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زياد الكتاب إلى وائل بن حجر وكثير بن شهاب وبعثهما عليهم وأمرهما أن يخرجوهم، وبلغ زياداً أن قوماً يريدون أن يعرضوا لهم إذا أخرجوا فبعث إلى الكناسة فابتاع إبلاً صعاباً فشدّ عليها المحامل ثم حملهم عليها في الرحبة أول النهار حتى إذا كان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ليعرض، فلم يتحرك من الناس أحد، فأخرجهم وائل وكثير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مضوا بهم حتى انتهوا بهم إلى مرج عذراء وبينها وبين دمشق اثنا عشر ميلا، فبعث معاوية إلى وائل بن حجر وكثير بن شهاب فأدخلهما وفضّ كتابهما فقرأه على أهل الشام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قدم حجر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القرية؟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اني لأوّل مسلم ذكر الله فيها وسبحه، وأوّل </w:t>
      </w:r>
    </w:p>
    <w:p>
      <w:pPr>
        <w:pStyle w:val="BookText"/>
        <w:rPr/>
      </w:pPr>
      <w:r>
        <w:rPr>
          <w:rFonts w:ascii="Amiri" w:hAnsi="Amiri" w:eastAsia="Amiri" w:cs="Amiri"/>
          <w:color w:val="111111"/>
          <w:sz w:val="28"/>
          <w:sz w:val="28"/>
          <w:szCs w:val="28"/>
          <w:rtl w:val="true"/>
          <w:lang w:bidi="ar-SA"/>
        </w:rPr>
        <w:t>مسلم نبح عليه كلابها في سبيل الله، ثم انا اليوم احمل إليها مصفداً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كل رجل منهم إلى رجل من أهل الشام ليقتله، ودفع حجر إلى رجل من حمير فقدمه ليقتله،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دعوني أصل ركعتين فتركوه، فتوضّأ وصلّى ركعتين فطوّل فيهما،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 أجزعت؟</w:t>
      </w:r>
    </w:p>
    <w:p>
      <w:pPr>
        <w:pStyle w:val="BookText"/>
        <w:rPr/>
      </w:pPr>
      <w:r>
        <w:rPr>
          <w:rFonts w:ascii="Amiri" w:hAnsi="Amiri" w:eastAsia="Amiri" w:cs="Amiri"/>
          <w:color w:val="111111"/>
          <w:sz w:val="28"/>
          <w:sz w:val="28"/>
          <w:szCs w:val="28"/>
          <w:rtl w:val="true"/>
          <w:lang w:bidi="ar-SA"/>
        </w:rPr>
        <w:t>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توضّأت قط الا صلّيت، وما صلّيت صلاة قط أخفّ من هذه، ولئن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سيفاً مشهوراً، وكنفاً منشوراً، وقبراً محفوراً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وفي النبذة المختارة ثم قال حجر للذي أمر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أصلي ركعتين فصلى ركعتين خفيفتين، لولا أن يقولوا جزع من الموت لأحببت أن يكونا أنفس مما 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ان لم تكن صلاتي فيما مضى تنفعني ما هاتان بنافعتي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 ولما أرادوا قتله 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تظنوا بي غير الذي بي لأطلتهما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تاريخي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للذين يلون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أصلي ركعتين،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فصلى ركعتين خفف فيهما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تظنوا بي غير الذي أنا عليه لأحببت أن تكونا أطول مما كانتا، ولئن لم يكن فيما مضى من الصلاة خير فما في هاتين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زيد بن مخرمة الأنصارية وكانت شيعية حين سيّر بحجر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آيها القمر المنير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حجرا يسير</w:t>
      </w:r>
    </w:p>
    <w:p>
      <w:pPr>
        <w:pStyle w:val="BookText"/>
        <w:rPr/>
      </w:pPr>
      <w:r>
        <w:rPr>
          <w:rFonts w:ascii="Amiri" w:hAnsi="Amiri" w:eastAsia="Amiri" w:cs="Amiri"/>
          <w:color w:val="111111"/>
          <w:sz w:val="28"/>
          <w:sz w:val="28"/>
          <w:szCs w:val="28"/>
          <w:rtl w:val="true"/>
          <w:lang w:bidi="ar-SA"/>
        </w:rPr>
        <w:t>يسير إلى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الخبير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ليت حجرامات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ينحر كما نحر البعير </w:t>
      </w:r>
      <w:bookmarkStart w:id="237" w:name="pg19090_194950"/>
    </w:p>
    <w:p>
      <w:pPr>
        <w:pStyle w:val="BookText"/>
        <w:rPr/>
      </w:pPr>
      <w:bookmarkEnd w:id="237"/>
      <w:r>
        <w:rPr>
          <w:rFonts w:ascii="Amiri" w:hAnsi="Amiri" w:eastAsia="Amiri" w:cs="Amiri"/>
          <w:color w:val="111111"/>
          <w:sz w:val="28"/>
          <w:sz w:val="28"/>
          <w:szCs w:val="28"/>
          <w:rtl w:val="true"/>
          <w:lang w:bidi="ar-SA"/>
        </w:rPr>
        <w:t>تجبرت الجبابر بعد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لها الخورنق والسدير</w:t>
      </w:r>
    </w:p>
    <w:p>
      <w:pPr>
        <w:pStyle w:val="BookText"/>
        <w:rPr/>
      </w:pPr>
      <w:r>
        <w:rPr>
          <w:rFonts w:ascii="Amiri" w:hAnsi="Amiri" w:eastAsia="Amiri" w:cs="Amiri"/>
          <w:color w:val="111111"/>
          <w:sz w:val="28"/>
          <w:sz w:val="28"/>
          <w:szCs w:val="28"/>
          <w:rtl w:val="true"/>
          <w:lang w:bidi="ar-SA"/>
        </w:rPr>
        <w:t xml:space="preserve">وأصبحت البلاد له محولا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يحيها يوما مطير</w:t>
      </w:r>
    </w:p>
    <w:p>
      <w:pPr>
        <w:pStyle w:val="BookText"/>
        <w:rPr/>
      </w:pPr>
      <w:r>
        <w:rPr>
          <w:rFonts w:ascii="Amiri" w:hAnsi="Amiri" w:eastAsia="Amiri" w:cs="Amiri"/>
          <w:color w:val="111111"/>
          <w:sz w:val="28"/>
          <w:sz w:val="28"/>
          <w:szCs w:val="28"/>
          <w:rtl w:val="true"/>
          <w:lang w:bidi="ar-SA"/>
        </w:rPr>
        <w:t>ألا يا حجر حجر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أخاف عليك ما أردى 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في دمشق له زئير</w:t>
      </w:r>
    </w:p>
    <w:p>
      <w:pPr>
        <w:pStyle w:val="BookText"/>
        <w:rPr/>
      </w:pPr>
      <w:r>
        <w:rPr>
          <w:rFonts w:ascii="Amiri" w:hAnsi="Amiri" w:eastAsia="Amiri" w:cs="Amiri"/>
          <w:color w:val="111111"/>
          <w:sz w:val="28"/>
          <w:sz w:val="28"/>
          <w:szCs w:val="28"/>
          <w:rtl w:val="true"/>
          <w:lang w:bidi="ar-SA"/>
        </w:rPr>
        <w:t>يرى قتل الخيار عليه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شر أمته وزير</w:t>
      </w:r>
    </w:p>
    <w:p>
      <w:pPr>
        <w:pStyle w:val="BookText"/>
        <w:rPr/>
      </w:pPr>
      <w:r>
        <w:rPr>
          <w:rFonts w:ascii="Amiri" w:hAnsi="Amiri" w:eastAsia="Amiri" w:cs="Amiri"/>
          <w:color w:val="111111"/>
          <w:sz w:val="28"/>
          <w:sz w:val="28"/>
          <w:szCs w:val="28"/>
          <w:rtl w:val="true"/>
          <w:lang w:bidi="ar-SA"/>
        </w:rPr>
        <w:t>فان تهلك فكل عميد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 من الدنيا يصير</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هذه الأبيات لأخت 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مرافقاً لأبيه حجر، وعندما أرادوا قتل حجراً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ولدي أول مرة، لأني لا اريده أن يعترف لكم خوفاً من القتل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509416_1280447820"/>
      <w:bookmarkStart w:id="239" w:name="_Toc83"/>
      <w:bookmarkEnd w:id="238"/>
      <w:r>
        <w:rPr>
          <w:rtl w:val="true"/>
        </w:rPr>
        <w:t>نظرة الى شخصية حجر بن عدي</w:t>
      </w:r>
      <w:bookmarkEnd w:id="239"/>
    </w:p>
    <w:p>
      <w:pPr>
        <w:pStyle w:val="BookText"/>
        <w:rPr/>
      </w:pPr>
      <w:r>
        <w:rPr>
          <w:rFonts w:ascii="IRNazanin" w:hAnsi="IRNazanin" w:eastAsia="IRNazanin"/>
          <w:color w:val="111111"/>
          <w:sz w:val="28"/>
          <w:sz w:val="28"/>
          <w:szCs w:val="28"/>
          <w:rtl w:val="true"/>
          <w:lang w:bidi="fa-IR"/>
        </w:rPr>
        <w:t xml:space="preserve">حجر بن عدي الكندي، يكنى أبا عبد الرحمن، كان قد وفد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القادسية وشهد الجمل وصفين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معاوية بن أبي سفيان بمرج عذراء</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فضالة قال سمعت الحسن يقول وقد ذكر معاوية وقتله حجرا وأصحابه ويل لمن قتل حجر وأصحب حجر قال أحمد قلت ليحيى ابن سليمان أبلغك أن حجرا كان مستجاب الدعوى قال نعم وكان من أفضل </w:t>
      </w:r>
    </w:p>
    <w:p>
      <w:pPr>
        <w:pStyle w:val="BookText"/>
        <w:rPr/>
      </w:pP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بن جبلة بن عدي بن ربيعة بن معاوية الأكرمين بن الحارث بن معاوية الكندي، وهو حجر الخير، وأبوه عدي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طعن موليا، فسمي الأدبر، الكوفي، أبو عبد الرحمن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مع أخيه هانئ بن الأدبر، ولا رواية له عن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 علي وعمار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أبو ليلى، وأبو البختري الطائي،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شريفا، أميرا مطاعا، أمارا بالمعروف، مقدماً على الانكار،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أميراً، وكان ذا صلاح وتعبد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ليلة عشرين من شهر رمضان مع أبي وقد نزل السم إلى قدميه، وكان يصلي تلك الليلة من جلوس، ولم يزل يوصينا بوصاياه ويعزينا عن نفسه ويخبرنا بأمره وتبيانه إلى حين طلوع الفجر، فلما أصبح استأذن الناس عليه، فأذن لهم بالدخول، فدخلوا عليه وأقبلوا يسلمون عليه، وهو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اسألوني قبل أن تفقدوني وخففوا سؤالكم لمصيبة إمامكم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عند ذلك بكاءاً شديداً، وأشفقوا أن يسألوه تخفيفاً عنه، </w:t>
      </w:r>
      <w:bookmarkStart w:id="240" w:name="pg19090_194952"/>
    </w:p>
    <w:p>
      <w:pPr>
        <w:pStyle w:val="BookText"/>
        <w:rPr/>
      </w:pPr>
      <w:bookmarkEnd w:id="240"/>
      <w:r>
        <w:rPr>
          <w:rFonts w:ascii="Amiri" w:hAnsi="Amiri" w:eastAsia="Amiri" w:cs="Amiri"/>
          <w:color w:val="111111"/>
          <w:sz w:val="28"/>
          <w:sz w:val="28"/>
          <w:szCs w:val="28"/>
          <w:rtl w:val="true"/>
          <w:lang w:bidi="ar-SA"/>
        </w:rPr>
        <w:t>فقام إليه حجر بن عدي الطائي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أسفى على المولى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الأطهار حيدرة الزكي</w:t>
      </w:r>
    </w:p>
    <w:p>
      <w:pPr>
        <w:pStyle w:val="BookText"/>
        <w:rPr/>
      </w:pPr>
      <w:r>
        <w:rPr>
          <w:rFonts w:ascii="IRNazanin" w:hAnsi="IRNazanin" w:eastAsia="IRNazanin"/>
          <w:color w:val="111111"/>
          <w:sz w:val="28"/>
          <w:sz w:val="28"/>
          <w:szCs w:val="28"/>
          <w:rtl w:val="true"/>
          <w:lang w:bidi="fa-IR"/>
        </w:rPr>
        <w:t>قتله کافر حنث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فاسق نغل شقي</w:t>
      </w:r>
    </w:p>
    <w:p>
      <w:pPr>
        <w:pStyle w:val="BookText"/>
        <w:rPr/>
      </w:pPr>
      <w:r>
        <w:rPr>
          <w:rFonts w:ascii="Amiri" w:hAnsi="Amiri" w:eastAsia="Amiri" w:cs="Amiri"/>
          <w:color w:val="111111"/>
          <w:sz w:val="28"/>
          <w:sz w:val="28"/>
          <w:szCs w:val="28"/>
          <w:rtl w:val="true"/>
          <w:lang w:bidi="ar-SA"/>
        </w:rPr>
        <w:t>فيلعن ربنا من حاد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ويبرىء منكم لعناً وبي</w:t>
      </w:r>
    </w:p>
    <w:p>
      <w:pPr>
        <w:pStyle w:val="BookText"/>
        <w:rPr/>
      </w:pPr>
      <w:r>
        <w:rPr>
          <w:rFonts w:ascii="Amiri" w:hAnsi="Amiri" w:eastAsia="Amiri" w:cs="Amiri"/>
          <w:color w:val="111111"/>
          <w:sz w:val="28"/>
          <w:sz w:val="28"/>
          <w:szCs w:val="28"/>
          <w:rtl w:val="true"/>
          <w:lang w:bidi="ar-SA"/>
        </w:rPr>
        <w:t>لأنكم بيوم الحشر ذخري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عترة الهادي النبي</w:t>
      </w:r>
    </w:p>
    <w:p>
      <w:pPr>
        <w:pStyle w:val="BookText"/>
        <w:rPr/>
      </w:pPr>
      <w:r>
        <w:rPr>
          <w:rFonts w:ascii="IRNazanin" w:hAnsi="IRNazanin" w:eastAsia="IRNazanin"/>
          <w:color w:val="111111"/>
          <w:sz w:val="28"/>
          <w:sz w:val="28"/>
          <w:szCs w:val="28"/>
          <w:rtl w:val="true"/>
          <w:lang w:bidi="fa-IR"/>
        </w:rPr>
        <w:t>فلما بصر به وسمع شعره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لي بك إذا دعيت إلى البراءة مني، فما عساك أن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لو قطعت بالسيف إرباً إرباً، وأضرم لي النار وألقيت فيها لآثرت ذلك على البراءة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خيراً عن أهل بيت نبيّك</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241" w:name="__RefHeading___Toc14509418_1280447820"/>
      <w:bookmarkStart w:id="242" w:name="_Toc84"/>
      <w:bookmarkEnd w:id="241"/>
      <w:r>
        <w:rPr>
          <w:rtl w:val="true"/>
        </w:rPr>
        <w:t>صدى شهادة حجر بن عدي</w:t>
      </w:r>
      <w:bookmarkEnd w:id="242"/>
    </w:p>
    <w:p>
      <w:pPr>
        <w:pStyle w:val="BookText"/>
        <w:rPr/>
      </w:pP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 على هذه الأمة بالسفهاء حتى ابتزّها أمرها بغير مشورة منهم وفيهم بقايا الصحابة وذوو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واستخلافه ابنه بعده سكيراً خميراً يلبس الحرير ويضرب بالطنابير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وادعاؤه زياداً،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للفراش </w:t>
      </w:r>
    </w:p>
    <w:p>
      <w:pPr>
        <w:pStyle w:val="BookText"/>
        <w:rPr/>
      </w:pP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 ويلاً له من حجر وأصحاب حجر، ويلاً له من حجر وأصحاب حجر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معاوية بحجر،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أمير المؤمنين أنا؟ اضربوا عنقه، فصلى ركعتين، وقال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ولا تغسلوا عني دما، فإني ملاق معاوية على الجادة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أهل عذراء، حجرا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رأيت في قتلهم صلاحا للأمة، وفي مقامهم فسادا للأمة،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بعذراء أناس يغضب الله لهم وأهل السماء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مسروق أحمد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أم المؤمنين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 معاوية أن عند أهل الكوفة منعة ما اجترأ على أن يأخذ حجراً وأصحابه من بينهم حتى يقتلهم بالشام، ولكن ابن آكلة الأكباد علم أنه قد ذهب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كانوا الجمجمة العرب عزاً ومنعة وفقها والله در لبيد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أكنافهم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ويعاب قائلهم وإن لم يشغب</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لما حضرت معاوية الوفاة جعل يغرغر بالصوت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 منك يا حجر يوم طويل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ولما بلغ الربيع أحمد بن زياد الحارثي، وكان فاضلاً جليلاً وكان عاملاً لمعاوية على خراسان فلما بلغه قتل معاوية حجر دعا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للربيع عندك خير فاقبضه إليك وعجّل فلم يبرح من مجلسه حتى مات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وأقبلوا يقتلونهم واحداً واحداً حتى قتلوا ستة فقال عبد الرحمن بن حسان العنزي وكريم بن عفيف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بنا إلى أمير المؤمنين فنحن نقول في هذا الرجل مثل مقالته فبعثوا إلى معاوية يخبرونه بمقالتهما فبعث إليهم أن ائتوني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دخلا عليه، 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فإنك منقول من هذه الدار الزائلة إلى الدار الآخرة الدائمة، ثم مسؤول عما أردت بقتلنا وفيم سفكت دماءنا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أتبرأ من دين علي الذي كان يدين الله به؟ فسكت وكره معاوية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شمر بن عبد الله من بني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غير أني حابسه شهراً، فكان يرسل إليه بين كل يومين فيكلمه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نفس بك على العراق أن يكون فيهم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شمراً عاوده فيه الكلام فقاك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نمرك على هبة ابن عمك، فدعاه فخلى سبيله على أن لا يدخل إلى الكوفة ما كان له 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أي بلاد العرب أحب إليك أن أسيّرك إليها، فاختار الموصل،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معاوية قدمت المصر، فمات قبل معاوية بشهر ثم أقبل على عبد الرحمن العنزي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أخا ربيعة، ما قولك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فإنه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حتى تخبرني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ومن الأمرين بالحق والقائمين بالقسط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باب الظلم وأرتج أبواب الحق</w:t>
      </w:r>
      <w:r>
        <w:rPr>
          <w:rFonts w:eastAsia="IRNazanin" w:cs="IRNazanin"/>
          <w:color w:val="111111"/>
          <w:sz w:val="28"/>
          <w:szCs w:val="28"/>
          <w:rtl w:val="true"/>
          <w:lang w:bidi="fa-IR"/>
        </w:rPr>
        <w:t xml:space="preserve">. </w:t>
      </w:r>
      <w:bookmarkStart w:id="243" w:name="pg19090_194956"/>
    </w:p>
    <w:p>
      <w:pPr>
        <w:pStyle w:val="BookText"/>
        <w:rPr/>
      </w:pPr>
      <w:bookmarkEnd w:id="2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وحين كلّم شمر الخثعمي في كريم بن عفيف الخثعمي ولم يكن له أحد من قومه يكلمه فيه فبعث به معاوية إلى زياد وكتب إليه،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العنزي شر من بعثت فعاقبه عقوبته التي هو أهلها واقتله شر قتلة، فلما قدم به على زياد بعث بن زياد إلى قس الناطف فدفن به حياً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509420_1280447820"/>
      <w:bookmarkStart w:id="245" w:name="_Toc85"/>
      <w:bookmarkEnd w:id="244"/>
      <w:r>
        <w:rPr>
          <w:rtl w:val="true"/>
        </w:rPr>
        <w:t>رشيد الهجري</w:t>
      </w:r>
      <w:bookmarkEnd w:id="245"/>
    </w:p>
    <w:p>
      <w:pPr>
        <w:pStyle w:val="BookText"/>
        <w:rPr/>
      </w:pPr>
      <w:r>
        <w:rPr>
          <w:rFonts w:ascii="Amiri" w:hAnsi="Amiri" w:eastAsia="Amiri" w:cs="Amiri"/>
          <w:color w:val="111111"/>
          <w:sz w:val="28"/>
          <w:sz w:val="28"/>
          <w:szCs w:val="28"/>
          <w:rtl w:val="true"/>
          <w:lang w:bidi="ar-SA"/>
        </w:rPr>
        <w:t>عن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وقد أتى برشيد الهجري، وكان من خواص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خليلك لك إنا فاعلون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لأكذبن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تبغى لنا سوءاً إن بقيت، اقطعوا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يديه ورجليه، وهو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فلما أخرجوا لسانه ليقطع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نفّسوا عني أتكلم </w:t>
      </w:r>
    </w:p>
    <w:p>
      <w:pPr>
        <w:pStyle w:val="BookText"/>
        <w:rPr/>
      </w:pPr>
      <w:r>
        <w:rPr>
          <w:rFonts w:ascii="Amiri" w:hAnsi="Amiri" w:eastAsia="Amiri" w:cs="Amiri"/>
          <w:color w:val="111111"/>
          <w:sz w:val="28"/>
          <w:sz w:val="28"/>
          <w:szCs w:val="28"/>
          <w:rtl w:val="true"/>
          <w:lang w:bidi="ar-SA"/>
        </w:rPr>
        <w:t>كلمة واحدة، فنفسوا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 خبر أمير المؤمنين، أخبرني بقطع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لسانه وصلبوه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عن قنوا بنت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سمعت من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كيف صبرك متى أرسل إليك دعي بني أمية فقطع يديك ورجليك ولسانك؟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آخر ذلك إلى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حتى أرسل إليه عبيد أرسل إليه عبيد الله بن زياد الدعي فدعاه إلى البراءة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يبرأ منه، فقال له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تموت؟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خليلي أنك تدعوني إلى البراءة منه فلا أبرأ فتقدمني فتقطع يدي ورجلي ولساني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فقطعوا يديه ورجليه وتركوا لسانه، فحملت أطراف يديه ورجليه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هل تجد ألما لما أصابك؟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بنيتي إلا كالزحام بين الناس</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إلى رجل نفسه،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متى يموت الرجل من شيعته؟</w:t>
      </w:r>
    </w:p>
    <w:p>
      <w:pPr>
        <w:pStyle w:val="BookText"/>
        <w:rPr/>
      </w:pPr>
      <w:r>
        <w:rPr>
          <w:rFonts w:ascii="Amiri" w:hAnsi="Amiri" w:eastAsia="Amiri" w:cs="Amiri"/>
          <w:color w:val="111111"/>
          <w:sz w:val="28"/>
          <w:sz w:val="28"/>
          <w:szCs w:val="28"/>
          <w:rtl w:val="true"/>
          <w:lang w:bidi="ar-SA"/>
        </w:rPr>
        <w:t>فقال شبه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كان رشيد الهجري يعلم علم المنايا والبلايا فالامام أولى بذلك</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عن أبي الجارود، عن قنوة ابنة رشيد الهجري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اجتهادك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سيجيء قوم بعدنا بصائرهم في دينهم، أفضل من اجتهاد أوليهم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على فرس له فاستقبل حبيب بن مظاهر الأسدي عند مجلس بني أسد فتحدثا حتى اختلفت أعناق فرسيهما ثم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ضخم البطن، يبيع البطيخ عند دار الرزق، قد صلب في حب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ويبقر بطنه على الخشبة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يخرج لنصرة ابن بنت </w:t>
      </w:r>
      <w:bookmarkStart w:id="246" w:name="pg19090_194959"/>
    </w:p>
    <w:p>
      <w:pPr>
        <w:pStyle w:val="BookText"/>
        <w:rPr/>
      </w:pPr>
      <w:bookmarkEnd w:id="246"/>
      <w:r>
        <w:rPr>
          <w:rFonts w:ascii="Amiri" w:hAnsi="Amiri" w:eastAsia="Amiri" w:cs="Amiri"/>
          <w:color w:val="111111"/>
          <w:sz w:val="28"/>
          <w:sz w:val="28"/>
          <w:szCs w:val="28"/>
          <w:rtl w:val="true"/>
          <w:lang w:bidi="ar-SA"/>
        </w:rPr>
        <w:t>نبيه ويقتل ويجال برأسه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يفترق أهل المجلس حتى أقبل رشيد الهجري فطلبهما فسأل أهل المجلس عنهما،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وسمعناهما يقولان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ميثما 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ويزاد في عطاء الذي يجييء بالرأس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أدبر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أكذبهم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ذهبت الأيام والليالي حتى رأيناه مصلوباً على باب دار عمرو بن حريث، وجيء برأس حبيب بن مظاهر وقد قتل مع الحسين ورأينا</w:t>
      </w:r>
    </w:p>
    <w:p>
      <w:pPr>
        <w:pStyle w:val="BookText"/>
        <w:rPr/>
      </w:pPr>
      <w:r>
        <w:rPr>
          <w:rFonts w:ascii="Amiri" w:hAnsi="Amiri" w:eastAsia="Amiri" w:cs="Amiri"/>
          <w:color w:val="111111"/>
          <w:sz w:val="28"/>
          <w:sz w:val="28"/>
          <w:szCs w:val="28"/>
          <w:rtl w:val="true"/>
          <w:lang w:bidi="ar-SA"/>
        </w:rPr>
        <w:t>كل ما قالوا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4509422_1280447820"/>
      <w:bookmarkStart w:id="248" w:name="_Toc86"/>
      <w:bookmarkEnd w:id="247"/>
      <w:r>
        <w:rPr>
          <w:rtl w:val="true"/>
        </w:rPr>
        <w:t>أوفى بن الحصن</w:t>
      </w:r>
      <w:bookmarkEnd w:id="248"/>
    </w:p>
    <w:p>
      <w:pPr>
        <w:pStyle w:val="BookText"/>
        <w:rPr/>
      </w:pPr>
      <w:r>
        <w:rPr>
          <w:rFonts w:ascii="Amiri" w:hAnsi="Amiri" w:eastAsia="Amiri" w:cs="Amiri"/>
          <w:color w:val="111111"/>
          <w:sz w:val="28"/>
          <w:sz w:val="28"/>
          <w:szCs w:val="28"/>
          <w:rtl w:val="true"/>
          <w:lang w:bidi="ar-SA"/>
        </w:rPr>
        <w:t xml:space="preserve">وكان أول قتيل قتله زياد بالكوفة أوفى بن الحصن وكان بلغه عنه شيء فطلبه فهرب فعرض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أوفى بن 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اتتك بحائن رجلاه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ابنتيه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معاوية؟ </w:t>
      </w:r>
      <w:bookmarkStart w:id="249" w:name="pg19090_194960"/>
    </w:p>
    <w:p>
      <w:pPr>
        <w:pStyle w:val="BookText"/>
        <w:rPr/>
      </w:pPr>
      <w:bookmarkEnd w:id="2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 بالبصرة والله لآخذن البريء بالسقيم والمقبل بالمدير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خبطتها خبط عشواء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بالنفاخ بشر الزمرة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50" w:name="__RefHeading___Toc14509424_1280447820"/>
      <w:bookmarkStart w:id="251" w:name="_Toc87"/>
      <w:bookmarkEnd w:id="250"/>
      <w:r>
        <w:rPr>
          <w:rtl w:val="true"/>
        </w:rPr>
        <w:t>جويرية بن مسهر العبدي</w:t>
      </w:r>
      <w:bookmarkEnd w:id="251"/>
    </w:p>
    <w:p>
      <w:pPr>
        <w:pStyle w:val="BookText"/>
        <w:rPr/>
      </w:pPr>
      <w:r>
        <w:rPr>
          <w:rFonts w:ascii="Amiri" w:hAnsi="Amiri" w:eastAsia="Amiri" w:cs="Amiri"/>
          <w:color w:val="111111"/>
          <w:sz w:val="28"/>
          <w:sz w:val="28"/>
          <w:szCs w:val="28"/>
          <w:rtl w:val="true"/>
          <w:lang w:bidi="ar-SA"/>
        </w:rPr>
        <w:t>كان جويرية بن مسهر العبدي صالحاً، وكان لعلي بن أبي طالب صديقاً، وكان على يحبّه، ونظر يوماً إليه وهو يسير،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الحق بي، فإني إذا رأيتك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فالتفت، فإذا جويرية خلفه بعيدا،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الحق بي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أني أهواك وأحبك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نحوه،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بأمور فاحفظها، ثم اشتركا في الحديث سراً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نسي</w:t>
      </w:r>
      <w:r>
        <w:rPr>
          <w:rFonts w:eastAsia="Amiri" w:cs="Amiri" w:ascii="Amiri" w:hAnsi="Amiri"/>
          <w:color w:val="111111"/>
          <w:sz w:val="28"/>
          <w:szCs w:val="28"/>
          <w:rtl w:val="true"/>
          <w:lang w:bidi="ar-SA"/>
        </w:rPr>
        <w:t xml:space="preserve">. </w:t>
      </w:r>
      <w:bookmarkStart w:id="252" w:name="pg19090_194961"/>
    </w:p>
    <w:p>
      <w:pPr>
        <w:pStyle w:val="BookText"/>
        <w:rPr/>
      </w:pPr>
      <w:bookmarkEnd w:id="252"/>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أعيد عليك الحديث لتحفظه، ثم قال له في آخر ما حدّثه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أحبب حبيبنا ما أحبنا، فإذا أبغضنا فابغضه، وابغض بغيضنا ما أبغضنا، فإذا أحبنا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ناس ممن يشكّ في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جعل جويرية وصيّه كما يدعي هو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ذلك لشدّة اختصاصه له حتى 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مضطجع، وعنده قوم من أصحابه، فناداه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فلتضربن على رأسك ضربة تخضب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وأحدثك يا جويرية بأمرك، أما والذي نفسي بيده لتعتلن</w:t>
      </w:r>
      <w:r>
        <w:rPr>
          <w:rStyle w:val="FootnoteAnchor"/>
          <w:rtl w:val="true"/>
        </w:rPr>
        <w:footnoteReference w:id="259"/>
      </w:r>
      <w:r>
        <w:rPr>
          <w:rFonts w:ascii="Amiri" w:hAnsi="Amiri" w:eastAsia="Amiri" w:cs="Amiri"/>
          <w:color w:val="111111"/>
          <w:sz w:val="28"/>
          <w:sz w:val="28"/>
          <w:szCs w:val="28"/>
          <w:rtl w:val="true"/>
          <w:lang w:bidi="ar-SA"/>
        </w:rPr>
        <w:t>إلى العتل الزنيم، فليقطّعن يدك ورجلك وليصلبنّك تحت جذع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على ذلك حتى أخذ زياد جويرية، فقطع يده ورجله وصلبه إلى جانب جذع ابن مكعبر، وكان جذعاً طويلاً، فصلبه على جذع قصير إلى جانبه</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253" w:name="__RefHeading___Toc14509426_1280447820"/>
      <w:bookmarkStart w:id="254" w:name="_Toc88"/>
      <w:bookmarkEnd w:id="253"/>
      <w:r>
        <w:rPr>
          <w:rtl w:val="true"/>
        </w:rPr>
        <w:t>ميثم التمّار</w:t>
      </w:r>
      <w:bookmarkEnd w:id="2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إبراهيم في كتاب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ميثم التمار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لامرأة من بني أسد فاشتراه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p>
    <w:p>
      <w:pPr>
        <w:pStyle w:val="BookText"/>
        <w:rPr/>
      </w:pPr>
      <w:r>
        <w:rPr>
          <w:rFonts w:ascii="Amiri" w:hAnsi="Amiri" w:eastAsia="Amiri" w:cs="Amiri"/>
          <w:color w:val="111111"/>
          <w:sz w:val="28"/>
          <w:sz w:val="28"/>
          <w:szCs w:val="28"/>
          <w:rtl w:val="true"/>
          <w:lang w:bidi="ar-SA"/>
        </w:rPr>
        <w:t>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أن اسمك الذي سمّاك به أبوك في العجم ميثم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 فهو والله 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اسمك، ودع سالماً، فنحن نكنّيك به، فكنّاه أبا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قد أطلعه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كثير، وأسرار خفية من أسرار الوصية، فكان ميثم يحدّث ببعض ذلك، فيشكّ فيه قوم من أهل الكوفة وينسبون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إلى المخرقة</w:t>
      </w:r>
      <w:r>
        <w:rPr>
          <w:rStyle w:val="FootnoteAnchor"/>
          <w:rtl w:val="true"/>
        </w:rPr>
        <w:footnoteReference w:id="261"/>
      </w:r>
      <w:r>
        <w:rPr>
          <w:rFonts w:ascii="Amiri" w:hAnsi="Amiri" w:eastAsia="Amiri" w:cs="Amiri"/>
          <w:color w:val="111111"/>
          <w:sz w:val="28"/>
          <w:sz w:val="28"/>
          <w:szCs w:val="28"/>
          <w:rtl w:val="true"/>
          <w:lang w:bidi="ar-SA"/>
        </w:rPr>
        <w:t>والايهام والتدليس، حتى قال له يوماً بمحضر من خلق كثير من أصحابه، وفيهم الشاك والمخلص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ميثم، إنك تؤخذ بعدي وتصلب، فإذا كان اليوم الثاني ابتدر منخراك وفمك دماً، حتى تخضب لحيتك، فإذا كان اليوم الثالث طعنت بحربة يقضى عليك، فانتظر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والموضع الذي تصلب فيه على باب دار عمرو بن حریث، إنك لعاشر عشره أنت أقصرهم خشبه، 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ولأرينّك النخلة التي تصلب على جذعها، ثم أراه إياها بعد ذلك بيومين، وكان ميثم يأتيها، فيصلى عندها،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بوركت من نخلة، لك خلقت، ولي نبت، فلم يزل يتعاهدها بعد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قطعت، فكان يرصد </w:t>
      </w:r>
    </w:p>
    <w:p>
      <w:pPr>
        <w:pStyle w:val="BookText"/>
        <w:rPr/>
      </w:pPr>
      <w:r>
        <w:rPr>
          <w:rFonts w:ascii="Amiri" w:hAnsi="Amiri" w:eastAsia="Amiri" w:cs="Amiri"/>
          <w:color w:val="111111"/>
          <w:sz w:val="28"/>
          <w:sz w:val="28"/>
          <w:szCs w:val="28"/>
          <w:rtl w:val="true"/>
          <w:lang w:bidi="ar-SA"/>
        </w:rPr>
        <w:t>جذعها، ويتعاهده ويتردد إليه، ويبصره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يلقى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فلا يعلم عمرو ما يريد،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أم دار ابن 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في السنة التي قتل فيها، فدخل على أم سلمة رضي الله عنها،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فاستنسبته، فذكر لها أنه مولى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لربما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يوصى بك علياً في جوف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فسألها عن الحسين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 ولا أقدر اليوم على لقائه، وأريد الرجوع، فدعت بطيب فطيبت لحيته،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أنباك هذا؟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سيدي، فبكت أم سلمة،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هو سيدي وسيد المسلمين، ثم ودعته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الكوفة، فأخذ وأدخل على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w:t>
      </w:r>
    </w:p>
    <w:p>
      <w:pPr>
        <w:pStyle w:val="BookText"/>
        <w:rPr/>
      </w:pPr>
      <w:r>
        <w:rPr>
          <w:rFonts w:ascii="IRNazanin" w:hAnsi="IRNazanin" w:eastAsia="IRNazanin"/>
          <w:color w:val="111111"/>
          <w:sz w:val="28"/>
          <w:sz w:val="28"/>
          <w:szCs w:val="28"/>
          <w:rtl w:val="true"/>
          <w:lang w:bidi="fa-IR"/>
        </w:rPr>
        <w:t>قال 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اختصاص لابن أبي تراب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 فما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ليقال إنه قد أخبرك بما سيلقاك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إنه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أخبرك أني صانع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وأنا أقصرهم خشبة، وأقربهم من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لأخالفنه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تخالفه، إنما أخبر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 رسول الله عن جبرائيل، وأخبر جبرائيل عن الله، فكيف تخالف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عرفت الموضع الذي أصلب فيه أين هو من الكوفة؟ وإني لأول خلق الله ألجم في الاسلام بلجام، كما يلجم الخيل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فحبسه وحبس معه المختار بن أبي عبيدة الثقفي، فقال ميثم للمختار وهما في حبس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فتقتل هذا الجبار الذي نحن في سجنه، وتطأ بقدمك هذا على جبهته وخديه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 الله بن زياد بالمختار ليقتله طلع البريد بكتاب يزيد بن معاوية إلى عبيد الله بن زياد يأمره بتخلية سبيله، وذاك أن أخته كانت تحت عبدالله بن عمر بن الخطاب، فسألت بعلها أن يشفع فيه إلى يزيد فشفع فأمضى شفاعته، وكتب بتخلية سبيل المختار على البريد، فوافي البريد، وقد أخرج ليضرب عنقه، فأطلق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ميثم فأخرج بعده ليصلب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لأمضين حكم لابن أبي تراب فيه فلقيه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 فلما رفع على الخشبة اجتمع الناس حوله على باب عمرو بن حريث،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فكان يأمر جاريته كل عشية أن تكنس تحت خشبته وترشه، وتجمر بالمجمر تحته، فجعل ميثم يحدث بفضائل بني هاشم، ومخازي بني أمية، وهو مصلوب على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فألجم فكان أول خلق الله ألجم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فاضت منخراه وفمه دماً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اليوم الثالث طعن بحربة فمات</w:t>
      </w:r>
      <w:r>
        <w:rPr>
          <w:rFonts w:eastAsia="Amiri" w:cs="Amiri" w:ascii="Amiri" w:hAnsi="Amiri"/>
          <w:color w:val="111111"/>
          <w:sz w:val="28"/>
          <w:szCs w:val="28"/>
          <w:rtl w:val="true"/>
          <w:lang w:bidi="ar-SA"/>
        </w:rPr>
        <w:t xml:space="preserve">. </w:t>
      </w:r>
      <w:bookmarkStart w:id="255" w:name="pg19090_194966"/>
    </w:p>
    <w:p>
      <w:pPr>
        <w:pStyle w:val="BookText"/>
        <w:rPr/>
      </w:pPr>
      <w:bookmarkEnd w:id="255"/>
      <w:r>
        <w:rPr>
          <w:rFonts w:ascii="Amiri" w:hAnsi="Amiri" w:eastAsia="Amiri" w:cs="Amiri"/>
          <w:color w:val="111111"/>
          <w:sz w:val="28"/>
          <w:sz w:val="28"/>
          <w:szCs w:val="28"/>
          <w:rtl w:val="true"/>
          <w:lang w:bidi="ar-SA"/>
        </w:rPr>
        <w:t xml:space="preserve">وكان قتل ميثم قبل قدوم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بعشرة أيام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مزرع صاحب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 جيش حتى إذا كانوا بالبيداء،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أقوله لك، فإنما حدثني به الثقة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أيضا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رجل فليقتلن وليصلبنّ بين شرفتين من شرف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أتت علينا جمعة، حتى أخذ مزرع، فقتل وصلب بين شرفتين من شرف المسجد</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4509428_1280447820"/>
      <w:bookmarkStart w:id="257" w:name="_Toc89"/>
      <w:bookmarkEnd w:id="256"/>
      <w:r>
        <w:rPr>
          <w:rtl w:val="true"/>
        </w:rPr>
        <w:t>عبد الله بن يحيى</w:t>
      </w:r>
      <w:bookmarkEnd w:id="2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قوم بالبيت حتى إذا كانوا بالبيداء خسف بهم</w:t>
      </w:r>
      <w:r>
        <w:rPr>
          <w:rFonts w:eastAsia="IRNazanin" w:cs="IRNazanin"/>
          <w:color w:val="111111"/>
          <w:sz w:val="28"/>
          <w:szCs w:val="28"/>
          <w:rtl w:val="true"/>
          <w:lang w:bidi="fa-IR"/>
        </w:rPr>
        <w:t xml:space="preserve">. </w:t>
      </w:r>
      <w:bookmarkStart w:id="258" w:name="pg19090_194967"/>
    </w:p>
    <w:p>
      <w:pPr>
        <w:pStyle w:val="BookText"/>
        <w:rPr/>
      </w:pPr>
      <w:bookmarkEnd w:id="25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 فيهم المكره أو الكاره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بهم، ولكن يحشرون على نياتهم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بيداء من 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إنها بيداء المدينة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كان عبد الله الحضرمي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w:t>
      </w:r>
    </w:p>
    <w:p>
      <w:pPr>
        <w:pStyle w:val="BookText"/>
        <w:rPr/>
      </w:pPr>
      <w:r>
        <w:rPr>
          <w:rFonts w:ascii="Amiri" w:hAnsi="Amiri" w:eastAsia="Amiri" w:cs="Amiri"/>
          <w:color w:val="111111"/>
          <w:sz w:val="28"/>
          <w:sz w:val="28"/>
          <w:szCs w:val="28"/>
          <w:rtl w:val="true"/>
          <w:lang w:bidi="ar-SA"/>
        </w:rPr>
        <w:t xml:space="preserve">وكان من شرطة الخميس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بن يحيى، فإنك وأباك من شرطة الخميس</w:t>
      </w:r>
      <w:r>
        <w:rPr>
          <w:rStyle w:val="FootnoteAnchor"/>
          <w:rtl w:val="true"/>
        </w:rPr>
        <w:footnoteReference w:id="264"/>
      </w:r>
      <w:r>
        <w:rPr>
          <w:rFonts w:ascii="IRNazanin" w:hAnsi="IRNazanin" w:eastAsia="IRNazanin"/>
          <w:color w:val="111111"/>
          <w:sz w:val="28"/>
          <w:sz w:val="28"/>
          <w:szCs w:val="28"/>
          <w:rtl w:val="true"/>
          <w:lang w:bidi="fa-IR"/>
        </w:rPr>
        <w:t xml:space="preserve">حقا، لقد اخبرني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واسم أبيك في شرطة الخميس، والله سمّاكم في السماء شرطة الخميس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59" w:name="__RefHeading___Toc14509430_1280447820"/>
      <w:bookmarkStart w:id="260" w:name="_Toc90"/>
      <w:bookmarkEnd w:id="259"/>
      <w:r>
        <w:rPr>
          <w:rtl w:val="true"/>
        </w:rPr>
        <w:t>السجناء</w:t>
      </w:r>
      <w:bookmarkEnd w:id="2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محمد بن أبي حذيفة بن عتبة بن ربيعة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أنصاره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 معاوية وكان رجلاً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معاوية وأراد قتله، فحبسه في السجن دهراً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نرسل إلى هذا السفيه محمد بن أبي حذيفة؟ فنبكته ونخبره بضلاله، ونأمره أن يقوم فيسب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إليه معاوية وأخرجه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تبصر ما كنت عليه من الضلالة بنصرتك علي بن أبي طالب الكذاب؟ ألم تعلم أن عثمان قتل مظلوماً؟ وأن عائشة وطلحة والزبير خرجوا يطلبون بدمه، وأن علياً هو الذي دسّ في قتله ونحن اليوم نطلب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أني أمسّ القوم بك رحماً وأعرفهم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لا إله غيره ما أعلم أحداً شرك في دم عثمان وألبّ الناس عليه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استعملك ومن كان مثلك، فسأله المهاجرون والأنصار أن يعزلك، فأبى، ففعلوا به ما بلغك، ووالله ما أحد اشترك في دمه بدءاً وأخيراً إلا طلحة والزبير وعائشة، فهم الذين شهدوا عليه بالعظيمة وألبوا عليه الناس، وشركهم في ذلك عبد الرحمن بن عوف وابن مسعود وعمار والأنصار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لأشهد أنك منذ عرفتك في الجاهلية والإسلام لعلى خلق واحد، ما زاد فيك الإسلام قليلاً ولا كثيراً، وإن علامة ذلك فيك لبيّنة، تلومني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صوّام قوّام مهاجري وأنصاري، وخرج معك أبناء المنافقين والطلقاء والعتقاء، خدعتهم عن دينهم وخدعوك عن دنياك، والله ما خفي عليك ما صنعت، وما خفي عليهم ما </w:t>
      </w:r>
      <w:bookmarkStart w:id="261" w:name="pg19090_194969"/>
    </w:p>
    <w:p>
      <w:pPr>
        <w:pStyle w:val="BookText"/>
        <w:rPr/>
      </w:pPr>
      <w:bookmarkEnd w:id="261"/>
      <w:r>
        <w:rPr>
          <w:rFonts w:ascii="Amiri" w:hAnsi="Amiri" w:eastAsia="Amiri" w:cs="Amiri"/>
          <w:color w:val="111111"/>
          <w:sz w:val="28"/>
          <w:sz w:val="28"/>
          <w:szCs w:val="28"/>
          <w:rtl w:val="true"/>
          <w:lang w:bidi="ar-SA"/>
        </w:rPr>
        <w:t>صنعوا، إذ أحلّوا أنفسهم لسخط الله في طاعتك، والله لا أزال أحبّ عليا الله ولرسوله، وأبغضك في الله ورسوله أبداً ما بقيت</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أراك بعد على ضلالك ، 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السجن </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262" w:name="__RefHeading___Toc14509432_1280447820"/>
      <w:bookmarkStart w:id="263" w:name="_Toc91"/>
      <w:bookmarkEnd w:id="262"/>
      <w:r>
        <w:rPr>
          <w:rtl w:val="true"/>
        </w:rPr>
        <w:t>نفي الشيعة وقطع عطاياهم وتخريب بيوتهم</w:t>
      </w:r>
      <w:bookmarkEnd w:id="263"/>
    </w:p>
    <w:p>
      <w:pPr>
        <w:pStyle w:val="BookText"/>
        <w:rPr/>
      </w:pPr>
      <w:r>
        <w:rPr>
          <w:rFonts w:ascii="Amiri" w:hAnsi="Amiri" w:eastAsia="Amiri" w:cs="Amiri"/>
          <w:color w:val="111111"/>
          <w:sz w:val="28"/>
          <w:sz w:val="28"/>
          <w:szCs w:val="28"/>
          <w:rtl w:val="true"/>
          <w:lang w:bidi="ar-SA"/>
        </w:rPr>
        <w:t xml:space="preserve">كتب زياد بن أبيه إلي معاوية في حق الحضرميين أنهم على دين علي وعلى رأيه،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ورأيه، فقتلهم</w:t>
      </w:r>
    </w:p>
    <w:p>
      <w:pPr>
        <w:pStyle w:val="BookText"/>
        <w:rPr/>
      </w:pPr>
      <w:r>
        <w:rPr>
          <w:rFonts w:ascii="IRNazanin" w:hAnsi="IRNazanin" w:eastAsia="IRNazanin"/>
          <w:color w:val="111111"/>
          <w:sz w:val="28"/>
          <w:sz w:val="28"/>
          <w:szCs w:val="28"/>
          <w:rtl w:val="true"/>
          <w:lang w:bidi="fa-IR"/>
        </w:rPr>
        <w:t>ومثل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معاوية إلى جميع البلدان، انظروا من قامت عليه البينة أنه يحب علياً وأهل بيته فامحوه عن الديوان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كتاباً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علي واتهمتموه بحبّه فاقتلوه وإن لم تقم عليه البينة، فقتلوهم على التهمة والظنّة والشبهة، تحت كل حجر، حتى لو كان الرجل تسقط منه كلمة ضربت عنقه، وحتى كان الرجل يرمى بالزندقة والكفر كان يكرم ويعظم، ولا يتعرض له بمكروه، والرجل من الشيعة لا يأمن على نفسه في بلد من البلدان، لا سيما الكوفة والبصرة، حتى لو أن أحداً منهم أراد أن يلقي سراً إلى من يثق به لأتاه في بيته، فيخاف خادمه ومملوكه فلا يحدثه، إلا بعد أن يأخذ عليه الأيمان المغلظة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يزداد الأمر إلا شدة حتى كثر وظهر أحاديثهم الكاذبة، ونشأ عليه الصبيان يتعلمون ذلك، وكان أشد الناس في ذلك القرّاء المراؤون المتصنعون الذين </w:t>
      </w:r>
      <w:bookmarkStart w:id="264" w:name="pg19090_194970"/>
    </w:p>
    <w:p>
      <w:pPr>
        <w:pStyle w:val="BookText"/>
        <w:rPr/>
      </w:pPr>
      <w:bookmarkEnd w:id="264"/>
      <w:r>
        <w:rPr>
          <w:rFonts w:ascii="Amiri" w:hAnsi="Amiri" w:eastAsia="Amiri" w:cs="Amiri"/>
          <w:color w:val="111111"/>
          <w:sz w:val="28"/>
          <w:sz w:val="28"/>
          <w:szCs w:val="28"/>
          <w:rtl w:val="true"/>
          <w:lang w:bidi="ar-SA"/>
        </w:rPr>
        <w:t>يظهرون الخشوع والورع، فكذبوا وانتحلوا الأحاديث وولدوها فيحظون بذلك عند الولاة والقضاة، ويدنون مجالسهم، ويصيبون بذلك الأموال والقطائع والمنازل، حتى صارت أحاديثهم ورواياتهم عندهم حقاً وصدقاً، فرووها وقبلوها وتعلموها وعلموها، وأحبوا عليها وأبغضوا من ردّها أو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على ذلك جماعتهم وصارت في يد المتنسكين والمتدينين منهم الذين لا يستحلون الافتعال لمثلها، فقبلوها وهم يرون أنها حق، ولو علموا بطلانها وتيقنوا أنها مفتعلة لأعرضوا عن روايتها، ولم يدينوا بها، ولم يبغضوا من خالفها فصار الحق في ذلك الزمان عندهم باطلاً والباطل حقاً، والكذب صدقاً والصدق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البلاء والفتنة فلم يبق الله ولي إلا خائف على نفسه، أو مقتول أو طريد أو شريد</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265" w:name="__RefHeading___Toc14509434_1280447820"/>
      <w:bookmarkStart w:id="266" w:name="_Toc92"/>
      <w:bookmarkEnd w:id="265"/>
      <w:r>
        <w:rPr>
          <w:rtl w:val="true"/>
        </w:rPr>
        <w:t>اخفاء وتشويه الحقائق</w:t>
      </w:r>
      <w:bookmarkEnd w:id="266"/>
    </w:p>
    <w:p>
      <w:pPr>
        <w:pStyle w:val="BookText"/>
        <w:rPr/>
      </w:pPr>
      <w:r>
        <w:rPr>
          <w:rFonts w:ascii="Amiri" w:hAnsi="Amiri" w:eastAsia="Amiri" w:cs="Amiri"/>
          <w:color w:val="111111"/>
          <w:sz w:val="28"/>
          <w:sz w:val="28"/>
          <w:szCs w:val="28"/>
          <w:rtl w:val="true"/>
          <w:lang w:bidi="ar-SA"/>
        </w:rPr>
        <w:t>ودخل إياس بن معاوية الشام وهو غلام، فقدم خصماً إلى باب القاضي في أيام عبد الملك،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وأنت غلام شيخاً كبيراً؟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أكبر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ينطق بحجتي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تقول اليوم حقا حتى 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القاضي ودخل على عبد الملك وأخبره،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وأخرجه من الشام كي لا يفسد علينا الناس</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الغازية قتل عماراً وعاش إلى زمن الحجاج ودخل عليه فأكرمه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يعني عمارا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سره أن ينظر إلى عظيم الباع يوم القيامة فلينظر إلى هذا الذي قتل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أبو الغازية حاجته فلم يجبه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نوطئ لهم الدنيا ولا يعطونا منها ويزعم أني عظيم الباع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 كان ضرسه مثل أحد وفخذه مثل جبل ورقان ومجلسه مثل المدينة والربذة إنه لعظيم الباع يوم القيامة والله لو أن عماراً قتله أهل الأرض كلهم لدخلوا كلهم النار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دخلت عسكر معاوية لأنظر هل بلغ منهم قتل عمار ما بلغ منا وكنا إذا تركنا القتال تحدثوا إلينا وتحدثوا </w:t>
      </w:r>
    </w:p>
    <w:p>
      <w:pPr>
        <w:pStyle w:val="BookText"/>
        <w:rPr/>
      </w:pPr>
      <w:r>
        <w:rPr>
          <w:rFonts w:ascii="IRNazanin" w:hAnsi="IRNazanin" w:eastAsia="IRNazanin"/>
          <w:color w:val="111111"/>
          <w:sz w:val="28"/>
          <w:sz w:val="28"/>
          <w:szCs w:val="28"/>
          <w:rtl w:val="true"/>
          <w:lang w:bidi="fa-IR"/>
        </w:rPr>
        <w:t>فإذا معاوية وعمرو وأبو الأعور وعبد الله بن عمرو يتسايرون فأدخلت فرسي بينهم لئلا يفوتني ما يقولون فقال عبد الله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هذا الرجل في يومكم هذا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المسلمون ينقلون في بناء مسجد النبي لبنة لبنة وعمار لبنتين لبنتين فغشي عليه فأتاه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يمسح التراب عن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الناس ينقلون لبنة لبنة وأنت تنقل لبنتين لبنتين رغبة في الأجر، وأنت ذلك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فأخبره،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قتلناه، إنما قتله من جاء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الناس من فساطيطهم وأخبيتهم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عماراً من جاء به، فلا أدري من كان أعجب أهو أم هم</w:t>
      </w:r>
      <w:r>
        <w:rPr>
          <w:rFonts w:eastAsia="Amiri" w:cs="Amiri" w:ascii="Amiri" w:hAnsi="Amiri"/>
          <w:color w:val="111111"/>
          <w:sz w:val="28"/>
          <w:szCs w:val="28"/>
          <w:rtl w:val="true"/>
          <w:lang w:bidi="ar-SA"/>
        </w:rPr>
        <w:t xml:space="preserve">. </w:t>
      </w:r>
      <w:r>
        <w:rPr>
          <w:rStyle w:val="FootnoteAnchor"/>
          <w:rtl w:val="true"/>
        </w:rPr>
        <w:footnoteReference w:id="269"/>
      </w:r>
      <w:bookmarkStart w:id="267" w:name="pg19090_194973"/>
    </w:p>
    <w:p>
      <w:pPr>
        <w:pStyle w:val="Heading2"/>
        <w:numPr>
          <w:ilvl w:val="1"/>
          <w:numId w:val="1"/>
        </w:numPr>
        <w:rPr/>
      </w:pPr>
      <w:bookmarkStart w:id="268" w:name="__RefHeading___Toc14509436_1280447820"/>
      <w:bookmarkStart w:id="269" w:name="_Toc93"/>
      <w:bookmarkEnd w:id="267"/>
      <w:bookmarkEnd w:id="268"/>
      <w:r>
        <w:rPr>
          <w:rtl w:val="true"/>
        </w:rPr>
        <w:t>الفصل الخامس</w:t>
      </w:r>
      <w:r>
        <w:rPr>
          <w:rtl w:val="true"/>
        </w:rPr>
        <w:t xml:space="preserve">: </w:t>
      </w:r>
      <w:r>
        <w:rPr>
          <w:rtl w:val="true"/>
        </w:rPr>
        <w:t>صلح الامام الحسن عليه السلام دراسة وتحليل</w:t>
      </w:r>
      <w:bookmarkEnd w:id="2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4509438_1280447820"/>
      <w:bookmarkStart w:id="271" w:name="_Toc94"/>
      <w:bookmarkEnd w:id="270"/>
      <w:r>
        <w:rPr>
          <w:rtl w:val="true"/>
        </w:rPr>
        <w:t>اشارة</w:t>
      </w:r>
      <w:bookmarkEnd w:id="2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9090_194975"/>
      <w:bookmarkStart w:id="273" w:name="pg19090_194975"/>
      <w:bookmarkEnd w:id="273"/>
    </w:p>
    <w:p>
      <w:pPr>
        <w:pStyle w:val="Heading3"/>
        <w:numPr>
          <w:ilvl w:val="2"/>
          <w:numId w:val="1"/>
        </w:numPr>
        <w:rPr/>
      </w:pPr>
      <w:bookmarkStart w:id="274" w:name="pg19090_194975"/>
      <w:bookmarkStart w:id="275" w:name="__RefHeading___Toc14509440_1280447820"/>
      <w:bookmarkStart w:id="276" w:name="_Toc95"/>
      <w:bookmarkEnd w:id="274"/>
      <w:bookmarkEnd w:id="275"/>
      <w:r>
        <w:rPr>
          <w:rtl w:val="true"/>
        </w:rPr>
        <w:t>سياسة أهل البيت عليهم السلام</w:t>
      </w:r>
      <w:bookmarkEnd w:id="276"/>
    </w:p>
    <w:p>
      <w:pPr>
        <w:pStyle w:val="BookText"/>
        <w:rPr/>
      </w:pPr>
      <w:r>
        <w:rPr>
          <w:rFonts w:ascii="Amiri" w:hAnsi="Amiri" w:eastAsia="Amiri" w:cs="Amiri"/>
          <w:color w:val="111111"/>
          <w:sz w:val="28"/>
          <w:sz w:val="28"/>
          <w:szCs w:val="28"/>
          <w:rtl w:val="true"/>
          <w:lang w:bidi="ar-SA"/>
        </w:rPr>
        <w:t xml:space="preserve">من المناسب هنا، ونحن في بيان أسباب الصلح، وفي إيضاح علله أن نعرض بعض الجوانب من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لنتبين مدى أصالة سياستهم البناءة، ونقف على الأهداف الرفيعة التي ينشدون تحقيقها في ظلال الحكم، فانّ إيضاح هذه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أضواءً عن صلح الإمام الحسن مع طاغية زمانه، ويكشف لنا عن الأسباب التي أدت إلى تظافر القوى الباغية على مناجزته، ومناجزة أبيه من قبل، وإلى القراء ذلك</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4509442_1280447820"/>
      <w:bookmarkStart w:id="278" w:name="_Toc96"/>
      <w:bookmarkEnd w:id="277"/>
      <w:r>
        <w:rPr>
          <w:rtl w:val="true"/>
        </w:rPr>
        <w:t>السياسة البناءة</w:t>
      </w:r>
      <w:bookmarkEnd w:id="278"/>
    </w:p>
    <w:p>
      <w:pPr>
        <w:pStyle w:val="BookText"/>
        <w:rPr/>
      </w:pPr>
      <w:r>
        <w:rPr>
          <w:rFonts w:ascii="Amiri" w:hAnsi="Amiri" w:eastAsia="Amiri" w:cs="Amiri"/>
          <w:color w:val="111111"/>
          <w:sz w:val="28"/>
          <w:sz w:val="28"/>
          <w:szCs w:val="28"/>
          <w:rtl w:val="true"/>
          <w:lang w:bidi="ar-SA"/>
        </w:rPr>
        <w:t xml:space="preserve">إن السياسة التي يجب أن تسود جميع انحاء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السياسة البناءة التي تضمن مصالح المجتمع، وتعمل على ايجاد الوسائل السليمة لرقيه وبلوغ أهدافه وآماله، وحمايته من الظلم والاعتداء، وتحقيق المساواة العادلة في ربوعه والفرص المتكافئة بين أبنائه لوقايتهم من البؤس والحرمان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سياسة أهل البيت قد تبنت العدل الخالص، والحق المحض، ومثلت وجهة الإسلام وأهدافه في عالم السياسة والحكم ، فهي أرقى سياسة عرفها الناس وأجدرها بتحقيق العدل السياسي، والعدل الإجتماعي بين الناس لأنها في جميع مجالاتها تنشد الإطمئنان الذي لا يشوبه قلق، والأمن الذي لا يشوبه خوف، والعدل الذي لا يشوبه ظلم، وهي بجميع مفاهيمها تباين السياسة الأموية الجائرة التي رفعت شعار الظلم والجور، وتذرعت بجميع </w:t>
      </w:r>
      <w:bookmarkStart w:id="279" w:name="pg19090_194976"/>
    </w:p>
    <w:p>
      <w:pPr>
        <w:pStyle w:val="BookText"/>
        <w:rPr/>
      </w:pPr>
      <w:bookmarkEnd w:id="279"/>
      <w:r>
        <w:rPr>
          <w:rFonts w:ascii="Amiri" w:hAnsi="Amiri" w:eastAsia="Amiri" w:cs="Amiri"/>
          <w:color w:val="111111"/>
          <w:sz w:val="28"/>
          <w:sz w:val="28"/>
          <w:szCs w:val="28"/>
          <w:rtl w:val="true"/>
          <w:lang w:bidi="ar-SA"/>
        </w:rPr>
        <w:t>وسائل المكر والخداع للمساومة على مصالح الشعوب، وابتزاز إمكانياتها والتغلب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السياسة الأصيلة عند أهل البيت هي التي لا تعتمد على المكر والمواربة والخداع والتهريج والتضليل وغير ذلك من الأساليب التي لا تحمل جانبا من الواقعية، وانها لابد أن تكون صريحة واضحة في جميع أهدافها ومعالمها، لتحقق العدل في البلاد، ولصلابة سياستهم في الحق وصرامتها في العدل ثار عليهم النفعيون والمنحرفون، وطالبوهم أن ينهجوا منهجاً خاصاً لا يتنافى مع مصالحهم وأطماعهم، ولو أنهم استجابوا لهم لما آلت الخلافة إلى غيرهم، ولكنهم سلام الله عليهم آثروا رضا الله وسلكوا الطريق الواضح، وابتعدوا عن الخطط الملتوية التي لا يقرها الدين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4509444_1280447820"/>
      <w:bookmarkStart w:id="281" w:name="_Toc97"/>
      <w:bookmarkEnd w:id="280"/>
      <w:r>
        <w:rPr>
          <w:rtl w:val="true"/>
        </w:rPr>
        <w:t>الخلافة</w:t>
      </w:r>
      <w:bookmarkEnd w:id="281"/>
    </w:p>
    <w:p>
      <w:pPr>
        <w:pStyle w:val="BookText"/>
        <w:rPr/>
      </w:pPr>
      <w:r>
        <w:rPr>
          <w:rFonts w:ascii="Amiri" w:hAnsi="Amiri" w:eastAsia="Amiri" w:cs="Amiri"/>
          <w:color w:val="111111"/>
          <w:sz w:val="28"/>
          <w:sz w:val="28"/>
          <w:szCs w:val="28"/>
          <w:rtl w:val="true"/>
          <w:lang w:bidi="ar-SA"/>
        </w:rPr>
        <w:t xml:space="preserve">إن الخلافة عندهم هي ظل الله فى الأرض فيجب أن يتحقق في ظلالها العجل الشامل، وتسود الرفاهية، ويعم الأمن بين جميع المواطنين، وإذا تجردت السلطة من هذه الأهداف فلا طمع ولا ارب لهم بها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عباس، وكان يخصف نعله بذي 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عباس ما قيمة هذا النعل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قيمة له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لهي أحب إليّ من إمرتكم إلا أن أقيم حقاً وأدفع باطلاً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حذاءه الذي كان من ليف أثمن عنده من الإمرة التي لا يقام فيها الحق، ولا يدفع فيها الباطل فضلا عن السلطة الجائرة التي تضيع العدل وتحيي </w:t>
      </w:r>
    </w:p>
    <w:p>
      <w:pPr>
        <w:pStyle w:val="BookText"/>
        <w:rPr/>
      </w:pPr>
      <w:r>
        <w:rPr>
          <w:rFonts w:ascii="Amiri" w:hAnsi="Amiri" w:eastAsia="Amiri" w:cs="Amiri"/>
          <w:color w:val="111111"/>
          <w:sz w:val="28"/>
          <w:sz w:val="28"/>
          <w:szCs w:val="28"/>
          <w:rtl w:val="true"/>
          <w:lang w:bidi="ar-SA"/>
        </w:rPr>
        <w:t xml:space="preserve">الجور وتميت الحق، وقد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إحجامه عن مبايعة أبي بكر في دور السقيفة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ولهذه الأسباب الوثيقة أعلن سخطه على أبي بكر، وامتنع من مبايعته وأقام عليه سيلاً من الأدلة على أحقّيته بالخلافة دونه، ولكنه لم يناجزه الحرب لأنه یری أن الأمة من واجبها أن تنقاد إليه كما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أنت بمنزلة الكعبة تؤتى، ولا تأتى فان أتاك هؤلاء القوم فسلموها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منهم، وإن لم يأتوك فلا تأتهم حتى يأتوك</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على المسلمين كان هو الانقياد لعترة نبيهم، والرجوع إليهم ليحكموا فيهم بما أنزل الله، ويردّوهم إلى الحقّ الواضح، وإلى الطريق المستقيم، ولكن القوم قد غرّتهم الدنيا، وخدعتهم السلطة، فانطلقوا وراء أطماعهم وأهوائهم فصرفوا الأمر عن أهله، ووضعوه في غير محله، فأدى ذلك إلى المحن الشاقة والخطوب السود التي مني بها المسلمون في جميع مراحل </w:t>
      </w:r>
      <w:bookmarkStart w:id="282" w:name="pg19090_194978"/>
    </w:p>
    <w:p>
      <w:pPr>
        <w:pStyle w:val="BookText"/>
        <w:rPr/>
      </w:pPr>
      <w:bookmarkEnd w:id="282"/>
      <w:r>
        <w:rPr>
          <w:rFonts w:ascii="Amiri" w:hAnsi="Amiri" w:eastAsia="Amiri" w:cs="Amiri"/>
          <w:color w:val="111111"/>
          <w:sz w:val="28"/>
          <w:sz w:val="28"/>
          <w:szCs w:val="28"/>
          <w:rtl w:val="true"/>
          <w:lang w:bidi="ar-SA"/>
        </w:rPr>
        <w:t>تأريخهم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4509446_1280447820"/>
      <w:bookmarkStart w:id="284" w:name="_Toc98"/>
      <w:bookmarkEnd w:id="283"/>
      <w:r>
        <w:rPr>
          <w:rtl w:val="true"/>
        </w:rPr>
        <w:t>الخلافة المغتصبة</w:t>
      </w:r>
      <w:bookmarkEnd w:id="284"/>
    </w:p>
    <w:p>
      <w:pPr>
        <w:pStyle w:val="BookText"/>
        <w:rPr/>
      </w:pPr>
      <w:r>
        <w:rPr>
          <w:rFonts w:ascii="Amiri" w:hAnsi="Amiri" w:eastAsia="Amiri" w:cs="Amiri"/>
          <w:color w:val="111111"/>
          <w:sz w:val="28"/>
          <w:sz w:val="28"/>
          <w:szCs w:val="28"/>
          <w:rtl w:val="true"/>
          <w:lang w:bidi="ar-SA"/>
        </w:rPr>
        <w:t>روى الربيع بن المنذر،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عمدا إلى هذا الأمر وهو لنا كله، فأخذاه دوننا وجعلا لنا فيه سهما كسهم الجدة </w:t>
      </w:r>
      <w:r>
        <w:rPr>
          <w:rStyle w:val="FootnoteAnchor"/>
          <w:rtl w:val="true"/>
        </w:rPr>
        <w:footnoteReference w:id="272"/>
      </w:r>
      <w:r>
        <w:rPr>
          <w:rFonts w:ascii="IRNazanin" w:hAnsi="IRNazanin" w:eastAsia="IRNazanin"/>
          <w:color w:val="111111"/>
          <w:sz w:val="28"/>
          <w:sz w:val="28"/>
          <w:szCs w:val="28"/>
          <w:rtl w:val="true"/>
          <w:lang w:bidi="fa-IR"/>
        </w:rPr>
        <w:t>، أما والله لتهمنهما</w:t>
      </w:r>
      <w:r>
        <w:rPr>
          <w:rStyle w:val="FootnoteAnchor"/>
          <w:rtl w:val="true"/>
        </w:rPr>
        <w:footnoteReference w:id="273"/>
      </w:r>
      <w:r>
        <w:rPr>
          <w:rFonts w:ascii="Amiri" w:hAnsi="Amiri" w:eastAsia="Amiri" w:cs="Amiri"/>
          <w:color w:val="111111"/>
          <w:sz w:val="28"/>
          <w:sz w:val="28"/>
          <w:szCs w:val="28"/>
          <w:rtl w:val="true"/>
          <w:lang w:bidi="ar-SA"/>
        </w:rPr>
        <w:t>أنفسهما يوم يطلب الناس فيه شفاعتنا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أما الأهداف السليمة والمثل العليا التي رفع شعارها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وتبنوها في جميع المجالات فهي كما يلي</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509448_1280447820"/>
      <w:bookmarkStart w:id="286" w:name="_Toc99"/>
      <w:bookmarkEnd w:id="285"/>
      <w:r>
        <w:rPr>
          <w:rtl w:val="true"/>
        </w:rPr>
        <w:t>العدل</w:t>
      </w:r>
      <w:bookmarkEnd w:id="2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الإسلامية بجميع مفاهيمها قد تبنت العدل، وآمنت به إيماناً مطلقاً، وركّزت جميع أهدافها على أضوائه، فأهابت بالحكام والأمراء أن يطبقوه على مسرح الحياة، وأن لا يكون الحكم الصادر منهم مبعثه الهوى </w:t>
      </w:r>
    </w:p>
    <w:p>
      <w:pPr>
        <w:pStyle w:val="BookText"/>
        <w:rPr/>
      </w:pPr>
      <w:r>
        <w:rPr>
          <w:rFonts w:ascii="Amiri" w:hAnsi="Amiri" w:eastAsia="Amiri" w:cs="Amiri"/>
          <w:color w:val="111111"/>
          <w:sz w:val="28"/>
          <w:sz w:val="28"/>
          <w:szCs w:val="28"/>
          <w:rtl w:val="true"/>
          <w:lang w:bidi="ar-SA"/>
        </w:rPr>
        <w:t>وسائر الأغراض التي لا تمت بصله للعدل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المسلمون على أن الحاكم إذا انجرف في حكمه وجب عزله، وقد عزل أمير المؤمنين أحد ولاته حينما أخبرته سودة بنت عمارة الهمدانية بأنه قد جار في حكمه فجعل الإمام يبكي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إني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في الوقت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ويقول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واعدلوا فإنكم تعيبون على قوم لا يعدلون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سعادة الأمة ورقيها بعدل حكامها، فإذا جافي الحكام العدل وجاروا في الحكم تعرضت البلاد للأزمات والنكسات وسادت فيها الفوضى والنزعات، ومن ثم فان الإسلام يحرص كل الحرص على أن يكون الحكم بيد الصلحاء والثقات لأن للحكم إغراء لا يفلت من ربقته إلا ذوو النفوس </w:t>
      </w:r>
      <w:bookmarkStart w:id="287" w:name="pg19090_194980"/>
    </w:p>
    <w:p>
      <w:pPr>
        <w:pStyle w:val="BookText"/>
        <w:rPr/>
      </w:pPr>
      <w:bookmarkEnd w:id="287"/>
      <w:r>
        <w:rPr>
          <w:rFonts w:ascii="Amiri" w:hAnsi="Amiri" w:eastAsia="Amiri" w:cs="Amiri"/>
          <w:color w:val="111111"/>
          <w:sz w:val="28"/>
          <w:sz w:val="28"/>
          <w:szCs w:val="28"/>
          <w:rtl w:val="true"/>
          <w:lang w:bidi="ar-SA"/>
        </w:rPr>
        <w:t xml:space="preserve">الزكية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نريد قوله هنا إن 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تركزت على العدل الشامل وبنت جميع أهدافها عليه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4509450_1280447820"/>
      <w:bookmarkStart w:id="289" w:name="_Toc100"/>
      <w:bookmarkEnd w:id="288"/>
      <w:r>
        <w:rPr>
          <w:rtl w:val="true"/>
        </w:rPr>
        <w:t>المساواة</w:t>
      </w:r>
      <w:bookmarkEnd w:id="289"/>
    </w:p>
    <w:p>
      <w:pPr>
        <w:pStyle w:val="BookText"/>
        <w:rPr/>
      </w:pPr>
      <w:r>
        <w:rPr>
          <w:rFonts w:ascii="IRNazanin" w:hAnsi="IRNazanin" w:eastAsia="IRNazanin"/>
          <w:color w:val="111111"/>
          <w:sz w:val="28"/>
          <w:sz w:val="28"/>
          <w:szCs w:val="28"/>
          <w:rtl w:val="true"/>
          <w:lang w:bidi="fa-IR"/>
        </w:rPr>
        <w:t>إن الإسلام أسبغ نعمة المساواة على الإنسانية بصورة لم يسبق لها مثيل في تأريخ المجتمع العالمي، فقد أعلن المساواة العادلة ما بین الأفراد والجماعات وما بين الأجناس فلا فضل لأبيض على أسود، ولا لعربي على أعجمي، فالناس سواسية كأسنان المشط لا فضل لبعضهم على بعض إلا بالتقوى والعمل الصالح يقول الأستاذ جيب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الدين الوحيد الذي ما زال في فجرته أن ينجح نجاحا باهراً في تأليف العناصر والأجناس البشرية المتنافرة في جبهة واحدة أساسها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وضعت منازعات الشرق والغرب موضع الجرس فلا بد من الإلتجاء إلى الإسلام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طبق الإمام أمير المؤمنين المساواة العادلة تطبيقاً شاملا في دور حكمه، فأمر عماله وولاته أن يساووا بين الناس حتى في اللحظة والنظرة فقد جاء في بعض رسائله ما نصّه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وأخفض للرعية جناحك وأبسط فهم وجهك وألن لهم جانبك، وآس بينهم في اللحظة والنظرة </w:t>
      </w:r>
      <w:bookmarkStart w:id="290" w:name="pg19090_194981"/>
    </w:p>
    <w:p>
      <w:pPr>
        <w:pStyle w:val="BookText"/>
        <w:rPr/>
      </w:pPr>
      <w:bookmarkEnd w:id="290"/>
      <w:r>
        <w:rPr>
          <w:rFonts w:ascii="Amiri" w:hAnsi="Amiri" w:eastAsia="Amiri" w:cs="Amiri"/>
          <w:color w:val="111111"/>
          <w:sz w:val="28"/>
          <w:sz w:val="28"/>
          <w:szCs w:val="28"/>
          <w:rtl w:val="true"/>
          <w:lang w:bidi="ar-SA"/>
        </w:rPr>
        <w:t>والإشارة والتحية، حتى لا يطمع الزعماء في حيفك ولا ييأس الضعفاء من عدلك</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أي شارك بين الرعية حتى في هذه الأمور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السياسة العادلة هي التي أثارت عليه الأحفاد والضغائن وأدت إلى تكتل القوى الباغية وتظافرها على مناجزته، وقد نص على ذلك المدائني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أهم الأسباب في تخاذل العرب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اتباعه لمبدأ المساواة بين الناس حيث كان لا يفضل شريفاً على مشروف ولا عربياً على عجمي ولا يصانع الرؤساء والقبائل</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طغاة قريش، ومن سار في ركابهم من جبابرة العرب لم يكونوا بأي حال قد وعوا الأهداف الأصيلة التي جاء بها الإسلام لتعميم المساواة وبسط العدل والقضاء على الغبن، إنهم يريدون الامتيازات والاستئثار بأموال المسلمين، والاستعلاء على الفقراء والضعفاء وكل ذلك يتنافى مع سيرة ابن أبي طالب رائد العدالة الاجتماعية الكبرى في الأرض، وقد سار الإمام الحسن على خطّته وسيرته ولم يتحول عن نهجه فأثار ذلك عليه الأحقاد والأضغان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4509452_1280447820"/>
      <w:bookmarkStart w:id="292" w:name="_Toc101"/>
      <w:bookmarkEnd w:id="291"/>
      <w:r>
        <w:rPr>
          <w:rtl w:val="true"/>
        </w:rPr>
        <w:t>الحرية</w:t>
      </w:r>
      <w:bookmarkEnd w:id="2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الإسلام الحرية العامة لجميع المواطنين، وألزم الدولة بحمايتها، وتطبيقها على مسرح الحياة سواء أكانت الحرية في العقيدة أو في التفكير، </w:t>
      </w:r>
      <w:bookmarkStart w:id="293" w:name="pg19090_194982"/>
    </w:p>
    <w:p>
      <w:pPr>
        <w:pStyle w:val="BookText"/>
        <w:rPr/>
      </w:pPr>
      <w:bookmarkEnd w:id="293"/>
      <w:r>
        <w:rPr>
          <w:rFonts w:ascii="Amiri" w:hAnsi="Amiri" w:eastAsia="Amiri" w:cs="Amiri"/>
          <w:color w:val="111111"/>
          <w:sz w:val="28"/>
          <w:sz w:val="28"/>
          <w:szCs w:val="28"/>
          <w:rtl w:val="true"/>
          <w:lang w:bidi="ar-SA"/>
        </w:rPr>
        <w:t>والتعبير عن الرأي، أو في المناحي السياسية، واعتبر الإسلام كل ذلك من الحقوق الطبيعية للإنسان التي لا غنى عنها بحال من الأحوال، وقد طبق الإمام أمير المؤمنين الحرية بأرحب مفاهيمها في دور خلافته، فانه لم يرغم الناس على مبايعته، ولم يكرههم على طاعته، وإنما تركهم وشأنهم يتمتعون بحريتهم من دون أن يتعرض لهم بأذى أو مكروه، وكذلك عامل الخوارج فانه لم يناجزهم الحرب حتى أنذرهم وأعذر فيهم، وحاججهم فأبطل شبههم ولما صمموا على فكرتهم ولم يتنازلوا عنها خلى سبيلهم، وأطلق سراحهم ولكن لما عاثوا فساداً في الأرض، وأخلوا بالأمن العام ناجزهم عملاً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من حربهم كان في المجتمع العراقي جمهور غفير ممن يعتنق فكرتهم، فلم يتعرض لهم بمكروه، ولم يمنعهم من الفيء، ولم يرد أحداً منهم عن الخروج إن أراده، ومنحهم الحرية التامة، فلم تراقبهم السلطة، ولم تتبعهم أو تتكل بأحد منهم، وكذلك أعطى الحرية الواسعة إلى الحزب الأموي، فلم يتعرض لهم بأذى أو مكروه مع العلم أنهم كانوا من ألد خصومه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الحرية الواسعة التي أعطاها الإمام للأحزاب المناوئة له كانت أوسع حرية عرفها التأريخ، لقد قضت سياسته البناءة على عدم استكراه الناس على الطاعة، وعدم إرغامهم على ما لا يحبون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509454_1280447820"/>
      <w:bookmarkStart w:id="295" w:name="_Toc102"/>
      <w:bookmarkEnd w:id="294"/>
      <w:r>
        <w:rPr>
          <w:rtl w:val="true"/>
        </w:rPr>
        <w:t>الصراحة والصدق</w:t>
      </w:r>
      <w:bookmarkEnd w:id="2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الرشيدة التي رفع شعارها أهل البيت تسير على ضوء الصدق والواقع فلا توارب، ولا تنافق، ولا تغري الشعوب بالوعود الكاذبة، ولا تمنيها </w:t>
      </w:r>
    </w:p>
    <w:p>
      <w:pPr>
        <w:pStyle w:val="BookText"/>
        <w:rPr/>
      </w:pPr>
      <w:r>
        <w:rPr>
          <w:rFonts w:ascii="Amiri" w:hAnsi="Amiri" w:eastAsia="Amiri" w:cs="Amiri"/>
          <w:color w:val="111111"/>
          <w:sz w:val="28"/>
          <w:sz w:val="28"/>
          <w:szCs w:val="28"/>
          <w:rtl w:val="true"/>
          <w:lang w:bidi="ar-SA"/>
        </w:rPr>
        <w:t>بأماني المعسولة، رائدها في جميع مخططاتها الصراحة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حفلت سياستهم بالصراحة في جميع الميادين، فليس من منطقها الخداع والنفاق، وقد صارح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وممثل مكة الإسلام الجماهير التي صحبته من والتي التحقت به في أثناء الطريق حينما بلغه مقتل سفيره وممثله في العراق الشهيد العظيم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صارحهم بمقتله، وخيانة أهل الكوفة به، وغدرهم بعهودهم ومواثيقهم، وانه متوجه في سفره إلى ساحة الموت، فنفرق ذوو الأطماع والأهواء عنه، لقد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الساعة الرهيبة بالحقيقة الراهنة، وكشف لهم الستار عن خطته وأهدافه، ليكونوا على بصيرة من أمرهم عملاً بأوامر الإسلام التي تلزم بالصراحة والصدق ولا تبيح أي وسيلة من وسائل الغدر والخداع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المواربة لو كانت سائغة في الإسلام بأي شكل من الأشكال لما تغلب معاوية بن أبي سفيان خصم الإسلام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بإمكانه أن يساومه بعد مقتل عثمان ويبقيه على ولايته في دمشق، ثم يعزله بعد ذلك عن منصبه ويتخلص من شره وتمرده، ولكن الإسلام يأبى له تلك المساومة الرخيصة فامتنع من بقائه في جهاز الحكم ولو زمناً قصيراً، وهناك أمر آخر هو أعمق أثراً، وأبعد مدى في عالم الصراحة من ذلك هو امتناع الإمام من إجابة عبد الرحمن بن عوف أحد أعضاء الشورى الذين رشحهم الخليفة الثاني لانتخاب الخليفة الجديد من بعده، فقد ألح عبد الرحمن على الإمام إلحاحاً بالغاً أن يبايعه وينتخبه لمركز الخلافة الإسلامية العظمى، ولكن شرط عليه أن يسير بسيرة الشيخين، ويقتفي بسياستهما فامتنع عليه السلام من إجابته على هذا الشرط وأبى إلا أن يسير على كتاب الله، </w:t>
      </w:r>
    </w:p>
    <w:p>
      <w:pPr>
        <w:pStyle w:val="BookText"/>
        <w:rPr/>
      </w:pPr>
      <w:r>
        <w:rPr>
          <w:rFonts w:ascii="Amiri" w:hAnsi="Amiri" w:eastAsia="Amiri" w:cs="Amiri"/>
          <w:color w:val="111111"/>
          <w:sz w:val="28"/>
          <w:sz w:val="28"/>
          <w:szCs w:val="28"/>
          <w:rtl w:val="true"/>
          <w:lang w:bidi="ar-SA"/>
        </w:rPr>
        <w:t>ويقتدي بسنة نبيه في سياسته وأعماله الإدارية وغيرها، لقد كان بإمكانه أن يوافق على ذلك الشرط ابتداءً ثم يعدل عنه ويسير في سياسته على وفق الأهداف التي رسمها الإسلام ويعتقل كل من يعارضه ويقف في وجه حكومته، ولكنه أبى إلا الصراحة والصدق في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بأمر بالتمسك بالصدق، ولا يسيخ استعمال الطرق الملتوية التي لا تمت بصلة إلى الواقع في تثبيت الحكم، وتدعيم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بالصدق، فان الصدق يهدي إلى البر ، وإن البر يهدي إلى الجنة، وما زال الرجل يصدق، ويتحرى الصدق حتى يكتب عند الله صديقاً، وإياكم والكذب، فان الكذب يهدي إلى الفجور، وإن الفجور يهدي الى النار، وما يزال الرجل يكذب ويتحرى الكذب حتى يكتب عند الله كذاباً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قد ركزوا سياستهم على الصدق والصراحة، وجنبوها من المكر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ان المكر والخداع في النار لكنت أمكر الناس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يتنفس الصعداء من الآلام المرهقة التي يلاقيها من خصومه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ويلاه، يمكرون بي ويعلمون أني بمكرهم عالم، وأعرف منهم بوجوه المكر، ولكني أعلم أن المكر والخديعة في النار، فأصبر </w:t>
      </w:r>
    </w:p>
    <w:p>
      <w:pPr>
        <w:pStyle w:val="BookText"/>
        <w:rPr/>
      </w:pPr>
      <w:r>
        <w:rPr>
          <w:rFonts w:ascii="Amiri" w:hAnsi="Amiri" w:eastAsia="Amiri" w:cs="Amiri"/>
          <w:color w:val="111111"/>
          <w:sz w:val="28"/>
          <w:sz w:val="28"/>
          <w:szCs w:val="28"/>
          <w:rtl w:val="true"/>
          <w:lang w:bidi="ar-SA"/>
        </w:rPr>
        <w:t xml:space="preserve">على مكرهم ولا أرتكب مثل ما ارتكبوا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الغدر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غادر لواء يعرف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الغدر إنما ينبعث عن نفس لا تؤمن بالمثل الإنسانية، والقيم الدينية ،ويصف الإمام أمير المؤمنين الغادر بأنه قد نسخ من كيان نفسه الإيمان بالله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يغدر من علم كيف المرجع ولقد أصبحنا في زمان قد اتخذ أكثر أهله الغدر كيساً، ونسبهم أهل الجهل فيه الى حسن الحيلة، 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من أمر الله ونهيه فيدعها رأي العين بعد القدرة عليها وينتهز فرصتها من لا حريجة له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عمن قال في دور حكومته من عبيد الشهوات والمناصب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دراية له في شؤون السياسة، وإن معاوية خبير بها، وخليق بإدارة دفة الحكم،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استغفل بالمكيدة ولا استغمز بالشديدة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سياسة الإمام أمير المؤمنين وأئمة أهل البيت في جميع شؤونها قد عبرت عن جميع القيم السياسية الخيرة التي أعلنها الإسلام ، فهي لا تقر الغدر، ولا الملك، ولا الخداع، ولا تؤمن بأي وسيلة من وسائل النفاق الاجتماعي وإن توقف عليها النجاح السياسي المؤقت، لأن الخلافة الإسلامية من أهم </w:t>
      </w:r>
      <w:bookmarkStart w:id="296" w:name="pg19090_194986"/>
    </w:p>
    <w:p>
      <w:pPr>
        <w:pStyle w:val="BookText"/>
        <w:rPr/>
      </w:pPr>
      <w:bookmarkEnd w:id="296"/>
      <w:r>
        <w:rPr>
          <w:rFonts w:ascii="Amiri" w:hAnsi="Amiri" w:eastAsia="Amiri" w:cs="Amiri"/>
          <w:color w:val="111111"/>
          <w:sz w:val="28"/>
          <w:sz w:val="28"/>
          <w:szCs w:val="28"/>
          <w:rtl w:val="true"/>
          <w:lang w:bidi="ar-SA"/>
        </w:rPr>
        <w:t>المراكز الحساسة في الإسلام، فلا بد لها من الاعتماد على الخلق الرصين والإيمان العميق بحق المجتمع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مخططات أبيه ومقرراته في عالم السياسة والحكم، فلم يعتمد على أي وسيلة لا يقرها الدين، وتجنب جميع الطرق الشاذة التي لا تلتقي مع الواقع، ولو أنه سلط بعض الأساليب التي سلكها معاوية لما تغلب عليه، وقد أدلى عليه السلام بذلك الى سليمان بن صرد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بالحزم في أمر الدنيا، وللدنيا أعمل وأنصب، ما كان معاوية بأبأس مني، وأشد شكيمة، ولكان رأيي غير ما رأيتم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ذلك على أنه لو كان يعمل للدنيا لكان أقوى عليها من خصومة ولكن التغلب على الأحداث والظفر بالحكم يتوقف على اتخاذ الوسائل التي لا تتفق الدين وهو عليه السلام أحرص المسلمين على صيانة الاسلام ورعايته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509456_1280447820"/>
      <w:bookmarkStart w:id="298" w:name="_Toc103"/>
      <w:bookmarkEnd w:id="297"/>
      <w:r>
        <w:rPr>
          <w:rtl w:val="true"/>
        </w:rPr>
        <w:t>الولاة والعمال</w:t>
      </w:r>
      <w:bookmarkEnd w:id="2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الموظفين في جهاز الحكم لابد أن يكونوا من خيرة الرجال في الجدارة والنزاهة والكفاءة والقدرة على إدارة شؤون البلاد، ليضعوا المصلحة العامة نصب أعينهم، ويسيروا بين الناس سيرة قوامها العدل الخالص، والحق المحض، ويكونوا أمناء فيما يجبونه من الناس وفيما ينفقونه على المرافق العامة، وأن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بعيدين عن الرشوة، وعمّا في أيدي الناس، فان الرشوة تؤدي إلى انهيار الأخلاق وشيوع </w:t>
      </w:r>
    </w:p>
    <w:p>
      <w:pPr>
        <w:pStyle w:val="BookText"/>
        <w:rPr/>
      </w:pPr>
      <w:r>
        <w:rPr>
          <w:rFonts w:ascii="Amiri" w:hAnsi="Amiri" w:eastAsia="Amiri" w:cs="Amiri"/>
          <w:color w:val="111111"/>
          <w:sz w:val="28"/>
          <w:sz w:val="28"/>
          <w:szCs w:val="28"/>
          <w:rtl w:val="true"/>
          <w:lang w:bidi="ar-SA"/>
        </w:rPr>
        <w:t xml:space="preserve">الباطل، والفساد في الأرض، وقد بعث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أمراء الأجناد بهذه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هلك من كان قبلكم إنهم منعوا الناس الحق فاشتروه، وأخذوهم بالباطل فاقتدوه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إن من أهم الأسباب التي تؤدي إلى دمار الحكومة وزوالها هي أن تحجب المواطنين عن الحق حتى يضطروا إلى استنقاذه بالرشوة، ومن الطبيعي إن ذلك يؤدى إلى فقدان الأمن، واضطراب المجتمع، وانتشار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هو أبعد من ذلك وأعمق بكثير، فقد فرضوا على ولاتهم أن يبتعدوا عن الناس بكل نحو من أنحاء الصلة، ولو كانت موجبة للربط الودي أو العاطفي لما عسى أن يكون لذلك أثر على مجرى العدل، ولذلك نرى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إن عامله بالبصرة سهل بن حنيف قد دُعي إلى مأدبة فأجاب اليها، كتب اليه يستنكر منه ذلك، ويوبخه على ما صدر منه، وهذا نص ما كتبه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حنيف، فقد بلغني أن رجلاً من فتية أهل البصرة دعاك إلى مأدبة فأسرعت إليها تستطاب لك الألوان، وتنقل اليك الجفان وما ظننت أنك تجيب إلى طعام قوم عائلهم مجفو، وغنيهم مدعو، فما اشتبه عليك علمه فالفظه، وما أيقنت بطيب وجوهه فنل منه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الأشعث بن قيس أن يتقرب إلى أمير المؤمنين ويتصل به فصنع له </w:t>
      </w:r>
      <w:bookmarkStart w:id="299" w:name="pg19090_194988"/>
    </w:p>
    <w:p>
      <w:pPr>
        <w:pStyle w:val="BookText"/>
        <w:rPr/>
      </w:pPr>
      <w:bookmarkEnd w:id="299"/>
      <w:r>
        <w:rPr>
          <w:rFonts w:ascii="Amiri" w:hAnsi="Amiri" w:eastAsia="Amiri" w:cs="Amiri"/>
          <w:color w:val="111111"/>
          <w:sz w:val="28"/>
          <w:sz w:val="28"/>
          <w:szCs w:val="28"/>
          <w:rtl w:val="true"/>
          <w:lang w:bidi="ar-SA"/>
        </w:rPr>
        <w:t xml:space="preserve">حلوى جيدة فقدمها إليه، ولندعه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موقفه تجاه هذا الأمر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صدفة؟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دین الله أتيتني لتخدعني؟ أمختبط، أم ذو جنة، أم تهجر؟ والله لو أعطيت الأقاليم السبعة بما تحت أفلاكها على أن أعصي الله في نملة أسلبها جلب شعيرة</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ما فعلت، وإن دنياكم عندي لأهون من ورقة في فم جرادة تقضمها ما لعلي ولنعيم يفنى، ولذة لا تبقى، نعوذ بالله من سبات العقل وقبح الزلل و به نستعين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وبهده السياسة البناءة تتحقق العدالة الاجتماعية، ويسود الأمن والرخاء ويقضى على جميع أفانين الظلم والغبن</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4509458_1280447820"/>
      <w:bookmarkStart w:id="301" w:name="_Toc104"/>
      <w:bookmarkEnd w:id="300"/>
      <w:r>
        <w:rPr>
          <w:rtl w:val="true"/>
        </w:rPr>
        <w:t xml:space="preserve">الحرب والجهاد </w:t>
      </w:r>
      <w:r>
        <w:rPr>
          <w:rtl w:val="true"/>
        </w:rPr>
        <w:t>:</w:t>
      </w:r>
      <w:bookmarkEnd w:id="3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تقض سياسة أهل البيت بإرغام الناس على الخدمة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يؤثر عنهم أنهم أكرهوا الناس على الخروج الى الحرب، وإنما كانوا يدعون الى الجهاد كفرض من فروض الله فمن شاء أن يخرج خرج مؤدياً لما فرض </w:t>
      </w:r>
    </w:p>
    <w:p>
      <w:pPr>
        <w:pStyle w:val="BookText"/>
        <w:rPr/>
      </w:pPr>
      <w:r>
        <w:rPr>
          <w:rFonts w:ascii="Amiri" w:hAnsi="Amiri" w:eastAsia="Amiri" w:cs="Amiri"/>
          <w:color w:val="111111"/>
          <w:sz w:val="28"/>
          <w:sz w:val="28"/>
          <w:szCs w:val="28"/>
          <w:rtl w:val="true"/>
          <w:lang w:bidi="ar-SA"/>
        </w:rPr>
        <w:t xml:space="preserve">عليه، ومن قعد فإنما يقعد غير تمتثل لما أوجبه الله عليه من دون أن ينال عقوبة أو يتعرض للسخط والإرهاب، وكانت هذه خطة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مناجزة معاوية، فانه لم يكره أحداً على ذلك، وإنما ندبهم إلى الجهاد، وقد فعل ذلك أمير المؤمنين من قبل في حرب الجمل وصفين والنهروان، وقد أرادوا بذلك أن يكون الناس مندفعين بدافع الإيمان والعقيدة لما أوجبه الله عليهم من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عكس ذلك سار بنو أمية، فانهم كانوا يفرضون أشد العقاب على من تخلف عن الحرب، كما يحدثنا التأريخ بذلك في سيرة عبيد الله بن زیاد لما أمر بالخروج لحرب سيد الشهداء عليه السلام فقتل الشامي على أنه لم يكن ممن أمر بالخروج إلى الحرب وقتل الحجاج عمرو بن ضابي البرجمي لأنه لم يستجب للالتحاق بجيش المهلب بن أبي صفرة، وفي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 فأما أن تزور ابن ضابي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وأما أن تزور المهلبا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وأدت هذه الخطة الارهابية الى ارغام الناس على الاستجابة لهم عن كره، ولو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جيشه على الطاعة، وأنزل العقاب الصارم بالمتمردين والمتخاذلين، وعاقب على الظنة والتهمة لما اصيب جيشه بتلك الزعازع والانتكاسات، ولكنه سلام الله عليه قد سلك الطريق الواضح الذي لا تعقيد فيه ولا التواء، وآثر رضاء الله في كل شيء</w:t>
      </w:r>
      <w:r>
        <w:rPr>
          <w:rFonts w:eastAsia="Amiri" w:cs="Amiri" w:ascii="Amiri" w:hAnsi="Amiri"/>
          <w:color w:val="111111"/>
          <w:sz w:val="28"/>
          <w:szCs w:val="28"/>
          <w:rtl w:val="true"/>
          <w:lang w:bidi="ar-SA"/>
        </w:rPr>
        <w:t xml:space="preserve">. </w:t>
      </w:r>
      <w:bookmarkStart w:id="302" w:name="pg19090_194990"/>
    </w:p>
    <w:p>
      <w:pPr>
        <w:pStyle w:val="Heading3"/>
        <w:numPr>
          <w:ilvl w:val="2"/>
          <w:numId w:val="1"/>
        </w:numPr>
        <w:rPr/>
      </w:pPr>
      <w:bookmarkStart w:id="303" w:name="__RefHeading___Toc14509460_1280447820"/>
      <w:bookmarkStart w:id="304" w:name="_Toc105"/>
      <w:bookmarkEnd w:id="302"/>
      <w:bookmarkEnd w:id="303"/>
      <w:r>
        <w:rPr>
          <w:rtl w:val="true"/>
        </w:rPr>
        <w:t>السياسة المالية</w:t>
      </w:r>
      <w:bookmarkEnd w:id="304"/>
    </w:p>
    <w:p>
      <w:pPr>
        <w:pStyle w:val="BookText"/>
        <w:rPr/>
      </w:pPr>
      <w:r>
        <w:rPr>
          <w:rFonts w:ascii="Amiri" w:hAnsi="Amiri" w:eastAsia="Amiri" w:cs="Amiri"/>
          <w:color w:val="111111"/>
          <w:sz w:val="28"/>
          <w:sz w:val="28"/>
          <w:szCs w:val="28"/>
          <w:rtl w:val="true"/>
          <w:lang w:bidi="ar-SA"/>
        </w:rPr>
        <w:t>أما السياسة المالية التي انتهجها أهل البيت فكانت تلزم بصرف الخزينة المركزية على المصالح العامة كإنشاء المؤسسات، وإيجاد المشاريع الحيوية التي تنتظم بها الحياة، ويقضى بها على شبح الفقر والحرمان، ولا يسوغ عندهم صرف درهم واحد فيما لا تعود فيه منفعة أو فائدة للأمة، وقد احتاطوا في هذه الجهة احتياطاً بالغاً، فقد أطفأ الإمام أمير المؤمنين سراج بيت المال عن طلحة والزبير لما أرادا أن يفاوضاه في مصالحهما الشخصية، فان الضياء الذي في بيت المال ملك للمسلمين، فلا يجوز استعماله إلا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أثارت عليه هذه السياسة الصارمة أحقاد العرب، وأضغان قريش، وأقبلت إليه طائفة من أصحابه يطلبون منه أن يغير سياسته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أمير المؤمنين، إعط هذه الأموال، وفضّل هؤلاء الأشراف من العرب وقريش على الموالي والعجم، واستمل من تخاف خلافة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فلذعه هذا المنطق الرخيص وانبرى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تأمرونني أن أطلب النصر بالجور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تفضيل العرب على الموالي، ومنح الأموال للوجوه كل ذلك جور واعتداء على حقوق المسلمين في نظر ابن أبي طالب رائد المساواة والعدالة الكبرى في الأرض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أموال المسلمين يجب أن تنفق على مصالحهم، وضمان عائلهم ومحرومهم، وليس لزعيم الدولة أن يصطفي منها، أو يؤثر بها أقاربه ومن </w:t>
      </w:r>
    </w:p>
    <w:p>
      <w:pPr>
        <w:pStyle w:val="BookText"/>
        <w:rPr/>
      </w:pPr>
      <w:r>
        <w:rPr>
          <w:rFonts w:ascii="Amiri" w:hAnsi="Amiri" w:eastAsia="Amiri" w:cs="Amiri"/>
          <w:color w:val="111111"/>
          <w:sz w:val="28"/>
          <w:sz w:val="28"/>
          <w:szCs w:val="28"/>
          <w:rtl w:val="true"/>
          <w:lang w:bidi="ar-SA"/>
        </w:rPr>
        <w:t>يمت اليه، فان ذلك خيانة الله وللمسلمين، وقد طبق الإمام أمير المؤمنين هذه السياسة العادلة على واقع الحياة حينما آل إليه الأمر، فانه لم يقتن الدور والضياع، ولم يرفّه على نفسه فيعير لبالي ثوبه اهتماماً، أو يأكل ما لذّ من الطعام، أو يتمتّع بشيء من متع الحياة، وإنما كان يعيش عيشة الفقراء والبؤساء، فقد روى هارون، عن أبيه عنترة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وهو بالخورنق، وعليه خلق قطيفة، وكان الوقت شديد البرد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الله قد جعل لك ولأهلك في هذا المال نصيباً، وأنت تفعل هذا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أرز أكم شيئاً وما هي إلا قطيفتي التي أخرجتها من المدينة</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ليس عنده من اللباس ما يقيه من البرد سوى خلق قطيفة جاء بها من يثرب، وفي استطاعته أن يلبس الحرير الموشى، ولكنه أبى أن يصطفي من أموال المسلمين شيئاً، كما انه لم يؤثر بها أحداً من أهل بيته وأبنائه، فقد روی أبو رافع</w:t>
      </w:r>
      <w:r>
        <w:rPr>
          <w:rStyle w:val="FootnoteAnchor"/>
          <w:rtl w:val="true"/>
        </w:rPr>
        <w:footnoteReference w:id="291"/>
      </w:r>
      <w:r>
        <w:rPr>
          <w:rFonts w:ascii="Amiri" w:hAnsi="Amiri" w:eastAsia="Amiri" w:cs="Amiri"/>
          <w:color w:val="111111"/>
          <w:sz w:val="28"/>
          <w:sz w:val="28"/>
          <w:szCs w:val="28"/>
          <w:rtl w:val="true"/>
          <w:lang w:bidi="ar-SA"/>
        </w:rPr>
        <w:t>، وكان خازناً لبيت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أمير المؤمنين وقد أعطيت ابنته لؤلؤة من بيت المال، فلما رآها عرفها، وقد تغير لونه ومشت الرعدة بأوصاله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لها هذه؟ والله لأقطعن 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أبو رافع جدّه في الأمر، وعزمه على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عارية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فهدأ روعه، وسكن غضبه، واندفع أعطيتها وهي</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تزوجت بفاطمة وما لي فراش إلا جلد كبش ننام عليه بالليل، ونعلف عليه ناضحنا بالنهار، وما لي خادم غيرها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إن مثله الرفيعة لم تسمح له أن يؤثر ابنته على بنات المسلمين، هذا هو منتهى العدل الذي لم يحققه أحد غيره، ومن مساواته بين المسلمين، واحتياطه البالغ في أموالهم ما رواء عاصم بن كليب،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مال من اصبهان فقسّمه على سبعة أسهم، فوجد فيه رغيفاً فقسّمه على سبعة أقسام، ودعا أمراء الأسباغ فأقرع بينهم لينظر أيهم يعطى أولاً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هو العدل الذي لم تحققه الإنسانية في جميع مراحل تأريخها فإنها على ما جربت من 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من رقي وإبداع في فنون الحكم فإنها لا تستطيع بأي حال من الأحوال أن تنشئ نظاماً سياسياً تتحقق فيه العدالة الكبرى كهذا النظام الذي وضعه ابن أبي طالب وسار على منهاجه أبناؤه من بعده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ينتهي بنا الحديث عن بعض المثل العليا التي ينشدونها أهل البيت في ظلال الحكم، ولو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انحرف عنها، ونهج في سیاسته منهج من يعمل للدنيا، وسلك مسلك من يبغي الملك والسلطان، فراوغ </w:t>
      </w:r>
      <w:bookmarkStart w:id="305" w:name="pg19090_194993"/>
    </w:p>
    <w:p>
      <w:pPr>
        <w:pStyle w:val="BookText"/>
        <w:rPr/>
      </w:pPr>
      <w:bookmarkEnd w:id="305"/>
      <w:r>
        <w:rPr>
          <w:rFonts w:ascii="Amiri" w:hAnsi="Amiri" w:eastAsia="Amiri" w:cs="Amiri"/>
          <w:color w:val="111111"/>
          <w:sz w:val="28"/>
          <w:sz w:val="28"/>
          <w:szCs w:val="28"/>
          <w:rtl w:val="true"/>
          <w:lang w:bidi="ar-SA"/>
        </w:rPr>
        <w:t>وداهن، وأنفق المال في غير محله، لما آل الأمر إلى ابن هند الذي سلك جميع الوسائل في سبيل الوصول إلى الحكم، ولكنه سلام الله عليه آثر صيانة الإسلام، والحفاظ على مقدراته ومعنوياته، فسار بسيرة جده وأبيه التي لا تقر كل طريق يتصادم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هنا شيء ذكره الناقدون للصلح، وهو عدم استشهاد الإمام فقد كان الأجدر به أن يناجز معاوية حتى ينال الشهادة، كما استشهد أخوه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جوابه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4509462_1280447820"/>
      <w:bookmarkStart w:id="307" w:name="_Toc106"/>
      <w:bookmarkEnd w:id="306"/>
      <w:r>
        <w:rPr>
          <w:rtl w:val="true"/>
        </w:rPr>
        <w:t>الأسباب الحقيقية للصلح</w:t>
      </w:r>
      <w:bookmarkEnd w:id="307"/>
    </w:p>
    <w:p>
      <w:pPr>
        <w:pStyle w:val="BookText"/>
        <w:rPr/>
      </w:pPr>
      <w:r>
        <w:rPr>
          <w:rFonts w:ascii="Amiri" w:hAnsi="Amiri" w:eastAsia="Amiri" w:cs="Amiri"/>
          <w:color w:val="111111"/>
          <w:sz w:val="28"/>
          <w:sz w:val="28"/>
          <w:szCs w:val="28"/>
          <w:rtl w:val="true"/>
          <w:lang w:bidi="ar-SA"/>
        </w:rPr>
        <w:t>اختلف المؤرخون اختلافاً كثيراً فيمن بادر لطلب الصلح،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المبادر هو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المبادر هو معاوية، وقد 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قد راسل الامام سراً يدعوه الى الصلح فلم يجبه، ثم أجابه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الظن ان معاوية هو الذي استعجل الصلح وبادر اليه وذلك خوفاً من العراقيين أن ترجع اليهم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ان معاوية هو الذي ابتدأ في طلب الصلح، خطاب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ألقاه في المدائن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معاوية دعانا لأمر ليس فيه عز ولا نصفة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الدين الاسلامي ليس دين حرب ودماء، فقد أكد على </w:t>
      </w:r>
    </w:p>
    <w:p>
      <w:pPr>
        <w:pStyle w:val="BookText"/>
        <w:rPr/>
      </w:pPr>
      <w:r>
        <w:rPr>
          <w:rFonts w:ascii="Amiri" w:hAnsi="Amiri" w:eastAsia="Amiri" w:cs="Amiri"/>
          <w:color w:val="111111"/>
          <w:sz w:val="28"/>
          <w:sz w:val="28"/>
          <w:szCs w:val="28"/>
          <w:rtl w:val="true"/>
          <w:lang w:bidi="ar-SA"/>
        </w:rPr>
        <w:t>الصلح والسلم ودعا اليه،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قَاتَلُوكُمْ فَاقْتُلُوهُمْ</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وَقَاتِلُوهُمْ حَتَّى لَا تَكُونَ فِتْنَةٌ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خرجوا وهم لا يشكّون في الفتح لرؤيا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رأوا ما رأوا من الصلح والرجوع وما تحمل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دخل على الناس من ذلك أمر عظيم حتى ذلك أمر عظيم حتى كادوا يهلكون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الأثير عن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بعد موت أبيه أمير المؤمنين فقال بعد حمد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والله ما ثنانا عن أهل الشام شكّ ولا ندم، وانما كنّا نقاتل أهل الشام بالسلامة والصبر، فسلبت السلامة بالعداوة والصبر بالجزع، وكنتم في منتدبكم إلى صفين ودينكم أمام دنياكم فأصبحتم اليوم ودنياكم أمام دينكم، ألا وانا لكم كما كنا ولستم لنا كما كنتم، ألا وقد أصبحتم بين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بصفين تبكون له، وقتيل بالنهروان تطلبون بثأره، فأما الباقي فخاذل، وأما الباكي فثائر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 معاوية دعانا إلى أمر ليس فيه عز ولا نصفة، فان أردتم الموت رددناه عليه وحاكمناه إلى الله عزّوجل بظباء السيوف، وان أردتم الحياة قبلناه وأخذنا لكم الرضاء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فناداه القوم من كل جانب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أفردوه أمضى الصلح</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فان الناس متحيّرون؟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معاوية خيراً لي من هؤلاء، يزعمون أنهم لي شيعة ابتغوا قتلي وانتهبوا ثقلي، وأخذوا مالي والله لأن آخذ من معاوية عهداً أحقن به دمي و آمن به في أهلي خير من أن يقتلوني فتضيع أهل بيتي، وأهلي، والله لو قاتلت معاوية لأخذوا بعنقي حتى يدفعوني إليه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لأن أسالمه وأنا عزيز خير من أن يقتلني وأنا أسيره أو يمنّ عليّ فتكون سبّة على بني هاشم إلى آخر الدهر، ومعاوية لا يزال يمنّ بها وعقبه على الحي منا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ابن رسول الله شيعتك كالغنم ليس لهم راع؟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يا أخا جهينة إني والله أعلم بأمر قد أدي به إلي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وقد رآني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أتفرح؟ كيف بك إذا رأيت أباك قتيلاً؟ أم كيف بك إذا ولي هذا الأمر بنو </w:t>
      </w:r>
      <w:bookmarkStart w:id="308" w:name="pg19090_194996"/>
    </w:p>
    <w:p>
      <w:pPr>
        <w:pStyle w:val="BookText"/>
        <w:rPr/>
      </w:pPr>
      <w:bookmarkEnd w:id="308"/>
      <w:r>
        <w:rPr>
          <w:rFonts w:ascii="IRNazanin" w:hAnsi="IRNazanin" w:eastAsia="IRNazanin"/>
          <w:color w:val="111111"/>
          <w:sz w:val="28"/>
          <w:sz w:val="28"/>
          <w:szCs w:val="28"/>
          <w:rtl w:val="true"/>
          <w:lang w:bidi="fa-IR"/>
        </w:rPr>
        <w:t>أمية وأميرها الرحب البلعوم الواسع الأعفاج، يأكل ولا يشبع، يموت وليس له في السماء ناصر، ولا في الأرض عاذر ، ثم يستولي على غربها وشرقها، تدين له العباد ويطول ملكه، يستن بسنن البدع والضلال، ويميت الحق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المال في أهل ولايته، ويمنعه من هو أحق به، ويذل في ملكه المؤمن ويقوى في سلطانه الفاسق، ويجعل المال بين أنصاره دولا ويتخذ عباد الله خولا ويدرس في سلطانه الحق، ويظهر الباطل، ويلعن الصالحون، ويقتل من ناواه على الحق، ويدين من والاه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حتى يبعث الله رجلاً في آخر الزمان وكلب من الدهر، وجهل من الناس يؤيده الله بملائكته، ويعصم أنصاره، وينصره بآياته، ويظهره على الأرض، حتى يدينوا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وقسطاً ونوراً وبرهاناً يدين له عرض البلاد وطولها، حتى لايبقى كافر إلا آمن، ولاطالح إلا صلح، وتصطلح في ملكه السباع، وتخرج الأرض نبتها، وتنزل السماء بركتها، وتظهر له الكنوز يملك ما بين الخافقين أربعين عاما 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298"/>
      </w:r>
    </w:p>
    <w:p>
      <w:pPr>
        <w:pStyle w:val="Heading3"/>
        <w:numPr>
          <w:ilvl w:val="2"/>
          <w:numId w:val="1"/>
        </w:numPr>
        <w:rPr/>
      </w:pPr>
      <w:bookmarkStart w:id="309" w:name="__RefHeading___Toc14509464_1280447820"/>
      <w:bookmarkStart w:id="310" w:name="_Toc107"/>
      <w:bookmarkEnd w:id="309"/>
      <w:r>
        <w:rPr>
          <w:rtl w:val="true"/>
        </w:rPr>
        <w:t>جواسيس معاوية</w:t>
      </w:r>
      <w:bookmarkEnd w:id="3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 معاوية إلى عمرو بن حريث والأشعث بن قيس وإلى حجر بن الحارث وشبث بن ربعي دسيساً أفرد كل واحد منهم بعين من عيونه، أنك إن قتلت الحسن بن علي فلك مائتا ألف درهم، وجند من أجناد الشام، وبنت من </w:t>
      </w:r>
    </w:p>
    <w:p>
      <w:pPr>
        <w:pStyle w:val="BookText"/>
        <w:rPr/>
      </w:pPr>
      <w:r>
        <w:rPr>
          <w:rFonts w:ascii="Amiri" w:hAnsi="Amiri" w:eastAsia="Amiri" w:cs="Amiri"/>
          <w:color w:val="111111"/>
          <w:sz w:val="28"/>
          <w:sz w:val="28"/>
          <w:szCs w:val="28"/>
          <w:rtl w:val="true"/>
          <w:lang w:bidi="ar-SA"/>
        </w:rPr>
        <w:t xml:space="preserve">بناتي، 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فاستلام ولبس درعاً وكفرها، وكان يحترز ولا يتقدم للصلاة بهم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أحدهم في الصلاة بسهم فلم يثبت فيه،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والله إن معاوية لا يفي لأحد منكم بما ضمنه في قتلي، وإني أظن أني إن وضعت يدي في يده فأسالمه يتركني أدين لدين جدي صلى الله عليه وآله وإني أقدر أن أعبد الله عزّوجل وحدي، ولكني كأني أنظر إلى أبنائكم واقفين على أبواب أبنائهم، يستسقونهم ويستطعمونهم، بما جعله الله لهم فلا يسقون ولا يطعمون، فبعداً وسحقاً لما كسبته أيديهم،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ابن طاووس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بغريب من قوم أعابوا جدك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صلح معاوية وهو كان بأمر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صالح جده الكفار، وكان عذره في ذلك أوضح الاعذار، فلما قام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بنصرهم وإجابة سؤالهم وترك المصالحة ليزيد المارق كانوا بين قاتل وخاذل حتى ما عرفنا أنهم غضبوا في أيام يزيد لذلك القتل الشنيع ولا خرجوا عليه ولا عزلوه عن ولايته، وغضبوا لعبد الله بن الزبير وساعدوه على ضلالته وافتضحوا بهذه المناقصة الهائلة وظهر سوء اختياراتهم النازلة، فهل يستبعد من هؤلاء ضلال عن الصراط المستقيم وقد بلغوا إلى هذا الحال السقيم العظيم الذميم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أنشأ حين اجبر على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أحامل أقواماً حياء ولا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تغلي عليّ مراضها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أجامل أقواما حياء، ولا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قدورهم تغلى على مراضها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القدر تغلى غلياناً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وثارت بقوة الحرارة، ومراض القدر أسفلها إذا غطى من الماء،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يثورون ثورة ظاهرية كالقدر التي ثارت أعلاه ولم تغل أسفلها، فهم منافقون يقولون بأفواههم ما ليس في قلوبهم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ساءني دهر عزمت تصبرا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بلاء لا يدوم يسیر</w:t>
      </w:r>
    </w:p>
    <w:p>
      <w:pPr>
        <w:pStyle w:val="BookText"/>
        <w:rPr/>
      </w:pPr>
      <w:r>
        <w:rPr>
          <w:rFonts w:ascii="Amiri" w:hAnsi="Amiri" w:eastAsia="Amiri" w:cs="Amiri"/>
          <w:color w:val="111111"/>
          <w:sz w:val="28"/>
          <w:sz w:val="28"/>
          <w:szCs w:val="28"/>
          <w:rtl w:val="true"/>
          <w:lang w:bidi="ar-SA"/>
        </w:rPr>
        <w:t>وإن سرني لم أبتهج بسروره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سرور لا يدوم حقير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صنعه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كانا خيراً لهذه الأمة مما طلعت عليه الشمس والله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Style w:val="FootnoteAnchor"/>
          <w:rtl w:val="true"/>
        </w:rPr>
        <w:footnoteReference w:id="302"/>
      </w:r>
      <w:r>
        <w:rPr>
          <w:rFonts w:ascii="Amiri" w:hAnsi="Amiri" w:eastAsia="Amiri" w:cs="Amiri"/>
          <w:color w:val="111111"/>
          <w:sz w:val="28"/>
          <w:sz w:val="28"/>
          <w:szCs w:val="28"/>
          <w:rtl w:val="true"/>
          <w:lang w:bidi="ar-SA"/>
        </w:rPr>
        <w:t>، إنما هي طاعة الامام وطلبوا القتال، فلما كتب عليهم القتال مع الحسين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 لَوْلَا أَخَّرْتَنَا إِلَى أَجَلٍ قَرِيبٍ نُجِبْ دَعْوَتَكَ وَنَتَّبِعِ الرُّسُلَ</w:t>
      </w:r>
      <w:r>
        <w:rPr>
          <w:rStyle w:val="FootnoteAnchor"/>
          <w:rtl w:val="true"/>
        </w:rPr>
        <w:footnoteReference w:id="303"/>
      </w:r>
      <w:r>
        <w:rPr>
          <w:rFonts w:ascii="Amiri" w:hAnsi="Amiri" w:eastAsia="Amiri" w:cs="Amiri"/>
          <w:color w:val="111111"/>
          <w:sz w:val="28"/>
          <w:sz w:val="28"/>
          <w:szCs w:val="28"/>
          <w:rtl w:val="true"/>
          <w:lang w:bidi="ar-SA"/>
        </w:rPr>
        <w:t xml:space="preserve">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ابي الحديد في ذيل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الامام الحسن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1" w:name="pg19090_194999"/>
    </w:p>
    <w:p>
      <w:pPr>
        <w:pStyle w:val="BookText"/>
        <w:rPr/>
      </w:pPr>
      <w:bookmarkEnd w:id="3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شبهة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لخاضها إلا أن من فقد الأنصار لا حيلة له</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312" w:name="__RefHeading___Toc14509466_1280447820"/>
      <w:bookmarkStart w:id="313" w:name="_Toc108"/>
      <w:bookmarkEnd w:id="312"/>
      <w:r>
        <w:rPr>
          <w:rtl w:val="true"/>
        </w:rPr>
        <w:t>جيش العراق</w:t>
      </w:r>
      <w:bookmarkEnd w:id="313"/>
    </w:p>
    <w:p>
      <w:pPr>
        <w:pStyle w:val="BookText"/>
        <w:rPr/>
      </w:pPr>
      <w:r>
        <w:rPr>
          <w:rFonts w:ascii="Amiri" w:hAnsi="Amiri" w:eastAsia="Amiri" w:cs="Amiri"/>
          <w:color w:val="111111"/>
          <w:sz w:val="28"/>
          <w:sz w:val="28"/>
          <w:szCs w:val="28"/>
          <w:rtl w:val="true"/>
          <w:lang w:bidi="ar-SA"/>
        </w:rPr>
        <w:t xml:space="preserve">من العوامل المهمة التي دعت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الصلح مع معاوية هو الوضع المتقلب لجيش العراق الذي لم يقف على رأي، وهذه الحقيقة ذكرت في نهج البلاغة في احدى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مخاطباً أهل العراق وهو يستنفرهم إلى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إلى جهاد عدوكم دارت أعينكم كأنكم من من الموت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الذهول في سكرة، يرتج عليكم حواري فتعمهون، فكأن قلوبكم مألوسة فأنتم لا تعقلون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أنتم لي بثقة سجيس الليالي وما أنتم بركن يمال بكم ولا زوافر عز يفتقر إليكم، ما أنتم إلا كإبل ضل رعاتها، فكلما جمعت من جانب انتشرت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لعمر الله سعر نار الحرب أنتم تكادون ولا تكيدون، وتنقص أطرافكم فلا تمتعضون، لا ينام عنكم وأنتم في غفلة ساهون، غلب والله المتخاذلون وأيم الله إني لأظن بكم أن لو حمس الوغى واستحر الموت قد انفرجتم عن ابن أبي طالب انفراج الرأس والله إن امرأ يمكن عدوه من نفسه يعرق لحمه و يهشم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ويفري جلده لعظيم عجزه ضعيف ما ضمت عليه </w:t>
      </w:r>
    </w:p>
    <w:p>
      <w:pPr>
        <w:pStyle w:val="BookText"/>
        <w:rPr/>
      </w:pPr>
      <w:r>
        <w:rPr>
          <w:rFonts w:ascii="Amiri" w:hAnsi="Amiri" w:eastAsia="Amiri" w:cs="Amiri"/>
          <w:color w:val="111111"/>
          <w:sz w:val="28"/>
          <w:sz w:val="28"/>
          <w:szCs w:val="28"/>
          <w:rtl w:val="true"/>
          <w:lang w:bidi="ar-SA"/>
        </w:rPr>
        <w:t>جوانح صدره أنت فكن ذاك إن شئت، فأما أنا فوالله دون أن أعطي ذلك ضرب بالمشرفية تطير منه 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وتطيح السواعد والأقدام، ويفعل الله بعد ذلك ما يشاء</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بعد مقتل محمد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مصر قد افتتحت ومحمد بن أبي بكر رحمه الله قد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نحتسبه ولداً ناصحاً، وعاملاً كادحاً وسيفاً قاطعاً 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حثثت الناس على لحاقه وأمرتهم بغياثه قبل الوقعة، ودعوتهم سراً وجهراً وعوداً وبدءاً، فمنهم الآتي كارهاً، ومنهم المعتل كاذباً، ومنهم القاعد خاذلاً، أسأل الله أن يجعل لي منهم فرجاً عاجلاً، فوالله لولا طمعي عند لقائي عدوي في الشهادة وتوطيني نفسي على المنية لأحببت أن لا أبقى مع هؤلاء يوماً واحداً ولا التقي بهم أبدا </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والله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فاز بكم فقد فاز والله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رمى بكم فقد رمى بأفوق ناصل أصبحت والله 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 ما طبكم؟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أقولا بغير عمل وغفلة من غير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وطمعا في غير حق</w:t>
      </w:r>
      <w:r>
        <w:rPr>
          <w:rFonts w:eastAsia="Amiri" w:cs="Amiri" w:ascii="Amiri" w:hAnsi="Amiri"/>
          <w:color w:val="111111"/>
          <w:sz w:val="28"/>
          <w:szCs w:val="28"/>
          <w:rtl w:val="true"/>
          <w:lang w:bidi="ar-SA"/>
        </w:rPr>
        <w:t>.</w:t>
      </w:r>
      <w:r>
        <w:rPr>
          <w:rStyle w:val="FootnoteAnchor"/>
          <w:rtl w:val="true"/>
        </w:rPr>
        <w:footnoteReference w:id="307"/>
      </w:r>
      <w:bookmarkStart w:id="314" w:name="pg19090_195001"/>
    </w:p>
    <w:p>
      <w:pPr>
        <w:pStyle w:val="Heading3"/>
        <w:numPr>
          <w:ilvl w:val="2"/>
          <w:numId w:val="1"/>
        </w:numPr>
        <w:rPr/>
      </w:pPr>
      <w:bookmarkStart w:id="315" w:name="__RefHeading___Toc14509468_1280447820"/>
      <w:bookmarkStart w:id="316" w:name="_Toc109"/>
      <w:bookmarkEnd w:id="314"/>
      <w:bookmarkEnd w:id="315"/>
      <w:r>
        <w:rPr>
          <w:rtl w:val="true"/>
        </w:rPr>
        <w:t>الوصية كتاب مختوم</w:t>
      </w:r>
      <w:bookmarkEnd w:id="316"/>
    </w:p>
    <w:p>
      <w:pPr>
        <w:pStyle w:val="BookText"/>
        <w:rPr/>
      </w:pPr>
      <w:r>
        <w:rPr>
          <w:rFonts w:ascii="Amiri" w:hAnsi="Amiri" w:eastAsia="Amiri" w:cs="Amiri"/>
          <w:color w:val="111111"/>
          <w:sz w:val="28"/>
          <w:sz w:val="28"/>
          <w:szCs w:val="28"/>
          <w:rtl w:val="true"/>
          <w:lang w:bidi="ar-SA"/>
        </w:rPr>
        <w:t xml:space="preserve">في نهاية هذا الفصل لا بد من الاشارة الى وصية كل امام 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الامام الذي بعده تطبيقا للأمر الالهي، ومن هذه الوصايا الروايات الآتية التي تبين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مأموراً بالصلح مع الأعداء، ومن هذه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 بن كثير،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الوصية نزلت من السماء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 مختوماً، ولم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مختوم إلا الوصية،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في أمتك إلى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بيتي،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 منهم وذريته ليورثك في علم النبوة قبل إبراهيم، وكان عليها خواتيم، ففتح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الأول ومضى لما 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الثاني ومضى لما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واقتل وتقتل واخرج بقوم للشهادة، لا شهادة لهم إلا معك، ففعل، ثم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 علي بن الحسين الخاتم الرابع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أطرق واصمت لما حجب العلم، ثم دفعها إلى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الخاتم الخامس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فسر كتاب الله تعالى وصدق أباك وورث ابنك العلم واصطنع </w:t>
      </w:r>
    </w:p>
    <w:p>
      <w:pPr>
        <w:pStyle w:val="BookText"/>
        <w:rPr/>
      </w:pPr>
      <w:r>
        <w:rPr>
          <w:rFonts w:ascii="Amiri" w:hAnsi="Amiri" w:eastAsia="Amiri" w:cs="Amiri"/>
          <w:color w:val="111111"/>
          <w:sz w:val="28"/>
          <w:sz w:val="28"/>
          <w:szCs w:val="28"/>
          <w:rtl w:val="true"/>
          <w:lang w:bidi="ar-SA"/>
        </w:rPr>
        <w:t>الأمة، وقل الحق في الخوف والأمن ولا تخش إلا الله، ففعل، 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في هذا إلا أن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فترويه عني، نعم، أنا هو، حتى عدد عليّ اثنا عشر اسماً،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بصحيفة من عند 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إثنا عشر خاتما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يقرأ عليك السلام ويأمرك أن تدفع هذه الصحيفة إلى النجيب من أهلك بعدك، يفك منها أول خاتم ويعمل بما فيها، فإذا مضى دفعها إلى وصيه بعده، وكذلك الأول يدفعها إلى الآخر واحدا بعد واحد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به، ففك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وعمل بما فيها، ثم دفعها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 خاتمه وعمل بما فيها، ودفعها بعده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دفعها الحسين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واحداً بعد واحد، حتى ينتهي 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17" w:name="pg19090_195003"/>
    </w:p>
    <w:p>
      <w:pPr>
        <w:pStyle w:val="Heading2"/>
        <w:numPr>
          <w:ilvl w:val="1"/>
          <w:numId w:val="1"/>
        </w:numPr>
        <w:rPr/>
      </w:pPr>
      <w:bookmarkStart w:id="318" w:name="__RefHeading___Toc14509470_1280447820"/>
      <w:bookmarkStart w:id="319" w:name="_Toc110"/>
      <w:bookmarkEnd w:id="317"/>
      <w:bookmarkEnd w:id="318"/>
      <w:r>
        <w:rPr>
          <w:rtl w:val="true"/>
        </w:rPr>
        <w:t xml:space="preserve">الفصل السادس </w:t>
      </w:r>
      <w:r>
        <w:rPr>
          <w:rtl w:val="true"/>
        </w:rPr>
        <w:t xml:space="preserve">: </w:t>
      </w:r>
      <w:r>
        <w:rPr>
          <w:rtl w:val="true"/>
        </w:rPr>
        <w:t>الاحداث التي جرت بعد الصلح</w:t>
      </w:r>
      <w:bookmarkEnd w:id="31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14509472_1280447820"/>
      <w:bookmarkStart w:id="321" w:name="_Toc111"/>
      <w:bookmarkEnd w:id="320"/>
      <w:r>
        <w:rPr>
          <w:rtl w:val="true"/>
        </w:rPr>
        <w:t>اشارة</w:t>
      </w:r>
      <w:bookmarkEnd w:id="3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9090_195005"/>
      <w:bookmarkStart w:id="323" w:name="pg19090_195005"/>
      <w:bookmarkEnd w:id="323"/>
    </w:p>
    <w:p>
      <w:pPr>
        <w:pStyle w:val="Heading3"/>
        <w:numPr>
          <w:ilvl w:val="2"/>
          <w:numId w:val="1"/>
        </w:numPr>
        <w:rPr/>
      </w:pPr>
      <w:bookmarkStart w:id="324" w:name="pg19090_195005"/>
      <w:bookmarkStart w:id="325" w:name="__RefHeading___Toc14509474_1280447820"/>
      <w:bookmarkStart w:id="326" w:name="_Toc112"/>
      <w:bookmarkEnd w:id="324"/>
      <w:bookmarkEnd w:id="325"/>
      <w:r>
        <w:rPr>
          <w:rtl w:val="true"/>
        </w:rPr>
        <w:t>خطبة الامام المجتبى</w:t>
      </w:r>
      <w:r>
        <w:rPr>
          <w:rtl w:val="true"/>
        </w:rPr>
        <w:t>(</w:t>
      </w:r>
      <w:r>
        <w:rPr>
          <w:rtl w:val="true"/>
        </w:rPr>
        <w:t>عليه السلام</w:t>
      </w:r>
      <w:r>
        <w:rPr>
          <w:rtl w:val="true"/>
        </w:rPr>
        <w:t xml:space="preserve">) </w:t>
      </w:r>
      <w:r>
        <w:rPr>
          <w:rtl w:val="true"/>
        </w:rPr>
        <w:t>بعد الصلح</w:t>
      </w:r>
      <w:bookmarkEnd w:id="326"/>
    </w:p>
    <w:p>
      <w:pPr>
        <w:pStyle w:val="BookText"/>
        <w:rPr/>
      </w:pPr>
      <w:r>
        <w:rPr>
          <w:rFonts w:ascii="Amiri" w:hAnsi="Amiri" w:eastAsia="Amiri" w:cs="Amiri"/>
          <w:color w:val="111111"/>
          <w:sz w:val="28"/>
          <w:sz w:val="28"/>
          <w:szCs w:val="28"/>
          <w:rtl w:val="true"/>
          <w:lang w:bidi="ar-SA"/>
        </w:rPr>
        <w:t>ولما رأى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حيلة له الا مصالحة معاوية، ووجد ان المصلحة في الصلح، فصالحه على مضض، وخطب الناس قبل دخول معاوية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انما نحن أمراؤكم وضيفانكم ونحن أهل بيت نبيكم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ذلك حتى ما بقى الا من بكى حتى سمع نشيجه </w:t>
      </w:r>
      <w:r>
        <w:rPr>
          <w:rFonts w:eastAsia="Amiri" w:cs="Amiri" w:ascii="Amiri" w:hAnsi="Amiri"/>
          <w:color w:val="111111"/>
          <w:sz w:val="28"/>
          <w:szCs w:val="28"/>
          <w:rtl w:val="true"/>
          <w:lang w:bidi="ar-SA"/>
        </w:rPr>
        <w:t>!!</w:t>
      </w:r>
      <w:r>
        <w:rPr>
          <w:rStyle w:val="FootnoteAnchor"/>
          <w:rtl w:val="true"/>
        </w:rPr>
        <w:footnoteReference w:id="310"/>
      </w:r>
    </w:p>
    <w:p>
      <w:pPr>
        <w:pStyle w:val="Heading3"/>
        <w:numPr>
          <w:ilvl w:val="2"/>
          <w:numId w:val="1"/>
        </w:numPr>
        <w:rPr/>
      </w:pPr>
      <w:bookmarkStart w:id="327" w:name="__RefHeading___Toc14509476_1280447820"/>
      <w:bookmarkStart w:id="328" w:name="_Toc113"/>
      <w:bookmarkEnd w:id="327"/>
      <w:r>
        <w:rPr>
          <w:rtl w:val="true"/>
        </w:rPr>
        <w:t>خطبة معاوية في النخيلة</w:t>
      </w:r>
      <w:bookmarkEnd w:id="328"/>
    </w:p>
    <w:p>
      <w:pPr>
        <w:pStyle w:val="BookText"/>
        <w:rPr/>
      </w:pPr>
      <w:r>
        <w:rPr>
          <w:rFonts w:ascii="Amiri" w:hAnsi="Amiri" w:eastAsia="Amiri" w:cs="Amiri"/>
          <w:color w:val="111111"/>
          <w:sz w:val="28"/>
          <w:sz w:val="28"/>
          <w:szCs w:val="28"/>
          <w:rtl w:val="true"/>
          <w:lang w:bidi="ar-SA"/>
        </w:rPr>
        <w:t xml:space="preserve">لما استتمت الهدنة سار معاوية حتى نزل بالنخيلة وكان ذلك في شهر ربيع الأول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وكان يوم جمعة، فصلّى بالناس ضحى النهار وخطبهم فقال في خطبته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والله ما أقاتلكم لتصلوا ولا لتصوموا ولا لتحجوا ولا لتزكوا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لتفعلون ذلك، ولكني قاتلتكم لأتأمر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أعطاني الله ذلك وأنتم كارهون، ألا وأني كنت منيت الحسن وأعطيته أشياء وجميعها تحت قدمي لا أفى له بشيء منها</w:t>
      </w:r>
      <w:r>
        <w:rPr>
          <w:rFonts w:eastAsia="Amiri" w:cs="Amiri" w:ascii="Amiri" w:hAnsi="Amiri"/>
          <w:color w:val="111111"/>
          <w:sz w:val="28"/>
          <w:szCs w:val="28"/>
          <w:rtl w:val="true"/>
          <w:lang w:bidi="ar-SA"/>
        </w:rPr>
        <w:t>.</w:t>
      </w:r>
      <w:r>
        <w:rPr>
          <w:rStyle w:val="FootnoteAnchor"/>
          <w:rtl w:val="true"/>
        </w:rPr>
        <w:footnoteReference w:id="311"/>
      </w:r>
      <w:bookmarkStart w:id="329" w:name="pg19090_195006"/>
    </w:p>
    <w:p>
      <w:pPr>
        <w:pStyle w:val="BookText"/>
        <w:rPr/>
      </w:pPr>
      <w:bookmarkEnd w:id="329"/>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صالح معاوية بالنخيلة،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فأخبر الناس أنك تركت هذا الأمر، وسلمته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أكيس الكيس التقى وأحمق الحمق الفجور، وإن هذا الأمر الذي اختلف فيه أنا ومعاوية إما أن يكون حق امرء فهو أحق به مني، وإما أن يكون حقاً هو لي فقد تركته إرادة لصلاح الأمة، وحقن دمائها و وَإِنْ أَدْرِي لَعَلَّهُ فِتْنَةٌ لَكُمْ وَمَتَاعٌ إِلَى حِينٍ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طلب معاوية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ينزل عن المنبر، والتفت الى عمرو بن العاص غاضباً</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330" w:name="__RefHeading___Toc14509478_1280447820"/>
      <w:bookmarkStart w:id="331" w:name="_Toc114"/>
      <w:bookmarkEnd w:id="330"/>
      <w:r>
        <w:rPr>
          <w:rtl w:val="true"/>
        </w:rPr>
        <w:t xml:space="preserve">خطاب الامام </w:t>
      </w:r>
      <w:r>
        <w:rPr>
          <w:rtl w:val="true"/>
        </w:rPr>
        <w:t>(</w:t>
      </w:r>
      <w:r>
        <w:rPr>
          <w:rtl w:val="true"/>
        </w:rPr>
        <w:t>عليه السلام</w:t>
      </w:r>
      <w:r>
        <w:rPr>
          <w:rtl w:val="true"/>
        </w:rPr>
        <w:t xml:space="preserve">) </w:t>
      </w:r>
      <w:r>
        <w:rPr>
          <w:rtl w:val="true"/>
        </w:rPr>
        <w:t>في الكوفة</w:t>
      </w:r>
      <w:bookmarkEnd w:id="331"/>
    </w:p>
    <w:p>
      <w:pPr>
        <w:pStyle w:val="BookText"/>
        <w:rPr/>
      </w:pPr>
      <w:r>
        <w:rPr>
          <w:rFonts w:ascii="Amiri" w:hAnsi="Amiri" w:eastAsia="Amiri" w:cs="Amiri"/>
          <w:color w:val="111111"/>
          <w:sz w:val="28"/>
          <w:sz w:val="28"/>
          <w:szCs w:val="28"/>
          <w:rtl w:val="true"/>
          <w:lang w:bidi="ar-SA"/>
        </w:rPr>
        <w:t>روي أنه لما قدم معاوية الكوفة قيل له إن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في أنفس الناس، فلو أمرته أن يقوم دون مقامك على المنبر فتدركه الحداثة والعي فيسقط من أنفس الناس، فأبى عليهم وأبوا عليه إلا أن يأمره بذلك، فأمره، فقام دون مقامه في المنبر فحمد الله وأثنى عليه ثم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فإنكم لو طلبتم ما بين كذا وكذا لتجدوا رجلا جده نبي لم تجدوه غيري وغير أخي، وإنا أعطينا صفقتنا هذا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أعلى المنبر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32" w:name="pg19090_195007"/>
    </w:p>
    <w:p>
      <w:pPr>
        <w:pStyle w:val="BookText"/>
        <w:rPr/>
      </w:pPr>
      <w:bookmarkEnd w:id="332"/>
      <w:r>
        <w:rPr>
          <w:rFonts w:ascii="Amiri" w:hAnsi="Amiri" w:eastAsia="Amiri" w:cs="Amiri"/>
          <w:color w:val="111111"/>
          <w:sz w:val="28"/>
          <w:sz w:val="28"/>
          <w:szCs w:val="28"/>
          <w:rtl w:val="true"/>
          <w:lang w:bidi="ar-SA"/>
        </w:rPr>
        <w:t xml:space="preserve">المنبر، ورأينا حقن دماء المسلمين أفضل من إهراقها، وإن أدري لعله فتنة لكم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به ما أراد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معاوية فخطب خطبة عييّة فاحشة، فثلب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آكلة الأكباد، أو أنت تسب أمير المؤمنين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سبني، ومن سبني فقد سبّ الله، ومن سبّ الله أدخله الله نار جهنم خالداً فيها مخلداً، وله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 فدخل داره ولم يصل هناك بعد ذلك</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333" w:name="__RefHeading___Toc14509480_1280447820"/>
      <w:bookmarkStart w:id="334" w:name="_Toc115"/>
      <w:bookmarkEnd w:id="333"/>
      <w:r>
        <w:rPr>
          <w:rtl w:val="true"/>
        </w:rPr>
        <w:t>الدخول الى الكوفة</w:t>
      </w:r>
      <w:bookmarkEnd w:id="3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معاوية حتى دخل الكوفة فأقام بها أياما، فلما استتمت البيعة له من أهلها صعد المنبر ، فخطب الناس وذكر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منه ونال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 وكان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فقام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عليه، فأخذ بيده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ثم قام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الذاكر عليا أنا الحسن وأبي علي، وأنت معاوية وأبوك صخر، وأمي فاطمة وأمك هند، وجدي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وجدك حرب، وجدتي خديجة وجدتك فتيلة، فلعن الله أخملنا ذكراً وألأمنا حسباً، وشرنا قدماً، وأقدمنا كفراً ونفاقاً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طوائف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آمين آمين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ورواه أبو الفرج في مقاتل الطالبيين عن أبي عبيد عن يحيى بن معين، وبعد ما أتى على آخر الخبر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فضلنا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فحمد الله وأثنى عليه، وصلّى على محمد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الحسن بن رسول الله، أنا ابن البشير النذير، أنا ابن المصطفى بالرسالة، أنا ابن من صلت عليه الملائكة، أنا ابن من شرفت به الأمة، أنا ابن من كان جبرئيل السفير من الله إليه، أنا ابن من بعث رحمة للعالمين صلى الله عليه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يقدر معاوية يكتم عداوته وحسده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عليك بالرطب فانعته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 الريح تلقحه، والشمس تنفخه، والقمر يلونه، والحر ينضجه، والليل يبرده ثم أقبل على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المستجاب الدعوة، أنا ابن من كان من ربّه كقاب قوسين أو أدنى أنا ابن الشفيع المطاع، أنا ابن مكة ومنى، أنا ابن من خضعت له قريش رغماً، أنا ابن من سعد تابعه، وشقي خاذله، أنا ابن من جعلت الأرض له طهوراً ومسجداً، أنا ابن من كانت أخبار السماء إليه تترى، أنا ابن 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نفسك يا حسن تنازعك إلى الخلافة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إنما الخليفة من سار بسيرة رسول الله، وعمل بطاعة الله، ولعمري إنا لأعلام الهدى ومنار التقى، ولكنك يا معاوية ممن أباد السنن، وأحيا البدع، واتخذ عباد الله خولا، ودين الله لعبا، فكأن قد أخمل ما أنت فيه، فعشت يسيراً، وبقيت عليك تبعاته، يا معاوية، والله لقد خلق الله مدينتين إحداهما بالمشرق، والأخرى بالمغرب أسماؤهما جابلقا وجابلسا، </w:t>
      </w:r>
      <w:bookmarkStart w:id="335" w:name="pg19090_195010"/>
    </w:p>
    <w:p>
      <w:pPr>
        <w:pStyle w:val="BookText"/>
        <w:rPr/>
      </w:pPr>
      <w:bookmarkEnd w:id="335"/>
      <w:r>
        <w:rPr>
          <w:rFonts w:ascii="IRNazanin" w:hAnsi="IRNazanin" w:eastAsia="IRNazanin"/>
          <w:color w:val="111111"/>
          <w:sz w:val="28"/>
          <w:sz w:val="28"/>
          <w:szCs w:val="28"/>
          <w:rtl w:val="true"/>
          <w:lang w:bidi="fa-IR"/>
        </w:rPr>
        <w:t>ما بعث الله إليهما أحدا غير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استقر الأمر لمعاوية دخل عليه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يا أبا إسحاق لو قلت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أتقولها جذلان ضاحكاً، والله ما أحب أني وليتها بما وليتها به</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336" w:name="__RefHeading___Toc14509482_1280447820"/>
      <w:bookmarkStart w:id="337" w:name="_Toc116"/>
      <w:bookmarkEnd w:id="336"/>
      <w:r>
        <w:rPr>
          <w:rtl w:val="true"/>
        </w:rPr>
        <w:t>صلح الامام</w:t>
      </w:r>
      <w:r>
        <w:rPr>
          <w:rtl w:val="true"/>
        </w:rPr>
        <w:t>(</w:t>
      </w:r>
      <w:r>
        <w:rPr>
          <w:rtl w:val="true"/>
        </w:rPr>
        <w:t>عليه السلام</w:t>
      </w:r>
      <w:r>
        <w:rPr>
          <w:rtl w:val="true"/>
        </w:rPr>
        <w:t xml:space="preserve">) </w:t>
      </w:r>
      <w:r>
        <w:rPr>
          <w:rtl w:val="true"/>
        </w:rPr>
        <w:t>في الروايات</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صنعه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لهذه الأمة مما طلعت عليه الشمس، والله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Style w:val="FootnoteAnchor"/>
          <w:rtl w:val="true"/>
        </w:rPr>
        <w:footnoteReference w:id="318"/>
      </w:r>
      <w:r>
        <w:rPr>
          <w:rFonts w:ascii="Amiri" w:hAnsi="Amiri" w:eastAsia="Amiri" w:cs="Amiri"/>
          <w:color w:val="111111"/>
          <w:sz w:val="28"/>
          <w:sz w:val="28"/>
          <w:szCs w:val="28"/>
          <w:rtl w:val="true"/>
          <w:lang w:bidi="ar-SA"/>
        </w:rPr>
        <w:t>، إنما هي طاعة الامام ، وطلبوا القتال، فلما كتب عليهم القتال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 نُجِبْ دَعْوَتَكَ وَنَتَّبِعِ الرُّسُلَ</w:t>
      </w:r>
      <w:r>
        <w:rPr>
          <w:rStyle w:val="FootnoteAnchor"/>
          <w:rtl w:val="true"/>
        </w:rPr>
        <w:footnoteReference w:id="319"/>
      </w:r>
      <w:r>
        <w:rPr>
          <w:rFonts w:ascii="Amiri" w:hAnsi="Amiri" w:eastAsia="Amiri" w:cs="Amiri"/>
          <w:color w:val="111111"/>
          <w:sz w:val="28"/>
          <w:sz w:val="28"/>
          <w:szCs w:val="28"/>
          <w:rtl w:val="true"/>
          <w:lang w:bidi="ar-SA"/>
        </w:rPr>
        <w:t>، أرادوا تأخير ذلك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ابني، يا سدير، أذكر </w:t>
      </w:r>
    </w:p>
    <w:p>
      <w:pPr>
        <w:pStyle w:val="BookText"/>
        <w:rPr/>
      </w:pPr>
      <w:r>
        <w:rPr>
          <w:rFonts w:ascii="Amiri" w:hAnsi="Amiri" w:eastAsia="Amiri" w:cs="Amiri"/>
          <w:color w:val="111111"/>
          <w:sz w:val="28"/>
          <w:sz w:val="28"/>
          <w:szCs w:val="28"/>
          <w:rtl w:val="true"/>
          <w:lang w:bidi="ar-SA"/>
        </w:rPr>
        <w:t>لنا أمرك الذي أنت عليه فإن كان فيه اغراق كففناك عنه وإن كان مقصراً أرشدناك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ان أتكلم،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أمسك حتى أكفيك ان العلم الذي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 كان مؤمناً ومن جحده كان كافراً، ثم كان من بعده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بذلك المنزلة وقد كان منه ما كان دفعها إلى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فإنه أعلم بما صنع، لولا ما صنع لكان أمر عظيم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داهنت معاوية وصالحته وقد علمت أن الحق لك دونه وان معاوية ضال باغ؟</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ألست حجة الله تعالى ذكره على خلقه وإماماً عليهم بعد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إذن إمام لو قمت وأنا إمام إذ لو قعدت، يا أبا سعيد علّة </w:t>
      </w:r>
    </w:p>
    <w:p>
      <w:pPr>
        <w:pStyle w:val="BookText"/>
        <w:rPr/>
      </w:pPr>
      <w:r>
        <w:rPr>
          <w:rFonts w:ascii="IRNazanin" w:hAnsi="IRNazanin" w:eastAsia="IRNazanin"/>
          <w:color w:val="111111"/>
          <w:sz w:val="28"/>
          <w:sz w:val="28"/>
          <w:szCs w:val="28"/>
          <w:rtl w:val="true"/>
          <w:lang w:bidi="fa-IR"/>
        </w:rPr>
        <w:t>مصالحتي لمعاوية علة مصالحة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ان يسفه رأيي فيما أتيته من مهادنة أو محاربة وإن كان وجه الحكمة فيما أتيته ملتبسا ألا ترى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خرق السفينة وقتل الغلام وأقام الجدار سخط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لاشتباه وجه الحكمة عليه حتى أخبره فرضى هكذا أنا، سخطتم علي بجهلكم بوجه الحكمة فيه ولولا ما أتيت لما ترك من شيعتنا على وجه الأرض أحد إلا قتل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حين اجتمع مع معاوية، فحمد الله وأثنى عليه، ثم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إن معاوية زعم أني رأيته للخلافة أهلاً، ولم أر نفسي لها أهلاً، وكذب معاوية أنا أولى الناس بالناس في كتاب الله، وعلى لسان نبي الله، فاقسم بالله لو أن الناس بايعوني وأطاعوني ونصروني لأعطتهم السماء قطرها، والأرض بركتها، ولما طمعت فيها يا معاوية،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قط وفيهم من هو أعلم منه إلا لم يزل أمرهم يذهب ،سفالاً، حتى يرجعوا إلى ملة عبدة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 بنو إسرائيل هارون، واعتكفوا على العجل، وهم يعلمون أن هارون خليفة موسى، وقد تركت الأمة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p>
    <w:p>
      <w:pPr>
        <w:pStyle w:val="BookText"/>
        <w:rPr/>
      </w:pP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غير النبوة فلا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قومه، وهو يدعوهم إلى الله، حتى فر إلى الغار، ولو وجد عليهم أعواناً ما هرب منهم، ولو وجدت أنا أعواناً ما بايعتك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هارون في سعة حين استضعفوه وكادوا يقتلونه، ولم يجد عليهم أعواناً، وقد جعل الله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سعة حين فر من قومه، لما لم يجد أعواناً عليهم، وكذلك أنا وأبي في سعة من الله، حين تركتنا الأمة وبايعت غيرنا ولم نجد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والأمثال يتبع بعضها بعضا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إنكم لو التمستم فيما بين المشرق والمغرب لم تجدوا رجلاً من ولد نبي غيري وغير أخي</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9090_195015"/>
      <w:bookmarkStart w:id="339" w:name="pg19090_195015"/>
      <w:bookmarkEnd w:id="339"/>
    </w:p>
    <w:p>
      <w:pPr>
        <w:pStyle w:val="Heading2"/>
        <w:numPr>
          <w:ilvl w:val="1"/>
          <w:numId w:val="1"/>
        </w:numPr>
        <w:rPr/>
      </w:pPr>
      <w:bookmarkStart w:id="340" w:name="pg19090_195015"/>
      <w:bookmarkStart w:id="341" w:name="__RefHeading___Toc14509484_1280447820"/>
      <w:bookmarkStart w:id="342" w:name="_Toc117"/>
      <w:bookmarkEnd w:id="340"/>
      <w:bookmarkEnd w:id="341"/>
      <w:r>
        <w:rPr>
          <w:rtl w:val="true"/>
        </w:rPr>
        <w:t>الفصل السابع</w:t>
      </w:r>
      <w:r>
        <w:rPr>
          <w:rtl w:val="true"/>
        </w:rPr>
        <w:t xml:space="preserve">: </w:t>
      </w:r>
      <w:r>
        <w:rPr>
          <w:rtl w:val="true"/>
        </w:rPr>
        <w:t xml:space="preserve">حواريو الامام </w:t>
      </w:r>
      <w:r>
        <w:rPr>
          <w:rtl w:val="true"/>
        </w:rPr>
        <w:t>(</w:t>
      </w:r>
      <w:r>
        <w:rPr>
          <w:rtl w:val="true"/>
        </w:rPr>
        <w:t>عليه السلام</w:t>
      </w:r>
      <w:r>
        <w:rPr>
          <w:rtl w:val="true"/>
        </w:rPr>
        <w:t>)</w:t>
      </w:r>
      <w:bookmarkEnd w:id="34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4509486_1280447820"/>
      <w:bookmarkStart w:id="344" w:name="_Toc118"/>
      <w:bookmarkEnd w:id="343"/>
      <w:r>
        <w:rPr>
          <w:rtl w:val="true"/>
        </w:rPr>
        <w:t>اشارة</w:t>
      </w:r>
      <w:bookmarkEnd w:id="3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9090_195017"/>
      <w:bookmarkStart w:id="346" w:name="pg19090_195017"/>
      <w:bookmarkEnd w:id="346"/>
    </w:p>
    <w:p>
      <w:pPr>
        <w:pStyle w:val="Heading3"/>
        <w:numPr>
          <w:ilvl w:val="2"/>
          <w:numId w:val="1"/>
        </w:numPr>
        <w:rPr/>
      </w:pPr>
      <w:bookmarkStart w:id="347" w:name="pg19090_195017"/>
      <w:bookmarkStart w:id="348" w:name="__RefHeading___Toc14509488_1280447820"/>
      <w:bookmarkStart w:id="349" w:name="_Toc119"/>
      <w:bookmarkEnd w:id="347"/>
      <w:bookmarkEnd w:id="348"/>
      <w:r>
        <w:rPr>
          <w:rtl w:val="true"/>
        </w:rPr>
        <w:t xml:space="preserve">أصحاب الامام </w:t>
      </w:r>
      <w:r>
        <w:rPr>
          <w:rtl w:val="true"/>
        </w:rPr>
        <w:t>(</w:t>
      </w:r>
      <w:r>
        <w:rPr>
          <w:rtl w:val="true"/>
        </w:rPr>
        <w:t>عليه السلام</w:t>
      </w:r>
      <w:r>
        <w:rPr>
          <w:rtl w:val="true"/>
        </w:rPr>
        <w:t>)</w:t>
      </w:r>
      <w:bookmarkEnd w:id="3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الطيار</w:t>
      </w:r>
      <w:r>
        <w:rPr>
          <w:rStyle w:val="FootnoteAnchor"/>
          <w:rtl w:val="true"/>
        </w:rPr>
        <w:footnoteReference w:id="324"/>
      </w:r>
      <w:r>
        <w:rPr>
          <w:rFonts w:ascii="Amiri" w:hAnsi="Amiri" w:eastAsia="Amiri" w:cs="Amiri"/>
          <w:color w:val="111111"/>
          <w:sz w:val="28"/>
          <w:sz w:val="28"/>
          <w:szCs w:val="28"/>
          <w:rtl w:val="true"/>
          <w:lang w:bidi="ar-SA"/>
        </w:rPr>
        <w:t>، ومسلم بن عقيل، وعبيد الله بن العباس، وحبابة بنت جعفر الوالبية</w:t>
      </w:r>
      <w:r>
        <w:rPr>
          <w:rStyle w:val="FootnoteAnchor"/>
          <w:rtl w:val="true"/>
        </w:rPr>
        <w:footnoteReference w:id="325"/>
      </w:r>
      <w:r>
        <w:rPr>
          <w:rFonts w:ascii="Amiri" w:hAnsi="Amiri" w:eastAsia="Amiri" w:cs="Amiri"/>
          <w:color w:val="111111"/>
          <w:sz w:val="28"/>
          <w:sz w:val="28"/>
          <w:szCs w:val="28"/>
          <w:rtl w:val="true"/>
          <w:lang w:bidi="ar-SA"/>
        </w:rPr>
        <w:t xml:space="preserve">، وحذيفة بن أسيد،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والجارود بن أبي بشر، والجارود بن المنذر، وقيس بن أشعث بن سوار، وسفيان بن أبي ليلى الهمداني، وعمرو بن قيس المشرقي</w:t>
      </w:r>
      <w:r>
        <w:rPr>
          <w:rStyle w:val="FootnoteAnchor"/>
          <w:rtl w:val="true"/>
        </w:rPr>
        <w:footnoteReference w:id="326"/>
      </w:r>
      <w:r>
        <w:rPr>
          <w:rFonts w:ascii="Amiri" w:hAnsi="Amiri" w:eastAsia="Amiri" w:cs="Amiri"/>
          <w:color w:val="111111"/>
          <w:sz w:val="28"/>
          <w:sz w:val="28"/>
          <w:szCs w:val="28"/>
          <w:rtl w:val="true"/>
          <w:lang w:bidi="ar-SA"/>
        </w:rPr>
        <w:t>، وأبو صالح كيسان بن كليب</w:t>
      </w:r>
      <w:r>
        <w:rPr>
          <w:rStyle w:val="FootnoteAnchor"/>
          <w:rtl w:val="true"/>
        </w:rPr>
        <w:footnoteReference w:id="327"/>
      </w:r>
      <w:r>
        <w:rPr>
          <w:rFonts w:ascii="Amiri" w:hAnsi="Amiri" w:eastAsia="Amiri" w:cs="Amiri"/>
          <w:color w:val="111111"/>
          <w:sz w:val="28"/>
          <w:sz w:val="28"/>
          <w:szCs w:val="28"/>
          <w:rtl w:val="true"/>
          <w:lang w:bidi="ar-SA"/>
        </w:rPr>
        <w:t>، وأبو مخنف لوط بن يحيى الأزديف</w:t>
      </w:r>
      <w:r>
        <w:rPr>
          <w:rStyle w:val="FootnoteAnchor"/>
          <w:rtl w:val="true"/>
        </w:rPr>
        <w:footnoteReference w:id="328"/>
      </w:r>
      <w:r>
        <w:rPr>
          <w:rFonts w:ascii="Amiri" w:hAnsi="Amiri" w:eastAsia="Amiri" w:cs="Amiri"/>
          <w:color w:val="111111"/>
          <w:sz w:val="28"/>
          <w:sz w:val="28"/>
          <w:szCs w:val="28"/>
          <w:rtl w:val="true"/>
          <w:lang w:bidi="ar-SA"/>
        </w:rPr>
        <w:t>، ومسلم بن بطين</w:t>
      </w:r>
      <w:r>
        <w:rPr>
          <w:rStyle w:val="FootnoteAnchor"/>
          <w:rtl w:val="true"/>
        </w:rPr>
        <w:footnoteReference w:id="329"/>
      </w:r>
      <w:r>
        <w:rPr>
          <w:rFonts w:ascii="Amiri" w:hAnsi="Amiri" w:eastAsia="Amiri" w:cs="Amiri"/>
          <w:color w:val="111111"/>
          <w:sz w:val="28"/>
          <w:sz w:val="28"/>
          <w:szCs w:val="28"/>
          <w:rtl w:val="true"/>
          <w:lang w:bidi="ar-SA"/>
        </w:rPr>
        <w:t>، وأبو رزين مسعود بن أبي وائل</w:t>
      </w:r>
      <w:r>
        <w:rPr>
          <w:rStyle w:val="FootnoteAnchor"/>
          <w:rtl w:val="true"/>
        </w:rPr>
        <w:footnoteReference w:id="330"/>
      </w:r>
      <w:r>
        <w:rPr>
          <w:rFonts w:ascii="Amiri" w:hAnsi="Amiri" w:eastAsia="Amiri" w:cs="Amiri"/>
          <w:color w:val="111111"/>
          <w:sz w:val="28"/>
          <w:sz w:val="28"/>
          <w:szCs w:val="28"/>
          <w:rtl w:val="true"/>
          <w:lang w:bidi="ar-SA"/>
        </w:rPr>
        <w:t>، وهلال بن يساف</w:t>
      </w:r>
      <w:r>
        <w:rPr>
          <w:rStyle w:val="FootnoteAnchor"/>
          <w:rtl w:val="true"/>
        </w:rPr>
        <w:footnoteReference w:id="331"/>
      </w:r>
      <w:r>
        <w:rPr>
          <w:rFonts w:ascii="IRNazanin" w:hAnsi="IRNazanin" w:eastAsia="IRNazanin"/>
          <w:color w:val="111111"/>
          <w:sz w:val="28"/>
          <w:sz w:val="28"/>
          <w:szCs w:val="28"/>
          <w:rtl w:val="true"/>
          <w:lang w:bidi="fa-IR"/>
        </w:rPr>
        <w:t xml:space="preserve">، وأبو إسحاق </w:t>
      </w:r>
    </w:p>
    <w:p>
      <w:pPr>
        <w:pStyle w:val="BookText"/>
        <w:rPr/>
      </w:pPr>
      <w:r>
        <w:rPr>
          <w:rFonts w:ascii="Amiri" w:hAnsi="Amiri" w:eastAsia="Amiri" w:cs="Amiri"/>
          <w:color w:val="111111"/>
          <w:sz w:val="28"/>
          <w:sz w:val="28"/>
          <w:szCs w:val="28"/>
          <w:rtl w:val="true"/>
          <w:lang w:bidi="ar-SA"/>
        </w:rPr>
        <w:t>بن كليب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خواص أبيه مثل حجر، ورشيد</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رشيد البلايا، وقد كان ألقى إليه علم البلايا والمنايا، وكان في حياته إذا لقي الرجل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أنت تموت بميتة كذا وتقتل أنت يا فلان بقتلة كذا، فيكون كما يقول رشيد، وكان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رشيد البلايا أي تقتل بهذه القتلة وكان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في ترجمته عن قنواء بنت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 سمعت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إذا أرسل إليك دعي بني أمية فقطع يديك ورجليك ولسانك؟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آخر ذلك إلى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حتى أرسل إليه عبيد الله بن زياد الدعي فدعاه إلى البراءة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أن يبرأ منه، فقال له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تموت؟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خليلي أنك تدعوني إلى البراءة منه ، فلا أبرأ فتقدمني فتقطع يدي ورجلي ولساني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 فقدموه فقطعوا يديه ورجليه وتركوا لسانه فحملت أطراف يديه ورجليه فقلت يا أبت هل تجد ألما مما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بنية إلا كالزحام بين الناس، فلما احتملناه وأخرجناه من القصر اجتمع 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بصحيفة ودواة أكتب لكم ما يكون إلى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الحجام حتى قطع لسانه، فمات رحمة الله عليه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وكميل</w:t>
      </w:r>
      <w:r>
        <w:rPr>
          <w:rStyle w:val="FootnoteAnchor"/>
          <w:rtl w:val="true"/>
        </w:rPr>
        <w:footnoteReference w:id="333"/>
      </w:r>
      <w:r>
        <w:rPr>
          <w:rFonts w:ascii="Amiri" w:hAnsi="Amiri" w:eastAsia="Amiri" w:cs="Amiri"/>
          <w:color w:val="111111"/>
          <w:sz w:val="28"/>
          <w:sz w:val="28"/>
          <w:szCs w:val="28"/>
          <w:rtl w:val="true"/>
          <w:lang w:bidi="ar-SA"/>
        </w:rPr>
        <w:t>، والمسيب</w:t>
      </w:r>
      <w:r>
        <w:rPr>
          <w:rStyle w:val="FootnoteAnchor"/>
          <w:rtl w:val="true"/>
        </w:rPr>
        <w:footnoteReference w:id="334"/>
      </w:r>
      <w:r>
        <w:rPr>
          <w:rFonts w:ascii="Amiri" w:hAnsi="Amiri" w:eastAsia="Amiri" w:cs="Amiri"/>
          <w:color w:val="111111"/>
          <w:sz w:val="28"/>
          <w:sz w:val="28"/>
          <w:szCs w:val="28"/>
          <w:rtl w:val="true"/>
          <w:lang w:bidi="ar-SA"/>
        </w:rPr>
        <w:t xml:space="preserve">وقيس، وابن وائلة </w:t>
      </w:r>
      <w:r>
        <w:rPr>
          <w:rStyle w:val="FootnoteAnchor"/>
          <w:rtl w:val="true"/>
        </w:rPr>
        <w:footnoteReference w:id="335"/>
      </w:r>
      <w:r>
        <w:rPr>
          <w:rFonts w:ascii="IRNazanin" w:hAnsi="IRNazanin" w:eastAsia="IRNazanin"/>
          <w:color w:val="111111"/>
          <w:sz w:val="28"/>
          <w:sz w:val="28"/>
          <w:szCs w:val="28"/>
          <w:rtl w:val="true"/>
          <w:lang w:bidi="fa-IR"/>
        </w:rPr>
        <w:t>، وابن الحمق</w:t>
      </w:r>
      <w:r>
        <w:rPr>
          <w:rStyle w:val="FootnoteAnchor"/>
          <w:rtl w:val="true"/>
        </w:rPr>
        <w:footnoteReference w:id="336"/>
      </w:r>
      <w:r>
        <w:rPr>
          <w:rFonts w:ascii="IRNazanin" w:hAnsi="IRNazanin" w:eastAsia="IRNazanin"/>
          <w:color w:val="111111"/>
          <w:sz w:val="28"/>
          <w:sz w:val="28"/>
          <w:szCs w:val="28"/>
          <w:rtl w:val="true"/>
          <w:lang w:bidi="fa-IR"/>
        </w:rPr>
        <w:t>، وابن أرقم</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وروى الشيخ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 اللهم وال من والاه وعاد من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بدريا ستة من الجانب الأيمن، وستة من الجانب الأيسر فشهدوا بذلك، فقال زيد بن أرقم، وكنت أنا في من سمع ذلك فكتمته فذهب الله ببصري، وكان يندم على ما فاته من</w:t>
      </w:r>
    </w:p>
    <w:p>
      <w:pPr>
        <w:pStyle w:val="BookText"/>
        <w:rPr/>
      </w:pPr>
      <w:r>
        <w:rPr>
          <w:rFonts w:ascii="Amiri" w:hAnsi="Amiri" w:eastAsia="Amiri" w:cs="Amiri"/>
          <w:color w:val="111111"/>
          <w:sz w:val="28"/>
          <w:sz w:val="28"/>
          <w:szCs w:val="28"/>
          <w:rtl w:val="true"/>
          <w:lang w:bidi="ar-SA"/>
        </w:rPr>
        <w:t>الشهادة ويستغفر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صرد ، وابن عقلة </w:t>
      </w:r>
      <w:r>
        <w:rPr>
          <w:rStyle w:val="FootnoteAnchor"/>
          <w:rtl w:val="true"/>
        </w:rPr>
        <w:footnoteReference w:id="338"/>
      </w:r>
      <w:r>
        <w:rPr>
          <w:rFonts w:ascii="IRNazanin" w:hAnsi="IRNazanin" w:eastAsia="IRNazanin"/>
          <w:color w:val="111111"/>
          <w:sz w:val="28"/>
          <w:sz w:val="28"/>
          <w:szCs w:val="28"/>
          <w:rtl w:val="true"/>
          <w:lang w:bidi="fa-IR"/>
        </w:rPr>
        <w:t>، وجابر</w:t>
      </w:r>
      <w:r>
        <w:rPr>
          <w:rStyle w:val="FootnoteAnchor"/>
          <w:rtl w:val="true"/>
        </w:rPr>
        <w:footnoteReference w:id="339"/>
      </w:r>
      <w:r>
        <w:rPr>
          <w:rFonts w:ascii="Amiri" w:hAnsi="Amiri" w:eastAsia="Amiri" w:cs="Amiri"/>
          <w:color w:val="111111"/>
          <w:sz w:val="28"/>
          <w:sz w:val="28"/>
          <w:szCs w:val="28"/>
          <w:rtl w:val="true"/>
          <w:lang w:bidi="ar-SA"/>
        </w:rPr>
        <w:t>، والدولي</w:t>
      </w:r>
      <w:r>
        <w:rPr>
          <w:rStyle w:val="FootnoteAnchor"/>
          <w:rtl w:val="true"/>
        </w:rPr>
        <w:footnoteReference w:id="340"/>
      </w:r>
      <w:r>
        <w:rPr>
          <w:rFonts w:ascii="Amiri" w:hAnsi="Amiri" w:eastAsia="Amiri" w:cs="Amiri"/>
          <w:color w:val="111111"/>
          <w:sz w:val="28"/>
          <w:sz w:val="28"/>
          <w:szCs w:val="28"/>
          <w:rtl w:val="true"/>
          <w:lang w:bidi="ar-SA"/>
        </w:rPr>
        <w:t xml:space="preserve">، وحبة </w:t>
      </w:r>
      <w:r>
        <w:rPr>
          <w:rStyle w:val="FootnoteAnchor"/>
          <w:rtl w:val="true"/>
        </w:rPr>
        <w:footnoteReference w:id="341"/>
      </w:r>
      <w:r>
        <w:rPr>
          <w:rFonts w:ascii="IRNazanin" w:hAnsi="IRNazanin" w:eastAsia="IRNazanin"/>
          <w:color w:val="111111"/>
          <w:sz w:val="28"/>
          <w:sz w:val="28"/>
          <w:szCs w:val="28"/>
          <w:rtl w:val="true"/>
          <w:lang w:bidi="fa-IR"/>
        </w:rPr>
        <w:t xml:space="preserve">، </w:t>
      </w:r>
      <w:bookmarkStart w:id="350" w:name="pg19090_195022"/>
    </w:p>
    <w:p>
      <w:pPr>
        <w:pStyle w:val="BookText"/>
        <w:rPr/>
      </w:pPr>
      <w:bookmarkEnd w:id="350"/>
      <w:r>
        <w:rPr>
          <w:rFonts w:ascii="Amiri" w:hAnsi="Amiri" w:eastAsia="Amiri" w:cs="Amiri"/>
          <w:color w:val="111111"/>
          <w:sz w:val="28"/>
          <w:sz w:val="28"/>
          <w:szCs w:val="28"/>
          <w:rtl w:val="true"/>
          <w:lang w:bidi="ar-SA"/>
        </w:rPr>
        <w:t xml:space="preserve">وعباية </w:t>
      </w:r>
      <w:r>
        <w:rPr>
          <w:rStyle w:val="FootnoteAnchor"/>
          <w:rtl w:val="true"/>
        </w:rPr>
        <w:footnoteReference w:id="342"/>
      </w:r>
      <w:r>
        <w:rPr>
          <w:rFonts w:ascii="Amiri" w:hAnsi="Amiri" w:eastAsia="Amiri" w:cs="Amiri"/>
          <w:color w:val="111111"/>
          <w:sz w:val="28"/>
          <w:sz w:val="28"/>
          <w:szCs w:val="28"/>
          <w:rtl w:val="true"/>
          <w:lang w:bidi="ar-SA"/>
        </w:rPr>
        <w:t>وجعيد، وسليم، وحبيب بن قيس، والأحنف، والأصبغ، والأعور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يحصى كثرة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4509490_1280447820"/>
      <w:bookmarkStart w:id="352" w:name="_Toc120"/>
      <w:bookmarkEnd w:id="351"/>
      <w:r>
        <w:rPr>
          <w:rtl w:val="true"/>
        </w:rPr>
        <w:t xml:space="preserve">حواريو الامام </w:t>
      </w:r>
      <w:r>
        <w:rPr>
          <w:rtl w:val="true"/>
        </w:rPr>
        <w:t>(</w:t>
      </w:r>
      <w:r>
        <w:rPr>
          <w:rtl w:val="true"/>
        </w:rPr>
        <w:t>عليه السلام</w:t>
      </w:r>
      <w:r>
        <w:rPr>
          <w:rtl w:val="true"/>
        </w:rPr>
        <w:t>)</w:t>
      </w:r>
      <w:bookmarkEnd w:id="3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المنادي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حواريو الحسن بن علي، وابن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سفيان بن ابي ليلى الهمداني</w:t>
      </w:r>
      <w:r>
        <w:rPr>
          <w:rStyle w:val="FootnoteAnchor"/>
          <w:rtl w:val="true"/>
        </w:rPr>
        <w:footnoteReference w:id="345"/>
      </w:r>
      <w:r>
        <w:rPr>
          <w:rFonts w:ascii="IRNazanin" w:hAnsi="IRNazanin" w:eastAsia="IRNazanin"/>
          <w:color w:val="111111"/>
          <w:sz w:val="28"/>
          <w:sz w:val="28"/>
          <w:szCs w:val="28"/>
          <w:rtl w:val="true"/>
          <w:lang w:bidi="fa-IR"/>
        </w:rPr>
        <w:t xml:space="preserve">، </w:t>
      </w:r>
      <w:bookmarkStart w:id="353" w:name="pg19090_195023"/>
    </w:p>
    <w:p>
      <w:pPr>
        <w:pStyle w:val="BookText"/>
        <w:rPr/>
      </w:pPr>
      <w:bookmarkEnd w:id="353"/>
      <w:r>
        <w:rPr>
          <w:rFonts w:ascii="Amiri" w:hAnsi="Amiri" w:eastAsia="Amiri" w:cs="Amiri"/>
          <w:color w:val="111111"/>
          <w:sz w:val="28"/>
          <w:sz w:val="28"/>
          <w:szCs w:val="28"/>
          <w:rtl w:val="true"/>
          <w:lang w:bidi="ar-SA"/>
        </w:rPr>
        <w:t>وحذيفة بن اسيد الغفاري</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354" w:name="__RefHeading___Toc14509492_1280447820"/>
      <w:bookmarkStart w:id="355" w:name="_Toc121"/>
      <w:bookmarkEnd w:id="354"/>
      <w:r>
        <w:rPr>
          <w:rtl w:val="true"/>
        </w:rPr>
        <w:t>المندّدون بالصلح</w:t>
      </w:r>
      <w:bookmarkEnd w:id="355"/>
    </w:p>
    <w:p>
      <w:pPr>
        <w:pStyle w:val="BookText"/>
        <w:rPr/>
      </w:pPr>
      <w:r>
        <w:rPr>
          <w:rFonts w:ascii="Amiri" w:hAnsi="Amiri" w:eastAsia="Amiri" w:cs="Amiri"/>
          <w:color w:val="111111"/>
          <w:sz w:val="28"/>
          <w:sz w:val="28"/>
          <w:szCs w:val="28"/>
          <w:rtl w:val="true"/>
          <w:lang w:bidi="ar-SA"/>
        </w:rPr>
        <w:t>لم تكن مشكلة الامام الحسن عليه السلام مع أعدئه او مع الناس العاديين فقط بالرغم من تفاوت النسبة بينهما، بل كانت المشكلة اصحابه واتباعه، لقد تعرض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لنقد لاذع من اتباعه والمقربين اليه، علماً بان نقدهم هذا لصلح الامام مع معاوية كان بسبب حرصهم على الدين ومقدساته ومعرفتهم بمعاوية وأصحابه، ولكنهم لم يفهموا الحكمة التي من أجلها الامام قبل الصلح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الاتباع</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4509494_1280447820"/>
      <w:bookmarkStart w:id="357" w:name="_Toc122"/>
      <w:bookmarkEnd w:id="356"/>
      <w:r>
        <w:rPr>
          <w:rtl w:val="true"/>
        </w:rPr>
        <w:t>قيس بن سعد</w:t>
      </w:r>
      <w:bookmarkEnd w:id="3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اصبح قائداً لجيش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فرار عبيد الله بن عباس بعد </w:t>
      </w:r>
    </w:p>
    <w:p>
      <w:pPr>
        <w:pStyle w:val="BookText"/>
        <w:rPr/>
      </w:pPr>
      <w:r>
        <w:rPr>
          <w:rFonts w:ascii="Amiri" w:hAnsi="Amiri" w:eastAsia="Amiri" w:cs="Amiri"/>
          <w:color w:val="111111"/>
          <w:sz w:val="28"/>
          <w:sz w:val="28"/>
          <w:szCs w:val="28"/>
          <w:rtl w:val="true"/>
          <w:lang w:bidi="ar-SA"/>
        </w:rPr>
        <w:t>فرار الاخير الى جهة معاوية، وقيس هذا رجل شجاع، وصاحب فضل وقوة، كان طويل القامة، فعندما يمتطي فرسه تخط رجليه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معاوية اعتزل قيس بن سعد في أربعة آلاف وأبى ان يبايع، فلما بايع الحسن ادخل قيس بن سعد ليبايع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حل من بيعتك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لقيس كرسي وجلس معاوية على سريره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يده على فخذه ولم يمدها إلى معاوية، فجثا معاوية، على سريره وأكبّ على قيس حتى مسح يده على يده فما رفع قيس إليه يده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وقال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قيس بن سعد بن عبادة الأنصاري صاحب شرطة الخميس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قيس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بايعت؟</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تنتهي؟ أما والله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بتهديده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أما والله لئن شئت لتناقضن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بايع يا قيس، فبايع</w:t>
      </w:r>
      <w:r>
        <w:rPr>
          <w:rFonts w:eastAsia="Amiri" w:cs="Amiri" w:ascii="Amiri" w:hAnsi="Amiri"/>
          <w:color w:val="111111"/>
          <w:sz w:val="28"/>
          <w:szCs w:val="28"/>
          <w:rtl w:val="true"/>
          <w:lang w:bidi="ar-SA"/>
        </w:rPr>
        <w:t xml:space="preserve">. </w:t>
      </w:r>
      <w:bookmarkStart w:id="358" w:name="pg19090_195025"/>
    </w:p>
    <w:p>
      <w:pPr>
        <w:pStyle w:val="Heading3"/>
        <w:numPr>
          <w:ilvl w:val="2"/>
          <w:numId w:val="1"/>
        </w:numPr>
        <w:rPr/>
      </w:pPr>
      <w:bookmarkStart w:id="359" w:name="__RefHeading___Toc14509496_1280447820"/>
      <w:bookmarkStart w:id="360" w:name="_Toc123"/>
      <w:bookmarkEnd w:id="358"/>
      <w:bookmarkEnd w:id="359"/>
      <w:r>
        <w:rPr>
          <w:rtl w:val="true"/>
        </w:rPr>
        <w:t>حجر بن عدي</w:t>
      </w:r>
      <w:bookmarkEnd w:id="360"/>
    </w:p>
    <w:p>
      <w:pPr>
        <w:pStyle w:val="BookText"/>
        <w:rPr/>
      </w:pPr>
      <w:r>
        <w:rPr>
          <w:rFonts w:ascii="Amiri" w:hAnsi="Amiri" w:eastAsia="Amiri" w:cs="Amiri"/>
          <w:color w:val="111111"/>
          <w:sz w:val="28"/>
          <w:sz w:val="28"/>
          <w:szCs w:val="28"/>
          <w:rtl w:val="true"/>
          <w:lang w:bidi="ar-SA"/>
        </w:rPr>
        <w:t>حجر بن عدي شخص آخر من الاتباع المخلصين والمحبين للامام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حجر أول من يذم الحسن على الصلح وقال له قبل خروجه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والله، لوددت أنك مت في ذلك اليوم ومتنا معك ولم نر هذا اليوم، خرجنا من العدل ودخلنا في الجور، وتركنا الحق الذي كنا عليه ودخلنا في الباطل الذي كنا نذمه؟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وأعطينا الدنية ورضينا بالخسيسة، وطلب القوم أمرا وطلبنا أمرا، فرجعوا بما أحبوا مسرورين، ورجعنا بما كرهنا راغمين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خلا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قد سمعت كلامك، في مجلس معاوية وليس كل انسان يحب، ما تحب ولا رأيه كرأيك، وإني لم أفعل ما فعلت إلا إبقاء عليكم، والله تعالى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الناس يحب ما أحببت، إني قد بلوت الناس فلو كانوا مثلك في نيتك وبصيرتك لأقدمت</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أتاني فريق العال من آل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أضحى مسالما</w:t>
      </w:r>
    </w:p>
    <w:p>
      <w:pPr>
        <w:pStyle w:val="BookText"/>
        <w:rPr/>
      </w:pPr>
      <w:r>
        <w:rPr>
          <w:rFonts w:ascii="Amiri" w:hAnsi="Amiri" w:eastAsia="Amiri" w:cs="Amiri"/>
          <w:color w:val="111111"/>
          <w:sz w:val="28"/>
          <w:sz w:val="28"/>
          <w:szCs w:val="28"/>
          <w:rtl w:val="true"/>
          <w:lang w:bidi="ar-SA"/>
        </w:rPr>
        <w:t>فما زلت مدنيفا له بكآبة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نجوما خاشع الطرف واجما</w:t>
      </w:r>
    </w:p>
    <w:p>
      <w:pPr>
        <w:pStyle w:val="BookText"/>
        <w:rPr/>
      </w:pPr>
      <w:r>
        <w:rPr>
          <w:rFonts w:ascii="Amiri" w:hAnsi="Amiri" w:eastAsia="Amiri" w:cs="Amiri"/>
          <w:color w:val="111111"/>
          <w:sz w:val="28"/>
          <w:sz w:val="28"/>
          <w:szCs w:val="28"/>
          <w:rtl w:val="true"/>
          <w:lang w:bidi="ar-SA"/>
        </w:rPr>
        <w:t>فراجعت نفسي ثم قلت لها 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إمامي كان بالأمر عالما</w:t>
      </w:r>
    </w:p>
    <w:p>
      <w:pPr>
        <w:pStyle w:val="BookText"/>
        <w:rPr/>
      </w:pPr>
      <w:r>
        <w:rPr>
          <w:rFonts w:ascii="Amiri" w:hAnsi="Amiri" w:eastAsia="Amiri" w:cs="Amiri"/>
          <w:color w:val="111111"/>
          <w:sz w:val="28"/>
          <w:sz w:val="28"/>
          <w:szCs w:val="28"/>
          <w:rtl w:val="true"/>
          <w:lang w:bidi="ar-SA"/>
        </w:rPr>
        <w:t>فبلغه عني أنني كنت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وعلى أعدائه كنت ناقما</w:t>
      </w:r>
    </w:p>
    <w:p>
      <w:pPr>
        <w:pStyle w:val="BookText"/>
        <w:rPr/>
      </w:pPr>
      <w:r>
        <w:rPr>
          <w:rFonts w:ascii="Amiri" w:hAnsi="Amiri" w:eastAsia="Amiri" w:cs="Amiri"/>
          <w:color w:val="111111"/>
          <w:sz w:val="28"/>
          <w:sz w:val="28"/>
          <w:szCs w:val="28"/>
          <w:rtl w:val="true"/>
          <w:lang w:bidi="ar-SA"/>
        </w:rPr>
        <w:t>أطاعنهم بالرمح في رهج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وأعلوا بسيفي هامهم والجماجما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لمن سالمت سلم ومن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نقرعه العداوة راغما</w:t>
      </w:r>
      <w:bookmarkStart w:id="361" w:name="pg19090_195026"/>
    </w:p>
    <w:p>
      <w:pPr>
        <w:pStyle w:val="Heading3"/>
        <w:numPr>
          <w:ilvl w:val="2"/>
          <w:numId w:val="1"/>
        </w:numPr>
        <w:rPr/>
      </w:pPr>
      <w:bookmarkStart w:id="362" w:name="__RefHeading___Toc14509498_1280447820"/>
      <w:bookmarkStart w:id="363" w:name="_Toc124"/>
      <w:bookmarkEnd w:id="361"/>
      <w:bookmarkEnd w:id="362"/>
      <w:r>
        <w:rPr>
          <w:rtl w:val="true"/>
        </w:rPr>
        <w:t>عدي بن حاتم</w:t>
      </w:r>
      <w:bookmarkEnd w:id="363"/>
    </w:p>
    <w:p>
      <w:pPr>
        <w:pStyle w:val="BookText"/>
        <w:rPr/>
      </w:pPr>
      <w:r>
        <w:rPr>
          <w:rFonts w:ascii="IRNazanin" w:hAnsi="IRNazanin" w:eastAsia="IRNazanin"/>
          <w:color w:val="111111"/>
          <w:sz w:val="28"/>
          <w:sz w:val="28"/>
          <w:szCs w:val="28"/>
          <w:rtl w:val="true"/>
          <w:lang w:bidi="fa-IR"/>
        </w:rPr>
        <w:t xml:space="preserve">وهو الصحابي المثالي الذي ضرب الرقم القياسي للعقيدة والايمان والفداء في سبيل الله، كان من اصحاب الامام المخلصين ومن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دخل على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حجر بن عدي وقال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لوددت اني مت قبل ما رأيت أخرجتنا من العدل الى الجور، فتركنا الحق الذي كنا عليه ودخلنا في الباطل الذي كنا نهرب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كلام عدي في نفس الامام بالغ الأسى والحزن،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له العلة التي صالح من أجلها، ولكنه لم يقتنع بجواب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أبرم أمر الصلح خفّ عدي بن حاتم ومعه عبيدة بن عمر إلى الإمام الحسين وقلبه يلتهب ناراً فدعا الامام إلى إثارة الحرب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شريتم الذل بالعز، وقبلتم القليل وتركتم الكثير ، أطعنا اليوم، واعصنا الدهر، دع الحسن، وما رأى من هذا الصلح، واجمع إليك شيعتك من أهل الكوفة وغيرها وولني وصاحبي هذه المقدمة، فلا يشعر ابن هند الا ونحن نقارعه بالسيوف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قد بايعنا وعاهدنا ولا سبيل لنقض بيعتنا</w:t>
      </w:r>
      <w:r>
        <w:rPr>
          <w:rFonts w:eastAsia="Amiri" w:cs="Amiri" w:ascii="Amiri" w:hAnsi="Amiri"/>
          <w:color w:val="111111"/>
          <w:sz w:val="28"/>
          <w:szCs w:val="28"/>
          <w:rtl w:val="true"/>
          <w:lang w:bidi="ar-SA"/>
        </w:rPr>
        <w:t>.</w:t>
      </w:r>
      <w:r>
        <w:rPr>
          <w:rStyle w:val="FootnoteAnchor"/>
          <w:rtl w:val="true"/>
        </w:rPr>
        <w:footnoteReference w:id="349"/>
      </w:r>
      <w:bookmarkStart w:id="364" w:name="pg19090_195027"/>
    </w:p>
    <w:p>
      <w:pPr>
        <w:pStyle w:val="Heading3"/>
        <w:numPr>
          <w:ilvl w:val="2"/>
          <w:numId w:val="1"/>
        </w:numPr>
        <w:rPr/>
      </w:pPr>
      <w:bookmarkStart w:id="365" w:name="__RefHeading___Toc14509500_1280447820"/>
      <w:bookmarkStart w:id="366" w:name="_Toc125"/>
      <w:bookmarkEnd w:id="364"/>
      <w:bookmarkEnd w:id="365"/>
      <w:r>
        <w:rPr>
          <w:rtl w:val="true"/>
        </w:rPr>
        <w:t>سفيان بن أبي ليلى</w:t>
      </w:r>
      <w:bookmarkEnd w:id="366"/>
    </w:p>
    <w:p>
      <w:pPr>
        <w:pStyle w:val="BookText"/>
        <w:rPr/>
      </w:pPr>
      <w:r>
        <w:rPr>
          <w:rFonts w:ascii="Amiri" w:hAnsi="Amiri" w:eastAsia="Amiri" w:cs="Amiri"/>
          <w:color w:val="111111"/>
          <w:sz w:val="28"/>
          <w:sz w:val="28"/>
          <w:szCs w:val="28"/>
          <w:rtl w:val="true"/>
          <w:lang w:bidi="ar-SA"/>
        </w:rPr>
        <w:t>عن عدي بن ثابت عن سفيان بن ليلى</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يا مذل المؤمنين واعتذر له بأنه قال ذلك محبة،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فقد ذكره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رواية الكشي قائلاً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عندي بهذا عدالة المشار إليه، بل هو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الرجل من حواري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footnote1-page227"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يا مذل المؤمنين واعتذر له بأنه قال ذلك محبة،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فقد ذكره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رواية الكشي قائلاً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عندي بهذا عدالة المشار إليه، بل هو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الرجل من حواري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footnote1-page227" style="display:inline-block"&gt;</w:t>
      </w:r>
      <w:r>
        <w:rPr>
          <w:rFonts w:eastAsia="Times New Roman" w:cs="Times New Roman" w:ascii="Times New Roman" w:hAnsi="Times New Roman"/>
          <w:color w:val="111111"/>
          <w:sz w:val="28"/>
          <w:szCs w:val="28"/>
          <w:vertAlign w:val="superscript"/>
          <w:lang w:val="en-US" w:bidi="en-US"/>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بايع معاوية فوجدته بفناء داره وعنده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یا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فعقلت راحلتي ثم أتيته فجلست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یا سفیان؟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بأبي أنت وأمي أذللت رقابنا حين أعطيت هذا الطاغية البيعة، وسلمت الأمر إلى اللعين ابن آكلة الأكباد، ومعك مائة ألف كلهم يموت دونك، وقد جمع الله عليك أمر الناس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إنا أهل بيت إذا علمنا الحق تمسكنا به، وإني سمعت علياً </w:t>
      </w:r>
      <w:bookmarkStart w:id="367" w:name="pg19090_195028"/>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والليالي حتى يجتمع أمر هذه الأمة على رجل واسع السرم، ضخم البلعوم، يأكل ولا يشبع، لا ينظر الله إليه، ولا يموت حتى لا يكون له في السماء عاذر، ولا في الأرض ناصر ، وإنه لمعاوية وإني عرفت أن الله بالغ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أذن المؤذن فقمنا إلى حالب يحلب ناقته فتناول الاناء فشرب قائما ثم سقاني وخرجنا نمشي إلى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يا سفيان فاني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الحوض أهل بيتي ومن أحبهم من أمتي كهاتين يعني السبابتين أو كهاتين يعني 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تفضل على الأخرى، أبشر يا سفيان فان الدنيا تسع البر والفاجر، حتى يبعث الله إمام الحق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368" w:name="__RefHeading___Toc14509502_1280447820"/>
      <w:bookmarkStart w:id="369" w:name="_Toc126"/>
      <w:bookmarkEnd w:id="368"/>
      <w:r>
        <w:rPr>
          <w:rtl w:val="true"/>
        </w:rPr>
        <w:t>المسيب بن نجبه</w:t>
      </w:r>
      <w:bookmarkEnd w:id="3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الاتباع الصالحين والمؤمنين المحبين والمخلصين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تأثر كثيراً بعد ابرام الصلح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فأتى الحسن ودخل بيته ودخل معه عبيدة بن عمر الكندي وعدي بن حاتم، فقال المسيب بن نجبة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ينقضي عجبي منك، بايعت معاوية ومعك </w:t>
      </w:r>
      <w:bookmarkStart w:id="370" w:name="pg19090_195029"/>
    </w:p>
    <w:p>
      <w:pPr>
        <w:pStyle w:val="BookText"/>
        <w:rPr/>
      </w:pPr>
      <w:bookmarkEnd w:id="370"/>
      <w:r>
        <w:rPr>
          <w:rFonts w:ascii="Amiri" w:hAnsi="Amiri" w:eastAsia="Amiri" w:cs="Amiri"/>
          <w:color w:val="111111"/>
          <w:sz w:val="28"/>
          <w:sz w:val="28"/>
          <w:szCs w:val="28"/>
          <w:rtl w:val="true"/>
          <w:lang w:bidi="ar-SA"/>
        </w:rPr>
        <w:t>أربعون ألفاً، ولم تأخذ لنفسك وثيقة وعهداً، أعطاك أمراً فيما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أما والله ما أراد بها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لما كنت عليه، فقد نقض ما كان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لو أردت بما فعلت الدنيا لم يكن معاوية بأصبر على اللقاء، ولا أثبت عند الحرب مني، ولكن أردت إصلاحكم وكف بعضكم عن بعض فارضوا بقضاء الله وقدره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351"/>
      </w:r>
    </w:p>
    <w:p>
      <w:pPr>
        <w:pStyle w:val="Heading3"/>
        <w:numPr>
          <w:ilvl w:val="2"/>
          <w:numId w:val="1"/>
        </w:numPr>
        <w:rPr/>
      </w:pPr>
      <w:bookmarkStart w:id="371" w:name="__RefHeading___Toc14509504_1280447820"/>
      <w:bookmarkStart w:id="372" w:name="_Toc127"/>
      <w:bookmarkEnd w:id="371"/>
      <w:r>
        <w:rPr>
          <w:rtl w:val="true"/>
        </w:rPr>
        <w:t>مالك بن ضمرة</w:t>
      </w:r>
      <w:bookmarkEnd w:id="372"/>
    </w:p>
    <w:p>
      <w:pPr>
        <w:pStyle w:val="BookText"/>
        <w:rPr/>
      </w:pPr>
      <w:r>
        <w:rPr>
          <w:rFonts w:ascii="Amiri" w:hAnsi="Amiri" w:eastAsia="Amiri" w:cs="Amiri"/>
          <w:color w:val="111111"/>
          <w:sz w:val="28"/>
          <w:sz w:val="28"/>
          <w:szCs w:val="28"/>
          <w:rtl w:val="true"/>
          <w:lang w:bidi="ar-SA"/>
        </w:rPr>
        <w:t xml:space="preserve">أتى مالك بن ضمرة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مسخم وجوه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لا تقل ذلك، إني لما رأيت الناس تركوا ذلك إلا أهله خشيت أن تجتثوا عن وجه الأرض، فأردت أن يكون للدين في الأرض 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ذرية بعضها من بعض</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مالك بن ضمرة الرؤاسي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وممن استبطن من جهته علماً كثيراً، وكان أيضاً قد صحب أبا ذر، فأخذ من علمه، وقد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حضرته الوفاة أوصى بسلاحه الى المجاهدين من بني ضمرة، واشترط عليهم أن لا يقاتلوا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يقول في أيام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أشقى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يرمى من فوق طمار، ورجل تقطع يداه ورجلاه ولسانه ويصلب، ورجل يموت على فراشه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الناس من يهزأ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أكاذيب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رمي به من طمار هانئ بن عروة، والذي قطع وصلب رشيد الهجري، ومات مالك على فراشه </w:t>
      </w:r>
      <w:r>
        <w:rPr>
          <w:rFonts w:eastAsia="Amiri" w:cs="Amiri" w:ascii="Amiri" w:hAnsi="Amiri"/>
          <w:color w:val="111111"/>
          <w:sz w:val="28"/>
          <w:szCs w:val="28"/>
          <w:rtl w:val="true"/>
          <w:lang w:bidi="ar-SA"/>
        </w:rPr>
        <w:t>.</w:t>
      </w:r>
      <w:bookmarkStart w:id="373" w:name="pg19090_195030"/>
    </w:p>
    <w:p>
      <w:pPr>
        <w:pStyle w:val="Heading3"/>
        <w:numPr>
          <w:ilvl w:val="2"/>
          <w:numId w:val="1"/>
        </w:numPr>
        <w:rPr/>
      </w:pPr>
      <w:bookmarkStart w:id="374" w:name="__RefHeading___Toc14509506_1280447820"/>
      <w:bookmarkStart w:id="375" w:name="_Toc128"/>
      <w:bookmarkEnd w:id="373"/>
      <w:bookmarkEnd w:id="374"/>
      <w:r>
        <w:rPr>
          <w:rtl w:val="true"/>
        </w:rPr>
        <w:t>سلیمان بن صرد الخزاعي</w:t>
      </w:r>
      <w:bookmarkEnd w:id="375"/>
    </w:p>
    <w:p>
      <w:pPr>
        <w:pStyle w:val="BookText"/>
        <w:rPr/>
      </w:pP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صفوة أصحاب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ايمانه وعقيدته وولائه لآل بيت رسول الله صلوات الله عليهم أجمعين، وروي أنه لما تمت البيعة لمعاوية بالعراق، وانصرف الامام الحسن راجعاً إلى الشام، أتاه سليمان بن صرد، وكان في المدائن، وكان سيد أهل العراق ورأسهم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جلس اندفع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تعجبنا لا ينقضي من بيعتك معاوية ومعك مئة ألف مقاتل من أهل العراق، وكلّهم يأخذ العطاء مع مثلهم من أبنائهم ومواليهم، سوى شيعتك من أهل البصرة وأهل الحجاز، ثم لم تأخذ لنفسك ثقة في العهد، ولا حظاً من القضية، فلو كنت إذ فعلت ما فعلت، وأعطاك ما أعطاك بينك وبينه من العهد والميثاق، كنت كتبت عليك بذلك كتاباً، وأشهدت عليه شهودا من أهل المشرق والمغرب إن هذا الأمر لك من بعده، كان الأمر علينا أيسر، ولكنه أعطاك هذا فرضيت به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على رؤوس الناس ما قد سمعت، إني كنت شرطت لقوم شروطاً، ووعدتهم عدات، ومنيتهم أماني، إرادة إطفاء نار الحرب، ومداراة لهذه الفتنة، إذ جمع الله لنا كلمتنا وألفتنا، فإن كل ما هنالك نحت قدمي هاتين، ووالله ما عنى بذلك إلا نقض ما بينك وبينه، فأعد للحرب خدعة، واذن لي أشخص إلى الكوفة، فأخرج عامله منها، وأظهر فيها خلعه، وانبذ إليه على سواء إن الله لا يهدي كيد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كل من حضر مجلسه بمثل مقاتله،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سليمان بن صرد، وابعثنا معه، ثم ألحقنا إذا علمت أنا قد أشخصنا عامله، وأظهرنا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ثم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فإنكم شيعتنا وأهل مودتنا، ومن نعرفه بالنصيحة والصحبة </w:t>
      </w:r>
      <w:bookmarkStart w:id="376" w:name="pg19090_195032"/>
    </w:p>
    <w:p>
      <w:pPr>
        <w:pStyle w:val="BookText"/>
        <w:rPr/>
      </w:pPr>
      <w:bookmarkEnd w:id="376"/>
      <w:r>
        <w:rPr>
          <w:rFonts w:ascii="Amiri" w:hAnsi="Amiri" w:eastAsia="Amiri" w:cs="Amiri"/>
          <w:color w:val="111111"/>
          <w:sz w:val="28"/>
          <w:sz w:val="28"/>
          <w:szCs w:val="28"/>
          <w:rtl w:val="true"/>
          <w:lang w:bidi="ar-SA"/>
        </w:rPr>
        <w:t>والاستقامة لنا، وقد فهمت ما ذكرتم ولو كنت بالحزم في أمر الدنيا وللدنيا أعمل وأنصب، ما كان معاوية بأبأس مني بأساً، وأشد شكيمة، ولكان رأيي غير ما رأيتم، ولكني أشهد الله وإياكم أني لم أرد بما رأيتم إلا حقن دمائكم وإصلاح ذات بينكم، فاتقوا الله وارضوا بقضاء الله، وسلموا لأمر الله، وألزموا بيوتكم ، وكفوا أيديكم، حتى يستريح بر، أو يستراح من فاجر، مع أن أبي كان يحدثني أن معاوية سيلي الأمر ، فوالله لو سرنا إليه بالجبال والشجر، ما شككت أنه سيظهر، إن الله لا معقب لحكمه، ولا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لأن تذلوا وتعافوا أحبّ إليّ من أن تعزّوا وتقتلوا، فإن ردّ الله علينا حقّنا في عافية قبلنا، وسألنا الله العون على أمره، وإن صرفه عنا رضينا، وسألنا الله أن يبارك في صرفه عنا، فليكن كل رجل منكم جلساً </w:t>
      </w:r>
      <w:r>
        <w:rPr>
          <w:rStyle w:val="FootnoteAnchor"/>
          <w:rtl w:val="true"/>
        </w:rPr>
        <w:footnoteReference w:id="354"/>
      </w:r>
      <w:r>
        <w:rPr>
          <w:rFonts w:ascii="Amiri" w:hAnsi="Amiri" w:eastAsia="Amiri" w:cs="Amiri"/>
          <w:color w:val="111111"/>
          <w:sz w:val="28"/>
          <w:sz w:val="28"/>
          <w:szCs w:val="28"/>
          <w:rtl w:val="true"/>
          <w:lang w:bidi="ar-SA"/>
        </w:rPr>
        <w:t>من أحلاس بيته، ما دام معاوية حياً، فإن يهلك ونحن وأنتم أحياء، سألنا الله العزيمة على رشدنا، والمعونة على أمرنا، وأن لا يكلنا إلى أنفسنا، فإن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355"/>
      </w:r>
    </w:p>
    <w:p>
      <w:pPr>
        <w:pStyle w:val="Heading3"/>
        <w:numPr>
          <w:ilvl w:val="2"/>
          <w:numId w:val="1"/>
        </w:numPr>
        <w:rPr/>
      </w:pPr>
      <w:bookmarkStart w:id="377" w:name="__RefHeading___Toc14509508_1280447820"/>
      <w:bookmarkStart w:id="378" w:name="_Toc129"/>
      <w:bookmarkEnd w:id="377"/>
      <w:r>
        <w:rPr>
          <w:rtl w:val="true"/>
        </w:rPr>
        <w:t>رجل من الاصحاب</w:t>
      </w:r>
      <w:bookmarkEnd w:id="378"/>
    </w:p>
    <w:p>
      <w:pPr>
        <w:pStyle w:val="BookText"/>
        <w:rPr/>
      </w:pPr>
      <w:r>
        <w:rPr>
          <w:rFonts w:ascii="Amiri" w:hAnsi="Amiri" w:eastAsia="Amiri" w:cs="Amiri"/>
          <w:color w:val="111111"/>
          <w:sz w:val="28"/>
          <w:sz w:val="28"/>
          <w:szCs w:val="28"/>
          <w:rtl w:val="true"/>
          <w:lang w:bidi="ar-SA"/>
        </w:rPr>
        <w:t>ودخل على الامام الحسن عليه رجل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أذللت رقابنا، وجعلتنا معشر الشيعة عبيداً، ما بقي معك رجل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ذاك؟ </w:t>
      </w:r>
      <w:bookmarkStart w:id="379" w:name="pg19090_195033"/>
    </w:p>
    <w:p>
      <w:pPr>
        <w:pStyle w:val="BookText"/>
        <w:rPr/>
      </w:pPr>
      <w:bookmarkEnd w:id="3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الأمر لهذا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سلمت الأمر إليه إلا أني لم أجد أنصاراً، ولو وجدت أنصاراً لقاتلته ليلي ونهاري حتى يحكم الله بيني وبينه، ولكني عرفت أهل الكوفة وبلوتهم، ولا يصلح لي منهم من كان فاسداً إنهم لا وفاء لهم ولا ذمة في قول ولا فعل، إنهم لمختلفون،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وإن سيوفهم المشهورة علينا</w:t>
      </w:r>
      <w:r>
        <w:rPr>
          <w:rFonts w:eastAsia="Amiri" w:cs="Amiri" w:ascii="Amiri" w:hAnsi="Amiri"/>
          <w:color w:val="111111"/>
          <w:sz w:val="28"/>
          <w:szCs w:val="28"/>
          <w:rtl w:val="true"/>
          <w:lang w:bidi="ar-SA"/>
        </w:rPr>
        <w:t>.</w:t>
      </w:r>
      <w:r>
        <w:rPr>
          <w:rStyle w:val="FootnoteAnchor"/>
          <w:rtl w:val="true"/>
        </w:rPr>
        <w:footnoteReference w:id="356"/>
      </w:r>
    </w:p>
    <w:p>
      <w:pPr>
        <w:pStyle w:val="Heading3"/>
        <w:numPr>
          <w:ilvl w:val="2"/>
          <w:numId w:val="1"/>
        </w:numPr>
        <w:rPr/>
      </w:pPr>
      <w:bookmarkStart w:id="380" w:name="__RefHeading___Toc14509510_1280447820"/>
      <w:bookmarkStart w:id="381" w:name="_Toc130"/>
      <w:bookmarkEnd w:id="380"/>
      <w:r>
        <w:rPr>
          <w:rtl w:val="true"/>
        </w:rPr>
        <w:t>أهل الكوفة</w:t>
      </w:r>
      <w:bookmarkEnd w:id="3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للحسن ما حملك على ما فعلت فقال كرهت الدنيا ورأيت أهل الكوفة قوما لا يثق بهم أحد أبدا إلا غلب ليس أحد منهم يوافق في رأي ولا هواء مختلفين لا نية لهم في خير ولا شر لقد لقي أبي منهم أمورا عظاما فليت شعري لمن يصلحون بعدي وهي أسرع البلاد خربا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9090_195035"/>
      <w:bookmarkStart w:id="383" w:name="pg19090_195035"/>
      <w:bookmarkEnd w:id="383"/>
    </w:p>
    <w:p>
      <w:pPr>
        <w:pStyle w:val="Heading2"/>
        <w:numPr>
          <w:ilvl w:val="1"/>
          <w:numId w:val="1"/>
        </w:numPr>
        <w:rPr/>
      </w:pPr>
      <w:bookmarkStart w:id="384" w:name="pg19090_195035"/>
      <w:bookmarkStart w:id="385" w:name="__RefHeading___Toc14509512_1280447820"/>
      <w:bookmarkStart w:id="386" w:name="_Toc131"/>
      <w:bookmarkEnd w:id="384"/>
      <w:bookmarkEnd w:id="385"/>
      <w:r>
        <w:rPr>
          <w:rtl w:val="true"/>
        </w:rPr>
        <w:t xml:space="preserve">الفصل الثامن </w:t>
      </w:r>
      <w:r>
        <w:rPr>
          <w:rtl w:val="true"/>
        </w:rPr>
        <w:t xml:space="preserve">: </w:t>
      </w:r>
      <w:r>
        <w:rPr>
          <w:rtl w:val="true"/>
        </w:rPr>
        <w:t xml:space="preserve">عودة الامام </w:t>
      </w:r>
      <w:r>
        <w:rPr>
          <w:rtl w:val="true"/>
        </w:rPr>
        <w:t>(</w:t>
      </w:r>
      <w:r>
        <w:rPr>
          <w:rtl w:val="true"/>
        </w:rPr>
        <w:t>عليه السلام</w:t>
      </w:r>
      <w:r>
        <w:rPr>
          <w:rtl w:val="true"/>
        </w:rPr>
        <w:t xml:space="preserve">) </w:t>
      </w:r>
      <w:r>
        <w:rPr>
          <w:rtl w:val="true"/>
        </w:rPr>
        <w:t>الى المدينة</w:t>
      </w:r>
      <w:bookmarkEnd w:id="38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4509514_1280447820"/>
      <w:bookmarkStart w:id="388" w:name="_Toc132"/>
      <w:bookmarkEnd w:id="387"/>
      <w:r>
        <w:rPr>
          <w:rtl w:val="true"/>
        </w:rPr>
        <w:t>اشارة</w:t>
      </w:r>
      <w:bookmarkEnd w:id="38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عودة الإمام</w:t>
      </w:r>
    </w:p>
    <w:p>
      <w:pPr>
        <w:pStyle w:val="BookText"/>
        <w:rPr/>
      </w:pPr>
      <w:r>
        <w:rPr>
          <w:rFonts w:ascii="Amiri" w:hAnsi="Amiri" w:eastAsia="Amiri" w:cs="Amiri"/>
          <w:color w:val="111111"/>
          <w:sz w:val="28"/>
          <w:sz w:val="28"/>
          <w:szCs w:val="28"/>
          <w:rtl w:val="true"/>
          <w:lang w:bidi="ar-SA"/>
        </w:rPr>
        <w:t xml:space="preserve">بقي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أياماً وهو مكلوم القلب قد طافت به الهموم والآلام يتلقى من شيعته مرارة الكلام، وقسوة النقد، ويتلقى من معاوية و حزبه الاستهانة بمركزه الرفيع وهو مع ذلك صابر محتسب، قد كظم غيظه، وأوكل أمره الى الله، وقد عزم على مغادرة العراق والشخوص الى مدينة جدّه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المدينة المنورة هي محل تولد الامام، وفي الحقيقة هي الوطن الأصلي له، ومن الطبيعي أن يعود كل انسان الى وطنه الأصلي الذي نشأ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العلاقة القوية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 الكبير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دفعته ان يختار مجاورته بقية عمره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الذكريات المرّة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وما لاقاه من أهلها من غدر، ومن هذه الذكريات شهادة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الخوارج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المحتمل أن يكون معاوية قد اشترط عليه ترك الكوفة والرحيل الى المدينة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ما لقينا من ظلم قريش إيانا وتظاهرهم علينا، وما لقي شيعتنا ومحبونا من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قد أخبر أنا أولى الناس بالناس فتمالات علينا قريش حتى أخرجت الأمر عن عن معدنه واحتجت على الأنصار بحقنا وحجتنا، تداولتها قريش واحد بعد واحد حتى رجعت إلينا فنكثت بيعتنا، ونصبت الحرب لنا، ولم يزل صاحب الأمر في صعود كؤود </w:t>
      </w:r>
      <w:bookmarkStart w:id="389" w:name="pg19090_195038"/>
    </w:p>
    <w:p>
      <w:pPr>
        <w:pStyle w:val="BookText"/>
        <w:rPr/>
      </w:pPr>
      <w:bookmarkEnd w:id="389"/>
      <w:r>
        <w:rPr>
          <w:rFonts w:ascii="Amiri" w:hAnsi="Amiri" w:eastAsia="Amiri" w:cs="Amiri"/>
          <w:color w:val="111111"/>
          <w:sz w:val="28"/>
          <w:sz w:val="28"/>
          <w:szCs w:val="28"/>
          <w:rtl w:val="true"/>
          <w:lang w:bidi="ar-SA"/>
        </w:rPr>
        <w:t>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فبويع الحسن ابنه وعوهد، ثم غدر به، وأسلم، ووثب عليه أهل العراق حتى طعن بخنجر في جنبه وانتهب عسكره، وعولجت خلاخيل أمهات أولاده فوادع معاوية وحقن دمه ودماء أهل بيته وهم قليل حق قليل</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390" w:name="__RefHeading___Toc14509516_1280447820"/>
      <w:bookmarkStart w:id="391" w:name="_Toc133"/>
      <w:bookmarkEnd w:id="390"/>
      <w:r>
        <w:rPr>
          <w:rtl w:val="true"/>
        </w:rPr>
        <w:t>وداع المسيّب وظبيان</w:t>
      </w:r>
      <w:bookmarkEnd w:id="391"/>
    </w:p>
    <w:p>
      <w:pPr>
        <w:pStyle w:val="BookText"/>
        <w:rPr/>
      </w:pP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الى المدينة وتجهز لذلك دخل عليه المسيّب بن نجبة الفزاري وظبيان بن عمارة التميمي ليودّعاه،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الغالب على أمره، لو أجمع الخلق جميعاً على أن يكون ما هو كائن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ويلمس في كلامه التسليم لقضاء الله وقدره، والحزن واللوعة على ضياع حقه الشرعي، ولما رأى المسيب الشجا قد بدا على غصني النبوة، وفرعي الامامة، وذلك لخوفهما على شيعتهم من أن يضاموا في عهد هذا الطاغية التفت لهما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مهدئاً روعهما قائلاً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كارهاً لما كان طيب النفس على سبيل أبي حتى عزم علي أخي فاطعته وكأنما يجذ أنفي بالمواسي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والله ما يكبر علينا هذا الأمر إلا ان تضاموا وتنتقصوا، فأما نحن فانهم سيطلبون مودتنا بكل 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نحن نعلم أنك تحبنا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كان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 له المسيب وظبيان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الى ذلك سبيل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تهئية سفره ، وبعدها توجه هو وأهل بيتهع الى عاصمة جده، وقد خرج أهل الكوفة بجميع طبقاتهم الى توديعه وهم ما بين باك وآسف، يندبون حظهم التعيس وسعادتهم التي حطموها بأيديهم، فقد نقلت الخلافة ومعها بيت المال من بلدهم الى دمشق، وقد أقض ذلك مضاجعهم، ولكن بعد أن سبق السيف العذل، فقد كانوا أصحاب الدولة واذا ببلدهم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غدرهم بالامام وعدم مناصرته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مرا من الامصار، واذا القطع السورية من الجيش تدخل مصرهم، وتسيطر عليهم ويقام في بلدهم حكم ارهابي عنيف لا يعرف الرحمة والرأفة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الكوفة هو وأهل بيته ومعه أبو رافع خازن</w:t>
      </w:r>
      <w:r>
        <w:rPr>
          <w:rStyle w:val="FootnoteAnchor"/>
          <w:rtl w:val="true"/>
        </w:rPr>
        <w:footnoteReference w:id="362"/>
      </w:r>
      <w:bookmarkStart w:id="392" w:name="pg19090_195040"/>
    </w:p>
    <w:p>
      <w:pPr>
        <w:pStyle w:val="BookText"/>
        <w:rPr/>
      </w:pPr>
      <w:bookmarkEnd w:id="392"/>
      <w:r>
        <w:rPr>
          <w:rFonts w:ascii="Amiri" w:hAnsi="Amiri" w:eastAsia="Amiri" w:cs="Amiri"/>
          <w:color w:val="111111"/>
          <w:sz w:val="28"/>
          <w:sz w:val="28"/>
          <w:szCs w:val="28"/>
          <w:rtl w:val="true"/>
          <w:lang w:bidi="ar-SA"/>
        </w:rPr>
        <w:t>بيت المال، وقد غشيتها الكآبة، وخيم عليها الحزن، وحل بها الشقاء والوبال والدمار، فلقد صبّ الله عليها بعد خروج الامام الطاعون فقضى على الكثيرين</w:t>
      </w:r>
    </w:p>
    <w:p>
      <w:pPr>
        <w:pStyle w:val="BookText"/>
        <w:rPr/>
      </w:pPr>
      <w:r>
        <w:rPr>
          <w:rFonts w:ascii="Amiri" w:hAnsi="Amiri" w:eastAsia="Amiri" w:cs="Amiri"/>
          <w:color w:val="111111"/>
          <w:sz w:val="28"/>
          <w:sz w:val="28"/>
          <w:szCs w:val="28"/>
          <w:rtl w:val="true"/>
          <w:lang w:bidi="ar-SA"/>
        </w:rPr>
        <w:t xml:space="preserve">من ابنائها، وفرّ منها المغيرة بن شعبة واليها ثم بعد مدة عاد اليها، فلما وصل جرفه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انتشر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قال الطبري في وقائع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السنة وقع الطاعون في الكوفة، فهرب المغيرة بن شعبة من الطاعون، فلما ارتفع الطاعون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الى الكوفة، فقدمها، فطعن فمات</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4509518_1280447820"/>
      <w:bookmarkStart w:id="394" w:name="_Toc134"/>
      <w:bookmarkEnd w:id="393"/>
      <w:r>
        <w:rPr>
          <w:rtl w:val="true"/>
        </w:rPr>
        <w:t>فروة بن نوفل</w:t>
      </w:r>
      <w:bookmarkEnd w:id="394"/>
    </w:p>
    <w:p>
      <w:pPr>
        <w:pStyle w:val="BookText"/>
        <w:rPr/>
      </w:pPr>
      <w:r>
        <w:rPr>
          <w:rFonts w:ascii="Amiri" w:hAnsi="Amiri" w:eastAsia="Amiri" w:cs="Amiri"/>
          <w:color w:val="111111"/>
          <w:sz w:val="28"/>
          <w:sz w:val="28"/>
          <w:szCs w:val="28"/>
          <w:rtl w:val="true"/>
          <w:lang w:bidi="ar-SA"/>
        </w:rPr>
        <w:t xml:space="preserve">وكان من جملة الخوارج، وقد اعتزل فروة بن نوفل الأشجعي في خمسمائة من الخوارج ومسيرهم إلى شهرزور </w:t>
      </w:r>
      <w:r>
        <w:rPr>
          <w:rStyle w:val="FootnoteAnchor"/>
          <w:rtl w:val="true"/>
        </w:rPr>
        <w:footnoteReference w:id="365"/>
      </w:r>
      <w:r>
        <w:rPr>
          <w:rFonts w:ascii="Amiri" w:hAnsi="Amiri" w:eastAsia="Amiri" w:cs="Amiri"/>
          <w:color w:val="111111"/>
          <w:sz w:val="28"/>
          <w:sz w:val="28"/>
          <w:szCs w:val="28"/>
          <w:rtl w:val="true"/>
          <w:lang w:bidi="ar-SA"/>
        </w:rPr>
        <w:t xml:space="preserve">وتركوا قتال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الحسن الأمر إلى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الآن ما لا شك فيه، فسيروا إلى معاوية فجاهدوه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فأقبلوا وعليهم فروة بن نوفل حتى حلوا بالنخيلة عند الكوفة، وكان الحسن بن علي قد سار يريد المدينة فكتب إليه معاوية يدعوه إلى قتال فروة، </w:t>
      </w:r>
      <w:bookmarkStart w:id="395" w:name="pg19090_195041"/>
    </w:p>
    <w:p>
      <w:pPr>
        <w:pStyle w:val="BookText"/>
        <w:rPr/>
      </w:pPr>
      <w:bookmarkEnd w:id="395"/>
      <w:r>
        <w:rPr>
          <w:rFonts w:ascii="Amiri" w:hAnsi="Amiri" w:eastAsia="Amiri" w:cs="Amiri"/>
          <w:color w:val="111111"/>
          <w:sz w:val="28"/>
          <w:sz w:val="28"/>
          <w:szCs w:val="28"/>
          <w:rtl w:val="true"/>
          <w:lang w:bidi="ar-SA"/>
        </w:rPr>
        <w:t>فلحقه رسوله بالقادسية أو قريباً منها، فلم يرجع 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آثرت أقاتل أحداً من أهل القبلة لبدأت بقتالك، فإني تركتك لصلاح الأمة وحقن دمائها</w:t>
      </w:r>
      <w:r>
        <w:rPr>
          <w:rFonts w:eastAsia="Amiri" w:cs="Amiri" w:ascii="Amiri" w:hAnsi="Amiri"/>
          <w:color w:val="111111"/>
          <w:sz w:val="28"/>
          <w:szCs w:val="28"/>
          <w:rtl w:val="true"/>
          <w:lang w:bidi="ar-SA"/>
        </w:rPr>
        <w:t>.</w:t>
      </w:r>
      <w:r>
        <w:rPr>
          <w:rStyle w:val="FootnoteAnchor"/>
          <w:rtl w:val="true"/>
        </w:rPr>
        <w:footnoteReference w:id="366"/>
      </w:r>
    </w:p>
    <w:p>
      <w:pPr>
        <w:pStyle w:val="Heading3"/>
        <w:numPr>
          <w:ilvl w:val="2"/>
          <w:numId w:val="1"/>
        </w:numPr>
        <w:rPr/>
      </w:pPr>
      <w:bookmarkStart w:id="396" w:name="__RefHeading___Toc14509520_1280447820"/>
      <w:bookmarkStart w:id="397" w:name="_Toc135"/>
      <w:bookmarkEnd w:id="396"/>
      <w:r>
        <w:rPr>
          <w:rtl w:val="true"/>
        </w:rPr>
        <w:t>في المدينة</w:t>
      </w:r>
      <w:bookmarkEnd w:id="397"/>
    </w:p>
    <w:p>
      <w:pPr>
        <w:pStyle w:val="BookText"/>
        <w:rPr/>
      </w:pPr>
      <w:r>
        <w:rPr>
          <w:rFonts w:ascii="Amiri" w:hAnsi="Amiri" w:eastAsia="Amiri" w:cs="Amiri"/>
          <w:color w:val="111111"/>
          <w:sz w:val="28"/>
          <w:sz w:val="28"/>
          <w:szCs w:val="28"/>
          <w:rtl w:val="true"/>
          <w:lang w:bidi="ar-SA"/>
        </w:rPr>
        <w:t xml:space="preserve">بعد وصول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امارتك وسلمتها الى رجل من الطلقاء وقدمت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اخترت العار على النار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إن صح الحديث وصدر هذا اللفظ من الإمام الحسن عليه السلام فلعل وجهه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للابقاء على أهل البيت واللائذين بهم من أخيار شيعتهم وللتمكن على الاجهار بالحق في أندية الشاميين في حضور معاوية وبيان نفاقه لهم في محضر شياطينه كان مأموراً من الله تعالى أن يسالم معاوية وإن كانت هذه المسالمة مرّاً على بعض الشيعة،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كانوا يجتنبون العار والنار معاً، وإذا دار الامر بينهما كانوا يجتنبون النار،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يرتجز يوم عاشوراء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IRNazanin" w:hAnsi="IRNazanin" w:eastAsia="IRNazanin"/>
          <w:color w:val="111111"/>
          <w:sz w:val="28"/>
          <w:sz w:val="28"/>
          <w:szCs w:val="28"/>
          <w:rtl w:val="true"/>
          <w:lang w:bidi="fa-IR"/>
        </w:rPr>
        <w:t>وقد ذمّه عبد الله بن الزبير الذي كان يعلن منا وأته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لأنه قبل الصلح مع معاوية، فأجابه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أني سلمت الأمر ، وكيف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وأنا ابن أشجع العرب، وقد ولدتني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ذلك ويحك </w:t>
      </w:r>
      <w:bookmarkStart w:id="398" w:name="pg19090_195042"/>
    </w:p>
    <w:p>
      <w:pPr>
        <w:pStyle w:val="BookText"/>
        <w:rPr/>
      </w:pPr>
      <w:bookmarkEnd w:id="398"/>
      <w:r>
        <w:rPr>
          <w:rFonts w:ascii="Amiri" w:hAnsi="Amiri" w:eastAsia="Amiri" w:cs="Amiri"/>
          <w:color w:val="111111"/>
          <w:sz w:val="28"/>
          <w:sz w:val="28"/>
          <w:szCs w:val="28"/>
          <w:rtl w:val="true"/>
          <w:lang w:bidi="ar-SA"/>
        </w:rPr>
        <w:t xml:space="preserve">جبناً ولا ضعفاً ولكنه بايعني مثلك وهو يطلبني بترة، ويداجيني المودة، ولم أثق بنصرته </w:t>
      </w:r>
      <w:r>
        <w:rPr>
          <w:rFonts w:eastAsia="Amiri" w:cs="Amiri" w:ascii="Amiri" w:hAnsi="Amiri"/>
          <w:color w:val="111111"/>
          <w:sz w:val="28"/>
          <w:szCs w:val="28"/>
          <w:rtl w:val="true"/>
          <w:lang w:bidi="ar-SA"/>
        </w:rPr>
        <w:t>.</w:t>
      </w:r>
      <w:r>
        <w:rPr>
          <w:rStyle w:val="FootnoteAnchor"/>
          <w:rtl w:val="true"/>
        </w:rPr>
        <w:footnoteReference w:id="368"/>
      </w:r>
    </w:p>
    <w:p>
      <w:pPr>
        <w:pStyle w:val="Heading3"/>
        <w:numPr>
          <w:ilvl w:val="2"/>
          <w:numId w:val="1"/>
        </w:numPr>
        <w:rPr/>
      </w:pPr>
      <w:bookmarkStart w:id="399" w:name="__RefHeading___Toc14509522_1280447820"/>
      <w:bookmarkStart w:id="400" w:name="_Toc136"/>
      <w:bookmarkEnd w:id="399"/>
      <w:r>
        <w:rPr>
          <w:rtl w:val="true"/>
        </w:rPr>
        <w:t xml:space="preserve">الامام </w:t>
      </w:r>
      <w:r>
        <w:rPr>
          <w:rtl w:val="true"/>
        </w:rPr>
        <w:t>(</w:t>
      </w:r>
      <w:r>
        <w:rPr>
          <w:rtl w:val="true"/>
        </w:rPr>
        <w:t>عليه السلام</w:t>
      </w:r>
      <w:r>
        <w:rPr>
          <w:rtl w:val="true"/>
        </w:rPr>
        <w:t xml:space="preserve">) </w:t>
      </w:r>
      <w:r>
        <w:rPr>
          <w:rtl w:val="true"/>
        </w:rPr>
        <w:t>جوار قبر الرسول</w:t>
      </w:r>
      <w:bookmarkEnd w:id="400"/>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ويقوم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جداه ، كنت مع أمير المؤمنين عليه السلام في دار هجرته بالكوفة حتى استشهد بضربة عبد الرحمن بن ملجم لعنه الله فوصاني بما وصيّته، يا جداه وبلغ اللعين معاوية قتل أبي فأنفذ الدعي اللعين زياداً إلى الكوفة في مائة وخمسين ألف مقاتل، فأمر بالقبض علي وعلى أخي الحسين، وسائر إخواني وأهل بيتي وشيعتنا وموالينا، وأن يأخذ علينا البيعة لمعاوية لعنه الله، فمن أبى منا ضرب عنقه، وسير إلى معاوية رأسه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علمت ذلك من فعل معاوية، خرجت من داري فدخلت جامع الكوفة للصلاة ورقات المنبر واجتمع الناس فحمدت الله وأثنيت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عفت الديار ومحيت الآثار وقل الاصطبار، فلا قرار على همزات الشياطين وحكم الخائنين الساعة والله صحت البراهين، وفصلت </w:t>
      </w:r>
    </w:p>
    <w:p>
      <w:pPr>
        <w:pStyle w:val="BookText"/>
        <w:rPr/>
      </w:pPr>
      <w:r>
        <w:rPr>
          <w:rFonts w:ascii="Amiri" w:hAnsi="Amiri" w:eastAsia="Amiri" w:cs="Amiri"/>
          <w:color w:val="111111"/>
          <w:sz w:val="28"/>
          <w:sz w:val="28"/>
          <w:szCs w:val="28"/>
          <w:rtl w:val="true"/>
          <w:lang w:bidi="ar-SA"/>
        </w:rPr>
        <w:t>الآيات، وبانت المشكلات، ولقد كنا نتوقع تمام هذه الآية تأويلها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فلقد مات والله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 الوسواس الخناس في قلوب الناس، ونعق ناعق الفتنة، وخالفتم السنة، فيا لها من فتنة صماء عمياء </w:t>
      </w:r>
      <w:r>
        <w:rPr>
          <w:rStyle w:val="FootnoteAnchor"/>
          <w:rtl w:val="true"/>
        </w:rPr>
        <w:footnoteReference w:id="371"/>
      </w:r>
      <w:r>
        <w:rPr>
          <w:rFonts w:ascii="Amiri" w:hAnsi="Amiri" w:eastAsia="Amiri" w:cs="Amiri"/>
          <w:color w:val="111111"/>
          <w:sz w:val="28"/>
          <w:sz w:val="28"/>
          <w:szCs w:val="28"/>
          <w:rtl w:val="true"/>
          <w:lang w:bidi="ar-SA"/>
        </w:rPr>
        <w:t>، لا يسمع لداعيها، ولا يجاب مناديها، ولا يخالف واليها ،ظهرت كلمة النفاق، وسيرت رايات أهل الشقاق، وتكالبت جيوش أهل المراق، من الشام والعراق، هلموا رحمكم الله إلى الافتتاح، والنور الوضاح، والعلم الجحجاح، والنور الذي لا يطفأ والحق الذي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تيقظوا من رقدة الغفلة، ومن تكاثف الظلمة، فوالذي فلق الحبة وبرأ النسمة، وتردى بالعظمة، لئن قام إلي منكم عصبة بقلوب صافية، ونيات مخلصة، لا يكون فيها شوب نفاق، ولا نية افتراق لأجاهدن بالسيف قدماً ولأضيقن من السيوف جوانبها، ومن الرماح أطرافها، ومن الخيل سنابكها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فتكلموا رحمكم الله</w:t>
      </w:r>
      <w:r>
        <w:rPr>
          <w:rFonts w:eastAsia="Amiri" w:cs="Amiri" w:ascii="Amiri" w:hAnsi="Amiri"/>
          <w:color w:val="111111"/>
          <w:sz w:val="28"/>
          <w:szCs w:val="28"/>
          <w:rtl w:val="true"/>
          <w:lang w:bidi="ar-SA"/>
        </w:rPr>
        <w:t xml:space="preserve">. </w:t>
      </w:r>
      <w:bookmarkStart w:id="401" w:name="pg19090_195044"/>
    </w:p>
    <w:p>
      <w:pPr>
        <w:pStyle w:val="BookText"/>
        <w:rPr/>
      </w:pPr>
      <w:bookmarkEnd w:id="401"/>
      <w:r>
        <w:rPr>
          <w:rFonts w:ascii="Amiri" w:hAnsi="Amiri" w:eastAsia="Amiri" w:cs="Amiri"/>
          <w:color w:val="111111"/>
          <w:sz w:val="28"/>
          <w:sz w:val="28"/>
          <w:szCs w:val="28"/>
          <w:rtl w:val="true"/>
          <w:lang w:bidi="ar-SA"/>
        </w:rPr>
        <w:t>فكأنما ألجموا بلجام الصمت عن إجابة الدعوة إلا عشرون رجلا فإنهم قاموا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نملك إلا أنفسنا وسيوفنا، فها نحن بين يديك لأمرك طائعون، وعن رأيك صادرون، فمرنا بما شئت، فنظرت يمنة ويسرة، فلم أر أحداً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بجدي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عبد الله سراً، وهو يومئذ في تسعة وثلاثين رجلاً، فلما أكمل الله له الأربعين صار في عدة وأظهر أمر الله فلو كان معي عدتهم جاهدت في الله حق جهاده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رفعت رأسي نحو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دعوت وأنذرت، وأمرت ونهيت، وكانوا عن إجابة الداعي غافلين، وعن نصرته قاعدين، وفي طاعته مقصرين و لأعدائه ناصرين ، اللهم فأنزل عليهم رجزك وبأسك، وعذابك الذي لا يرد عن القوم الظالمين، ونزلت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من الكوفة داخلاً إلى المدينة، فجاؤوني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أسرى سراياه إلى الأنبار والكوفة، وشن غاراته على المسلمين، وقتل من لم يقاتله وقتل النساء والأطفال، فأعلمتهم أنه لا وفاء لهم، فأنفذت معهم رجالاً وجيوشاً وعرفتهم أنهم يستجيبون لمعاوية، وينقضون عهدي وبيعتي، فلم يكن</w:t>
      </w:r>
    </w:p>
    <w:p>
      <w:pPr>
        <w:pStyle w:val="BookText"/>
        <w:rPr/>
      </w:pPr>
      <w:r>
        <w:rPr>
          <w:rFonts w:ascii="IRNazanin" w:hAnsi="IRNazanin" w:eastAsia="IRNazanin"/>
          <w:color w:val="111111"/>
          <w:sz w:val="28"/>
          <w:sz w:val="28"/>
          <w:szCs w:val="28"/>
          <w:rtl w:val="true"/>
          <w:lang w:bidi="fa-IR"/>
        </w:rPr>
        <w:t>إلا ما قلت لهم وأخبرتهم</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402" w:name="__RefHeading___Toc14509524_1280447820"/>
      <w:bookmarkStart w:id="403" w:name="_Toc137"/>
      <w:bookmarkEnd w:id="402"/>
      <w:r>
        <w:rPr>
          <w:rtl w:val="true"/>
        </w:rPr>
        <w:t>معاوية بن خديج</w:t>
      </w:r>
      <w:bookmarkEnd w:id="4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الموالين لمعاوية والمعادين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w:t>
      </w:r>
    </w:p>
    <w:p>
      <w:pPr>
        <w:pStyle w:val="BookText"/>
        <w:rPr/>
      </w:pPr>
      <w:r>
        <w:rPr>
          <w:rFonts w:ascii="Amiri" w:hAnsi="Amiri" w:eastAsia="Amiri" w:cs="Amiri"/>
          <w:color w:val="111111"/>
          <w:sz w:val="28"/>
          <w:sz w:val="28"/>
          <w:szCs w:val="28"/>
          <w:rtl w:val="true"/>
          <w:lang w:bidi="ar-SA"/>
        </w:rPr>
        <w:t xml:space="preserve">مولى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 فأعلمني، فرآه خارجا من دار عمرو بن حريق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الشاتم علياً عند ابن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وردت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لترنه مشمراً عن ساقه، حاسراً عن ذراعيه يذود عنه المنافقين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وأما أن علياً عليه السلام وهو الذائد عن حوض رسول الله صلى الله عليه وآله يذود عنه الكفار والمنافقين يوم القيامة فقد رواه الطبراني في 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وأبو نعيم في كتاب صفة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السيد المرعشي رحمه الله في شرح إحقاق الحق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عن علي بن أبي طلحة مولى بني أمية قال حج معاوية بن أبي سفيان وحجّ معه معاوية بن حديج، وكان من أسب الناس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المدينة والحسن بن علي ونفر من أصحابه جالسين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قال الحسن بن علي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فسلم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الساب لعلي؟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أراك ترده، لتجدنه مشمراً الإزار على ساق يذود عنه رايات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ذود غريبة الإبل، قول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خاب من افترى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9090_195047"/>
      <w:bookmarkStart w:id="405" w:name="pg19090_195047"/>
      <w:bookmarkEnd w:id="405"/>
    </w:p>
    <w:p>
      <w:pPr>
        <w:pStyle w:val="Heading2"/>
        <w:numPr>
          <w:ilvl w:val="1"/>
          <w:numId w:val="1"/>
        </w:numPr>
        <w:rPr/>
      </w:pPr>
      <w:bookmarkStart w:id="406" w:name="pg19090_195047"/>
      <w:bookmarkStart w:id="407" w:name="__RefHeading___Toc14509526_1280447820"/>
      <w:bookmarkStart w:id="408" w:name="_Toc138"/>
      <w:bookmarkEnd w:id="406"/>
      <w:bookmarkEnd w:id="407"/>
      <w:r>
        <w:rPr>
          <w:rtl w:val="true"/>
        </w:rPr>
        <w:t>الفصل التاسع</w:t>
      </w:r>
      <w:r>
        <w:rPr>
          <w:rtl w:val="true"/>
        </w:rPr>
        <w:t xml:space="preserve">: </w:t>
      </w:r>
      <w:r>
        <w:rPr>
          <w:rtl w:val="true"/>
        </w:rPr>
        <w:t xml:space="preserve">مناظرات الامام الحسن </w:t>
      </w:r>
      <w:r>
        <w:rPr>
          <w:rtl w:val="true"/>
        </w:rPr>
        <w:t>(</w:t>
      </w:r>
      <w:r>
        <w:rPr>
          <w:rtl w:val="true"/>
        </w:rPr>
        <w:t>عليه السلام</w:t>
      </w:r>
      <w:r>
        <w:rPr>
          <w:rtl w:val="true"/>
        </w:rPr>
        <w:t>)</w:t>
      </w:r>
      <w:bookmarkEnd w:id="4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14509528_1280447820"/>
      <w:bookmarkStart w:id="410" w:name="_Toc139"/>
      <w:bookmarkEnd w:id="409"/>
      <w:r>
        <w:rPr>
          <w:rtl w:val="true"/>
        </w:rPr>
        <w:t>اشارة</w:t>
      </w:r>
      <w:bookmarkEnd w:id="4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مناظرات الإمام</w:t>
      </w:r>
    </w:p>
    <w:p>
      <w:pPr>
        <w:pStyle w:val="BookText"/>
        <w:rPr/>
      </w:pPr>
      <w:r>
        <w:rPr>
          <w:rFonts w:ascii="Amiri" w:hAnsi="Amiri" w:eastAsia="Amiri" w:cs="Amiri"/>
          <w:color w:val="111111"/>
          <w:sz w:val="28"/>
          <w:sz w:val="28"/>
          <w:szCs w:val="28"/>
          <w:rtl w:val="true"/>
          <w:lang w:bidi="ar-SA"/>
        </w:rPr>
        <w:t>روي عن الشعبي وأبي مخنف وغيرهما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ولا أعلى كلاماً ولا أشد مبالغة في قول، من يوم اجتمع فيه عند معاوية بن أبي سفيان عمرو بن عثمان بن عفان، وعمرو بن العاص، وعتبة بن أبي سفيان، والوليد ابن عقبة بن أبي معيط ، والمغيرة بن أبي شعبة، وقد تواطؤا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ألا تبعث إلى الحسن بن علي فتحضره، فقد أحيى سنة أبيه، وخفقت النعال خلفه، أمر فأطيع، وقال فصدق، وهذان يرفعان به إلى ما هو أعظم منهما، فلو بعثت إليه فقصرنا به وبأبيه، وسببناه وسبينا أباه، وصغرنا بقدره وقدر أبيه، وقعدنا لذلك حتى صدق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قلايد يبقى عليكم عارها، حتى يدخلكم قبوركم، والله ما رأيته قط إلا كرهت جنابه، وهبت عتابه، وإني إن بعثت إليه لأنصفنه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يتسامى باطله على حقنا، ومرضه على صحتنا؟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إذاً إليه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لا أعرفه، والله ما تستطيعون أن تلقوه بأكثر ولا أعظم مما في أنفسكم عليه، ولا يلقاكم بأعظم مما في نفسه عليكم، وإنه لأهل بيت </w:t>
      </w:r>
    </w:p>
    <w:p>
      <w:pPr>
        <w:pStyle w:val="BookText"/>
        <w:rPr/>
      </w:pPr>
      <w:r>
        <w:rPr>
          <w:rFonts w:ascii="Amiri" w:hAnsi="Amiri" w:eastAsia="Amiri" w:cs="Amiri"/>
          <w:color w:val="111111"/>
          <w:sz w:val="28"/>
          <w:sz w:val="28"/>
          <w:szCs w:val="28"/>
          <w:rtl w:val="true"/>
          <w:lang w:bidi="ar-SA"/>
        </w:rPr>
        <w:t>خصم جدل، فبعثوا إلى الحسن،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فلان وفلان، وسمّى كلا منهم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خرّ عليهم السقف من فوقهم، وأتاهم العذاب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أبلغيني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أدرأ بك في نحورهم، وأعوذ بك من شرورهم، وأستعين بك عليهم، فأكفنيهم بما شئت، وأنى شئت، من حولك وقوتك،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 فلما أتى معاوية رحب به، وحيّاه وصافحه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حييت به سلامة، والمصافحة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وعصوني ليقروك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مظلوماً، وأن أباك قتله، فاسمع منهم، ثم أجبهم بمثل ما يكلمونك، فلا يمنعك مكاني من جوابهم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بيتك والإذن فيه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أجبتهم إلى ما أرادوا إني لأستحيي لك من الفحش، وإن كانوا غلبوك على ما تريد، إني لأستحيي لك من الضعف، فبأيهما تقر، ومن أيهما تعتذر، وأما إني لو علمت بمكانهم واجتماعهم، لجئت بعدتهم من بني هاشم مع أني مع وحدتي هم أوحش مني من جمعهم، فإن الله عز وجل لوليي اليوم وفيما بعد اليوم، فمرهم فليقولوا فأسمع، ولا حول ولا قوة إلا بالله العلي العظيم</w:t>
      </w:r>
      <w:r>
        <w:rPr>
          <w:rFonts w:eastAsia="Amiri" w:cs="Amiri" w:ascii="Amiri" w:hAnsi="Amiri"/>
          <w:color w:val="111111"/>
          <w:sz w:val="28"/>
          <w:szCs w:val="28"/>
          <w:rtl w:val="true"/>
          <w:lang w:bidi="ar-SA"/>
        </w:rPr>
        <w:t xml:space="preserve">. </w:t>
      </w:r>
      <w:bookmarkStart w:id="411" w:name="pg19090_195051"/>
    </w:p>
    <w:p>
      <w:pPr>
        <w:pStyle w:val="Heading3"/>
        <w:numPr>
          <w:ilvl w:val="2"/>
          <w:numId w:val="1"/>
        </w:numPr>
        <w:rPr/>
      </w:pPr>
      <w:bookmarkStart w:id="412" w:name="__RefHeading___Toc14509530_1280447820"/>
      <w:bookmarkStart w:id="413" w:name="_Toc140"/>
      <w:bookmarkEnd w:id="411"/>
      <w:bookmarkEnd w:id="412"/>
      <w:r>
        <w:rPr>
          <w:rtl w:val="true"/>
        </w:rPr>
        <w:t>عمرو بن عثمان</w:t>
      </w:r>
      <w:bookmarkEnd w:id="413"/>
    </w:p>
    <w:p>
      <w:pPr>
        <w:pStyle w:val="BookText"/>
        <w:rPr/>
      </w:pPr>
      <w:r>
        <w:rPr>
          <w:rFonts w:ascii="Amiri" w:hAnsi="Amiri" w:eastAsia="Amiri" w:cs="Amiri"/>
          <w:color w:val="111111"/>
          <w:sz w:val="28"/>
          <w:sz w:val="28"/>
          <w:szCs w:val="28"/>
          <w:rtl w:val="true"/>
          <w:lang w:bidi="ar-SA"/>
        </w:rPr>
        <w:t>فتكلم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كاليوم أن بقي من بني عبد المطلب على وجه الأرض من أحد بعد قتل الخليفة عثمان بن عفان، وكان ابن أختهم، والفاضل في الإسلام منزلة، والخاص برسول الله إثرة، فبئس كرامة الله حتى سفكوا دمه اعتداء، وطلبا للفتنة، وحسداً، ونفاسة، وطلب ما ليسوا بأهلين لذلك، مع سوابقه ومنزلته من الله ، ومن رسوله، ومن الإسلام، فيا ذلاه أن يكون حسن وساير بني عبد المطلب قتلة عثمان، أحياء يمشون على مناكب الأرض وعثمان بدمه مضرج، مع أن لنا فيكم تسعة عشر دماً بقتلى بني أمية ببدر</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4509532_1280447820"/>
      <w:bookmarkStart w:id="415" w:name="_Toc141"/>
      <w:bookmarkEnd w:id="414"/>
      <w:r>
        <w:rPr>
          <w:rtl w:val="true"/>
        </w:rPr>
        <w:t>عمرو بن العاص</w:t>
      </w:r>
      <w:bookmarkEnd w:id="415"/>
    </w:p>
    <w:p>
      <w:pPr>
        <w:pStyle w:val="BookText"/>
        <w:rPr/>
      </w:pPr>
      <w:r>
        <w:rPr>
          <w:rFonts w:ascii="Amiri" w:hAnsi="Amiri" w:eastAsia="Amiri" w:cs="Amiri"/>
          <w:color w:val="111111"/>
          <w:sz w:val="28"/>
          <w:sz w:val="28"/>
          <w:szCs w:val="28"/>
          <w:rtl w:val="true"/>
          <w:lang w:bidi="ar-SA"/>
        </w:rPr>
        <w:t>ثم تكلم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أبي تراب، بعثنا إليك لنقررك أن أباك سمّ أبا بكر الصديق، واشترك في قتل عمر الفاروق وقتل عثمان ذي النورين مظلوماً، وادعى ما ليس له حق، ووقع فيه، وذكر الفتنة، وعيره بشأنها؟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يا بني عبد المطلب لم يكن الله ليعطيكم الملك فتركبون فيه ما لا يحل لكم، ثم أنت يا حسن تحدّث نفسك بأنك كائن أمير المؤمنين وليس عندك عقل ذلك، ولا رأيه، وكيف وقد سلبته، وتركت أحمق في قريش، وذلك لسوء عمل أبيك، وإنما دعوناك لنسبك وأباك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لا تستطيع أن تعيب علينا، ولا أن تكذبنا به، فإن كنت تري أنا كذبناك في شيء، وتقولنا عليك بالباطل، وادعينا عليك خلاف الحق فتكلم، وإلا فاعلم أنك </w:t>
      </w:r>
      <w:bookmarkStart w:id="416" w:name="pg19090_195052"/>
    </w:p>
    <w:p>
      <w:pPr>
        <w:pStyle w:val="BookText"/>
        <w:rPr/>
      </w:pPr>
      <w:bookmarkEnd w:id="416"/>
      <w:r>
        <w:rPr>
          <w:rFonts w:ascii="Amiri" w:hAnsi="Amiri" w:eastAsia="Amiri" w:cs="Amiri"/>
          <w:color w:val="111111"/>
          <w:sz w:val="28"/>
          <w:sz w:val="28"/>
          <w:szCs w:val="28"/>
          <w:rtl w:val="true"/>
          <w:lang w:bidi="ar-SA"/>
        </w:rPr>
        <w:t>وأباك من شر خلق الله، فأما أبوك فقد كفانا الله قتله وتفرد به، وأما أنت فإنك في أيدينا نتخير فيك، والله أن لو قتلناك ما كان في قتلك إثم عند الله، ولا عيب عند الناس</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4509534_1280447820"/>
      <w:bookmarkStart w:id="418" w:name="_Toc142"/>
      <w:bookmarkEnd w:id="417"/>
      <w:r>
        <w:rPr>
          <w:rtl w:val="true"/>
        </w:rPr>
        <w:t>عتبة بن أبي سفيان</w:t>
      </w:r>
      <w:bookmarkEnd w:id="418"/>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أباك كان شر قريش لقريش، أقطعه لأرحامها ، وأسفكه لدمائها وإنك لمن قتلة عثمان، وإن في ألحق أن نقتلك به، وإن عليك القود في كتاب الله عز وجل، وإنا قاتلوك به، وأما أبوك فقد تفرد الله بقتله فكفانا أمره، وأما رجاؤك الخلافة فلست فيها، لا في قدحة زندك، ولا في رجحة ميزانك</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4509536_1280447820"/>
      <w:bookmarkStart w:id="420" w:name="_Toc143"/>
      <w:bookmarkEnd w:id="419"/>
      <w:r>
        <w:rPr>
          <w:rtl w:val="true"/>
        </w:rPr>
        <w:t>الوليد بن عقبة</w:t>
      </w:r>
      <w:bookmarkEnd w:id="420"/>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كنتم أول من دبّ بعيب عثمان وجمع الناس عليه، حتى قتلتموه حرصاً على الملك، وقطيعة للرحم، واستهلاك الأمة، وسفك دمائها، وطلبا للدنيا الخبيثة، وحبّاً لها، وكان عثمان خالكم، فنعم الخال كان لكم، وكان صهركم، فكان نعم الصهر لكم، قد كنتم أول من حسده وطعن عليه، ثم وليتم قتله، فكيف رأيتم صنع الله بكم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4509538_1280447820"/>
      <w:bookmarkStart w:id="422" w:name="_Toc144"/>
      <w:bookmarkEnd w:id="421"/>
      <w:r>
        <w:rPr>
          <w:rtl w:val="true"/>
        </w:rPr>
        <w:t>المغيرة بن شعبة</w:t>
      </w:r>
      <w:bookmarkEnd w:id="4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كلامه وقوله كله وقوعاً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عثمان قتل مظلوماً، فان لم يكن لأبيك في دلك </w:t>
      </w:r>
      <w:bookmarkStart w:id="423" w:name="pg19090_195053"/>
    </w:p>
    <w:p>
      <w:pPr>
        <w:pStyle w:val="BookText"/>
        <w:rPr/>
      </w:pPr>
      <w:bookmarkEnd w:id="423"/>
      <w:r>
        <w:rPr>
          <w:rFonts w:ascii="IRNazanin" w:hAnsi="IRNazanin" w:eastAsia="IRNazanin"/>
          <w:color w:val="111111"/>
          <w:sz w:val="28"/>
          <w:sz w:val="28"/>
          <w:szCs w:val="28"/>
          <w:rtl w:val="true"/>
          <w:lang w:bidi="fa-IR"/>
        </w:rPr>
        <w:t>عذر برىء، ولا اعتذر مذنب، غير أنا يا حسن قد ظننا لأبيك في ضمه قتلة عثمان، وإيوائه لهم، وذبّه عنهم، أنه بقتله راض، وكان والله طويل السيف واللسان، يقتل الحي ويعيب الميت، وبنو أمية خير لبني هاشم من بني هاشم لبني أمية، ومعاوية خير لك يا حسن منك لمعاوية، وقد كان أبوك ناصب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 وأجلب عليه قبل موته، وأراد قتله، فعلم ذلك من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كره أن يبايع أبا بكر حتى أتي به قوداً، ثم دسّ عليه فسقاه سمّاً فقتله، ثم نازع عمر حتى همّ أن يضرب رقبته، فعمد في قتله، ثم طعن على عثمان حتى قتله، كل هؤلاء قد شرك في دمهم فأي منزلة له من الله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السلطان لولي المقتول في کتابه المنزل فمعاوية ولي المقتول بغير حق، فكان من الحق لو قتلناك وأخاك، والله ما دم علي بأخطر من دم عثمان، وما كان الله ليجمع فيكم فيكم يا بني عبد المطلب الملك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w:t>
      </w:r>
    </w:p>
    <w:p>
      <w:pPr>
        <w:pStyle w:val="Heading3"/>
        <w:numPr>
          <w:ilvl w:val="2"/>
          <w:numId w:val="1"/>
        </w:numPr>
        <w:rPr/>
      </w:pPr>
      <w:bookmarkStart w:id="424" w:name="__RefHeading___Toc14509540_1280447820"/>
      <w:bookmarkStart w:id="425" w:name="_Toc145"/>
      <w:bookmarkEnd w:id="424"/>
      <w:r>
        <w:rPr>
          <w:rtl w:val="true"/>
        </w:rPr>
        <w:t xml:space="preserve">جواب الامام الحسن </w:t>
      </w:r>
      <w:r>
        <w:rPr>
          <w:rtl w:val="true"/>
        </w:rPr>
        <w:t>(</w:t>
      </w:r>
      <w:r>
        <w:rPr>
          <w:rtl w:val="true"/>
        </w:rPr>
        <w:t>عليه السلام</w:t>
      </w:r>
      <w:r>
        <w:rPr>
          <w:rtl w:val="true"/>
        </w:rPr>
        <w:t>)</w:t>
      </w:r>
      <w:bookmarkEnd w:id="425"/>
    </w:p>
    <w:p>
      <w:pPr>
        <w:pStyle w:val="BookText"/>
        <w:rPr/>
      </w:pPr>
      <w:r>
        <w:rPr>
          <w:rFonts w:ascii="Amiri" w:hAnsi="Amiri" w:eastAsia="Amiri" w:cs="Amiri"/>
          <w:color w:val="111111"/>
          <w:sz w:val="28"/>
          <w:sz w:val="28"/>
          <w:szCs w:val="28"/>
          <w:rtl w:val="true"/>
          <w:lang w:bidi="ar-SA"/>
        </w:rPr>
        <w:t>فتكلم أبو محمد الحسن بن علي عليهما السلام 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هدى أولكم بأوّلنا، وآخركم بآخرنا، وصلى الله على جدّي محمد النبي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مقالتي وأعيروني فهمكم وبك أبدء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صلى الله عليه وآله، قديما وحديثا، وأنه والله لو كنت أنا وهؤلاء يا أزرق مشاورين في مسجد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وحولنا المهاجرون والأنصار ما قدروا أن يتكلموا به، ولا استقبلوني بما استقبلوني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مني أيها الملأ المجتمعون المتعاونون علي، ولا تكتموا حقاً علمتوه، ولا تصدقوا بباطل إن نطقت به، وسأبدأ بك يا معاوية ولا أقول فيك إلا دون ما فيك، أنشدكم بالله، هل تعلمون أن الرجل الذي شتمتموه صلى القبلتين كلتيهما وأنت تراهما جميعا وأنت في ضلالة تعبد اللات والعزى، وبايع البيعتين كلتيهما بيعة الرضوان وبيعة الفتح، وأنت يا معاوية بالأولى كافر، وبالأخرى ناكث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تعلمون أن ما أقول حقاً، أنه لقيكم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ومعه راية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ومعك يا معاوية راية المشركين وأنت تعبد اللات والعزى، وترى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واجباً، ولقيكم يوم أحد ومعه راية النبي، ومعك يا معاوية راية المشركين، ولقيكم يوم الأحزاب ومعه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ومعك يا معاوية راية المشركين، كل ذلك يفلج الله حجته، ويحق دعوته، ويصدق أحدوثته، وينصر رايته، وكل ذلك رسول الله يرى عنه راضياً في المواطن كلها ساخطا عليك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أنشدكم بالله،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 بني قريضة وبني النظير، ثم بعث عمر بن الخطاب ومعه راية المهاجرين</w:t>
      </w:r>
      <w:r>
        <w:rPr>
          <w:rStyle w:val="FootnoteAnchor"/>
          <w:rtl w:val="true"/>
        </w:rPr>
        <w:footnoteReference w:id="374"/>
      </w:r>
      <w:r>
        <w:rPr>
          <w:rFonts w:ascii="IRNazanin" w:hAnsi="IRNazanin" w:eastAsia="IRNazanin"/>
          <w:color w:val="111111"/>
          <w:sz w:val="28"/>
          <w:sz w:val="28"/>
          <w:szCs w:val="28"/>
          <w:rtl w:val="true"/>
          <w:lang w:bidi="fa-IR"/>
        </w:rPr>
        <w:t xml:space="preserve">، وسعد </w:t>
      </w:r>
    </w:p>
    <w:p>
      <w:pPr>
        <w:pStyle w:val="BookText"/>
        <w:rPr/>
      </w:pPr>
      <w:r>
        <w:rPr>
          <w:rFonts w:ascii="IRNazanin" w:hAnsi="IRNazanin" w:eastAsia="IRNazanin"/>
          <w:color w:val="111111"/>
          <w:sz w:val="28"/>
          <w:sz w:val="28"/>
          <w:szCs w:val="28"/>
          <w:rtl w:val="true"/>
          <w:lang w:bidi="fa-IR"/>
        </w:rPr>
        <w:t>بن معاذ ومعه راية الأنصار، فأما سعد بن معاذ فجرح وحمل جريحاً، وأما عمر فرجع هاربا وهو يجْبن، ويجبّن أصحابه ويجبّنه أصحابه،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كرار غير فرار، ثم لا يرجع حتى يفتح الله عليه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لها أبو بكر وعمر، وغيرهما من المهاجرين والأنصار وعلي يومئذ أرمد شديد الرمد،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في عينيه فبرأ من رمده، وأعطاه الراية فمضى ولم يثن حتى فتح الله عليه بمنه وطوله، وأنت يومئذ بمكة عدو الله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يستوي بين رجل نصح الله ولرسوله، ورجل عادى الله ورسوله؟ ثم أقسم بالله ما أسلم قلبك بعد، ولكن اللسان خائف فهو يتكلم بما ليس في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أنشدكم بالله،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 على المدينة في غزاة تبوك ولا سخط ذلك ولا كراهة، وتكلم فيه المنافقون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تخلفني يا رسول الله فإني لم أتخلف عنك في غزوة قط،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وصبي وخليفتي في أهلي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تولاني فقد تولى الله ، ومن تولى علياً فقد تولاني، ومن أطاعني فقد أطاع الله، ومن أطاع علياً فقد أطاعني، ومن أحبني فقد أحب الله، ومن أحب عليا فقد أحبنى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حجة الوداع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تركت فيكم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فأحلوا حلاله، وحرموا حرامه، واعملوا بمحكمه، وآمنوا بمتشابهه،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أنزل الله من الكتاب، وأحبوا أهل بيتي وعترتي، ووالوا من والاهم، وانصروهم على من عاداهم، وأنهما لن يزالا فيكم حتى يردا علي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وهو على المنبر علياً فاجتذبه بيده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اللهم من عادى علياً فلا تجعل له في الأرض مقعداً، ولا في السماء مصعداً، واجعله في أسفل درك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وأنشدكم بالله،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الذائد عن حوضي يوم القيامة تذود عنه كما يذود أحدكم الغريبة من وسط إبله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بالله، أتعلمون أنه 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مرضه الذي توفي فيه 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يبكيني أني أعلم أن لك في قلوب رجال من أمتي ضغائن، لا يبدونها لك حتى أتولى عنك؟</w:t>
      </w:r>
    </w:p>
    <w:p>
      <w:pPr>
        <w:pStyle w:val="BookText"/>
        <w:rPr/>
      </w:pP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واجتمع عليه أهل بيته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وعترتي، اللهم وال من ولاهم وعاد من عاداهم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كسفينة نوح، من دخل فيها نجي، ومن تخلف عنها غرق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وأنشدكم بالله، أتعلمون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سلموا عليه بالولاية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وحياته؟ أنشدكم بالله، أتعلمون أن علياً أول من حرّم الشهوات كلها على نفسه من أصحاب رسول الله فأنزل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Style w:val="FootnoteAnchor"/>
          <w:rtl w:val="true"/>
        </w:rPr>
        <w:footnoteReference w:id="375"/>
      </w:r>
      <w:r>
        <w:rPr>
          <w:rFonts w:ascii="IRNazanin" w:hAnsi="IRNazanin" w:eastAsia="IRNazanin"/>
          <w:color w:val="111111"/>
          <w:sz w:val="28"/>
          <w:sz w:val="28"/>
          <w:szCs w:val="28"/>
          <w:rtl w:val="true"/>
          <w:lang w:bidi="fa-IR"/>
        </w:rPr>
        <w:t xml:space="preserve">وكان عندهم علم المنايا، وعلم القضايا، وفصل الكتاب، ورسوخ العلم، ومنزل القرآن، وكان رهط لا نعلمهم يتممون عشرة، نبأهم الله أنهم مؤمنون، وأنتم في رهط قريب من عدة أولئك لعنوا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فأشهد لكم وأشهد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لعناء الله على لسان نبيه كلكم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وأنشدكم بالله،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إليك لتكتب له لبني خزيمة حين أصابهم خالد بن الوليد فانصرف إليه الرسول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الرسول إليك ثلاث مرات كل ذلك ينصرف الرسول إليه ويقول هو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اللهم لا تشبع بطنه</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فهي والله في </w:t>
      </w:r>
    </w:p>
    <w:p>
      <w:pPr>
        <w:pStyle w:val="BookText"/>
        <w:rPr/>
      </w:pPr>
      <w:r>
        <w:rPr>
          <w:rFonts w:ascii="Amiri" w:hAnsi="Amiri" w:eastAsia="Amiri" w:cs="Amiri"/>
          <w:color w:val="111111"/>
          <w:sz w:val="28"/>
          <w:sz w:val="28"/>
          <w:szCs w:val="28"/>
          <w:rtl w:val="true"/>
          <w:lang w:bidi="ar-SA"/>
        </w:rPr>
        <w:t xml:space="preserve">نهمتك، وأكلك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هل تعلمون أن ما أقول حقاً إنك يا معاوية كنت تسوق بأبيك على جمل أحمر يقوده أخوك هذا القاعد،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فلعن رسول الله القائد والراكب والسائق،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الراكب، وأنت يا أزرق السائق، وأخوك هذا القاعد القائد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بالله،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أبا سفيان في سبعة مواطن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المدينة وأبو سفيان جاء من الشام، فوقع فيه أبو سفيان فسبّه، وأوعده، وهم، أن يبطش به، ثم صرفه الله عز وجل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 حيث طردها أبو سفيان ليحرزها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ولا مولى لكم، وقال أبو سفيان لنا العزى ولا عزى لكم، فلعنه الله وملائكته ورسله، والمؤمنون أجمعون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 يوم جاء أبو سفيان يجمع قريش وهوازن، وجاء عينية بغطفان واليهود، فردهم الله بغيظهم لم ينالوا خيرا،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 أنزل في سورتين في كلتيهما يسمي أبا سفيان وأصحابه كفارا، وأنت يا معاوية يومئذ مشرك على رأي أبيك بمكة، وعلي يومئذ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رأيه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مَعْكُوفًا أَنْ يَبْلُغَ مَحِلَّهُ</w:t>
      </w:r>
      <w:r>
        <w:rPr>
          <w:rStyle w:val="FootnoteAnchor"/>
          <w:rtl w:val="true"/>
        </w:rPr>
        <w:footnoteReference w:id="377"/>
      </w:r>
      <w:r>
        <w:rPr>
          <w:rFonts w:ascii="IRNazanin" w:hAnsi="IRNazanin" w:eastAsia="IRNazanin"/>
          <w:color w:val="111111"/>
          <w:sz w:val="28"/>
          <w:sz w:val="28"/>
          <w:szCs w:val="28"/>
          <w:rtl w:val="true"/>
          <w:lang w:bidi="fa-IR"/>
        </w:rPr>
        <w:t>و صددت أنت وأبوك ومشرکو قریش رسول الله، فلعنه الله لعنة شملته وذريته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بجمع قريش، وجاء عينية بن حصين بن بدر بغطفان، فلعن رسول الله القادة والأتباع، والساقة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في الأتباع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تعيب اللعنة مؤمنا من الأتباع، أما القادة فليس فيهم مؤمن، ولا مجيب، ولا ناج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الثنية، يوم شدّ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رجلاً، سبعة منهم من بني أمية، وخمسة من سائر قريش، فلعن الله تبارك و تعالى ورسول الله من حل الثنية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وسائقه وقائده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أنشدكم بالله، هل تعلمون أن أبا سفيان دخل على عثمان حين بويع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هل علينا من 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تداولوا الخلافة يا فتيان بني أمية فوالذي نفس أبي سفيان بیده، ما من جنة ولا نار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وأنشدكم بالله، أتعلمون أن أبا سفيان أخذ بيد الحسين حين بويع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أخرج معي إلى بقيع الغرقد فخرج حتى إذا توسط القبور </w:t>
      </w:r>
    </w:p>
    <w:p>
      <w:pPr>
        <w:pStyle w:val="BookText"/>
        <w:rPr/>
      </w:pPr>
      <w:r>
        <w:rPr>
          <w:rFonts w:ascii="Amiri" w:hAnsi="Amiri" w:eastAsia="Amiri" w:cs="Amiri"/>
          <w:color w:val="111111"/>
          <w:sz w:val="28"/>
          <w:sz w:val="28"/>
          <w:szCs w:val="28"/>
          <w:rtl w:val="true"/>
          <w:lang w:bidi="ar-SA"/>
        </w:rPr>
        <w:t>اجتره 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وأنتم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وقبح وجهك، ثم نتر يده وتركة، فلولا النعمان بن بشير أخذ بيده ورده إلى المدينة لهلك</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لك يا معاوية فهل تستطيع أن ترد علينا شيئاً؟ ومن لعنتك يا معاوية إن أباك أبا سفيان كان يهم أن يسلم، فبعثت إليه بشعر معروف مروي في قریش وغيرهم، تنهاه عن الإسلام وتصده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عمر بن الخطاب ولاك الشام فخنت به، وولاك عثمان فتربصت به ريب المنون، ثم أعظم من ذلك جرأتك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قاتلت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عرفته وعرفت سوابقه، وفضله وعلمه على أمر هو أولى به منك، ومن غيرك عند الله وعند الناس، ولأذيته بل أوطأت الناس عشوة، وأرقت دماء خلق من خلق الله بخدعك وكيدك وتمويهك، فعل من لا يؤمن بالمعاد، ولا يخشى العقاب، فلما بلغ الكتاب أجله صرت إلى شر مثوى، وعلي إلى خير منقلب، والله لك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لك يا معاوية خاصة، وما أمسكت عنه من مساوئك وعيوبك فقد كرهت به التطويل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عمرو بن عثمان فلم تكن للجواب حقيقا بحمقك، أن تتبع هذه الأمور، فإنما مثلك مثل البعوضة إذ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استمسكي فإني أريد أن أنزل عنك، فقالت لها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شعرت بوقوعك، فكيف يشق عليّ نزولك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والله ما شعرت أنك تجسر أن تعادي لي فيشق علي ذلك، وإني لمجيبك في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في حسبه، أو يباعده من رسول الله، أو بسوء بلائه في الإسلام، أو بجور في حكم أو رغبة في الدنيا؟ فإن قلت واحدة منها فقد كذبت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فينا تسعة عشر دما بقتلى مشركي بني أمية ببدر، فإن الله ورسوله قتلهم، ولعمري لتقتلن من بني هاشم تسعة عشر وثلاثة بعد تسعة عشر ثم يقتل من نبي أمية تسعة عشر وتسعة عشر في موطن واحد سوى ما قتل من بني أمية لا يحصي عددهم إلا الله،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ولد الوزغ ثلاثين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مال الله بينهم دولاً، وعباده خولاً، وكتابه دغلاً، فإذا بلغوا ثلاثمائة وعشر حقت اللعنة عليهم ولهم، فإذا بلغوا أربعمائة وخمسة وسبعين كان هلاكهم أسرع من لوك تمرة، فأقبل الحكم بن أبي العاص وهم في ذلك الذكر والكلام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أخفضوا أصواتكم فإن الوزغ يسمع، وذلك حين رآهم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يملك بعده منهم أمر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فساءه ذلك وشقّ عليه، فأنزل الله عزوجل في كتابه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Style w:val="FootnoteAnchor"/>
          <w:rtl w:val="true"/>
        </w:rPr>
        <w:footnoteReference w:id="37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وأنزل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380"/>
      </w:r>
      <w:r>
        <w:rPr>
          <w:rFonts w:ascii="Amiri" w:hAnsi="Amiri" w:eastAsia="Amiri" w:cs="Amiri"/>
          <w:color w:val="111111"/>
          <w:sz w:val="28"/>
          <w:sz w:val="28"/>
          <w:szCs w:val="28"/>
          <w:rtl w:val="true"/>
          <w:lang w:bidi="ar-SA"/>
        </w:rPr>
        <w:t>فأشهد لكم، وأشهد عليكم، ما سلطانكم بعد قتل علي إلا ألف شهر التي أجلها الله عز وجل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أنت يا عمرو بن العاص الشاني اللعين الأبتر، فإنما أنت كلب أول أمرك، أن أمك بغية، وأنك ولدت على فراش مشترك، فتحاكمت فيك رجال قريش منهم أبو سفيان بن الحرب، والوليد بن المغيرة، وعثمان بن الحرث، والنضر بن الحرث بن كلدة، والعاص بن وائل، كلهم يزعم أنك ابنه، فغلبهم عليك من بين قريش ألأمهم حسباً، وأخبثهم منصباً، وأعظمهم بغية، ثم قمت خطيباً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شانيء محمد، وقال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 ولد له، فلو قد مات انقطع ذكره،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381"/>
      </w:r>
      <w:r>
        <w:rPr>
          <w:rFonts w:ascii="Amiri" w:hAnsi="Amiri" w:eastAsia="Amiri" w:cs="Amiri"/>
          <w:color w:val="111111"/>
          <w:sz w:val="28"/>
          <w:sz w:val="28"/>
          <w:szCs w:val="28"/>
          <w:rtl w:val="true"/>
          <w:lang w:bidi="ar-SA"/>
        </w:rPr>
        <w:t>وكانت أمك تمشي إلى عبد قيس تطلب البغية، تأتيهم في دورهم ورجالهم وبطون أوديتهم، ثم كنت في كل مشهد يشهده رسول الله من عدوه أشدهم له عداوة، وأشدهم له تكذيباً، ثم كنت في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أتوا النجاشي والمهجر الخارج إلى الحبشة في الإشاطة بدم جعفر بن أبي طالب وسائر المهاجرين إلى النجاشي، فحاق المكر السيء بك، وجعل جدك الأسفل، وأبطل أمنيتك، وخيب سعيك، وأكذب أحدوثتك، وجعل كلمة الذين كفروا السفلى، وكلمة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في عثمان، فأنت يا قليل الحياء والدين الهبت عليه نارا، ثم هربت إلى فلسطين تتربص به الدوائر ، فلما أتاك خبر قتله حبست نفسك على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فبعته دينك يا خبيث بدنيا غيرك، ولسنا نلومك على بغضنا، ولم نعاتبك على حبنا، وأنت عدو لبني هاشم في الجاهلية والإسلام، وقد هجوت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بيتا من شعر،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لا </w:t>
      </w:r>
    </w:p>
    <w:p>
      <w:pPr>
        <w:pStyle w:val="BookText"/>
        <w:rPr/>
      </w:pPr>
      <w:r>
        <w:rPr>
          <w:rFonts w:ascii="Amiri" w:hAnsi="Amiri" w:eastAsia="Amiri" w:cs="Amiri"/>
          <w:color w:val="111111"/>
          <w:sz w:val="28"/>
          <w:sz w:val="28"/>
          <w:szCs w:val="28"/>
          <w:rtl w:val="true"/>
          <w:lang w:bidi="ar-SA"/>
        </w:rPr>
        <w:t xml:space="preserve">أحسن الشعر، ولا ينبغي لي أن أقوله فالعن عمرو بن العاص بكل بيت ألف 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يا عمرو المؤثر دنياك على دينك أهديت إلى النجاشي الهدايا، ورحلت إليه رحلتك الثانية، ولم تنهك الأولى عن الثانية، كل ذلك ترجع مغلوباً، حسيراً، تريد بذلك هذاك جعفر وأصحابه، فلما أخطأك ما رجوت وأملت أحلت على صاحبك عمارة بن الوليد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وليد بن عقبة فوالله ما ألومك أن تبغض علياً وقد جلدك في الخمر ثمانين جلدة، وقتل أباك صبراً بيده يوم بدر، أم كيف تسبّه وقد سمّاه الله مؤمناً في عشرة آيات من القرآن، وسمّاك فاسقاً،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38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Style w:val="FootnoteAnchor"/>
          <w:rtl w:val="true"/>
        </w:rPr>
        <w:footnoteReference w:id="383"/>
      </w:r>
      <w:r>
        <w:rPr>
          <w:rFonts w:ascii="Amiri" w:hAnsi="Amiri" w:eastAsia="Amiri" w:cs="Amiri"/>
          <w:color w:val="111111"/>
          <w:sz w:val="28"/>
          <w:sz w:val="28"/>
          <w:szCs w:val="28"/>
          <w:rtl w:val="true"/>
          <w:lang w:bidi="ar-SA"/>
        </w:rPr>
        <w:t>، وما أنت وذكر قريش وإنما أنت ابن علج من أهل صفورية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وأما زعمك أنا قتلنا عثمان فوالله ما استطاع طلحة، والزبير، وعائشة، أن يقولوا ذلك لعلي بن أبي طالب فكيف تقوله أنت، ولو سألت أمك من أبوك إذ تركت ذكوان فألصقتك بعقبة بن أبي معيط، اكتسبت بذلك عند نفسها سناء ورفعة، مع ما أعد الله لك ولأبيك ولأمك من العار والخزي في الدنيا والآخرة،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وليد والله أكبر في الميلاد ممن تدعى له، فكيف تسب علياً ولو اشتغلت بنفسك لتثبت نسبك إلى أبيك لا إلى من تدعى له، ولقد قالت لذلك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أبوك والله ألأم وأخبث من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أنت بحصيف فأجاوبك، ولا عاقل فأعاقبك، وما عندك خير يرجى، وما كنت ولو سببت عليا لأعير به عليك، لأنك عندي لست بكفؤ لعبد علي بن أبي طالب فأرد عليك، وأعاتبك، ولكن الله عز وجل لك ولأبيك وأمك وأخيك لبالمرصاد، فأنت ذرية آبائك الذين ذكرهم الله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 مِنْ جُوعٍ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وعيدك إياي أن تقتلني، فهلا قتلت الذي وجدته على فراشك مع حليلتك، وقد غلبك على فرجها وشركك في ولدها حتى الصق بك ولداً ليس لك، ويلاً لك لو شغلت نفسك بطلب ثأرك منه كنت جديراً، ولذلك حرياً، إذ </w:t>
      </w:r>
    </w:p>
    <w:p>
      <w:pPr>
        <w:pStyle w:val="BookText"/>
        <w:rPr/>
      </w:pPr>
      <w:r>
        <w:rPr>
          <w:rFonts w:ascii="Amiri" w:hAnsi="Amiri" w:eastAsia="Amiri" w:cs="Amiri"/>
          <w:color w:val="111111"/>
          <w:sz w:val="28"/>
          <w:sz w:val="28"/>
          <w:szCs w:val="28"/>
          <w:rtl w:val="true"/>
          <w:lang w:bidi="ar-SA"/>
        </w:rPr>
        <w:t>تسومني القتل وتوعدني به، ولا ألومك أن تسب علياً وقد قتل أخاك مبارزة، واشترك هو وحمزة بن عبد المطلب في قتل جدك حتى أصلاهما الله على أيديهما نار جهنم وأذاقهما العذاب الأليم، ونفى عمك بأمر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رجائي الخلافة، فلعمر الله إن رجوتها فإن لي فيها لملتمسا، وما أنت بنظير أخيك، ولا بخليفة أبيك، لأن أخاك أكثر تمرداً على الله، وأشد طلباً لإهراقه دماء المسلمين، وطلب ما ليس له بأهل، يخادع الناس ويمكرهم،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شر قريش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حقر مرحوماً ولا قتل مظلوماً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لله عدو، ولكتابه نابذ، ولنبيه مكذب وأنت الزاني وقد وجب عليك الرجم</w:t>
      </w:r>
      <w:r>
        <w:rPr>
          <w:rStyle w:val="FootnoteAnchor"/>
          <w:rtl w:val="true"/>
        </w:rPr>
        <w:footnoteReference w:id="386"/>
      </w:r>
      <w:r>
        <w:rPr>
          <w:rFonts w:ascii="IRNazanin" w:hAnsi="IRNazanin" w:eastAsia="IRNazanin"/>
          <w:color w:val="111111"/>
          <w:sz w:val="28"/>
          <w:sz w:val="28"/>
          <w:szCs w:val="28"/>
          <w:rtl w:val="true"/>
          <w:lang w:bidi="fa-IR"/>
        </w:rPr>
        <w:t>، وشهد عليك العدول البررة الأتقياء، فأخّر رجمك، ودفع الحق بالأباطيل، والصدق بالأغاليط وذلك لما أعد الله لك من العذاب الأليم، والخزي في الحياة الدنيا، ولعذاب الآخرة أخزى، وأنت الذي ضربت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أدميتها وألقت ما في بطنها، استدلالاً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ومخالفة منك لأمره، وانتهاكا لحرمته وقد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أنت </w:t>
      </w:r>
    </w:p>
    <w:p>
      <w:pPr>
        <w:pStyle w:val="BookText"/>
        <w:rPr/>
      </w:pP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مصيرك إلى النار، وجاعل وبال ما نطقت به عليك، فبأي الثلاثة سببت علياً، أنقصا في نسبه، أم بعداً من رسول الله، أم سوء بلاء في الإسلام، أم جوراً في حكم، أم رغبة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بها فقد كذبت وكذبك الناس، أتزعم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والله أتقى وأنقى من لائمه في ذلك، ولعمري لئن كان علي قتل عثمان مظلوماً فوالله ما أنت من ذلك في شيء، فما نصرته حياً ولا تعصبت له ميتاً، وما زالت الطائف دارك تتبع البغايا، وتحيي أمر الجاهلية، وتميت الإسلام، حتى كان ما كان في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اعتراضك في بني هاشم وبني أمية فهو ادعاءك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في شأن الإمارة وقول أصحابك في الملك الذي ملكتموه، فقد ملك فرعون مصر أربعمائة سنة، وموسى وهارون نبيان مرسلان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يلقيان ما يلقيان من الأذى، وهو ملك الله يعطيه البر والفاجر،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Style w:val="FootnoteAnchor"/>
          <w:rtl w:val="true"/>
        </w:rPr>
        <w:footnoteReference w:id="38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فنفض ثيابه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الخبيثات للخبيثين والخبيثون للخبيثات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هؤلاء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والطيبون للطيبات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مبرؤون مما يقولون لهم 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bookmarkStart w:id="426" w:name="pg19090_195067"/>
    </w:p>
    <w:p>
      <w:pPr>
        <w:pStyle w:val="BookText"/>
        <w:rPr/>
      </w:pPr>
      <w:bookmarkEnd w:id="426"/>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وهو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ما كسبت يداك وما جنت، ما قد أعد الله لك ولهم من الخزي في الحياة الدنيا والعذاب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فذوقوا وبال ما جنيتم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ذقنا إلا كما ذقت، ولا اجترأ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تنتقصوا من الرجل فهلا أطعتموني أول مرة فانتصرتم من الرجل إذ فضحكم، فوالله ما قام حتى أظلم علي البيت، وهممت أن أسطو به فليس فيكم خير اليوم ولا بعد اليوم</w:t>
      </w:r>
      <w:r>
        <w:rPr>
          <w:rFonts w:eastAsia="Amiri" w:cs="Amiri" w:ascii="Amiri" w:hAnsi="Amiri"/>
          <w:color w:val="111111"/>
          <w:sz w:val="28"/>
          <w:szCs w:val="28"/>
          <w:rtl w:val="true"/>
          <w:lang w:bidi="ar-SA"/>
        </w:rPr>
        <w:t>.</w:t>
      </w:r>
      <w:r>
        <w:rPr>
          <w:rStyle w:val="FootnoteAnchor"/>
          <w:rtl w:val="true"/>
        </w:rPr>
        <w:footnoteReference w:id="389"/>
      </w:r>
    </w:p>
    <w:p>
      <w:pPr>
        <w:pStyle w:val="Heading3"/>
        <w:numPr>
          <w:ilvl w:val="2"/>
          <w:numId w:val="1"/>
        </w:numPr>
        <w:rPr/>
      </w:pPr>
      <w:bookmarkStart w:id="427" w:name="__RefHeading___Toc14509542_1280447820"/>
      <w:bookmarkStart w:id="428" w:name="_Toc146"/>
      <w:bookmarkEnd w:id="427"/>
      <w:r>
        <w:rPr>
          <w:rtl w:val="true"/>
        </w:rPr>
        <w:t>مروان بن الحكم</w:t>
      </w:r>
      <w:bookmarkEnd w:id="4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مروان بن الحكم بما لقي معاوية وأصحابه المذكورون من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فأتاهم فوجدهم عند معاوية في البيت فسألهم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بلغني عن الحسن وزعله؟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أحضر تموني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لأسبّنه ولأسبّنّ أباه وأهل البيت سبّاً تتغنّى به الإماء والعبيد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يفتك شيء وهم يعلمون من مروان بذو لسان وفحش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يا معاوية فأرسل معاوية إلى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الرسول 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الطاغية مني ؟ والله إن أعاد الكلام لأوقرن مسامعه ما يبقى عليه عاره وشناره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فلما جاءهم وجدهم بالمجلس على حالتهم التي تركهم فيها، غير أن مروان قد حضر معهم في هذا الوقت، فمشى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على السرير مع معاوية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ولكن مروان الذي أرسل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أنت يا حسن السباب لرجال قريش؟</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أردت؟</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لأسبّنك وأباك وأهل بيتك سبّاً تتغنّى به الإماء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فلست أنا سببتك ولا سببت أباك، ولكن الله عزوجل لعنك ولعن أباك، وأهل بيتك، وذريتك، وما خرج من صلب أبيك إلى يوم القيامة، على لسان نبيه محمد</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شق الجدار وأنا مع زوجتي فلانة، فكلح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حديث لعائشة أنها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مروان فأشهد أن رسول الله لعن أباك وأنت في صلبه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وترى مثل ذلك في الاستيعاب وأسد الغابة وطبقات ابن سعد وغير ذلك من كتب التراجم </w:t>
      </w:r>
      <w:r>
        <w:rPr>
          <w:rFonts w:eastAsia="Amiri" w:cs="Amiri" w:ascii="Amiri" w:hAnsi="Amiri"/>
          <w:color w:val="111111"/>
          <w:sz w:val="28"/>
          <w:szCs w:val="28"/>
          <w:rtl w:val="true"/>
          <w:lang w:bidi="ar-SA"/>
        </w:rPr>
        <w:t>.</w:t>
      </w:r>
      <w:bookmarkStart w:id="429" w:name="pg19090_195069"/>
    </w:p>
    <w:p>
      <w:pPr>
        <w:pStyle w:val="BookText"/>
        <w:rPr/>
      </w:pPr>
      <w:bookmarkEnd w:id="429"/>
      <w:r>
        <w:rPr>
          <w:rFonts w:ascii="IRNazanin" w:hAnsi="IRNazanin" w:eastAsia="IRNazanin"/>
          <w:color w:val="111111"/>
          <w:sz w:val="28"/>
          <w:sz w:val="28"/>
          <w:szCs w:val="28"/>
          <w:rtl w:val="true"/>
          <w:lang w:bidi="fa-IR"/>
        </w:rPr>
        <w:t>والله يا مروان، ما تنكر أنت ولا أحد ممن حضر هذه اللعنة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ولأبيك من قبلك، وما زادك الله يا مروان بما خوفك إلا طغياناً كبيراً، وصدق الله وصدق رسوله يقول الله تبارك وتعالى والشجرة الملعونة في القرآن ونخوفهم فما يزيدهم إلا طغياناً كبيرا</w:t>
      </w:r>
      <w:r>
        <w:rPr>
          <w:rStyle w:val="FootnoteAnchor"/>
          <w:rtl w:val="true"/>
        </w:rPr>
        <w:footnoteReference w:id="391"/>
      </w:r>
      <w:r>
        <w:rPr>
          <w:rFonts w:ascii="IRNazanin" w:hAnsi="IRNazanin" w:eastAsia="IRNazanin"/>
          <w:color w:val="111111"/>
          <w:sz w:val="28"/>
          <w:sz w:val="28"/>
          <w:szCs w:val="28"/>
          <w:rtl w:val="true"/>
          <w:lang w:bidi="fa-IR"/>
        </w:rPr>
        <w:t>، وأنت يا مروان وذريتك الشجرة الملعونة في القرآن، وذلك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معاوية فوضع يده على فم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كنت فحاشاً ولا طياشاً، فنفض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وقام فخرج، فتفرق القوم عن المجلس بغيظ، وحزن، وسواد الوجوه في الدنيا والآخرة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4509544_1280447820"/>
      <w:bookmarkStart w:id="431" w:name="_Toc147"/>
      <w:bookmarkEnd w:id="430"/>
      <w:r>
        <w:rPr>
          <w:rtl w:val="true"/>
        </w:rPr>
        <w:t>الامام الحسن</w:t>
      </w:r>
      <w:r>
        <w:rPr>
          <w:rtl w:val="true"/>
        </w:rPr>
        <w:t>(</w:t>
      </w:r>
      <w:r>
        <w:rPr>
          <w:rtl w:val="true"/>
        </w:rPr>
        <w:t>عليه السلام</w:t>
      </w:r>
      <w:r>
        <w:rPr>
          <w:rtl w:val="true"/>
        </w:rPr>
        <w:t xml:space="preserve">) </w:t>
      </w:r>
      <w:r>
        <w:rPr>
          <w:rtl w:val="true"/>
        </w:rPr>
        <w:t>والوليد بن عقبة</w:t>
      </w:r>
      <w:bookmarkEnd w:id="4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الوليد بن عقبة كلام،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ألومك أن تسب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جلدك في الخمر ثمانين سوطا، وقتل أباك صبرا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بدر، وقد سمّاه الله عز وجل في غير آية مؤمناً، وسمّاك فاسقاً، وقد قال الشاعر فيك وفي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bookmarkStart w:id="432" w:name="pg19090_195070"/>
    </w:p>
    <w:p>
      <w:pPr>
        <w:pStyle w:val="BookText"/>
        <w:rPr/>
      </w:pPr>
      <w:bookmarkEnd w:id="432"/>
      <w:r>
        <w:rPr>
          <w:rFonts w:ascii="Amiri" w:hAnsi="Amiri" w:eastAsia="Amiri" w:cs="Amiri"/>
          <w:color w:val="111111"/>
          <w:sz w:val="28"/>
          <w:sz w:val="28"/>
          <w:szCs w:val="28"/>
          <w:rtl w:val="true"/>
          <w:lang w:bidi="ar-SA"/>
        </w:rPr>
        <w:t>أنزل الله في الكتاب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قرآنا</w:t>
      </w:r>
    </w:p>
    <w:p>
      <w:pPr>
        <w:pStyle w:val="BookText"/>
        <w:rPr/>
      </w:pPr>
      <w:r>
        <w:rPr>
          <w:rFonts w:ascii="Amiri" w:hAnsi="Amiri" w:eastAsia="Amiri" w:cs="Amiri"/>
          <w:color w:val="111111"/>
          <w:sz w:val="28"/>
          <w:sz w:val="28"/>
          <w:szCs w:val="28"/>
          <w:rtl w:val="true"/>
          <w:lang w:bidi="ar-SA"/>
        </w:rPr>
        <w:t>فتبوأ الوليد منزل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تبوأ الأيمانا</w:t>
      </w:r>
    </w:p>
    <w:p>
      <w:pPr>
        <w:pStyle w:val="BookText"/>
        <w:rPr/>
      </w:pPr>
      <w:r>
        <w:rPr>
          <w:rFonts w:ascii="Amiri" w:hAnsi="Amiri" w:eastAsia="Amiri" w:cs="Amiri"/>
          <w:color w:val="111111"/>
          <w:sz w:val="28"/>
          <w:sz w:val="28"/>
          <w:szCs w:val="28"/>
          <w:rtl w:val="true"/>
          <w:lang w:bidi="ar-SA"/>
        </w:rPr>
        <w:t>ليس من كان مؤمناً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الجزاء عياناً</w:t>
      </w:r>
    </w:p>
    <w:p>
      <w:pPr>
        <w:pStyle w:val="BookText"/>
        <w:rPr/>
      </w:pPr>
      <w:r>
        <w:rPr>
          <w:rFonts w:ascii="Amiri" w:hAnsi="Amiri" w:eastAsia="Amiri" w:cs="Amiri"/>
          <w:color w:val="111111"/>
          <w:sz w:val="28"/>
          <w:sz w:val="28"/>
          <w:szCs w:val="28"/>
          <w:rtl w:val="true"/>
          <w:lang w:bidi="ar-SA"/>
        </w:rPr>
        <w:t>فعلي يجزى هناك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الوليد يجزى هوانا</w:t>
      </w:r>
      <w:r>
        <w:rPr>
          <w:rStyle w:val="FootnoteAnchor"/>
          <w:rtl w:val="true"/>
        </w:rPr>
        <w:footnoteReference w:id="393"/>
      </w:r>
    </w:p>
    <w:p>
      <w:pPr>
        <w:pStyle w:val="Heading3"/>
        <w:numPr>
          <w:ilvl w:val="2"/>
          <w:numId w:val="1"/>
        </w:numPr>
        <w:rPr/>
      </w:pPr>
      <w:bookmarkStart w:id="433" w:name="__RefHeading___Toc14509546_1280447820"/>
      <w:bookmarkStart w:id="434" w:name="_Toc148"/>
      <w:bookmarkEnd w:id="433"/>
      <w:r>
        <w:rPr>
          <w:rtl w:val="true"/>
        </w:rPr>
        <w:t xml:space="preserve">الامام </w:t>
      </w:r>
      <w:r>
        <w:rPr>
          <w:rtl w:val="true"/>
        </w:rPr>
        <w:t>(</w:t>
      </w:r>
      <w:r>
        <w:rPr>
          <w:rtl w:val="true"/>
        </w:rPr>
        <w:t>عليه السلام</w:t>
      </w:r>
      <w:r>
        <w:rPr>
          <w:rtl w:val="true"/>
        </w:rPr>
        <w:t xml:space="preserve">) </w:t>
      </w:r>
      <w:r>
        <w:rPr>
          <w:rtl w:val="true"/>
        </w:rPr>
        <w:t>وجمع من بني أمية</w:t>
      </w:r>
      <w:bookmarkEnd w:id="434"/>
    </w:p>
    <w:p>
      <w:pPr>
        <w:pStyle w:val="BookText"/>
        <w:rPr/>
      </w:pPr>
      <w:r>
        <w:rPr>
          <w:rFonts w:ascii="Amiri" w:hAnsi="Amiri" w:eastAsia="Amiri" w:cs="Amiri"/>
          <w:color w:val="111111"/>
          <w:sz w:val="28"/>
          <w:sz w:val="28"/>
          <w:szCs w:val="28"/>
          <w:rtl w:val="true"/>
          <w:lang w:bidi="ar-SA"/>
        </w:rPr>
        <w:t xml:space="preserve">روى إسماعيل بن ابان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في مسجد رسول الله بحلقة فيها قوم من بني أمية، فتغامزوا به، وذلك عندما تغلب معاوية على ظاهر أمره فرآهم و تغامزهم به، فصلى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تغامزكم، أما والله لا تملكون يوماً إلا ملكنا يومين ولا شهراً إلا ملكنا شهرين ولا سنة إلا ملكنا سنتين، وانا لنأكل في سلطانكم ونشرب ونلبس ونركب وننكح وأنتم لا تركبون في سلطاننا ولا تشربون ولا تأكلون ولا تنكحون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يا أبا محمد؟ وأنتم أجود الناس وأرأفهم وأرحمهم، تأمنون في سلطان القوم ولا يأمنون في سلطانكم،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عادونا بكيد الشيطان وهو ضعيف وعاديناهم بكيد الله وكيد الله شديد</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35" w:name="pg19090_195071"/>
    </w:p>
    <w:p>
      <w:pPr>
        <w:pStyle w:val="Heading3"/>
        <w:numPr>
          <w:ilvl w:val="2"/>
          <w:numId w:val="1"/>
        </w:numPr>
        <w:rPr/>
      </w:pPr>
      <w:bookmarkStart w:id="436" w:name="__RefHeading___Toc14509548_1280447820"/>
      <w:bookmarkStart w:id="437" w:name="_Toc149"/>
      <w:bookmarkEnd w:id="435"/>
      <w:bookmarkEnd w:id="436"/>
      <w:r>
        <w:rPr>
          <w:rtl w:val="true"/>
        </w:rPr>
        <w:t xml:space="preserve">الامام الحسن </w:t>
      </w:r>
      <w:r>
        <w:rPr>
          <w:rtl w:val="true"/>
        </w:rPr>
        <w:t>(</w:t>
      </w:r>
      <w:r>
        <w:rPr>
          <w:rtl w:val="true"/>
        </w:rPr>
        <w:t>عليه السلام</w:t>
      </w:r>
      <w:r>
        <w:rPr>
          <w:rtl w:val="true"/>
        </w:rPr>
        <w:t xml:space="preserve">) </w:t>
      </w:r>
      <w:r>
        <w:rPr>
          <w:rtl w:val="true"/>
        </w:rPr>
        <w:t>ومعاوية</w:t>
      </w:r>
      <w:bookmarkEnd w:id="437"/>
    </w:p>
    <w:p>
      <w:pPr>
        <w:pStyle w:val="BookText"/>
        <w:rPr/>
      </w:pPr>
      <w:r>
        <w:rPr>
          <w:rFonts w:ascii="Amiri" w:hAnsi="Amiri" w:eastAsia="Amiri" w:cs="Amiri"/>
          <w:color w:val="111111"/>
          <w:sz w:val="28"/>
          <w:sz w:val="28"/>
          <w:szCs w:val="28"/>
          <w:rtl w:val="true"/>
          <w:lang w:bidi="ar-SA"/>
        </w:rPr>
        <w:t>قال معاوية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أخير منك يا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قد أجمعوا عليّ ولم يجمعوا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لشر ما علوت يا ابن آكلة الأكباد المجتمعون عليك رجلان بين مطيع ومكره، فالطائع لك عاص الله ، والمكروه معذور بكتاب الله وحاشى لله أن أقول أنا خير منك، فلا خير فيك، ولكن الله برأني من الرذائل كما برأك من الفضائل</w:t>
      </w:r>
      <w:r>
        <w:rPr>
          <w:rFonts w:eastAsia="Amiri" w:cs="Amiri" w:ascii="Amiri" w:hAnsi="Amiri"/>
          <w:color w:val="111111"/>
          <w:sz w:val="28"/>
          <w:szCs w:val="28"/>
          <w:rtl w:val="true"/>
          <w:lang w:bidi="ar-SA"/>
        </w:rPr>
        <w:t>.</w:t>
      </w:r>
      <w:r>
        <w:rPr>
          <w:rStyle w:val="FootnoteAnchor"/>
          <w:rtl w:val="true"/>
        </w:rPr>
        <w:footnoteReference w:id="395"/>
      </w:r>
    </w:p>
    <w:p>
      <w:pPr>
        <w:pStyle w:val="Heading3"/>
        <w:numPr>
          <w:ilvl w:val="2"/>
          <w:numId w:val="1"/>
        </w:numPr>
        <w:rPr/>
      </w:pPr>
      <w:bookmarkStart w:id="438" w:name="__RefHeading___Toc14509550_1280447820"/>
      <w:bookmarkStart w:id="439" w:name="_Toc150"/>
      <w:bookmarkEnd w:id="438"/>
      <w:r>
        <w:rPr>
          <w:rtl w:val="true"/>
        </w:rPr>
        <w:t xml:space="preserve">الامام الحسن </w:t>
      </w:r>
      <w:r>
        <w:rPr>
          <w:rtl w:val="true"/>
        </w:rPr>
        <w:t>(</w:t>
      </w:r>
      <w:r>
        <w:rPr>
          <w:rtl w:val="true"/>
        </w:rPr>
        <w:t>عليه السلام</w:t>
      </w:r>
      <w:r>
        <w:rPr>
          <w:rtl w:val="true"/>
        </w:rPr>
        <w:t xml:space="preserve">) </w:t>
      </w:r>
      <w:r>
        <w:rPr>
          <w:rtl w:val="true"/>
        </w:rPr>
        <w:t>ويزيد</w:t>
      </w:r>
      <w:bookmarkEnd w:id="439"/>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396"/>
      </w:r>
      <w:r>
        <w:rPr>
          <w:rFonts w:ascii="Amiri" w:hAnsi="Amiri" w:eastAsia="Amiri" w:cs="Amiri"/>
          <w:color w:val="111111"/>
          <w:sz w:val="28"/>
          <w:sz w:val="28"/>
          <w:szCs w:val="28"/>
          <w:rtl w:val="true"/>
          <w:lang w:bidi="ar-SA"/>
        </w:rPr>
        <w:t>أنه جلس الحسن بن علي ويزيد بن معاوية بن أبي سفيان 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إني مذ كنت أبغضك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 أن إبليس شارك أباك في جماعه فاختلط الماء آن فأورثك ذلك عداوتي، لأن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ووَشَارِكْهُمْ فِي الْأَمْوَالِ وَالْأَوْلَادِد</w:t>
      </w:r>
      <w:r>
        <w:rPr>
          <w:rFonts w:ascii="IRNazanin" w:hAnsi="IRNazanin" w:eastAsia="IRNazanin"/>
          <w:color w:val="111111"/>
          <w:sz w:val="28"/>
          <w:sz w:val="28"/>
          <w:szCs w:val="28"/>
          <w:rtl w:val="true"/>
          <w:lang w:bidi="fa-IR"/>
        </w:rPr>
        <w:t xml:space="preserve">، وشارك الشيطان حرباً عند جماعه فولد له صخر، فلذلك كان يبغض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40" w:name="pg19090_195072"/>
    </w:p>
    <w:p>
      <w:pPr>
        <w:pStyle w:val="Heading3"/>
        <w:numPr>
          <w:ilvl w:val="2"/>
          <w:numId w:val="1"/>
        </w:numPr>
        <w:rPr/>
      </w:pPr>
      <w:bookmarkStart w:id="441" w:name="__RefHeading___Toc14509552_1280447820"/>
      <w:bookmarkStart w:id="442" w:name="_Toc151"/>
      <w:bookmarkEnd w:id="440"/>
      <w:bookmarkEnd w:id="441"/>
      <w:r>
        <w:rPr>
          <w:rtl w:val="true"/>
        </w:rPr>
        <w:t>تفاخر قريش</w:t>
      </w:r>
      <w:bookmarkEnd w:id="442"/>
    </w:p>
    <w:p>
      <w:pPr>
        <w:pStyle w:val="BookText"/>
        <w:rPr/>
      </w:pPr>
      <w:r>
        <w:rPr>
          <w:rFonts w:ascii="Amiri" w:hAnsi="Amiri" w:eastAsia="Amiri" w:cs="Amiri"/>
          <w:color w:val="111111"/>
          <w:sz w:val="28"/>
          <w:sz w:val="28"/>
          <w:szCs w:val="28"/>
          <w:rtl w:val="true"/>
          <w:lang w:bidi="ar-SA"/>
        </w:rPr>
        <w:t>تفاخرت قريش والحسن بن علي حاضر لا ينطق،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لك تنطق ؟ فوالله ما أنت بمشوب الحسب ولا بكليل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فضيلة إلا ولي محضها ولبابها،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الكلام وقد سبقت مبرزا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المتنفس</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فخر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بطحاء مكة، أنا ابن اعززها جوداً، وأكرمها جدوداً ، انا ابن ساد قريشا فضلاً ناشياً وكهلاً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تفخر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عروق الثرى، أنا ابن مأوى التقى، أنا ابن من جاء بالهدى، أنا ابن من ساد أهل الدنيا بالفضل السابق والحسب الفائق، أنا ابن من طاعته طاعة الله ومعصيته معصية الله، فهل لك أب كأبي تباهيني به؟ وقديم كقديمي تساميني به؟ تقول نعم أو لا؟</w:t>
      </w:r>
    </w:p>
    <w:p>
      <w:pPr>
        <w:pStyle w:val="BookText"/>
        <w:rPr/>
      </w:pPr>
      <w:r>
        <w:rPr>
          <w:rFonts w:ascii="Amiri" w:hAnsi="Amiri" w:eastAsia="Amiri" w:cs="Amiri"/>
          <w:color w:val="111111"/>
          <w:sz w:val="28"/>
          <w:sz w:val="28"/>
          <w:szCs w:val="28"/>
          <w:rtl w:val="true"/>
          <w:lang w:bidi="ar-SA"/>
        </w:rPr>
        <w:t>قال معاوية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وهي لك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ما يحيل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يعرفه ذوو الألباب </w:t>
      </w:r>
      <w:r>
        <w:rPr>
          <w:rStyle w:val="FootnoteAnchor"/>
          <w:rtl w:val="true"/>
        </w:rPr>
        <w:footnoteReference w:id="399"/>
      </w:r>
    </w:p>
    <w:p>
      <w:pPr>
        <w:pStyle w:val="Heading3"/>
        <w:numPr>
          <w:ilvl w:val="2"/>
          <w:numId w:val="1"/>
        </w:numPr>
        <w:rPr/>
      </w:pPr>
      <w:bookmarkStart w:id="443" w:name="__RefHeading___Toc14509554_1280447820"/>
      <w:bookmarkStart w:id="444" w:name="_Toc152"/>
      <w:bookmarkEnd w:id="443"/>
      <w:r>
        <w:rPr>
          <w:rtl w:val="true"/>
        </w:rPr>
        <w:t xml:space="preserve">الامام الحسن </w:t>
      </w:r>
      <w:r>
        <w:rPr>
          <w:rtl w:val="true"/>
        </w:rPr>
        <w:t>(</w:t>
      </w:r>
      <w:r>
        <w:rPr>
          <w:rtl w:val="true"/>
        </w:rPr>
        <w:t>عليه السلام</w:t>
      </w:r>
      <w:r>
        <w:rPr>
          <w:rtl w:val="true"/>
        </w:rPr>
        <w:t xml:space="preserve">) </w:t>
      </w:r>
      <w:r>
        <w:rPr>
          <w:rtl w:val="true"/>
        </w:rPr>
        <w:t>وا بن العاص</w:t>
      </w:r>
      <w:bookmarkEnd w:id="4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عمرو بن العاص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45" w:name="pg19090_195073"/>
    </w:p>
    <w:p>
      <w:pPr>
        <w:pStyle w:val="BookText"/>
        <w:rPr/>
      </w:pPr>
      <w:bookmarkEnd w:id="445"/>
      <w:r>
        <w:rPr>
          <w:rFonts w:ascii="Amiri" w:hAnsi="Amiri" w:eastAsia="Amiri" w:cs="Amiri"/>
          <w:color w:val="111111"/>
          <w:sz w:val="28"/>
          <w:sz w:val="28"/>
          <w:szCs w:val="28"/>
          <w:rtl w:val="true"/>
          <w:lang w:bidi="ar-SA"/>
        </w:rPr>
        <w:t>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زعمت أن الدين لا يقوم إلا بك وبأبيك، فقد رأيت الله أقامه بمعاوية، فجعله راسياً بعد ميله، وبينا بعد خفائه، أفرضي الله بقتل عثمان، أو من الحق أن تطوف بالبيت كما يدور الجمل بالطحين، عليك ثياب كغرقيء</w:t>
      </w:r>
      <w:r>
        <w:rPr>
          <w:rStyle w:val="FootnoteAnchor"/>
          <w:rtl w:val="true"/>
        </w:rPr>
        <w:footnoteReference w:id="400"/>
      </w:r>
      <w:r>
        <w:rPr>
          <w:rFonts w:ascii="Amiri" w:hAnsi="Amiri" w:eastAsia="Amiri" w:cs="Amiri"/>
          <w:color w:val="111111"/>
          <w:sz w:val="28"/>
          <w:sz w:val="28"/>
          <w:szCs w:val="28"/>
          <w:rtl w:val="true"/>
          <w:lang w:bidi="ar-SA"/>
        </w:rPr>
        <w:t xml:space="preserve">البيض، وأنت قاتل عثمان، والله إنه لألم للشعث، وأسهل للوعث، أن يوردك معاوية حياض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النار علامات يعرفون بها، إلحادا لأولياء الله، وموالاة لأعداء الله، والله إنك لتعلم أن علياً لم يرتب في الدين، ولايشك في الله ساعة ولا طرفة عين قط، وأيم الله لتنتهين يا بن أم عمرو أو لأنفذن حضنيك بنوافذ أشد من القعضبية</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والتهجّم علي، فإني من قد عرفت، لست بضعيف الغمزة ، ولا هش المشاشة</w:t>
      </w:r>
      <w:r>
        <w:rPr>
          <w:rStyle w:val="FootnoteAnchor"/>
          <w:rtl w:val="true"/>
        </w:rPr>
        <w:footnoteReference w:id="402"/>
      </w:r>
      <w:r>
        <w:rPr>
          <w:rFonts w:ascii="Amiri" w:hAnsi="Amiri" w:eastAsia="Amiri" w:cs="Amiri"/>
          <w:color w:val="111111"/>
          <w:sz w:val="28"/>
          <w:sz w:val="28"/>
          <w:szCs w:val="28"/>
          <w:rtl w:val="true"/>
          <w:lang w:bidi="ar-SA"/>
        </w:rPr>
        <w:t>، ولا مرئ المأكلة، وإني من قريش كواسطة القلادة، يعرف حسبي، ولا أدعى لغير أبي، وأنت من تعلم ويعلم الناس، تحاكمت فيك رجال قريش، فغلب عليك جزاروها، ألأمهم حسباً، وأعظمهم لؤماً، فإياك عنى، فإنك رجس، ونحن أهل بيت الطهارة، أذهب الله عنا الرجس وطهرنا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عمرو وانصرف كثيباً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Heading3"/>
        <w:numPr>
          <w:ilvl w:val="2"/>
          <w:numId w:val="1"/>
        </w:numPr>
        <w:rPr/>
      </w:pPr>
      <w:bookmarkStart w:id="446" w:name="__RefHeading___Toc14509556_1280447820"/>
      <w:bookmarkStart w:id="447" w:name="_Toc153"/>
      <w:bookmarkEnd w:id="446"/>
      <w:r>
        <w:rPr>
          <w:rtl w:val="true"/>
        </w:rPr>
        <w:t xml:space="preserve">الامام الحسن </w:t>
      </w:r>
      <w:r>
        <w:rPr>
          <w:rtl w:val="true"/>
        </w:rPr>
        <w:t>(</w:t>
      </w:r>
      <w:r>
        <w:rPr>
          <w:rtl w:val="true"/>
        </w:rPr>
        <w:t>عليه السلام</w:t>
      </w:r>
      <w:r>
        <w:rPr>
          <w:rtl w:val="true"/>
        </w:rPr>
        <w:t xml:space="preserve">) </w:t>
      </w:r>
      <w:r>
        <w:rPr>
          <w:rtl w:val="true"/>
        </w:rPr>
        <w:t>وزياد</w:t>
      </w:r>
      <w:bookmarkEnd w:id="4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زياد رجلاً من أصحاب الحسن ممن  كان </w:t>
      </w:r>
      <w:bookmarkStart w:id="448" w:name="pg19090_195074"/>
    </w:p>
    <w:p>
      <w:pPr>
        <w:pStyle w:val="BookText"/>
        <w:rPr/>
      </w:pPr>
      <w:bookmarkEnd w:id="448"/>
      <w:r>
        <w:rPr>
          <w:rFonts w:ascii="Amiri" w:hAnsi="Amiri" w:eastAsia="Amiri" w:cs="Amiri"/>
          <w:color w:val="111111"/>
          <w:sz w:val="28"/>
          <w:sz w:val="28"/>
          <w:szCs w:val="28"/>
          <w:rtl w:val="true"/>
          <w:lang w:bidi="ar-SA"/>
        </w:rPr>
        <w:t>في كتاب الأمان، فكتب إليه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ما كنا أخذنا من الأمان لأصحابنا وقد ذكر لي فلان أنك تعرضت له فأحب أن لا تتعرض له إلا بخير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وذلك بعد أن ادّعاه معاوية، غضب حيث لم ينسبه إلى أبي سفيان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 بن أبي سفيان إلى الحسن،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أتاني كتابك في فاسق يؤويه الفساق من شيعتك وشيعة أبيك، وأيم الله لأطلبنه بين جلدك ولحمك وإن أحب الناس إلي لحما أنا آكله للحم أنت منه،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الكتاب بعث به إلى معاوية، فلما قرأه غضب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 سفيان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من أبي سفيان ورأياً من سمية، فأما رأيك من أبي سفيان فحلم وحزم، وأما رأيك من سمية فما يكون من مثلها؟</w:t>
      </w:r>
    </w:p>
    <w:p>
      <w:pPr>
        <w:pStyle w:val="BookText"/>
        <w:rPr/>
      </w:pPr>
      <w:r>
        <w:rPr>
          <w:rFonts w:ascii="Amiri" w:hAnsi="Amiri" w:eastAsia="Amiri" w:cs="Amiri"/>
          <w:color w:val="111111"/>
          <w:sz w:val="28"/>
          <w:sz w:val="28"/>
          <w:szCs w:val="28"/>
          <w:rtl w:val="true"/>
          <w:lang w:bidi="ar-SA"/>
        </w:rPr>
        <w:t>إن الحسن بن علي كتب إلي أنك عرضت لصاحبه، فلا تعرض له فاني أجعل لك عليه سبيلاً</w:t>
      </w:r>
      <w:r>
        <w:rPr>
          <w:rFonts w:eastAsia="Amiri" w:cs="Amiri" w:ascii="Amiri" w:hAnsi="Amiri"/>
          <w:color w:val="111111"/>
          <w:sz w:val="28"/>
          <w:szCs w:val="28"/>
          <w:rtl w:val="true"/>
          <w:lang w:bidi="ar-SA"/>
        </w:rPr>
        <w:t>.</w:t>
      </w:r>
      <w:r>
        <w:rPr>
          <w:rStyle w:val="FootnoteAnchor"/>
          <w:rtl w:val="true"/>
        </w:rPr>
        <w:footnoteReference w:id="404"/>
      </w:r>
    </w:p>
    <w:p>
      <w:pPr>
        <w:pStyle w:val="Heading3"/>
        <w:numPr>
          <w:ilvl w:val="2"/>
          <w:numId w:val="1"/>
        </w:numPr>
        <w:rPr/>
      </w:pPr>
      <w:bookmarkStart w:id="449" w:name="__RefHeading___Toc14509558_1280447820"/>
      <w:bookmarkStart w:id="450" w:name="_Toc154"/>
      <w:bookmarkEnd w:id="449"/>
      <w:r>
        <w:rPr>
          <w:rtl w:val="true"/>
        </w:rPr>
        <w:t xml:space="preserve">الامام الحسن </w:t>
      </w:r>
      <w:r>
        <w:rPr>
          <w:rtl w:val="true"/>
        </w:rPr>
        <w:t>(</w:t>
      </w:r>
      <w:r>
        <w:rPr>
          <w:rtl w:val="true"/>
        </w:rPr>
        <w:t>عليه السلام</w:t>
      </w:r>
      <w:r>
        <w:rPr>
          <w:rtl w:val="true"/>
        </w:rPr>
        <w:t xml:space="preserve">) </w:t>
      </w:r>
      <w:r>
        <w:rPr>
          <w:rtl w:val="true"/>
        </w:rPr>
        <w:t>وأهل العراق</w:t>
      </w:r>
      <w:bookmarkEnd w:id="45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جميلة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 فبينما هو يصلي بالناس إذ وثب عليه رجل فطعنه بخنجر في وركه فتمرض منها أشهراً ثم قام على المنبر يخطب فقال</w:t>
      </w:r>
      <w:r>
        <w:rPr>
          <w:rFonts w:eastAsia="Amiri" w:cs="Amiri" w:ascii="Amiri" w:hAnsi="Amiri"/>
          <w:color w:val="111111"/>
          <w:sz w:val="28"/>
          <w:szCs w:val="28"/>
          <w:rtl w:val="true"/>
          <w:lang w:bidi="ar-SA"/>
        </w:rPr>
        <w:t xml:space="preserve">: </w:t>
      </w:r>
      <w:bookmarkStart w:id="451" w:name="pg19090_195075"/>
    </w:p>
    <w:p>
      <w:pPr>
        <w:pStyle w:val="BookText"/>
        <w:rPr/>
      </w:pPr>
      <w:bookmarkEnd w:id="451"/>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يا أهل العراق، اتقوا الله فينا، فإنا أمراؤكم وضيفانكم ونحن أهل البيت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يومئذ يتكلم حتى ما يرى في المسجد إلا باكياً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وجارية تحت شيئا من الحناء عن أظفاره فجاءته إضبارة من 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 المخضب، فصبّ فيه ماء والقي الكتب في الماء، فلم يفتح منها شيئاً ولم ينظر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ممن هذه الكتب؟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من قوم لا يرجعون إلى حق، ولا يقصرون عن باطل، أما إني لست أخشاهم على نفسي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4509560_1280447820"/>
      <w:bookmarkStart w:id="453" w:name="_Toc155"/>
      <w:bookmarkEnd w:id="452"/>
      <w:r>
        <w:rPr>
          <w:rtl w:val="true"/>
        </w:rPr>
        <w:t xml:space="preserve">الامام </w:t>
      </w:r>
      <w:r>
        <w:rPr>
          <w:rtl w:val="true"/>
        </w:rPr>
        <w:t>(</w:t>
      </w:r>
      <w:r>
        <w:rPr>
          <w:rtl w:val="true"/>
        </w:rPr>
        <w:t>عليه السلام</w:t>
      </w:r>
      <w:r>
        <w:rPr>
          <w:rtl w:val="true"/>
        </w:rPr>
        <w:t xml:space="preserve">) </w:t>
      </w:r>
      <w:r>
        <w:rPr>
          <w:rtl w:val="true"/>
        </w:rPr>
        <w:t>وابن العاص والمغيرة</w:t>
      </w:r>
      <w:bookmarkEnd w:id="453"/>
    </w:p>
    <w:p>
      <w:pPr>
        <w:pStyle w:val="BookText"/>
        <w:rPr/>
      </w:pPr>
      <w:r>
        <w:rPr>
          <w:rFonts w:ascii="Amiri" w:hAnsi="Amiri" w:eastAsia="Amiri" w:cs="Amiri"/>
          <w:color w:val="111111"/>
          <w:sz w:val="28"/>
          <w:sz w:val="28"/>
          <w:szCs w:val="28"/>
          <w:rtl w:val="true"/>
          <w:lang w:bidi="ar-SA"/>
        </w:rPr>
        <w:t>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والمغيرة بن شعبة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عيى وإن له كلاماً ورأياً، وإنه قد علمنا كلامه فيتكلم كلاماً فلا يجد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فأبوا عليه، فصعد عمرو المنبر فذكر علياً ووقع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المغيرة بن شعبة، فحمد الله وأثنى عليه ثم وقع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54" w:name="pg19090_195076"/>
    </w:p>
    <w:p>
      <w:pPr>
        <w:pStyle w:val="BookText"/>
        <w:rPr/>
      </w:pPr>
      <w:bookmarkEnd w:id="45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للحسن بن علي اصعد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أصعد ولا أتكلم حتى تعطوني إن قلت حقاً أن تصدقوني، وأن قلت باطلاً أن تكذبوني، فأعطوه فصعد المنبر، فحمد الله وأثنى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يا عمرو، وأنت يا مغيرة تعلمان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السائق والراكب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معاوية ويا مغيرة، أتعلمان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عمراً بكل قافية قالها لعنة؟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عمرو وأنت يا معاوية بن أبي سفيان، أتعلمان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قوم هذا</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وقعتم فيمن تبرأ من هذا</w:t>
      </w:r>
      <w:r>
        <w:rPr>
          <w:rFonts w:eastAsia="Amiri" w:cs="Amiri" w:ascii="Amiri" w:hAnsi="Amiri"/>
          <w:color w:val="111111"/>
          <w:sz w:val="28"/>
          <w:szCs w:val="28"/>
          <w:rtl w:val="true"/>
          <w:lang w:bidi="ar-SA"/>
        </w:rPr>
        <w:t>.</w:t>
      </w:r>
      <w:r>
        <w:rPr>
          <w:rStyle w:val="FootnoteAnchor"/>
          <w:rtl w:val="true"/>
        </w:rPr>
        <w:footnoteReference w:id="408"/>
      </w:r>
    </w:p>
    <w:p>
      <w:pPr>
        <w:pStyle w:val="Heading3"/>
        <w:numPr>
          <w:ilvl w:val="2"/>
          <w:numId w:val="1"/>
        </w:numPr>
        <w:rPr/>
      </w:pPr>
      <w:bookmarkStart w:id="455" w:name="__RefHeading___Toc14509562_1280447820"/>
      <w:bookmarkStart w:id="456" w:name="_Toc156"/>
      <w:bookmarkEnd w:id="455"/>
      <w:r>
        <w:rPr>
          <w:rtl w:val="true"/>
        </w:rPr>
        <w:t>سعيد بن سرح</w:t>
      </w:r>
      <w:bookmarkEnd w:id="45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وهرب سعيد بن سرح من زياد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الحسن إليه يشفع فيه، فكتب زياد 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سفيان إلى الحسن بن </w:t>
      </w:r>
      <w:bookmarkStart w:id="457" w:name="pg19090_195077"/>
    </w:p>
    <w:p>
      <w:pPr>
        <w:pStyle w:val="BookText"/>
        <w:rPr/>
      </w:pPr>
      <w:bookmarkEnd w:id="457"/>
      <w:r>
        <w:rPr>
          <w:rFonts w:ascii="Amiri" w:hAnsi="Amiri" w:eastAsia="Amiri" w:cs="Amiri"/>
          <w:color w:val="111111"/>
          <w:sz w:val="28"/>
          <w:sz w:val="28"/>
          <w:szCs w:val="28"/>
          <w:rtl w:val="true"/>
          <w:lang w:bidi="ar-SA"/>
        </w:rPr>
        <w:t>فاطمة،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كتابك تبدأ فيه بنفسك قبلي وأنت طالب حاجة، وأنا سلطان وأنت سوقة، وذكر نحوا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الكتاب تبسّم وأنفذ بالكتاب إلى معاوية، فكتب معاوية إلى زياد يؤنبه ويأمره أن يخلي عن أخي سعيد وولده وامرأته ورد ماله وبناء ما قد هدمه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كتابك إلى الحسن باسمه واسم أمه، لا تنسبه إلى أبيه، وأمه بنت رسول الله وذلك أفخر له إن كنت تعقل</w:t>
      </w:r>
      <w:r>
        <w:rPr>
          <w:rFonts w:eastAsia="Amiri" w:cs="Amiri" w:ascii="Amiri" w:hAnsi="Amiri"/>
          <w:color w:val="111111"/>
          <w:sz w:val="28"/>
          <w:szCs w:val="28"/>
          <w:rtl w:val="true"/>
          <w:lang w:bidi="ar-SA"/>
        </w:rPr>
        <w:t>.</w:t>
      </w:r>
      <w:r>
        <w:rPr>
          <w:rStyle w:val="FootnoteAnchor"/>
          <w:rtl w:val="true"/>
        </w:rPr>
        <w:footnoteReference w:id="409"/>
      </w:r>
    </w:p>
    <w:p>
      <w:pPr>
        <w:pStyle w:val="Heading3"/>
        <w:numPr>
          <w:ilvl w:val="2"/>
          <w:numId w:val="1"/>
        </w:numPr>
        <w:rPr/>
      </w:pPr>
      <w:bookmarkStart w:id="458" w:name="__RefHeading___Toc14509564_1280447820"/>
      <w:bookmarkStart w:id="459" w:name="_Toc157"/>
      <w:bookmarkEnd w:id="458"/>
      <w:r>
        <w:rPr>
          <w:rtl w:val="true"/>
        </w:rPr>
        <w:t>حبيب بن مسلمة</w:t>
      </w:r>
      <w:bookmarkEnd w:id="459"/>
    </w:p>
    <w:p>
      <w:pPr>
        <w:pStyle w:val="BookText"/>
        <w:rPr/>
      </w:pPr>
      <w:r>
        <w:rPr>
          <w:rFonts w:ascii="IRNazanin" w:hAnsi="IRNazanin" w:eastAsia="IRNazanin"/>
          <w:color w:val="111111"/>
          <w:sz w:val="28"/>
          <w:sz w:val="28"/>
          <w:szCs w:val="28"/>
          <w:rtl w:val="true"/>
          <w:lang w:bidi="fa-IR"/>
        </w:rPr>
        <w:t xml:space="preserve">وروي 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لحبيب بن مسلمة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مسیر لك في غير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مسيري إلى أبيك فلا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 أطعت معاوية على دنيا قليلة، فلئن كان قام بك في دنياك لقد قعد بك في آخرتك، فلو كنت إذا فعلت شراً قلت خيراً كنت كما قال الله عز وجل خَلَطُوا عَمَلًا صَالِحًا وَآخَرَ سَيِّئًا</w:t>
      </w:r>
      <w:r>
        <w:rPr>
          <w:rStyle w:val="FootnoteAnchor"/>
          <w:rtl w:val="true"/>
        </w:rPr>
        <w:footnoteReference w:id="410"/>
      </w:r>
      <w:r>
        <w:rPr>
          <w:rFonts w:ascii="Amiri" w:hAnsi="Amiri" w:eastAsia="Amiri" w:cs="Amiri"/>
          <w:color w:val="111111"/>
          <w:sz w:val="28"/>
          <w:sz w:val="28"/>
          <w:szCs w:val="28"/>
          <w:rtl w:val="true"/>
          <w:lang w:bidi="ar-SA"/>
        </w:rPr>
        <w:t>، ولكنك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عَلَى قُلُوبِهِمْ مَا كَانُوا يَكْسِبُونَ</w:t>
      </w:r>
      <w:r>
        <w:rPr>
          <w:rStyle w:val="FootnoteAnchor"/>
          <w:rtl w:val="true"/>
        </w:rPr>
        <w:footnoteReference w:id="411"/>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9090_195079"/>
      <w:bookmarkStart w:id="461" w:name="pg19090_195079"/>
      <w:bookmarkEnd w:id="461"/>
    </w:p>
    <w:p>
      <w:pPr>
        <w:pStyle w:val="Heading2"/>
        <w:numPr>
          <w:ilvl w:val="1"/>
          <w:numId w:val="1"/>
        </w:numPr>
        <w:rPr/>
      </w:pPr>
      <w:bookmarkStart w:id="462" w:name="pg19090_195079"/>
      <w:bookmarkStart w:id="463" w:name="__RefHeading___Toc14509566_1280447820"/>
      <w:bookmarkStart w:id="464" w:name="_Toc158"/>
      <w:bookmarkEnd w:id="462"/>
      <w:bookmarkEnd w:id="463"/>
      <w:r>
        <w:rPr>
          <w:rtl w:val="true"/>
        </w:rPr>
        <w:t>الفصل العاشر</w:t>
      </w:r>
      <w:r>
        <w:rPr>
          <w:rtl w:val="true"/>
        </w:rPr>
        <w:t xml:space="preserve">: </w:t>
      </w:r>
      <w:r>
        <w:rPr>
          <w:rtl w:val="true"/>
        </w:rPr>
        <w:t xml:space="preserve">الامام الحسن </w:t>
      </w:r>
      <w:r>
        <w:rPr>
          <w:rtl w:val="true"/>
        </w:rPr>
        <w:t>(</w:t>
      </w:r>
      <w:r>
        <w:rPr>
          <w:rtl w:val="true"/>
        </w:rPr>
        <w:t>عليه السلام</w:t>
      </w:r>
      <w:r>
        <w:rPr>
          <w:rtl w:val="true"/>
        </w:rPr>
        <w:t xml:space="preserve">) </w:t>
      </w:r>
      <w:r>
        <w:rPr>
          <w:rtl w:val="true"/>
        </w:rPr>
        <w:t>في نظر الآخرين</w:t>
      </w:r>
      <w:bookmarkEnd w:id="4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14509568_1280447820"/>
      <w:bookmarkStart w:id="466" w:name="_Toc159"/>
      <w:bookmarkEnd w:id="465"/>
      <w:r>
        <w:rPr>
          <w:rtl w:val="true"/>
        </w:rPr>
        <w:t>اشارة</w:t>
      </w:r>
      <w:bookmarkEnd w:id="4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9090_195081"/>
      <w:bookmarkStart w:id="468" w:name="pg19090_195081"/>
      <w:bookmarkEnd w:id="468"/>
    </w:p>
    <w:p>
      <w:pPr>
        <w:pStyle w:val="Heading3"/>
        <w:numPr>
          <w:ilvl w:val="2"/>
          <w:numId w:val="1"/>
        </w:numPr>
        <w:rPr/>
      </w:pPr>
      <w:bookmarkStart w:id="469" w:name="pg19090_195081"/>
      <w:bookmarkStart w:id="470" w:name="__RefHeading___Toc14509570_1280447820"/>
      <w:bookmarkStart w:id="471" w:name="_Toc160"/>
      <w:bookmarkEnd w:id="469"/>
      <w:bookmarkEnd w:id="470"/>
      <w:r>
        <w:rPr>
          <w:rtl w:val="true"/>
        </w:rPr>
        <w:t>احتجاج ابن عباس على معاوية</w:t>
      </w:r>
      <w:bookmarkEnd w:id="471"/>
    </w:p>
    <w:p>
      <w:pPr>
        <w:pStyle w:val="BookText"/>
        <w:rPr/>
      </w:pPr>
      <w:r>
        <w:rPr>
          <w:rFonts w:ascii="Amiri" w:hAnsi="Amiri" w:eastAsia="Amiri" w:cs="Amiri"/>
          <w:color w:val="111111"/>
          <w:sz w:val="28"/>
          <w:sz w:val="28"/>
          <w:szCs w:val="28"/>
          <w:rtl w:val="true"/>
          <w:lang w:bidi="ar-SA"/>
        </w:rPr>
        <w:t>روي إن معاوية مرّ بحلقة من قريش، فلما رأوه قاموا غير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منعك من القيام كما قام أصحابك إلا لموجدة أني قاتلتكم بصفين؟ فلا تجد من ذلك يا ابن عباس، فان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قتله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كتبنا في الآفاق ننهى عن ذكر مناقب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فنقرأه ولا نسأل عما عنى الله به؟ </w:t>
      </w:r>
      <w:bookmarkStart w:id="472" w:name="pg19090_195082"/>
    </w:p>
    <w:p>
      <w:pPr>
        <w:pStyle w:val="BookText"/>
        <w:rPr/>
      </w:pPr>
      <w:bookmarkEnd w:id="47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به ولا نعلم ما عنى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انزل القرآن على أهل بيتي، أنسأل عنه آل أبي سفيان؟ يا معاوية أتنهانا أن نعبد الله بالقرآن بما فيه من حلال وحرام فإن لم تسأل الأمة عن ذلك حتى تعلم تهلك وتختلف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وتأولوه ولا ترووا شيئاً مما أنزل الله فيكم، وأرووا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يقول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أربع على نفسك، وكف لسانك، وإن كنت لابد فاعلاً فليكن ذلك سراً لا يسمعه أحد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بيته، فبعث إليه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حديثاً في مناقب علي وفضل أهل بيته</w:t>
      </w:r>
      <w:r>
        <w:rPr>
          <w:rFonts w:eastAsia="Amiri" w:cs="Amiri" w:ascii="Amiri" w:hAnsi="Amiri"/>
          <w:color w:val="111111"/>
          <w:sz w:val="28"/>
          <w:szCs w:val="28"/>
          <w:rtl w:val="true"/>
          <w:lang w:bidi="ar-SA"/>
        </w:rPr>
        <w:t>.</w:t>
      </w:r>
      <w:r>
        <w:rPr>
          <w:rStyle w:val="FootnoteAnchor"/>
          <w:rtl w:val="true"/>
        </w:rPr>
        <w:footnoteReference w:id="414"/>
      </w:r>
    </w:p>
    <w:p>
      <w:pPr>
        <w:pStyle w:val="Heading3"/>
        <w:numPr>
          <w:ilvl w:val="2"/>
          <w:numId w:val="1"/>
        </w:numPr>
        <w:rPr/>
      </w:pPr>
      <w:bookmarkStart w:id="473" w:name="__RefHeading___Toc14509572_1280447820"/>
      <w:bookmarkStart w:id="474" w:name="_Toc161"/>
      <w:bookmarkEnd w:id="473"/>
      <w:r>
        <w:rPr>
          <w:rtl w:val="true"/>
        </w:rPr>
        <w:t>معاوية وسعد بن قيس</w:t>
      </w:r>
      <w:bookmarkEnd w:id="4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بن أبي سفيان حاجاً في خلافته، فاستقبله أهل المدينة فنظر </w:t>
      </w:r>
      <w:bookmarkStart w:id="475" w:name="pg19090_195083"/>
    </w:p>
    <w:p>
      <w:pPr>
        <w:pStyle w:val="BookText"/>
        <w:rPr/>
      </w:pPr>
      <w:bookmarkEnd w:id="475"/>
      <w:r>
        <w:rPr>
          <w:rFonts w:ascii="Amiri" w:hAnsi="Amiri" w:eastAsia="Amiri" w:cs="Amiri"/>
          <w:color w:val="111111"/>
          <w:sz w:val="28"/>
          <w:sz w:val="28"/>
          <w:szCs w:val="28"/>
          <w:rtl w:val="true"/>
          <w:lang w:bidi="ar-SA"/>
        </w:rPr>
        <w:t>فإذا الذين استقبلوه 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الأنصار وما بالهم لم يستقبلوني؟</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نواضحهم؟</w:t>
      </w:r>
    </w:p>
    <w:p>
      <w:pPr>
        <w:pStyle w:val="BookText"/>
        <w:rPr/>
      </w:pPr>
      <w:r>
        <w:rPr>
          <w:rFonts w:ascii="IRNazanin" w:hAnsi="IRNazanin" w:eastAsia="IRNazanin"/>
          <w:color w:val="111111"/>
          <w:sz w:val="28"/>
          <w:sz w:val="28"/>
          <w:szCs w:val="28"/>
          <w:rtl w:val="true"/>
          <w:lang w:bidi="fa-IR"/>
        </w:rPr>
        <w:t xml:space="preserve">فقال قيس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الأنصار وابن سيدها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أفنوها يوم بدر واحد وما بعدهما من مشاهد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ضربوك وأباك على الاسلام حتى ظهر أمر الله وأنتم كارهون، فسكت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إلينا أنا سنلقي بعده أثرة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نصبر حتى نلقاه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حتى تلقوه</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476" w:name="__RefHeading___Toc14509574_1280447820"/>
      <w:bookmarkStart w:id="477" w:name="_Toc162"/>
      <w:bookmarkEnd w:id="476"/>
      <w:r>
        <w:rPr>
          <w:rtl w:val="true"/>
        </w:rPr>
        <w:t>عبدالله بن الزبير ومعاوية</w:t>
      </w:r>
      <w:bookmarkEnd w:id="47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أياماً ثم رجع حتى دخل على معاوية وعنده عبد الله بن الزبير،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أظنك تعباً نصبا فأت المنزل فأرح نفسك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فقال معاوية لعبد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افتخرت على الحسن فأنت ابن حواري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عمته ولأبيك في الاسلام نصيب 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ثم جعل ليلته يطلب الحج، فلما أصبح دخل على معاوية وجاء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فحيّاه معاوية وسأله عن مبيته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مبيت وأكرم مستفاض، فلما استوى في مجلسه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خوار في الحروب غير مقدام ما سلمت لمعاوية الأمر وكنت لا تحتاج إلى اختراق السهول وقطع المراحل والمفاوز تطلب معروفه وتقوم ببابه وكنت حرياً أن لا نفعل ذلك وأنت ابن علي في بأسه ونجدته، فما أدري ما الذي حملك على ذلك، أضعف حال أم وهى نجيرة، ما أظن لك مخرجاً من هذين الحالين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لو استجمع لي ما استجمع لك لعلمت أنني ابن الزبير وإني لا أنكص عن الأبطال، وكيف لا أكون كذلك وجدتي صفية بنت عبد المطلب وأبي الزبير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وأشد الناس بأساً، وأكرمهم حسباً في الجاهلية، وأطوعهم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الحسن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 بني أمية تنسبني إلى العجز عن المقال لكففت عنك تهاوناً بك، ولكن سأبين ذلك لتعلم إني لست بالكليل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أإياي تعيّر وعلي تفتخر ولم تك لجدك</w:t>
      </w:r>
      <w:r>
        <w:rPr>
          <w:rStyle w:val="FootnoteAnchor"/>
          <w:rtl w:val="true"/>
        </w:rPr>
        <w:footnoteReference w:id="416"/>
      </w:r>
      <w:r>
        <w:rPr>
          <w:rFonts w:ascii="Amiri" w:hAnsi="Amiri" w:eastAsia="Amiri" w:cs="Amiri"/>
          <w:color w:val="111111"/>
          <w:sz w:val="28"/>
          <w:sz w:val="28"/>
          <w:szCs w:val="28"/>
          <w:rtl w:val="true"/>
          <w:lang w:bidi="ar-SA"/>
        </w:rPr>
        <w:t xml:space="preserve">في الجاهلية مكرمة إلا تزوّجه عمتي صفية بنت عبد المطلب فبذخ بها على جميع العرب وشرف بمكانها، </w:t>
      </w:r>
    </w:p>
    <w:p>
      <w:pPr>
        <w:pStyle w:val="BookText"/>
        <w:rPr/>
      </w:pPr>
      <w:r>
        <w:rPr>
          <w:rFonts w:ascii="IRNazanin" w:hAnsi="IRNazanin" w:eastAsia="IRNazanin"/>
          <w:color w:val="111111"/>
          <w:sz w:val="28"/>
          <w:sz w:val="28"/>
          <w:szCs w:val="28"/>
          <w:rtl w:val="true"/>
          <w:lang w:bidi="fa-IR"/>
        </w:rPr>
        <w:t>فكيف تفاخر من في القلادة واسطتها وفي الأشراف سادتها، نحن أكرم أهل الأرض 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الشرف الثاقب والكرم الغالب، ثم تزعم إني سلمت الأمر لمعاوية، فكيف يكون، ويحك كذلك وأنا ابن أشجع العرب، ولدتني فاطمة سيدة النساء وخيرة الأمهات، لم أفعل ويحك ذلك جبناً ولا فرقاً، ولكنه بايعني مثلك وهو يطلب بترة ويداجيني المودة فلم أثق بنصرته لأنكم بيت غدر وأهل أحن ووتر، فكيف لا تكون كما أقول؟ وقد بايع أمير المؤمنين أبوك، ثم نكث بيعته ونكص على عقبيه واختدع حشية من حشايا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ليضل بها الناس، فلما دلف نحو الأعنة ورأى بريق الأسنة قتل بمضيعة لا ناصر له وأتي بك أسيراً، وقد وطئتك الكماة بأظلافها والخيل بسناكبها، واعتلاك الأشتر فغصصت بريقك وأقعيت على عقبيك كالكلب إذا احتوشه الليوث، فنحن نور البلاد وأملاكها، وبنا تفتخر الأمة وإلينا تلتقي مقاليد الأزمة، نصول وأنت تختدع النساء ثم تفتخر على بني الأنبياء، لم تزل الأقاويل منا مقبولة وعليك وعلى أبيك مردودة دخل الناس في دين جدي طائعين وكارهين، ثم بايعوا أمير المؤمنين صلوات الله عليه فسار إلى أبيك وطلحة حين نكثا البيعة وخدعا عرس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فقتلا عند نكثهما بيعته وأتي بك أسيرا تبصبص بذنبك فناشدته الرحم أن لا يقتلك فعفا عنك، فأنت عتاقة أبي وأنا سيدك وأبي سيد أبيك فذق وبال أمرك</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يا أبا محمد، فإنما حملني على محاورتك هذا، واشتهى الاغراء بيننا فهلا إذا جهلت أمسكت عني فإنكم أهل بيت سجيتكم الحلم</w:t>
      </w:r>
      <w:r>
        <w:rPr>
          <w:rFonts w:eastAsia="Amiri" w:cs="Amiri" w:ascii="Amiri" w:hAnsi="Amiri"/>
          <w:color w:val="111111"/>
          <w:sz w:val="28"/>
          <w:szCs w:val="28"/>
          <w:rtl w:val="true"/>
          <w:lang w:bidi="ar-SA"/>
        </w:rPr>
        <w:t xml:space="preserve">. </w:t>
      </w:r>
      <w:bookmarkStart w:id="478" w:name="pg19090_195086"/>
    </w:p>
    <w:p>
      <w:pPr>
        <w:pStyle w:val="BookText"/>
        <w:rPr/>
      </w:pPr>
      <w:bookmarkEnd w:id="478"/>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انظر أأكع عن محاورة أحد ويحك، أتدري من أي شجرة أنا وإلى من أنتمي؟ انته قبل أن اسمك بسمة يتحدث بها الركبان في آفاق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لذلك 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شفا بلابل صدري منك ورمی مقتلك فبقيت في يده كالحجل في كف البازي يتلاعب بك كيف شاء فلا أراك تفتخر على أحد بعد هذا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4509576_1280447820"/>
      <w:bookmarkStart w:id="480" w:name="_Toc163"/>
      <w:bookmarkEnd w:id="479"/>
      <w:r>
        <w:rPr>
          <w:rtl w:val="true"/>
        </w:rPr>
        <w:t>عبد الله بن جعفر وعمرو بن العاص</w:t>
      </w:r>
      <w:bookmarkEnd w:id="480"/>
    </w:p>
    <w:p>
      <w:pPr>
        <w:pStyle w:val="BookText"/>
        <w:rPr/>
      </w:pPr>
      <w:r>
        <w:rPr>
          <w:rFonts w:ascii="Amiri" w:hAnsi="Amiri" w:eastAsia="Amiri" w:cs="Amiri"/>
          <w:color w:val="111111"/>
          <w:sz w:val="28"/>
          <w:sz w:val="28"/>
          <w:szCs w:val="28"/>
          <w:rtl w:val="true"/>
          <w:lang w:bidi="ar-SA"/>
        </w:rPr>
        <w:t xml:space="preserve">استأذن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معاوية وعنده عبد الله بن جعفر وعمرو بن العاص، فأذن له، فلما أقبل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الافه العيبي الذي كان بين لحييه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فوالله لقد رمت صخرة ململمة تنحط عنها السيول وتقصر دونها الوعول، ولا تبلغها السهام، فإياك والحسن إياك، فإنك لا تزال رائعاً في لحم رجل من قريش، ولقد رميت فما برح سهمك، وقدحت فما أورى زندك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فلما أخذ الناس مجالسهم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لا يزال عندك عبد رائعاً في لحوم الناس، أما والله لو شئت </w:t>
      </w:r>
      <w:bookmarkStart w:id="481" w:name="pg19090_195087"/>
    </w:p>
    <w:p>
      <w:pPr>
        <w:pStyle w:val="BookText"/>
        <w:rPr/>
      </w:pPr>
      <w:bookmarkEnd w:id="481"/>
      <w:r>
        <w:rPr>
          <w:rFonts w:ascii="Amiri" w:hAnsi="Amiri" w:eastAsia="Amiri" w:cs="Amiri"/>
          <w:color w:val="111111"/>
          <w:sz w:val="28"/>
          <w:sz w:val="28"/>
          <w:szCs w:val="28"/>
          <w:rtl w:val="true"/>
          <w:lang w:bidi="ar-SA"/>
        </w:rPr>
        <w:t>ليكونن بيننا ما تتفاقم فيه الأمور وتحرج منه الصدور،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 يا معاوي عبد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IRNazanin" w:hAnsi="IRNazanin" w:eastAsia="IRNazanin"/>
          <w:color w:val="111111"/>
          <w:sz w:val="28"/>
          <w:sz w:val="28"/>
          <w:szCs w:val="28"/>
          <w:rtl w:val="true"/>
          <w:lang w:bidi="fa-IR"/>
        </w:rPr>
        <w:t>إذا أخذت مجالسها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قريش ما ترید</w:t>
      </w:r>
    </w:p>
    <w:p>
      <w:pPr>
        <w:pStyle w:val="BookText"/>
        <w:rPr/>
      </w:pPr>
      <w:r>
        <w:rPr>
          <w:rFonts w:ascii="Amiri" w:hAnsi="Amiri" w:eastAsia="Amiri" w:cs="Amiri"/>
          <w:color w:val="111111"/>
          <w:sz w:val="28"/>
          <w:sz w:val="28"/>
          <w:szCs w:val="28"/>
          <w:rtl w:val="true"/>
          <w:lang w:bidi="ar-SA"/>
        </w:rPr>
        <w:t>قصدت إلي تشتمني 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وما يبيد</w:t>
      </w:r>
    </w:p>
    <w:p>
      <w:pPr>
        <w:pStyle w:val="BookText"/>
        <w:rPr/>
      </w:pPr>
      <w:r>
        <w:rPr>
          <w:rFonts w:ascii="Amiri" w:hAnsi="Amiri" w:eastAsia="Amiri" w:cs="Amiri"/>
          <w:color w:val="111111"/>
          <w:sz w:val="28"/>
          <w:sz w:val="28"/>
          <w:szCs w:val="28"/>
          <w:rtl w:val="true"/>
          <w:lang w:bidi="ar-SA"/>
        </w:rPr>
        <w:t>فما لك من أب كأبي تسامي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تسامي أو تكيد</w:t>
      </w:r>
    </w:p>
    <w:p>
      <w:pPr>
        <w:pStyle w:val="BookText"/>
        <w:rPr/>
      </w:pPr>
      <w:r>
        <w:rPr>
          <w:rFonts w:ascii="Amiri" w:hAnsi="Amiri" w:eastAsia="Amiri" w:cs="Amiri"/>
          <w:color w:val="111111"/>
          <w:sz w:val="28"/>
          <w:sz w:val="28"/>
          <w:szCs w:val="28"/>
          <w:rtl w:val="true"/>
          <w:lang w:bidi="ar-SA"/>
        </w:rPr>
        <w:t>ولا جد كجدي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ولا أم كأمي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يحصل الحسب التليد</w:t>
      </w:r>
    </w:p>
    <w:p>
      <w:pPr>
        <w:pStyle w:val="BookText"/>
        <w:rPr/>
      </w:pPr>
      <w:r>
        <w:rPr>
          <w:rFonts w:ascii="Amiri" w:hAnsi="Amiri" w:eastAsia="Amiri" w:cs="Amiri"/>
          <w:color w:val="111111"/>
          <w:sz w:val="28"/>
          <w:sz w:val="28"/>
          <w:szCs w:val="28"/>
          <w:rtl w:val="true"/>
          <w:lang w:bidi="ar-SA"/>
        </w:rPr>
        <w:t>فما مثلي تهكم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تجاريه العبيد</w:t>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لها معاوية الوليد</w:t>
      </w:r>
      <w:r>
        <w:rPr>
          <w:rStyle w:val="FootnoteAnchor"/>
          <w:rtl w:val="true"/>
        </w:rPr>
        <w:footnoteReference w:id="418"/>
      </w:r>
    </w:p>
    <w:p>
      <w:pPr>
        <w:pStyle w:val="Heading3"/>
        <w:numPr>
          <w:ilvl w:val="2"/>
          <w:numId w:val="1"/>
        </w:numPr>
        <w:rPr/>
      </w:pPr>
      <w:bookmarkStart w:id="482" w:name="__RefHeading___Toc14509578_1280447820"/>
      <w:bookmarkStart w:id="483" w:name="_Toc164"/>
      <w:bookmarkEnd w:id="482"/>
      <w:r>
        <w:rPr>
          <w:rtl w:val="true"/>
        </w:rPr>
        <w:t>عبد الله بن جعفر ومعاوية</w:t>
      </w:r>
      <w:bookmarkEnd w:id="483"/>
    </w:p>
    <w:p>
      <w:pPr>
        <w:pStyle w:val="BookText"/>
        <w:rPr/>
      </w:pPr>
      <w:r>
        <w:rPr>
          <w:rFonts w:ascii="Amiri" w:hAnsi="Amiri" w:eastAsia="Amiri" w:cs="Amiri"/>
          <w:color w:val="111111"/>
          <w:sz w:val="28"/>
          <w:sz w:val="28"/>
          <w:szCs w:val="28"/>
          <w:rtl w:val="true"/>
          <w:lang w:bidi="ar-SA"/>
        </w:rPr>
        <w:t>روي سليم بن قيس، عن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تعظيمك للحسن والحسين، ما هما بخير منك ولا أبوهما بخير من أبيك، ولولا أن فاطمة بنت رسول الله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 أسماء بنت عميس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مقالته وأخذني ما لا أملك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لقليل المعرفة بهما، وبأبيهما وأمهما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إنهما خير مني وأبوهما خير من أبي وأمهما خير من أمي، 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فيهما وفي أبيهما وأنا غلام فحفظته منه ووعيته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المجلس غير الحسن والحسين وابن جعفر وابن </w:t>
      </w:r>
    </w:p>
    <w:p>
      <w:pPr>
        <w:pStyle w:val="BookText"/>
        <w:rPr/>
      </w:pPr>
      <w:r>
        <w:rPr>
          <w:rFonts w:ascii="Amiri" w:hAnsi="Amiri" w:eastAsia="Amiri" w:cs="Amiri"/>
          <w:color w:val="111111"/>
          <w:sz w:val="28"/>
          <w:sz w:val="28"/>
          <w:szCs w:val="28"/>
          <w:rtl w:val="true"/>
          <w:lang w:bidi="ar-SA"/>
        </w:rPr>
        <w:t xml:space="preserve">عباس وأخيه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أنت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أعظم من أحد وحراء فأته ما لم يكن أحد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قتل الله طاغيتكم وفرق جمعكم، وصار الأمر في أهله ومعدنه فما نبالي ما قلتم ولا يضرنا ما ادعيتم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فمن كنت أولى به من نفسه فأنت يا أخي أولى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بين يديه في البيت والحسن والحسين وعمرو بن أم سلمة وأسامة بن يزيد، وفي البيت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وأبو ذر والمقداد والزبير بن العوام، وضرب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عضده وأعاد ما قال فيه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نص بالإمامة على الأئمة تمام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لأمتي اثنا عشر إمام ضلالة كلهم ضال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 بني أمية ورجلان من قريش، وزر جميع الاثني عشر وما أضلوا في أعناقهما، ثم سماهما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وسمى العشرة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فلان وفلان وفلان، وصاحب السلسلة وابنه من آل أبي سفيان، وسبعة من ولد الحكم بن أبي العاص أولهم مروان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ما قلت حقاً هلكت وهلكت الثلاثة قبلي وجميع من تولاهم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أصحاب رسول الله من المهاجرين والأنصار والتابعين من غيركم وأهل البيت وشيعتكم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قلت والله حق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 للحسن والحسين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جعفر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بالمدينة أول سنة اجتمع عليه الناس بعد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الذي سمي فأرسل إلى عمرو بن أم سلمة، وأسامة، فشهدوا جميعاً أن الذي قال ابن جعفر حق قد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معاوية إلى الحسن، والحسين، وابن عباس، والفضل، وابن أم سلمة وأسامة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يا بني عبد المطلب لتدعون أمراً وتحتجّون بحجّة قوية إن كانت حقاً، وإنكم لتبصرون على أمر وتسترونه والناس في غفلة وعمى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ما تقولون حقاً لقد هلكت الأمة ورجعت عن دينها وكفرت بربها وجحدت نبيها، إلا أنتم أهل البيت ومن قال بقولكم وأولئك قليل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عباس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وقليل ما هم وما تعجب منا يا معاوية فاعجب من بني إسرائيل، إن </w:t>
      </w:r>
    </w:p>
    <w:p>
      <w:pPr>
        <w:pStyle w:val="BookText"/>
        <w:rPr/>
      </w:pPr>
      <w:r>
        <w:rPr>
          <w:rFonts w:ascii="IRNazanin" w:hAnsi="IRNazanin" w:eastAsia="IRNazanin"/>
          <w:color w:val="111111"/>
          <w:sz w:val="28"/>
          <w:sz w:val="28"/>
          <w:szCs w:val="28"/>
          <w:rtl w:val="true"/>
          <w:lang w:bidi="fa-IR"/>
        </w:rPr>
        <w:t>السحرة قالوا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فآمنوا بموسى وصدقوه ثم سار بهم ومن اتبعهم من بني إسرائيل فأقطعهم البحر وأراهم العجائب وهم مصدقون بموسى وبالتوراة يقرون له بدينه، ثم مروا بأصنام تعبد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اجعل لنا إلهاً كما لهم آلهة،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وعكفوا على العجل جميعاً غير هارون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إلهكم وإله موسى، وقال لهم موسى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الأرض المقدسة، فكان من جوابهم ما قصّ الله عزوجل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إني لا أملك إلا نفسي وأخي فافرق بيننا وبين القوم الفاسقين، فما اتباع هذه الأمة رجالاً سودوهم وأطاعوهم، وأطاعوهم، ما لهم سوابق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قريبة منها، مقرّين بدین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وبالقرآن، حملهم الكبر والحسد أن خالفوا إمامهم ووليهم، بأعجب من قوم صاغوا من حليهم عجلاً ثم عكفوا عليه يعبدونه ويسجدون له ويزعمون أنه ربّ العالمين، و اجتمعوا على ذلك كلهم غير هارون وحده، وقد بقي مع صاحبنا الذي هو من نبينا بمنزلة هارون من موسى من أهل بيته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 والزبير، ثم رجع الزبير وثبت هؤلاء الثلاثة مع إمامهم حتى لقوا 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تعجب يا معاوية أن سمّى الله من الأئمة واحداً بعد واحد، وقد نصّ عليهم رسول الله بغدير خم وفي غير موطن، واحتج بهم عليهم وأمرهم بطاعتهم، وأخبر أن أولهم علي بن أبي طالب ولي كل مؤمن ومؤمنة من بعده وأنه خليفته فيهم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رسول الله صلى الله عليه وآله جيشاً يوم مؤتة،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بجعفر، فإن هلك فزيد، فإن هلك فعبد الله بن رواحة، فقتلوا جميعاً، أفترى يترك الأمة ولم يبين لهم من الخليفة بعده، ليختاروا هم لأنفسهم الخليفة، كأن رأيهم لأنفسهم أهدى لهم وأرشد من رأيه واختياره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ركب القوم ما ركبوا إلا بعد ما بينه، وما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عمى ولا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قال الرهط الأربعة الذين تظاهروا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على رسول الله 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لنا أهل البيت النبوة والخلافة، فقد شبهوا على الناس بشهادتهم وكذبهم ومكرهم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حسن؟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قد سمعت ما قلت، وما قال ابن عباس، فالعجب منك يا معاوية ومن قلة حيائك ومن جرأتك على الله حين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الله طاغيتكم ورد الأمر إلى معدنه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يا معاوية معدن الخلافة 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 يا معاوية وللثلاثة قبلك الذين أجلسوك هذا المجلس وسنّوا لك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لأقولن كلاماً ما أنت أهله ولكني أقول ليسمعه بنو أبي هؤلاء حولي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اجتمعوا على أمور كثيرة ليس بينهم اختلاف فيها ولا تنازع ولا فرقة،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عبده، والصلوات الخمس، والزكاة المفروضة، وصوم شهر رمضان، وحج البيت، ثم أشياء كثيرة من طاعة الله لا تحصى ولا يعدها إلا الله، واجتمعوا على تحريم الزنا والسرقة والكذب والقطيعة والخيانة، وأشياء كثيرة من معاصي الله لا تحصى ولا يعدها إلا الله، واختلفوا في سنن اقتتلوا فيها وصاروا فرقا يلعن بعضهم بعضا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يتبرأ بعضهم عن بعض ويقتل بعضهم بعضاً أيهم أحق وأولى بها، إلا فرقة تتبع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أخذ بما عليه أهل القبلة الذي ليس فيه اختلاف ورد علم ما اختلفوا فيه إلى الله، سلم ونجا به من </w:t>
      </w:r>
    </w:p>
    <w:p>
      <w:pPr>
        <w:pStyle w:val="BookText"/>
        <w:rPr/>
      </w:pPr>
      <w:r>
        <w:rPr>
          <w:rFonts w:ascii="IRNazanin" w:hAnsi="IRNazanin" w:eastAsia="IRNazanin"/>
          <w:color w:val="111111"/>
          <w:sz w:val="28"/>
          <w:sz w:val="28"/>
          <w:szCs w:val="28"/>
          <w:rtl w:val="true"/>
          <w:lang w:bidi="fa-IR"/>
        </w:rPr>
        <w:t>النار ودخل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وفقه الله ومن عليه واحتج عليه بأن نور قلبه بمعرفة ولاة الأمر من أئمتهم ومعدن العلم أين هو، فهو عند الله سعيد والله ولي،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علم حقاً فقال، أو سکت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أهل البيت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منا وإن الخلافة لا تصلح إلا فينا، وإن الله جعلنا أهلها في كتابه وسنة نبيه، وإن العلم فينا ونحن أهله وهو عندنا مجموع كله بحذافيره، وإنه لا يحدث شيء إلى يوم القيامة حتى أرش الخدش إلا وهو عندنا مكتوب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أولى بذلك منا حتى أنت يا ابن هند تدعي ذلك، وتزعم أن عمر أرسل إلى أبي أني أريد أن أكتب القرآن في مصحف فابعث إلي بما كتبت من القرآن،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والله عنقي قبل أن يصل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والرَّاسِخُونَ فِي الْعِلْمِ ، إياي عنى ولم يعنك ولا أصحابك، 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تحسب أن أحداً ليس عنده علم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يقرأ من القرآن شيئاً فليأتني به، وكان إذا جاء رجل فقرأ شيئاً معه يوافقه فيه آخر كتبه وإلا لم يكتبه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ضاع منه قرآن كثير ، بل كذبوا والله، بل هو مجموع محفوظ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أمر عمر قضاته وولاته، اجتهدوا آرائكم واقضوا بما ترون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هو وبعض ولاته قد وقعوا في عظيمة فيخرجهم منها أبي </w:t>
      </w:r>
      <w:bookmarkStart w:id="484" w:name="pg19090_195093"/>
    </w:p>
    <w:p>
      <w:pPr>
        <w:pStyle w:val="BookText"/>
        <w:rPr/>
      </w:pPr>
      <w:bookmarkEnd w:id="484"/>
      <w:r>
        <w:rPr>
          <w:rFonts w:ascii="Amiri" w:hAnsi="Amiri" w:eastAsia="Amiri" w:cs="Amiri"/>
          <w:color w:val="111111"/>
          <w:sz w:val="28"/>
          <w:sz w:val="28"/>
          <w:szCs w:val="28"/>
          <w:rtl w:val="true"/>
          <w:lang w:bidi="ar-SA"/>
        </w:rPr>
        <w:t>ليحتج عليهم بها، فتجمع القضاة عند خليفتهم وقد حكموا في شيء واحد بقضايا مختلفة فأجازها لهم، لأن الله تعالى لم يؤته الحكمة وفصل الخطاب، وزعم كل صنف من مخالفينا من أهل هذه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معدن الخلافة والعلم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فنستعين بالله على من ظلمنا وجحدنا حقنا وركب رقابنا، وسن للناس علينا ما يحتج به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يعرف حقنا ويسلم لنا ويأتم بنا فذلك ناج محب الله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وناصب لنا العداوة يتبرأ منا ويلعننا ويستحل دماءنا ويجحد حقنا، ويدين الله بالبراءة منا فهذا كافر مشرك، وإنما كفر وأشرك من حيث لا يعلم كما يسبون الله عدوا بغير علم كذلك يشرك بالله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آخذ بما لا يختلف فيه ورد علم ما أشكل عليه إلى الله، مع ولايتنا ولا يأتم بنا ولا يعادينا ولا يعرف حقنا، فنحن نرجو أن يغفر الله له ويدخله الجنة فهذا</w:t>
      </w:r>
    </w:p>
    <w:p>
      <w:pPr>
        <w:pStyle w:val="BookText"/>
        <w:rPr/>
      </w:pPr>
      <w:r>
        <w:rPr>
          <w:rFonts w:ascii="Amiri" w:hAnsi="Amiri" w:eastAsia="Amiri" w:cs="Amiri"/>
          <w:color w:val="111111"/>
          <w:sz w:val="28"/>
          <w:sz w:val="28"/>
          <w:szCs w:val="28"/>
          <w:rtl w:val="true"/>
          <w:lang w:bidi="ar-SA"/>
        </w:rPr>
        <w:t>مسلم ضعيف</w:t>
      </w:r>
      <w:r>
        <w:rPr>
          <w:rFonts w:eastAsia="Amiri" w:cs="Amiri" w:ascii="Amiri" w:hAnsi="Amiri"/>
          <w:color w:val="111111"/>
          <w:sz w:val="28"/>
          <w:szCs w:val="28"/>
          <w:rtl w:val="true"/>
          <w:lang w:bidi="ar-SA"/>
        </w:rPr>
        <w:t>.</w:t>
      </w:r>
      <w:r>
        <w:rPr>
          <w:rStyle w:val="FootnoteAnchor"/>
          <w:rtl w:val="true"/>
        </w:rPr>
        <w:footnoteReference w:id="420"/>
      </w:r>
    </w:p>
    <w:p>
      <w:pPr>
        <w:pStyle w:val="Heading3"/>
        <w:numPr>
          <w:ilvl w:val="2"/>
          <w:numId w:val="1"/>
        </w:numPr>
        <w:rPr/>
      </w:pPr>
      <w:bookmarkStart w:id="485" w:name="__RefHeading___Toc14509580_1280447820"/>
      <w:bookmarkStart w:id="486" w:name="_Toc165"/>
      <w:bookmarkEnd w:id="485"/>
      <w:r>
        <w:rPr>
          <w:rtl w:val="true"/>
        </w:rPr>
        <w:t>معاوية وسعد</w:t>
      </w:r>
      <w:bookmarkEnd w:id="486"/>
    </w:p>
    <w:p>
      <w:pPr>
        <w:pStyle w:val="BookText"/>
        <w:rPr/>
      </w:pPr>
      <w:r>
        <w:rPr>
          <w:rFonts w:ascii="Amiri" w:hAnsi="Amiri" w:eastAsia="Amiri" w:cs="Amiri"/>
          <w:color w:val="111111"/>
          <w:sz w:val="28"/>
          <w:sz w:val="28"/>
          <w:szCs w:val="28"/>
          <w:rtl w:val="true"/>
          <w:lang w:bidi="ar-SA"/>
        </w:rPr>
        <w:t>عن عكرمة صاحب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نزل المدينة فاستؤذن لسعد بن أبي وقاص</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معاوي داؤك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تجئ به دواء</w:t>
      </w:r>
    </w:p>
    <w:p>
      <w:pPr>
        <w:pStyle w:val="BookText"/>
        <w:rPr/>
      </w:pPr>
      <w:r>
        <w:rPr>
          <w:rFonts w:ascii="Amiri" w:hAnsi="Amiri" w:eastAsia="Amiri" w:cs="Amiri"/>
          <w:color w:val="111111"/>
          <w:sz w:val="28"/>
          <w:sz w:val="28"/>
          <w:szCs w:val="28"/>
          <w:rtl w:val="true"/>
          <w:lang w:bidi="ar-SA"/>
        </w:rPr>
        <w:t>أيدعوني أبو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أردد عليه ما يشاء</w:t>
      </w:r>
    </w:p>
    <w:p>
      <w:pPr>
        <w:pStyle w:val="BookText"/>
        <w:rPr/>
      </w:pPr>
      <w:r>
        <w:rPr>
          <w:rFonts w:ascii="Amiri" w:hAnsi="Amiri" w:eastAsia="Amiri" w:cs="Amiri"/>
          <w:color w:val="111111"/>
          <w:sz w:val="28"/>
          <w:sz w:val="28"/>
          <w:szCs w:val="28"/>
          <w:rtl w:val="true"/>
          <w:lang w:bidi="ar-SA"/>
        </w:rPr>
        <w:t>وقلت له اعطني سيفاً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به العداوة والولاء</w:t>
      </w:r>
    </w:p>
    <w:p>
      <w:pPr>
        <w:pStyle w:val="BookText"/>
        <w:rPr/>
      </w:pPr>
      <w:r>
        <w:rPr>
          <w:rFonts w:ascii="Amiri" w:hAnsi="Amiri" w:eastAsia="Amiri" w:cs="Amiri"/>
          <w:color w:val="111111"/>
          <w:sz w:val="28"/>
          <w:sz w:val="28"/>
          <w:szCs w:val="28"/>
          <w:rtl w:val="true"/>
          <w:lang w:bidi="ar-SA"/>
        </w:rPr>
        <w:t>أتطمع في الذي أعيا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طمعت به العفاء</w:t>
      </w:r>
    </w:p>
    <w:p>
      <w:pPr>
        <w:pStyle w:val="BookText"/>
        <w:rPr/>
      </w:pPr>
      <w:r>
        <w:rPr>
          <w:rFonts w:ascii="IRNazanin" w:hAnsi="IRNazanin" w:eastAsia="IRNazanin"/>
          <w:color w:val="111111"/>
          <w:sz w:val="28"/>
          <w:sz w:val="28"/>
          <w:szCs w:val="28"/>
          <w:rtl w:val="true"/>
          <w:lang w:bidi="fa-IR"/>
        </w:rPr>
        <w:t>ليوم منه خیر منك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وميتا أنت للمرء الفداء</w:t>
      </w:r>
    </w:p>
    <w:p>
      <w:pPr>
        <w:pStyle w:val="BookText"/>
        <w:rPr/>
      </w:pPr>
      <w:r>
        <w:rPr>
          <w:rFonts w:ascii="Amiri" w:hAnsi="Amiri" w:eastAsia="Amiri" w:cs="Amiri"/>
          <w:color w:val="111111"/>
          <w:sz w:val="28"/>
          <w:sz w:val="28"/>
          <w:szCs w:val="28"/>
          <w:rtl w:val="true"/>
          <w:lang w:bidi="ar-SA"/>
        </w:rPr>
        <w:t>وتوفى سعد بن أبي وقاص سنة خمس وخمسين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لسعد وجلس فخذوا عن</w:t>
      </w:r>
    </w:p>
    <w:p>
      <w:pPr>
        <w:pStyle w:val="BookText"/>
        <w:rPr/>
      </w:pPr>
      <w:r>
        <w:rPr>
          <w:rFonts w:ascii="Amiri" w:hAnsi="Amiri" w:eastAsia="Amiri" w:cs="Amiri"/>
          <w:color w:val="111111"/>
          <w:sz w:val="28"/>
          <w:sz w:val="28"/>
          <w:szCs w:val="28"/>
          <w:rtl w:val="true"/>
          <w:lang w:bidi="ar-SA"/>
        </w:rPr>
        <w:t>علي بن أبي طالب، فأذن له وجلس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 القوم أمير المؤمنين صلوات الله عليه وآله، فانسكبت عينا سعد بالبكاء،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أتبكي أن يشتم قاتل أخيك عثمان بن عفان؟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أملك البكاء، خرجنا من مكة مهاجرين حتى نزلنا هذا المسجد، يعني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فيه مبيتنا ومقيلنا، إذا أخرجنا منه وترك علي بن أبي طالب فيه فاشتد ذلك علينا وهبنا نبي الله أن نذكر ذلك له، فأتتنا عائشة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إن لنا صحبة مثل صحبة علي، وهجرة مثل هجرته وإنا قد أخرجنا من المسجد وترك فيه، فلا ندري من سخط من الله أو من غضب من رسوله؟ فاذكري ذلك له فانا نهابه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w:t>
      </w:r>
      <w:bookmarkStart w:id="487" w:name="pg19090_195095"/>
    </w:p>
    <w:p>
      <w:pPr>
        <w:pStyle w:val="BookText"/>
        <w:rPr/>
      </w:pPr>
      <w:bookmarkEnd w:id="487"/>
      <w:r>
        <w:rPr>
          <w:rFonts w:ascii="IRNazanin" w:hAnsi="IRNazanin" w:eastAsia="IRNazanin"/>
          <w:color w:val="111111"/>
          <w:sz w:val="28"/>
          <w:sz w:val="28"/>
          <w:szCs w:val="28"/>
          <w:rtl w:val="true"/>
          <w:lang w:bidi="fa-IR"/>
        </w:rPr>
        <w:t xml:space="preserve">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يا عائشة لا والله ما أنا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أسكنته بل الله أخرجهم وأسكنه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وغزونا خبير فانهزم عنها من انهزم فقال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فدعاه وهو أرمد، فتفل في عينه وأعطاه الراية، ففتح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وغزونا تبوك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علي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ثنية الوداع وبكى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ولم أتخلف عنك في غزاة منذ بعثك الله تعالى فما بالك تخلفني في هذه الغزاة؟</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رضيت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88" w:name="__RefHeading___Toc14509582_1280447820"/>
      <w:bookmarkStart w:id="489" w:name="_Toc166"/>
      <w:bookmarkEnd w:id="488"/>
      <w:r>
        <w:rPr>
          <w:rtl w:val="true"/>
        </w:rPr>
        <w:t>صعصعة بن صوحان</w:t>
      </w:r>
      <w:bookmarkEnd w:id="4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يزيد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العراقيين على معاوية فقدم في وفد أهل الكوفة عدي بن حاتم الطائي وفي وفد أهل البصرة الأحنف بن قيس وصعصعة بن صوحان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رجال الدنيا وهم شيعة علي الذين قاتلوا معه يوم الجمل ويوم صفين فكن منهم على حذر، فأمر لكل رجل منهم بمجلس سري واستقبل القوم بالكرامة، فلما دخلوا عليه 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قدمتم أرض المقدسة والأنبياء والرسل والحشر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صعصعة وكان من أحضر الناس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لا تقدس أهلها وإنما تقدسهم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بها من أهل النفاق والشرك والفراعنة والجبابرة أكثر من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الحشر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 لا يضره بعد الحشر والمنافق لا ينفعه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كلهم أولدهم أبو سفيان لما كان فيهم إلا كيساً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أولد الناس من كان خيراً من أبي سفيان، فأولد الأحمق والمنافق والفاجر والفاسق والمعتوه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معاوية</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هشام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يوما معاوية بمسجد دمشق وفي الجامع يومئذ من الوفود علماء قريش وخطباء ربيعة ومدارهها </w:t>
      </w:r>
      <w:r>
        <w:rPr>
          <w:rStyle w:val="FootnoteAnchor"/>
          <w:rtl w:val="true"/>
        </w:rPr>
        <w:footnoteReference w:id="424"/>
      </w:r>
      <w:r>
        <w:rPr>
          <w:rFonts w:ascii="Amiri" w:hAnsi="Amiri" w:eastAsia="Amiri" w:cs="Amiri"/>
          <w:color w:val="111111"/>
          <w:sz w:val="28"/>
          <w:sz w:val="28"/>
          <w:szCs w:val="28"/>
          <w:rtl w:val="true"/>
          <w:lang w:bidi="ar-SA"/>
        </w:rPr>
        <w:t xml:space="preserve">، وصناديد اليمن وملوكها،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أكرم خلفاءه فأوجب لهم الجنة فأنقذهم من النار، ثم جعلني منهم وجعل أنصاري أهل الشام الذاتين عن حرم الله ، المؤيدين بظفر الله المنصورين على أعداء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الجامع من أهل العراق الأحنف بن قيس وصعصعة بن صوحان، فقال الأحنف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أتكفيني أم أقوم أنا إليه؟</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أكفيكه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سفيان، تكلمت فأبلغت ولم تقصر دون ما أردت، وكيف يكون ما تقول وقد غلبتنا قسراً وملكتنا تجبراً ودنتنا بغير الحق، واستوليت بأسباب الفضل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إطراؤك أهل الشام فما رأيت أطوع لمخلوق وأعصى لخالق منهم، قوم ابتعت منهم دينهم وأبدانهم بالمال، فإن أعطيتهم حاموا عنك ونصروك، وإن منعتهم قعدوا عنك ورفضوك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صوحان، فوالله لولا أني لم أتجرع غصّة غيظ قط أفضل من حلم وأحمد من كرم سيما في الكف عن مثلك والاحتمال</w:t>
      </w:r>
    </w:p>
    <w:p>
      <w:pPr>
        <w:pStyle w:val="BookText"/>
        <w:rPr/>
      </w:pPr>
      <w:r>
        <w:rPr>
          <w:rFonts w:ascii="Amiri" w:hAnsi="Amiri" w:eastAsia="Amiri" w:cs="Amiri"/>
          <w:color w:val="111111"/>
          <w:sz w:val="28"/>
          <w:sz w:val="28"/>
          <w:szCs w:val="28"/>
          <w:rtl w:val="true"/>
          <w:lang w:bidi="ar-SA"/>
        </w:rPr>
        <w:t>لدونك لما عدت إلى مثل مقالتك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صعصعة فأنشأ معاوية يقول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 جاهلهم حلماً وتكرمة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عن قدر في فضل من الكرم</w:t>
      </w:r>
      <w:r>
        <w:rPr>
          <w:rStyle w:val="FootnoteAnchor"/>
          <w:rtl w:val="true"/>
        </w:rPr>
        <w:footnoteReference w:id="42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9090_195099"/>
      <w:bookmarkStart w:id="491" w:name="pg19090_195099"/>
      <w:bookmarkEnd w:id="491"/>
    </w:p>
    <w:p>
      <w:pPr>
        <w:pStyle w:val="Heading2"/>
        <w:numPr>
          <w:ilvl w:val="1"/>
          <w:numId w:val="1"/>
        </w:numPr>
        <w:rPr/>
      </w:pPr>
      <w:bookmarkStart w:id="492" w:name="pg19090_195099"/>
      <w:bookmarkStart w:id="493" w:name="__RefHeading___Toc14509584_1280447820"/>
      <w:bookmarkStart w:id="494" w:name="_Toc167"/>
      <w:bookmarkEnd w:id="492"/>
      <w:bookmarkEnd w:id="493"/>
      <w:r>
        <w:rPr>
          <w:rtl w:val="true"/>
        </w:rPr>
        <w:t xml:space="preserve">الفصل الحادي عشر </w:t>
      </w:r>
      <w:r>
        <w:rPr>
          <w:rtl w:val="true"/>
        </w:rPr>
        <w:t xml:space="preserve">: </w:t>
      </w:r>
      <w:r>
        <w:rPr>
          <w:rtl w:val="true"/>
        </w:rPr>
        <w:t xml:space="preserve">منزلة ومكانة الامام الحسن </w:t>
      </w:r>
      <w:r>
        <w:rPr>
          <w:rtl w:val="true"/>
        </w:rPr>
        <w:t>(</w:t>
      </w:r>
      <w:r>
        <w:rPr>
          <w:rtl w:val="true"/>
        </w:rPr>
        <w:t>عليه السلام</w:t>
      </w:r>
      <w:r>
        <w:rPr>
          <w:rtl w:val="true"/>
        </w:rPr>
        <w:t>)</w:t>
      </w:r>
      <w:bookmarkEnd w:id="49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4509586_1280447820"/>
      <w:bookmarkStart w:id="496" w:name="_Toc168"/>
      <w:bookmarkEnd w:id="495"/>
      <w:r>
        <w:rPr>
          <w:rtl w:val="true"/>
        </w:rPr>
        <w:t>اشارة</w:t>
      </w:r>
      <w:bookmarkEnd w:id="49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9090_195101"/>
      <w:bookmarkStart w:id="498" w:name="pg19090_195101"/>
      <w:bookmarkEnd w:id="498"/>
    </w:p>
    <w:p>
      <w:pPr>
        <w:pStyle w:val="Heading3"/>
        <w:numPr>
          <w:ilvl w:val="2"/>
          <w:numId w:val="1"/>
        </w:numPr>
        <w:rPr/>
      </w:pPr>
      <w:bookmarkStart w:id="499" w:name="pg19090_195101"/>
      <w:bookmarkStart w:id="500" w:name="__RefHeading___Toc14509588_1280447820"/>
      <w:bookmarkStart w:id="501" w:name="_Toc169"/>
      <w:bookmarkEnd w:id="499"/>
      <w:bookmarkEnd w:id="500"/>
      <w:r>
        <w:rPr>
          <w:rtl w:val="true"/>
        </w:rPr>
        <w:t>منزلة الامام الحسن</w:t>
      </w:r>
      <w:r>
        <w:rPr>
          <w:rtl w:val="true"/>
        </w:rPr>
        <w:t>(</w:t>
      </w:r>
      <w:r>
        <w:rPr>
          <w:rtl w:val="true"/>
        </w:rPr>
        <w:t>عليه السلام</w:t>
      </w:r>
      <w:r>
        <w:rPr>
          <w:rtl w:val="true"/>
        </w:rPr>
        <w:t>)</w:t>
      </w:r>
      <w:r>
        <w:rPr>
          <w:rtl w:val="true"/>
        </w:rPr>
        <w:t>عند النبي</w:t>
      </w:r>
      <w:r>
        <w:rPr>
          <w:rtl w:val="true"/>
        </w:rPr>
        <w:t>(</w:t>
      </w:r>
      <w:r>
        <w:rPr>
          <w:rtl w:val="true"/>
        </w:rPr>
        <w:t>صلّی الله علیه وآله وسلّم</w:t>
      </w:r>
      <w:r>
        <w:rPr>
          <w:rtl w:val="true"/>
        </w:rPr>
        <w:t>)</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وابنا ابنتي، اللهم إني أحبهما فأحبهما وأحب من يحبهما</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يخطب، إذ جاء الحسن والحسين عليهما قميصان أحمران يمشيان ويعثران، فنزل من المنبر فحملهما ووضعهما بين يديه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الحسن وحسين هذا على عاتقه وهذا على عاتقه وهو يلثم هذا مرة وهذه مرة حتى انتهى إلينا فقال من أحبهما فقد أحبني ومن أبغضهما فقد أبغضني</w:t>
      </w:r>
      <w:r>
        <w:rPr>
          <w:rFonts w:eastAsia="IRNazanin" w:cs="IRNazanin"/>
          <w:color w:val="111111"/>
          <w:sz w:val="28"/>
          <w:szCs w:val="28"/>
          <w:rtl w:val="true"/>
          <w:lang w:bidi="fa-IR"/>
        </w:rPr>
        <w:t>.</w:t>
      </w:r>
      <w:r>
        <w:rPr>
          <w:rStyle w:val="FootnoteAnchor"/>
          <w:rtl w:val="true"/>
        </w:rPr>
        <w:footnoteReference w:id="42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فإذا سجد وثب الحسن والحسين على ظهره، فإذا أرادوا أن يمنعوهما أشار إليهم أن دعوهما فإذا قضى الصلاة وضعهما 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وفاطمة ومعهما الحسن والحسين فوضعهما في حجره فقبلهما واعتنق علياً بإحدى يديه وفاطمة بالأخرى، فجعل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الزبير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 البهي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من أشبه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 فدخل علينا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أحدثكم بأشبه أهله به وأحبهم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رأيته يجيء وهو ساجد فيركب رقبته، أو قال ظهره، فما ينزله حتى يكون هو الذي ينزل، ولقد رأيته يجيء وهو راكع فيفرج له بين رجليه حتى يخرج من الجانب الآخر</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زهير بن الأقمر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الحسن بن علي يخطب بعدما قتل علي، إذ قام رجل من الأزد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واضعه في حبوته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فليحبه فليبلغ الشاهد الغائب</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هذا على عاتقه وهذا على عاتقه وهو يلثم هذا مرة وهذه مرة</w:t>
      </w:r>
    </w:p>
    <w:p>
      <w:pPr>
        <w:pStyle w:val="BookText"/>
        <w:rPr/>
      </w:pPr>
      <w:r>
        <w:rPr>
          <w:rFonts w:ascii="Amiri" w:hAnsi="Amiri" w:eastAsia="Amiri" w:cs="Amiri"/>
          <w:color w:val="111111"/>
          <w:sz w:val="28"/>
          <w:sz w:val="28"/>
          <w:szCs w:val="28"/>
          <w:rtl w:val="true"/>
          <w:lang w:bidi="ar-SA"/>
        </w:rPr>
        <w:t>الحسن وحسين حتى انتهى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المنبر </w:t>
      </w:r>
    </w:p>
    <w:p>
      <w:pPr>
        <w:pStyle w:val="BookText"/>
        <w:rPr/>
      </w:pPr>
      <w:r>
        <w:rPr>
          <w:rFonts w:ascii="Amiri" w:hAnsi="Amiri" w:eastAsia="Amiri" w:cs="Amiri"/>
          <w:color w:val="111111"/>
          <w:sz w:val="28"/>
          <w:sz w:val="28"/>
          <w:szCs w:val="28"/>
          <w:rtl w:val="true"/>
          <w:lang w:bidi="ar-SA"/>
        </w:rPr>
        <w:t>والحسن بن علي معه وهو يقبل على الناس مرة وعليه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ولعلّ الله أن يصلح به بين فئتين من المسلمين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434"/>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أذناي هاتان، وأبصرت عيناي هاتان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حزقه حزقه ترق عين بقه، فيرقى الغلام حتى يضع قدميه على صدر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أحبّه فإني أحبه</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علي قذف في قلوب المؤمنين فلا يحبه إلا مؤمن ولا يبغضه إلا منافق، وان حب الحسن والحسين قذف في قلوب المؤمنين والمنافقين والكافرين فلا ترى لهم 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النبي الحسن والحسين قرب موته فقبلهما وشمّهما وجعل يرشفهما وعيناه تهملان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عن أبي هريرة ، والصحيح عن البخاري، ومسند الرضا عن آبائه عن النبي واللفظ له قال الوليد ريحانة والحسن والحسين ريحانتاي من الدنيا</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وضعهما في حجره وجعل يقبّل هذا مرة وهذا مرة،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أتحبّهما يا رسول الله ؟ </w:t>
      </w:r>
      <w:bookmarkStart w:id="502" w:name="pg19090_195104"/>
    </w:p>
    <w:p>
      <w:pPr>
        <w:pStyle w:val="BookText"/>
        <w:rPr/>
      </w:pPr>
      <w:bookmarkEnd w:id="50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أحب ريحانتي من الدنيا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إيثارهما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المسلمون عطشاً شديداً، فجاءت فاطمة بالحسن والحسين إلى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انهما صغيران لا يحتملان العطش، فدعا الحسن فأعطاه لسانه فمصّه حتى ارتوى، ثم دعا الحسين فأعطاه لسانه فمصّه حتى ارتوی</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الغزالي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المقداد بن معدي كرب،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مني وحسين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وديعتي في أمتي</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قبّل الحسن وهو يصلي </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503" w:name="__RefHeading___Toc14509590_1280447820"/>
      <w:bookmarkStart w:id="504" w:name="_Toc170"/>
      <w:bookmarkEnd w:id="503"/>
      <w:r>
        <w:rPr>
          <w:rtl w:val="true"/>
        </w:rPr>
        <w:t>منزلة الامام الحسن</w:t>
      </w:r>
      <w:r>
        <w:rPr>
          <w:rtl w:val="true"/>
        </w:rPr>
        <w:t>(</w:t>
      </w:r>
      <w:r>
        <w:rPr>
          <w:rtl w:val="true"/>
        </w:rPr>
        <w:t>عليه السلام</w:t>
      </w:r>
      <w:r>
        <w:rPr>
          <w:rtl w:val="true"/>
        </w:rPr>
        <w:t>)</w:t>
      </w:r>
      <w:r>
        <w:rPr>
          <w:rtl w:val="true"/>
        </w:rPr>
        <w:t>عند أمير المؤمنين</w:t>
      </w:r>
      <w:r>
        <w:rPr>
          <w:rtl w:val="true"/>
        </w:rPr>
        <w:t>(</w:t>
      </w:r>
      <w:r>
        <w:rPr>
          <w:rtl w:val="true"/>
        </w:rPr>
        <w:t>عليه السلام</w:t>
      </w:r>
      <w:r>
        <w:rPr>
          <w:rtl w:val="true"/>
        </w:rPr>
        <w:t>)</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أيام صفين وقد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يتسرع إلى الحرب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املكوا عني هذا الغلام لا يهدني، فإنني أنفس بهذين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الموت لئلا ينقطع بهما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فاخطب حتى أسمع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كيف أخطب وأنا أنظر إلى وجهك أستحيي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أولاده ثم توارى عنه، حيث يسمع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بغير تشبيه، الدائم بغير تكوين القائم بغير كلفة، الخالق بغير منصبة، الموصوف بغير غاية، المعروف بغير محدودية العزيز لم يزل قديماً في القدم، ردعت القلوب لهيبته، وذهلت العقول لعزته وخضعت الرقاب لقدرته، فليس يخطر على قلب بشر مبلغ جبروته، ولا يبلغ الناس كنه جلاله، ولا يفصح الواصفون منهم لكنه عظمته، ولا تبلغه العلماء بألبابها، ولا أهل التفكر بتدبير أمورها، أعلم خلقه به الذي بالحد لا يصفه، يدرك الابصار ولا يدركه الابصار، وهو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علياً باب من دخله كان مؤمناً، ومن خرج منه كان كافراً، أقول قولي هذا وأستغفر الله العظيم لي ولكم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الجمل فأعطاه يوم رمحه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بهذا الرمح قصد الجمل فذهب فمنعوه بنو ضبّة، فلما رجع إلى والده انتزع الحسن رمحه من يده وقده قصد الجمل وطعنه برمحه ورجع إلى والده وعلى رمحه أثر الدم فتمغر وجه محمد من ذلك، فقال أمير المؤمنين لا تأنف فإنه ابن النبي وأنت ابن علي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حرب صفين 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الحنفية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على عسكر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على الميمنة حتى كشفهم، ثم رجع إلى أبيه مجروحاً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العطش العطش، فسقاه جرعة من الماء ثم صبّ الباقي بين درعه وجلده، فوالله لقد رأيت علق الدم يخرج من حلق درعه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فأمهله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على الميسرة، فحمل على ميسرة عسكر معاوية فكشفهم، ثم رجع و به جراحات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يا أباه، فسقاه جرعة من الماء وصبّ باقيه بين درعه وجلده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على القلب، فحمل عليهم وقتل منهم فرساناً، ثم رجع إلى أبيه وهو يبكي، وقد أثقلته الجراح، فقام إليه أبوه وقبّل ما بين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فقد سررتني والله يا بني بجهادك هذا بين يدي، فما يبكيك أفرحاً أم جزعا؟ </w:t>
      </w:r>
      <w:bookmarkStart w:id="505" w:name="pg19090_195107"/>
    </w:p>
    <w:p>
      <w:pPr>
        <w:pStyle w:val="BookText"/>
        <w:rPr/>
      </w:pPr>
      <w:bookmarkEnd w:id="5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كيف لا أبكي وقد عرضتني للموت ثلاث مرات فسلمني الله، وها أنا مجروح كما ترى، وكلما رجعت إليك لتمهلني عن الحرب ساعة ما أمهلتني، وهذان أخواي الحسن والحسين ما تأمرهما بشيء من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أمير المؤمنين وقبّل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ابني وهذان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أصونهما عن القتل؟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أبتاه جعلني الله فداك وفداهما من كل سوء</w:t>
      </w:r>
      <w:r>
        <w:rPr>
          <w:rFonts w:eastAsia="Amiri" w:cs="Amiri" w:ascii="Amiri" w:hAnsi="Amiri"/>
          <w:color w:val="111111"/>
          <w:sz w:val="28"/>
          <w:szCs w:val="28"/>
          <w:rtl w:val="true"/>
          <w:lang w:bidi="ar-SA"/>
        </w:rPr>
        <w:t>.</w:t>
      </w:r>
      <w:r>
        <w:rPr>
          <w:rStyle w:val="FootnoteAnchor"/>
          <w:rtl w:val="true"/>
        </w:rPr>
        <w:footnoteReference w:id="446"/>
      </w:r>
    </w:p>
    <w:p>
      <w:pPr>
        <w:pStyle w:val="Heading3"/>
        <w:numPr>
          <w:ilvl w:val="2"/>
          <w:numId w:val="1"/>
        </w:numPr>
        <w:rPr/>
      </w:pPr>
      <w:bookmarkStart w:id="506" w:name="__RefHeading___Toc14509592_1280447820"/>
      <w:bookmarkStart w:id="507" w:name="_Toc171"/>
      <w:bookmarkEnd w:id="506"/>
      <w:r>
        <w:rPr>
          <w:rtl w:val="true"/>
        </w:rPr>
        <w:t>منزلة أمير المؤمنين</w:t>
      </w:r>
      <w:r>
        <w:rPr>
          <w:rtl w:val="true"/>
        </w:rPr>
        <w:t>(</w:t>
      </w:r>
      <w:r>
        <w:rPr>
          <w:rtl w:val="true"/>
        </w:rPr>
        <w:t>عليه السلام</w:t>
      </w:r>
      <w:r>
        <w:rPr>
          <w:rtl w:val="true"/>
        </w:rPr>
        <w:t xml:space="preserve">) </w:t>
      </w:r>
      <w:r>
        <w:rPr>
          <w:rtl w:val="true"/>
        </w:rPr>
        <w:t>عند الحسن</w:t>
      </w:r>
      <w:r>
        <w:rPr>
          <w:rtl w:val="true"/>
        </w:rPr>
        <w:t>(</w:t>
      </w:r>
      <w:r>
        <w:rPr>
          <w:rtl w:val="true"/>
        </w:rPr>
        <w:t>عليه السلام</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طاف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فاطمة الزهراء،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بن أبي طالب فأبى خير من أمي</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هبيرة بن بريم عن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يبعث علياً مبعثاً إلا أعطاه الراية</w:t>
      </w:r>
      <w:r>
        <w:rPr>
          <w:rFonts w:eastAsia="IRNazanin" w:cs="IRNazanin"/>
          <w:color w:val="111111"/>
          <w:sz w:val="28"/>
          <w:szCs w:val="28"/>
          <w:rtl w:val="true"/>
          <w:lang w:bidi="fa-IR"/>
        </w:rPr>
        <w:t>.</w:t>
      </w:r>
      <w:r>
        <w:rPr>
          <w:rStyle w:val="FootnoteAnchor"/>
          <w:rtl w:val="true"/>
        </w:rPr>
        <w:footnoteReference w:id="44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أيضاً قال خطب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بالأمس رجل ما سبقه الأولون بعلم ولا يدركه الآخرون 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المبعث فيعطيه الراية، جبريل عن يمينه وميكائيل عن يساره، فما يرجع حتى يفتح الله عز وجل له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ليلى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انطلق فادع لي سيد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 ألا أدلكم على ما إن تمسكتم به لن تضلوا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وكرّموه لكرامتي، فإن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بالذي قلت لكم عن الله عزّوجل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طلحة مولى بني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بن أبي سفيان وحج معه معاوية بن حديج وكان من أسب الناس لعلي، فمرّ في المدينة في مسجد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بن علي جالس في نفر من أصحابه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معاوية بن حديج الساب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يدعوك، فأتاه فسلّم عليه، فقال له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بن حديج؟ </w:t>
      </w:r>
      <w:bookmarkStart w:id="508" w:name="pg19090_195109"/>
    </w:p>
    <w:p>
      <w:pPr>
        <w:pStyle w:val="BookText"/>
        <w:rPr/>
      </w:pPr>
      <w:bookmarkEnd w:id="50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فرد عليه ثلاثاً، فقال له الحسن الساب لعلي، فكأنه استحيى،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اذا وردت عليه الحوض وما أراك ان ترده لتجدنّه مشمّر الإزار على ساق يذود المنافقين ذود غريبة الإبل، قول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افترى</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509" w:name="__RefHeading___Toc14509594_1280447820"/>
      <w:bookmarkStart w:id="510" w:name="_Toc172"/>
      <w:bookmarkEnd w:id="509"/>
      <w:r>
        <w:rPr>
          <w:rtl w:val="true"/>
        </w:rPr>
        <w:t xml:space="preserve">وصايا أمير المؤمنين للامام الحسن </w:t>
      </w:r>
      <w:r>
        <w:rPr>
          <w:rtl w:val="true"/>
        </w:rPr>
        <w:t>(</w:t>
      </w:r>
      <w:r>
        <w:rPr>
          <w:rtl w:val="true"/>
        </w:rPr>
        <w:t>عليهما السلام</w:t>
      </w:r>
      <w:r>
        <w:rPr>
          <w:rtl w:val="true"/>
        </w:rPr>
        <w:t>)</w:t>
      </w:r>
      <w:bookmarkEnd w:id="510"/>
    </w:p>
    <w:p>
      <w:pPr>
        <w:pStyle w:val="BookText"/>
        <w:rPr/>
      </w:pPr>
      <w:r>
        <w:rPr>
          <w:rFonts w:ascii="Amiri" w:hAnsi="Amiri" w:eastAsia="Amiri" w:cs="Amiri"/>
          <w:color w:val="111111"/>
          <w:sz w:val="28"/>
          <w:sz w:val="28"/>
          <w:szCs w:val="28"/>
          <w:rtl w:val="true"/>
          <w:lang w:bidi="ar-SA"/>
        </w:rPr>
        <w:t>قال الحسن المجتبى عليه السلام لما حضرت أبي الوفاة أقبل يوصى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أخو محمد رسول الله صلى الله عليه وآله وسلم وابن عمه وصاحبه أوّل وصيتي إني أشهد أن لا إله إلا الله، وأن رسوله وخيرته اختاره بعلمه وارتضاه بخيرته، وان الله باعث من في القبور وسائل الناس عن أعمالهم، عالم بما في الصدور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أوصيك يا حسن وكفى بك وصياً بما وصاني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ذلك يا بني فألزم بيتك، وابك على خطيئتك، ولا تكن الدنيا أكبر همّك، وأوصيك يا بني بالصلاة عند وقتها والزكاة في أهلها عند محلها، والصمت عند الشبهة، والاقتصاد والعدل في الرضا والغضب وحسن الجوار، وإكرام الضيف ورحمة المجهود، وأصحاب البلاء وصلة الرحم، وحب المساكين و مجالستهم، والتواضع فإنه من أفضل العبادة، وقصر الأمل وذكر الموت والزهد في الدنيا، فإنك رهن موت، وعرض بلاء، وطريح سقم، وأوصيك بخشية الله في سر أمرك وعلانيتك وأنهاك عن التسرع بالقول </w:t>
      </w:r>
    </w:p>
    <w:p>
      <w:pPr>
        <w:pStyle w:val="BookText"/>
        <w:rPr/>
      </w:pPr>
      <w:r>
        <w:rPr>
          <w:rFonts w:ascii="Amiri" w:hAnsi="Amiri" w:eastAsia="Amiri" w:cs="Amiri"/>
          <w:color w:val="111111"/>
          <w:sz w:val="28"/>
          <w:sz w:val="28"/>
          <w:szCs w:val="28"/>
          <w:rtl w:val="true"/>
          <w:lang w:bidi="ar-SA"/>
        </w:rPr>
        <w:t>والفعل، وإذا عرض شيء من أمر الآخرة فابدأ به وإذا عرض شيء من أمر الدنيا فتأن حتى تصيب رشدك فيه وإياك ومواطن التهمة والمجلس المظنون به السوء، فان قرين السوء يغر جليسه، وكن الله يا بني عاملاً، وعن الخنا زجوراً، وبالمعروف آمراً، وعن المنكر ناهياً، وآخ الاخوان في الله، وأحب الصالح لصلاحه، ودار الفاسق عن دينك وابغضه بقلبك وزايله بأعمالك لئلا تكون مثله، وإياك والجلوس في الطرقات، ودع المماراة ومجاراة من لا عقل له ولا علم، واقتصد يا بنى في معيشتك واقتصد في عبادتك وعليك فيها بالأمر الدائم الذي تطيقه، وألزم الصمت تسلم، وقدم لنفسك تغنم، وتعلم الخير تعلم، وكن ذاكرا الله على كل حال، وارحم من أهلك الصغير ووقر منهم الكبير، ولا تأكلنّ طعاماً حتى تتصدّق منه قبل أكله، وعليك بالصوم فإنه زكاة البدن وجنة لأهله، وجاهد نفسك، واحذر جليسك، واجتنب عدوك، وعليك بمجالس الذكر ، وأكثر من الدعاء فإني لم آلك يا بني نصحاً وهذا فراق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بأخيك محمد خيراً، فإنه شقيقك وابن أبيك وقد تعلم حبي له، وأما أخوك الحسين فهو ابن أمك ولا أزيدك الوصاية بذلك، والله الخليفة عليكم، وإياه أسأل أن يصلحكم وأن يكف الطغاة البغاة عنكم، والصبر الصبر حتى ينزل الله الأمر ولا قوة إلا بالله العلى العظيم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وصيّته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أخوك أقوى على قطيعتك منك على صلته، ولا تكونن على الإساءة أقوى منك على الاحسان، ولا على البخل أقوى منك على البذل، ولا على التقصير أقوى منك على الفضل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مما أوصيى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وعند جموده على البذل وعند تباعده على الدنو، وعند شدته على اللين وعند جرمه على العذر ، حتى كأنك له عبد،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تتخذن عدو صديقك صديقاً فتعادي صديقك، وامحض أخاك النصيحة، حسنة كانت أو قبيحة، وتجرع الغيظ فإني لم أر جرعة أحلى منها عاقبة، ولا ألذ مغبة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لمن غالظك فإنه يوشك أن يلين لك، وخذ على عدوك بالفضل فإنه أحد الظفرين، وإن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ولا تضيعن حق أخيك اتكالا على ما بينك وبينه، فإنه ليس لك بأخ من أضعت حقه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ترغبن فيمن زهد عنك، ولا يكونن أخوك أقوى على قطيعتك منك على صلته، ولا تكونن على الإساءة أقوى </w:t>
      </w:r>
      <w:bookmarkStart w:id="511" w:name="pg19090_195112"/>
    </w:p>
    <w:p>
      <w:pPr>
        <w:pStyle w:val="BookText"/>
        <w:rPr/>
      </w:pPr>
      <w:bookmarkEnd w:id="511"/>
      <w:r>
        <w:rPr>
          <w:rFonts w:ascii="Amiri" w:hAnsi="Amiri" w:eastAsia="Amiri" w:cs="Amiri"/>
          <w:color w:val="111111"/>
          <w:sz w:val="28"/>
          <w:sz w:val="28"/>
          <w:szCs w:val="28"/>
          <w:rtl w:val="true"/>
          <w:lang w:bidi="ar-SA"/>
        </w:rPr>
        <w:t>منك على الاحسان،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متحدثا عن الفقر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إنسانًا يطلب قوته، فمن عدم قوته كثر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الفقير حقير لا يسمع كلامه، ولا يعرف مقامه، لو كان الفقير صادقاً يسمونه كاذباً، ولو كان زاهداً يسمونه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ابتلى بالفقر ابتلي بأربع خصال بالضعف في يقينه، والنقصان في عقله، والرقة في دينه وقلة الحياء في وجهه، فنعوذ بالله من الفقر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عند وفاته واقتصد يا بني في معيشتك، واقتصد في عبادتك، وعليك فيها بالأمر الدائم الذي تطيقه</w:t>
      </w:r>
      <w:r>
        <w:rPr>
          <w:rFonts w:eastAsia="Amiri" w:cs="Amiri" w:ascii="Amiri" w:hAnsi="Amiri"/>
          <w:color w:val="111111"/>
          <w:sz w:val="28"/>
          <w:szCs w:val="28"/>
          <w:rtl w:val="true"/>
          <w:lang w:bidi="ar-SA"/>
        </w:rPr>
        <w:t>.</w:t>
      </w:r>
      <w:r>
        <w:rPr>
          <w:rStyle w:val="FootnoteAnchor"/>
          <w:rtl w:val="true"/>
        </w:rPr>
        <w:footnoteReference w:id="456"/>
      </w:r>
    </w:p>
    <w:p>
      <w:pPr>
        <w:pStyle w:val="Heading3"/>
        <w:numPr>
          <w:ilvl w:val="2"/>
          <w:numId w:val="1"/>
        </w:numPr>
        <w:rPr/>
      </w:pPr>
      <w:bookmarkStart w:id="512" w:name="__RefHeading___Toc14509596_1280447820"/>
      <w:bookmarkStart w:id="513" w:name="_Toc173"/>
      <w:bookmarkEnd w:id="512"/>
      <w:r>
        <w:rPr>
          <w:rtl w:val="true"/>
        </w:rPr>
        <w:t xml:space="preserve">اعتماد الامام </w:t>
      </w:r>
      <w:r>
        <w:rPr>
          <w:rtl w:val="true"/>
        </w:rPr>
        <w:t>(</w:t>
      </w:r>
      <w:r>
        <w:rPr>
          <w:rtl w:val="true"/>
        </w:rPr>
        <w:t>عليه السلام</w:t>
      </w:r>
      <w:r>
        <w:rPr>
          <w:rtl w:val="true"/>
        </w:rPr>
        <w:t xml:space="preserve">) </w:t>
      </w:r>
      <w:r>
        <w:rPr>
          <w:rtl w:val="true"/>
        </w:rPr>
        <w:t>على القرآن</w:t>
      </w:r>
      <w:bookmarkEnd w:id="513"/>
    </w:p>
    <w:p>
      <w:pPr>
        <w:pStyle w:val="BookText"/>
        <w:rPr/>
      </w:pPr>
      <w:r>
        <w:rPr>
          <w:rFonts w:ascii="Amiri" w:hAnsi="Amiri" w:eastAsia="Amiri" w:cs="Amiri"/>
          <w:color w:val="111111"/>
          <w:sz w:val="28"/>
          <w:sz w:val="28"/>
          <w:szCs w:val="28"/>
          <w:rtl w:val="true"/>
          <w:lang w:bidi="ar-SA"/>
        </w:rPr>
        <w:t xml:space="preserve">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معاوية، خرج حتى لقيه، فلما اجتمعا قام معاوية خطيباً، فصعد المنبر وأمر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أسفل منه بدرجة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رآنا للخلافة أهلاً ولم ير نفسه لها أهلاً وقد اتانا ليبايع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المستحمد بالآلاء وتتابع النعماء وصارف الشدائد والبلاء عند الفهماء وغير الفهماء المذعنين من عباده، لامتناعه بجلاله، وكبريائه وعلوه عن لحوق الأوهام ببقائه، المرتفع عن كنه طيّات</w:t>
      </w:r>
      <w:r>
        <w:rPr>
          <w:rStyle w:val="FootnoteAnchor"/>
          <w:rtl w:val="true"/>
        </w:rPr>
        <w:footnoteReference w:id="457"/>
      </w:r>
      <w:r>
        <w:rPr>
          <w:rFonts w:ascii="Amiri" w:hAnsi="Amiri" w:eastAsia="Amiri" w:cs="Amiri"/>
          <w:color w:val="111111"/>
          <w:sz w:val="28"/>
          <w:sz w:val="28"/>
          <w:szCs w:val="28"/>
          <w:rtl w:val="true"/>
          <w:lang w:bidi="ar-SA"/>
        </w:rPr>
        <w:t>المخلوقين من أن تحيط بمكنون غيبه رويات عقول الرائين، واشهد ان لا إله إلا الله وحده في ربوبيته ووحدانيته، صمدا لا شريك له، فردا لا ظهير له وأشهد أن محمداً عبده ورسوله اصطفاه وانتجبه، وارتضاه، وبعثه داعياً إلى الحق وسراجاً منيرا، وللعباد مما يخافون نذيرا، ولما يأملون بشيراً، فنصح للأمة وصدع بالرسالة، وأبان لهم درجات العمالة، شهادة عليها أموت وأحشر، وبها في الآجلة أقرب وأحبر،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فاسمعوا، ولكم أفئدة واسماع فعوا، انا أهل بيت أكرمنا الله بالاسلام، واختارنا واصطفانا واحتبانا فاذهب عنا الرجس وطهرنا تطهيرا، والرجس هو الشك، فلا نشك في الله الحق ودينه ابداً، وطهرنا من كل افن وغية</w:t>
      </w:r>
      <w:r>
        <w:rPr>
          <w:rStyle w:val="FootnoteAnchor"/>
          <w:rtl w:val="true"/>
        </w:rPr>
        <w:footnoteReference w:id="458"/>
      </w:r>
      <w:r>
        <w:rPr>
          <w:rFonts w:ascii="IRNazanin" w:hAnsi="IRNazanin" w:eastAsia="IRNazanin"/>
          <w:color w:val="111111"/>
          <w:sz w:val="28"/>
          <w:sz w:val="28"/>
          <w:szCs w:val="28"/>
          <w:rtl w:val="true"/>
          <w:lang w:bidi="fa-IR"/>
        </w:rPr>
        <w:t>مخلصين إلى آدم نعمة منه، لم يفترق الناس قط فرقتين الا جعلنا الله في خيرهما فأدت الأمور وأفضت الدهور إلى أن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للنبوة، واختاره للرسالة، وانزل عليه كتابه، ثم امره بالدعاء إلى الله عز وجل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استجاب الله تعالى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وأول من آمن وصدق الله ورسوله، وقد قال الله في كتابه المنزل على نبيه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Style w:val="FootnoteAnchor"/>
          <w:rtl w:val="true"/>
        </w:rPr>
        <w:footnoteReference w:id="459"/>
      </w:r>
      <w:r>
        <w:rPr>
          <w:rFonts w:ascii="Amiri" w:hAnsi="Amiri" w:eastAsia="Amiri" w:cs="Amiri"/>
          <w:color w:val="111111"/>
          <w:sz w:val="28"/>
          <w:sz w:val="28"/>
          <w:szCs w:val="28"/>
          <w:rtl w:val="true"/>
          <w:lang w:bidi="ar-SA"/>
        </w:rPr>
        <w:t>، فرسول الله الذي على بينة من ربه وأبي الذي يتلوه وهو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أمره ان يسير إلى مكة والموسم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بها يا علي فاني أمرت ان لا يسير بها الا انا أو رجل مني، وأنت هو،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منه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قضى بينه وبين أخيه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ومولاه زيد بن حارثة</w:t>
      </w:r>
      <w:r>
        <w:rPr>
          <w:rStyle w:val="FootnoteAnchor"/>
          <w:rtl w:val="true"/>
        </w:rPr>
        <w:footnoteReference w:id="460"/>
      </w:r>
      <w:r>
        <w:rPr>
          <w:rFonts w:ascii="Amiri" w:hAnsi="Amiri" w:eastAsia="Amiri" w:cs="Amiri"/>
          <w:color w:val="111111"/>
          <w:sz w:val="28"/>
          <w:sz w:val="28"/>
          <w:szCs w:val="28"/>
          <w:rtl w:val="true"/>
          <w:lang w:bidi="ar-SA"/>
        </w:rPr>
        <w:t>في 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علي فمني وانا منك، وأنت ولى كل مؤمن من بعدي، فصدق أبى رسول الله عليه وآله في كل موطن يقدمه، ولكل شديدة يرسله ثقة منه به وطمأنينة إليه، لعلمه بنصيحته الله ورسوله وانه أقرب المقربين من الله ورسوله وقد قال الله عز وجل 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461"/>
      </w:r>
      <w:r>
        <w:rPr>
          <w:rFonts w:ascii="IRNazanin" w:hAnsi="IRNazanin" w:eastAsia="IRNazanin"/>
          <w:color w:val="111111"/>
          <w:sz w:val="28"/>
          <w:sz w:val="28"/>
          <w:szCs w:val="28"/>
          <w:rtl w:val="true"/>
          <w:lang w:bidi="fa-IR"/>
        </w:rPr>
        <w:t xml:space="preserve">وكان أبي سابق السابقين إلى الله عز وجل والى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وأقرب الأقربين</w:t>
      </w:r>
      <w:r>
        <w:rPr>
          <w:rStyle w:val="FootnoteAnchor"/>
          <w:rtl w:val="true"/>
        </w:rPr>
        <w:footnoteReference w:id="462"/>
      </w:r>
      <w:r>
        <w:rPr>
          <w:rFonts w:ascii="IRNazanin" w:hAnsi="IRNazanin" w:eastAsia="IRNazanin"/>
          <w:color w:val="111111"/>
          <w:sz w:val="28"/>
          <w:sz w:val="28"/>
          <w:szCs w:val="28"/>
          <w:rtl w:val="true"/>
          <w:lang w:bidi="fa-IR"/>
        </w:rPr>
        <w:t>فقد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مِنْكُمْ مَنْ أَنْفَقَ مِنْ قَبْلِ الْفَتْحِ وَقَاتَلَ أُولَئِكَ أَعْظَمُ</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كان أولهم اسلاماً وايماناً، وأولهم إلى الله ورسوله هجرة ولحوقاً، وأولهم على وجده ووسعه نفقة،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من جميع الأمم، يستغفرون له، سبقه إياهم إلى الايمان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 لم يسبقه إلى الايمان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w:t>
      </w:r>
      <w:r>
        <w:rPr>
          <w:rStyle w:val="FootnoteAnchor"/>
          <w:rtl w:val="true"/>
        </w:rPr>
        <w:footnoteReference w:id="464"/>
      </w:r>
      <w:r>
        <w:rPr>
          <w:rFonts w:ascii="Amiri" w:hAnsi="Amiri" w:eastAsia="Amiri" w:cs="Amiri"/>
          <w:color w:val="111111"/>
          <w:sz w:val="28"/>
          <w:sz w:val="28"/>
          <w:szCs w:val="28"/>
          <w:rtl w:val="true"/>
          <w:lang w:bidi="ar-SA"/>
        </w:rPr>
        <w:t>فهو سابق جميع السابقين، فكما ان الله عز وجل فضل السابقين على المتخلفين والمتأخرين، فكذلك فضل السابقين على السابقين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Style w:val="FootnoteAnchor"/>
          <w:rtl w:val="true"/>
        </w:rPr>
        <w:footnoteReference w:id="465"/>
      </w:r>
      <w:r>
        <w:rPr>
          <w:rFonts w:ascii="IRNazanin" w:hAnsi="IRNazanin" w:eastAsia="IRNazanin"/>
          <w:color w:val="111111"/>
          <w:sz w:val="28"/>
          <w:sz w:val="28"/>
          <w:szCs w:val="28"/>
          <w:rtl w:val="true"/>
          <w:lang w:bidi="fa-IR"/>
        </w:rPr>
        <w:t xml:space="preserve">فهو المؤمن بالله والمجاهد في سبيل الله حقا، وفيه نزلت هذه الآية، وكان ممّن استجاب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حمزة، وجعفر ابن عمه فقتلا شهیدین رضي الله عنهما في قتلى كثيرة معهما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تعالى حمزة سيد الشهداء من بينهم، وجعل لجعفر جناحين، يطير بهما مع الملائكة كيف يشاء من بينهم، وذلك لمكانهما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ومنزلتهما وقرابتهما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وصلى رسول الله على حمزة سبعين صلاة من بين الشهداء الذين استشهدوا </w:t>
      </w:r>
    </w:p>
    <w:p>
      <w:pPr>
        <w:pStyle w:val="BookText"/>
        <w:rPr/>
      </w:pPr>
      <w:r>
        <w:rPr>
          <w:rFonts w:ascii="IRNazanin" w:hAnsi="IRNazanin" w:eastAsia="IRNazanin"/>
          <w:color w:val="111111"/>
          <w:sz w:val="28"/>
          <w:sz w:val="28"/>
          <w:szCs w:val="28"/>
          <w:rtl w:val="true"/>
          <w:lang w:bidi="fa-IR"/>
        </w:rPr>
        <w:t>معه، وكذلك جعل الله تعالى لنساء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للمحسنة منهن أجرين وللمسيئة منهن وزرين ،ضعفين لمكانهن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الصلاة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صلاة في سائر المساجد الا مسجد الحرام ومسجد إبراهيم خليله عليه السلام بمكة، وذلك لمكان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وفرض الله عز وجل الصلاة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كافة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الصلاة عليك؟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صلی علی محمد و آل محمد، فحق على كل مسلم ان يصلي علينا مع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واجبة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وأحل الله تعالى خمس الغنيمة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وأوجبها له في كتابه، وأوجب لنا من ذلك ما أوجب له، وحرم عليه الصدقة وحرمها علينا معه، فأدخلنا فله الحمد فيما ادخل فيه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وأخرجنا ونزهنا مما أخرجه منه ،ونزهه كرامة أكرمنا الله عز وجل بها، وفضيلة فضلنا بها على سائر العباد فقال الله تعالى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جحده كفرة أهل الكتاب وحاجوه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الأنفس معه أبى، ومن البنين انا وأخي، ومن النساء أمي فاطمة من الناس جميعا، فنحن أهله ولحمه ودمه، ونفسه، ونحن منه </w:t>
      </w:r>
    </w:p>
    <w:p>
      <w:pPr>
        <w:pStyle w:val="BookText"/>
        <w:rPr/>
      </w:pPr>
      <w:r>
        <w:rPr>
          <w:rFonts w:ascii="IRNazanin" w:hAnsi="IRNazanin" w:eastAsia="IRNazanin"/>
          <w:color w:val="111111"/>
          <w:sz w:val="28"/>
          <w:sz w:val="28"/>
          <w:szCs w:val="28"/>
          <w:rtl w:val="true"/>
          <w:lang w:bidi="fa-IR"/>
        </w:rPr>
        <w:t>وهو منا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 فلما نزلت آية التطهير،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وأخي وأمي وأبى فجعلنا ونفسه في كساء لأم سلمة خيبري، وذلك في حجرتها وفي يومها،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وهؤلاء أهلي وعترتي فاذهب عنهم الرجس وطهرهم تطهيرا، فقالت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ادخل معهم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أنت على خير والى خير، وما أرضانى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خاصة لي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بقية عمره، حتى قبضه الله إليه يأتينا في كل يوم عند طلوع الفجر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يرحمكم الله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بسدّ الأبواب الشارعة في مسجده غير بابنا، فكلموه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اني لم أسدّ أبوابكم، وافتح باب على من تلقاة نفسي، ولكن اتبع ما يوحى إلى، ان الله امر بسدّها وفتح بابه، فلم يكن من بعد ذلك أحد تصيبه جنابة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ويولد فيه الأولاد، غير رسول الله وأبى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تكرمة من الله تعالى لنا، وتفضلاً اختصنا به على جميع الناس</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باب أبي، قرين باب رسول الله في مسجده، ومنزلنا بين منازل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الله امر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يبنى </w:t>
      </w:r>
    </w:p>
    <w:p>
      <w:pPr>
        <w:pStyle w:val="BookText"/>
        <w:rPr/>
      </w:pPr>
      <w:r>
        <w:rPr>
          <w:rFonts w:ascii="Amiri" w:hAnsi="Amiri" w:eastAsia="Amiri" w:cs="Amiri"/>
          <w:color w:val="111111"/>
          <w:sz w:val="28"/>
          <w:sz w:val="28"/>
          <w:szCs w:val="28"/>
          <w:rtl w:val="true"/>
          <w:lang w:bidi="ar-SA"/>
        </w:rPr>
        <w:t>مسجده، فبنا فيه عشرة أبيات تسعة لبنيه ،وأزواجه وعاشرها، وهو متوسطها، لأبي، فها هو بسبيل مقيم، والبيت هو المسجد المطهر، وهو الذي قال الله تعالى أهل البيت، فنحنأَهْلَ الْبَيْتِ، ونحن الذين اذهب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انى لو قمت حولاً فحولا اذكر الذي أعطانا الله عز وجل وخصنا به من الفضل في كتابه وعلى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أعصه، وانا ابن النبي النذير البشير والسراج المنير، الذي جعله الله رحمة للعالمين، وأبي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المؤمنين وشبيه هارون وان معاوية بن صخر زعم اني رأيته للخلافة أهلا ولم أر نفسي لها أهلا، فكذب معاوية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وأيم الله لأنا أولى الناس بالناس في كتاب الله، وعلى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انا لم نزل أهل البيت مخيفين مظلومين مضطهدين،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بيننا وبين من ظلمنا حقنا، ونزل على رقابنا، وحمل الناس على أكتافنا ومنعنا سهمنا في كتاب الله من الفئ والغنائم، ومنع امنا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ارثها من أبيها، انا لا نسمي أحدٌ ولكن اقسم بالله قسما تالياً، لو أن الناس سمعوا قول الل عز وجل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لأعطتهم السماء قطرها، والأرض بركتها، ولما اختلف في هذه الأمة سيفان، ولأكلوها خضراء خضرة إلى يوم القيامة، وإذا ما طمعت فيها، يا معاوية ولكنها لما أخرجت سالفا من معدنها وزحزحت عن قواعدها، تنازعتها قريش بينها، وترامتها كترامي الكرة ، حتى طمعت فيها أنت يا معاوية وأصحابك من بعدك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قط، وفيهم من هو اعلم منه الا لم يزل أمرهم يذهب سفالاً حتى يرجعوا إلى ما تركوا، وقد تركت بنو إسرائيل، وكان أصحاب موسى، هارون أخاه وخليفته ووزيره، وعكفوا على العجل وأطاعوا فيه سامريهم، ويعلمون انه خليفة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هذه الأمة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ذلك أبي عليه السلام انه منى بمنزلة هارون من موسى الا انه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نصبه لهم بغدير خم، وسمعوه ونادى له بالولاية، ثم أمرهم ان يبلغ الشاهد منهم الغائب، وقد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قومه إلى الغار، لما أجمعوا ان يمكروا به، وهو يدعوهم لما لم يجد عليهم أعوانا، ولو وجد عليهم أعواناً لجاهدهم، وقد كفّ أبى يده، وناشدهم واستغاث أصحابه، فلم يغث، ولم ينصر، ولو وجد عليهم أعواناً ما أجابهم، وقد جعل في سعة كما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سعة، وقد خذلتني الأمة وبايعتك يا بن حرب ولو وجدت عليك أعواناً يخلصون ما بايعتك، وقد جعل الله عز وجل هارون في سعة حين استضعفه قومه وعادوه، كذلك انا وأبي في سعة من الله حين تركتنا الأمة وبايعت غيرنا، ولم نجد عليهم أعواناً وإنما هي السنن والأمثال يتبع بعضها بعضا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الناسريال انكم لو التمستم بين المشرق والمغرب رجلاً،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 وصى رسول الله لم تجدوا غيري وغير أخي، فاتقوا الله ولا تضلوا بعد البيان، وكيف بكم واني ذلك لكم؟ الا واني قد بايعت هذا، وأشار بيده إلى معاوية، وان أدرى لعله فتنة لكم ومتاع إلى حين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انه لا يعاب أحد بترك حقه، وإنما يعاب ان يأخذ ما ليس له، وكل صواب نافع، وكل خطا ضار لأهله، وقد كانت القضية ففهمها سليمان فنفعت سليمان ولم تضر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القرابة، فقد نفعت المشرك، وهي والله للمؤمن انفع،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أبي طالب وهو في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اشفع لك بها يوم القيامة، ولم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ويعد الا ما يكون منه على يقين، وليس ذلك لاحد من الناس كلهم غير شيخنا، أعني أبا طالب، يقول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اسمعوا ،وعوا ،واتقوا الله، وراجعوا، وهيهات منكم الرجعة إلى الحق وقد صارعكم النكوص</w:t>
      </w:r>
      <w:r>
        <w:rPr>
          <w:rStyle w:val="FootnoteAnchor"/>
          <w:rtl w:val="true"/>
        </w:rPr>
        <w:footnoteReference w:id="470"/>
      </w:r>
      <w:r>
        <w:rPr>
          <w:rFonts w:ascii="Amiri" w:hAnsi="Amiri" w:eastAsia="Amiri" w:cs="Amiri"/>
          <w:color w:val="111111"/>
          <w:sz w:val="28"/>
          <w:sz w:val="28"/>
          <w:szCs w:val="28"/>
          <w:rtl w:val="true"/>
          <w:lang w:bidi="ar-SA"/>
        </w:rPr>
        <w:t>وخامركم</w:t>
      </w:r>
      <w:r>
        <w:rPr>
          <w:rStyle w:val="FootnoteAnchor"/>
          <w:rtl w:val="true"/>
        </w:rPr>
        <w:footnoteReference w:id="471"/>
      </w:r>
      <w:r>
        <w:rPr>
          <w:rFonts w:ascii="Amiri" w:hAnsi="Amiri" w:eastAsia="Amiri" w:cs="Amiri"/>
          <w:color w:val="111111"/>
          <w:sz w:val="28"/>
          <w:sz w:val="28"/>
          <w:szCs w:val="28"/>
          <w:rtl w:val="true"/>
          <w:lang w:bidi="ar-SA"/>
        </w:rPr>
        <w:t>الطغيان والجحود، أَنُلْزِمُكُمُوهَا وَأَنْتُمْ لَهَا كَارِهُونَ</w:t>
      </w:r>
      <w:r>
        <w:rPr>
          <w:rStyle w:val="FootnoteAnchor"/>
          <w:rtl w:val="true"/>
        </w:rPr>
        <w:footnoteReference w:id="472"/>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اظلمت على الأرض وهممت ان أبطش به، ثم علمت أن الاعضاء أقرب إلى العافية</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جعفر الصادق،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ابن أمير </w:t>
      </w:r>
    </w:p>
    <w:p>
      <w:pPr>
        <w:pStyle w:val="BookText"/>
        <w:rPr/>
      </w:pPr>
      <w:r>
        <w:rPr>
          <w:rFonts w:ascii="Amiri" w:hAnsi="Amiri" w:eastAsia="Amiri" w:cs="Amiri"/>
          <w:color w:val="111111"/>
          <w:sz w:val="28"/>
          <w:sz w:val="28"/>
          <w:szCs w:val="28"/>
          <w:rtl w:val="true"/>
          <w:lang w:bidi="ar-SA"/>
        </w:rPr>
        <w:t xml:space="preserve">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ورحمته لما فرض عليكم الفرائض لم يفرض ذلك عليكم لحاجة منه إليه، بل رحمة منه، لا إله إلا هو، يَمِيزَ الْخَبِيثَ مِنَ الطَّيِّبِ</w:t>
      </w:r>
      <w:r>
        <w:rPr>
          <w:rStyle w:val="FootnoteAnchor"/>
          <w:rtl w:val="true"/>
        </w:rPr>
        <w:footnoteReference w:id="474"/>
      </w:r>
      <w:r>
        <w:rPr>
          <w:rFonts w:ascii="Amiri" w:hAnsi="Amiri" w:eastAsia="Amiri" w:cs="Amiri"/>
          <w:color w:val="111111"/>
          <w:sz w:val="28"/>
          <w:sz w:val="28"/>
          <w:szCs w:val="28"/>
          <w:rtl w:val="true"/>
          <w:lang w:bidi="ar-SA"/>
        </w:rPr>
        <w:t xml:space="preserve">، وليبتلي ما في صدوركم، وليمحص ما في قلوبكم ولتتسابقوا إلى رحمة، ولتتفاضل منازلكم في جنته، ففرض عليكم الحج والعمرة ، وأقام الصلاة، وإيتاء الزكاة، والصوم، والولاية لنا أهل البيت، وجعلها لكم بابا لتفتحوا به أبواب الفرائض، ومفتاحاً إلى سبيله، ولولا محمد صلى الله عليه وآله وأوصياؤه كنتم حيارى لا تعرفون فرضا من الفرائض، وهل تدخلون داراً إلا من بابها، فلما من الله عليكم بإقامة الأولياء بعد نبيكم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475"/>
      </w:r>
      <w:r>
        <w:rPr>
          <w:rFonts w:ascii="Amiri" w:hAnsi="Amiri" w:eastAsia="Amiri" w:cs="Amiri"/>
          <w:color w:val="111111"/>
          <w:sz w:val="28"/>
          <w:sz w:val="28"/>
          <w:szCs w:val="28"/>
          <w:rtl w:val="true"/>
          <w:lang w:bidi="ar-SA"/>
        </w:rPr>
        <w:t>ففرض عليكم لأوليائه حقوقا، وأمركم بأدائها إليهم، ليحل لكم ما وراء ظهوركم من أزواجكم وأموالكم ومآكلكم ومشاربكم ويعرفكم بذلك البركة والنماء والثروة، وليعلم من يطيعه منكم بالغيب، ثم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47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من يبخل المودة فإنما يبخل عن نفسه، إن الله هو الغني وأنتم الفقراء إليه، فاعملوا من بعد ما شئتم وَسَيَرَى اللَّهُ عَمَلَكُمْ وَرَسُولُهُ ثُمَّ تُرَدُّونَ إِلَى عَالِمِ الْغَيْبِ وَالشَّهَادَةِ فَيُنَبِّئُكُمْ بِمَا كُنْتُمْ تَعْمَلُونَ</w:t>
      </w:r>
      <w:r>
        <w:rPr>
          <w:rStyle w:val="FootnoteAnchor"/>
          <w:rtl w:val="true"/>
        </w:rPr>
        <w:footnoteReference w:id="477"/>
      </w:r>
      <w:r>
        <w:rPr>
          <w:rFonts w:ascii="Amiri" w:hAnsi="Amiri" w:eastAsia="Amiri" w:cs="Amiri"/>
          <w:color w:val="111111"/>
          <w:sz w:val="28"/>
          <w:sz w:val="28"/>
          <w:szCs w:val="28"/>
          <w:rtl w:val="true"/>
          <w:lang w:bidi="ar-SA"/>
        </w:rPr>
        <w:t>وَالْعَاقِبَةُ</w:t>
      </w:r>
    </w:p>
    <w:p>
      <w:pPr>
        <w:pStyle w:val="BookText"/>
        <w:rPr/>
      </w:pPr>
      <w:r>
        <w:rPr>
          <w:rFonts w:ascii="Amiri" w:hAnsi="Amiri" w:eastAsia="Amiri" w:cs="Amiri"/>
          <w:color w:val="111111"/>
          <w:sz w:val="28"/>
          <w:sz w:val="28"/>
          <w:szCs w:val="28"/>
          <w:rtl w:val="true"/>
          <w:lang w:bidi="ar-SA"/>
        </w:rPr>
        <w:t>لِلْمُتَّقِينَ</w:t>
      </w:r>
      <w:r>
        <w:rPr>
          <w:rStyle w:val="FootnoteAnchor"/>
          <w:rtl w:val="true"/>
        </w:rPr>
        <w:footnoteReference w:id="478"/>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فَلَا عُدْوَانَ إِلَّا عَلَى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من نور الله، وخلق أهل بيتي من نوري، وخلق محبيهم من نورهم، وسائر الناس في النار</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481"/>
      </w:r>
      <w:r>
        <w:rPr>
          <w:rFonts w:ascii="IRNazanin" w:hAnsi="IRNazanin" w:eastAsia="IRNazanin"/>
          <w:color w:val="111111"/>
          <w:sz w:val="28"/>
          <w:sz w:val="28"/>
          <w:szCs w:val="28"/>
          <w:rtl w:val="true"/>
          <w:lang w:bidi="fa-IR"/>
        </w:rPr>
        <w:t>انه جلس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بن معاوية بن أبي سفيان يأكلان من الرطب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یا حسن انى منذ كنت أبغضك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يزيد ان إبليس شارك أباك في جماعة فاختلط الماء ان فأورثك ذلك عداوتي لان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الْأَمْوَالِ وَالْأَوْلَادِ وشارك الشيطان حرباً عند جماعه فولد له صخر، فلذلك كان يبغض جدي رسول الله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لبس أجود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تلبس أجود ثيابك؟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فأتجمل لربي،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w:t>
      </w:r>
    </w:p>
    <w:p>
      <w:pPr>
        <w:pStyle w:val="BookText"/>
        <w:rPr/>
      </w:pPr>
      <w:r>
        <w:rPr>
          <w:rFonts w:ascii="Amiri" w:hAnsi="Amiri" w:eastAsia="Amiri" w:cs="Amiri"/>
          <w:color w:val="111111"/>
          <w:sz w:val="28"/>
          <w:sz w:val="28"/>
          <w:szCs w:val="28"/>
          <w:rtl w:val="true"/>
          <w:lang w:bidi="ar-SA"/>
        </w:rPr>
        <w:t>زِينَتَكُمْ عِنْدَ كُلِّ مَسْجِدٍ</w:t>
      </w:r>
      <w:r>
        <w:rPr>
          <w:rStyle w:val="FootnoteAnchor"/>
          <w:rtl w:val="true"/>
        </w:rPr>
        <w:footnoteReference w:id="483"/>
      </w:r>
      <w:r>
        <w:rPr>
          <w:rFonts w:ascii="Amiri" w:hAnsi="Amiri" w:eastAsia="Amiri" w:cs="Amiri"/>
          <w:color w:val="111111"/>
          <w:sz w:val="28"/>
          <w:sz w:val="28"/>
          <w:szCs w:val="28"/>
          <w:rtl w:val="true"/>
          <w:lang w:bidi="ar-SA"/>
        </w:rPr>
        <w:t xml:space="preserve">، فأحب أن ألبس أجمل ثيابي </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ترك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Style w:val="FootnoteAnchor"/>
          <w:rtl w:val="true"/>
        </w:rPr>
        <w:footnoteReference w:id="485"/>
      </w:r>
      <w:r>
        <w:rPr>
          <w:rFonts w:ascii="IRNazanin" w:hAnsi="IRNazanin" w:eastAsia="IRNazanin"/>
          <w:color w:val="111111"/>
          <w:sz w:val="28"/>
          <w:sz w:val="28"/>
          <w:szCs w:val="28"/>
          <w:rtl w:val="true"/>
          <w:lang w:bidi="fa-IR"/>
        </w:rPr>
        <w:t>التي صارت إليه بعد أبيه، وتنزه عنها وترفع عن منازعه معاوية، فلما دخل معاوية الكوفة أشار عليه عمرو بن العاص أن يأمر الحسن فيخطب الناس ظناً منه أنه يعيا فخطب معاوية، ثم أشار إلى الحسن أن يخطب فقام فحمد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هداكم بأولنا، وحقن دماءكم بآخرنا، وإن لهذا الأمر مدة والدنيا دول وإن الله عزّ وجل 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أَدْرِي لَعَلَّهُ فِتْنَةٌ لَكُمْ وَمَتَاعٌ إِلَى حِينٍ</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فلما قالها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وحقدها على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رأيك فصدق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جارية للحسن بن علي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w:t>
      </w:r>
    </w:p>
    <w:p>
      <w:pPr>
        <w:pStyle w:val="BookText"/>
        <w:rPr/>
      </w:pPr>
      <w:r>
        <w:rPr>
          <w:rFonts w:ascii="Amiri" w:hAnsi="Amiri" w:eastAsia="Amiri" w:cs="Amiri"/>
          <w:color w:val="111111"/>
          <w:sz w:val="28"/>
          <w:sz w:val="28"/>
          <w:szCs w:val="28"/>
          <w:rtl w:val="true"/>
          <w:lang w:bidi="ar-SA"/>
        </w:rPr>
        <w:t>فَحَيُّوا بِأَحْسَنَ مِنْهَا</w:t>
      </w:r>
      <w:r>
        <w:rPr>
          <w:rStyle w:val="FootnoteAnchor"/>
          <w:rtl w:val="true"/>
        </w:rPr>
        <w:footnoteReference w:id="488"/>
      </w:r>
      <w:r>
        <w:rPr>
          <w:rFonts w:ascii="Amiri" w:hAnsi="Amiri" w:eastAsia="Amiri" w:cs="Amiri"/>
          <w:color w:val="111111"/>
          <w:sz w:val="28"/>
          <w:sz w:val="28"/>
          <w:szCs w:val="28"/>
          <w:rtl w:val="true"/>
          <w:lang w:bidi="ar-SA"/>
        </w:rPr>
        <w:t>الآية، وكان أحسن منها اعتاقها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القاسم بن فضل عن عيسى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هذا الرجل فبايعت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رأى في منامه بني أمية يطئون منبره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ينزون على منبره نزو القردة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فشقّ ذلك عليه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مِنْ أَلْفِ شَهْرٍ، يعني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ملك بني أمية، فإذا هو أمية، فإذا هو ألف شهر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وروى آخرون بأن الامام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قبض في هذه الليلة رجل لم يسبقه الأولون ولا يدركه الآخرون،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يعطيه رايته ويقاتل جبرئيل عن يمينه وميكائيل عن شماله فما يرجع حتى يفتح الله عليه، وما ترك على ظهر الأرض صفراء ولا بيضاء إلا سبعمائة درهم فضلت من عطائه أراد أن يبتاع بها خادماً لأهله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فانا الحسن بن </w:t>
      </w:r>
    </w:p>
    <w:p>
      <w:pPr>
        <w:pStyle w:val="BookText"/>
        <w:rPr/>
      </w:pPr>
      <w:r>
        <w:rPr>
          <w:rFonts w:ascii="Amiri" w:hAnsi="Amiri" w:eastAsia="Amiri" w:cs="Amiri"/>
          <w:color w:val="111111"/>
          <w:sz w:val="28"/>
          <w:sz w:val="28"/>
          <w:szCs w:val="28"/>
          <w:rtl w:val="true"/>
          <w:lang w:bidi="ar-SA"/>
        </w:rPr>
        <w:t>علي، وأنا ابن الوصي، وأنا ابن البشير، وأنا ابن النذير، وأنا ابن الداعي إلى الله بأذنه، وأنا ابن السراج المنير، ومن أهل البيت الذي كان جبرئيل ينزل فيه ويصعد من عندنا، وأنا من أهل البيت الذين أذهب الله عنهم الرجس وطهرهم تطهيرا، وأنا من أهل البيت الذين افترض الله مودتهم على كل مسلم، فقال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Style w:val="FootnoteAnchor"/>
          <w:rtl w:val="true"/>
        </w:rPr>
        <w:footnoteReference w:id="490"/>
      </w:r>
      <w:r>
        <w:rPr>
          <w:rFonts w:ascii="Amiri" w:hAnsi="Amiri" w:eastAsia="Amiri" w:cs="Amiri"/>
          <w:color w:val="111111"/>
          <w:sz w:val="28"/>
          <w:sz w:val="28"/>
          <w:szCs w:val="28"/>
          <w:rtl w:val="true"/>
          <w:lang w:bidi="ar-SA"/>
        </w:rPr>
        <w:t>فاقتراف الحسنة محبّتنا أهل البيت</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الحسن علي بن أحمد الواحدي في تفسيره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المدينة، فإذا أنا برجل يحدّث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حوله،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w:t>
      </w:r>
      <w:r>
        <w:rPr>
          <w:rFonts w:ascii="Amiri" w:hAnsi="Amiri" w:eastAsia="Amiri" w:cs="Amiri"/>
          <w:color w:val="111111"/>
          <w:sz w:val="28"/>
          <w:sz w:val="28"/>
          <w:szCs w:val="28"/>
          <w:rtl w:val="true"/>
          <w:lang w:bidi="ar-SA"/>
        </w:rPr>
        <w:t>وَشَاهِدٍ وَمَشْهُودٍ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وأما المشهود فيوم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فجزته إلى آخر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وأما المشهود فيوم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فجزتهما إلى غلام كأن وجهه الدينار وهو 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شاهد و مشهود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الشاهد 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المشهود </w:t>
      </w:r>
    </w:p>
    <w:p>
      <w:pPr>
        <w:pStyle w:val="BookText"/>
        <w:rPr/>
      </w:pPr>
      <w:r>
        <w:rPr>
          <w:rFonts w:ascii="Amiri" w:hAnsi="Amiri" w:eastAsia="Amiri" w:cs="Amiri"/>
          <w:color w:val="111111"/>
          <w:sz w:val="28"/>
          <w:sz w:val="28"/>
          <w:szCs w:val="28"/>
          <w:rtl w:val="true"/>
          <w:lang w:bidi="ar-SA"/>
        </w:rPr>
        <w:t>فيوم القيامة، أما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w:t>
      </w:r>
      <w:r>
        <w:rPr>
          <w:rStyle w:val="FootnoteAnchor"/>
          <w:rtl w:val="true"/>
        </w:rPr>
        <w:footnoteReference w:id="493"/>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يَوْمٌ مَجْمُوعٌ لَهُ النَّاسُ وَذَلِكَ يَوْمٌ مَشْهُودٌ</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فسألت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وسألت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وسألت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قول الحسن أحسن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وعن محمد بن الحنفية،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كتاب الله عز وجلإِنَّ الْأَبْرَارَ، فوالله ما أراد له إلا علي ابن أبي طالب وفاطمة وأنا والحسين لأنا نحن أبرار بأبنائنا وأمهاتنا، وقلوبنا علت بالطاعات والبر، وتبرأت من الدنيا وحبّها وأطعنا الله في جميع فرائضه وآمنا بوحدانيته وصدقنا برسوله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الاسناد قال الحسن بن علي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Style w:val="FootnoteAnchor"/>
          <w:rtl w:val="true"/>
        </w:rPr>
        <w:footnoteReference w:id="4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الله عزّ وجل علي بن أبي طالب في ظهر أبي طالب على صورة محمد فكان علي بن أبي طالب أشبه الناس برسول الله، وكان الحسين بن علي أشبه الناس بفاطمة، وكنت أنا أشبه الناس بخديجة الكبرى</w:t>
      </w:r>
      <w:r>
        <w:rPr>
          <w:rFonts w:eastAsia="Amiri" w:cs="Amiri" w:ascii="Amiri" w:hAnsi="Amiri"/>
          <w:color w:val="111111"/>
          <w:sz w:val="28"/>
          <w:szCs w:val="28"/>
          <w:rtl w:val="true"/>
          <w:lang w:bidi="ar-SA"/>
        </w:rPr>
        <w:t>.</w:t>
      </w:r>
      <w:r>
        <w:rPr>
          <w:rStyle w:val="FootnoteAnchor"/>
          <w:rtl w:val="true"/>
        </w:rPr>
        <w:footnoteReference w:id="498"/>
      </w:r>
      <w:bookmarkStart w:id="514" w:name="pg19090_195127"/>
    </w:p>
    <w:p>
      <w:pPr>
        <w:pStyle w:val="BookText"/>
        <w:rPr/>
      </w:pPr>
      <w:bookmarkEnd w:id="514"/>
      <w:r>
        <w:rPr>
          <w:rFonts w:ascii="Amiri" w:hAnsi="Amiri" w:eastAsia="Amiri" w:cs="Amiri"/>
          <w:color w:val="111111"/>
          <w:sz w:val="28"/>
          <w:sz w:val="28"/>
          <w:szCs w:val="28"/>
          <w:rtl w:val="true"/>
          <w:lang w:bidi="ar-SA"/>
        </w:rPr>
        <w:t xml:space="preserve">وقيل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الله تعالى والله العزة ولرسوله وللمؤمنين </w:t>
      </w:r>
      <w:r>
        <w:rPr>
          <w:rFonts w:eastAsia="Amiri" w:cs="Amiri" w:ascii="Amiri" w:hAnsi="Amiri"/>
          <w:color w:val="111111"/>
          <w:sz w:val="28"/>
          <w:szCs w:val="28"/>
          <w:rtl w:val="true"/>
          <w:lang w:bidi="ar-SA"/>
        </w:rPr>
        <w:t>)</w:t>
      </w:r>
      <w:r>
        <w:rPr>
          <w:rStyle w:val="FootnoteAnchor"/>
          <w:rtl w:val="true"/>
        </w:rPr>
        <w:footnoteReference w:id="499"/>
      </w:r>
      <w:r>
        <w:rPr>
          <w:rStyle w:val="FootnoteAnchor"/>
          <w:rtl w:val="true"/>
        </w:rPr>
        <w:footnoteReference w:id="500"/>
      </w:r>
    </w:p>
    <w:p>
      <w:pPr>
        <w:pStyle w:val="Heading3"/>
        <w:numPr>
          <w:ilvl w:val="2"/>
          <w:numId w:val="1"/>
        </w:numPr>
        <w:rPr/>
      </w:pPr>
      <w:bookmarkStart w:id="515" w:name="__RefHeading___Toc14509598_1280447820"/>
      <w:bookmarkStart w:id="516" w:name="_Toc174"/>
      <w:bookmarkEnd w:id="515"/>
      <w:r>
        <w:rPr>
          <w:rtl w:val="true"/>
        </w:rPr>
        <w:t>الأحاديث التي رواها الحسن عن رسول الله صلوات الله عليهما</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واجب المغفرة إدخالك السرور على أخيك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الحسن رواية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رجلين اصطر ما فوق ثلاث إلا طويت عنهما صحيفة الزيادات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صحيفة الزيادات؟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النافلة، وما كان من التطوع ما لم يشاكل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أبيه صلى الله عليهما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 كنتم فصلّوا عليّ، فان صلاتكم تبلغني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 الظالمين من ظلم الظالم، دعوا الظالم حتى يلقى الله عز وجل بوزره يوم القيامة كاملاً </w:t>
      </w:r>
      <w:r>
        <w:rPr>
          <w:rFonts w:eastAsia="IRNazanin" w:cs="IRNazanin"/>
          <w:color w:val="111111"/>
          <w:sz w:val="28"/>
          <w:szCs w:val="28"/>
          <w:rtl w:val="true"/>
          <w:lang w:bidi="fa-IR"/>
        </w:rPr>
        <w:t>.</w:t>
      </w:r>
      <w:r>
        <w:rPr>
          <w:rStyle w:val="FootnoteAnchor"/>
          <w:rtl w:val="true"/>
        </w:rPr>
        <w:footnoteReference w:id="50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تذكر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إني أخذت من تمر الصدقة تمرة فألقيتها في فمي، فانتزعها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بلعابها فألقاها في التمر،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لو أكل هذه التمرة؟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فان الصدق طمأنينة والكذب ريبة</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بن علي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أخبركم عن أخ لي، وكان من أعظم الناس في عيني وكان رأس ما عظمه في عيني صغر الدنيا في عينه، كان خارجاً من سلطان بطنه فلا يشتهي ما لا يجد، ولا يكثر إذا وجد، وكان خارجاً من سلطان فرجه فلا يستخف له عقله ولا رأيه، وكان خارجا من سلطان الجهلة فلا يمد يداً إلا على ثقة المنفعة، كان لا يسخط ولا يتبرم، كان إذا جامع العلماء يكون على أن يسمع أحرص منه على أن يتكلم، كان إذا غلب على الكلام لم يغلب على الصمت كان أكثر دهره صامتاً، فإذا قال بذ القائلين كان لا يشارك في دعوى، ولا يدخل في مراء، ولا يدلي بحجة حتى يرى قاضياً كان يقول ما يفعل، ويفعل ما يقول، تفضلاً وتكرما، كان لا يغفل عن إخوانه، ولا يختص بشيء دونهم كان لا يلوم أحداً فيما يقع العذر في مثله، كان إذا ابتدأه أمران لا يدري أيهما أقرب إلى الحق نظر فيما هو أقرب إلى هواه فخالفه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عمير بن 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أدمن الاختلاف إلى المسجد أصاب أخاً مستفاداً في الله عزّ وجل، وعلماً مستطرفاً، وكلمة تدعوه إلى الهدى، وكلمة تصرفه عن الردى، ويترك الذنوب حياء أو خشية ونعمة أو رحمة منتظرة</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الصائم الدهن والمجمر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عن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معاوية بن أبي سفيان إلى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على يزيد بنتاً له أو أختاً له، فأتيته فذكرت له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تزوّج نساؤنا حتى نستأمرهن، فأتيتها فذكرت لها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ذاك حتى يسير فينا صاحبك كما سار فرعون في بني إسرائيل يذبح أبناءهم ويستحيي نساءهم، فرجعت إلى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إلى فلقة من الفلق تسمى أمير المؤمنين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معاوية إياك وبغضنا،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06"/>
      </w:r>
      <w:r>
        <w:rPr>
          <w:rFonts w:ascii="Amiri" w:hAnsi="Amiri" w:eastAsia="Amiri" w:cs="Amiri"/>
          <w:color w:val="111111"/>
          <w:sz w:val="28"/>
          <w:sz w:val="28"/>
          <w:szCs w:val="28"/>
          <w:rtl w:val="true"/>
          <w:lang w:bidi="ar-SA"/>
        </w:rPr>
        <w:t>يبغضنا ولا يحسدنا أحد إلا زيد يوم القيامة بسياط من نار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شقيق بن سلمة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ابنان لها، فأعطاها ثلاث تمرات </w:t>
      </w:r>
    </w:p>
    <w:p>
      <w:pPr>
        <w:pStyle w:val="BookText"/>
        <w:rPr/>
      </w:pPr>
      <w:r>
        <w:rPr>
          <w:rFonts w:ascii="IRNazanin" w:hAnsi="IRNazanin" w:eastAsia="IRNazanin"/>
          <w:color w:val="111111"/>
          <w:sz w:val="28"/>
          <w:sz w:val="28"/>
          <w:szCs w:val="28"/>
          <w:rtl w:val="true"/>
          <w:lang w:bidi="fa-IR"/>
        </w:rPr>
        <w:t>فأعطت ابنيها كل واحد منهما ،تمرة فأكلا هذه تمرتيهما ثم جعلا ينظران إلى أمهما فشقت تمرتها بنصفين بينهما،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رحمها الله برحمتها ابنيها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علي نعوده،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بحمد الله بارئاً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أسندوني فأسنده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شجرة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البلوى، يؤتى بأهل البلاء يوم القيامة فلا يرفع لهم ديوان ولا ينصب لهم ميزان يصبّ عليهم الأجر صبّاً، وقرأ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508"/>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عبيد الله،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أتته هدية وعنده قوم جلوس فهم شركاؤه فيها</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سليمان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وأطيبوا الكلام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عطاء،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الناس يوم القيامة حفاة عراة فقالت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يرى بعضنا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الأبصار يومئذ شاخصة فرفع بصره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يستر عورتي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استر عورتها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بزرخ،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نلبس أجود ما نجد وأن نتطيب بأجود ما نجد، وأن نضحي بأسمن ما نجد البقرة عن سبعة، والجزور عن عشرة، وأن نظهر التكبير، وعلينا السكينة والوقار</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بن أبي مريم، عن أبي الحوراء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كنت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عقلت عنه </w:t>
      </w:r>
      <w:r>
        <w:rPr>
          <w:rFonts w:eastAsia="IRNazanin" w:cs="IRNazanin"/>
          <w:color w:val="111111"/>
          <w:sz w:val="28"/>
          <w:szCs w:val="28"/>
          <w:rtl w:val="true"/>
          <w:lang w:bidi="fa-IR"/>
        </w:rPr>
        <w:t xml:space="preserve">. </w:t>
      </w:r>
      <w:bookmarkStart w:id="517" w:name="pg19090_195132"/>
    </w:p>
    <w:p>
      <w:pPr>
        <w:pStyle w:val="BookText"/>
        <w:rPr/>
      </w:pPr>
      <w:bookmarkEnd w:id="5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عنه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 الشر ريبة والخير طمأنينة</w:t>
      </w:r>
      <w:r>
        <w:rPr>
          <w:rFonts w:eastAsia="Amiri" w:cs="Amiri" w:ascii="Amiri" w:hAnsi="Amiri"/>
          <w:color w:val="111111"/>
          <w:sz w:val="28"/>
          <w:szCs w:val="28"/>
          <w:rtl w:val="true"/>
          <w:lang w:bidi="ar-SA"/>
        </w:rPr>
        <w:t>.</w:t>
      </w:r>
      <w:r>
        <w:rPr>
          <w:rStyle w:val="FootnoteAnchor"/>
          <w:rtl w:val="true"/>
        </w:rPr>
        <w:footnoteReference w:id="514"/>
      </w:r>
    </w:p>
    <w:p>
      <w:pPr>
        <w:pStyle w:val="Heading3"/>
        <w:numPr>
          <w:ilvl w:val="2"/>
          <w:numId w:val="1"/>
        </w:numPr>
        <w:rPr/>
      </w:pPr>
      <w:bookmarkStart w:id="518" w:name="__RefHeading___Toc14509600_1280447820"/>
      <w:bookmarkStart w:id="519" w:name="_Toc175"/>
      <w:bookmarkEnd w:id="518"/>
      <w:r>
        <w:rPr>
          <w:rtl w:val="true"/>
        </w:rPr>
        <w:t xml:space="preserve">أحاديث الامام </w:t>
      </w:r>
      <w:r>
        <w:rPr>
          <w:rtl w:val="true"/>
        </w:rPr>
        <w:t>(</w:t>
      </w:r>
      <w:r>
        <w:rPr>
          <w:rtl w:val="true"/>
        </w:rPr>
        <w:t>عليه السلام</w:t>
      </w:r>
      <w:r>
        <w:rPr>
          <w:rtl w:val="true"/>
        </w:rPr>
        <w:t xml:space="preserve">) </w:t>
      </w:r>
      <w:r>
        <w:rPr>
          <w:rtl w:val="true"/>
        </w:rPr>
        <w:t>برواية أبنائه</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عن أبيه، الحسن،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شجنة من الرحمن عزّ وجل، من وصلها وصله الله ، ومن قطعها قطعه الله تعالى</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الحسن، عن أبيه الحسن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عشر عورات، فإذا تزوّجت المرأة ستر الزوج عورة، وإذا ماتت ستر القبر عشر عورات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بن الحسن بن علي بن أبي طالب، عن أبيه، عن جده،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أجرى الله على يديه فرجاً لمسلم فرج الله عنه كرب الدنيا والآخرة</w:t>
      </w:r>
      <w:r>
        <w:rPr>
          <w:rFonts w:eastAsia="IRNazanin" w:cs="IRNazanin"/>
          <w:color w:val="111111"/>
          <w:sz w:val="28"/>
          <w:szCs w:val="28"/>
          <w:rtl w:val="true"/>
          <w:lang w:bidi="fa-IR"/>
        </w:rPr>
        <w:t>.</w:t>
      </w:r>
      <w:r>
        <w:rPr>
          <w:rStyle w:val="FootnoteAnchor"/>
          <w:rtl w:val="true"/>
        </w:rPr>
        <w:footnoteReference w:id="51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 عقبه عن أبيه، عن جده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أهل بيت من المسلمين يومهم وليلتهم غفر الله له تعالى ذنوبه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الحسن بن الحسن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الكرسي في دبر الصلاة المكتوبة كان في ذمة الله إلى الصلاة الأخرى</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الحسن بن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يوم غزوة تبوك فحمد الله وأثنى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والله ما أمركم إلا بما أمركم الله به، ولا أنهاكم إلا عمّا نهاكم الله عنه، فأجملوا في الطلب، فوالذي نفس أبي القاسم بيده إن أحدكم ليطلبه رزقه كما يطلبه أجله، فإن تعسر عليكم شيء منه فاطلبوه بطاعة الله عزّ وجل</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أنيس بنت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عزّ وجل إن الله وملائكته يصلّون على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المكتوم، ولولا أنكم سألتموني عنه ما أخبرتكم، إن الله عز وجل وكّل بي ملكين لاأذكر عند عبد مسلم فيصلي عليّ إلا قال ذانك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وقال الله وملائكته جواباً لذينك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أذكر عند عبد مسلم فلا يصلّي عليّ إلا قال ذانك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وقال الله وملائكته جواباً لذينك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جملة من روى عن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المثنى، وأبو الحوراء، وربيعة، وعكرمة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منتصف رمضان من السنة الثالثة الهجرية، ونقل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الروايات، نقلتها عنه عائشة وغيرها من التابعين ومن جملتهم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الحوراء وربيعة بن سنان والشعبي وأبو وائل وابن سيرين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رووا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ابنه الحسن، وعائشة، وابن أخيه علي بن الحسين، وابنيه عبدالله وباقر، وابن سيرين، وجبير بن نفير، وابو الحوراء، وأبو محلز، وهبيرة بن بريم، وشيبان بن ليل وغيرهم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روى عبد الله بن الحسن المثنى بن الحسن، عن أبيه، عن جده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واجب المغفرة إدخالك السرور على أخيك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أيضاً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ضحّى طيبة بها نفسه محتسباً لأضحيته كانت له حجاباً من النار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كذلك،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القوم يأتون الدار فيستأذن واحد منهم أيجزي عنهم جميعاً؟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رجل من القوم أيجزئ عن الجميع؟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يمرون فيسلم واحد منهم أيجزئ عن الجميع؟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فيرد رجل من القوم أيجزئ عن الجميع؟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بن الحسن بن علي بن أبي طالب،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 كنتم فصلّوا عليّ، فإن صلاتكم تبلغني</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أيوب المغيري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مشربا حمرة أدعج العينين سهل الخدين دقيق المسربة كث اللحية ذا وفرة وكأن عنقه إبريق فضة عظيم الكراديس بعيد ما بين المنكبين ربعة ليس بالطويل ولا القصير مليحا من أحسن الناس وجها وكان يخضب بالسواد وكان جعد الشعر حسن البدن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9090_195137"/>
      <w:bookmarkStart w:id="521" w:name="pg19090_195137"/>
      <w:bookmarkEnd w:id="521"/>
    </w:p>
    <w:p>
      <w:pPr>
        <w:pStyle w:val="Heading2"/>
        <w:numPr>
          <w:ilvl w:val="1"/>
          <w:numId w:val="1"/>
        </w:numPr>
        <w:rPr/>
      </w:pPr>
      <w:bookmarkStart w:id="522" w:name="pg19090_195137"/>
      <w:bookmarkStart w:id="523" w:name="__RefHeading___Toc14509602_1280447820"/>
      <w:bookmarkStart w:id="524" w:name="_Toc176"/>
      <w:bookmarkEnd w:id="522"/>
      <w:bookmarkEnd w:id="523"/>
      <w:r>
        <w:rPr>
          <w:rtl w:val="true"/>
        </w:rPr>
        <w:t>الفصل الثاني عشر</w:t>
      </w:r>
      <w:r>
        <w:rPr>
          <w:rtl w:val="true"/>
        </w:rPr>
        <w:t xml:space="preserve">: </w:t>
      </w:r>
      <w:r>
        <w:rPr>
          <w:rtl w:val="true"/>
        </w:rPr>
        <w:t xml:space="preserve">خصائص الامام الحسن </w:t>
      </w:r>
      <w:r>
        <w:rPr>
          <w:rtl w:val="true"/>
        </w:rPr>
        <w:t>(</w:t>
      </w:r>
      <w:r>
        <w:rPr>
          <w:rtl w:val="true"/>
        </w:rPr>
        <w:t xml:space="preserve">عليه السلام </w:t>
      </w:r>
      <w:r>
        <w:rPr>
          <w:rtl w:val="true"/>
        </w:rPr>
        <w:t>)</w:t>
      </w:r>
      <w:bookmarkEnd w:id="52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14509604_1280447820"/>
      <w:bookmarkStart w:id="526" w:name="_Toc177"/>
      <w:bookmarkEnd w:id="525"/>
      <w:r>
        <w:rPr>
          <w:rtl w:val="true"/>
        </w:rPr>
        <w:t>اشارة</w:t>
      </w:r>
      <w:bookmarkEnd w:id="5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9090_195139"/>
      <w:bookmarkStart w:id="528" w:name="pg19090_195139"/>
      <w:bookmarkEnd w:id="528"/>
    </w:p>
    <w:p>
      <w:pPr>
        <w:pStyle w:val="Heading3"/>
        <w:numPr>
          <w:ilvl w:val="2"/>
          <w:numId w:val="1"/>
        </w:numPr>
        <w:rPr/>
      </w:pPr>
      <w:bookmarkStart w:id="529" w:name="pg19090_195139"/>
      <w:bookmarkStart w:id="530" w:name="__RefHeading___Toc14509606_1280447820"/>
      <w:bookmarkStart w:id="531" w:name="_Toc178"/>
      <w:bookmarkEnd w:id="529"/>
      <w:bookmarkEnd w:id="530"/>
      <w:r>
        <w:rPr>
          <w:rtl w:val="true"/>
        </w:rPr>
        <w:t xml:space="preserve">شمائل الامام </w:t>
      </w:r>
      <w:r>
        <w:rPr>
          <w:rtl w:val="true"/>
        </w:rPr>
        <w:t>(</w:t>
      </w:r>
      <w:r>
        <w:rPr>
          <w:rtl w:val="true"/>
        </w:rPr>
        <w:t>عليه السلام</w:t>
      </w:r>
      <w:r>
        <w:rPr>
          <w:rtl w:val="true"/>
        </w:rPr>
        <w:t>)</w:t>
      </w:r>
      <w:bookmarkEnd w:id="531"/>
    </w:p>
    <w:p>
      <w:pPr>
        <w:pStyle w:val="BookText"/>
        <w:rPr/>
      </w:pPr>
      <w:r>
        <w:rPr>
          <w:rFonts w:ascii="Amiri" w:hAnsi="Amiri" w:eastAsia="Amiri" w:cs="Amiri"/>
          <w:color w:val="111111"/>
          <w:sz w:val="28"/>
          <w:sz w:val="28"/>
          <w:szCs w:val="28"/>
          <w:rtl w:val="true"/>
          <w:lang w:bidi="ar-SA"/>
        </w:rPr>
        <w:t>عن أحمد بن محمد بن أيوب المغيري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مشرباً حمرة، أدعج العينين سهل الخدين، دقيق المسربة، كثّ اللحية ذا وفرة وكأن عنقه إبريق ،فضة ، عظيم الكراديس، بعيد ما بين المنكبين، ربعة ليس بالطويل ولا القصير مليحاً من أحسن الناس وجهاً، وكان يخضب بالسواد، وكان جعد الشعر حسن البدن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الانبياء، وبهاء الملوك</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وقال ابن حماد يصف شمائل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تخطفه الردا واليه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ابن الإمام أخو إمام</w:t>
      </w:r>
    </w:p>
    <w:p>
      <w:pPr>
        <w:pStyle w:val="BookText"/>
        <w:rPr/>
      </w:pPr>
      <w:r>
        <w:rPr>
          <w:rFonts w:ascii="Amiri" w:hAnsi="Amiri" w:eastAsia="Amiri" w:cs="Amiri"/>
          <w:color w:val="111111"/>
          <w:sz w:val="28"/>
          <w:sz w:val="28"/>
          <w:szCs w:val="28"/>
          <w:rtl w:val="true"/>
          <w:lang w:bidi="ar-SA"/>
        </w:rPr>
        <w:t>حيدرة الرضي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محمد خلقاً وخلقا</w:t>
      </w:r>
    </w:p>
    <w:p>
      <w:pPr>
        <w:pStyle w:val="Heading3"/>
        <w:numPr>
          <w:ilvl w:val="2"/>
          <w:numId w:val="1"/>
        </w:numPr>
        <w:rPr/>
      </w:pPr>
      <w:bookmarkStart w:id="532" w:name="__RefHeading___Toc14509608_1280447820"/>
      <w:bookmarkStart w:id="533" w:name="_Toc179"/>
      <w:bookmarkEnd w:id="532"/>
      <w:r>
        <w:rPr>
          <w:rtl w:val="true"/>
        </w:rPr>
        <w:t xml:space="preserve">ملابس الامام </w:t>
      </w:r>
      <w:r>
        <w:rPr>
          <w:rtl w:val="true"/>
        </w:rPr>
        <w:t>(</w:t>
      </w:r>
      <w:r>
        <w:rPr>
          <w:rtl w:val="true"/>
        </w:rPr>
        <w:t>عليه السلام</w:t>
      </w:r>
      <w:r>
        <w:rPr>
          <w:rtl w:val="true"/>
        </w:rPr>
        <w:t>)</w:t>
      </w:r>
      <w:bookmarkEnd w:id="53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زرين خطب بنا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ملابسه وعمامته سوداء اللون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وخرج من داره في حلة فاخرة، وبزة طاهرة، ومحاسن سافرة، وقسمات ظاهرة، ونفحات ناشرة، ووجهه يشرق حسنا، وشكله قد كمل صورة ومعنى، والاقبال يلوح من أعطافه، ونضرة النعيم تعرف في أطرافه، وقاضي القدر قد حكم أن السعادة من أوصافه، ثم ركب بغلة فارهة غير قطوف، وسار مكتنفاً من حاشيته وغاشيته بصفوف، فلو شاهده عبد مناف لأرغم بمفاخرته به معاطس أنوف، وعده وآبائه وجده في إحراز خصل الفخار يوم التفاخر بألوف، فعرض له في طريقه من محاويج اليهود هم فی هدم قد أنهكته العلة، وارتكبته الذلة، وأهلكته القلة، وجلده يستر عظامه، وضعفه يقيد أقدامه، وضره قد ملك زمامه، وسوء حاله قد حبب إليه حمامه، وشمس الظهيرة تشوى شواه، وأخمصه تصافح ثرى ممشاه، وعذاب عر عريه قد عراه ، وطول طواه قد أضعف بطنه وطواه، وهو حامل جر مملوءاً ماءاً على مطاه وحاله يعطف عليه القلوب القاسية عند مرآه، فاستوقف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يا ابن رسول الله انصفني؟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وأنت مؤمن وأنا كافر، فما أرى الدنيا إلا جنة لك تتنعم بها وتستلذ فيها، وما أراها إلا سجناً لي قد أهلكني ضرها وأتلفني فقرها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أشرق عليه نور التأييد، واستخرج الجواب بفهمه من خزانة علمه، وأوضح اليهودي خط ظنه، وخطل زعمه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لو نظرت إلى ما أعد الله لي وللمؤمنين في الدار الآخرة مما لا عين رأت ولا أذن سمعت لعلمت إني قبل انتقالي إليه في هذه الدنيا في سجن </w:t>
      </w:r>
      <w:bookmarkStart w:id="534" w:name="pg19090_195141"/>
    </w:p>
    <w:p>
      <w:pPr>
        <w:pStyle w:val="BookText"/>
        <w:rPr/>
      </w:pPr>
      <w:bookmarkEnd w:id="534"/>
      <w:r>
        <w:rPr>
          <w:rFonts w:ascii="Amiri" w:hAnsi="Amiri" w:eastAsia="Amiri" w:cs="Amiri"/>
          <w:color w:val="111111"/>
          <w:sz w:val="28"/>
          <w:sz w:val="28"/>
          <w:szCs w:val="28"/>
          <w:rtl w:val="true"/>
          <w:lang w:bidi="ar-SA"/>
        </w:rPr>
        <w:t>ضنك، ولو نظرت إلى ما أعد الله لك ولكل كافر في الدار الآخرة من سعير نار الجحيم ونكال عذاب المقيم لرأيت انك قبل مصيرك إليه الآن في جنة واسعة ونعمة جامعة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4509610_1280447820"/>
      <w:bookmarkStart w:id="536" w:name="_Toc180"/>
      <w:bookmarkEnd w:id="535"/>
      <w:r>
        <w:rPr>
          <w:rtl w:val="true"/>
        </w:rPr>
        <w:t>أخلاقه الرفيعة</w:t>
      </w:r>
      <w:bookmarkEnd w:id="536"/>
    </w:p>
    <w:p>
      <w:pPr>
        <w:pStyle w:val="BookText"/>
        <w:rPr/>
      </w:pPr>
      <w:r>
        <w:rPr>
          <w:rFonts w:ascii="Amiri" w:hAnsi="Amiri" w:eastAsia="Amiri" w:cs="Amiri"/>
          <w:color w:val="111111"/>
          <w:sz w:val="28"/>
          <w:sz w:val="28"/>
          <w:szCs w:val="28"/>
          <w:rtl w:val="true"/>
          <w:lang w:bidi="ar-SA"/>
        </w:rPr>
        <w:t>بدون شكّ، تعتبر الاخلاق الرفيعة والفضائل الاخلاقية من جملة الخصائص التي يتصف بها الكمال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الكامل اذا انطبع في النفس لا يمكن أن تنحرف عن الطريق القويم، أو تحل الانانية محل الايثار، أو تستولي عليها المغريات والنقائص من أجل ذلك كانت الاخلاق من أهم العناصر التي تبتني عليها الحياة الاجتماعية والفردية، كما انها من أوثق الاسباب في بقاء الامم وفي دوام حضارتها وأصالتها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أقوى العلل في ظهور الشرائع السماوية، وبقاء سلطانها الروحي عنايتها بالاخلاق واهتمامها بتهذيب النفوس وتربيتها بالنزعات الخيرة، وقد اهتم النبي بها اهتماماً بالغاً واعتبرها من أبرز الاسباب التي بعث من أجلها،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استطاع بمكارم أخلاقه أن يوقظ البشر من سباته، ويؤسس معالم الحضارة في العالم ويغير مجرى التأريخ، فقد ألف ما بين القلوب، ووحّد ما بين المشاعر والعواطف وجمع الناس على صعيد المحبة والاخاء</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الاخلاق النبوية الرفيعة قد انطبعت في نفس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ميراثه من جدّه العظيم، فالقرآن المجيد يصرح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وان البشر بفطرتهم السليمة التي جبلهم الله عليها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533"/>
      </w:r>
      <w:r>
        <w:rPr>
          <w:rFonts w:ascii="Amiri" w:hAnsi="Amiri" w:eastAsia="Amiri" w:cs="Amiri"/>
          <w:color w:val="111111"/>
          <w:sz w:val="28"/>
          <w:sz w:val="28"/>
          <w:szCs w:val="28"/>
          <w:rtl w:val="true"/>
          <w:lang w:bidi="ar-SA"/>
        </w:rPr>
        <w:t>، ورزقه أفضل نعمة، ألا نعمة وهي العقل والتفكّر التي تساعده على التحلي بالفضائل 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شمائله آية الانسانية الفضلى، ما رآه أحد الا هابه ولا خالطه انسان الا ،أحبه ولا سمعه صديق أو عدو وهو يتحدث أو يخطب فهان عليه ان ينهي حديثه أو يسكت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بلغ أحد من الشرف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الحسن بن علي، كان يبسط له على باب داره فإذا خرج وجلس انقطع الطريق، فما يمر أحد من خلق الله إجلالاً له، فإذا علم قام ودخل بيته فيمر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عن راحلته في طريق مكة فمشى، فما من خلق الله أحد الا نزل ومشى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يؤكد على هذه الصفة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534"/>
      </w:r>
      <w:r>
        <w:rPr>
          <w:rFonts w:ascii="Amiri" w:hAnsi="Amiri" w:eastAsia="Amiri" w:cs="Amiri"/>
          <w:color w:val="111111"/>
          <w:sz w:val="28"/>
          <w:sz w:val="28"/>
          <w:szCs w:val="28"/>
          <w:rtl w:val="true"/>
          <w:lang w:bidi="ar-SA"/>
        </w:rPr>
        <w:t>، ولكي يرغب الانسان لانتخاب الفضائل الاخلاقية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Style w:val="FootnoteAnchor"/>
          <w:rtl w:val="true"/>
        </w:rPr>
        <w:footnoteReference w:id="535"/>
      </w:r>
      <w:bookmarkStart w:id="537" w:name="pg19090_195143"/>
    </w:p>
    <w:p>
      <w:pPr>
        <w:pStyle w:val="Heading3"/>
        <w:numPr>
          <w:ilvl w:val="2"/>
          <w:numId w:val="1"/>
        </w:numPr>
        <w:rPr/>
      </w:pPr>
      <w:bookmarkStart w:id="538" w:name="__RefHeading___Toc14509612_1280447820"/>
      <w:bookmarkStart w:id="539" w:name="_Toc181"/>
      <w:bookmarkEnd w:id="537"/>
      <w:bookmarkEnd w:id="538"/>
      <w:r>
        <w:rPr>
          <w:rtl w:val="true"/>
        </w:rPr>
        <w:t>الخوف من الله</w:t>
      </w:r>
      <w:bookmarkEnd w:id="539"/>
    </w:p>
    <w:p>
      <w:pPr>
        <w:pStyle w:val="BookText"/>
        <w:rPr/>
      </w:pPr>
      <w:r>
        <w:rPr>
          <w:rFonts w:ascii="Amiri" w:hAnsi="Amiri" w:eastAsia="Amiri" w:cs="Amiri"/>
          <w:color w:val="111111"/>
          <w:sz w:val="28"/>
          <w:sz w:val="28"/>
          <w:szCs w:val="28"/>
          <w:rtl w:val="true"/>
          <w:lang w:bidi="ar-SA"/>
        </w:rPr>
        <w:t xml:space="preserve">واحدة من الصفات الاخلاقية الرفيعة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والخشية من الله المتعال، لقد وصف القرآن الكريم العلماء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536"/>
      </w:r>
      <w:r>
        <w:rPr>
          <w:rFonts w:ascii="Amiri" w:hAnsi="Amiri" w:eastAsia="Amiri" w:cs="Amiri"/>
          <w:color w:val="111111"/>
          <w:sz w:val="28"/>
          <w:sz w:val="28"/>
          <w:szCs w:val="28"/>
          <w:rtl w:val="true"/>
          <w:lang w:bidi="ar-SA"/>
        </w:rPr>
        <w:t>، فالانسان الذي يستطيع الوصول الى هذا المقام الرفيع ومع يخشى الله ويخافه، فسوف لا يخشى أي شيء آخر غير الله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وَيَخْشَوْنَهُ وَلَا يَخْشَوْنَ أَحَدًا إِلَّا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يتوضأ تغير لونه،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القيام بين يدي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أتى باب المسجد رفع رأسه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عبدك ببابك، يا قد أتاك المسيء، وقد أمرت المحسن منا أن يتجاوز عن المسيء، فأنت محسن المحسن وأنا المسيء، فتجاوز عن قبيح ما عندي بجميل ما عندك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يدخل المسجد</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الفجر لم يتكلم حتى تطلع الشمس وإن زحزح</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الخروج إلى مكة مشاة</w:t>
      </w:r>
      <w:r>
        <w:rPr>
          <w:rFonts w:eastAsia="Amiri" w:cs="Amiri" w:ascii="Amiri" w:hAnsi="Amiri"/>
          <w:color w:val="111111"/>
          <w:sz w:val="28"/>
          <w:szCs w:val="28"/>
          <w:rtl w:val="true"/>
          <w:lang w:bidi="ar-SA"/>
        </w:rPr>
        <w:t xml:space="preserve">. </w:t>
      </w:r>
      <w:bookmarkStart w:id="540" w:name="pg19090_195144"/>
    </w:p>
    <w:p>
      <w:pPr>
        <w:pStyle w:val="BookText"/>
        <w:rPr/>
      </w:pPr>
      <w:bookmarkEnd w:id="5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تمشوا أخرجوا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أن الحسن بن علي عليه السلام حج 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وساق معه المحامل والرحال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وعن أبي الحسن علي بن موسى الرضا، عن أبيه موسى بن جعفر، عن أبيه جعفر بن محمد،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أتبكي ومكانك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أنت به، وقد قال فيك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وقد حججت عشرين حجة ماشياً، وقد قاسمت ربك مالك ثلاث مرات حتى النعل والنعل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r>
        <w:rPr>
          <w:rStyle w:val="FootnoteAnchor"/>
          <w:rtl w:val="true"/>
        </w:rPr>
        <w:footnoteReference w:id="541"/>
      </w:r>
    </w:p>
    <w:p>
      <w:pPr>
        <w:pStyle w:val="Heading3"/>
        <w:numPr>
          <w:ilvl w:val="2"/>
          <w:numId w:val="1"/>
        </w:numPr>
        <w:rPr/>
      </w:pPr>
      <w:bookmarkStart w:id="541" w:name="__RefHeading___Toc14509614_1280447820"/>
      <w:bookmarkStart w:id="542" w:name="_Toc182"/>
      <w:bookmarkEnd w:id="541"/>
      <w:r>
        <w:rPr>
          <w:rtl w:val="true"/>
        </w:rPr>
        <w:t xml:space="preserve">تعظيم الامام </w:t>
      </w:r>
      <w:r>
        <w:rPr>
          <w:rtl w:val="true"/>
        </w:rPr>
        <w:t>(</w:t>
      </w:r>
      <w:r>
        <w:rPr>
          <w:rtl w:val="true"/>
        </w:rPr>
        <w:t>عليه السلام</w:t>
      </w:r>
      <w:r>
        <w:rPr>
          <w:rtl w:val="true"/>
        </w:rPr>
        <w:t xml:space="preserve">) </w:t>
      </w:r>
      <w:r>
        <w:rPr>
          <w:rtl w:val="true"/>
        </w:rPr>
        <w:t>لأخيه</w:t>
      </w:r>
      <w:bookmarkEnd w:id="54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حازم الاعرج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أخاه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عباس ان السبب في ذلك 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الحسين من هيبة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43" w:name="pg19090_195145"/>
    </w:p>
    <w:p>
      <w:pPr>
        <w:pStyle w:val="BookText"/>
        <w:rPr/>
      </w:pPr>
      <w:bookmarkEnd w:id="543"/>
      <w:r>
        <w:rPr>
          <w:rFonts w:ascii="Amiri" w:hAnsi="Amiri" w:eastAsia="Amiri" w:cs="Amiri"/>
          <w:color w:val="111111"/>
          <w:sz w:val="28"/>
          <w:sz w:val="28"/>
          <w:szCs w:val="28"/>
          <w:rtl w:val="true"/>
          <w:lang w:bidi="ar-SA"/>
        </w:rPr>
        <w:t>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يغيّر مكانه في المجلس عندما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 عرفة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وأقداح السويق بين يديه وبين يدي أصحابه، والمصاحف في حجورهم، وهم ينتظرون الافطار، فسألته عن مسألة فأجابني، وخرجت فدخلت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يدخلون على موائد موضوعة عليها طعام عتيد، فيأكلون ويحملون، فرآني وقد تغيرت،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وأنا أذكر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بدا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تكونوا مختلفين 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ينتظر الإفطار، ودخلت عليك وأنت على هذه الصفة والحال، فضمني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الأشرس أما علمت أن الله تعالى ندبنا لسياسة الأمة، ولو اجتمعنا على شيء ما وسعكم غيره، إني أفطرت لمفطركم، وصام أخي لصوا مكم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4509616_1280447820"/>
      <w:bookmarkStart w:id="545" w:name="_Toc183"/>
      <w:bookmarkEnd w:id="544"/>
      <w:r>
        <w:rPr>
          <w:rtl w:val="true"/>
        </w:rPr>
        <w:t xml:space="preserve">تواضعه </w:t>
      </w:r>
      <w:r>
        <w:rPr>
          <w:rtl w:val="true"/>
        </w:rPr>
        <w:t>(</w:t>
      </w:r>
      <w:r>
        <w:rPr>
          <w:rtl w:val="true"/>
        </w:rPr>
        <w:t>عليه السلام</w:t>
      </w:r>
      <w:r>
        <w:rPr>
          <w:rtl w:val="true"/>
        </w:rPr>
        <w:t>)</w:t>
      </w:r>
      <w:bookmarkEnd w:id="5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من الصفات الرفيعة ومن مكارم الاخلاق في الاسلام، وقد وصى بها القرآن المجيد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لِلْمُؤْمِنِينَ</w:t>
      </w:r>
      <w:r>
        <w:rPr>
          <w:rStyle w:val="FootnoteAnchor"/>
          <w:rtl w:val="true"/>
        </w:rPr>
        <w:footnoteReference w:id="543"/>
      </w:r>
      <w:r>
        <w:rPr>
          <w:rFonts w:ascii="IRNazanin" w:hAnsi="IRNazanin" w:eastAsia="IRNazanin"/>
          <w:color w:val="111111"/>
          <w:sz w:val="28"/>
          <w:sz w:val="28"/>
          <w:szCs w:val="28"/>
          <w:rtl w:val="true"/>
          <w:lang w:bidi="fa-IR"/>
        </w:rPr>
        <w:t xml:space="preserve">، وهذا التواضع </w:t>
      </w:r>
      <w:bookmarkStart w:id="546" w:name="pg19090_195146"/>
    </w:p>
    <w:p>
      <w:pPr>
        <w:pStyle w:val="BookText"/>
        <w:rPr/>
      </w:pPr>
      <w:bookmarkEnd w:id="546"/>
      <w:r>
        <w:rPr>
          <w:rFonts w:ascii="Amiri" w:hAnsi="Amiri" w:eastAsia="Amiri" w:cs="Amiri"/>
          <w:color w:val="111111"/>
          <w:sz w:val="28"/>
          <w:sz w:val="28"/>
          <w:szCs w:val="28"/>
          <w:rtl w:val="true"/>
          <w:lang w:bidi="ar-SA"/>
        </w:rPr>
        <w:t>والاخلاق العالية قد اكتسبها الامام من جدّه العظيم، وقد ذكر التاريخ بوادر كثيرة من مكارم أخلاقه نسوق بعضها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بمساكين وهم يأكلون كسراً لهم على كساء،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الله المستكبرين</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معه، فلما أتوا المنزل 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عظيم أخلاقه، انه كان جالساً في مكان، فأراد الانصراف منه، فجاءه فقیر فرحب به ولاطفه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جلست على حين قيام منا أفتأذن لي بالانصراف؟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r>
        <w:rPr>
          <w:rStyle w:val="FootnoteAnchor"/>
          <w:rtl w:val="true"/>
        </w:rPr>
        <w:footnoteReference w:id="546"/>
      </w:r>
    </w:p>
    <w:p>
      <w:pPr>
        <w:pStyle w:val="Heading3"/>
        <w:numPr>
          <w:ilvl w:val="2"/>
          <w:numId w:val="1"/>
        </w:numPr>
        <w:rPr/>
      </w:pPr>
      <w:bookmarkStart w:id="547" w:name="__RefHeading___Toc14509618_1280447820"/>
      <w:bookmarkStart w:id="548" w:name="_Toc184"/>
      <w:bookmarkEnd w:id="547"/>
      <w:r>
        <w:rPr>
          <w:rtl w:val="true"/>
        </w:rPr>
        <w:t xml:space="preserve">همّته وغيرته </w:t>
      </w:r>
      <w:r>
        <w:rPr>
          <w:rtl w:val="true"/>
        </w:rPr>
        <w:t>(</w:t>
      </w:r>
      <w:r>
        <w:rPr>
          <w:rtl w:val="true"/>
        </w:rPr>
        <w:t>عليه السلام</w:t>
      </w:r>
      <w:r>
        <w:rPr>
          <w:rtl w:val="true"/>
        </w:rPr>
        <w:t>)</w:t>
      </w:r>
      <w:bookmarkEnd w:id="54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قدم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معه حمل عظيم ووضع قبله، ثم إن الحسن لما أراد الخروج خصف خادم نعله فأعطاه الحمل</w:t>
      </w:r>
      <w:r>
        <w:rPr>
          <w:rFonts w:eastAsia="Amiri" w:cs="Amiri" w:ascii="Amiri" w:hAnsi="Amiri"/>
          <w:color w:val="111111"/>
          <w:sz w:val="28"/>
          <w:szCs w:val="28"/>
          <w:rtl w:val="true"/>
          <w:lang w:bidi="ar-SA"/>
        </w:rPr>
        <w:t xml:space="preserve">. </w:t>
      </w:r>
      <w:bookmarkStart w:id="549" w:name="pg19090_195147"/>
    </w:p>
    <w:p>
      <w:pPr>
        <w:pStyle w:val="BookText"/>
        <w:rPr/>
      </w:pPr>
      <w:bookmarkEnd w:id="549"/>
      <w:r>
        <w:rPr>
          <w:rFonts w:ascii="Amiri" w:hAnsi="Amiri" w:eastAsia="Amiri" w:cs="Amiri"/>
          <w:color w:val="111111"/>
          <w:sz w:val="28"/>
          <w:sz w:val="28"/>
          <w:szCs w:val="28"/>
          <w:rtl w:val="true"/>
          <w:lang w:bidi="ar-SA"/>
        </w:rPr>
        <w:t>وروي ان معاوية وفد الى المدينة، فجلس في أول يوم يجيز من دخل عليه من خمسة آلاف إلى مائة ألف، فدخل عليه الحسن بن علي عليهما السلام في آخر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يا أبا محمد، فلعلك أدت تبخلني عند قريش فانتظرت يفنى ما عندنا، يا غلام اعط الحسن مثل جميع ما أعطينا في يومنا هذا، يا أبا محمد وأنا ابن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يا أبا عبد الرحمن ورددتها وأنا ابن فاطمة بنت محمد رسول الله </w:t>
      </w:r>
      <w:r>
        <w:rPr>
          <w:rFonts w:eastAsia="Amiri" w:cs="Amiri" w:ascii="Amiri" w:hAnsi="Amiri"/>
          <w:color w:val="111111"/>
          <w:sz w:val="28"/>
          <w:szCs w:val="28"/>
          <w:rtl w:val="true"/>
          <w:lang w:bidi="ar-SA"/>
        </w:rPr>
        <w:t>.</w:t>
      </w:r>
      <w:r>
        <w:rPr>
          <w:rStyle w:val="FootnoteAnchor"/>
          <w:rtl w:val="true"/>
        </w:rPr>
        <w:footnoteReference w:id="547"/>
      </w:r>
    </w:p>
    <w:p>
      <w:pPr>
        <w:pStyle w:val="Heading3"/>
        <w:numPr>
          <w:ilvl w:val="2"/>
          <w:numId w:val="1"/>
        </w:numPr>
        <w:rPr/>
      </w:pPr>
      <w:bookmarkStart w:id="550" w:name="__RefHeading___Toc14509620_1280447820"/>
      <w:bookmarkStart w:id="551" w:name="_Toc185"/>
      <w:bookmarkEnd w:id="550"/>
      <w:r>
        <w:rPr>
          <w:rtl w:val="true"/>
        </w:rPr>
        <w:t>جوده وسخاؤه</w:t>
      </w:r>
      <w:bookmarkEnd w:id="551"/>
    </w:p>
    <w:p>
      <w:pPr>
        <w:pStyle w:val="BookText"/>
        <w:rPr/>
      </w:pPr>
      <w:r>
        <w:rPr>
          <w:rFonts w:ascii="Amiri" w:hAnsi="Amiri" w:eastAsia="Amiri" w:cs="Amiri"/>
          <w:color w:val="111111"/>
          <w:sz w:val="28"/>
          <w:sz w:val="28"/>
          <w:szCs w:val="28"/>
          <w:rtl w:val="true"/>
          <w:lang w:bidi="ar-SA"/>
        </w:rPr>
        <w:t>ان السخاء الحقيقي هو بذل الخير بداعي الخير، وبذل الاحسان بداعي الاحسان، وقد تجلآت هذه الصفة الرفيعة بأجلى مظاهرها، وأسمى معانيها في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ونسبت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نظمها في الجود والسخاء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يقرأ في كتاب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السخاء على العباد فريضة</w:t>
      </w:r>
    </w:p>
    <w:p>
      <w:pPr>
        <w:pStyle w:val="BookText"/>
        <w:rPr/>
      </w:pPr>
      <w:r>
        <w:rPr>
          <w:rFonts w:ascii="Amiri" w:hAnsi="Amiri" w:eastAsia="Amiri" w:cs="Amiri"/>
          <w:color w:val="111111"/>
          <w:sz w:val="28"/>
          <w:sz w:val="28"/>
          <w:szCs w:val="28"/>
          <w:rtl w:val="true"/>
          <w:lang w:bidi="ar-SA"/>
        </w:rPr>
        <w:t>وأعد للبخلاء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العباد الأسخياء جنانه</w:t>
      </w:r>
    </w:p>
    <w:p>
      <w:pPr>
        <w:pStyle w:val="BookText"/>
        <w:rPr/>
      </w:pPr>
      <w:r>
        <w:rPr>
          <w:rFonts w:ascii="Amiri" w:hAnsi="Amiri" w:eastAsia="Amiri" w:cs="Amiri"/>
          <w:color w:val="111111"/>
          <w:sz w:val="28"/>
          <w:sz w:val="28"/>
          <w:szCs w:val="28"/>
          <w:rtl w:val="true"/>
          <w:lang w:bidi="ar-SA"/>
        </w:rPr>
        <w:t>للراغبين فليس ذاك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تندبي يداه بنائل</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سخي ومنهم بخيل خلقت الخلائق من قدرة </w:t>
      </w:r>
    </w:p>
    <w:p>
      <w:pPr>
        <w:pStyle w:val="BookText"/>
        <w:rPr/>
      </w:pPr>
      <w:r>
        <w:rPr>
          <w:rFonts w:ascii="Amiri" w:hAnsi="Amiri" w:eastAsia="Amiri" w:cs="Amiri"/>
          <w:color w:val="111111"/>
          <w:sz w:val="28"/>
          <w:sz w:val="28"/>
          <w:szCs w:val="28"/>
          <w:rtl w:val="true"/>
          <w:lang w:bidi="ar-SA"/>
        </w:rPr>
        <w:t>وأما البخيل فحزن طويل</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السخي ففي راحة</w:t>
      </w:r>
    </w:p>
    <w:p>
      <w:pPr>
        <w:pStyle w:val="BookText"/>
        <w:rPr/>
      </w:pPr>
      <w:r>
        <w:rPr>
          <w:rFonts w:ascii="Amiri" w:hAnsi="Amiri" w:eastAsia="Amiri" w:cs="Amiri"/>
          <w:color w:val="111111"/>
          <w:sz w:val="28"/>
          <w:sz w:val="28"/>
          <w:szCs w:val="28"/>
          <w:rtl w:val="true"/>
          <w:lang w:bidi="ar-SA"/>
        </w:rPr>
        <w:t xml:space="preserve">وقيل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الجنان مقرهما لأي شيء نراك لا تردّ سائلاً وإن كنت على فاقة؟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الله سائل وفيه راغب، وأنا أستحيي أن أكون سائلاً وأردّ سائلاً، وأن الله تعالى عوّدني عادة أن يفيض نعمة علي وعودته أن أفيض نعمه على الناس، فأخشى إن قطعت العادة أن يمنعني المادة،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 فضله فرض عليّ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أتاني سائل قلت مرحبا</w:t>
      </w:r>
    </w:p>
    <w:p>
      <w:pPr>
        <w:pStyle w:val="BookText"/>
        <w:rPr/>
      </w:pPr>
      <w:r>
        <w:rPr>
          <w:rFonts w:ascii="Amiri" w:hAnsi="Amiri" w:eastAsia="Amiri" w:cs="Amiri"/>
          <w:color w:val="111111"/>
          <w:sz w:val="28"/>
          <w:sz w:val="28"/>
          <w:szCs w:val="28"/>
          <w:rtl w:val="true"/>
          <w:lang w:bidi="ar-SA"/>
        </w:rPr>
        <w:t>وأفضل أيام الفتى حين يسأل</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فضله فضل على كل فاضل</w:t>
      </w:r>
    </w:p>
    <w:p>
      <w:pPr>
        <w:pStyle w:val="BookText"/>
        <w:rPr/>
      </w:pPr>
      <w:r>
        <w:rPr>
          <w:rFonts w:ascii="Amiri" w:hAnsi="Amiri" w:eastAsia="Amiri" w:cs="Amiri"/>
          <w:color w:val="111111"/>
          <w:sz w:val="28"/>
          <w:sz w:val="28"/>
          <w:szCs w:val="28"/>
          <w:rtl w:val="true"/>
          <w:lang w:bidi="ar-SA"/>
        </w:rPr>
        <w:t>وروى أبو جعفر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شاعراً، فقال له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شاعراً يعصي الرحمن، ويقول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خير ما بذلت من مالك ما وقيت به عرضك، وإن من ابتغاء الخير اتقاء الشر</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حجاجاً فدخلنا المدينة،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دخلنا على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فسلمنا عليه، فدخلنا عليه فحدثناه بمسيرنا وحالنا، فلما خرجنا من عنده بعث إلى كل رجل منا بأربعمائة أربعمائة،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أغنياء وليس بنا حاجة</w:t>
      </w:r>
      <w:r>
        <w:rPr>
          <w:rFonts w:eastAsia="IRNazanin" w:cs="IRNazanin"/>
          <w:color w:val="111111"/>
          <w:sz w:val="28"/>
          <w:szCs w:val="28"/>
          <w:rtl w:val="true"/>
          <w:lang w:bidi="fa-IR"/>
        </w:rPr>
        <w:t xml:space="preserve">. </w:t>
      </w:r>
      <w:bookmarkStart w:id="552" w:name="pg19090_195149"/>
    </w:p>
    <w:p>
      <w:pPr>
        <w:pStyle w:val="BookText"/>
        <w:rPr/>
      </w:pPr>
      <w:bookmarkEnd w:id="55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عليه معروفة، فرجعنا إليه فأخبرناه بيسارنا وحالنا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 معروفي، فلو كنت على غير هذه الحال كان هذا لكم يسيراً، أما إني مزوّدكم أن الله تبارك وتعالى يباهي ملائكته بعباده يوم يوم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جاؤوني شعثاً، يتعرضون لرحمتي فأشهدكم أني قد غفرت لمحسنهم، وشفعت محسنهم في مسيئهم، وإذا كان الجمعة فمثل ذلك</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وجاءه بعض الاعراب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ما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فيها عشرون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ألا تركتني أبوح بحاجتي، وانشر مدحتي؟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يرتع فيه الرجاء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أناس نوالنا خضل</w:t>
      </w:r>
    </w:p>
    <w:p>
      <w:pPr>
        <w:pStyle w:val="BookText"/>
        <w:rPr/>
      </w:pPr>
      <w:r>
        <w:rPr>
          <w:rFonts w:ascii="Amiri" w:hAnsi="Amiri" w:eastAsia="Amiri" w:cs="Amiri"/>
          <w:color w:val="111111"/>
          <w:sz w:val="28"/>
          <w:sz w:val="28"/>
          <w:szCs w:val="28"/>
          <w:rtl w:val="true"/>
          <w:lang w:bidi="ar-SA"/>
        </w:rPr>
        <w:t>خوفا على ماء وجه من 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قبل السؤال أنفسنا</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السخاء</w:t>
      </w:r>
      <w:r>
        <w:rPr>
          <w:rFonts w:eastAsia="Amiri" w:cs="Amiri" w:ascii="Amiri" w:hAnsi="Amiri"/>
          <w:color w:val="111111"/>
          <w:sz w:val="28"/>
          <w:szCs w:val="28"/>
          <w:rtl w:val="true"/>
          <w:lang w:bidi="ar-SA"/>
        </w:rPr>
        <w:t>.</w:t>
      </w:r>
      <w:r>
        <w:rPr>
          <w:rStyle w:val="FootnoteAnchor"/>
          <w:rtl w:val="true"/>
        </w:rPr>
        <w:footnoteReference w:id="552"/>
      </w:r>
    </w:p>
    <w:p>
      <w:pPr>
        <w:pStyle w:val="Heading3"/>
        <w:numPr>
          <w:ilvl w:val="2"/>
          <w:numId w:val="1"/>
        </w:numPr>
        <w:rPr/>
      </w:pPr>
      <w:bookmarkStart w:id="553" w:name="__RefHeading___Toc14509622_1280447820"/>
      <w:bookmarkStart w:id="554" w:name="_Toc186"/>
      <w:bookmarkEnd w:id="553"/>
      <w:r>
        <w:rPr>
          <w:rtl w:val="true"/>
        </w:rPr>
        <w:t>في ضيافة امرأة عجوز</w:t>
      </w:r>
      <w:bookmarkEnd w:id="55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والحسين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حجاجاً، ففاتهم أثقالهم فجاعوا وعطشوا، فمروا بعجوز في خباء 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فأناخوا بها وليس لها إلا شويهة في كسر الخيمة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أحلبوها وامتذقوا لبنها، ففعلوا ذلك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طعام؟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هذه الشاة فليذبحنها أحدكم حتى أهيىء لكم شيئاً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أحدهم فذبحها وكشطها ثم هيأت لهم طعاماً فأكلوا ثم أقاموا حتى أبردوا، فلما ارتحلوا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رجعنا سالمين فألمي بنا فانا صانعون إليك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ارتحلوا وأقبل زوجها وأخبرته عن القوم والشاة فغضب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أتذبحين شاتي لأقوام لا تعرفينهم ثم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مدة ألجأتهم الحاجة إلى دخول المدينة فدخلاها وجعلا ينقلان البعر إليها ويبيعانه ويعيشان منه فمرت العجوز في بعض سكك المدينة، فإذا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داره جالس فعرف العجوز وهي له منكرة، فبعث غلامه فردها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أتعرفينني؟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لست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تعرفيني فأنا أعرفك، فأمر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لها من شاء الصدقة ألف شاة وأمر لها بألف دينار وبعث بها مع غلامه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وصلك أخي الحسن؟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بألف شاة وألف دينار فأمر لها بمثل ذلك، ثم بعث بها مع غلام </w:t>
      </w:r>
      <w:bookmarkStart w:id="555" w:name="pg19090_195151"/>
    </w:p>
    <w:p>
      <w:pPr>
        <w:pStyle w:val="BookText"/>
        <w:rPr/>
      </w:pPr>
      <w:bookmarkEnd w:id="555"/>
      <w:r>
        <w:rPr>
          <w:rFonts w:ascii="Amiri" w:hAnsi="Amiri" w:eastAsia="Amiri" w:cs="Amiri"/>
          <w:color w:val="111111"/>
          <w:sz w:val="28"/>
          <w:sz w:val="28"/>
          <w:szCs w:val="28"/>
          <w:rtl w:val="true"/>
          <w:lang w:bidi="ar-SA"/>
        </w:rPr>
        <w:t xml:space="preserve">إلى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وصلك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دينار وألفي شاة، فأمر لها عبد الله بألفي دينار وألفي شاة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بدأت بي لأتعبتهما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العجوز إلى زوجها بذلك</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556" w:name="__RefHeading___Toc14509624_1280447820"/>
      <w:bookmarkStart w:id="557" w:name="_Toc187"/>
      <w:bookmarkEnd w:id="556"/>
      <w:r>
        <w:rPr>
          <w:rtl w:val="true"/>
        </w:rPr>
        <w:t>مداراة الناس</w:t>
      </w:r>
      <w:bookmarkEnd w:id="557"/>
    </w:p>
    <w:p>
      <w:pPr>
        <w:pStyle w:val="BookText"/>
        <w:rPr/>
      </w:pPr>
      <w:r>
        <w:rPr>
          <w:rFonts w:ascii="Amiri" w:hAnsi="Amiri" w:eastAsia="Amiri" w:cs="Amiri"/>
          <w:color w:val="111111"/>
          <w:sz w:val="28"/>
          <w:sz w:val="28"/>
          <w:szCs w:val="28"/>
          <w:rtl w:val="true"/>
          <w:lang w:bidi="ar-SA"/>
        </w:rPr>
        <w:t xml:space="preserve">مداراة الناس من الصفات الجيدة والحسنة التي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العلم لين الكلام</w:t>
      </w:r>
      <w:r>
        <w:rPr>
          <w:rFonts w:eastAsia="Amiri" w:cs="Amiri" w:ascii="Amiri" w:hAnsi="Amiri"/>
          <w:color w:val="111111"/>
          <w:sz w:val="28"/>
          <w:szCs w:val="28"/>
          <w:rtl w:val="true"/>
          <w:lang w:bidi="ar-SA"/>
        </w:rPr>
        <w:t>" .</w:t>
      </w:r>
      <w:r>
        <w:rPr>
          <w:rStyle w:val="FootnoteAnchor"/>
          <w:rtl w:val="true"/>
        </w:rPr>
        <w:footnoteReference w:id="55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 أغصانه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وعلى كل الاحوال، فان المداراة واللين توأمان دعا الاسلام الى الالتزام بها، وهي من الخصائص المهمة التي تميزت بها شخصية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تشير اليه الروايات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الشام المدينة فرأى رجلاً راكباً بغلة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أحسن منه فمال قلبي إليه،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قلبي غيظاً وحنقاً وحسداً ان يكون لعلي ولد مثله فقمت إليه فقلت أنت ابن علي ابن أبي طالب؟</w:t>
      </w:r>
    </w:p>
    <w:p>
      <w:pPr>
        <w:pStyle w:val="BookText"/>
        <w:rPr/>
      </w:pPr>
      <w:r>
        <w:rPr>
          <w:rFonts w:ascii="IRNazanin" w:hAnsi="IRNazanin" w:eastAsia="IRNazanin"/>
          <w:color w:val="111111"/>
          <w:sz w:val="28"/>
          <w:sz w:val="28"/>
          <w:szCs w:val="28"/>
          <w:rtl w:val="true"/>
          <w:lang w:bidi="fa-IR"/>
        </w:rPr>
        <w:t>فقال انا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أنت ابن من ومن ومن، وجعلت اشتمه وأنال منه ومن أبيه وهو ساكت حتى استحييت منه، فلما انقضى كلامي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غريباً شامياً؟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معي إن احتجت إلى منزل أنزلناك، وإلى مال أرفدناك، وإلى حاجة عاوناك، فاستحييت منه وعجبت من كرم أخلاقه، فانصرفت وقد صرت أحبه ما لا أحب أحداً غيره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شداد الجعفي، عن جدته أرجوانة،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الحسن بن علي وبنو هاشم خلفه، وجليس لبني أمية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المقبلون؟ ما أحسن هيئتهم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يدخلك الله مدخل أبيك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ومن أين وقد كانت له من السوابق ما قد سبق؟</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الله مدخله فإنه كافر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الحسن فلطمه لطمة لزم بالأرض فنشر الحسن عليه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مني عليكم يا بني هاشم لتدخلن المسجد ولتصلن، وأخذ بيد الرجل فانطلق إلى منزله فكساه حلّة وخلى عنه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عندي أحد كان أحب إلي إذا تكلم أن لا يسكت من الحسن بن علي، وما سمعت منه كلمة فحش قط إلا مرة، فإنه بين حسين بن علي وعمرو بن عثمان بن عفان خصومة في أرض فعرض </w:t>
      </w:r>
      <w:bookmarkStart w:id="558" w:name="pg19090_195154"/>
    </w:p>
    <w:p>
      <w:pPr>
        <w:pStyle w:val="BookText"/>
        <w:rPr/>
      </w:pPr>
      <w:bookmarkEnd w:id="558"/>
      <w:r>
        <w:rPr>
          <w:rFonts w:ascii="Amiri" w:hAnsi="Amiri" w:eastAsia="Amiri" w:cs="Amiri"/>
          <w:color w:val="111111"/>
          <w:sz w:val="28"/>
          <w:sz w:val="28"/>
          <w:szCs w:val="28"/>
          <w:rtl w:val="true"/>
          <w:lang w:bidi="ar-SA"/>
        </w:rPr>
        <w:t>حسين أمراً لم يرضه عمرو ،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عندنا إلا ما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أشد كلمة فحش سمعتها منه قط</w:t>
      </w:r>
      <w:r>
        <w:rPr>
          <w:rFonts w:eastAsia="Amiri" w:cs="Amiri" w:ascii="Amiri" w:hAnsi="Amiri"/>
          <w:color w:val="111111"/>
          <w:sz w:val="28"/>
          <w:szCs w:val="28"/>
          <w:rtl w:val="true"/>
          <w:lang w:bidi="ar-SA"/>
        </w:rPr>
        <w:t>.</w:t>
      </w:r>
      <w:r>
        <w:rPr>
          <w:rStyle w:val="FootnoteAnchor"/>
          <w:rtl w:val="true"/>
        </w:rPr>
        <w:footnoteReference w:id="558"/>
      </w:r>
    </w:p>
    <w:p>
      <w:pPr>
        <w:pStyle w:val="Heading3"/>
        <w:numPr>
          <w:ilvl w:val="2"/>
          <w:numId w:val="1"/>
        </w:numPr>
        <w:rPr/>
      </w:pPr>
      <w:bookmarkStart w:id="559" w:name="__RefHeading___Toc14509626_1280447820"/>
      <w:bookmarkStart w:id="560" w:name="_Toc188"/>
      <w:bookmarkEnd w:id="559"/>
      <w:r>
        <w:rPr>
          <w:rtl w:val="true"/>
        </w:rPr>
        <w:t xml:space="preserve">زهد الامام الحسن </w:t>
      </w:r>
      <w:r>
        <w:rPr>
          <w:rtl w:val="true"/>
        </w:rPr>
        <w:t>(</w:t>
      </w:r>
      <w:r>
        <w:rPr>
          <w:rtl w:val="true"/>
        </w:rPr>
        <w:t>عليه السلام</w:t>
      </w:r>
      <w:r>
        <w:rPr>
          <w:rtl w:val="true"/>
        </w:rPr>
        <w:t>)</w:t>
      </w:r>
      <w:bookmarkEnd w:id="560"/>
    </w:p>
    <w:p>
      <w:pPr>
        <w:pStyle w:val="BookText"/>
        <w:rPr/>
      </w:pPr>
      <w:r>
        <w:rPr>
          <w:rFonts w:ascii="Amiri" w:hAnsi="Amiri" w:eastAsia="Amiri" w:cs="Amiri"/>
          <w:color w:val="111111"/>
          <w:sz w:val="28"/>
          <w:sz w:val="28"/>
          <w:szCs w:val="28"/>
          <w:rtl w:val="true"/>
          <w:lang w:bidi="ar-SA"/>
        </w:rPr>
        <w:t xml:space="preserve">ورفض الامام جميع مباهج الحياة، وزهد في ملاذها ونعيمها، واتجه الى الدار الآخرة التي أعدها الله للمتقين من عباده، 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عزوفه عن الدنيا، واقتناعه بالقليل منها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وشربة من قراح الماء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لكسرة من خسيس الخبز تشبعني</w:t>
      </w:r>
    </w:p>
    <w:p>
      <w:pPr>
        <w:pStyle w:val="BookText"/>
        <w:rPr/>
      </w:pPr>
      <w:r>
        <w:rPr>
          <w:rFonts w:ascii="Amiri" w:hAnsi="Amiri" w:eastAsia="Amiri" w:cs="Amiri"/>
          <w:color w:val="111111"/>
          <w:sz w:val="28"/>
          <w:sz w:val="28"/>
          <w:szCs w:val="28"/>
          <w:rtl w:val="true"/>
          <w:lang w:bidi="ar-SA"/>
        </w:rPr>
        <w:t>حياً وان مت تكفيني لتكفيني</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وطرة من دقيق الثوب تسترني</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وقال مدرك بن زياد لابن عباس، وقد امسك للحسن والحسين بالركاب وسوى عليهما ثيابهما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من هذان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هذان ابنا رسول الله، أوليس مما أنعم الله علي به ان امسك لهما وأسوي عليهما</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تواضعه على عظيم مكانته انه مر بفقراء وضعوا كسيرات على </w:t>
      </w:r>
    </w:p>
    <w:p>
      <w:pPr>
        <w:pStyle w:val="BookText"/>
        <w:rPr/>
      </w:pPr>
      <w:r>
        <w:rPr>
          <w:rFonts w:ascii="Amiri" w:hAnsi="Amiri" w:eastAsia="Amiri" w:cs="Amiri"/>
          <w:color w:val="111111"/>
          <w:sz w:val="28"/>
          <w:sz w:val="28"/>
          <w:szCs w:val="28"/>
          <w:rtl w:val="true"/>
          <w:lang w:bidi="ar-SA"/>
        </w:rPr>
        <w:t>الأرض، وهم قعود يلتقطونها ويأكلونها،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يا ابن رسول الله إلى الغداء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يأكل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ضيافته فأطعمهم وكساهم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وعن مدرك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حيطان ابن عباس فجاء ابن عباس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في البستان فنظروا ثم جاؤوا إلى ساقية فجلسوا على شاطئها 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أعندك غداء؟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بخبز وشيء من ملح جريش وطاقتين من بقل فأكل،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ما أطيب هذا؟</w:t>
      </w:r>
    </w:p>
    <w:p>
      <w:pPr>
        <w:pStyle w:val="BookText"/>
        <w:rPr/>
      </w:pPr>
      <w:r>
        <w:rPr>
          <w:rFonts w:ascii="Amiri" w:hAnsi="Amiri" w:eastAsia="Amiri" w:cs="Amiri"/>
          <w:color w:val="111111"/>
          <w:sz w:val="28"/>
          <w:sz w:val="28"/>
          <w:szCs w:val="28"/>
          <w:rtl w:val="true"/>
          <w:lang w:bidi="ar-SA"/>
        </w:rPr>
        <w:t xml:space="preserve">ثم أتي بغدائه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الطعام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إجمع لي غلمان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فجمعتهم، فقدّم إليهم فأكلوا ولم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كان أشهى عندي من هذا</w:t>
      </w:r>
      <w:r>
        <w:rPr>
          <w:rFonts w:eastAsia="Amiri" w:cs="Amiri" w:ascii="Amiri" w:hAnsi="Amiri"/>
          <w:color w:val="111111"/>
          <w:sz w:val="28"/>
          <w:szCs w:val="28"/>
          <w:rtl w:val="true"/>
          <w:lang w:bidi="ar-SA"/>
        </w:rPr>
        <w:t>.</w:t>
      </w:r>
      <w:r>
        <w:rPr>
          <w:rStyle w:val="FootnoteAnchor"/>
          <w:rtl w:val="true"/>
        </w:rPr>
        <w:footnoteReference w:id="563"/>
      </w:r>
      <w:bookmarkStart w:id="561" w:name="pg19090_195156"/>
    </w:p>
    <w:p>
      <w:pPr>
        <w:pStyle w:val="BookText"/>
        <w:rPr/>
      </w:pPr>
      <w:bookmarkEnd w:id="561"/>
      <w:r>
        <w:rPr>
          <w:rFonts w:ascii="Amiri" w:hAnsi="Amiri" w:eastAsia="Amiri" w:cs="Amiri"/>
          <w:color w:val="111111"/>
          <w:sz w:val="28"/>
          <w:sz w:val="28"/>
          <w:szCs w:val="28"/>
          <w:rtl w:val="true"/>
          <w:lang w:bidi="ar-SA"/>
        </w:rPr>
        <w:t>ومما يدلّ على عظيم زهده أنه زهد في الملك طلباً لمرضاة الله، وخوفاً على دماء المسلمين، وقد ألف في زهده محمد بن بابويه القمي</w:t>
      </w:r>
      <w:r>
        <w:rPr>
          <w:rStyle w:val="FootnoteAnchor"/>
          <w:rtl w:val="true"/>
        </w:rPr>
        <w:footnoteReference w:id="564"/>
      </w:r>
      <w:r>
        <w:rPr>
          <w:rFonts w:ascii="Amiri" w:hAnsi="Amiri" w:eastAsia="Amiri" w:cs="Amiri"/>
          <w:color w:val="111111"/>
          <w:sz w:val="28"/>
          <w:sz w:val="28"/>
          <w:szCs w:val="28"/>
          <w:rtl w:val="true"/>
          <w:lang w:bidi="ar-SA"/>
        </w:rPr>
        <w:t xml:space="preserve">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وأجمع المترجمون له أنه كان أزهد الناس وأفضلهم بعد جدّه وأبيه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4509628_1280447820"/>
      <w:bookmarkStart w:id="563" w:name="_Toc189"/>
      <w:bookmarkEnd w:id="562"/>
      <w:r>
        <w:rPr>
          <w:rtl w:val="true"/>
        </w:rPr>
        <w:t xml:space="preserve">الامام الحسن </w:t>
      </w:r>
      <w:r>
        <w:rPr>
          <w:rtl w:val="true"/>
        </w:rPr>
        <w:t>(</w:t>
      </w:r>
      <w:r>
        <w:rPr>
          <w:rtl w:val="true"/>
        </w:rPr>
        <w:t>عليه السلام</w:t>
      </w:r>
      <w:r>
        <w:rPr>
          <w:rtl w:val="true"/>
        </w:rPr>
        <w:t xml:space="preserve">) </w:t>
      </w:r>
      <w:r>
        <w:rPr>
          <w:rtl w:val="true"/>
        </w:rPr>
        <w:t>ومخالفيه</w:t>
      </w:r>
      <w:bookmarkEnd w:id="563"/>
    </w:p>
    <w:p>
      <w:pPr>
        <w:pStyle w:val="BookText"/>
        <w:rPr/>
      </w:pPr>
      <w:r>
        <w:rPr>
          <w:rFonts w:ascii="IRNazanin" w:hAnsi="IRNazanin" w:eastAsia="IRNazanin"/>
          <w:color w:val="111111"/>
          <w:sz w:val="28"/>
          <w:sz w:val="28"/>
          <w:szCs w:val="28"/>
          <w:rtl w:val="true"/>
          <w:lang w:bidi="fa-IR"/>
        </w:rPr>
        <w:t xml:space="preserve">إسماعيل بن ابان باسناده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في مسجد رسول الله بحلقة فيها قوم من بني أمية، فتغامزوا به، وذلك عندما تغلب معاوية على ظاهر أمره فرآهم وتغامز هم به، فصلی رکعتین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رأيت تغامزكم أما والله لا تملكون يوماً إلا ملكنا يومين، ولا شهراً إلا ملكنا شهرين، ولا سنة إلا ملكنا سنتين، وانا لنأكل في سلطانكم ونشرب ونلبس ونركب وتنكح وأنتم لا تركبون في سلطاننا ولا تشربون ولا تأكلون ولا تنكحون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يا أبا محمد وأنتم أجود الناس وأرأفهم وأرحمهم تأمنون في سلطان القوم ولا يأمنون في سلطانكم؟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عادونا بكيد الشيطان وهو ضعيف، وعاديناهم بكيد الله وكيد الله شديد</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64" w:name="pg19090_195157"/>
    </w:p>
    <w:p>
      <w:pPr>
        <w:pStyle w:val="BookText"/>
        <w:rPr/>
      </w:pPr>
      <w:bookmarkEnd w:id="564"/>
      <w:r>
        <w:rPr>
          <w:rFonts w:ascii="IRNazanin" w:hAnsi="IRNazanin" w:eastAsia="IRNazanin"/>
          <w:color w:val="111111"/>
          <w:sz w:val="28"/>
          <w:sz w:val="28"/>
          <w:szCs w:val="28"/>
          <w:rtl w:val="true"/>
          <w:lang w:bidi="fa-IR"/>
        </w:rPr>
        <w:t>وعن عمير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مروان أميراً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يسبّ علياً كل جمعة على المنبر، والحسن بن علي يسمع فلا یرد شيئاً، ثم أرسل إليه رجلاً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وبعلي وبعلي وبك وبك وبك، وما وجدت مثلك إلا مثل البغلة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أمحو عنك شيئاً مما قلت بأن أسبّك، ولكن موعدي وموعدك الله، فإن كنت صادقاً جزاك الله بصدقك، وإن كنت كاذباً فالله أشد نقمة</w:t>
      </w:r>
      <w:r>
        <w:rPr>
          <w:rFonts w:eastAsia="Amiri" w:cs="Amiri" w:ascii="Amiri" w:hAnsi="Amiri"/>
          <w:color w:val="111111"/>
          <w:sz w:val="28"/>
          <w:szCs w:val="28"/>
          <w:rtl w:val="true"/>
          <w:lang w:bidi="ar-SA"/>
        </w:rPr>
        <w:t>.</w:t>
      </w:r>
      <w:r>
        <w:rPr>
          <w:rStyle w:val="FootnoteAnchor"/>
          <w:rtl w:val="true"/>
        </w:rPr>
        <w:footnoteReference w:id="566"/>
      </w:r>
    </w:p>
    <w:p>
      <w:pPr>
        <w:pStyle w:val="Heading3"/>
        <w:numPr>
          <w:ilvl w:val="2"/>
          <w:numId w:val="1"/>
        </w:numPr>
        <w:rPr/>
      </w:pPr>
      <w:bookmarkStart w:id="565" w:name="__RefHeading___Toc14509630_1280447820"/>
      <w:bookmarkStart w:id="566" w:name="_Toc190"/>
      <w:bookmarkEnd w:id="565"/>
      <w:r>
        <w:rPr>
          <w:rtl w:val="true"/>
        </w:rPr>
        <w:t xml:space="preserve">الحسن البصري والامام الحسن </w:t>
      </w:r>
      <w:r>
        <w:rPr>
          <w:rtl w:val="true"/>
        </w:rPr>
        <w:t>(</w:t>
      </w:r>
      <w:r>
        <w:rPr>
          <w:rtl w:val="true"/>
        </w:rPr>
        <w:t>عليه السلام</w:t>
      </w:r>
      <w:r>
        <w:rPr>
          <w:rtl w:val="true"/>
        </w:rPr>
        <w:t>)</w:t>
      </w:r>
      <w:bookmarkEnd w:id="566"/>
    </w:p>
    <w:p>
      <w:pPr>
        <w:pStyle w:val="BookText"/>
        <w:rPr/>
      </w:pPr>
      <w:r>
        <w:rPr>
          <w:rFonts w:ascii="Amiri" w:hAnsi="Amiri" w:eastAsia="Amiri" w:cs="Amiri"/>
          <w:color w:val="111111"/>
          <w:sz w:val="28"/>
          <w:sz w:val="28"/>
          <w:szCs w:val="28"/>
          <w:rtl w:val="true"/>
          <w:lang w:bidi="ar-SA"/>
        </w:rPr>
        <w:t>كتب الحسن بن أبي الحسن البصري</w:t>
      </w:r>
      <w:r>
        <w:rPr>
          <w:rStyle w:val="FootnoteAnchor"/>
          <w:rtl w:val="true"/>
        </w:rPr>
        <w:footnoteReference w:id="567"/>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فإنكم معشر بني هاشم الفلك الجارية في اللجج الغامرة، والاعلام النيرة الشاهرة أو كسفينة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نزلها المؤمنون ونجا فيها المسلمون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إليك يا أبن رسول الله عند اختلافنا في القدر، وحيرتنا في الاستطاعة، فأخبرنا بالذي عليه رأيك ورأي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علم </w:t>
      </w:r>
      <w:bookmarkStart w:id="567" w:name="pg19090_195158"/>
    </w:p>
    <w:p>
      <w:pPr>
        <w:pStyle w:val="BookText"/>
        <w:rPr/>
      </w:pPr>
      <w:bookmarkEnd w:id="567"/>
      <w:r>
        <w:rPr>
          <w:rFonts w:ascii="Amiri" w:hAnsi="Amiri" w:eastAsia="Amiri" w:cs="Amiri"/>
          <w:color w:val="111111"/>
          <w:sz w:val="28"/>
          <w:sz w:val="28"/>
          <w:szCs w:val="28"/>
          <w:rtl w:val="true"/>
          <w:lang w:bidi="ar-SA"/>
        </w:rPr>
        <w:t>الله علمكم وأنتم شهداء على الناس والله الشاهد عليكم، ذرية بعضها من بعض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وصل إليّ كتابك ولولا ما ذكرته من حيرتك وحيرة من مضى قبلك إذا ما أخبرتك،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يؤمن بالقدر خيره وشره أن الله يعلمه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أحال المعاصي على الله فقد فجر، إن الله لم يطع مكرهاً ولم يعص مغلوباً ولم يهمل العباد سدى من المملكة، بل هو المالك لما ملكهم، والقادر على ما عليه أقدرهم، بل أمرهم تخييراً ونهاهم تحذيراً، فإن ائتمروا بالطاعة لم يجدوا عنها صادّاً، وإن انتهوا إلى معصية فشاء أن يمن عليهم بأن يحول بينهم وبينها فعل، وإن لم يفعل فليس هو الذي حملهم عليها جبراً ولا ألزموها كرهاً، بل من عليهم بأن بصرهم وعرفهم وحذرهم وأمرهم ونهاهم لا جبلاً لهم على ما أمرهم به فيكونوا كالملائكة، ولا جبراً لهم على ما نهاهم عنه، ولله الحجة البالغة، فلو شاء لهداكم أجمعين، والسلام على من اتبع الهدى</w:t>
      </w:r>
      <w:r>
        <w:rPr>
          <w:rFonts w:eastAsia="Amiri" w:cs="Amiri" w:ascii="Amiri" w:hAnsi="Amiri"/>
          <w:color w:val="111111"/>
          <w:sz w:val="28"/>
          <w:szCs w:val="28"/>
          <w:rtl w:val="true"/>
          <w:lang w:bidi="ar-SA"/>
        </w:rPr>
        <w:t>.</w:t>
      </w:r>
      <w:r>
        <w:rPr>
          <w:rStyle w:val="FootnoteAnchor"/>
          <w:rtl w:val="true"/>
        </w:rPr>
        <w:footnoteReference w:id="568"/>
      </w:r>
    </w:p>
    <w:p>
      <w:pPr>
        <w:pStyle w:val="Heading3"/>
        <w:numPr>
          <w:ilvl w:val="2"/>
          <w:numId w:val="1"/>
        </w:numPr>
        <w:rPr/>
      </w:pPr>
      <w:bookmarkStart w:id="568" w:name="__RefHeading___Toc14509632_1280447820"/>
      <w:bookmarkStart w:id="569" w:name="_Toc191"/>
      <w:bookmarkEnd w:id="568"/>
      <w:r>
        <w:rPr>
          <w:rtl w:val="true"/>
        </w:rPr>
        <w:t xml:space="preserve">معجزات الامام الحسن </w:t>
      </w:r>
      <w:r>
        <w:rPr>
          <w:rtl w:val="true"/>
        </w:rPr>
        <w:t>(</w:t>
      </w:r>
      <w:r>
        <w:rPr>
          <w:rtl w:val="true"/>
        </w:rPr>
        <w:t>عليه السلام</w:t>
      </w:r>
      <w:r>
        <w:rPr>
          <w:rtl w:val="true"/>
        </w:rPr>
        <w:t>)</w:t>
      </w:r>
      <w:bookmarkEnd w:id="5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أسامة</w:t>
      </w:r>
      <w:r>
        <w:rPr>
          <w:rStyle w:val="FootnoteAnchor"/>
          <w:rtl w:val="true"/>
        </w:rPr>
        <w:footnoteReference w:id="56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p>
    <w:p>
      <w:pPr>
        <w:pStyle w:val="BookText"/>
        <w:rPr/>
      </w:pPr>
      <w:r>
        <w:rPr>
          <w:rFonts w:ascii="Amiri" w:hAnsi="Amiri" w:eastAsia="Amiri" w:cs="Amiri"/>
          <w:color w:val="111111"/>
          <w:sz w:val="28"/>
          <w:sz w:val="28"/>
          <w:szCs w:val="28"/>
          <w:rtl w:val="true"/>
          <w:lang w:bidi="ar-SA"/>
        </w:rPr>
        <w:t>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امسك عنه هذه الورمة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أتينا هذا المنزل فإنه يستقبلك أسود ومعه دهن فاشتر منه ولا تماكسه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قدامنا منزل فيه أحد يبيع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أمامك دون المنزل، فسار ميلاً فإذا هو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وأعطه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فانطلق به فأدخله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لم اعلم أنك تحتاج إلى هذا وترى ذلك ولست اخذ له ثمناً إنما أنا مولاك ولكن ادع الله أن يرزقني ذكراً سوياً يحبّكم أهل البيت، فإني خلفت أهلي وهي تمخض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فقد وهب الله لك ذكراً سوياً وهو من شيعتنا</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حمزة الثمالي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جالساً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احترقت دارك </w:t>
      </w:r>
      <w:r>
        <w:rPr>
          <w:rFonts w:eastAsia="Amiri" w:cs="Amiri" w:ascii="Amiri" w:hAnsi="Amiri"/>
          <w:color w:val="111111"/>
          <w:sz w:val="28"/>
          <w:szCs w:val="28"/>
          <w:rtl w:val="true"/>
          <w:lang w:bidi="ar-SA"/>
        </w:rPr>
        <w:t xml:space="preserve">. </w:t>
      </w:r>
      <w:bookmarkStart w:id="570" w:name="pg19090_195160"/>
    </w:p>
    <w:p>
      <w:pPr>
        <w:pStyle w:val="BookText"/>
        <w:rPr/>
      </w:pPr>
      <w:bookmarkEnd w:id="5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احترقت، إذا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وقعت النار في دار إلى جنب دارك حتى ما شككنا انها ستحرق دارك، ثم إن الله</w:t>
      </w:r>
    </w:p>
    <w:p>
      <w:pPr>
        <w:pStyle w:val="BookText"/>
        <w:rPr/>
      </w:pPr>
      <w:r>
        <w:rPr>
          <w:rFonts w:ascii="IRNazanin" w:hAnsi="IRNazanin" w:eastAsia="IRNazanin"/>
          <w:color w:val="111111"/>
          <w:sz w:val="28"/>
          <w:sz w:val="28"/>
          <w:szCs w:val="28"/>
          <w:rtl w:val="true"/>
          <w:lang w:bidi="fa-IR"/>
        </w:rPr>
        <w:t>صرفها عنها</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571" w:name="__RefHeading___Toc14509634_1280447820"/>
      <w:bookmarkStart w:id="572" w:name="_Toc192"/>
      <w:bookmarkEnd w:id="571"/>
      <w:r>
        <w:rPr>
          <w:rtl w:val="true"/>
        </w:rPr>
        <w:t xml:space="preserve">الأشعار المنسوبة للامام الحسن </w:t>
      </w:r>
      <w:r>
        <w:rPr>
          <w:rtl w:val="true"/>
        </w:rPr>
        <w:t>(</w:t>
      </w:r>
      <w:r>
        <w:rPr>
          <w:rtl w:val="true"/>
        </w:rPr>
        <w:t xml:space="preserve">عليه السلام </w:t>
      </w:r>
      <w:r>
        <w:rPr>
          <w:rtl w:val="true"/>
        </w:rPr>
        <w:t>)</w:t>
      </w:r>
      <w:bookmarkEnd w:id="572"/>
    </w:p>
    <w:p>
      <w:pPr>
        <w:pStyle w:val="BookText"/>
        <w:rPr/>
      </w:pP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يتمثل بالبيت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اغترارا بظل زائل حمق</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لذة دنيا لا بقاء لها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كان لعلم المصطفى في الناس بابا</w:t>
      </w:r>
    </w:p>
    <w:p>
      <w:pPr>
        <w:pStyle w:val="BookText"/>
        <w:rPr/>
      </w:pPr>
      <w:r>
        <w:rPr>
          <w:rFonts w:ascii="Amiri" w:hAnsi="Amiri" w:eastAsia="Amiri" w:cs="Amiri"/>
          <w:color w:val="111111"/>
          <w:sz w:val="28"/>
          <w:sz w:val="28"/>
          <w:szCs w:val="28"/>
          <w:rtl w:val="true"/>
          <w:lang w:bidi="ar-SA"/>
        </w:rPr>
        <w:t>أين من كان إذا ما قحط الناس سحابا</w:t>
      </w:r>
    </w:p>
    <w:p>
      <w:pPr>
        <w:pStyle w:val="BookText"/>
        <w:rPr/>
      </w:pPr>
      <w:r>
        <w:rPr>
          <w:rFonts w:ascii="Amiri" w:hAnsi="Amiri" w:eastAsia="Amiri" w:cs="Amiri"/>
          <w:color w:val="111111"/>
          <w:sz w:val="28"/>
          <w:sz w:val="28"/>
          <w:szCs w:val="28"/>
          <w:rtl w:val="true"/>
          <w:lang w:bidi="ar-SA"/>
        </w:rPr>
        <w:t>أين من كان إذا نودي للحرب أجابا</w:t>
      </w:r>
    </w:p>
    <w:p>
      <w:pPr>
        <w:pStyle w:val="BookText"/>
        <w:rPr/>
      </w:pPr>
      <w:r>
        <w:rPr>
          <w:rFonts w:ascii="Amiri" w:hAnsi="Amiri" w:eastAsia="Amiri" w:cs="Amiri"/>
          <w:color w:val="111111"/>
          <w:sz w:val="28"/>
          <w:sz w:val="28"/>
          <w:szCs w:val="28"/>
          <w:rtl w:val="true"/>
          <w:lang w:bidi="ar-SA"/>
        </w:rPr>
        <w:t>أين من كان دعاه مستجابا ومجابا</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البكاء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العيون وما أردن</w:t>
      </w:r>
    </w:p>
    <w:p>
      <w:pPr>
        <w:pStyle w:val="BookText"/>
        <w:rPr/>
      </w:pPr>
      <w:r>
        <w:rPr>
          <w:rFonts w:ascii="Amiri" w:hAnsi="Amiri" w:eastAsia="Amiri" w:cs="Amiri"/>
          <w:color w:val="111111"/>
          <w:sz w:val="28"/>
          <w:sz w:val="28"/>
          <w:szCs w:val="28"/>
          <w:rtl w:val="true"/>
          <w:lang w:bidi="ar-SA"/>
        </w:rPr>
        <w:t>فليس قلبك بالخلي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تقبلن من الخلي</w:t>
      </w:r>
    </w:p>
    <w:p>
      <w:pPr>
        <w:pStyle w:val="BookText"/>
        <w:rPr/>
      </w:pPr>
      <w:r>
        <w:rPr>
          <w:rFonts w:ascii="Amiri" w:hAnsi="Amiri" w:eastAsia="Amiri" w:cs="Amiri"/>
          <w:color w:val="111111"/>
          <w:sz w:val="28"/>
          <w:sz w:val="28"/>
          <w:szCs w:val="28"/>
          <w:rtl w:val="true"/>
          <w:lang w:bidi="ar-SA"/>
        </w:rPr>
        <w:t>تضعضعت وسط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إذا الرحال</w:t>
      </w:r>
    </w:p>
    <w:p>
      <w:pPr>
        <w:pStyle w:val="BookText"/>
        <w:rPr/>
      </w:pPr>
      <w:r>
        <w:rPr>
          <w:rFonts w:ascii="Amiri" w:hAnsi="Amiri" w:eastAsia="Amiri" w:cs="Amiri"/>
          <w:color w:val="111111"/>
          <w:sz w:val="28"/>
          <w:sz w:val="28"/>
          <w:szCs w:val="28"/>
          <w:rtl w:val="true"/>
          <w:lang w:bidi="ar-SA"/>
        </w:rPr>
        <w:t>تركن إلى فشل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غمتّه ولم</w:t>
      </w:r>
    </w:p>
    <w:p>
      <w:pPr>
        <w:pStyle w:val="BookText"/>
        <w:rPr/>
      </w:pPr>
      <w:r>
        <w:rPr>
          <w:rFonts w:ascii="Amiri" w:hAnsi="Amiri" w:eastAsia="Amiri" w:cs="Amiri"/>
          <w:color w:val="111111"/>
          <w:sz w:val="28"/>
          <w:sz w:val="28"/>
          <w:szCs w:val="28"/>
          <w:rtl w:val="true"/>
          <w:lang w:bidi="ar-SA"/>
        </w:rPr>
        <w:t>وله 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أغمد عن قاتليه سيف الفناء</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الله خاذل سيه ولا </w:t>
      </w:r>
      <w:bookmarkStart w:id="573" w:name="pg19090_195161"/>
    </w:p>
    <w:p>
      <w:pPr>
        <w:pStyle w:val="BookText"/>
        <w:rPr/>
      </w:pPr>
      <w:bookmarkEnd w:id="573"/>
      <w:r>
        <w:rPr>
          <w:rFonts w:ascii="Amiri" w:hAnsi="Amiri" w:eastAsia="Amiri" w:cs="Amiri"/>
          <w:color w:val="111111"/>
          <w:sz w:val="28"/>
          <w:sz w:val="28"/>
          <w:szCs w:val="28"/>
          <w:rtl w:val="true"/>
          <w:lang w:bidi="ar-SA"/>
        </w:rPr>
        <w:t xml:space="preserve">وأيضاً نُسب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حان الرحيل فودّع الأحبابا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للمقيم بغير دار إقامة</w:t>
      </w:r>
    </w:p>
    <w:p>
      <w:pPr>
        <w:pStyle w:val="BookText"/>
        <w:rPr/>
      </w:pPr>
      <w:r>
        <w:rPr>
          <w:rFonts w:ascii="Amiri" w:hAnsi="Amiri" w:eastAsia="Amiri" w:cs="Amiri"/>
          <w:color w:val="111111"/>
          <w:sz w:val="28"/>
          <w:sz w:val="28"/>
          <w:szCs w:val="28"/>
          <w:rtl w:val="true"/>
          <w:lang w:bidi="ar-SA"/>
        </w:rPr>
        <w:t>صاروا جميعاً في القبور ترابا</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لقيتهم وصحبتهم</w:t>
      </w:r>
    </w:p>
    <w:p>
      <w:pPr>
        <w:pStyle w:val="BookText"/>
        <w:rPr/>
      </w:pPr>
      <w:r>
        <w:rPr>
          <w:rFonts w:ascii="Amiri" w:hAnsi="Amiri" w:eastAsia="Amiri" w:cs="Amiri"/>
          <w:color w:val="111111"/>
          <w:sz w:val="28"/>
          <w:sz w:val="28"/>
          <w:szCs w:val="28"/>
          <w:rtl w:val="true"/>
          <w:lang w:bidi="ar-SA"/>
        </w:rPr>
        <w:t>وقال علي بن العباس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خاتم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المنية نازل بك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لنفسك ما استطعت من التقى</w:t>
      </w:r>
    </w:p>
    <w:p>
      <w:pPr>
        <w:pStyle w:val="BookText"/>
        <w:rPr/>
      </w:pPr>
      <w:r>
        <w:rPr>
          <w:rFonts w:ascii="Amiri" w:hAnsi="Amiri" w:eastAsia="Amiri" w:cs="Amiri"/>
          <w:color w:val="111111"/>
          <w:sz w:val="28"/>
          <w:sz w:val="28"/>
          <w:szCs w:val="28"/>
          <w:rtl w:val="true"/>
          <w:lang w:bidi="ar-SA"/>
        </w:rPr>
        <w:t>أحباب قلبك في المقابر والبلى</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ذا فرح كأنك لا ترى</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وشربة من قراح الماء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لكسرة من خسيس الخبز تشبعني</w:t>
      </w:r>
    </w:p>
    <w:p>
      <w:pPr>
        <w:pStyle w:val="BookText"/>
        <w:rPr/>
      </w:pPr>
      <w:r>
        <w:rPr>
          <w:rFonts w:ascii="Amiri" w:hAnsi="Amiri" w:eastAsia="Amiri" w:cs="Amiri"/>
          <w:color w:val="111111"/>
          <w:sz w:val="28"/>
          <w:sz w:val="28"/>
          <w:szCs w:val="28"/>
          <w:rtl w:val="true"/>
          <w:lang w:bidi="ar-SA"/>
        </w:rPr>
        <w:t>حياً وان مت تكفيني لتكفيني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وطرة من دقيق الثوب تسترني</w:t>
      </w:r>
    </w:p>
    <w:p>
      <w:pPr>
        <w:pStyle w:val="Heading3"/>
        <w:numPr>
          <w:ilvl w:val="2"/>
          <w:numId w:val="1"/>
        </w:numPr>
        <w:rPr/>
      </w:pPr>
      <w:bookmarkStart w:id="574" w:name="__RefHeading___Toc14509636_1280447820"/>
      <w:bookmarkStart w:id="575" w:name="_Toc193"/>
      <w:bookmarkEnd w:id="574"/>
      <w:r>
        <w:rPr>
          <w:rtl w:val="true"/>
        </w:rPr>
        <w:t>ادّعاء الكذب</w:t>
      </w:r>
      <w:bookmarkEnd w:id="575"/>
    </w:p>
    <w:p>
      <w:pPr>
        <w:pStyle w:val="BookText"/>
        <w:rPr/>
      </w:pPr>
      <w:r>
        <w:rPr>
          <w:rFonts w:ascii="Amiri" w:hAnsi="Amiri" w:eastAsia="Amiri" w:cs="Amiri"/>
          <w:color w:val="111111"/>
          <w:sz w:val="28"/>
          <w:sz w:val="28"/>
          <w:szCs w:val="28"/>
          <w:rtl w:val="true"/>
          <w:lang w:bidi="ar-SA"/>
        </w:rPr>
        <w:t xml:space="preserve">ادعى 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كذباً ولم يكن له عليه، فذهبا إلى شريح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خصمي 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 هو عالم الغيب والشهادة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مثل هذا قل بالله ان لك عليّ هذا وخذ الألف</w:t>
      </w:r>
      <w:r>
        <w:rPr>
          <w:rFonts w:eastAsia="Amiri" w:cs="Amiri" w:ascii="Amiri" w:hAnsi="Amiri"/>
          <w:color w:val="111111"/>
          <w:sz w:val="28"/>
          <w:szCs w:val="28"/>
          <w:rtl w:val="true"/>
          <w:lang w:bidi="ar-SA"/>
        </w:rPr>
        <w:t xml:space="preserve">. </w:t>
      </w:r>
      <w:bookmarkStart w:id="576" w:name="pg19090_195162"/>
    </w:p>
    <w:p>
      <w:pPr>
        <w:pStyle w:val="BookText"/>
        <w:rPr/>
      </w:pPr>
      <w:bookmarkEnd w:id="576"/>
      <w:r>
        <w:rPr>
          <w:rFonts w:ascii="Amiri" w:hAnsi="Amiri" w:eastAsia="Amiri" w:cs="Amiri"/>
          <w:color w:val="111111"/>
          <w:sz w:val="28"/>
          <w:sz w:val="28"/>
          <w:szCs w:val="28"/>
          <w:rtl w:val="true"/>
          <w:lang w:bidi="ar-SA"/>
        </w:rPr>
        <w:t>فقال الرجل ذلك وأخذ الدنانير، فلما قام خرّ إلى الأرض ومات، فسئل الحسن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انه لو تكلم بالتوحيد يغفر له يمينه ببركة التوحيد ويحجب عنه عقوبة يمينه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وذكر محمد بن إسحاق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أحد من الشرف بعد رسول الله ما بلغ الحسن، كان يبسط له على باب داره فإذا خرج وجلس انقطع الطريق، فما مرّ أحد من خلق الله إجلالاً له، فإذا علم قام ودخل بيته فمرّ الناس، ولقد رأيته في طريق مكة ماشياً، فما من خلق الله أحد رآه إلا نزل ومشى </w:t>
      </w:r>
      <w:r>
        <w:rPr>
          <w:rFonts w:eastAsia="Amiri" w:cs="Amiri" w:ascii="Amiri" w:hAnsi="Amiri"/>
          <w:color w:val="111111"/>
          <w:sz w:val="28"/>
          <w:szCs w:val="28"/>
          <w:rtl w:val="true"/>
          <w:lang w:bidi="ar-SA"/>
        </w:rPr>
        <w:t>.</w:t>
      </w:r>
      <w:r>
        <w:rPr>
          <w:rStyle w:val="FootnoteAnchor"/>
          <w:rtl w:val="true"/>
        </w:rPr>
        <w:footnoteReference w:id="578"/>
      </w:r>
    </w:p>
    <w:p>
      <w:pPr>
        <w:pStyle w:val="Heading3"/>
        <w:numPr>
          <w:ilvl w:val="2"/>
          <w:numId w:val="1"/>
        </w:numPr>
        <w:rPr/>
      </w:pPr>
      <w:bookmarkStart w:id="577" w:name="__RefHeading___Toc14509638_1280447820"/>
      <w:bookmarkStart w:id="578" w:name="_Toc194"/>
      <w:bookmarkEnd w:id="577"/>
      <w:r>
        <w:rPr>
          <w:rtl w:val="true"/>
        </w:rPr>
        <w:t xml:space="preserve">الامام </w:t>
      </w:r>
      <w:r>
        <w:rPr>
          <w:rtl w:val="true"/>
        </w:rPr>
        <w:t>(</w:t>
      </w:r>
      <w:r>
        <w:rPr>
          <w:rtl w:val="true"/>
        </w:rPr>
        <w:t>عليه السلام</w:t>
      </w:r>
      <w:r>
        <w:rPr>
          <w:rtl w:val="true"/>
        </w:rPr>
        <w:t xml:space="preserve">) </w:t>
      </w:r>
      <w:r>
        <w:rPr>
          <w:rtl w:val="true"/>
        </w:rPr>
        <w:t>وامرأة من البادية</w:t>
      </w:r>
      <w:bookmarkEnd w:id="578"/>
    </w:p>
    <w:p>
      <w:pPr>
        <w:pStyle w:val="BookText"/>
        <w:rPr/>
      </w:pPr>
      <w:r>
        <w:rPr>
          <w:rFonts w:ascii="Amiri" w:hAnsi="Amiri" w:eastAsia="Amiri" w:cs="Amiri"/>
          <w:color w:val="111111"/>
          <w:sz w:val="28"/>
          <w:sz w:val="28"/>
          <w:szCs w:val="28"/>
          <w:rtl w:val="true"/>
          <w:lang w:bidi="ar-SA"/>
        </w:rPr>
        <w:t>روي انه دخلت عليه امرأة جميلة وهو في صلاته، فأوجز في صلاته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مني، فاني وفدت ولا بعل لي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تحرقيني بالنار ونفسك، فجعلت تراوده عن نفسه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إليك عني، واشتد بكاؤه، فلما رأت ذلك بكت لبكائه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ورآهما يبكيان فجلس يبكي، وجعل أصحابه يأتون </w:t>
      </w:r>
      <w:bookmarkStart w:id="579" w:name="pg19090_195163"/>
    </w:p>
    <w:p>
      <w:pPr>
        <w:pStyle w:val="BookText"/>
        <w:rPr/>
      </w:pPr>
      <w:bookmarkEnd w:id="579"/>
      <w:r>
        <w:rPr>
          <w:rFonts w:ascii="Amiri" w:hAnsi="Amiri" w:eastAsia="Amiri" w:cs="Amiri"/>
          <w:color w:val="111111"/>
          <w:sz w:val="28"/>
          <w:sz w:val="28"/>
          <w:szCs w:val="28"/>
          <w:rtl w:val="true"/>
          <w:lang w:bidi="ar-SA"/>
        </w:rPr>
        <w:t>ويجلسون ويبكون حتى كثر البكاء وعلت الأصوات، فخرجت الاعرابية، وقام القوم وترحلوا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ولبث الحسين بعد ذلك دهراً لا يسأل أخاه عن ذلك إجلالاً، فبينما الحسن ذات ليلة نائماً إذا استيقظ وهو يبكي،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يوسف فجئت انظر إليه فيمن ،نظر فلما رأيت حسنه بكيت فنظر إليّ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ذكرت يوسف وامرأة العزيز وما ابتليت به من أمرها وما لقيت من السجن وحرقة الشيخ يعقوب فبكيت من ذلك وكنت أتعجب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تعجبت مما فيه المرأة البدوية بالابواء</w:t>
      </w:r>
      <w:r>
        <w:rPr>
          <w:rFonts w:eastAsia="Amiri" w:cs="Amiri" w:ascii="Amiri" w:hAnsi="Amiri"/>
          <w:color w:val="111111"/>
          <w:sz w:val="28"/>
          <w:szCs w:val="28"/>
          <w:rtl w:val="true"/>
          <w:lang w:bidi="ar-SA"/>
        </w:rPr>
        <w:t>.</w:t>
      </w:r>
      <w:r>
        <w:rPr>
          <w:rStyle w:val="FootnoteAnchor"/>
          <w:rtl w:val="true"/>
        </w:rPr>
        <w:footnoteReference w:id="579"/>
      </w:r>
    </w:p>
    <w:p>
      <w:pPr>
        <w:pStyle w:val="Heading3"/>
        <w:numPr>
          <w:ilvl w:val="2"/>
          <w:numId w:val="1"/>
        </w:numPr>
        <w:rPr/>
      </w:pPr>
      <w:bookmarkStart w:id="580" w:name="__RefHeading___Toc14509640_1280447820"/>
      <w:bookmarkStart w:id="581" w:name="_Toc195"/>
      <w:bookmarkEnd w:id="580"/>
      <w:r>
        <w:rPr>
          <w:rtl w:val="true"/>
        </w:rPr>
        <w:t xml:space="preserve">سيرة الامام </w:t>
      </w:r>
      <w:r>
        <w:rPr>
          <w:rtl w:val="true"/>
        </w:rPr>
        <w:t>(</w:t>
      </w:r>
      <w:r>
        <w:rPr>
          <w:rtl w:val="true"/>
        </w:rPr>
        <w:t>عليه السلام</w:t>
      </w:r>
      <w:r>
        <w:rPr>
          <w:rtl w:val="true"/>
        </w:rPr>
        <w:t>)</w:t>
      </w:r>
      <w:bookmarkEnd w:id="5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وخرج من داره في حلة فاخرة، وبزة طاهرة، ومحاسن سافرة، وقسمات ،ظاهرة، ونفحات ،ناشرة ووجهه يشرق حسنا </w:t>
      </w:r>
    </w:p>
    <w:p>
      <w:pPr>
        <w:pStyle w:val="BookText"/>
        <w:rPr/>
      </w:pPr>
      <w:r>
        <w:rPr>
          <w:rFonts w:ascii="Amiri" w:hAnsi="Amiri" w:eastAsia="Amiri" w:cs="Amiri"/>
          <w:color w:val="111111"/>
          <w:sz w:val="28"/>
          <w:sz w:val="28"/>
          <w:szCs w:val="28"/>
          <w:rtl w:val="true"/>
          <w:lang w:bidi="ar-SA"/>
        </w:rPr>
        <w:t xml:space="preserve">و شكله قد كمل صورة ومعنى، والاقبال يلوح من أعطافه، ونضرة النعيم تعرف في أطرافه، وقاضي القدر قد حكم أن السعادة من أوصافه، ثم ركب بغلة فارهة غير قطوف، وسار مكتنفاً من حاشيته وغاشيته بصفوف، فلو شاهده عبد مناف لأرغم بمفاخرته به معاطس أنوف، وعده وآبائه وجده في إحراز خصل الفخار يوم التفاخر بألوف، فعرض له في طريقه من محاويج اليهود هم في هدم قد أنهكته العلة، وارتكبته الذلة، وأهلكته القلة، وجلده يستر عظامه، وضعفه يقيد أقدامه، وضره قد ملك زمامه، وسوء حاله قد حبب إليه حمامه، وشمس الظهيرة تشوى شواه، وأخمصه تصافح ثرى ممشاه، وعذاب عر عريه قد عراه، وطول طواه قد أضعف بطنه وطواه، وهو حامل جر مملوءاً ماءاً على مطاه وحاله يعطف عليه القلوب القاسية عند مرآه فاستوقف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يا ابن رسول الله انصفني؟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وأنت مؤمن وأنا كافر، فما أرى الدنيا إلا جنة لك تتنعم بها وتستلذ فيها، وما أراها إلا سجناً لي قد أهلكني ضرها وأتلفني فقرها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أشرق عليه نور التأييد، واستخرج الجواب بفهمه من خزانة علمه، وأوضح اليهودي خط ظنه، وخطل زعمه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لو نظرت إلى ما أعد الله لي وللمؤمنين في الدار الآخرة مما لا عين رأت ولا أذن سمعت لعلمت إني قبل انتقالي إليه في هذه الدنيا في سجن ضنك، ولو نظرت إلى ما أعدّ الله لك ولكل كافر في الدار الآخرة من سعير نار </w:t>
      </w:r>
      <w:bookmarkStart w:id="582" w:name="pg19090_195165"/>
    </w:p>
    <w:p>
      <w:pPr>
        <w:pStyle w:val="BookText"/>
        <w:rPr/>
      </w:pPr>
      <w:bookmarkEnd w:id="582"/>
      <w:r>
        <w:rPr>
          <w:rFonts w:ascii="Amiri" w:hAnsi="Amiri" w:eastAsia="Amiri" w:cs="Amiri"/>
          <w:color w:val="111111"/>
          <w:sz w:val="28"/>
          <w:sz w:val="28"/>
          <w:szCs w:val="28"/>
          <w:rtl w:val="true"/>
          <w:lang w:bidi="ar-SA"/>
        </w:rPr>
        <w:t>الجحيم ونكال عذاب المقيم لرأيت انك قبل مصيرك إليه الآن في جنة واسعة ونعمة جامعة</w:t>
      </w:r>
      <w:r>
        <w:rPr>
          <w:rFonts w:eastAsia="Amiri" w:cs="Amiri" w:ascii="Amiri" w:hAnsi="Amiri"/>
          <w:color w:val="111111"/>
          <w:sz w:val="28"/>
          <w:szCs w:val="28"/>
          <w:rtl w:val="true"/>
          <w:lang w:bidi="ar-SA"/>
        </w:rPr>
        <w:t>.</w:t>
      </w:r>
      <w:r>
        <w:rPr>
          <w:rStyle w:val="FootnoteAnchor"/>
          <w:rtl w:val="true"/>
        </w:rPr>
        <w:footnoteReference w:id="580"/>
      </w:r>
    </w:p>
    <w:p>
      <w:pPr>
        <w:pStyle w:val="Heading3"/>
        <w:numPr>
          <w:ilvl w:val="2"/>
          <w:numId w:val="1"/>
        </w:numPr>
        <w:rPr/>
      </w:pPr>
      <w:bookmarkStart w:id="583" w:name="__RefHeading___Toc14509642_1280447820"/>
      <w:bookmarkStart w:id="584" w:name="_Toc196"/>
      <w:bookmarkEnd w:id="583"/>
      <w:r>
        <w:rPr>
          <w:rtl w:val="true"/>
        </w:rPr>
        <w:t xml:space="preserve">الامام الحسن </w:t>
      </w:r>
      <w:r>
        <w:rPr>
          <w:rtl w:val="true"/>
        </w:rPr>
        <w:t>(</w:t>
      </w:r>
      <w:r>
        <w:rPr>
          <w:rtl w:val="true"/>
        </w:rPr>
        <w:t>عليه السلام</w:t>
      </w:r>
      <w:r>
        <w:rPr>
          <w:rtl w:val="true"/>
        </w:rPr>
        <w:t xml:space="preserve">) </w:t>
      </w:r>
      <w:r>
        <w:rPr>
          <w:rtl w:val="true"/>
        </w:rPr>
        <w:t>وقضاء الحوائج</w:t>
      </w:r>
      <w:bookmarkEnd w:id="584"/>
    </w:p>
    <w:p>
      <w:pPr>
        <w:pStyle w:val="BookText"/>
        <w:rPr/>
      </w:pPr>
      <w:r>
        <w:rPr>
          <w:rFonts w:ascii="Amiri" w:hAnsi="Amiri" w:eastAsia="Amiri" w:cs="Amiri"/>
          <w:color w:val="111111"/>
          <w:sz w:val="28"/>
          <w:sz w:val="28"/>
          <w:szCs w:val="28"/>
          <w:rtl w:val="true"/>
          <w:lang w:bidi="ar-SA"/>
        </w:rPr>
        <w:t>وكان من كرمه انه أتاه رجل في حاجة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حاجتك في رقعة وارفعها 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فرفعها اليه فأضعفها له، فقال له بعض جلسائه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أعظم بركة الرقعة عليه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بركتها علينا أعظم، حين جعلنا للمعروف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المعروف ما كان ابتداء من غير مسألة، فأما من أعطيته بعد مسألة، فإنما أعطيته بما بذل لك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ان يكون بات ليلته متململاً أرقاً، يميل بين اليأس والرجاء، لا يعلم بما يرجع من حاجته أبكآبة الرد، أم بسرور النجح، فيأتيك وفرائصه ترعد وقلبه خائف يخفق، فان قضيت له حاجته فيما بذل من وجهه، فان ذلك أعظم مما نال من معروفك</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وعن ميمون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فلاناً له علي مال ويريد أن يحبسني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مال فأقضي عنك</w:t>
      </w:r>
      <w:r>
        <w:rPr>
          <w:rFonts w:eastAsia="Amiri" w:cs="Amiri" w:ascii="Amiri" w:hAnsi="Amiri"/>
          <w:color w:val="111111"/>
          <w:sz w:val="28"/>
          <w:szCs w:val="28"/>
          <w:rtl w:val="true"/>
          <w:lang w:bidi="ar-SA"/>
        </w:rPr>
        <w:t xml:space="preserve">. </w:t>
      </w:r>
      <w:bookmarkStart w:id="585" w:name="pg19090_195166"/>
    </w:p>
    <w:p>
      <w:pPr>
        <w:pStyle w:val="BookText"/>
        <w:rPr/>
      </w:pPr>
      <w:bookmarkEnd w:id="5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 فقلت له يا ابن رسول الله أنسيت اعتكافك؟</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ولكني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في حاجة أخيه المسلم فكأنما عز وجل تسعة آلاف سنة، صائما نهاره قائما ليله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عبد الله</w:t>
      </w:r>
    </w:p>
    <w:p>
      <w:pPr>
        <w:pStyle w:val="Heading3"/>
        <w:numPr>
          <w:ilvl w:val="2"/>
          <w:numId w:val="1"/>
        </w:numPr>
        <w:rPr/>
      </w:pPr>
      <w:bookmarkStart w:id="586" w:name="__RefHeading___Toc14509644_1280447820"/>
      <w:bookmarkStart w:id="587" w:name="_Toc197"/>
      <w:bookmarkEnd w:id="586"/>
      <w:r>
        <w:rPr>
          <w:rtl w:val="true"/>
        </w:rPr>
        <w:t>سؤال ملك الروم</w:t>
      </w:r>
      <w:bookmarkEnd w:id="587"/>
    </w:p>
    <w:p>
      <w:pPr>
        <w:pStyle w:val="BookText"/>
        <w:rPr/>
      </w:pPr>
      <w:r>
        <w:rPr>
          <w:rFonts w:ascii="Amiri" w:hAnsi="Amiri" w:eastAsia="Amiri" w:cs="Amiri"/>
          <w:color w:val="111111"/>
          <w:sz w:val="28"/>
          <w:sz w:val="28"/>
          <w:szCs w:val="28"/>
          <w:rtl w:val="true"/>
          <w:lang w:bidi="ar-SA"/>
        </w:rPr>
        <w:t>كتب ملك الروم إلى معاوية يسأله عن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مكان بمقدار وسط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أول قطرة دم وقعت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مكان طلعت فيه الشمس مرة فلم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فاستغاث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الكعبة، ودم حواء، وأرض البحر حين ضربه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قبلة له فهي الكعبة، وما لا قرابة له فهو الرب تعالى</w:t>
      </w:r>
      <w:r>
        <w:rPr>
          <w:rFonts w:eastAsia="Amiri" w:cs="Amiri" w:ascii="Amiri" w:hAnsi="Amiri"/>
          <w:color w:val="111111"/>
          <w:sz w:val="28"/>
          <w:szCs w:val="28"/>
          <w:rtl w:val="true"/>
          <w:lang w:bidi="ar-SA"/>
        </w:rPr>
        <w:t>.</w:t>
      </w:r>
      <w:r>
        <w:rPr>
          <w:rStyle w:val="FootnoteAnchor"/>
          <w:rtl w:val="true"/>
        </w:rPr>
        <w:footnoteReference w:id="583"/>
      </w:r>
    </w:p>
    <w:p>
      <w:pPr>
        <w:pStyle w:val="Heading3"/>
        <w:numPr>
          <w:ilvl w:val="2"/>
          <w:numId w:val="1"/>
        </w:numPr>
        <w:rPr/>
      </w:pPr>
      <w:bookmarkStart w:id="588" w:name="__RefHeading___Toc14509646_1280447820"/>
      <w:bookmarkStart w:id="589" w:name="_Toc198"/>
      <w:bookmarkEnd w:id="588"/>
      <w:r>
        <w:rPr>
          <w:rtl w:val="true"/>
        </w:rPr>
        <w:t>ليلة القدر</w:t>
      </w:r>
      <w:bookmarkEnd w:id="58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أخبرنا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مثل هذا </w:t>
      </w:r>
      <w:bookmarkStart w:id="590" w:name="pg19090_195167"/>
    </w:p>
    <w:p>
      <w:pPr>
        <w:pStyle w:val="BookText"/>
        <w:rPr/>
      </w:pPr>
      <w:bookmarkEnd w:id="590"/>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السماوات سبعاً والأرضين سبعاً، والجن من سبع، والانس من سبع، فتطلب من ليلة ثلاث وعشرين إلى ليلة سبع وعشرين،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4"/>
      </w:r>
    </w:p>
    <w:p>
      <w:pPr>
        <w:pStyle w:val="Heading3"/>
        <w:numPr>
          <w:ilvl w:val="2"/>
          <w:numId w:val="1"/>
        </w:numPr>
        <w:rPr/>
      </w:pPr>
      <w:bookmarkStart w:id="591" w:name="__RefHeading___Toc14509648_1280447820"/>
      <w:bookmarkStart w:id="592" w:name="_Toc199"/>
      <w:bookmarkEnd w:id="591"/>
      <w:r>
        <w:rPr>
          <w:rtl w:val="true"/>
        </w:rPr>
        <w:t xml:space="preserve">قضاء الامام </w:t>
      </w:r>
      <w:r>
        <w:rPr>
          <w:rtl w:val="true"/>
        </w:rPr>
        <w:t>(</w:t>
      </w:r>
      <w:r>
        <w:rPr>
          <w:rtl w:val="true"/>
        </w:rPr>
        <w:t>عليه السلام</w:t>
      </w:r>
      <w:r>
        <w:rPr>
          <w:rtl w:val="true"/>
        </w:rPr>
        <w:t>)</w:t>
      </w:r>
      <w:bookmarkEnd w:id="592"/>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على عهد أمير المؤمنين صلوت الله عليه رجل مذبوح في خربة وهناك رجل بيده سكين ملطخ بالدم، فأخذ ليؤتى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 أنه قتله، فاستقبله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هذا، فأنا قاتل صاحبكم، فأخذ أيضاً واتي به مع صاحبه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دخلوا قصوا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الاقرار؟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قصاب وقد كنت ذبحت شاة بجنب الخربة فأعجلني البول، فدخلت الخربة وبيدي سكين ملطخ بالدم فأخذني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عني الانكار شيئاً وهاهنا رجل مذبوح وأنا بيدي سكين ملطّخ بالدم، فأقررت لهم أني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يا أمير المؤمنين</w:t>
      </w:r>
      <w:r>
        <w:rPr>
          <w:rFonts w:eastAsia="Amiri" w:cs="Amiri" w:ascii="Amiri" w:hAnsi="Amiri"/>
          <w:color w:val="111111"/>
          <w:sz w:val="28"/>
          <w:szCs w:val="28"/>
          <w:rtl w:val="true"/>
          <w:lang w:bidi="ar-SA"/>
        </w:rPr>
        <w:t xml:space="preserve">. </w:t>
      </w:r>
      <w:bookmarkStart w:id="593" w:name="pg19090_195168"/>
    </w:p>
    <w:p>
      <w:pPr>
        <w:pStyle w:val="BookText"/>
        <w:rPr/>
      </w:pPr>
      <w:bookmarkEnd w:id="593"/>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الحسن ابني ليحكم بينكم، فذهبوا إليه وقصوا عليه القصة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فإن كان قد قتل رجلا فقد أحيا هذا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فكأنما أحيا الناس جميعا ليس على أحد منهما شيء وتخرج الدية من بيت المال لورثة المقتول</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594" w:name="__RefHeading___Toc14509650_1280447820"/>
      <w:bookmarkStart w:id="595" w:name="_Toc200"/>
      <w:bookmarkEnd w:id="594"/>
      <w:r>
        <w:rPr>
          <w:rtl w:val="true"/>
        </w:rPr>
        <w:t xml:space="preserve">الامام الحسن والخضر </w:t>
      </w:r>
      <w:r>
        <w:rPr>
          <w:rtl w:val="true"/>
        </w:rPr>
        <w:t>(</w:t>
      </w:r>
      <w:r>
        <w:rPr>
          <w:rtl w:val="true"/>
        </w:rPr>
        <w:t>عليهما السلام</w:t>
      </w:r>
      <w:r>
        <w:rPr>
          <w:rtl w:val="true"/>
        </w:rPr>
        <w:t>)</w:t>
      </w:r>
      <w:bookmarkEnd w:id="595"/>
    </w:p>
    <w:p>
      <w:pPr>
        <w:pStyle w:val="BookText"/>
        <w:rPr/>
      </w:pPr>
      <w:r>
        <w:rPr>
          <w:rFonts w:ascii="Amiri" w:hAnsi="Amiri" w:eastAsia="Amiri" w:cs="Amiri"/>
          <w:color w:val="111111"/>
          <w:sz w:val="28"/>
          <w:sz w:val="28"/>
          <w:szCs w:val="28"/>
          <w:rtl w:val="true"/>
          <w:lang w:bidi="ar-SA"/>
        </w:rPr>
        <w:t xml:space="preserve">عن أبي جعفر الثاني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ومعه الحسن بن علي وسلمان الفارسي رضي الله عنه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 على يد سلمان، فدخل المسجد الحرام فجلس إذ أقبل رجل حسن الهيئة واللباس،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أقضي عليهم أنهم ليسوا بمأمونين في دنياهم ولا في آخرتهم، وإن تكن الأخرى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كيف يشبه ولده الأعمام والأخوال؟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أمير المؤمنين إلى أبي محمد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الانسان إذا نام أين تذهب روحه، فإن روحه متعلقة بالريح والريح متعلقة بالهواء إلى وقت ما يتحرك صاحبها لليقظة، فإن أذن الله عزّ وجل بردّ تلك الروح إلى صاحبها جذبت تلك الروح الريح، وجذبت تلك الريح الهواء، فرجعت الروح فأسكنت في بدن صاحبها، وإن لم يأذن الله عز وجل برد تلك الروح إلى صاحبها جذب الهواء الريح، وجذبت الريح الروح، فلم ترد إلى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الذكر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في حق، وعلى الحق طبق فإن صلى الرجل عند ذلك على محمد وآل محمد صلاة تامة انكشف ذلك الطبق عن ذلك الحق فأضاء القلب وذكر الرجل ما كان نسيه، وإن هو لم يصل على محمد وآل محمد أو نقص من الصلاة عليهم انطبق ذلك الطبق على ذلك الحق فأظلم القلب ونسي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المولود الذي يشبه أعمامه وأخواله، فان الرجل إذا أتى أهله فجامعها بقلب ساكن وعروق هادئة وبدن غير مضطرب فأسكنت تلك النطفة في جوف الرحم خرج الولد يشبه أباه وأمه، وإن هو أتاها بقلب غير ساكن وعروق غير هادئة و بدن مضطرب، اضطربت تلك النطفة فوقعت في حال اضطرابها على بعض العروق فإن وقعت على عرق من عروق الأعمام أشبه الولد أعمامه، وإن وقعت على عرق من عروق الأخوال أشبه الرجل أخواله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ولم أزل أشهد بها، وأشهد أنك وصيّه والقائم بحجته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p>
    <w:p>
      <w:pPr>
        <w:pStyle w:val="BookText"/>
        <w:rPr/>
      </w:pPr>
      <w:r>
        <w:rPr>
          <w:rFonts w:ascii="Amiri" w:hAnsi="Amiri" w:eastAsia="Amiri" w:cs="Amiri"/>
          <w:color w:val="111111"/>
          <w:sz w:val="28"/>
          <w:sz w:val="28"/>
          <w:szCs w:val="28"/>
          <w:rtl w:val="true"/>
          <w:lang w:bidi="ar-SA"/>
        </w:rPr>
        <w:t xml:space="preserve">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أزل أشهد بها، وأشهد أنك وصيه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وأشهد أن الحسين بن علي وصي أبيك والقائم بحجته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علي بن الحسين أنه القائم بأمر الحسين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محمد بن علي أنه القائم بأمر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جعفر بن محمد أنه القائم بأمر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 على موسى بن جعفر أنه القائم بأمر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على علي بن موسى أنه القائم بأمر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محمد بن علي أنه القائم بأمر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علي بن محمد أنه القائم بأمر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الحسن بن علي أنه القائم بأمر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على رجل من ولد الحسن بن علي لا يكنى ولا يسمى حتى يظهر أمره فيملأ الأرض عدلاً كما ملئت 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 قال فما كان إلا أن وضع رجله خارج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أتعرفه؟ </w:t>
      </w:r>
      <w:bookmarkStart w:id="596" w:name="pg19090_195171"/>
    </w:p>
    <w:p>
      <w:pPr>
        <w:pStyle w:val="BookText"/>
        <w:rPr/>
      </w:pPr>
      <w:bookmarkEnd w:id="59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6"/>
      </w:r>
    </w:p>
    <w:p>
      <w:pPr>
        <w:pStyle w:val="Heading3"/>
        <w:numPr>
          <w:ilvl w:val="2"/>
          <w:numId w:val="1"/>
        </w:numPr>
        <w:rPr/>
      </w:pPr>
      <w:bookmarkStart w:id="597" w:name="__RefHeading___Toc14509652_1280447820"/>
      <w:bookmarkStart w:id="598" w:name="_Toc201"/>
      <w:bookmarkEnd w:id="597"/>
      <w:r>
        <w:rPr>
          <w:rtl w:val="true"/>
        </w:rPr>
        <w:t xml:space="preserve">خبر الامام </w:t>
      </w:r>
      <w:r>
        <w:rPr>
          <w:rtl w:val="true"/>
        </w:rPr>
        <w:t>(</w:t>
      </w:r>
      <w:r>
        <w:rPr>
          <w:rtl w:val="true"/>
        </w:rPr>
        <w:t>عليه السلام</w:t>
      </w:r>
      <w:r>
        <w:rPr>
          <w:rtl w:val="true"/>
        </w:rPr>
        <w:t xml:space="preserve">) </w:t>
      </w:r>
      <w:r>
        <w:rPr>
          <w:rtl w:val="true"/>
        </w:rPr>
        <w:t>عن الامام الحجة عجّل الله فرجه</w:t>
      </w:r>
      <w:bookmarkEnd w:id="598"/>
    </w:p>
    <w:p>
      <w:pPr>
        <w:pStyle w:val="BookText"/>
        <w:rPr/>
      </w:pPr>
      <w:r>
        <w:rPr>
          <w:rFonts w:ascii="IRNazanin" w:hAnsi="IRNazanin" w:eastAsia="IRNazanin"/>
          <w:color w:val="111111"/>
          <w:sz w:val="28"/>
          <w:sz w:val="28"/>
          <w:szCs w:val="28"/>
          <w:rtl w:val="true"/>
          <w:lang w:bidi="fa-IR"/>
        </w:rPr>
        <w:t>عن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دخل عليه الناس فلامه بعضهم على بيعته،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تعالى ذكره حكمة وصوابا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فإن الله عز وجل الذي يصلي روح الله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شئ قدير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599" w:name="pg19090_195172"/>
    </w:p>
    <w:p>
      <w:pPr>
        <w:pStyle w:val="Heading3"/>
        <w:numPr>
          <w:ilvl w:val="2"/>
          <w:numId w:val="1"/>
        </w:numPr>
        <w:rPr/>
      </w:pPr>
      <w:bookmarkStart w:id="600" w:name="__RefHeading___Toc14509654_1280447820"/>
      <w:bookmarkStart w:id="601" w:name="_Toc202"/>
      <w:bookmarkEnd w:id="599"/>
      <w:bookmarkEnd w:id="600"/>
      <w:r>
        <w:rPr>
          <w:rtl w:val="true"/>
        </w:rPr>
        <w:t xml:space="preserve">الامام الحسن </w:t>
      </w:r>
      <w:r>
        <w:rPr>
          <w:rtl w:val="true"/>
        </w:rPr>
        <w:t>(</w:t>
      </w:r>
      <w:r>
        <w:rPr>
          <w:rtl w:val="true"/>
        </w:rPr>
        <w:t>عليه السلام</w:t>
      </w:r>
      <w:r>
        <w:rPr>
          <w:rtl w:val="true"/>
        </w:rPr>
        <w:t xml:space="preserve">) </w:t>
      </w:r>
      <w:r>
        <w:rPr>
          <w:rtl w:val="true"/>
        </w:rPr>
        <w:t>وأبو سفيان</w:t>
      </w:r>
      <w:bookmarkEnd w:id="601"/>
    </w:p>
    <w:p>
      <w:pPr>
        <w:pStyle w:val="BookText"/>
        <w:rPr/>
      </w:pPr>
      <w:r>
        <w:rPr>
          <w:rFonts w:ascii="Amiri" w:hAnsi="Amiri" w:eastAsia="Amiri" w:cs="Amiri"/>
          <w:color w:val="111111"/>
          <w:sz w:val="28"/>
          <w:sz w:val="28"/>
          <w:szCs w:val="28"/>
          <w:rtl w:val="true"/>
          <w:lang w:bidi="ar-SA"/>
        </w:rPr>
        <w:t xml:space="preserve">جاء أبو سفيان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الحسن جئتك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جئتني ؟</w:t>
      </w:r>
    </w:p>
    <w:p>
      <w:pPr>
        <w:pStyle w:val="BookText"/>
        <w:rPr/>
      </w:pPr>
      <w:r>
        <w:rPr>
          <w:rFonts w:ascii="Amiri" w:hAnsi="Amiri" w:eastAsia="Amiri" w:cs="Amiri"/>
          <w:color w:val="111111"/>
          <w:sz w:val="28"/>
          <w:sz w:val="28"/>
          <w:szCs w:val="28"/>
          <w:rtl w:val="true"/>
          <w:lang w:bidi="ar-SA"/>
        </w:rPr>
        <w:t>قال تمشي معي إلى ابن عمك محمد فتسأله أن يعقد لنا عقدًا ويكتب لنا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سفيان، لقد عقد لك رسول الله عقد لا يرجع عنه أبداً، وكانت فاطمة من وراء الستر والحسن يدرج بين يديها وهو طفل من أبناء أربعة عشر شهراً،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قولي لهذا الطفل يكلم لي جده فيسود بكلامه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سفيان وضرب احدى يديه على أنفه والأخرى على لحيته ثم أنطقه الله عز وجل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قل لا إله إلا الله محمداً رسول الله حتى أكون شفيعاً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جعل في آل محمد من ذرية محمد المصطفى نظير يحيى بن زكريا وَآتَيْنَاهُ الْحُكْمَ صَبِيًّا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bookmarkStart w:id="602" w:name="pg19090_195173"/>
    </w:p>
    <w:p>
      <w:pPr>
        <w:pStyle w:val="Heading3"/>
        <w:numPr>
          <w:ilvl w:val="2"/>
          <w:numId w:val="1"/>
        </w:numPr>
        <w:rPr/>
      </w:pPr>
      <w:bookmarkStart w:id="603" w:name="__RefHeading___Toc14509656_1280447820"/>
      <w:bookmarkStart w:id="604" w:name="_Toc203"/>
      <w:bookmarkEnd w:id="602"/>
      <w:bookmarkEnd w:id="603"/>
      <w:r>
        <w:rPr>
          <w:rtl w:val="true"/>
        </w:rPr>
        <w:t xml:space="preserve">معاوية وسؤال للامام الحسن </w:t>
      </w:r>
      <w:r>
        <w:rPr>
          <w:rtl w:val="true"/>
        </w:rPr>
        <w:t>(</w:t>
      </w:r>
      <w:r>
        <w:rPr>
          <w:rtl w:val="true"/>
        </w:rPr>
        <w:t>عليه السلام</w:t>
      </w:r>
      <w:r>
        <w:rPr>
          <w:rtl w:val="true"/>
        </w:rPr>
        <w:t>)</w:t>
      </w:r>
      <w:bookmarkEnd w:id="604"/>
    </w:p>
    <w:p>
      <w:p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لنا في سلطاننا؟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سلیمان بن داود</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سليمان بن داود؟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يجب على الملك في ملكه، وما لا يضره؟ إذا أدى الذي عليه منه، وإذا خاف الله في السر والعلانية، وعدل في الغضب والرضا، وقصد في الفقر والغنى، ولم يأخذ الأموال غصبا، ولم يأكلها إسرافاً وبذاراً لم يضره ما تمتع به من دنياه، إذا كان ذلك من خلته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4509658_1280447820"/>
      <w:bookmarkStart w:id="606" w:name="_Toc204"/>
      <w:bookmarkEnd w:id="605"/>
      <w:r>
        <w:rPr>
          <w:rtl w:val="true"/>
        </w:rPr>
        <w:t xml:space="preserve">مواعظ الامام </w:t>
      </w:r>
      <w:r>
        <w:rPr>
          <w:rtl w:val="true"/>
        </w:rPr>
        <w:t>(</w:t>
      </w:r>
      <w:r>
        <w:rPr>
          <w:rtl w:val="true"/>
        </w:rPr>
        <w:t>عليه السلام</w:t>
      </w:r>
      <w:r>
        <w:rPr>
          <w:rtl w:val="true"/>
        </w:rPr>
        <w:t>)</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له خلق ولا خلاق له </w:t>
      </w:r>
      <w:r>
        <w:rPr>
          <w:rStyle w:val="FootnoteAnchor"/>
          <w:rtl w:val="true"/>
        </w:rPr>
        <w:footnoteReference w:id="591"/>
      </w:r>
      <w:r>
        <w:rPr>
          <w:rFonts w:ascii="Amiri" w:hAnsi="Amiri" w:eastAsia="Amiri" w:cs="Amiri"/>
          <w:color w:val="111111"/>
          <w:sz w:val="28"/>
          <w:sz w:val="28"/>
          <w:szCs w:val="28"/>
          <w:rtl w:val="true"/>
          <w:lang w:bidi="ar-SA"/>
        </w:rPr>
        <w:t xml:space="preserve">، ومنهم من له خلاق ولا خلق له، ومنهم من لا خلق ولا خلاق له، وذلك شرّ الناس، ومنهم من له خلق و خلاق فذلك خير الناس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عزيز إلا ذل، ولا أخذ به ذليل إلا عز</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الصمت في مواطن كثيرة، وإن كنت فصيحاً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تواخ أحداً حتى تعرف موارده ومصادره، فإذا استنبطت الخبرة، ورضيت العشرة، فآخه على إقالة</w:t>
      </w:r>
    </w:p>
    <w:p>
      <w:pPr>
        <w:pStyle w:val="BookText"/>
        <w:rPr/>
      </w:pPr>
      <w:r>
        <w:rPr>
          <w:rFonts w:ascii="Amiri" w:hAnsi="Amiri" w:eastAsia="Amiri" w:cs="Amiri"/>
          <w:color w:val="111111"/>
          <w:sz w:val="28"/>
          <w:sz w:val="28"/>
          <w:szCs w:val="28"/>
          <w:rtl w:val="true"/>
          <w:lang w:bidi="ar-SA"/>
        </w:rPr>
        <w:t>العثرة، والمواساة في العسرة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وإن بعد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والبعيد من باعدته المودّة وإن قرب نسبه، لا شيء أقرب من يد إلى جسد، وإن اليد تفل فتقطع وتحسم</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المروة؟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عليه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وإصلاحه ماله وقيامه بالحقوق</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 الأبصار ما نفذ في الخير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 الأسماع ما وعى التذكير وانتفع به أسلم القلوب ما طهر من الشبهات</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جربنا وجرّب المجربون، فلم نر شيئاً أنفع وجداناً، ولا أضر فقداناً من الصبر، تداوى به الأمور ، ولا يداوى هو بغيره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إلى من الغنى، والسقم أحب إلى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إلى حسن الاختيار من الله لم يتمن أنه في غير الحال التي اختارها الله له، لعمري يا بن آدم الطير لا تأكل رغداً، ولا تخبأ لغد، وأنت تأكل رغداً، وتخبأ لغد، فالطير أحسن ظناً منك بالله عزّ وجل</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يدرك بحسن خلقه درجة الصائم القائم، وإنه ليكتب جباراً ولا يملك إلا أهله</w:t>
      </w:r>
      <w:r>
        <w:rPr>
          <w:rFonts w:eastAsia="IRNazanin" w:cs="IRNazanin"/>
          <w:color w:val="111111"/>
          <w:sz w:val="28"/>
          <w:szCs w:val="28"/>
          <w:rtl w:val="true"/>
          <w:lang w:bidi="fa-IR"/>
        </w:rPr>
        <w:t>.</w:t>
      </w:r>
      <w:r>
        <w:rPr>
          <w:rStyle w:val="FootnoteAnchor"/>
          <w:rtl w:val="true"/>
        </w:rPr>
        <w:footnoteReference w:id="60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عمران البغدادي، عن أبي الحسن، عن أبي الحسن، عن أبي الحسن، عن الحسن، عن الحسن،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الحسن الخلق الحسن</w:t>
      </w:r>
      <w:r>
        <w:rPr>
          <w:rStyle w:val="FootnoteAnchor"/>
          <w:rtl w:val="true"/>
        </w:rPr>
        <w:footnoteReference w:id="60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 مكارم الأخلاق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وصدق البأس، وإعطاء السائل، وحسن الخلق، والمكافأة بالصنائع، وصلة الرحم والتذمم على الجار، ومعرفة الحق للصاحب، وقرى الضيف، ورأسهن الحياء</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عيشاً؟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الناس في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عيشاً؟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يعيش في عيشه أحد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سأله أحد حاجة لم يرده إلا بها وبميسور من القول</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أنك أخرت مالك، ولو قدمته لسرك أن تلحق به</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وبني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وبني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صغار قوم، وتوشكون أن تكونوا كبار قوم آخرين، فتعلموا العلم، </w:t>
      </w:r>
      <w:bookmarkStart w:id="607" w:name="pg19090_195177"/>
    </w:p>
    <w:p>
      <w:pPr>
        <w:pStyle w:val="BookText"/>
        <w:rPr/>
      </w:pPr>
      <w:bookmarkEnd w:id="607"/>
      <w:r>
        <w:rPr>
          <w:rFonts w:ascii="Amiri" w:hAnsi="Amiri" w:eastAsia="Amiri" w:cs="Amiri"/>
          <w:color w:val="111111"/>
          <w:sz w:val="28"/>
          <w:sz w:val="28"/>
          <w:szCs w:val="28"/>
          <w:rtl w:val="true"/>
          <w:lang w:bidi="ar-SA"/>
        </w:rPr>
        <w:t>فمن لم يستطع منكم يرويه أو يحفظه، فليكتبه وليجعله في بيته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بالنا نكره الموت ولا نحبه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أخربتم آخر تكم وعمرتكم دنياكم، فأنتم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609"/>
      </w:r>
    </w:p>
    <w:p>
      <w:pPr>
        <w:pStyle w:val="Heading3"/>
        <w:numPr>
          <w:ilvl w:val="2"/>
          <w:numId w:val="1"/>
        </w:numPr>
        <w:rPr/>
      </w:pPr>
      <w:bookmarkStart w:id="608" w:name="__RefHeading___Toc14509660_1280447820"/>
      <w:bookmarkStart w:id="609" w:name="_Toc205"/>
      <w:bookmarkEnd w:id="608"/>
      <w:r>
        <w:rPr>
          <w:rtl w:val="true"/>
        </w:rPr>
        <w:t>كلماته الحكيمة القصار</w:t>
      </w:r>
      <w:bookmarkEnd w:id="609"/>
    </w:p>
    <w:p>
      <w:pPr>
        <w:pStyle w:val="BookText"/>
        <w:rPr/>
      </w:pPr>
      <w:r>
        <w:rPr>
          <w:rFonts w:ascii="Amiri" w:hAnsi="Amiri" w:eastAsia="Amiri" w:cs="Amiri"/>
          <w:color w:val="111111"/>
          <w:sz w:val="28"/>
          <w:sz w:val="28"/>
          <w:szCs w:val="28"/>
          <w:rtl w:val="true"/>
          <w:lang w:bidi="ar-SA"/>
        </w:rPr>
        <w:t xml:space="preserve">وروى عن الامام السبط التقى أبي محمد الحسن بن علي صلوات الله عليهما ورحمته وبركاته في طوال هذه المعاني في أجوبته عن مسائل سأله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في معان مختلفة </w:t>
      </w:r>
      <w:r>
        <w:rPr>
          <w:rStyle w:val="FootnoteAnchor"/>
          <w:rtl w:val="true"/>
        </w:rPr>
        <w:footnoteReference w:id="610"/>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الزهد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والزهادة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وحمل الجريرة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والصبر في المواطن والاقدام عند الكريهة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w:t>
      </w:r>
      <w:r>
        <w:rPr>
          <w:rStyle w:val="FootnoteAnchor"/>
          <w:rtl w:val="true"/>
        </w:rPr>
        <w:footnoteReference w:id="611"/>
      </w:r>
      <w:r>
        <w:rPr>
          <w:rFonts w:ascii="IRNazanin" w:hAnsi="IRNazanin" w:eastAsia="IRNazanin"/>
          <w:color w:val="111111"/>
          <w:sz w:val="28"/>
          <w:sz w:val="28"/>
          <w:szCs w:val="28"/>
          <w:rtl w:val="true"/>
          <w:lang w:bidi="fa-IR"/>
        </w:rPr>
        <w:t>وأن تعفو عن الجرم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الدين وإعزاز النفس ولين الكنف </w:t>
      </w:r>
      <w:r>
        <w:rPr>
          <w:rStyle w:val="FootnoteAnchor"/>
          <w:rtl w:val="true"/>
        </w:rPr>
        <w:footnoteReference w:id="612"/>
      </w:r>
      <w:r>
        <w:rPr>
          <w:rFonts w:ascii="Amiri" w:hAnsi="Amiri" w:eastAsia="Amiri" w:cs="Amiri"/>
          <w:color w:val="111111"/>
          <w:sz w:val="28"/>
          <w:sz w:val="28"/>
          <w:szCs w:val="28"/>
          <w:rtl w:val="true"/>
          <w:lang w:bidi="ar-SA"/>
        </w:rPr>
        <w:t>وتعهد الصنيعة وأداء الحقوق والتحبب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بالعطية قبل المسألة وإطعام الطعام في المحل</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ومنع 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الندى وأن ينطق بالخنى</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السراء والضراء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وما أنفقته 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في الشدة والرخاء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والنكول عن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لها وإن قل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إلى 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في الشدة والرخاء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مواقفة الاقران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ومنازعة أعزاء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عند المصدوقة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مناواتك أميرك ومن يقدر على ضرك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وترك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والرفق بالولاة والاحتراس من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فما الشرف؟ قال موافقة الاخوان وحفظ الجيران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 تركك حظك وقد عرض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ومصاحبة الغواة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وكثرة التنحنح عند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الشجاعة ؟ قال موافقة الاقران والصبر عند الطعان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 xml:space="preserve">. </w:t>
      </w:r>
      <w:bookmarkStart w:id="610" w:name="pg19090_195180"/>
    </w:p>
    <w:p>
      <w:pPr>
        <w:pStyle w:val="BookText"/>
        <w:rPr/>
      </w:pPr>
      <w:bookmarkEnd w:id="61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المتهاون بعرضه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وإسلامه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ثلاث خلال ما وجدت من يخبرني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والكرم،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المروة فإصلاح الرجل أمر دينه، وحسن قيامه على ماله، ولين الكف، وإفشاء السلام والتحبب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والكرم العطية قبل السؤال، والتبرع بالمعروف، والاطعام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النجدة الذب عن الجار، والمحاماة في الكريهة، والصبر عند الشدائد</w:t>
      </w:r>
      <w:r>
        <w:rPr>
          <w:rFonts w:eastAsia="Amiri" w:cs="Amiri" w:ascii="Amiri" w:hAnsi="Amiri"/>
          <w:color w:val="111111"/>
          <w:sz w:val="28"/>
          <w:szCs w:val="28"/>
          <w:rtl w:val="true"/>
          <w:lang w:bidi="ar-SA"/>
        </w:rPr>
        <w:t>.</w:t>
      </w:r>
      <w:r>
        <w:rPr>
          <w:rStyle w:val="FootnoteAnchor"/>
          <w:rtl w:val="true"/>
        </w:rPr>
        <w:footnoteReference w:id="617"/>
      </w:r>
    </w:p>
    <w:p>
      <w:pPr>
        <w:pStyle w:val="Heading3"/>
        <w:numPr>
          <w:ilvl w:val="2"/>
          <w:numId w:val="1"/>
        </w:numPr>
        <w:rPr/>
      </w:pPr>
      <w:bookmarkStart w:id="611" w:name="__RefHeading___Toc14509662_1280447820"/>
      <w:bookmarkStart w:id="612" w:name="_Toc206"/>
      <w:bookmarkEnd w:id="611"/>
      <w:r>
        <w:rPr>
          <w:rtl w:val="true"/>
        </w:rPr>
        <w:t xml:space="preserve">أدعية الامام المجتبى </w:t>
      </w:r>
      <w:r>
        <w:rPr>
          <w:rtl w:val="true"/>
        </w:rPr>
        <w:t>(</w:t>
      </w:r>
      <w:r>
        <w:rPr>
          <w:rtl w:val="true"/>
        </w:rPr>
        <w:t>عليه السلام</w:t>
      </w:r>
      <w:r>
        <w:rPr>
          <w:rtl w:val="true"/>
        </w:rPr>
        <w:t>)</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طلعت الشمس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سامع بحمد الله الأعظم، له الملك وله الحمد وهو على كل شئ قدير، سمع سامع بحمد الله الأمجد لا شريك له، له الملك وله الحمد وهو على كل شيء قدير</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الحوراء</w:t>
      </w:r>
      <w:r>
        <w:rPr>
          <w:rStyle w:val="FootnoteAnchor"/>
          <w:rtl w:val="true"/>
        </w:rPr>
        <w:footnoteReference w:id="619"/>
      </w: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علمني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أقولهن في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فيما أعطيت، وقني شر ما قضيت، فإنك تقضي ولا يقضى عليك، فإنه لا يذل من واليت، تباركت ربنا وتعاليت</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ذا النعماء والفضل الحسن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اني أسألك بمكانك وبمعاقد عزك، وسكان سماواتك، وأنبيائك ورسلك ان تستجيب لي، فقد رهقني من أمري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ان تصلي على محمد وال محمد، وان تجعل لي من عسري يسرا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الربّ الرؤوف، الملك العطوف، المتحنن المألوف، وأنت غياث الحيران الملهوف، ومرشد الضال المكفوف، تشهد خواطر أسرار المسرين كمشاهدتك أقوال الناطقين، أسألك بمغيبات علمك في بواطن سرائر </w:t>
      </w:r>
    </w:p>
    <w:p>
      <w:pPr>
        <w:pStyle w:val="BookText"/>
        <w:rPr/>
      </w:pPr>
      <w:r>
        <w:rPr>
          <w:rFonts w:ascii="IRNazanin" w:hAnsi="IRNazanin" w:eastAsia="IRNazanin"/>
          <w:color w:val="111111"/>
          <w:sz w:val="28"/>
          <w:sz w:val="28"/>
          <w:szCs w:val="28"/>
          <w:rtl w:val="true"/>
          <w:lang w:bidi="fa-IR"/>
        </w:rPr>
        <w:t xml:space="preserve">المسرين إليك، أن تصلي على محمد وآله صلاة نسبق بها من اجتهد من المتقدمين، ونتجاوز فيها من يجتهد من المتأخرين وأن تصل الذي بيننا وبينك صلة من صنعته لنفسك واصطنعته لعينك، فلم تتخطفه خاطفات الظنن، ولا واردات الفتن، حتى نكون لك في الدنيا مطيعين، وفي الآخرة في جوارك خالدین </w:t>
      </w:r>
      <w:r>
        <w:rPr>
          <w:rFonts w:eastAsia="IRNazanin" w:cs="IRNazanin"/>
          <w:color w:val="111111"/>
          <w:sz w:val="28"/>
          <w:szCs w:val="28"/>
          <w:rtl w:val="true"/>
          <w:lang w:bidi="fa-IR"/>
        </w:rPr>
        <w:t>.</w:t>
      </w:r>
      <w:r>
        <w:rPr>
          <w:rStyle w:val="FootnoteAnchor"/>
          <w:rtl w:val="true"/>
        </w:rPr>
        <w:footnoteReference w:id="62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عساكر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كل ليلة سورة الكهف في لوح مكتوب يدور معه حيث دار من بيوت أزواجه قبل أن ينام وهو في الفراش</w:t>
      </w:r>
      <w:r>
        <w:rPr>
          <w:rFonts w:eastAsia="Amiri" w:cs="Amiri" w:ascii="Amiri" w:hAnsi="Amiri"/>
          <w:color w:val="111111"/>
          <w:sz w:val="28"/>
          <w:szCs w:val="28"/>
          <w:rtl w:val="true"/>
          <w:lang w:bidi="ar-SA"/>
        </w:rPr>
        <w:t xml:space="preserve">. </w:t>
      </w:r>
      <w:r>
        <w:rPr>
          <w:rStyle w:val="FootnoteAnchor"/>
          <w:rtl w:val="true"/>
        </w:rPr>
        <w:footnoteReference w:id="624"/>
      </w:r>
      <w:bookmarkStart w:id="613" w:name="pg19090_195183"/>
    </w:p>
    <w:p>
      <w:pPr>
        <w:pStyle w:val="Heading2"/>
        <w:numPr>
          <w:ilvl w:val="1"/>
          <w:numId w:val="1"/>
        </w:numPr>
        <w:rPr/>
      </w:pPr>
      <w:bookmarkStart w:id="614" w:name="__RefHeading___Toc14509664_1280447820"/>
      <w:bookmarkStart w:id="615" w:name="_Toc207"/>
      <w:bookmarkEnd w:id="613"/>
      <w:bookmarkEnd w:id="614"/>
      <w:r>
        <w:rPr>
          <w:rtl w:val="true"/>
        </w:rPr>
        <w:t>الفصل الثالث عشر</w:t>
      </w:r>
      <w:r>
        <w:rPr>
          <w:rtl w:val="true"/>
        </w:rPr>
        <w:t xml:space="preserve">: </w:t>
      </w:r>
      <w:r>
        <w:rPr>
          <w:rtl w:val="true"/>
        </w:rPr>
        <w:t xml:space="preserve">زوجات وأبناء الامام الحسن </w:t>
      </w:r>
      <w:r>
        <w:rPr>
          <w:rtl w:val="true"/>
        </w:rPr>
        <w:t>(</w:t>
      </w:r>
      <w:r>
        <w:rPr>
          <w:rtl w:val="true"/>
        </w:rPr>
        <w:t xml:space="preserve">عليه السلام </w:t>
      </w:r>
      <w:r>
        <w:rPr>
          <w:rtl w:val="true"/>
        </w:rPr>
        <w:t>)</w:t>
      </w:r>
      <w:bookmarkEnd w:id="61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14509666_1280447820"/>
      <w:bookmarkStart w:id="617" w:name="_Toc208"/>
      <w:bookmarkEnd w:id="616"/>
      <w:r>
        <w:rPr>
          <w:rtl w:val="true"/>
        </w:rPr>
        <w:t>اشارة</w:t>
      </w:r>
      <w:bookmarkEnd w:id="61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9090_195185"/>
      <w:bookmarkStart w:id="619" w:name="pg19090_195185"/>
      <w:bookmarkEnd w:id="619"/>
    </w:p>
    <w:p>
      <w:pPr>
        <w:pStyle w:val="Heading3"/>
        <w:numPr>
          <w:ilvl w:val="2"/>
          <w:numId w:val="1"/>
        </w:numPr>
        <w:rPr/>
      </w:pPr>
      <w:bookmarkStart w:id="620" w:name="pg19090_195185"/>
      <w:bookmarkStart w:id="621" w:name="__RefHeading___Toc14509668_1280447820"/>
      <w:bookmarkStart w:id="622" w:name="_Toc209"/>
      <w:bookmarkEnd w:id="620"/>
      <w:bookmarkEnd w:id="621"/>
      <w:r>
        <w:rPr>
          <w:rtl w:val="true"/>
        </w:rPr>
        <w:t>الزواج</w:t>
      </w:r>
      <w:bookmarkEnd w:id="622"/>
    </w:p>
    <w:p>
      <w:pPr>
        <w:pStyle w:val="BookText"/>
        <w:rPr/>
      </w:pPr>
      <w:r>
        <w:rPr>
          <w:rFonts w:ascii="Amiri" w:hAnsi="Amiri" w:eastAsia="Amiri" w:cs="Amiri"/>
          <w:color w:val="111111"/>
          <w:sz w:val="28"/>
          <w:sz w:val="28"/>
          <w:szCs w:val="28"/>
          <w:rtl w:val="true"/>
          <w:lang w:bidi="ar-SA"/>
        </w:rPr>
        <w:t xml:space="preserve">أحد الموارد التي اثيرت حول 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كثرة أزواج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وأرجف المرجفون في ذلك، وقد بلغ الحقد وسوء الظن ببعض الجاهلين أن قالوا إنه إنما تزوج بهذه الكثرة اجابة لداعي الهوى واشباعاً للهشوة، وما عرفوا أن الامام بعيد كل البعد عن الانقياد لهذه الغرائز، فهو سيد شباب أهل الجنة وممن نطق القرآن الكريم بعصمته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أهل العلم الى تصحيح ذلك والى عدم منافاته السيرة الامام وهديه، وذهب آخرون الى وضع ذلك وعدم صحته، وقد استدل المصححون عليه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مانع شرعاً من كثرة الزواج، فقد ندب الاسلام اليه كثيراً، وقد اشتهرت كلمة الرسول الاكرم صلوات الله عليه وآله في الحثّ على ذلك،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حتى أباهي بكم الامم يوم القيامة ولو بالسقط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تزوّج بهذه الكثرة لتقوى شوكته، ويشتد أزره بالمصاهرة على الأمويين الذين بذلوا جميع جهودهم للقضاء على الهاشميين وتحطيم كيانهم ومحو ذكرهم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أولياء النسوة كانوا يعرضون بناتهم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ويلحون </w:t>
      </w:r>
    </w:p>
    <w:p>
      <w:pPr>
        <w:pStyle w:val="BookText"/>
        <w:rPr/>
      </w:pPr>
      <w:r>
        <w:rPr>
          <w:rFonts w:ascii="Amiri" w:hAnsi="Amiri" w:eastAsia="Amiri" w:cs="Amiri"/>
          <w:color w:val="111111"/>
          <w:sz w:val="28"/>
          <w:sz w:val="28"/>
          <w:szCs w:val="28"/>
          <w:rtl w:val="true"/>
          <w:lang w:bidi="ar-SA"/>
        </w:rPr>
        <w:t>عليه بالتزويج بهن لأجل التشرف به، والتقرب اليه، فهو حفيد النبي صلى الله عليه وآله وسبطه الأكبر،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المصححون، أما النافون فقد استدلوا على ذلك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الطلاق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عند القائلين بالكثرة والملتزمين بها ان الامام كان مطلاقاً، وانه كان يفارق من تزوجها بأقرب وقت، ومن المعلوم ان الطلاق من أبغض الاشياء في الاسلام، وقد تواترت الأخبار في كراهته والنهي عنه، فقد 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البيت الذي فيه العرس ويبغض البيت الذي فيه الطلاق، وما من شيء أبغض الى الله عز وجل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ولا تطلقوا فان الطلاق يهتز منه العرش</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بعدم جواز الطلاق، فالطلاق بدون سبب معقول هو المكروه في الاسلام، ولكن عندما لا يكون هناك حل للأمور العالقة بين الزوجين واتفقا على الطلاق الحفاظ على الحقوق فالا مانع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أَتَأْخُذُونَهُ بُهْتَانًا وَإِثْمًا مُبِينًا</w:t>
      </w:r>
      <w:r>
        <w:rPr>
          <w:rStyle w:val="FootnoteAnchor"/>
          <w:rtl w:val="true"/>
        </w:rPr>
        <w:footnoteReference w:id="6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منافاته لهدي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ان الامام حليم المسلمين والمثل الأعلى للاخلاق الفاضلة، ومن </w:t>
      </w:r>
    </w:p>
    <w:p>
      <w:pPr>
        <w:pStyle w:val="BookText"/>
        <w:rPr/>
      </w:pPr>
      <w:r>
        <w:rPr>
          <w:rFonts w:ascii="Amiri" w:hAnsi="Amiri" w:eastAsia="Amiri" w:cs="Amiri"/>
          <w:color w:val="111111"/>
          <w:sz w:val="28"/>
          <w:sz w:val="28"/>
          <w:szCs w:val="28"/>
          <w:rtl w:val="true"/>
          <w:lang w:bidi="ar-SA"/>
        </w:rPr>
        <w:t>المعلوم ان الطلاق ينافي الحلم، إذ فيه كسر لقلب المرأة واذلال لها، وذلك لا يتفق عاما عرف به الامام من الحرص على ادخل السرور على الناس واجتناب المساءة والأذى لكل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انشغاله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عن أمثال هذه الامور بعبادته واتجاهه نحو الله وعمله المستمر في حقل الاصلاح وقضاء حوائج الناس وجلب الخير لهم ودفع الشر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 مزيد من الوقت ليقضيه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 استدل به النافون وان كان بعضه لا يخلو من ضعف</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أما عدد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 الرواة كثيراً، فقد روي ان أزواجه سبعون وقيل تسعون وقيل مائتان وخمسون، بل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الموضوعة ما رواه محمد بن سيرين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بامرأة، فبعث لها صداقاً مائة جارية، مع كل جارية ألف در هم </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نستبعد أن يعطي الامام هذه الاموال الضخمة مهراً لاحدى زوجاته فان ذلك لون من ألوان الاسراف والتبذير، وهو منهي عنه في الاسلام، فقد أمر بالاقتصار على مهر السنة وكره ،تجاوزه، وقد آثر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أقلهنّ مهراً، وتزوّج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بمهر السنة، وكذلك تزوج أمير المؤمنين به ولم يتجاوزه، وسبب ذلك تسهيل أمر الزواج لئلا يكون فيه ارهاق وعسر على الناس ومن المقطوع به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يجافي سنة جده، ولا يسلك أي مسلك يتنافى مع شريعته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فليس هناك دليل يثبت كثرة أزواج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بعض الروايات، ونظراً لما ورد عليها من الطعون فلا تصلح دليلاً للاثبات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افتعال تلكم الكثرة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صحت هذه الروايات لكان للامام من الاولاد جمع غفير يتناسب معها، والحل ان النسابين والرواة لم يذكروا للامام ذرية كثيرة، فان الرقم القياسي الذي ذكر لها اثنتان وعشرون ولداً ما بين ذكر وانثى، وهذا لا يلتئم كلياً مع تلك الكثرة ولا يلتقي معها بصلة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يزيد وضوحا في افتعال تلكم الروايات هي المناظرات التي جرت بين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خصومه في دمشق وغيره، وقد اجهدوا نفوسهم، وأنفقوا كثيرا من الوقت للتفتيش عما يشين الامام ليتخذوه وسيلة الى التطاول عليه من والنيل منه، فلم يجدوا لذلك سبيلا، فلو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الزواج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تصلح للخلافية لأنك مشغول بالنساء ولطكلبوا بذلك، واتخذوه وسيلة للتشهير به، وجابهوه به عند اجتماعهم به فسكوتهم عنه وعدم ذكرهم له مما يدل على عدم واقعيته وصحته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يؤيد عدم صحة تلك الروايات ان أبا جعفر حمد بن حبيب، الذي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 الحسن وطلق حتى خفت أن يثير عداوة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والمتوفى عام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أصهار فقط للامام الحسن عليه السلام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وزوجته أم عبد الله، وهي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الزبير، وزوجته أم الحسن، وعمرو بن المنذر، وزوجته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ذلك، ولو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الازواج لكان له من الأصهار ما يتناسب مع تلك الكثرة، فلماذا لم يذكرهم لنا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ان الحسن عليه السلام تزوج وطلق حتى خفت أن يثير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على وضع ذلك وعدم صحته ما روي ان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يصعد المنبر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الحسن فانه مطلاق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نهي أمير المؤمنين الناس عن تزويج ولده على المنبر لا يخلو إما أن يكون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عن ذلك، فلم يستجب له حتى اضطر عليه السلام الى الجهر به والى نهي الناس عن تزويجه، وإما أن يكون ذلك النهي ابتداء من دون أن يعرف ولده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مبغوضية </w:t>
      </w:r>
    </w:p>
    <w:p>
      <w:pPr>
        <w:pStyle w:val="BookText"/>
        <w:rPr/>
      </w:pPr>
      <w:r>
        <w:rPr>
          <w:rFonts w:ascii="Amiri" w:hAnsi="Amiri" w:eastAsia="Amiri" w:cs="Amiri"/>
          <w:color w:val="111111"/>
          <w:sz w:val="28"/>
          <w:sz w:val="28"/>
          <w:szCs w:val="28"/>
          <w:rtl w:val="true"/>
          <w:lang w:bidi="ar-SA"/>
        </w:rPr>
        <w:t>ذلك وكراهته لأبيه وكلا الأمرين بعيدان كل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فهو بعيد لأن الامام الحسن من أهل البيت الذين أذهب الله عنهم الرجس وممن باهل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المستحيل أن يخالف أباه ويعصي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فبعيد أيضا، لأن الأولى بالامام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ولده بمبغوضية ذلك وكراهته له ولا يعلن ذلك على المنبر أمام الجماهير الحاشدة، الأمر الذي لا يخلو من حزازة على ولده ووصيه وشريكه في آية التطهير، ومضافاً الى ذلك أن الامر إما أن يكون سائغاً شرعاً أو ليس بسائغ، فان كان سائغاً فما معنة نهي الامام عليه السلام عنه؟ وإن لم يكن سائغاً فكيف يرتكبه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إنا نشك في افتعال هذا الحديث ووضعه من خصوم الامام ليشوهوا بذلك سيرته العطرة التي تحكي سيرة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وسيرة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يؤيد افتعال تلك الكثرة لأزواجه ما روي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وافاه الأجل المحتوم خرجت جمهرة من النسوة حافيات حاسرات خلف جنازته، وهن يقلن نحن أزواج الامام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افتعال ذلك صريح وواضح، فلا مبرر لخروج تلك الكوكبة من النسوة حافيات حاسرات، وهن يهتفن أمام الناس بأنهن زوجات الامام فان كان الموجب لخروجهن إظهار الأسى والحزن، فما الموجب لهذا التعريف والسير في الموكب المزدحم بالرجال مع أنهن قد أمرن بالتستر وعدم الخروج من بيوتهن</w:t>
      </w:r>
      <w:r>
        <w:rPr>
          <w:rFonts w:eastAsia="Amiri" w:cs="Amiri" w:ascii="Amiri" w:hAnsi="Amiri"/>
          <w:color w:val="111111"/>
          <w:sz w:val="28"/>
          <w:szCs w:val="28"/>
          <w:rtl w:val="true"/>
          <w:lang w:bidi="ar-SA"/>
        </w:rPr>
        <w:t xml:space="preserve">. </w:t>
      </w:r>
      <w:bookmarkStart w:id="623" w:name="pg19090_195191"/>
    </w:p>
    <w:p>
      <w:pPr>
        <w:pStyle w:val="BookText"/>
        <w:rPr/>
      </w:pPr>
      <w:bookmarkEnd w:id="623"/>
      <w:r>
        <w:rPr>
          <w:rFonts w:ascii="Amiri" w:hAnsi="Amiri" w:eastAsia="Amiri" w:cs="Amiri"/>
          <w:color w:val="111111"/>
          <w:sz w:val="28"/>
          <w:sz w:val="28"/>
          <w:szCs w:val="28"/>
          <w:rtl w:val="true"/>
          <w:lang w:bidi="ar-SA"/>
        </w:rPr>
        <w:t xml:space="preserve">ان هذا الحديث وأمثاله قد وضعه خصوم العلويين من الأمويين والعباسيين، والغرض منه الحط من قيمة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أهميته</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509670_1280447820"/>
      <w:bookmarkStart w:id="625" w:name="_Toc210"/>
      <w:bookmarkEnd w:id="624"/>
      <w:r>
        <w:rPr>
          <w:rtl w:val="true"/>
        </w:rPr>
        <w:t>فرية المنصور</w:t>
      </w:r>
      <w:bookmarkEnd w:id="625"/>
    </w:p>
    <w:p>
      <w:pPr>
        <w:pStyle w:val="BookText"/>
        <w:rPr/>
      </w:pPr>
      <w:r>
        <w:rPr>
          <w:rFonts w:ascii="IRNazanin" w:hAnsi="IRNazanin" w:eastAsia="IRNazanin"/>
          <w:color w:val="111111"/>
          <w:sz w:val="28"/>
          <w:sz w:val="28"/>
          <w:szCs w:val="28"/>
          <w:rtl w:val="true"/>
          <w:lang w:bidi="fa-IR"/>
        </w:rPr>
        <w:t>وأكبر الظن أن أبا جعفر المنصور هو أول من افتعل ذلك، أخذه وعنه ذلك ما قام به الحسنيون من الثورات التي كادت أن المؤرخون، وسبب هو تطيح بسلطانه، وعلى أثرها القي القبض على عبد الله بن الحسن وخطب على الخراسانيين في الهاشمية خطاباً شحنه بالسب والشتم لأمير المؤمنين ولأولاده، وافتعل فيه على الحسن ذلك، وهذا نص خطابه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ولد آل أبي طالب ترکكناهم والذي لا اله إلا هو والخلافة فلم نعرض لهم لا بقليل ولا بكثير، فقام فيها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افلح وحكم الحكمين، فاختلفت عليه الامة وافترقت الكلمة، ثم وثب عليه شيعته وأنصاره وثقاته، فقتلوه، ثم قام بعده الحسن بن علي فوالله ما كان برجل عرضت عليه الأموال فقبلها، ودس اليه معاوية أني أجعلك ولي عهدي فخلعه، وانسلخ له مما كان فيه وسلّمه اليه، وأقبل على النساء يتزوج اليوم واحدة، ويطلق غداً أخرى، فلم يزل كذلك حتى مات على فراشه</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لهذا الخطاب يرى المغالطات والافتراءات واضحة فيه،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الحكمين وهو افتراء محض، فان الذي حكم الحكمين إنما هم المتمردون من جيش الامام، فقد أصرّوا على ذلك، وأرغموه على قبوله، فاضطر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اجابتهم</w:t>
      </w:r>
      <w:r>
        <w:rPr>
          <w:rFonts w:eastAsia="Amiri" w:cs="Amiri" w:ascii="Amiri" w:hAnsi="Amiri"/>
          <w:color w:val="111111"/>
          <w:sz w:val="28"/>
          <w:szCs w:val="28"/>
          <w:rtl w:val="true"/>
          <w:lang w:bidi="ar-SA"/>
        </w:rPr>
        <w:t xml:space="preserve">. </w:t>
      </w:r>
      <w:bookmarkStart w:id="626" w:name="pg19090_195192"/>
    </w:p>
    <w:p>
      <w:pPr>
        <w:pStyle w:val="BookText"/>
        <w:rPr/>
      </w:pPr>
      <w:bookmarkEnd w:id="626"/>
      <w:r>
        <w:rPr>
          <w:rFonts w:ascii="Amiri" w:hAnsi="Amiri" w:eastAsia="Amiri" w:cs="Amiri"/>
          <w:color w:val="111111"/>
          <w:sz w:val="28"/>
          <w:sz w:val="28"/>
          <w:szCs w:val="28"/>
          <w:rtl w:val="true"/>
          <w:lang w:bidi="ar-SA"/>
        </w:rPr>
        <w:t>والافتراء الآخر هو ان الامام قد وثبت عليه شيعته وأنصاره وثقاته فقتلوه وهذا ينافي الواقع الذي يقول ان الخوارج هم من قتل الامام عليه السلام وهم ليسوا من شيعته ولا من أنصاره، وانما كانوا من ألد أعدائه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الطاغية أيضاً، 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النساء يتزوج اليوم واحدة، ويطلق غداً أخرى، وهو بعيد كل البعد ولم يفه به أحد سواه، وإنما عمد الى تلفيق هذه الأكاذيب لأجل تدعيم ملكه وسلطانه، وقهر الحسنيين والحط من شأنهم</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4509672_1280447820"/>
      <w:bookmarkStart w:id="628" w:name="_Toc211"/>
      <w:bookmarkEnd w:id="627"/>
      <w:r>
        <w:rPr>
          <w:rtl w:val="true"/>
        </w:rPr>
        <w:t xml:space="preserve">زوجات الامام </w:t>
      </w:r>
      <w:r>
        <w:rPr>
          <w:rtl w:val="true"/>
        </w:rPr>
        <w:t>(</w:t>
      </w:r>
      <w:r>
        <w:rPr>
          <w:rtl w:val="true"/>
        </w:rPr>
        <w:t>عليه السلام</w:t>
      </w:r>
      <w:r>
        <w:rPr>
          <w:rtl w:val="true"/>
        </w:rPr>
        <w:t>)</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خولة الفزارية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خولة بنت منظور بن زياد الفزارية، من سيدات النساؤ في وفور عقلها وكمالها، تزوّج بها الامام وفي ليلة اقترانه بها بات معها على سطح الدار، فشدّت خمارها برجله، وشدت الطرف الآخر بخلخالها، فلما استيقظ وجد ذلك فسألها عنه، فقالت له معربة عن اخلاصها وحرصها علي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تقوم من وسن النوم فتسقط فأكون أشأم سخلة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أحبها وأقام عندها سبعة أيام</w:t>
      </w:r>
      <w:r>
        <w:rPr>
          <w:rStyle w:val="FootnoteAnchor"/>
          <w:rtl w:val="true"/>
        </w:rPr>
        <w:footnoteReference w:id="631"/>
      </w:r>
      <w:r>
        <w:rPr>
          <w:rFonts w:ascii="Amiri" w:hAnsi="Amiri" w:eastAsia="Amiri" w:cs="Amiri"/>
          <w:color w:val="111111"/>
          <w:sz w:val="28"/>
          <w:sz w:val="28"/>
          <w:szCs w:val="28"/>
          <w:rtl w:val="true"/>
          <w:lang w:bidi="ar-SA"/>
        </w:rPr>
        <w:t xml:space="preserve">، وقد بقيت عنده حولاً لم تتزين ولم تكتحل حتى رزقت منه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فتزينت حينئذ، فدخل عليها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متزينة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أتزين وأتصنّع فتقول النساء تجملت فلم تر عنده شيئاً، فأما وقد رزقت ولداً فلا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عنده الى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عليه جزهاً شديداً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الحسن بن علي حفصة بنت عبد الرحمن بن أبي بكر</w:t>
      </w:r>
      <w:r>
        <w:rPr>
          <w:rStyle w:val="FootnoteAnchor"/>
          <w:rtl w:val="true"/>
        </w:rPr>
        <w:footnoteReference w:id="632"/>
      </w:r>
      <w:r>
        <w:rPr>
          <w:rFonts w:ascii="Amiri" w:hAnsi="Amiri" w:eastAsia="Amiri" w:cs="Amiri"/>
          <w:color w:val="111111"/>
          <w:sz w:val="28"/>
          <w:sz w:val="28"/>
          <w:szCs w:val="28"/>
          <w:rtl w:val="true"/>
          <w:lang w:bidi="ar-SA"/>
        </w:rPr>
        <w:t>، وكان المنذر بن الزبير يهواها، فخطبها فلم تقبل، فأبلغ الحسن عنها شيئاً فطلقها وخطبها المنذر فأبت وقالت شهرني، فخطبها عاصم بن عبد الله بن عمر بن الخطاب فتزوجها، فبلغه عنها شيئاً فطلقها، وخطبها المنذر بن الزبير فأبت أن تتزوجه، فقيل لها تزوجيه،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شهرني مرتين، والله لا يراني في منزله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بنت الأشعث</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المؤرخون في اسمها، 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والأصح انها جعده حسب ما ذكره أكثر المؤرخين وجعدة هي التي اتفق معها معاوية على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دس سمّاً على يدها،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قتلتيه بالسم فلك مائة ألف، وأزوجك يزيد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وفى لها بالمال، ولم يزوجها من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تصنع بابني كما صنعت بابن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 xml:space="preserve">فتزوجت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آل طلحة، وولدت له، فكان عندما يقع بينهم نزاع ،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ابناء مسممة الأزواج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تزوجها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الى الامام الحسن فأظهرت الشماتة بوفاة أبيه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لتهنئك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شماتتها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ألقتل علي تظهرين الشماتة؟ اذهبي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فتلفعت بثيابها وقعدت حتى انقضت عدتها، فبعث لها بقية صداقها وعشرة آلاف درهم صدقة لتستعين بها على أمورها، فلما وصلت اليها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قليل من حبيب مفارق</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ولم يذكر التاريخ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زوجة سوى هذه وأم كلثوم وامرأة من بني شيبان، فأين كثرة الزواج والطلاق التي طبل بها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أزواجه اللاتي لم نعثر على تراجمهن فهنّ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الفضل بن عباس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فارقها فتزوجها من بعده أبو موسى الأشعري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اسحاق بنت طلحة بن عبيد الله التميمي، أولدت منه ولداً سمّاه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بشير بنت أبي مسعود الانصاري، أولدت منه ولداً أسماه زيداً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بنات عمرو بن أهيم المنقري</w:t>
      </w:r>
      <w:r>
        <w:rPr>
          <w:rFonts w:eastAsia="Amiri" w:cs="Amiri" w:ascii="Amiri" w:hAnsi="Amiri"/>
          <w:color w:val="111111"/>
          <w:sz w:val="28"/>
          <w:szCs w:val="28"/>
          <w:rtl w:val="true"/>
          <w:lang w:bidi="ar-SA"/>
        </w:rPr>
        <w:t xml:space="preserve">. </w:t>
      </w:r>
      <w:bookmarkStart w:id="629" w:name="pg19090_195196"/>
    </w:p>
    <w:p>
      <w:pPr>
        <w:pStyle w:val="BookText"/>
        <w:rPr/>
      </w:pPr>
      <w:bookmarkEnd w:id="62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ثقيف، أولدت له ولدا أسماه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بنات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بني شيبان من آل همام بن مرة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ترى رأي الخوارج 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أضم إلى نحري جمرة من جمر جهنم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4509674_1280447820"/>
      <w:bookmarkStart w:id="631" w:name="_Toc212"/>
      <w:bookmarkEnd w:id="630"/>
      <w:r>
        <w:rPr>
          <w:rtl w:val="true"/>
        </w:rPr>
        <w:t xml:space="preserve">أولاد الامام الحسن </w:t>
      </w:r>
      <w:r>
        <w:rPr>
          <w:rtl w:val="true"/>
        </w:rPr>
        <w:t>(</w:t>
      </w:r>
      <w:r>
        <w:rPr>
          <w:rtl w:val="true"/>
        </w:rPr>
        <w:t>عليه السلام</w:t>
      </w:r>
      <w:r>
        <w:rPr>
          <w:rtl w:val="true"/>
        </w:rPr>
        <w:t>)</w:t>
      </w:r>
      <w:bookmarkEnd w:id="631"/>
    </w:p>
    <w:p>
      <w:pPr>
        <w:pStyle w:val="BookText"/>
        <w:rPr/>
      </w:pPr>
      <w:r>
        <w:rPr>
          <w:rFonts w:ascii="Amiri" w:hAnsi="Amiri" w:eastAsia="Amiri" w:cs="Amiri"/>
          <w:color w:val="111111"/>
          <w:sz w:val="28"/>
          <w:sz w:val="28"/>
          <w:szCs w:val="28"/>
          <w:rtl w:val="true"/>
          <w:lang w:bidi="ar-SA"/>
        </w:rPr>
        <w:t>ذكر الشيخ المفيد في الارشاد ان أولاد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عشر،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أم الحسن، أم الحسين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القاسم عبد الله عبد الرحمن بن الحسن</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الملقب بالأثرم، طلحة بن الحسن، وفاطمة بنت الحسن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عبد الله، فاطمة، أم سلمة، رقية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أولاد الامام الحسن، القاسم، وقد استشهد مع عمه الحسين سيد الشهداء في واقعة كربلاء الخالدة في دنيا </w:t>
      </w:r>
    </w:p>
    <w:p>
      <w:pPr>
        <w:pStyle w:val="BookText"/>
        <w:rPr/>
      </w:pPr>
      <w:r>
        <w:rPr>
          <w:rFonts w:ascii="IRNazanin" w:hAnsi="IRNazanin" w:eastAsia="IRNazanin"/>
          <w:color w:val="111111"/>
          <w:sz w:val="28"/>
          <w:sz w:val="28"/>
          <w:szCs w:val="28"/>
          <w:rtl w:val="true"/>
          <w:lang w:bidi="fa-IR"/>
        </w:rPr>
        <w:t>الاحزان، وكان حينذاك في ريعان شبابه، فقد برز يوم الطف حينما رأى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 قد أبيدت الصفوة من أهل بيته، وعلا الصراخ والعويل من ثقل النبوة، فلم يتمكن أن يرى ذلك فانبرى الى عمه يقبّل يديه ورجليه يطلب منه الاذن للدفاع عنه، فأذن له، أما كيفية شهادته فتذوب لها النفس لهولها أسى وحسرات، وقد ذكرها المؤرخون وأرباب المقاتل والسير بالتفصيل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خزرجية، كان جليل القدر، كريم الطبع، كثير البر والاحسان، قصده الناس من جميع الآفاق لطلب بره ومعروفه، وكان يلي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ولي سليمان بن عبد الملك عزلها عنها، ولما هلك واستخلف عمر بن عبد العزيز أرجعها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يركب فيأتي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فيقف به فتزدحم الناس على النظر اليه ويعجبون من خلقه، ويقولون انه يشبه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سنة مائة وعشرين، وله من العمر تسعون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سيداً جليلاً عظيم القدر، وهو وصي أبيه، ووالي صدقته</w:t>
      </w:r>
      <w:r>
        <w:rPr>
          <w:rStyle w:val="FootnoteAnchor"/>
          <w:rtl w:val="true"/>
        </w:rPr>
        <w:footnoteReference w:id="642"/>
      </w:r>
      <w:r>
        <w:rPr>
          <w:rFonts w:ascii="Amiri" w:hAnsi="Amiri" w:eastAsia="Amiri" w:cs="Amiri"/>
          <w:color w:val="111111"/>
          <w:sz w:val="28"/>
          <w:sz w:val="28"/>
          <w:szCs w:val="28"/>
          <w:rtl w:val="true"/>
          <w:lang w:bidi="ar-SA"/>
        </w:rPr>
        <w:t>، حضر مع عمه الحسين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الطف، فقاتل معه حتى سقط على الارض جريحاً، ولما أقبل أجلاف أهل الكوفة على حز رؤوس الشهداء وجدوا في الحسن رمقاً، فجاء أسماء بن خارجة الفزاري، وكان من أخواله فاستشفع به فشفعوه فيه، فحمله معه الى الكوفة </w:t>
      </w:r>
    </w:p>
    <w:p>
      <w:pPr>
        <w:pStyle w:val="BookText"/>
        <w:rPr/>
      </w:pPr>
      <w:r>
        <w:rPr>
          <w:rFonts w:ascii="Amiri" w:hAnsi="Amiri" w:eastAsia="Amiri" w:cs="Amiri"/>
          <w:color w:val="111111"/>
          <w:sz w:val="28"/>
          <w:sz w:val="28"/>
          <w:szCs w:val="28"/>
          <w:rtl w:val="true"/>
          <w:lang w:bidi="ar-SA"/>
        </w:rPr>
        <w:t xml:space="preserve">وعالجه حتى بريء ثم لحق بالمدينة، وكان يلي صدقات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الحسن خطب إلى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ابنتيه، فقال له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 يا بني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الحسن ولم يحر جواباً،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اخترت لك ابنتي فاطمة، وهيأكثر هما شبها بأمي فاطمة بنت رسول الله صلى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الحسن بن الحسن رضوان الله عليه وله خمس وثلاثون سنة وأخوه زيد بن الحسن حي، ووصى إلى أخيه أمه من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زوجته فاطمة بنت الحسين على قبره فسطاطاً، وكانت تقوم الليل وتصوم النهار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وعمره خمس وثلاثون سنة مسموماً قد سقاه السم الوليد بن عبد الملك</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 الله، امه أم ولد</w:t>
      </w:r>
      <w:r>
        <w:rPr>
          <w:rStyle w:val="FootnoteAnchor"/>
          <w:rtl w:val="true"/>
        </w:rPr>
        <w:footnoteReference w:id="645"/>
      </w:r>
      <w:r>
        <w:rPr>
          <w:rFonts w:ascii="Amiri" w:hAnsi="Amiri" w:eastAsia="Amiri" w:cs="Amiri"/>
          <w:color w:val="111111"/>
          <w:sz w:val="28"/>
          <w:sz w:val="28"/>
          <w:szCs w:val="28"/>
          <w:rtl w:val="true"/>
          <w:lang w:bidi="ar-SA"/>
        </w:rPr>
        <w:t>، يقال لها رملة</w:t>
      </w:r>
      <w:r>
        <w:rPr>
          <w:rStyle w:val="FootnoteAnchor"/>
          <w:rtl w:val="true"/>
        </w:rPr>
        <w:footnoteReference w:id="646"/>
      </w:r>
      <w:r>
        <w:rPr>
          <w:rFonts w:ascii="IRNazanin" w:hAnsi="IRNazanin" w:eastAsia="IRNazanin"/>
          <w:color w:val="111111"/>
          <w:sz w:val="28"/>
          <w:sz w:val="28"/>
          <w:szCs w:val="28"/>
          <w:rtl w:val="true"/>
          <w:lang w:bidi="fa-IR"/>
        </w:rPr>
        <w:t>، برز يوم الطف يحامي عن دين الله ويذبّ عن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فاستشهد في تلك الواقعة التي وتر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مع عمه سيد الشهداء في كارثة كربلاء، وله من العمر احدى عشر سنة، نظر الى عمه الحسين وقد احاطت به جیوش الأمويين فأقبل يشتد للدفاع عنه، وأهوى أبحر بن كعب بالسيف ليضرب الامام الحسين فصاح به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الخبيثة، أتضرب عمي؟ واتقى الغلام الضربة بيده فأطنها الى الجلد، فاذا هی معلقة، فاستنجد الغلام بعمه، فانبرى اليه الامام فضمه اليه، وبينما هو في حجره، إذ رماه حرملة بن كاهل بسهم فذبحه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وليس في تاريخ الانسانية قديماً ولا حديثاً مثل أولئك الفتية من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نخوتهم ونبلهم وبطولتهم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بنات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واسمها فاطمة، وهي أم الامام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عنها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 كانت جالسة بجانب حائط خرب، وفجأة انبعث منه صوت شديد، وكاد الحائط أن يسقط، فأشارت بيدها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بحقّ المصطفى، الهي لا تسقطه عليّ، فبقي الحائط معلقاً، وقد دفع أبي مئة دينار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لم يدرك في آل الحسين مثلها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وكما ذكرنا سابقاً فان أمها، هي ام اسحاق بنت طلحة بن عبيد الله التيمي</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الحسن إلى المدينة كاظماً غيظه، منتظراً أمر ربه، </w:t>
      </w:r>
    </w:p>
    <w:p>
      <w:pPr>
        <w:pStyle w:val="BookText"/>
        <w:rPr/>
      </w:pPr>
      <w:r>
        <w:rPr>
          <w:rFonts w:ascii="Amiri" w:hAnsi="Amiri" w:eastAsia="Amiri" w:cs="Amiri"/>
          <w:color w:val="111111"/>
          <w:sz w:val="28"/>
          <w:sz w:val="28"/>
          <w:szCs w:val="28"/>
          <w:rtl w:val="true"/>
          <w:lang w:bidi="ar-SA"/>
        </w:rPr>
        <w:t xml:space="preserve">لازماً منزله إلى أن تم لمعاوية عشر سنين من إمارته وأراد أخذ البيعة لابنه، دس إلى 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الأشعث بن قيس من حملها على سمه، وأرسل إليها مائة ألف درهم وضمن تزويجها بابنه يزيد، فسقته السم فبقى أربعين يوماً مريضاً، ومضى لسبيله في صفر من سنة خمسين من الهجرة وعمره يومئذ ثمان وأربعون سنة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عبد الرحمن،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إلينا فبكى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وما ذاك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خلقنا ربنا إلا للبلاء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فان الله عز وجل قد عهد إلي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651"/>
      </w:r>
      <w:bookmarkStart w:id="632" w:name="pg19090_195201"/>
    </w:p>
    <w:p>
      <w:pPr>
        <w:pStyle w:val="Heading2"/>
        <w:numPr>
          <w:ilvl w:val="1"/>
          <w:numId w:val="1"/>
        </w:numPr>
        <w:rPr/>
      </w:pPr>
      <w:bookmarkStart w:id="633" w:name="__RefHeading___Toc14509676_1280447820"/>
      <w:bookmarkStart w:id="634" w:name="_Toc213"/>
      <w:bookmarkEnd w:id="632"/>
      <w:bookmarkEnd w:id="633"/>
      <w:r>
        <w:rPr>
          <w:rtl w:val="true"/>
        </w:rPr>
        <w:t>الفصل الرابع عشر</w:t>
      </w:r>
      <w:r>
        <w:rPr>
          <w:rtl w:val="true"/>
        </w:rPr>
        <w:t xml:space="preserve">: </w:t>
      </w:r>
      <w:r>
        <w:rPr>
          <w:rtl w:val="true"/>
        </w:rPr>
        <w:t xml:space="preserve">شهادة الامام الحسن </w:t>
      </w:r>
      <w:r>
        <w:rPr>
          <w:rtl w:val="true"/>
        </w:rPr>
        <w:t>(</w:t>
      </w:r>
      <w:r>
        <w:rPr>
          <w:rtl w:val="true"/>
        </w:rPr>
        <w:t>عليه السلام</w:t>
      </w:r>
      <w:r>
        <w:rPr>
          <w:rtl w:val="true"/>
        </w:rPr>
        <w:t>)</w:t>
      </w:r>
      <w:bookmarkEnd w:id="63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5" w:name="__RefHeading___Toc14509678_1280447820"/>
      <w:bookmarkStart w:id="636" w:name="_Toc214"/>
      <w:bookmarkEnd w:id="635"/>
      <w:r>
        <w:rPr>
          <w:rtl w:val="true"/>
        </w:rPr>
        <w:t>اشارة</w:t>
      </w:r>
      <w:bookmarkEnd w:id="63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19090_195203"/>
      <w:bookmarkStart w:id="638" w:name="pg19090_195203"/>
      <w:bookmarkEnd w:id="638"/>
    </w:p>
    <w:p>
      <w:pPr>
        <w:pStyle w:val="Heading3"/>
        <w:numPr>
          <w:ilvl w:val="2"/>
          <w:numId w:val="1"/>
        </w:numPr>
        <w:rPr/>
      </w:pPr>
      <w:bookmarkStart w:id="639" w:name="pg19090_195203"/>
      <w:bookmarkStart w:id="640" w:name="__RefHeading___Toc14509680_1280447820"/>
      <w:bookmarkStart w:id="641" w:name="_Toc215"/>
      <w:bookmarkEnd w:id="639"/>
      <w:bookmarkEnd w:id="640"/>
      <w:r>
        <w:rPr>
          <w:rtl w:val="true"/>
        </w:rPr>
        <w:t>بيعة يزيد</w:t>
      </w:r>
      <w:bookmarkEnd w:id="641"/>
    </w:p>
    <w:p>
      <w:pPr>
        <w:pStyle w:val="BookText"/>
        <w:rPr/>
      </w:pPr>
      <w:r>
        <w:rPr>
          <w:rFonts w:ascii="Amiri" w:hAnsi="Amiri" w:eastAsia="Amiri" w:cs="Amiri"/>
          <w:color w:val="111111"/>
          <w:sz w:val="28"/>
          <w:sz w:val="28"/>
          <w:szCs w:val="28"/>
          <w:rtl w:val="true"/>
          <w:lang w:bidi="ar-SA"/>
        </w:rPr>
        <w:t>لقد حقق معاوية جميع ما يصبو اليه في هذه الحياة، ونال من دنياه كل ما اشتهى وأراد، ولكن بقيت عنده فكرة واحدة تراوده في جميع أوقاته قد أقضت مضجعه، وهي جعل الخلافة والملك العضوض وراثة في أبنائه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جميع جهوده ومساعيه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تطرقنا سابقاً عندما تحدثنا عن الصلح بأن معاوية ارسل كتاب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 بأن ما تعاهدت عليه هو 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يورث خلافته لابنه يزيد، علماً بأنه لم يكن الاول الذي تحدث عن هذا الارث، فلقد سبقه أبو سفيان بن حرب عندما قال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أحد من غيركم؟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فوالذي يحلف به أبو سفيان، ما عذاب ولا حساب، ولا جنة ولا نار، ولا بعث ولا قيامة</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ولهذا كان من الصلح الذي سعى اليه معاوية هو لتهيئة الامر لابنه يزيد، ومن ثم لاقامة الملك والخلافة الأموية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المغيرة على معاوية واستعفاه وشكا إليه الضعف، فأعفاه </w:t>
      </w:r>
    </w:p>
    <w:p>
      <w:pPr>
        <w:pStyle w:val="BookText"/>
        <w:rPr/>
      </w:pPr>
      <w:r>
        <w:rPr>
          <w:rFonts w:ascii="Amiri" w:hAnsi="Amiri" w:eastAsia="Amiri" w:cs="Amiri"/>
          <w:color w:val="111111"/>
          <w:sz w:val="28"/>
          <w:sz w:val="28"/>
          <w:szCs w:val="28"/>
          <w:rtl w:val="true"/>
          <w:lang w:bidi="ar-SA"/>
        </w:rPr>
        <w:t>وأراد أن يولى سعيد بن العاص، وبلغ كاتب المغيرة ذلك فأتى سعيد بن العاص فأخبره وعنده رجل من أهل الكوفة يقال له ربيعة أو الربيع من خزاعة، فأتى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ما أرى أمير المؤمنين إلا قد قلاك، رأيت ابن خنيس كاتبك عند سعيد بن العاص يخبره أن أمير المؤمنين يوليه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المغيرة على يزيد، وعرض له بالبيعة، فأدى ذلك يزيد إلى أبيه، فرد معاوية المغيرة إلى الكوفة فأمره أن يعمل في بيعة يزيد، فشخص المغيرة إلى الكوفة فأتاه كاتبه ابن خنيس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غششتك ولا خنتك ولا كرهت ولايتك ولكن سعيداً كانت له عندي يد وبلاء فشكرت ذلك له، فرضى عنه وأعاده إلى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المغيرة في بيعة يزيد وأوفد في ذلك وافداً إلى معاوية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معاوية يخطط لهذه البيعة والتي لا يمكن أن تتم بوجود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أمامه قوله الذي ضربه مثلا للفتك والغدر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طبق ذلك فنجح في التخلص من معارضيه، أمثال سعد بن أبي وقاص، ومالك الاشتر، ولم يبق الا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الى الامام غير مرة سماً مميتاً حين ما كان في دمشق، فلم ينجح به، فراسل ملك الروم يطلب منه أن يبعث اليه سما فاتكاً سريع التأثير، فامتنع عن اجابته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لنا في ديننا أن نعين على قتال من لا يقاتلنا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معاوية راسله مرة ثانية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الرجل ابن الذي خرج بأرض </w:t>
      </w:r>
      <w:bookmarkStart w:id="642" w:name="pg19090_195205"/>
    </w:p>
    <w:p>
      <w:pPr>
        <w:pStyle w:val="BookText"/>
        <w:rPr/>
      </w:pPr>
      <w:bookmarkEnd w:id="642"/>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يطلب ملك أبيه، وأنا اريد اليه السم، فاريح منه العباد والبلاد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استحل اغتيال الامام لأنه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حطم أوثان الجاهلية، وقضى على الشرك، وقد وجد ملك الروم عند ذلك مجالاً، فبعث اليه سمّاً مميتاً، وهي الشربة التي دسّ بها فسقيتها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 عليه في ذلك شروطاً</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643" w:name="__RefHeading___Toc14509682_1280447820"/>
      <w:bookmarkStart w:id="644" w:name="_Toc216"/>
      <w:bookmarkEnd w:id="643"/>
      <w:r>
        <w:rPr>
          <w:rtl w:val="true"/>
        </w:rPr>
        <w:t>عائلة الأشعث</w:t>
      </w:r>
      <w:bookmarkEnd w:id="644"/>
    </w:p>
    <w:p>
      <w:pPr>
        <w:pStyle w:val="BookText"/>
        <w:rPr/>
      </w:pPr>
      <w:r>
        <w:rPr>
          <w:rFonts w:ascii="Amiri" w:hAnsi="Amiri" w:eastAsia="Amiri" w:cs="Amiri"/>
          <w:color w:val="111111"/>
          <w:sz w:val="28"/>
          <w:sz w:val="28"/>
          <w:szCs w:val="28"/>
          <w:rtl w:val="true"/>
          <w:lang w:bidi="ar-SA"/>
        </w:rPr>
        <w:t>من المناسب هنا أن نذكر باختصار شيئاً عن هذه الاسرة ونسبها وبعض أحبارها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الأشعث، معدي كرب، وأبوه قيس الأشج، سمى الأشج، لأنه شج في بعض حروبهم، بن معدي كرب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الأشعث كبشة بنت يزيد بن شرحبيل بن يزيد بن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الأشعث أبداً أشعث الرأس، فسمّى الأشعث، وغلب عليه حتى نسي اسمه، ولعبد الرحمن بن محمد بن الأشعث يقول أعشى همدان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أبالي يك 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الأشج قريع كندة</w:t>
      </w:r>
    </w:p>
    <w:p>
      <w:pPr>
        <w:pStyle w:val="BookText"/>
        <w:rPr/>
      </w:pPr>
      <w:r>
        <w:rPr>
          <w:rFonts w:ascii="Amiri" w:hAnsi="Amiri" w:eastAsia="Amiri" w:cs="Amiri"/>
          <w:color w:val="111111"/>
          <w:sz w:val="28"/>
          <w:sz w:val="28"/>
          <w:szCs w:val="28"/>
          <w:rtl w:val="true"/>
          <w:lang w:bidi="ar-SA"/>
        </w:rPr>
        <w:t>وأنت أعلى الناس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الرئيس ابن الرئيس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وتمهدت دعوته، وجاءته وفود العرب، جاءه وفد كندة، فيهم الأشعث وبنو وليعة فأسلموا، فأطعم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بنى وليعة طعمة من صدقات حضرموت، وكان قد استعمل على حضرموت زياد بن لبيد البياضي الأنصاري، فدفعها زياد إليهم، فأبوا أخذها،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w:t>
      </w:r>
      <w:r>
        <w:rPr>
          <w:rStyle w:val="FootnoteAnchor"/>
          <w:rtl w:val="true"/>
        </w:rPr>
        <w:footnoteReference w:id="656"/>
      </w:r>
      <w:r>
        <w:rPr>
          <w:rFonts w:ascii="IRNazanin" w:hAnsi="IRNazanin" w:eastAsia="IRNazanin"/>
          <w:color w:val="111111"/>
          <w:sz w:val="28"/>
          <w:sz w:val="28"/>
          <w:szCs w:val="28"/>
          <w:rtl w:val="true"/>
          <w:lang w:bidi="fa-IR"/>
        </w:rPr>
        <w:t>لنا، فابعث بها إلى بلادنا على ظهر من عندك، فأبى زياد، وحدث بينهم وبين زياد شر، كاد يكون حرباً، فرجع منهم قوم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زياد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الوقعة كان الخبر المشهور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لبني وليعة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لتنتهن يا بني وليعة، أو لأبعثن عليكم رجلاً عديل نفسي، يقتل مقاتلتكم، ويسبي ذراريكم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الامارة إلا يومئذ، وجعلت أنصب له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فوصلوا إليه الكتاب، وقد توفى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وطار الخبر بموته إلى قبائل العرب، فارتدت بنو وليعة، وغنت بغاياهم، وخضبن له أيديهن</w:t>
      </w:r>
      <w:r>
        <w:rPr>
          <w:rFonts w:eastAsia="IRNazanin" w:cs="IRNazanin"/>
          <w:color w:val="111111"/>
          <w:sz w:val="28"/>
          <w:szCs w:val="28"/>
          <w:rtl w:val="true"/>
          <w:lang w:bidi="fa-IR"/>
        </w:rPr>
        <w:t>.</w:t>
      </w:r>
      <w:r>
        <w:rPr>
          <w:rStyle w:val="FootnoteAnchor"/>
          <w:rtl w:val="true"/>
        </w:rPr>
        <w:footnoteReference w:id="65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أبو بكر إلى المهاجر ابن أبي أمية وهو على صنعاء، أن يسير بمن معه إلى زياد، فاستخلف على صنعاء، وسار إلى زياد، فلقوا الأشعث فهزموه وقتل مسروق، ولجأ الأشعث والباقون إلى الحصن المعروف بالنجير</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فحاصرهم المسلمون حصاراً شديداً حتى ضعفوا، ونزل الأشعث ليلاً إلى </w:t>
      </w:r>
    </w:p>
    <w:p>
      <w:pPr>
        <w:pStyle w:val="BookText"/>
        <w:rPr/>
      </w:pPr>
      <w:r>
        <w:rPr>
          <w:rFonts w:ascii="Amiri" w:hAnsi="Amiri" w:eastAsia="Amiri" w:cs="Amiri"/>
          <w:color w:val="111111"/>
          <w:sz w:val="28"/>
          <w:sz w:val="28"/>
          <w:szCs w:val="28"/>
          <w:rtl w:val="true"/>
          <w:lang w:bidi="ar-SA"/>
        </w:rPr>
        <w:t>المهاجر وزياد، فسألهما الأمان على نفسه، حتى يقدما به على أبي بكر فيرى فيه رأيه، على أن يفتح لهم الحصن ويسلم إليهم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في الأمان عشرة من أهل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فأمناه وأمضيا شرطه، ففتح لهم الحصن، فدخلوه واستنزلوا كل من فيه، وأخذوا أسلحتهم، وقالوا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 العشرة، فعزلهم، فتركوهم وقتلوا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وقطعوا أيدي النساء اللواتي شمتن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وحملوا الأشعث إلى أبي بكر موثقاً في الحديد هو والعشرة، فعفا عنه وعنهم، وزوجه أخته أم فروة بنت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للأشعث محمداً وإسماعيل وإسحاق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الأشعث يوم البناء عليها إلى سوق المدينة، فما مر بذات أربع إلا عقرها، وقال للناس هذه وليمة البناء، وثمن كل عقيرة في مالي فدفع أثمانها إلى أربابها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جرير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يلعنون الأشعث ويلعنه الكافرون أيضاً وسبايا قومه، وسمّاه نساء قومه عرف النار، وهو اسم للغادر عندهم</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الأشعث من المنافقين في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عبد الله بن أبي بن سلول في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واحد منهما رأس النفاق في </w:t>
      </w:r>
      <w:bookmarkStart w:id="645" w:name="pg19090_195208"/>
    </w:p>
    <w:p>
      <w:pPr>
        <w:pStyle w:val="BookText"/>
        <w:rPr/>
      </w:pPr>
      <w:bookmarkEnd w:id="645"/>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في دم أمير المؤمنين وابنته جعدة سمّت الحسن، ومحمد ابنه شرك في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4509684_1280447820"/>
      <w:bookmarkStart w:id="647" w:name="_Toc217"/>
      <w:bookmarkEnd w:id="646"/>
      <w:r>
        <w:rPr>
          <w:rtl w:val="true"/>
        </w:rPr>
        <w:t>مروان</w:t>
      </w:r>
      <w:bookmarkEnd w:id="647"/>
    </w:p>
    <w:p>
      <w:pPr>
        <w:pStyle w:val="BookText"/>
        <w:rPr/>
      </w:pPr>
      <w:r>
        <w:rPr>
          <w:rFonts w:ascii="Amiri" w:hAnsi="Amiri" w:eastAsia="Amiri" w:cs="Amiri"/>
          <w:color w:val="111111"/>
          <w:sz w:val="28"/>
          <w:sz w:val="28"/>
          <w:szCs w:val="28"/>
          <w:rtl w:val="true"/>
          <w:lang w:bidi="ar-SA"/>
        </w:rPr>
        <w:t>وهو من الذين تآمروا على قتل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وقد لعب مروان دوراً مهماً في التخطيط للعملية، وأدى كذلك دور الوسيط بين معاوية وجعدة، لذا من المناسب أن نتحدث عنه قليلاً ليعرف القاريء دوره في عملية غتيال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فهو مروان بن الحكم بن أبي العاص بن أمية، والحكم هذا عم عثمان بن عفان، وهو 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من المدينة وطرده عنها، فنزل الطائف وخرج معه ابنه مروان، واختلف في السبب الموجب لنفي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يتحيل ويستخفي ويتسمع ما يسره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كبار أصحابه في مشركي قريش وسائر الكفار والمنافقين فكان يفشي ذلك عنه حتى ظهر ذلك عليه، وكان يحكيه في مشيته وبعض حركاته، إلى أمور غيرها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مشى يتكفأ، وكان الحكم يحكيه فالتفت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فرآه يفعل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فلتكن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الحكم مختلجاً يرتعش من يومئذ، فعيّره عبد الرحمن بن حسان بن ثابت فقال في عبد الرحمن بن الحكم يهجوه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ترم، ترم مخلجاً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اللعين أبوك فارم عظامه</w:t>
      </w:r>
    </w:p>
    <w:p>
      <w:pPr>
        <w:pStyle w:val="BookText"/>
        <w:rPr/>
      </w:pPr>
      <w:r>
        <w:rPr>
          <w:rFonts w:ascii="Amiri" w:hAnsi="Amiri" w:eastAsia="Amiri" w:cs="Amiri"/>
          <w:color w:val="111111"/>
          <w:sz w:val="28"/>
          <w:sz w:val="28"/>
          <w:szCs w:val="28"/>
          <w:rtl w:val="true"/>
          <w:lang w:bidi="ar-SA"/>
        </w:rPr>
        <w:t>ويظل من عمل الخبيث بطيناً</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خميص البطن من عمل التقى</w:t>
      </w:r>
    </w:p>
    <w:p>
      <w:pPr>
        <w:pStyle w:val="BookText"/>
        <w:rPr/>
      </w:pPr>
      <w:r>
        <w:rPr>
          <w:rFonts w:ascii="IRNazanin" w:hAnsi="IRNazanin" w:eastAsia="IRNazanin"/>
          <w:color w:val="111111"/>
          <w:sz w:val="28"/>
          <w:sz w:val="28"/>
          <w:szCs w:val="28"/>
          <w:rtl w:val="true"/>
          <w:lang w:bidi="fa-IR"/>
        </w:rPr>
        <w:t>وأخرج أبو عمر من طريق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عليكم رجل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قد تركت عمراً يلبس ثيابه ليقبل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أزل مشفقاً أن يكون أول من يدخل فدخل الحكم ابن أبي العاص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مروان والد الخليفة الأموي عبد الملك، وابن عم عثمان، وقد اعتمد عليه عثمان في خلافته فعينه كاتباً له، أما معاوية فقد جعله عاملاً له على المدينة ومكة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الجمل كان مروان مع طلحة والزبير وعائشة، ولكنه بعد انتصار أمير المؤمنين جاء ليبايع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بحاجة الى بيعتك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الحكم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 صوته فقال، ائذنوا له لعنة الله عليه وعلى من يخرج من صلبه إلا </w:t>
      </w:r>
      <w:bookmarkStart w:id="648" w:name="pg19090_195210"/>
    </w:p>
    <w:p>
      <w:pPr>
        <w:pStyle w:val="BookText"/>
        <w:rPr/>
      </w:pPr>
      <w:bookmarkEnd w:id="648"/>
      <w:r>
        <w:rPr>
          <w:rFonts w:ascii="Amiri" w:hAnsi="Amiri" w:eastAsia="Amiri" w:cs="Amiri"/>
          <w:color w:val="111111"/>
          <w:sz w:val="28"/>
          <w:sz w:val="28"/>
          <w:szCs w:val="28"/>
          <w:rtl w:val="true"/>
          <w:lang w:bidi="ar-SA"/>
        </w:rPr>
        <w:t>المؤمنين وقليل ما هم، ذوو مكر وخديعة يعطون الدنيا وما لهم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نفسه تولى قتل طلحة بيده، لأنه كان من المحرضين على قتل قريبه عثمان بن عفان، وجاء في بعض المرويات عنه أنه قال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وجاء في حديث لعائشة أنها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فأشهد أن رسول الله لعن أباك وأنت في صلبه</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4509686_1280447820"/>
      <w:bookmarkStart w:id="650" w:name="_Toc218"/>
      <w:bookmarkEnd w:id="649"/>
      <w:r>
        <w:rPr>
          <w:rtl w:val="true"/>
        </w:rPr>
        <w:t>جعدة بنت الأشعث</w:t>
      </w:r>
      <w:bookmarkEnd w:id="650"/>
    </w:p>
    <w:p>
      <w:pPr>
        <w:pStyle w:val="BookText"/>
        <w:rPr/>
      </w:pPr>
      <w:r>
        <w:rPr>
          <w:rFonts w:ascii="Amiri" w:hAnsi="Amiri" w:eastAsia="Amiri" w:cs="Amiri"/>
          <w:color w:val="111111"/>
          <w:sz w:val="28"/>
          <w:sz w:val="28"/>
          <w:szCs w:val="28"/>
          <w:rtl w:val="true"/>
          <w:lang w:bidi="ar-SA"/>
        </w:rPr>
        <w:t>واختلف المؤرخون في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سكينة،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ويقال شعثاء، والصحيح أن اسمها جعدة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واتفق أكثر المؤرخين ان الامام الحسن مات شهيداً مسموماً، دس معاوية إليه وإلى سعد بن أبي وقاص حين أراد أن يعهد إلى يزيد ابنه بالأمر بعده سمّاً، فماتا منه في أيام متقاربة، وكان الذي تولى ذلك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جعدة بنت الأشعث بن قيس بمال بذله لها معاوية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أن معاوية أرسل إلى جعدة بنت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مزوجك يزيد ابني، على أن تسمّي الحسن، وبعث إليها مائة ألف درهم، </w:t>
      </w:r>
      <w:bookmarkStart w:id="651" w:name="pg19090_195211"/>
    </w:p>
    <w:p>
      <w:pPr>
        <w:pStyle w:val="BookText"/>
        <w:rPr/>
      </w:pPr>
      <w:bookmarkEnd w:id="651"/>
      <w:r>
        <w:rPr>
          <w:rFonts w:ascii="Amiri" w:hAnsi="Amiri" w:eastAsia="Amiri" w:cs="Amiri"/>
          <w:color w:val="111111"/>
          <w:sz w:val="28"/>
          <w:sz w:val="28"/>
          <w:szCs w:val="28"/>
          <w:rtl w:val="true"/>
          <w:lang w:bidi="ar-SA"/>
        </w:rPr>
        <w:t>ففعلت وسمت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فسوغها المال، ولم يزوجها من يزيد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وروي أن جعدة لما سقت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ومات صلوات الله عليه، جاءت الملعونة إلى معاوية الملعون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فان امرأة لا تصلح للحسن بن علي لا تصلح لابني يزيد</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4509688_1280447820"/>
      <w:bookmarkStart w:id="653" w:name="_Toc219"/>
      <w:bookmarkEnd w:id="652"/>
      <w:r>
        <w:rPr>
          <w:rtl w:val="true"/>
        </w:rPr>
        <w:t>مرض الامام المجتبى</w:t>
      </w:r>
      <w:r>
        <w:rPr>
          <w:rtl w:val="true"/>
        </w:rPr>
        <w:t>(</w:t>
      </w:r>
      <w:r>
        <w:rPr>
          <w:rtl w:val="true"/>
        </w:rPr>
        <w:t>عليه السلام</w:t>
      </w:r>
      <w:r>
        <w:rPr>
          <w:rtl w:val="true"/>
        </w:rPr>
        <w:t>)</w:t>
      </w:r>
      <w:bookmarkEnd w:id="653"/>
    </w:p>
    <w:p>
      <w:pPr>
        <w:pStyle w:val="BookText"/>
        <w:rPr/>
      </w:pPr>
      <w:r>
        <w:rPr>
          <w:rFonts w:ascii="Amiri" w:hAnsi="Amiri" w:eastAsia="Amiri" w:cs="Amiri"/>
          <w:color w:val="111111"/>
          <w:sz w:val="28"/>
          <w:sz w:val="28"/>
          <w:szCs w:val="28"/>
          <w:rtl w:val="true"/>
          <w:lang w:bidi="ar-SA"/>
        </w:rPr>
        <w:t>عن الحسن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الحسن بن علي، مرض أربعين ليلة، فلما استعز به وقد حضرت بنو هاشم فكانوا لا يفارقونه يبيتون عنده بالليل، وعلى المدينة سعيد بن العاص، فكان سعيد يعوده فمرّة يؤذن له ومرّة يحجب عنه، فلما استعز به بعث مروان بن الحكم رسولا إلى معاوية يخبره بثقل الحسن بن علي، وكان الحسن رجلاً قد سقي وكان مبطونًا إنما كان يختلف أمعاءه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عمي الحسن عندما سقي السم، فقام لحاجة الانسان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عدة مرات، وما سقيت مثل هذه، لقد لفظت طائفة من كبدي ورأيتني أقلّبه بعود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ومن سقاك؟</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بذلك؟ فإن كان الذي أظنه فالله حسيبه، وإن كان غيره فما أحب أن يؤخذ بي بريء، فلم يلبث بعد ذلك إلا ثلاثا حتى توفي صلوات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سقي مراراً، كل ذلك يفلت منه، حتى كان المرة الآخرة التي مات فيها فإنه كان يختلف كبده، فلما مات قام نساء بني هاشم عليه النوح شهراً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وروى أبو نعيم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ورجل من قريش على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فدخل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لفظت طائفة من كبدي أقلبها بهذا العود، ولقد سقيت السم مراراً، وما سقيته مرة هي أشد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شيئاً حتى يعافيك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ثم عدت إليه من غد وقد أخذ في السوق، فجاء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قعد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صاحبي الذي أظن فالله أشد له نقمة، وإن لم يكنه فما أحب </w:t>
      </w:r>
      <w:bookmarkStart w:id="654" w:name="pg19090_195213"/>
    </w:p>
    <w:p>
      <w:pPr>
        <w:pStyle w:val="BookText"/>
        <w:rPr/>
      </w:pPr>
      <w:bookmarkEnd w:id="654"/>
      <w:r>
        <w:rPr>
          <w:rFonts w:ascii="Amiri" w:hAnsi="Amiri" w:eastAsia="Amiri" w:cs="Amiri"/>
          <w:color w:val="111111"/>
          <w:sz w:val="28"/>
          <w:sz w:val="28"/>
          <w:szCs w:val="28"/>
          <w:rtl w:val="true"/>
          <w:lang w:bidi="ar-SA"/>
        </w:rPr>
        <w:t>أن تقتل بي بريئاً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ثم توفي بعدها</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4509690_1280447820"/>
      <w:bookmarkStart w:id="656" w:name="_Toc220"/>
      <w:bookmarkEnd w:id="655"/>
      <w:r>
        <w:rPr>
          <w:rtl w:val="true"/>
        </w:rPr>
        <w:t>التصريح بالامام من بعده</w:t>
      </w:r>
      <w:bookmarkEnd w:id="656"/>
    </w:p>
    <w:p>
      <w:pPr>
        <w:pStyle w:val="BookText"/>
        <w:rPr/>
      </w:pPr>
      <w:r>
        <w:rPr>
          <w:rFonts w:ascii="Amiri" w:hAnsi="Amiri" w:eastAsia="Amiri" w:cs="Amiri"/>
          <w:color w:val="111111"/>
          <w:sz w:val="28"/>
          <w:sz w:val="28"/>
          <w:szCs w:val="28"/>
          <w:rtl w:val="true"/>
          <w:lang w:bidi="ar-SA"/>
        </w:rPr>
        <w:t>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انظر هل ترى وراء بابك مؤمنا من غير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امض فادع لي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إلا خير؟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محمد، فعجل عن شسع نعله فلم يسوه، فخرج معي يعدو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قام بين يديه سلم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فليس يغيب مثلك عن سماع كلام يحيى به الأموات ، ويموت به الأحياء كونوا أوعية العلم ومصابيح الدجى فان ضوء النهار بعضه أضوء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عزوجل جعل ولد إبراهيم أئمة وفضل بعضهم على بعض، وآتى داود زبوراً، وقد علمت بما استأثر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 إني لا أخاف عليك الحسد، وإنما وصف الله تعالى به الكافرين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حَسَدًا مِنْ عِنْدِ أَنْفُسِهِمْ مِنْ بَعْدِ مَا تَبَيَّنَ لَهُمُ الْحَقُّ</w:t>
      </w:r>
      <w:r>
        <w:rPr>
          <w:rStyle w:val="FootnoteAnchor"/>
          <w:rtl w:val="true"/>
        </w:rPr>
        <w:footnoteReference w:id="671"/>
      </w:r>
      <w:r>
        <w:rPr>
          <w:rFonts w:ascii="Amiri" w:hAnsi="Amiri" w:eastAsia="Amiri" w:cs="Amiri"/>
          <w:color w:val="111111"/>
          <w:sz w:val="28"/>
          <w:sz w:val="28"/>
          <w:szCs w:val="28"/>
          <w:rtl w:val="true"/>
          <w:lang w:bidi="ar-SA"/>
        </w:rPr>
        <w:t>ولم يجعل الله للشيطان عليك سلطانا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بن علي، ألا أخبرك بما سمعت من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يقول يوم البصرة من أحب أن يبرني في الدنيا والآخرة فليبر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لو شئت أن أخبرك وأنت نطفة في ظهر أبيك لأخبرتك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أما علمت أن الحسين بن علي بعد وفاة نفسي ومفارقة روحي جسمي إمام من بعدي وعند الله في الكتاب الماضي، وراثة النبي أصابها في وراثة أبيه وأمه علم الله أنكم خير خلقه، فاصطفى منكم محمداً واختار محمد علياً واختارني علي للإمامة واخترت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إمامي وسيدي، وأنت وسيلتي إلى محمد، والله لوددت أن نفسي ذهبت قبل أن أسمع منك هذا الكلام، ألا وإن في رأسي كلاماً لا تنزفه الدلاء، ولا تغيره بعد الرياح كالكتاب المعجم، في الرق المنمنم، أهم بابدائه فأجدني سبقت إليه سبق الكتاب المنزل، وما جاءت به الرسل وإنه لكلام يكل به لسان الناطق، ويد الكاتب ولا يبلغ فضلك، وكذلك يجزي الله المحسنين ولا قوة إلا بالله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أعلمنا علماً، وأثقلنا حلماً، وأقربنا من رسول الله رحماً، كان إماماً قبل أن يخلق، وقرأ الوحي قبل أن ينطق، ولو علم الله أن أحداً خير منا ما 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اختار محمداً واختار محمد علياً </w:t>
      </w:r>
      <w:bookmarkStart w:id="657" w:name="pg19090_195215"/>
    </w:p>
    <w:p>
      <w:pPr>
        <w:pStyle w:val="BookText"/>
        <w:rPr/>
      </w:pPr>
      <w:bookmarkEnd w:id="657"/>
      <w:r>
        <w:rPr>
          <w:rFonts w:ascii="Amiri" w:hAnsi="Amiri" w:eastAsia="Amiri" w:cs="Amiri"/>
          <w:color w:val="111111"/>
          <w:sz w:val="28"/>
          <w:sz w:val="28"/>
          <w:szCs w:val="28"/>
          <w:rtl w:val="true"/>
          <w:lang w:bidi="ar-SA"/>
        </w:rPr>
        <w:t>إماما واختارك علي بعده واخترت الحسين بعدك سلمنا ورضينا بمن هو الرضا، وبمن نسلم به من المشكلات</w:t>
      </w:r>
      <w:r>
        <w:rPr>
          <w:rFonts w:eastAsia="Amiri" w:cs="Amiri" w:ascii="Amiri" w:hAnsi="Amiri"/>
          <w:color w:val="111111"/>
          <w:sz w:val="28"/>
          <w:szCs w:val="28"/>
          <w:rtl w:val="true"/>
          <w:lang w:bidi="ar-SA"/>
        </w:rPr>
        <w:t>.</w:t>
      </w:r>
      <w:r>
        <w:rPr>
          <w:rStyle w:val="FootnoteAnchor"/>
          <w:rtl w:val="true"/>
        </w:rPr>
        <w:footnoteReference w:id="672"/>
      </w:r>
    </w:p>
    <w:p>
      <w:pPr>
        <w:pStyle w:val="Heading3"/>
        <w:numPr>
          <w:ilvl w:val="2"/>
          <w:numId w:val="1"/>
        </w:numPr>
        <w:rPr/>
      </w:pPr>
      <w:bookmarkStart w:id="658" w:name="__RefHeading___Toc14509692_1280447820"/>
      <w:bookmarkStart w:id="659" w:name="_Toc221"/>
      <w:bookmarkEnd w:id="658"/>
      <w:r>
        <w:rPr>
          <w:rtl w:val="true"/>
        </w:rPr>
        <w:t>جنادة بن أبي أمية</w:t>
      </w:r>
      <w:bookmarkEnd w:id="659"/>
    </w:p>
    <w:p>
      <w:pPr>
        <w:pStyle w:val="BookText"/>
        <w:rPr/>
      </w:pPr>
      <w:r>
        <w:rPr>
          <w:rFonts w:ascii="Amiri" w:hAnsi="Amiri" w:eastAsia="Amiri" w:cs="Amiri"/>
          <w:color w:val="111111"/>
          <w:sz w:val="28"/>
          <w:sz w:val="28"/>
          <w:szCs w:val="28"/>
          <w:rtl w:val="true"/>
          <w:lang w:bidi="ar-SA"/>
        </w:rPr>
        <w:t>عمير بن ماني العبسي، عن جنادة بن أبي أمية</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غير جنادة بن مالك، فهما اثنان عند أهل العلم بهذا الشأن، وكان جنادة بن أبي أمية على غزو الروم في البحر لمعاوية من زمن عثمان إلى أيام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الخير أن جنادة بن أبي أمية حدثه أن رجالاً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فقال بعضهم ان الهجرة قد انقطعت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فانطلقت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ان ناساً يقولون ان الهجرة قد انقطعت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تنقطع الهجرة ما دام الجهاد وله حديث في صوم يوم الجمعة وحده وتوفى بالشام سنة ثمانين للهجرة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وبين يديه طست يقذف عليه الدم ويخرج كبده قطعة قطعة من السم الذي أسقاه معاوية لعنه الله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 يا مولاي، مالك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بماذا أعالج الموت؟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عهد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يملكه اثنا عشر إماماً من ولد علي وفاطمة، ما منا إلا مسموم أو مقتول، ثم رفعت الطست وبكى صلوات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ابن رسول الله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وحصل زادك قبل حلول أجلك، واعلم أنك تطلب الدنيا والموت يطلبك، ولا تحمل همّ يومك الذي لم يأت على يومك الذي أنت فيه، واعلم أنك لا تكسب من المال شيئاً فوق قوتك إلا كنت فيه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في حلالها حساب، وفي حرامها عقاب، وفي الشبهات عتاب، فأنزل الدنيا بمنزلة الميتة، خذ منها ما يكفيك، فإن كان ذلك حلالاً كنت قد زهدت فيها، وإن كان حراماً لم يكن فيه وزر، فأخذت كما أخذت من الميتة، وإن كان العتاب فان العتاب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لدنياك كأنك تعيش أبداً، واعمل لآخرتك كأنك تموت غداً، وإذا أردت عزاً بلا عشيرة، وهيبة بلا سلطان، فاخرج من ذل معصية الله إلى عز طاعة الله عز وجل، وإذا نازعتك إلى صحبة الرجال حاجة فاصحب من إذا صحبته زانك، وإذا خدمته صانك، وإذا </w:t>
      </w:r>
      <w:bookmarkStart w:id="660" w:name="pg19090_195217"/>
    </w:p>
    <w:p>
      <w:pPr>
        <w:pStyle w:val="BookText"/>
        <w:rPr/>
      </w:pPr>
      <w:bookmarkEnd w:id="660"/>
      <w:r>
        <w:rPr>
          <w:rFonts w:ascii="Amiri" w:hAnsi="Amiri" w:eastAsia="Amiri" w:cs="Amiri"/>
          <w:color w:val="111111"/>
          <w:sz w:val="28"/>
          <w:sz w:val="28"/>
          <w:szCs w:val="28"/>
          <w:rtl w:val="true"/>
          <w:lang w:bidi="ar-SA"/>
        </w:rPr>
        <w:t>أردت منه معونة أعانك، وإن قلت صدق قولك وإن صلت شد صولك، وإن مددت يدك بفضل مدها، وإن بدت عنك ثلمة سدها، وإن رأى منك حسنة عدها، وإن سألته أعطاك، وإن سكت عنه ابتداك وإن نزلت إحدى الملمات به ساءك من لا تأتيك منه البوائق ولا يختلف عليك منه الطرائق، ولا يخذلك عند الحقائق، وإن تنازعتما منقسما آثرك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نفسه واصفر لونه حتى خشيت عليه، ودخل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أبي الأسود فانكب عليه حتى قبل رأسه وبين عينيه، ثم قعد عنده فتسارا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الأسود إنا لله إن الحسن قد نعيت إليه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أوصى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الخميس في آخر صفر سنة خمسين من الهجرة، وله سبعة وأربعون سنة ودفن بالبقيع </w:t>
      </w:r>
      <w:r>
        <w:rPr>
          <w:rFonts w:eastAsia="Amiri" w:cs="Amiri" w:ascii="Amiri" w:hAnsi="Amiri"/>
          <w:color w:val="111111"/>
          <w:sz w:val="28"/>
          <w:szCs w:val="28"/>
          <w:rtl w:val="true"/>
          <w:lang w:bidi="ar-SA"/>
        </w:rPr>
        <w:t>.</w:t>
      </w:r>
      <w:r>
        <w:rPr>
          <w:rStyle w:val="FootnoteAnchor"/>
          <w:rtl w:val="true"/>
        </w:rPr>
        <w:footnoteReference w:id="674"/>
      </w:r>
    </w:p>
    <w:p>
      <w:pPr>
        <w:pStyle w:val="Heading3"/>
        <w:numPr>
          <w:ilvl w:val="2"/>
          <w:numId w:val="1"/>
        </w:numPr>
        <w:rPr/>
      </w:pPr>
      <w:bookmarkStart w:id="661" w:name="__RefHeading___Toc14509694_1280447820"/>
      <w:bookmarkStart w:id="662" w:name="_Toc222"/>
      <w:bookmarkEnd w:id="661"/>
      <w:r>
        <w:rPr>
          <w:rtl w:val="true"/>
        </w:rPr>
        <w:t xml:space="preserve">وصية الامام </w:t>
      </w:r>
      <w:r>
        <w:rPr>
          <w:rtl w:val="true"/>
        </w:rPr>
        <w:t>(</w:t>
      </w:r>
      <w:r>
        <w:rPr>
          <w:rtl w:val="true"/>
        </w:rPr>
        <w:t>عليه السلام</w:t>
      </w:r>
      <w:r>
        <w:rPr>
          <w:rtl w:val="true"/>
        </w:rPr>
        <w:t>)</w:t>
      </w:r>
      <w:bookmarkEnd w:id="66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أخي؟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الدنيا، واعلم أني لا أسبق أجلي وأني وارد على أبي وجدي عليهما السلام على كره مني </w:t>
      </w:r>
    </w:p>
    <w:p>
      <w:pPr>
        <w:pStyle w:val="BookText"/>
        <w:rPr/>
      </w:pPr>
      <w:r>
        <w:rPr>
          <w:rFonts w:ascii="IRNazanin" w:hAnsi="IRNazanin" w:eastAsia="IRNazanin"/>
          <w:color w:val="111111"/>
          <w:sz w:val="28"/>
          <w:sz w:val="28"/>
          <w:szCs w:val="28"/>
          <w:rtl w:val="true"/>
          <w:lang w:bidi="fa-IR"/>
        </w:rPr>
        <w:t>لفراقك وفراق إخوتك، وفراق الأحبة وأستغفر الله من مقالتي هذه وأتوب إليه، بل على محبة مني للقاء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فاطمة، وحمزة،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الله عز وجل خلف من كل هالك، وعزاء من كل مصيبة، ودرك من كل ما 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يا أخي كبدي في الطشت، ولقد عرفت من دهى بي ومن أين أتيت فما أنت صانع به يا أخي؟</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أخبرك به أبداً حتى نلقى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اكتب يا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أوصى به الحسن بن علي إلى أخيه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أنه يشهد أن لا إله إلا الله وحده لا شريك له، وأنه يعبده حق عبادته، لا شريك له في الملك، ولا ولي له من الذل، وإنه خلق كل شئ فقدره تقديرا، وإنه أولى من عبد، وأحق من حمد، من أطاعه رشد، ومن عصاه غوى، ومن تاب إليه اهتدى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فاني أوصيك يا حسين بمن خلفت من أهلي وولدي وأهل بيتك أن تصفح عن مسيئهم، وتقبل من محسنهم ، وتكون لهم خلفاً ووالدا، وأن تدفنني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أحق به وببيته، ممن أدخل بيته بغير إذنه، ولا كتاب جاءهم من بعده، قال الله فيما أنزله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663" w:name="pg19090_195219"/>
    </w:p>
    <w:p>
      <w:pPr>
        <w:pStyle w:val="BookText"/>
        <w:rPr/>
      </w:pPr>
      <w:bookmarkEnd w:id="663"/>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675"/>
      </w:r>
      <w:r>
        <w:rPr>
          <w:rFonts w:ascii="IRNazanin" w:hAnsi="IRNazanin" w:eastAsia="IRNazanin"/>
          <w:color w:val="111111"/>
          <w:sz w:val="28"/>
          <w:sz w:val="28"/>
          <w:szCs w:val="28"/>
          <w:rtl w:val="true"/>
          <w:lang w:bidi="fa-IR"/>
        </w:rPr>
        <w:t>، فوالله ما أذن لهم في الدخول عليه في حياته بغير إذنه، ولا جاءهم الإذن في ذلك من بعد وفاته، ونحن مأذون لنا في التصرف فيما ورثناه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أبت عليك الامرأة فأنشدك الله بالقرابة التي قرب الله عز وجل منك والرحم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تهريق فيّ محجمة من دم، حتى نلقى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فنختصم إليه ونخبره بما كان من الناس إلينا بعده ، ثم قبض عليه السلام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قرب جده صلوات الله عليه، فان حصلت ممانعة، فيدفن في البقيع</w:t>
      </w:r>
      <w:r>
        <w:rPr>
          <w:rFonts w:eastAsia="Amiri" w:cs="Amiri" w:ascii="Amiri" w:hAnsi="Amiri"/>
          <w:color w:val="111111"/>
          <w:sz w:val="28"/>
          <w:szCs w:val="28"/>
          <w:rtl w:val="true"/>
          <w:lang w:bidi="ar-SA"/>
        </w:rPr>
        <w:t>.</w:t>
      </w:r>
      <w:r>
        <w:rPr>
          <w:rStyle w:val="FootnoteAnchor"/>
          <w:rtl w:val="true"/>
        </w:rPr>
        <w:footnoteReference w:id="677"/>
      </w:r>
    </w:p>
    <w:p>
      <w:pPr>
        <w:pStyle w:val="Heading3"/>
        <w:numPr>
          <w:ilvl w:val="2"/>
          <w:numId w:val="1"/>
        </w:numPr>
        <w:rPr/>
      </w:pPr>
      <w:bookmarkStart w:id="664" w:name="__RefHeading___Toc14509696_1280447820"/>
      <w:bookmarkStart w:id="665" w:name="_Toc223"/>
      <w:bookmarkEnd w:id="664"/>
      <w:r>
        <w:rPr>
          <w:rtl w:val="true"/>
        </w:rPr>
        <w:t>اللحظات الأخيرة</w:t>
      </w:r>
      <w:bookmarkEnd w:id="665"/>
    </w:p>
    <w:p>
      <w:pPr>
        <w:pStyle w:val="BookText"/>
        <w:rPr/>
      </w:pPr>
      <w:r>
        <w:rPr>
          <w:rFonts w:ascii="IRNazanin" w:hAnsi="IRNazanin" w:eastAsia="IRNazanin"/>
          <w:color w:val="111111"/>
          <w:sz w:val="28"/>
          <w:sz w:val="28"/>
          <w:szCs w:val="28"/>
          <w:rtl w:val="true"/>
          <w:lang w:bidi="fa-IR"/>
        </w:rPr>
        <w:t>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الحسن بن علي صلوات الله عليهما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أوصيك بوصية فاحفظها، فإذا أنا مت فهيئني ثم وجهني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لأحدث به عهداً ثم اصرفني إلى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ردني فادفني بالبقيع </w:t>
      </w:r>
      <w:r>
        <w:rPr>
          <w:rFonts w:eastAsia="IRNazanin" w:cs="IRNazanin"/>
          <w:color w:val="111111"/>
          <w:sz w:val="28"/>
          <w:szCs w:val="28"/>
          <w:rtl w:val="true"/>
          <w:lang w:bidi="fa-IR"/>
        </w:rPr>
        <w:t>.</w:t>
      </w:r>
      <w:r>
        <w:rPr>
          <w:rStyle w:val="FootnoteAnchor"/>
          <w:rtl w:val="true"/>
        </w:rPr>
        <w:footnoteReference w:id="67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دنت وفاته ونفدت أيامه، وجرى السم </w:t>
      </w:r>
    </w:p>
    <w:p>
      <w:pPr>
        <w:pStyle w:val="BookText"/>
        <w:rPr/>
      </w:pPr>
      <w:r>
        <w:rPr>
          <w:rFonts w:ascii="Amiri" w:hAnsi="Amiri" w:eastAsia="Amiri" w:cs="Amiri"/>
          <w:color w:val="111111"/>
          <w:sz w:val="28"/>
          <w:sz w:val="28"/>
          <w:szCs w:val="28"/>
          <w:rtl w:val="true"/>
          <w:lang w:bidi="ar-SA"/>
        </w:rPr>
        <w:t xml:space="preserve">في بدنه، تغير لونه واخضر ،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لونك مائلاً إلى الخضرة؟</w:t>
      </w:r>
    </w:p>
    <w:p>
      <w:pPr>
        <w:pStyle w:val="BookText"/>
        <w:rPr/>
      </w:pPr>
      <w:r>
        <w:rPr>
          <w:rFonts w:ascii="Amiri" w:hAnsi="Amiri" w:eastAsia="Amiri" w:cs="Amiri"/>
          <w:color w:val="111111"/>
          <w:sz w:val="28"/>
          <w:sz w:val="28"/>
          <w:szCs w:val="28"/>
          <w:rtl w:val="true"/>
          <w:lang w:bidi="ar-SA"/>
        </w:rPr>
        <w:t xml:space="preserve">فبكى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صح حديث جدي فيّ وفيك، ثم اعتنقه طويلاً وبكيا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ليلة المعراج روضات الجنان، ومررت على منازل أهل الايمان، رأيت قصرين عاليين متجاورين على صفة واحدة إلا أن أحدهما من الزبرجد الأخضر، والآخر من الياقوت الأحمر،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هذان القصران؟</w:t>
      </w:r>
    </w:p>
    <w:p>
      <w:pPr>
        <w:pStyle w:val="BookText"/>
        <w:rPr/>
      </w:pPr>
      <w:r>
        <w:rPr>
          <w:rFonts w:ascii="Amiri" w:hAnsi="Amiri" w:eastAsia="Amiri" w:cs="Amiri"/>
          <w:color w:val="111111"/>
          <w:sz w:val="28"/>
          <w:sz w:val="28"/>
          <w:szCs w:val="28"/>
          <w:rtl w:val="true"/>
          <w:lang w:bidi="ar-SA"/>
        </w:rPr>
        <w:t>فقال أحدهما للحسن، والآخر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فلم لم يكونا على لون واحد؟</w:t>
      </w:r>
    </w:p>
    <w:p>
      <w:pPr>
        <w:pStyle w:val="BookText"/>
        <w:rPr/>
      </w:pPr>
      <w:r>
        <w:rPr>
          <w:rFonts w:ascii="Amiri" w:hAnsi="Amiri" w:eastAsia="Amiri" w:cs="Amiri"/>
          <w:color w:val="111111"/>
          <w:sz w:val="28"/>
          <w:sz w:val="28"/>
          <w:szCs w:val="28"/>
          <w:rtl w:val="true"/>
          <w:lang w:bidi="ar-SA"/>
        </w:rPr>
        <w:t>فسكت ولم يرد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أخبرتني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يموت بالسم، ويخضر لونه عند موته، وأما حمرة قصر الحسين، فإنه يقتل ويحمر وجهه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بكيا وضج الحاضرون بالبكاء والنحيب</w:t>
      </w:r>
      <w:r>
        <w:rPr>
          <w:rStyle w:val="FootnoteAnchor"/>
          <w:rtl w:val="true"/>
        </w:rPr>
        <w:footnoteReference w:id="679"/>
      </w:r>
      <w:bookmarkStart w:id="666" w:name="pg19090_195221"/>
    </w:p>
    <w:p>
      <w:pPr>
        <w:pStyle w:val="BookText"/>
        <w:rPr/>
      </w:pPr>
      <w:bookmarkEnd w:id="666"/>
      <w:r>
        <w:rPr>
          <w:rFonts w:ascii="IRNazanin" w:hAnsi="IRNazanin" w:eastAsia="IRNazanin"/>
          <w:color w:val="111111"/>
          <w:sz w:val="28"/>
          <w:sz w:val="28"/>
          <w:szCs w:val="28"/>
          <w:rtl w:val="true"/>
          <w:lang w:bidi="fa-IR"/>
        </w:rPr>
        <w:t xml:space="preserve">وعن أبي الحسن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أتبكي و مكانك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الذي أنت به، وقد قال فيك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وقد حججت عشرين حجة ما شيا، وقد قاسمت ربك مالك ثلاث مرات حتى النعل والنعل؟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وفراق الأحبة</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667" w:name="__RefHeading___Toc14509698_1280447820"/>
      <w:bookmarkStart w:id="668" w:name="_Toc224"/>
      <w:bookmarkEnd w:id="667"/>
      <w:r>
        <w:rPr>
          <w:rtl w:val="true"/>
        </w:rPr>
        <w:t xml:space="preserve">بعد شهادة الامام </w:t>
      </w:r>
      <w:r>
        <w:rPr>
          <w:rtl w:val="true"/>
        </w:rPr>
        <w:t>(</w:t>
      </w:r>
      <w:r>
        <w:rPr>
          <w:rtl w:val="true"/>
        </w:rPr>
        <w:t>عليه السلام</w:t>
      </w:r>
      <w:r>
        <w:rPr>
          <w:rtl w:val="true"/>
        </w:rPr>
        <w:t>)</w:t>
      </w:r>
      <w:bookmarkEnd w:id="668"/>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الحسن بن علي وهو ابن سبع وأربعين سنة في عام خمسين عاش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سنة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وعن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عند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تخافوا الدماء، وإن خفتم الدماء فلا تهريقوا في دماً ادفنوني عند مقابر المسلمين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تسلح الحسين وجمع مواليه، فقال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ووصية أخيك، فإن القوم لن يدعوك حتى يكون بينكم دما</w:t>
      </w:r>
      <w:r>
        <w:rPr>
          <w:rFonts w:eastAsia="Amiri" w:cs="Amiri" w:ascii="Amiri" w:hAnsi="Amiri"/>
          <w:color w:val="111111"/>
          <w:sz w:val="28"/>
          <w:szCs w:val="28"/>
          <w:rtl w:val="true"/>
          <w:lang w:bidi="ar-SA"/>
        </w:rPr>
        <w:t xml:space="preserve">! </w:t>
      </w:r>
      <w:bookmarkStart w:id="669" w:name="pg19090_195222"/>
    </w:p>
    <w:p>
      <w:pPr>
        <w:pStyle w:val="BookText"/>
        <w:rPr/>
      </w:pPr>
      <w:bookmarkEnd w:id="6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دفنوه في بقيع الغرقد</w:t>
      </w:r>
      <w:r>
        <w:rPr>
          <w:rFonts w:eastAsia="Amiri" w:cs="Amiri" w:ascii="Amiri" w:hAnsi="Amiri"/>
          <w:color w:val="111111"/>
          <w:sz w:val="28"/>
          <w:szCs w:val="28"/>
          <w:rtl w:val="true"/>
          <w:lang w:bidi="ar-SA"/>
        </w:rPr>
        <w:t>.</w:t>
      </w:r>
      <w:r>
        <w:rPr>
          <w:rStyle w:val="FootnoteAnchor"/>
          <w:rtl w:val="true"/>
        </w:rPr>
        <w:footnoteReference w:id="682"/>
      </w:r>
    </w:p>
    <w:p>
      <w:pPr>
        <w:pStyle w:val="Heading3"/>
        <w:numPr>
          <w:ilvl w:val="2"/>
          <w:numId w:val="1"/>
        </w:numPr>
        <w:rPr/>
      </w:pPr>
      <w:bookmarkStart w:id="670" w:name="__RefHeading___Toc14509700_1280447820"/>
      <w:bookmarkStart w:id="671" w:name="_Toc225"/>
      <w:bookmarkEnd w:id="670"/>
      <w:r>
        <w:rPr>
          <w:rtl w:val="true"/>
        </w:rPr>
        <w:t>مراسم التشييع والدفن</w:t>
      </w:r>
      <w:bookmarkEnd w:id="671"/>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وعلي بن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ابن عمكم فغسلناه وحنطناه وألبسناه أكفانه، ثم خرجنا به حتى صلينا عليه في المسجد، وإن الحسين أمر أن يفتح البيت، فحال دون ذلك مروان بن الحكم وآل أبي سفيان، ومن حضر هناك من ولد عثمان بن عفوان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أمير المؤمنين الشهيد القتيل ظلما بالبقيع بشر مكان، ويدفن الحسن مع رسول الله؟ لا يكون ذلك أبدا حتى تكسر السيوف بيننا، وتنقصف الرماح وينفد 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الذي حرم مكة، للحسن بن علي وابن فاطمة أحق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وببيته ممن ادخل بيته بغير إذنه وهو والله أحق به من حمال الخطايا مسير أبي ذر رحمه الله، الفاعل بعمار ما فعل، وبعبد الله ما صنع، الحامي الحمى، المؤوي لطريد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لكنكم صرتم بعده الأمراء، وتابعكم على ذلك الأعداء، وأبناء الأعداء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فأتينا به قبر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إلى جنبها رضي </w:t>
      </w:r>
    </w:p>
    <w:p>
      <w:pPr>
        <w:pStyle w:val="BookText"/>
        <w:rPr/>
      </w:pPr>
      <w:r>
        <w:rPr>
          <w:rFonts w:ascii="IRNazanin" w:hAnsi="IRNazanin" w:eastAsia="IRNazanin"/>
          <w:color w:val="111111"/>
          <w:sz w:val="28"/>
          <w:sz w:val="28"/>
          <w:szCs w:val="28"/>
          <w:rtl w:val="true"/>
          <w:lang w:bidi="fa-IR"/>
        </w:rPr>
        <w:t>الله عنه وأرضاه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أول من انصرف، فسمعت اللغظ وخفت أن يعجل الحسين على من قد أقبل ، ورأيت شخصاً علمت الشر فيه، فأقبلت مبادراً فإذا أنا بعائشة في أربعين راكباً على بغل مرحل تقدمهم وتأمرهم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اجترأتم علي في الدنيا تؤذونني مرة بعد أخرى، تريدون أن تدخلوا بيتي من لا أهوى ولا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يوم على بغل، ويوم على جمل، تريدين أن تطفئي نور الله، وتقاتلي أولياء الله، وتحولي بين رسول الله وبين حبيبه أن يدفن معه، ارجعي فقد كفى الله عز وجل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أمه، فلم يزدد من الله تعالى إلا قربا، وما ازددتم منه والله إلا بعداً، يا سوأتاه انصرفي فقد رأيت ما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فقطبت في وجهي، ونادت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نسيتم الجمل، يا ابن عباس إنكم لذوو 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نسيته أهل السماء، فكيف تنساه أهل الأرض فانصرفت وهي تقول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683"/>
      </w:r>
      <w:r>
        <w:rPr>
          <w:rStyle w:val="FootnoteAnchor"/>
          <w:rtl w:val="true"/>
        </w:rPr>
        <w:footnoteReference w:id="684"/>
      </w:r>
      <w:r>
        <w:rPr>
          <w:rFonts w:ascii="IRNazanin" w:hAnsi="IRNazanin" w:eastAsia="IRNazanin"/>
          <w:color w:val="111111"/>
          <w:sz w:val="28"/>
          <w:sz w:val="28"/>
          <w:szCs w:val="28"/>
          <w:rtl w:val="true"/>
          <w:lang w:bidi="fa-IR"/>
        </w:rPr>
        <w:t xml:space="preserve">فألقت عصاها واستقرت بها النوى </w:t>
      </w:r>
    </w:p>
    <w:p>
      <w:pPr>
        <w:pStyle w:val="BookText"/>
        <w:rPr/>
      </w:pPr>
      <w:r>
        <w:rPr>
          <w:rFonts w:ascii="IRNazanin" w:hAnsi="IRNazanin" w:eastAsia="IRNazanin"/>
          <w:color w:val="111111"/>
          <w:sz w:val="28"/>
          <w:sz w:val="28"/>
          <w:szCs w:val="28"/>
          <w:rtl w:val="true"/>
          <w:lang w:bidi="fa-IR"/>
        </w:rPr>
        <w:t>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على سريره، وانطلق به إلى مصلّى رسول الله الذي كان يصلّي فيه على الجنائز، فصلي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صلي عليه حمل فادخل المسجد، فلما أوقف على قبر رسول الله بلغ عائشة الخبر، وقيل لها إنهم قد أقبلوا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ليدفن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مبادرة على بغل بسرج، فكانت أول امرأة ركبت في الاسلام سرجاً، 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ابنكم عن بيتي، فإنه لا يدفن فيه شيء، ولا يهتك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الحسين بن علي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هتكت أنت وأبوك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وأدخلت بيته من لا يحب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وإن الله سائلك عن ذلك يا عائشة، إن أخي أمرني أن أقربه من 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ليحدث به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واعلمي أن أخي أعلم الناس بالله ورسوله، وأعلم بتأويل كتابه من أن يهتك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لأن الله تبارك وتعالى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68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أدخلت أنت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بغير إذنه، وقد قال الله عز وجل </w:t>
      </w:r>
      <w:r>
        <w:rPr>
          <w:rFonts w:ascii="Amiri" w:hAnsi="Amiri" w:eastAsia="Amiri" w:cs="Amiri"/>
          <w:color w:val="111111"/>
          <w:sz w:val="28"/>
          <w:sz w:val="28"/>
          <w:szCs w:val="28"/>
          <w:rtl w:val="true"/>
          <w:lang w:bidi="ar-SA"/>
        </w:rPr>
        <w:t>يَا أَيُّهَا الَّذِينَ آمَنُوا لَا تَرْفَعُوا أَصْوَاتَكُمْ فَوْقَ</w:t>
      </w:r>
    </w:p>
    <w:p>
      <w:pPr>
        <w:pStyle w:val="BookText"/>
        <w:rPr/>
      </w:pPr>
      <w:r>
        <w:rPr>
          <w:rFonts w:ascii="Amiri" w:hAnsi="Amiri" w:eastAsia="Amiri" w:cs="Amiri"/>
          <w:color w:val="111111"/>
          <w:sz w:val="28"/>
          <w:sz w:val="28"/>
          <w:szCs w:val="28"/>
          <w:rtl w:val="true"/>
          <w:lang w:bidi="ar-SA"/>
        </w:rPr>
        <w:t>صَوْتِ النَّبِيِّ</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لقد ضربت أنت لأبيك وفاروقه عند اذن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المعاول، وقال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ولعمري لقد أدخل أبوك وفاروقه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بقربهما منه الأذى، وما رعيا من حقه ما أمرهما الله به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على المؤمنين أمواتاً ما حرم منهم أحياء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وتالله يا عائشة لو كان هذا الذي كرهتيه من دفن الحسن عند أبيه صلوات الله عليهما جائزا فيما بيننا وبين الله، لعلمت أنه سيدفن وإن رغم معطسك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ابن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يوماً على بغل، ويوماً على جمل فما تملكين نفسك ولا تملكين الأرض عداوة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تبعدين محمداً من الفواطم، فوالله لقد ولدته ثلاث عائد بن عمرو بن مخزوم، وفاطمة بنت أسد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بن هاشم، وفاطمة بنت زائدة بن الأصم بن رواحة بن حجر بن عبد معيص بن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واذهبوا به فإنكم قوم خصمون</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لا كان ولا كنت يا بنت أبي بكر</w:t>
      </w:r>
    </w:p>
    <w:p>
      <w:pPr>
        <w:pStyle w:val="BookText"/>
        <w:rPr/>
      </w:pPr>
      <w:r>
        <w:rPr>
          <w:rFonts w:ascii="IRNazanin" w:hAnsi="IRNazanin" w:eastAsia="IRNazanin"/>
          <w:color w:val="111111"/>
          <w:sz w:val="28"/>
          <w:sz w:val="28"/>
          <w:szCs w:val="28"/>
          <w:rtl w:val="true"/>
          <w:lang w:bidi="fa-IR"/>
        </w:rPr>
        <w:t>و بالکل تملكت لك التسع من الثمن</w:t>
      </w:r>
    </w:p>
    <w:p>
      <w:pPr>
        <w:pStyle w:val="BookText"/>
        <w:rPr/>
      </w:pPr>
      <w:r>
        <w:rPr>
          <w:rFonts w:ascii="IRNazanin" w:hAnsi="IRNazanin" w:eastAsia="IRNazanin"/>
          <w:color w:val="111111"/>
          <w:sz w:val="28"/>
          <w:sz w:val="28"/>
          <w:szCs w:val="28"/>
          <w:rtl w:val="true"/>
          <w:lang w:bidi="fa-IR"/>
        </w:rPr>
        <w:t>وإن عشت تفیلت تجملت تبغلت</w:t>
      </w:r>
    </w:p>
    <w:p>
      <w:pPr>
        <w:pStyle w:val="BookText"/>
        <w:rPr/>
      </w:pPr>
      <w:r>
        <w:rPr>
          <w:rFonts w:ascii="Amiri" w:hAnsi="Amiri" w:eastAsia="Amiri" w:cs="Amiri"/>
          <w:color w:val="111111"/>
          <w:sz w:val="28"/>
          <w:sz w:val="28"/>
          <w:szCs w:val="28"/>
          <w:rtl w:val="true"/>
          <w:lang w:bidi="ar-SA"/>
        </w:rPr>
        <w:t>هذا الخبر رواه الفريقان من أهل السنة والشيعة بتغير ببعض عباراته كل بحسب مذهبه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نذكر قول القاسم بن محمد الطيب وابن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فزجرها وردعها عن موقفها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ما غسلنا رؤوسنا من يوم الجمل الأحمر أتريدون أن يقال يوم البغلة الشهباء كما ورد في تاريخ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672" w:name="pg19090_195227"/>
    </w:p>
    <w:p>
      <w:pPr>
        <w:pStyle w:val="BookText"/>
        <w:rPr/>
      </w:pPr>
      <w:bookmarkEnd w:id="6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أمه ثم أخرجه فدفنه بالبقيع </w:t>
      </w:r>
      <w:r>
        <w:rPr>
          <w:rFonts w:eastAsia="Amiri" w:cs="Amiri" w:ascii="Amiri" w:hAnsi="Amiri"/>
          <w:color w:val="111111"/>
          <w:sz w:val="28"/>
          <w:szCs w:val="28"/>
          <w:rtl w:val="true"/>
          <w:lang w:bidi="ar-SA"/>
        </w:rPr>
        <w:t>.</w:t>
      </w:r>
      <w:r>
        <w:rPr>
          <w:rStyle w:val="FootnoteAnchor"/>
          <w:rtl w:val="true"/>
        </w:rPr>
        <w:footnoteReference w:id="689"/>
      </w:r>
    </w:p>
    <w:p>
      <w:pPr>
        <w:pStyle w:val="Heading3"/>
        <w:numPr>
          <w:ilvl w:val="2"/>
          <w:numId w:val="1"/>
        </w:numPr>
        <w:rPr/>
      </w:pPr>
      <w:bookmarkStart w:id="673" w:name="__RefHeading___Toc14509702_1280447820"/>
      <w:bookmarkStart w:id="674" w:name="_Toc226"/>
      <w:bookmarkEnd w:id="673"/>
      <w:r>
        <w:rPr>
          <w:rtl w:val="true"/>
        </w:rPr>
        <w:t>أبو هريرة ومروان</w:t>
      </w:r>
      <w:bookmarkEnd w:id="674"/>
    </w:p>
    <w:p>
      <w:pPr>
        <w:pStyle w:val="BookText"/>
        <w:rPr/>
      </w:pPr>
      <w:r>
        <w:rPr>
          <w:rFonts w:ascii="Amiri" w:hAnsi="Amiri" w:eastAsia="Amiri" w:cs="Amiri"/>
          <w:color w:val="111111"/>
          <w:sz w:val="28"/>
          <w:sz w:val="28"/>
          <w:szCs w:val="28"/>
          <w:rtl w:val="true"/>
          <w:lang w:bidi="ar-SA"/>
        </w:rPr>
        <w:t>لما رأى أبو هريرة ممانعة بني أمية وعائشة من دفن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جيء بابن موسى ليدفن مع أبيه فمنع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قد ظلموه؟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نبي الله قد جيء به ليدفن مع أبيه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لا يدفن عثمان في حش كوكب</w:t>
      </w:r>
      <w:r>
        <w:rPr>
          <w:rStyle w:val="FootnoteAnchor"/>
          <w:rtl w:val="true"/>
        </w:rPr>
        <w:footnoteReference w:id="691"/>
      </w:r>
      <w:r>
        <w:rPr>
          <w:rFonts w:ascii="IRNazanin" w:hAnsi="IRNazanin" w:eastAsia="IRNazanin"/>
          <w:color w:val="111111"/>
          <w:sz w:val="28"/>
          <w:sz w:val="28"/>
          <w:szCs w:val="28"/>
          <w:rtl w:val="true"/>
          <w:lang w:bidi="fa-IR"/>
        </w:rPr>
        <w:t>، ويدفن الحسن ها هنا، فاجتمع بنو هاشم وبنو أمية، وأعان هؤلاء قوم وهؤلاء قوم، وجاءوا بالسلاح، فقال أبو هريرة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أتمنع الحسن أن يدفن في هذا الموضع، وقد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لقد ضاع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لا يحفظه غيرك وغير أبي سعيد الخدري</w:t>
      </w:r>
      <w:r>
        <w:rPr>
          <w:rFonts w:eastAsia="IRNazanin" w:cs="IRNazanin"/>
          <w:color w:val="111111"/>
          <w:sz w:val="28"/>
          <w:szCs w:val="28"/>
          <w:rtl w:val="true"/>
          <w:lang w:bidi="fa-IR"/>
        </w:rPr>
        <w:t>!</w:t>
      </w:r>
      <w:r>
        <w:rPr>
          <w:rStyle w:val="FootnoteAnchor"/>
          <w:rtl w:val="true"/>
        </w:rPr>
        <w:footnoteReference w:id="692"/>
      </w:r>
      <w:bookmarkStart w:id="675" w:name="pg19090_195228"/>
    </w:p>
    <w:p>
      <w:pPr>
        <w:pStyle w:val="BookText"/>
        <w:rPr/>
      </w:pPr>
      <w:bookmarkEnd w:id="675"/>
      <w:r>
        <w:rPr>
          <w:rFonts w:ascii="IRNazanin" w:hAnsi="IRNazanin" w:eastAsia="IRNazanin"/>
          <w:color w:val="111111"/>
          <w:sz w:val="28"/>
          <w:sz w:val="28"/>
          <w:szCs w:val="28"/>
          <w:rtl w:val="true"/>
          <w:lang w:bidi="fa-IR"/>
        </w:rPr>
        <w:t>وروى محرز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 يوم دفن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مروان قال والله ما كنت لأدع ابن أبي تراب يدفن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دفن عثمان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مروان اتق الله ولا تقل لعلي إلا خيرا، فأشهد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ورسوله ليس بفرار ، وأشهد لسمعت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 قد أكثرت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فلا نسمع منك ما تقول، فهلم غيرك يعلم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سعيد الخدري،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ضاع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يرويه إلا أنت وأبو سعيد الخدري، والله ما أبو سعيد الخدري يوم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غلام، ولقد جئت أنت من جبال دوس قبل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بيسير، فاتق الله يا با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أوصيت به، وسكت عنه</w:t>
      </w:r>
      <w:r>
        <w:rPr>
          <w:rFonts w:eastAsia="IRNazanin" w:cs="IRNazanin"/>
          <w:color w:val="111111"/>
          <w:sz w:val="28"/>
          <w:szCs w:val="28"/>
          <w:rtl w:val="true"/>
          <w:lang w:bidi="fa-IR"/>
        </w:rPr>
        <w:t>.</w:t>
      </w:r>
    </w:p>
    <w:p>
      <w:pPr>
        <w:pStyle w:val="Heading3"/>
        <w:numPr>
          <w:ilvl w:val="2"/>
          <w:numId w:val="1"/>
        </w:numPr>
        <w:rPr/>
      </w:pPr>
      <w:bookmarkStart w:id="676" w:name="__RefHeading___Toc14509704_1280447820"/>
      <w:bookmarkStart w:id="677" w:name="_Toc227"/>
      <w:bookmarkEnd w:id="676"/>
      <w:r>
        <w:rPr>
          <w:rtl w:val="true"/>
        </w:rPr>
        <w:t>محمد بن الحنفية</w:t>
      </w:r>
      <w:bookmarkEnd w:id="67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يومئذ وأني لأريد أن أضرب عنق مروان، ما حال بيني وبين ذلك أن لا أكون أراه مستوجباً لذلك إلا أني سمعت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يهراق في محجم من دم فادفنوني بالبقيع ، فقلت لأخي يا 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أرفقهم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لا ندع قتال هؤلاء القوم جبنا عنهم، ولكنا إنما نتبع وصية أبي محمد، إنه والله لو قال</w:t>
      </w:r>
      <w:r>
        <w:rPr>
          <w:rFonts w:eastAsia="Amiri" w:cs="Amiri" w:ascii="Amiri" w:hAnsi="Amiri"/>
          <w:color w:val="111111"/>
          <w:sz w:val="28"/>
          <w:szCs w:val="28"/>
          <w:rtl w:val="true"/>
          <w:lang w:bidi="ar-SA"/>
        </w:rPr>
        <w:t xml:space="preserve">: </w:t>
      </w:r>
      <w:bookmarkStart w:id="678" w:name="pg19090_195229"/>
    </w:p>
    <w:p>
      <w:pPr>
        <w:pStyle w:val="BookText"/>
        <w:rPr/>
      </w:pPr>
      <w:bookmarkEnd w:id="678"/>
      <w:r>
        <w:rPr>
          <w:rFonts w:ascii="IRNazanin" w:hAnsi="IRNazanin" w:eastAsia="IRNazanin"/>
          <w:color w:val="111111"/>
          <w:sz w:val="28"/>
          <w:sz w:val="28"/>
          <w:szCs w:val="28"/>
          <w:rtl w:val="true"/>
          <w:lang w:bidi="fa-IR"/>
        </w:rPr>
        <w:t xml:space="preserve">ادفنوني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لمتنا من آخرنا أو ندفنه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ولكنه خاف ما قد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يهراق في محجم من دم فادفنوني مع أمي، فإنما نتبع عهده وننفذ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الحسين بعد أن ظننت أنه لا يطيع فاحتملناه حتى وضعناه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سعيد بن العاص ليصلي عليه فقالت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عليه أبداً إلا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سعيد بن العاص، فوالله ما نازعنا في الصلاة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بميتكم، فإن قدمتموني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فلولا أن الأئمة تقدم ما قدمناك</w:t>
      </w:r>
      <w:r>
        <w:rPr>
          <w:rFonts w:eastAsia="Amiri" w:cs="Amiri" w:ascii="Amiri" w:hAnsi="Amiri"/>
          <w:color w:val="111111"/>
          <w:sz w:val="28"/>
          <w:szCs w:val="28"/>
          <w:rtl w:val="true"/>
          <w:lang w:bidi="ar-SA"/>
        </w:rPr>
        <w:t>!</w:t>
      </w:r>
      <w:r>
        <w:rPr>
          <w:rStyle w:val="FootnoteAnchor"/>
          <w:rtl w:val="true"/>
        </w:rPr>
        <w:footnoteReference w:id="693"/>
      </w:r>
    </w:p>
    <w:p>
      <w:pPr>
        <w:pStyle w:val="Heading3"/>
        <w:numPr>
          <w:ilvl w:val="2"/>
          <w:numId w:val="1"/>
        </w:numPr>
        <w:rPr/>
      </w:pPr>
      <w:bookmarkStart w:id="679" w:name="__RefHeading___Toc14509706_1280447820"/>
      <w:bookmarkStart w:id="680" w:name="_Toc228"/>
      <w:bookmarkEnd w:id="679"/>
      <w:r>
        <w:rPr>
          <w:rtl w:val="true"/>
        </w:rPr>
        <w:t>الدفن في البقيع</w:t>
      </w:r>
      <w:bookmarkEnd w:id="680"/>
    </w:p>
    <w:p>
      <w:pPr>
        <w:pStyle w:val="BookText"/>
        <w:rPr/>
      </w:pPr>
      <w:r>
        <w:rPr>
          <w:rFonts w:ascii="IRNazanin" w:hAnsi="IRNazanin" w:eastAsia="IRNazanin"/>
          <w:color w:val="111111"/>
          <w:sz w:val="28"/>
          <w:sz w:val="28"/>
          <w:szCs w:val="28"/>
          <w:rtl w:val="true"/>
          <w:lang w:bidi="fa-IR"/>
        </w:rPr>
        <w:t xml:space="preserve">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لسبيله غسله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وكفنه وحمله على سريره فلم يشك مروان ومن معه من بني أمية أنهم سيدفنونه عند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فتجمعوا له ولبسوا السلاح فلما توجه الحسین به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ليجدد به عهدا أقبلوا إليهم في جمعهم ولحقتهم عائشة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ولكم تريدون أن تدخلوا بيتي من لا أحب؟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هيجا هي خير من دعة، أيدفن عثمان في </w:t>
      </w:r>
      <w:bookmarkStart w:id="681" w:name="pg19090_195230"/>
    </w:p>
    <w:p>
      <w:pPr>
        <w:pStyle w:val="BookText"/>
        <w:rPr/>
      </w:pPr>
      <w:bookmarkEnd w:id="681"/>
      <w:r>
        <w:rPr>
          <w:rFonts w:ascii="Amiri" w:hAnsi="Amiri" w:eastAsia="Amiri" w:cs="Amiri"/>
          <w:color w:val="111111"/>
          <w:sz w:val="28"/>
          <w:sz w:val="28"/>
          <w:szCs w:val="28"/>
          <w:rtl w:val="true"/>
          <w:lang w:bidi="ar-SA"/>
        </w:rPr>
        <w:t xml:space="preserve">أقصى المدينة ويدفن الحسن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وأنا أحمل السيف، وكادت الفتنة تقع بين بني هاشم وبني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 ابن عباس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مروان من حيث جئت، فانا ما نريد دفن صاحبنا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نريد أن نجدد به عهدا وبزيارته ثم نرده إلى جدته فاطمة رحمة الله عليها فندفنه بوصيته عندها، ولو كان وصى بدفنه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انك أقصر باعاً من ردنا عن ذلك ولكنه كان أعلم بالله وبرسوله وبحرمة قبره من أن يطرق عليه هدما كما طرق ذلك غيره ودخل بيته بغير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يوماً على بغل ويوماً على جمل تريدين أن تطفئي نور الله وتقاتلي أولياء الله ارجعي فقد كفيت الذي تخافين وبلغت ما تحبين والله تعالى منتصر لأهل هذا البيت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عهد الحسن إلى بحقن الدماء وأن أهريق في أمره محجمة دم لعلمتم كيف تأخذ سيوف الله منكم مأخذها وقد نقضتم العهد بيننا وبينكم وأبطلتم ما اشترطنا عليكم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ومضوا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بالبقيع عند جدته فاطمة بنت أسد بن هاشم رضي الله عنها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4509708_1280447820"/>
      <w:bookmarkStart w:id="683" w:name="_Toc229"/>
      <w:bookmarkEnd w:id="682"/>
      <w:r>
        <w:rPr>
          <w:rtl w:val="true"/>
        </w:rPr>
        <w:t xml:space="preserve">على حافة قبر الامام </w:t>
      </w:r>
      <w:r>
        <w:rPr>
          <w:rtl w:val="true"/>
        </w:rPr>
        <w:t>(</w:t>
      </w:r>
      <w:r>
        <w:rPr>
          <w:rtl w:val="true"/>
        </w:rPr>
        <w:t>عليه السلام</w:t>
      </w:r>
      <w:r>
        <w:rPr>
          <w:rtl w:val="true"/>
        </w:rPr>
        <w:t>)</w:t>
      </w:r>
      <w:bookmarkEnd w:id="68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سيد الشهداء على حافة القبر وهو شاخص العين، لم يطرف له هدب، ولم يهدأ له قلب، وأخذ يؤبن أخاه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84" w:name="pg19090_195231"/>
    </w:p>
    <w:p>
      <w:pPr>
        <w:pStyle w:val="BookText"/>
        <w:rPr/>
      </w:pPr>
      <w:bookmarkEnd w:id="684"/>
      <w:r>
        <w:rPr>
          <w:rFonts w:ascii="Amiri" w:hAnsi="Amiri" w:eastAsia="Amiri" w:cs="Amiri"/>
          <w:color w:val="111111"/>
          <w:sz w:val="28"/>
          <w:sz w:val="28"/>
          <w:szCs w:val="28"/>
          <w:rtl w:val="true"/>
          <w:lang w:bidi="ar-SA"/>
        </w:rPr>
        <w:t xml:space="preserve">كنت لتباصر الحق مظانه، وتؤثر الله عند تداحض الباطل في مواطن التقية بحسن الروية، وتستشف جليل معاظم الدنيا بعين لها حاقرة، وتفيض عليها يدا طاهرة الأطراف نقية الأسرة، وتردع بادرة غرب أعدائك بأيسر المؤونة عليك، ولا غرو وأنت ابن سلالة النبوة، ورضيع لبان الحكمة، فإلى روح وريحان وجنة نعيم، أعظم الله لنا ولكم الأجر عليه، ووهب لنا ولكم السلوة وحسن الأسى عنه </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4509710_1280447820"/>
      <w:bookmarkStart w:id="686" w:name="_Toc230"/>
      <w:bookmarkEnd w:id="685"/>
      <w:r>
        <w:rPr>
          <w:rtl w:val="true"/>
        </w:rPr>
        <w:t xml:space="preserve">رثاء الإمام الحسين أخاه </w:t>
      </w:r>
      <w:r>
        <w:rPr>
          <w:rtl w:val="true"/>
        </w:rPr>
        <w:t>(</w:t>
      </w:r>
      <w:r>
        <w:rPr>
          <w:rtl w:val="true"/>
        </w:rPr>
        <w:t>عليهما السلام</w:t>
      </w:r>
      <w:r>
        <w:rPr>
          <w:rtl w:val="true"/>
        </w:rPr>
        <w:t>)</w:t>
      </w:r>
      <w:bookmarkEnd w:id="686"/>
    </w:p>
    <w:p>
      <w:pPr>
        <w:pStyle w:val="BookText"/>
        <w:rPr/>
      </w:pPr>
      <w:r>
        <w:rPr>
          <w:rFonts w:ascii="Amiri" w:hAnsi="Amiri" w:eastAsia="Amiri" w:cs="Amiri"/>
          <w:color w:val="111111"/>
          <w:sz w:val="28"/>
          <w:sz w:val="28"/>
          <w:szCs w:val="28"/>
          <w:rtl w:val="true"/>
          <w:lang w:bidi="ar-SA"/>
        </w:rPr>
        <w:t xml:space="preserve">لما وضع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ورأسك معفور وأنت سليب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أأدهن رأسي أم أطيب محاسني</w:t>
      </w:r>
    </w:p>
    <w:p>
      <w:pPr>
        <w:pStyle w:val="BookText"/>
        <w:rPr/>
      </w:pPr>
      <w:r>
        <w:rPr>
          <w:rFonts w:ascii="Amiri" w:hAnsi="Amiri" w:eastAsia="Amiri" w:cs="Amiri"/>
          <w:color w:val="111111"/>
          <w:sz w:val="28"/>
          <w:sz w:val="28"/>
          <w:szCs w:val="28"/>
          <w:rtl w:val="true"/>
          <w:lang w:bidi="ar-SA"/>
        </w:rPr>
        <w:t>ألا كل ما أدنى إليك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استمتع الدنيا لشيء أحبه</w:t>
      </w:r>
    </w:p>
    <w:p>
      <w:pPr>
        <w:pStyle w:val="BookText"/>
        <w:rPr/>
      </w:pPr>
      <w:r>
        <w:rPr>
          <w:rFonts w:ascii="Amiri" w:hAnsi="Amiri" w:eastAsia="Amiri" w:cs="Amiri"/>
          <w:color w:val="111111"/>
          <w:sz w:val="28"/>
          <w:sz w:val="28"/>
          <w:szCs w:val="28"/>
          <w:rtl w:val="true"/>
          <w:lang w:bidi="ar-SA"/>
        </w:rPr>
        <w:t>عليك، وما هبت صبا وجنوب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أبكي ما تغنت حمامة</w:t>
      </w:r>
    </w:p>
    <w:p>
      <w:pPr>
        <w:pStyle w:val="BookText"/>
        <w:rPr/>
      </w:pPr>
      <w:r>
        <w:rPr>
          <w:rFonts w:ascii="Amiri" w:hAnsi="Amiri" w:eastAsia="Amiri" w:cs="Amiri"/>
          <w:color w:val="111111"/>
          <w:sz w:val="28"/>
          <w:sz w:val="28"/>
          <w:szCs w:val="28"/>
          <w:rtl w:val="true"/>
          <w:lang w:bidi="ar-SA"/>
        </w:rPr>
        <w:t>وما اخضر في دوح الحجاز 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هملت عيني من الدمع قطرة</w:t>
      </w:r>
    </w:p>
    <w:p>
      <w:pPr>
        <w:pStyle w:val="BookText"/>
        <w:rPr/>
      </w:pPr>
      <w:r>
        <w:rPr>
          <w:rFonts w:ascii="Amiri" w:hAnsi="Amiri" w:eastAsia="Amiri" w:cs="Amiri"/>
          <w:color w:val="111111"/>
          <w:sz w:val="28"/>
          <w:sz w:val="28"/>
          <w:szCs w:val="28"/>
          <w:rtl w:val="true"/>
          <w:lang w:bidi="ar-SA"/>
        </w:rPr>
        <w:t>وأنت بعيد والمزار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طويل والدموع غزيرة</w:t>
      </w:r>
    </w:p>
    <w:p>
      <w:pPr>
        <w:pStyle w:val="BookText"/>
        <w:rPr/>
      </w:pPr>
      <w:r>
        <w:rPr>
          <w:rFonts w:ascii="Amiri" w:hAnsi="Amiri" w:eastAsia="Amiri" w:cs="Amiri"/>
          <w:color w:val="111111"/>
          <w:sz w:val="28"/>
          <w:sz w:val="28"/>
          <w:szCs w:val="28"/>
          <w:rtl w:val="true"/>
          <w:lang w:bidi="ar-SA"/>
        </w:rPr>
        <w:t>ألا كل من تحت التراب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وأطراف البيوت تحوطه</w:t>
      </w:r>
    </w:p>
    <w:p>
      <w:pPr>
        <w:pStyle w:val="BookText"/>
        <w:rPr/>
      </w:pPr>
      <w:r>
        <w:rPr>
          <w:rFonts w:ascii="Amiri" w:hAnsi="Amiri" w:eastAsia="Amiri" w:cs="Amiri"/>
          <w:color w:val="111111"/>
          <w:sz w:val="28"/>
          <w:sz w:val="28"/>
          <w:szCs w:val="28"/>
          <w:rtl w:val="true"/>
          <w:lang w:bidi="ar-SA"/>
        </w:rPr>
        <w:t>وكل فتى للموت فيه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يفرح الباقي خلاف الذي مضى</w:t>
      </w:r>
    </w:p>
    <w:p>
      <w:pPr>
        <w:pStyle w:val="BookText"/>
        <w:rPr/>
      </w:pPr>
      <w:r>
        <w:rPr>
          <w:rFonts w:ascii="Amiri" w:hAnsi="Amiri" w:eastAsia="Amiri" w:cs="Amiri"/>
          <w:color w:val="111111"/>
          <w:sz w:val="28"/>
          <w:sz w:val="28"/>
          <w:szCs w:val="28"/>
          <w:rtl w:val="true"/>
          <w:lang w:bidi="ar-SA"/>
        </w:rPr>
        <w:t>ولكن من وارى أخاه حريب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حريب من أصيب بماله</w:t>
      </w:r>
    </w:p>
    <w:p>
      <w:pPr>
        <w:pStyle w:val="BookText"/>
        <w:rPr/>
      </w:pPr>
      <w:r>
        <w:rPr>
          <w:rFonts w:ascii="Amiri" w:hAnsi="Amiri" w:eastAsia="Amiri" w:cs="Amiri"/>
          <w:color w:val="111111"/>
          <w:sz w:val="28"/>
          <w:sz w:val="28"/>
          <w:szCs w:val="28"/>
          <w:rtl w:val="true"/>
          <w:lang w:bidi="ar-SA"/>
        </w:rPr>
        <w:t>وليس لمن تحت التراب نسيب</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نسيبك من أمسى يناجيك طرفه</w:t>
      </w:r>
    </w:p>
    <w:p>
      <w:pPr>
        <w:pStyle w:val="Heading3"/>
        <w:numPr>
          <w:ilvl w:val="2"/>
          <w:numId w:val="1"/>
        </w:numPr>
        <w:rPr/>
      </w:pPr>
      <w:bookmarkStart w:id="687" w:name="__RefHeading___Toc14509712_1280447820"/>
      <w:bookmarkStart w:id="688" w:name="_Toc231"/>
      <w:bookmarkEnd w:id="687"/>
      <w:r>
        <w:rPr>
          <w:rtl w:val="true"/>
        </w:rPr>
        <w:t xml:space="preserve">رثاء محمد بن الحنفية لأخيه الحسن </w:t>
      </w:r>
      <w:r>
        <w:rPr>
          <w:rtl w:val="true"/>
        </w:rPr>
        <w:t>(</w:t>
      </w:r>
      <w:r>
        <w:rPr>
          <w:rtl w:val="true"/>
        </w:rPr>
        <w:t>عليه السلام</w:t>
      </w:r>
      <w:r>
        <w:rPr>
          <w:rtl w:val="true"/>
        </w:rPr>
        <w:t>)</w:t>
      </w:r>
      <w:bookmarkEnd w:id="68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لف الامام الحسن عليه السلام في أكفانه قال محمد بن الحنفية</w:t>
      </w:r>
      <w:r>
        <w:rPr>
          <w:rFonts w:eastAsia="Amiri" w:cs="Amiri" w:ascii="Amiri" w:hAnsi="Amiri"/>
          <w:color w:val="111111"/>
          <w:sz w:val="28"/>
          <w:szCs w:val="28"/>
          <w:rtl w:val="true"/>
          <w:lang w:bidi="ar-SA"/>
        </w:rPr>
        <w:t xml:space="preserve">: </w:t>
      </w:r>
      <w:bookmarkStart w:id="689" w:name="pg19090_195232"/>
    </w:p>
    <w:p>
      <w:pPr>
        <w:pStyle w:val="BookText"/>
        <w:rPr/>
      </w:pPr>
      <w:bookmarkEnd w:id="689"/>
      <w:r>
        <w:rPr>
          <w:rFonts w:ascii="Amiri" w:hAnsi="Amiri" w:eastAsia="Amiri" w:cs="Amiri"/>
          <w:color w:val="111111"/>
          <w:sz w:val="28"/>
          <w:sz w:val="28"/>
          <w:szCs w:val="28"/>
          <w:rtl w:val="true"/>
          <w:lang w:bidi="ar-SA"/>
        </w:rPr>
        <w:t xml:space="preserve">رحمك الله أبا محمد، فوالله لئن عزت حياتك لقد هدت وفاتك، ونعم الروح روح عمر به بدنك، ونعم البدن بدن ضمه كفنك، لم لا يكون كذلك، وأنت سليل الهدى، وحلف أهل التقوى، وخامس أصحاب الكساء، غذتك كف الحق، وربيت في حجر الاسلام، وأرضعتك ثدياً الايمان، فطب حياً وميتاً، فعليك السلام ورحمة الله، وإن كانت أنفسا غير قالية لحياتك، ولا شاكة في الخيار لك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وبعد الفراغ من دفن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الناس الى أخيه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لتعزيته ومشاركته بهذا المصاب الجلل الذي ألمّ بالمسلمين</w:t>
      </w:r>
      <w:r>
        <w:rPr>
          <w:rFonts w:eastAsia="Amiri" w:cs="Amiri" w:ascii="Amiri" w:hAnsi="Amiri"/>
          <w:color w:val="111111"/>
          <w:sz w:val="28"/>
          <w:szCs w:val="28"/>
          <w:rtl w:val="true"/>
          <w:lang w:bidi="ar-SA"/>
        </w:rPr>
        <w:t>.</w:t>
      </w:r>
      <w:r>
        <w:rPr>
          <w:rStyle w:val="FootnoteAnchor"/>
          <w:rtl w:val="true"/>
        </w:rPr>
        <w:footnoteReference w:id="696"/>
      </w:r>
    </w:p>
    <w:p>
      <w:pPr>
        <w:pStyle w:val="Heading3"/>
        <w:numPr>
          <w:ilvl w:val="2"/>
          <w:numId w:val="1"/>
        </w:numPr>
        <w:rPr/>
      </w:pPr>
      <w:bookmarkStart w:id="690" w:name="__RefHeading___Toc14509714_1280447820"/>
      <w:bookmarkStart w:id="691" w:name="_Toc232"/>
      <w:bookmarkEnd w:id="690"/>
      <w:r>
        <w:rPr>
          <w:rtl w:val="true"/>
        </w:rPr>
        <w:t>الرسول الأكرم ينعى الحسن صلوات الله عليهما</w:t>
      </w:r>
      <w:bookmarkEnd w:id="69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ذات يوم إذ أقبل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بني، فما زال يدنيه حتى أجلسه على فخذه اليمني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يجرى عليه من الذل بعدي، فلا يزال الامر به حتى يقتل بالسم ظلماً </w:t>
      </w:r>
      <w:bookmarkStart w:id="692" w:name="pg19090_195233"/>
    </w:p>
    <w:p>
      <w:pPr>
        <w:pStyle w:val="BookText"/>
        <w:rPr/>
      </w:pPr>
      <w:bookmarkEnd w:id="692"/>
      <w:r>
        <w:rPr>
          <w:rFonts w:ascii="Amiri" w:hAnsi="Amiri" w:eastAsia="Amiri" w:cs="Amiri"/>
          <w:color w:val="111111"/>
          <w:sz w:val="28"/>
          <w:sz w:val="28"/>
          <w:szCs w:val="28"/>
          <w:rtl w:val="true"/>
          <w:lang w:bidi="ar-SA"/>
        </w:rPr>
        <w:t>وعدواناً، فعند ذلك تبكي الملائكة والسبع الشداد لموته، ويبكيه كل شيء حتى الطير في جو السماء، والحيتان في جوف الماء، فمن بكاه لم تعم عينه يوم تعمي العيون، ومن حزن عليه لم يحزن قلبه يوم تحزن القلوب، ومن زاره، في بقيعه ثبتت قدمه على الصراط يوم تزل فيه الاقدام</w:t>
      </w:r>
      <w:r>
        <w:rPr>
          <w:rFonts w:eastAsia="Amiri" w:cs="Amiri" w:ascii="Amiri" w:hAnsi="Amiri"/>
          <w:color w:val="111111"/>
          <w:sz w:val="28"/>
          <w:szCs w:val="28"/>
          <w:rtl w:val="true"/>
          <w:lang w:bidi="ar-SA"/>
        </w:rPr>
        <w:t>.</w:t>
      </w:r>
      <w:r>
        <w:rPr>
          <w:rStyle w:val="FootnoteAnchor"/>
          <w:rtl w:val="true"/>
        </w:rPr>
        <w:footnoteReference w:id="697"/>
      </w:r>
    </w:p>
    <w:p>
      <w:pPr>
        <w:pStyle w:val="Heading3"/>
        <w:numPr>
          <w:ilvl w:val="2"/>
          <w:numId w:val="1"/>
        </w:numPr>
        <w:rPr/>
      </w:pPr>
      <w:bookmarkStart w:id="693" w:name="__RefHeading___Toc14509716_1280447820"/>
      <w:bookmarkStart w:id="694" w:name="_Toc233"/>
      <w:bookmarkEnd w:id="693"/>
      <w:r>
        <w:rPr>
          <w:rtl w:val="true"/>
        </w:rPr>
        <w:t>صدى الفاجعة</w:t>
      </w:r>
      <w:bookmarkEnd w:id="694"/>
    </w:p>
    <w:p>
      <w:pPr>
        <w:pStyle w:val="BookText"/>
        <w:rPr/>
      </w:pPr>
      <w:r>
        <w:rPr>
          <w:rFonts w:ascii="Amiri" w:hAnsi="Amiri" w:eastAsia="Amiri" w:cs="Amiri"/>
          <w:color w:val="111111"/>
          <w:sz w:val="28"/>
          <w:sz w:val="28"/>
          <w:szCs w:val="28"/>
          <w:rtl w:val="true"/>
          <w:lang w:bidi="ar-SA"/>
        </w:rPr>
        <w:t xml:space="preserve">وما أذيع النبأ المؤلم في العالم الاسلامي إلا وأهتزّ من أقصاه الى أدناه حزناً وكمداً، فلقد مات سيد المسلمين وإمامهم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المدينة المنورة هاجت الناس ولبسوا السواد على فقد ابن بنت نبيهم، وبكاه الرجال والنساء سبعة أيام واستمرت نساء بني هاشم في النياحة عليه شهراً، وأظهرن الحداد، ولبسن السواد سنة كاملة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الحزن والأسى أهل مكة، فانه لما انتهى اليهم النبأ أغلقوا حوانيتهم، وعطلوا مكاسبهم، واستمروا بالنياحة، يبكون رجالاً المربع ونساءً سبعة أيام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نعى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عبد الله بن سلمة، نعاه لزياد، فخرج الحكم بن أبي العاص الثقفي، فنعاه، فبكى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بكرة يومئذ مريض، فسمع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فقالت امرأته ميسة بنت سخام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فالحمد الله الذي أراح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 فقد أراحه الله من شر كثير، وفقد الناس بموته خيرا كثيرا، يرحم الله حسنا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الشيعة ذلك اجتمعوا بالكوفة في دار سليمان بن صرد، وفيهم بنو جعدة بن هبيرة، فكتبوا إلى الحسين بنعلي يعزونه على مصابه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للحسين بن علي من شيعته وشيعة أبيه أمير المؤمنين سلام عليك، فإنا نحمد إليك الله الذي لا إله إلا هو،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بلغنا وفاة الحسن بن علي، فسلام عليه يوم ولد ويوم يموت ويوم يبعث حياً، غفر الله ذنبه وتقبل حسناته، وألحقه بنبيه، وضاعف لك الاجر في المصاب به وجبر بك المصيبة من بعده فعند الله نحتسبه، وإنا لله وإنا إليه راجعون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أعظم ما أصيب به هذه الأمة عامة، وأنت وهذه الشيعة خاصة، بهلاك ابن الوصي وابن بنت النبي، علم الهدى، ونور البلاد المرجو لإقامة الدين الصالحين، فاصبر رحمك الله على ما أصابك، إن ذلك لمن عزم وإعادة سير الأمور، فإن فيك خلفاً ممن كان قبلك، وإن الله يؤتي رشده من يهدى بهديك، </w:t>
      </w:r>
      <w:bookmarkStart w:id="695" w:name="pg19090_195235"/>
    </w:p>
    <w:p>
      <w:pPr>
        <w:pStyle w:val="BookText"/>
        <w:rPr/>
      </w:pPr>
      <w:bookmarkEnd w:id="695"/>
      <w:r>
        <w:rPr>
          <w:rFonts w:ascii="Amiri" w:hAnsi="Amiri" w:eastAsia="Amiri" w:cs="Amiri"/>
          <w:color w:val="111111"/>
          <w:sz w:val="28"/>
          <w:sz w:val="28"/>
          <w:szCs w:val="28"/>
          <w:rtl w:val="true"/>
          <w:lang w:bidi="ar-SA"/>
        </w:rPr>
        <w:t>ونحن شيعتك المصابة بمصيبتك، المحزونة بحزنك، المسرورة بسرورك، السائرة بسيرتك، المنتظرة لأمرك، شرح الله صدرك، ورفع ذكرك، وأعظم أجرك، وغفر ذنبك، ورد عليك حقك</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بعجة،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على العرب موت الحسن بن علي</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أما سرور معاوية فكان لا يوصف حيث كبّر وسجد لله شكرا وكبّر من كان معه في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سمعت ذلك زوجه فاختة بنت قرضة خرجت من خوخة لها فرأت زوجها قد غمره الفرح والسرور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يا أمير المؤمنين، ما هذا الذي بلغك فسررت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فاستعبرت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سيد المسلمين، وابن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696" w:name="__RefHeading___Toc14509718_1280447820"/>
      <w:bookmarkStart w:id="697" w:name="_Toc234"/>
      <w:bookmarkEnd w:id="696"/>
      <w:r>
        <w:rPr>
          <w:rtl w:val="true"/>
        </w:rPr>
        <w:t>المقدام بن معد</w:t>
      </w:r>
      <w:bookmarkEnd w:id="69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المقدام بن معد يكرب وعمرو بن الأسود إلى قنسرين، فقال معاوية </w:t>
      </w:r>
      <w:bookmarkStart w:id="698" w:name="pg19090_195236"/>
    </w:p>
    <w:p>
      <w:pPr>
        <w:pStyle w:val="BookText"/>
        <w:rPr/>
      </w:pPr>
      <w:bookmarkEnd w:id="698"/>
      <w:r>
        <w:rPr>
          <w:rFonts w:ascii="Amiri" w:hAnsi="Amiri" w:eastAsia="Amiri" w:cs="Amiri"/>
          <w:color w:val="111111"/>
          <w:sz w:val="28"/>
          <w:sz w:val="28"/>
          <w:szCs w:val="28"/>
          <w:rtl w:val="true"/>
          <w:lang w:bidi="ar-SA"/>
        </w:rPr>
        <w:t>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الحسن بن علي توفي؟ فاسترجع المقدام،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أراها مصيبة وقد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مني</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699" w:name="__RefHeading___Toc14509720_1280447820"/>
      <w:bookmarkStart w:id="700" w:name="_Toc235"/>
      <w:bookmarkEnd w:id="699"/>
      <w:r>
        <w:rPr>
          <w:rtl w:val="true"/>
        </w:rPr>
        <w:t>الفضل بن عباس</w:t>
      </w:r>
      <w:bookmarkEnd w:id="700"/>
    </w:p>
    <w:p>
      <w:pPr>
        <w:pStyle w:val="BookText"/>
        <w:rPr/>
      </w:pPr>
      <w:r>
        <w:rPr>
          <w:rFonts w:ascii="Amiri" w:hAnsi="Amiri" w:eastAsia="Amiri" w:cs="Amiri"/>
          <w:color w:val="111111"/>
          <w:sz w:val="28"/>
          <w:sz w:val="28"/>
          <w:szCs w:val="28"/>
          <w:rtl w:val="true"/>
          <w:lang w:bidi="ar-SA"/>
        </w:rPr>
        <w:t>وروي أن معاوية أخذ يتعجّب من سرعة تأثير السم الذي بعثه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الحسن شرب شربة من عسل بماء رومة فقضى نحبه </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وشماتته هذه دفعت الفضل بن عباس</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يظهرها شعراً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النخوة إذ مات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اليوم ابن هند آمنا</w:t>
      </w:r>
    </w:p>
    <w:p>
      <w:pPr>
        <w:pStyle w:val="BookText"/>
        <w:rPr/>
      </w:pPr>
      <w:r>
        <w:rPr>
          <w:rFonts w:ascii="Amiri" w:hAnsi="Amiri" w:eastAsia="Amiri" w:cs="Amiri"/>
          <w:color w:val="111111"/>
          <w:sz w:val="28"/>
          <w:sz w:val="28"/>
          <w:szCs w:val="28"/>
          <w:rtl w:val="true"/>
          <w:lang w:bidi="ar-SA"/>
        </w:rPr>
        <w:t>طالما أشجى ابن هند وأرن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إنما</w:t>
      </w:r>
    </w:p>
    <w:p>
      <w:pPr>
        <w:pStyle w:val="BookText"/>
        <w:rPr/>
      </w:pPr>
      <w:r>
        <w:rPr>
          <w:rFonts w:ascii="IRNazanin" w:hAnsi="IRNazanin" w:eastAsia="IRNazanin"/>
          <w:color w:val="111111"/>
          <w:sz w:val="28"/>
          <w:sz w:val="28"/>
          <w:szCs w:val="28"/>
          <w:rtl w:val="true"/>
          <w:lang w:bidi="fa-IR"/>
        </w:rPr>
        <w:t>إذ ثوى رهنا لأحداث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 الیوم منه بعده</w:t>
      </w:r>
    </w:p>
    <w:p>
      <w:pPr>
        <w:pStyle w:val="BookText"/>
        <w:rPr/>
      </w:pPr>
      <w:r>
        <w:rPr>
          <w:rFonts w:ascii="Amiri" w:hAnsi="Amiri" w:eastAsia="Amiri" w:cs="Amiri"/>
          <w:color w:val="111111"/>
          <w:sz w:val="28"/>
          <w:sz w:val="28"/>
          <w:szCs w:val="28"/>
          <w:rtl w:val="true"/>
          <w:lang w:bidi="ar-SA"/>
        </w:rPr>
        <w:t>إنما يقمص بالعير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 اليوم ابن هند آمنا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حي بالمنايا 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بالباقي فلا تشمت به </w:t>
      </w:r>
      <w:bookmarkStart w:id="701" w:name="pg19090_195237"/>
    </w:p>
    <w:p>
      <w:pPr>
        <w:pStyle w:val="BookText"/>
        <w:rPr/>
      </w:pPr>
      <w:bookmarkEnd w:id="701"/>
      <w:r>
        <w:rPr>
          <w:rFonts w:ascii="Amiri" w:hAnsi="Amiri" w:eastAsia="Amiri" w:cs="Amiri"/>
          <w:color w:val="111111"/>
          <w:sz w:val="28"/>
          <w:sz w:val="28"/>
          <w:szCs w:val="28"/>
          <w:rtl w:val="true"/>
          <w:lang w:bidi="ar-SA"/>
        </w:rPr>
        <w:t>تك في الدهر كشيء لم يكن</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ورواه ابن أبي أصبيعة في عيون الأنباء في طبقات الأطباء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النخوة أن مات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اليوم ابن هند شامتاً</w:t>
      </w:r>
    </w:p>
    <w:p>
      <w:pPr>
        <w:pStyle w:val="BookText"/>
        <w:rPr/>
      </w:pPr>
      <w:r>
        <w:rPr>
          <w:rFonts w:ascii="IRNazanin" w:hAnsi="IRNazanin" w:eastAsia="IRNazanin"/>
          <w:color w:val="111111"/>
          <w:sz w:val="28"/>
          <w:sz w:val="28"/>
          <w:szCs w:val="28"/>
          <w:rtl w:val="true"/>
          <w:lang w:bidi="fa-IR"/>
        </w:rPr>
        <w:t>طال ما أشجى ابن هند وأذن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أنه</w:t>
      </w:r>
    </w:p>
    <w:p>
      <w:pPr>
        <w:pStyle w:val="BookText"/>
        <w:rPr/>
      </w:pPr>
      <w:r>
        <w:rPr>
          <w:rFonts w:ascii="IRNazanin" w:hAnsi="IRNazanin" w:eastAsia="IRNazanin"/>
          <w:color w:val="111111"/>
          <w:sz w:val="28"/>
          <w:sz w:val="28"/>
          <w:szCs w:val="28"/>
          <w:rtl w:val="true"/>
          <w:lang w:bidi="fa-IR"/>
        </w:rPr>
        <w:t>عدل رضوی و ثبير وحضن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عليه عمره</w:t>
      </w:r>
    </w:p>
    <w:p>
      <w:pPr>
        <w:pStyle w:val="BookText"/>
        <w:rPr/>
      </w:pPr>
      <w:r>
        <w:rPr>
          <w:rFonts w:ascii="Amiri" w:hAnsi="Amiri" w:eastAsia="Amiri" w:cs="Amiri"/>
          <w:color w:val="111111"/>
          <w:sz w:val="28"/>
          <w:sz w:val="28"/>
          <w:szCs w:val="28"/>
          <w:rtl w:val="true"/>
          <w:lang w:bidi="ar-SA"/>
        </w:rPr>
        <w:t>صوته والصدر يغلي بالإحسن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أقبل حيا رافعا</w:t>
      </w:r>
    </w:p>
    <w:p>
      <w:pPr>
        <w:pStyle w:val="BookText"/>
        <w:rPr/>
      </w:pPr>
      <w:r>
        <w:rPr>
          <w:rFonts w:ascii="Amiri" w:hAnsi="Amiri" w:eastAsia="Amiri" w:cs="Amiri"/>
          <w:color w:val="111111"/>
          <w:sz w:val="28"/>
          <w:sz w:val="28"/>
          <w:szCs w:val="28"/>
          <w:rtl w:val="true"/>
          <w:lang w:bidi="ar-SA"/>
        </w:rPr>
        <w:t>إنما يغمص بالعير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 اليوم ابن هند آمنا</w:t>
      </w:r>
    </w:p>
    <w:p>
      <w:pPr>
        <w:pStyle w:val="BookText"/>
        <w:rPr/>
      </w:pPr>
      <w:r>
        <w:rPr>
          <w:rFonts w:ascii="Amiri" w:hAnsi="Amiri" w:eastAsia="Amiri" w:cs="Amiri"/>
          <w:color w:val="111111"/>
          <w:sz w:val="28"/>
          <w:sz w:val="28"/>
          <w:szCs w:val="28"/>
          <w:rtl w:val="true"/>
          <w:lang w:bidi="ar-SA"/>
        </w:rPr>
        <w:t>إن ما كان كشيء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 وأحدث 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هند ان تذق كأس الردى</w:t>
      </w:r>
    </w:p>
    <w:p>
      <w:pPr>
        <w:pStyle w:val="Heading3"/>
        <w:numPr>
          <w:ilvl w:val="2"/>
          <w:numId w:val="1"/>
        </w:numPr>
        <w:rPr/>
      </w:pPr>
      <w:bookmarkStart w:id="702" w:name="__RefHeading___Toc14509722_1280447820"/>
      <w:bookmarkStart w:id="703" w:name="_Toc236"/>
      <w:bookmarkEnd w:id="702"/>
      <w:r>
        <w:rPr>
          <w:rtl w:val="true"/>
        </w:rPr>
        <w:t>معاوية وابن عباس</w:t>
      </w:r>
      <w:bookmarkEnd w:id="703"/>
    </w:p>
    <w:p>
      <w:pPr>
        <w:pStyle w:val="BookText"/>
        <w:rPr/>
      </w:pPr>
      <w:r>
        <w:rPr>
          <w:rFonts w:ascii="Amiri" w:hAnsi="Amiri" w:eastAsia="Amiri" w:cs="Amiri"/>
          <w:color w:val="111111"/>
          <w:sz w:val="28"/>
          <w:sz w:val="28"/>
          <w:szCs w:val="28"/>
          <w:rtl w:val="true"/>
          <w:lang w:bidi="ar-SA"/>
        </w:rPr>
        <w:t xml:space="preserve">وروي أنه لما بلغ معاوية موت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وسجد من حوله وكبر وكبروا معه فدخل عليه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أمات أبو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رحمه الله وبلغني تكبيرك وسجودك، أما والله ما والله ما يسد جثمانه حفرتك، ولا يزيد انقضاء أجله في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ترك صبية صغاراً ولم يترك عليهم كثير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وكّلهم إليه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تكون سيد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ان معاوية لما أتاه الخبر أظهر فرحاً وسروراً حتى سجد وسجد من كان معه، فبلغ ذلك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بالشام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p>
    <w:p>
      <w:pPr>
        <w:pStyle w:val="BookText"/>
        <w:rPr/>
      </w:pPr>
      <w:r>
        <w:rPr>
          <w:rFonts w:ascii="Amiri" w:hAnsi="Amiri" w:eastAsia="Amiri" w:cs="Amiri"/>
          <w:color w:val="111111"/>
          <w:sz w:val="28"/>
          <w:sz w:val="28"/>
          <w:szCs w:val="28"/>
          <w:rtl w:val="true"/>
          <w:lang w:bidi="ar-SA"/>
        </w:rPr>
        <w:t>على معاوية، فلما جلس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هلك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هلك، 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ترجيعا مكرراً، وقد بلغني الذي أظهرت من الفرح والسرور لوفاته، 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جسده حفرتك، ولا زاد نقصان أجله في عمرك، ولقد مات وهو خير منك، ولئن أصبنا به لقد أصبنا بمن كان خيراً منه،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الله مصيبته وخلف علينا من بعده أحسن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شهق ابن عباس وبكى، وبكى من حضر في المجلس، وبكى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أكثر باكياً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ترك بنين صغاراً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العمر؟</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الحسن أعظم من أن يجهل أحد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 أصبحت سيد قومك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 عبد الله الحسين فلا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استنبأتك إلا وجدتك معدا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704" w:name="pg19090_195239"/>
    </w:p>
    <w:p>
      <w:pPr>
        <w:pStyle w:val="Heading3"/>
        <w:numPr>
          <w:ilvl w:val="2"/>
          <w:numId w:val="1"/>
        </w:numPr>
        <w:rPr/>
      </w:pPr>
      <w:bookmarkStart w:id="705" w:name="__RefHeading___Toc14509724_1280447820"/>
      <w:bookmarkStart w:id="706" w:name="_Toc237"/>
      <w:bookmarkEnd w:id="704"/>
      <w:bookmarkEnd w:id="705"/>
      <w:r>
        <w:rPr>
          <w:rtl w:val="true"/>
        </w:rPr>
        <w:t>رسالة مروان لمعاوية</w:t>
      </w:r>
      <w:bookmarkEnd w:id="706"/>
    </w:p>
    <w:p>
      <w:pPr>
        <w:pStyle w:val="BookText"/>
        <w:rPr/>
      </w:pPr>
      <w:r>
        <w:rPr>
          <w:rFonts w:ascii="Amiri" w:hAnsi="Amiri" w:eastAsia="Amiri" w:cs="Amiri"/>
          <w:color w:val="111111"/>
          <w:sz w:val="28"/>
          <w:sz w:val="28"/>
          <w:szCs w:val="28"/>
          <w:rtl w:val="true"/>
          <w:lang w:bidi="ar-SA"/>
        </w:rPr>
        <w:t>لما مات الحسن بن علي بعث مروان بن الحكم بريدا إلى معاوية يخبره أنه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سعيد بن العاص رسولاً آخر يخبره بذلك، وكتب مروان يخبره بما أوصى به حسن بن علي من دفنه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ذلك لا يكون وأنا حي، ولم يذكر ذلك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دفن الحسن بن علي بالبقيع أرسل مروان بريدا آخر يخبره بما كان من ذلك وقيامه ببني أمية ومواليهم، وإني يا أمير المؤمنين عقدت لواء وتلبسنا السلاح، وأحضرت معي ممن اتبعني ألفي رجل، فلم يزل الله بمنه وفضله يدرأ ذلك أن يكون مع أبي بكر وعمر ثالثاً أبداً، حيث لم يكن أمير المؤمنين عثمان المظلوم رحمه الله، وكانوا هم الذين فعلوا بعثمان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مروان يشكر له ما صنع واستعمله على المدينة ونزع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هذا فلا تدع لسعيد بن العاص قليلاً ولا كثيراً إلا قبضته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الكتاب إلى مروان بعث به مع ابنه عبد الملك إلى سعيد يخبره بكتاب أمير المؤمنين، فلما قرأه سعيد بن العاص صاح بجارية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كتابي أمير المؤمنين، فطلعت عليه بكتابي أمير المؤمنين فقال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اقرأهما، فإذا فيهما كتاب من معاوية إلى سعيد بن العاص يأمره حين عزل مروان بقبض أموال مروان التي بذي المروة والتي بالسويداء والتي بذي خشب ولا يدع له عذقاً واحداً</w:t>
      </w:r>
      <w:r>
        <w:rPr>
          <w:rFonts w:eastAsia="Amiri" w:cs="Amiri" w:ascii="Amiri" w:hAnsi="Amiri"/>
          <w:color w:val="111111"/>
          <w:sz w:val="28"/>
          <w:szCs w:val="28"/>
          <w:rtl w:val="true"/>
          <w:lang w:bidi="ar-SA"/>
        </w:rPr>
        <w:t xml:space="preserve">. </w:t>
      </w:r>
      <w:bookmarkStart w:id="707" w:name="pg19090_195240"/>
    </w:p>
    <w:p>
      <w:pPr>
        <w:pStyle w:val="BookText"/>
        <w:rPr/>
      </w:pPr>
      <w:bookmarkEnd w:id="7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أباك فجزاه عبد الملك خيراً،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أنك جئتني بهذا الكتاب ما ذكرت مما ترى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الملك بالخبر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أوصل منا إليه</w:t>
      </w:r>
      <w:r>
        <w:rPr>
          <w:rFonts w:eastAsia="Amiri" w:cs="Amiri" w:ascii="Amiri" w:hAnsi="Amiri"/>
          <w:color w:val="111111"/>
          <w:sz w:val="28"/>
          <w:szCs w:val="28"/>
          <w:rtl w:val="true"/>
          <w:lang w:bidi="ar-SA"/>
        </w:rPr>
        <w:t>.</w:t>
      </w:r>
      <w:r>
        <w:rPr>
          <w:rStyle w:val="FootnoteAnchor"/>
          <w:rtl w:val="true"/>
        </w:rPr>
        <w:footnoteReference w:id="709"/>
      </w:r>
    </w:p>
    <w:p>
      <w:pPr>
        <w:pStyle w:val="Heading3"/>
        <w:numPr>
          <w:ilvl w:val="2"/>
          <w:numId w:val="1"/>
        </w:numPr>
        <w:rPr/>
      </w:pPr>
      <w:bookmarkStart w:id="708" w:name="__RefHeading___Toc14509726_1280447820"/>
      <w:bookmarkStart w:id="709" w:name="_Toc238"/>
      <w:bookmarkEnd w:id="708"/>
      <w:r>
        <w:rPr>
          <w:rtl w:val="true"/>
        </w:rPr>
        <w:t xml:space="preserve">تاريخ استشهاد الامام </w:t>
      </w:r>
      <w:r>
        <w:rPr>
          <w:rtl w:val="true"/>
        </w:rPr>
        <w:t>(</w:t>
      </w:r>
      <w:r>
        <w:rPr>
          <w:rtl w:val="true"/>
        </w:rPr>
        <w:t>عليه السلام</w:t>
      </w:r>
      <w:r>
        <w:rPr>
          <w:rtl w:val="true"/>
        </w:rPr>
        <w:t xml:space="preserve">) </w:t>
      </w:r>
      <w:r>
        <w:rPr>
          <w:rtl w:val="true"/>
        </w:rPr>
        <w:t>وسنّه</w:t>
      </w:r>
      <w:bookmarkEnd w:id="709"/>
    </w:p>
    <w:p>
      <w:pPr>
        <w:pStyle w:val="BookText"/>
        <w:rPr/>
      </w:pPr>
      <w:r>
        <w:rPr>
          <w:rFonts w:ascii="Amiri" w:hAnsi="Amiri" w:eastAsia="Amiri" w:cs="Amiri"/>
          <w:color w:val="111111"/>
          <w:sz w:val="28"/>
          <w:sz w:val="28"/>
          <w:szCs w:val="28"/>
          <w:rtl w:val="true"/>
          <w:lang w:bidi="ar-SA"/>
        </w:rPr>
        <w:t xml:space="preserve">قال أبو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سنة تسع وأربعين، وكان مرضه أربعين يوما، وكانت سنه سبعا وأربعين سنة، دس إليه معاوية سما على يد جعدة بنت الأشعث</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وروي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الدنيا وله تسع وأربعون سنة وشهرا أقام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وستة أشهر، وباقي عمره مع أمير المؤمنين</w:t>
      </w:r>
      <w:r>
        <w:rPr>
          <w:rFonts w:eastAsia="IRNazanin" w:cs="IRNazanin"/>
          <w:color w:val="111111"/>
          <w:sz w:val="28"/>
          <w:szCs w:val="28"/>
          <w:rtl w:val="true"/>
          <w:lang w:bidi="fa-IR"/>
        </w:rPr>
        <w:t>.</w:t>
      </w:r>
    </w:p>
    <w:p>
      <w:pPr>
        <w:pStyle w:val="Heading3"/>
        <w:numPr>
          <w:ilvl w:val="2"/>
          <w:numId w:val="1"/>
        </w:numPr>
        <w:rPr/>
      </w:pPr>
      <w:bookmarkStart w:id="710" w:name="__RefHeading___Toc14509728_1280447820"/>
      <w:bookmarkStart w:id="711" w:name="_Toc239"/>
      <w:bookmarkEnd w:id="710"/>
      <w:r>
        <w:rPr>
          <w:rtl w:val="true"/>
        </w:rPr>
        <w:t xml:space="preserve">مرقد الامام </w:t>
      </w:r>
      <w:r>
        <w:rPr>
          <w:rtl w:val="true"/>
        </w:rPr>
        <w:t>(</w:t>
      </w:r>
      <w:r>
        <w:rPr>
          <w:rtl w:val="true"/>
        </w:rPr>
        <w:t>عليه السلام</w:t>
      </w:r>
      <w:r>
        <w:rPr>
          <w:rtl w:val="true"/>
        </w:rPr>
        <w:t>)</w:t>
      </w:r>
      <w:bookmarkEnd w:id="711"/>
    </w:p>
    <w:p>
      <w:pPr>
        <w:pStyle w:val="BookText"/>
        <w:rPr/>
      </w:pPr>
      <w:r>
        <w:rPr>
          <w:rFonts w:ascii="Amiri" w:hAnsi="Amiri" w:eastAsia="Amiri" w:cs="Amiri"/>
          <w:color w:val="111111"/>
          <w:sz w:val="28"/>
          <w:sz w:val="28"/>
          <w:szCs w:val="28"/>
          <w:rtl w:val="true"/>
          <w:lang w:bidi="ar-SA"/>
        </w:rPr>
        <w:t>ودفن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وصيته في بقيع الغرقد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كواكب من آل النبي 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أفلاك البقيع فكم بها</w:t>
      </w:r>
    </w:p>
    <w:p>
      <w:pPr>
        <w:pStyle w:val="BookText"/>
        <w:rPr/>
      </w:pPr>
      <w:r>
        <w:rPr>
          <w:rFonts w:ascii="Amiri" w:hAnsi="Amiri" w:eastAsia="Amiri" w:cs="Amiri"/>
          <w:color w:val="111111"/>
          <w:sz w:val="28"/>
          <w:sz w:val="28"/>
          <w:szCs w:val="28"/>
          <w:rtl w:val="true"/>
          <w:lang w:bidi="ar-SA"/>
        </w:rPr>
        <w:t>ونالت بهم ما لم تنله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منهم ما ليس تحويه بقعة</w:t>
      </w:r>
    </w:p>
    <w:p>
      <w:pPr>
        <w:pStyle w:val="BookText"/>
        <w:rPr/>
      </w:pPr>
      <w:r>
        <w:rPr>
          <w:rFonts w:ascii="Amiri" w:hAnsi="Amiri" w:eastAsia="Amiri" w:cs="Amiri"/>
          <w:color w:val="111111"/>
          <w:sz w:val="28"/>
          <w:sz w:val="28"/>
          <w:szCs w:val="28"/>
          <w:rtl w:val="true"/>
          <w:lang w:bidi="ar-SA"/>
        </w:rPr>
        <w:t>تطوف من الأملاك فيك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أرضا كل يوم وليلة</w:t>
      </w:r>
    </w:p>
    <w:p>
      <w:pPr>
        <w:pStyle w:val="BookText"/>
        <w:rPr/>
      </w:pPr>
      <w:r>
        <w:rPr>
          <w:rFonts w:ascii="Amiri" w:hAnsi="Amiri" w:eastAsia="Amiri" w:cs="Amiri"/>
          <w:color w:val="111111"/>
          <w:sz w:val="28"/>
          <w:sz w:val="28"/>
          <w:szCs w:val="28"/>
          <w:rtl w:val="true"/>
          <w:lang w:bidi="ar-SA"/>
        </w:rPr>
        <w:t>وفيك البحور الفعم جودا نواضب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الجبال الشم حلما هو آمد</w:t>
      </w:r>
    </w:p>
    <w:p>
      <w:pPr>
        <w:pStyle w:val="BookText"/>
        <w:rPr/>
      </w:pPr>
      <w:r>
        <w:rPr>
          <w:rFonts w:ascii="Amiri" w:hAnsi="Amiri" w:eastAsia="Amiri" w:cs="Amiri"/>
          <w:color w:val="111111"/>
          <w:sz w:val="28"/>
          <w:sz w:val="28"/>
          <w:szCs w:val="28"/>
          <w:rtl w:val="true"/>
          <w:lang w:bidi="ar-SA"/>
        </w:rPr>
        <w:t>مصائبهم لم يحصها الدهر 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مثل النجوم كأنها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عذاب في القيامة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للورى إما نعيم بد</w:t>
      </w:r>
      <w:bookmarkStart w:id="712" w:name="pg19090_195241"/>
    </w:p>
    <w:p>
      <w:pPr>
        <w:pStyle w:val="BookText"/>
        <w:rPr/>
      </w:pPr>
      <w:bookmarkEnd w:id="712"/>
      <w:r>
        <w:rPr>
          <w:rFonts w:ascii="Amiri" w:hAnsi="Amiri" w:eastAsia="Amiri" w:cs="Amiri"/>
          <w:color w:val="111111"/>
          <w:sz w:val="28"/>
          <w:sz w:val="28"/>
          <w:szCs w:val="28"/>
          <w:rtl w:val="true"/>
          <w:lang w:bidi="ar-SA"/>
        </w:rPr>
        <w:t xml:space="preserve">وروي أنه دفن مع أمه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 واحد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فمن بكاه لم تعم عينه يوم تعمي العيون، ومن حزن عليه لم يحزن قلبه يوم تحزن القلوب ومن زاره في بقيعه ثبتت قدمه على الصراط يوم تزل فيه الاقدام</w:t>
      </w:r>
      <w:r>
        <w:rPr>
          <w:rFonts w:eastAsia="Amiri" w:cs="Amiri" w:ascii="Amiri" w:hAnsi="Amiri"/>
          <w:color w:val="111111"/>
          <w:sz w:val="28"/>
          <w:szCs w:val="28"/>
          <w:rtl w:val="true"/>
          <w:lang w:bidi="ar-SA"/>
        </w:rPr>
        <w:t>.</w:t>
      </w:r>
      <w:r>
        <w:rPr>
          <w:rStyle w:val="FootnoteAnchor"/>
          <w:rtl w:val="true"/>
        </w:rPr>
        <w:footnoteReference w:id="713"/>
      </w:r>
    </w:p>
    <w:p>
      <w:pPr>
        <w:pStyle w:val="Heading3"/>
        <w:numPr>
          <w:ilvl w:val="2"/>
          <w:numId w:val="1"/>
        </w:numPr>
        <w:rPr/>
      </w:pPr>
      <w:bookmarkStart w:id="713" w:name="__RefHeading___Toc14509730_1280447820"/>
      <w:bookmarkStart w:id="714" w:name="_Toc240"/>
      <w:bookmarkEnd w:id="713"/>
      <w:r>
        <w:rPr>
          <w:rtl w:val="true"/>
        </w:rPr>
        <w:t xml:space="preserve">زيارة الامام الحسن </w:t>
      </w:r>
      <w:r>
        <w:rPr>
          <w:rtl w:val="true"/>
        </w:rPr>
        <w:t>(</w:t>
      </w:r>
      <w:r>
        <w:rPr>
          <w:rtl w:val="true"/>
        </w:rPr>
        <w:t>عليه السلام</w:t>
      </w:r>
      <w:r>
        <w:rPr>
          <w:rtl w:val="true"/>
        </w:rPr>
        <w:t>)</w:t>
      </w:r>
      <w:bookmarkEnd w:id="714"/>
    </w:p>
    <w:p>
      <w:pPr>
        <w:pStyle w:val="BookText"/>
        <w:rPr/>
      </w:pPr>
      <w:r>
        <w:rPr>
          <w:rFonts w:ascii="Amiri" w:hAnsi="Amiri" w:eastAsia="Amiri" w:cs="Amiri"/>
          <w:color w:val="111111"/>
          <w:sz w:val="28"/>
          <w:sz w:val="28"/>
          <w:szCs w:val="28"/>
          <w:rtl w:val="true"/>
          <w:lang w:bidi="ar-SA"/>
        </w:rPr>
        <w:t xml:space="preserve">وقد وردت في زيارة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في كتب الحديث، منها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يزور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عشية جمعة</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19090_195243"/>
      <w:bookmarkStart w:id="716" w:name="pg19090_195243"/>
      <w:bookmarkEnd w:id="716"/>
    </w:p>
    <w:p>
      <w:pPr>
        <w:pStyle w:val="Heading2"/>
        <w:numPr>
          <w:ilvl w:val="1"/>
          <w:numId w:val="1"/>
        </w:numPr>
        <w:rPr/>
      </w:pPr>
      <w:bookmarkStart w:id="717" w:name="pg19090_195243"/>
      <w:bookmarkStart w:id="718" w:name="__RefHeading___Toc14509732_1280447820"/>
      <w:bookmarkStart w:id="719" w:name="_Toc241"/>
      <w:bookmarkEnd w:id="717"/>
      <w:bookmarkEnd w:id="718"/>
      <w:r>
        <w:rPr>
          <w:rtl w:val="true"/>
        </w:rPr>
        <w:t>الفصل الخامس عشر</w:t>
      </w:r>
      <w:r>
        <w:rPr>
          <w:rtl w:val="true"/>
        </w:rPr>
        <w:t xml:space="preserve">: </w:t>
      </w:r>
      <w:r>
        <w:rPr>
          <w:rtl w:val="true"/>
        </w:rPr>
        <w:t xml:space="preserve">الأحداث المهمة عصر الامام الحسن </w:t>
      </w:r>
      <w:r>
        <w:rPr>
          <w:rtl w:val="true"/>
        </w:rPr>
        <w:t>(</w:t>
      </w:r>
      <w:r>
        <w:rPr>
          <w:rtl w:val="true"/>
        </w:rPr>
        <w:t xml:space="preserve">عليه السلام </w:t>
      </w:r>
      <w:r>
        <w:rPr>
          <w:rtl w:val="true"/>
        </w:rPr>
        <w:t>)</w:t>
      </w:r>
      <w:bookmarkEnd w:id="71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14509734_1280447820"/>
      <w:bookmarkStart w:id="721" w:name="_Toc242"/>
      <w:bookmarkEnd w:id="720"/>
      <w:r>
        <w:rPr>
          <w:rtl w:val="true"/>
        </w:rPr>
        <w:t>اشارة</w:t>
      </w:r>
      <w:bookmarkEnd w:id="72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9090_195245"/>
      <w:bookmarkStart w:id="723" w:name="pg19090_195245"/>
      <w:bookmarkEnd w:id="723"/>
    </w:p>
    <w:p>
      <w:pPr>
        <w:pStyle w:val="Heading3"/>
        <w:numPr>
          <w:ilvl w:val="2"/>
          <w:numId w:val="1"/>
        </w:numPr>
        <w:rPr/>
      </w:pPr>
      <w:bookmarkStart w:id="724" w:name="pg19090_195245"/>
      <w:bookmarkStart w:id="725" w:name="__RefHeading___Toc14509736_1280447820"/>
      <w:bookmarkStart w:id="726" w:name="_Toc243"/>
      <w:bookmarkEnd w:id="724"/>
      <w:bookmarkEnd w:id="725"/>
      <w:r>
        <w:rPr>
          <w:rtl w:val="true"/>
        </w:rPr>
        <w:t xml:space="preserve">وقائع السنة </w:t>
      </w:r>
      <w:r>
        <w:rPr/>
        <w:t>40</w:t>
      </w:r>
      <w:r>
        <w:rPr>
          <w:rtl w:val="true"/>
        </w:rPr>
        <w:t xml:space="preserve"> </w:t>
      </w:r>
      <w:r>
        <w:rPr>
          <w:rtl w:val="true"/>
        </w:rPr>
        <w:t>للهجرة</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ضربه الخارجي اللعين عبد الرحمن بن ملجم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وفي نفس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وكان قيس بن سعد الأنصاري أول المبايعين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 بالناس هذه السنة المغيرة بن شعبة وافتعل كتاباً على لسان معاوية فيقال إنه عرف بيوم التروية ونحر يوم عرفة خوفاً أن يفطن لفعله،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لأنه بلغه أن عتبة بن أبي سفيان نُصّب والياً على الموسم</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مات الأشعث بن قيس الكندي بعد قتل علي بأربعين ليلة وصلي عليه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مات حسان بن ثابت وأبو رافع مولي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توفي معيقيب بن أبي فاطمة الدوسي، له صحبة قديم الإسلام هاجر إلى الحبشة الهجرة الثانية وكان على خاتم النبي وكان مجذوماً </w:t>
      </w:r>
      <w:bookmarkStart w:id="727" w:name="pg19090_195246"/>
    </w:p>
    <w:p>
      <w:pPr>
        <w:pStyle w:val="BookText"/>
        <w:rPr/>
      </w:pPr>
      <w:bookmarkEnd w:id="727"/>
      <w:r>
        <w:rPr>
          <w:rFonts w:ascii="Amiri" w:hAnsi="Amiri" w:eastAsia="Amiri" w:cs="Amiri"/>
          <w:color w:val="111111"/>
          <w:sz w:val="28"/>
          <w:sz w:val="28"/>
          <w:szCs w:val="28"/>
          <w:rtl w:val="true"/>
          <w:lang w:bidi="ar-SA"/>
        </w:rPr>
        <w:t>واستعمله أبو بكر وعمر على بيت المال وكان معه الخاتم أيام عثمان فوقع من يده،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آخر خلافة عثمان</w:t>
      </w:r>
      <w:r>
        <w:rPr>
          <w:rFonts w:eastAsia="Amiri" w:cs="Amiri" w:ascii="Amiri" w:hAnsi="Amiri"/>
          <w:color w:val="111111"/>
          <w:sz w:val="28"/>
          <w:szCs w:val="28"/>
          <w:rtl w:val="true"/>
          <w:lang w:bidi="ar-SA"/>
        </w:rPr>
        <w:t>.</w:t>
      </w:r>
      <w:r>
        <w:rPr>
          <w:rStyle w:val="FootnoteAnchor"/>
          <w:rtl w:val="true"/>
        </w:rPr>
        <w:footnoteReference w:id="718"/>
      </w:r>
    </w:p>
    <w:p>
      <w:pPr>
        <w:pStyle w:val="Heading3"/>
        <w:numPr>
          <w:ilvl w:val="2"/>
          <w:numId w:val="1"/>
        </w:numPr>
        <w:rPr/>
      </w:pPr>
      <w:bookmarkStart w:id="728" w:name="__RefHeading___Toc14509738_1280447820"/>
      <w:bookmarkStart w:id="729" w:name="_Toc244"/>
      <w:bookmarkEnd w:id="728"/>
      <w:r>
        <w:rPr>
          <w:rtl w:val="true"/>
        </w:rPr>
        <w:t xml:space="preserve">وقائع السنة </w:t>
      </w:r>
      <w:r>
        <w:rPr/>
        <w:t>41</w:t>
      </w:r>
      <w:r>
        <w:rPr>
          <w:rtl w:val="true"/>
        </w:rPr>
        <w:t xml:space="preserve"> </w:t>
      </w:r>
      <w:r>
        <w:rPr>
          <w:rtl w:val="true"/>
        </w:rPr>
        <w:t>للهجرة</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وتسلم معاوية الأمر لخمس بقين من ربيع الأول من هذه السنة،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الحسن الأمر إلى معاوية لأنه لما راسله معاوية في تسليم الخلافة إليه خطب الناس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يثنينا عن أهل الشام شك ولا ندم وإنما كنا نقاتل أهل الشام بالسلامة والصبر فشيبت السلامة بالعداوة والصبر بالجزع وكنتم في سيركم إلى صفين دينكم أمام دنياكم وأصبحتم اليوم ودنياكم أمام دينكم، ألا وقد أصبحتم بين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بصفين تبكون له، وقتيل بالنهر وإن تطلبون بثأره، وأما الباقي فخاذل ، وأما الباكي فثائر، ألا وإن معاوية دعانا لأمر ليس فيه عزّ ولا نصفة، فإن أردتم الموت رددناه عليه وحاكمناه إلى الله عز وجل بظبا السيوف، وإن أردتم الحياة قبلناه وأخذنا لكم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البقية وأمض الصلح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عزم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الأمر إلى معاوية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نحن أمراؤكم وضيفانكم ونحن أهل بيت نبيكم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حتى ما بقي في </w:t>
      </w:r>
    </w:p>
    <w:p>
      <w:pPr>
        <w:pStyle w:val="BookText"/>
        <w:rPr/>
      </w:pPr>
      <w:r>
        <w:rPr>
          <w:rFonts w:ascii="Amiri" w:hAnsi="Amiri" w:eastAsia="Amiri" w:cs="Amiri"/>
          <w:color w:val="111111"/>
          <w:sz w:val="28"/>
          <w:sz w:val="28"/>
          <w:szCs w:val="28"/>
          <w:rtl w:val="true"/>
          <w:lang w:bidi="ar-SA"/>
        </w:rPr>
        <w:t>المجلس إلا من بكي حتى سمع نشيجه، فلما ساروا إلى معاوية في الصلح فاصطلحا على ما ذكرناه وسلم إليه الحسن الأمر</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دخل معاوية الكوفة قال له عمرو بن العاص ليأمر الحسن أن يقوم فيخطب الناس ليظهر لهم عيه فخطب معاوية الناس، ثم أمر الحسن أن يخطبهم ، فقام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هداكم بأولنا وحقن دماءكم بآخرنا وإن لهذه الأمر مدة والدنيا دول وإن الله عز وجل قال لنبيه وَإِنْ أَدْرِي لَعَلَّهُ فِتْنَةٌ لَكُمْ وَمَتَاعٌ إِلَى حِينٍ، فلما قاله،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وحقدها على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الحسن بالمدينة وأهل بيته وحشمهم وجعل الناس يبكون عند مسيرهم من الكوفة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جرى الصلح بين معاوية وقيس بن سعد، وكان قيس امتنع من ذلك، وسبب امتناعه أن عبيد الله بن عباس لما علم بما يريده الحسن من تسليم الأمر إلى معاوية كتب إلى معاوية يسأله الأمان لنفسه على ما أصاب من مال وغيره، فأجابه إلى ذلك، وأرسل عبد الله بن عامر في جيش كثيف فخرج إليهم عبيد الله ليلاً وترك جنده الذين هو عليهم بغير أمير وفيهم قيس بن سعد، فأمر ذلك الجند عليهم قيس بن سعد وتعاقد هو وهم على قتال معاوية حتى يشترط لشيعة علي ولمن كان معه على دمائهم وأموالهم، وقيل إن قيساً كان هو الأمير على ذلك الجيش في المقدمة على ما ذكرنا وكان شديد الكراهة </w:t>
      </w:r>
      <w:bookmarkStart w:id="730" w:name="pg19090_195248"/>
    </w:p>
    <w:p>
      <w:pPr>
        <w:pStyle w:val="BookText"/>
        <w:rPr/>
      </w:pPr>
      <w:bookmarkEnd w:id="730"/>
      <w:r>
        <w:rPr>
          <w:rFonts w:ascii="Amiri" w:hAnsi="Amiri" w:eastAsia="Amiri" w:cs="Amiri"/>
          <w:color w:val="111111"/>
          <w:sz w:val="28"/>
          <w:sz w:val="28"/>
          <w:szCs w:val="28"/>
          <w:rtl w:val="true"/>
          <w:lang w:bidi="ar-SA"/>
        </w:rPr>
        <w:t>لإمارة معاوية بن أبي سفيان، فلما بلغه أن الحسن بن علي صالح معاوية اجتمع معه جمع كثير وبايعوه على قتال معاوية حتى يشترط الشيعة علي على دمائهم وأموالهم وما كانوا أصابوا في الفتنة فراسله معاوية يدعوه إلى طاعته وأرسل إليه بسجل وختم على أسفله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هذا ما شئت فهو لك،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تعطيه هذا وقاتله،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فإنا لا نخلص إلى قتلهم حتى يقتلوا أعدادهم من أهل الشام فما خير العيش بعد ذلك فإني والله لا أقاتله أبداً حتى لا أجد من قتاله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إليه معاوية ذلك السجل اشترط قيس له ولشيعة علي الأمان على ما أصابوا من الدماء والأموال ولم يسأل في سجله ذلك مالاً وأعطاه معاوية ما سأل ودخل قيس ومن معه فيطاعته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نصّب معاوية المغيرة بن شعبة والياً على الكوفة، والتي نفس السنة التي بدأ فيها المغيرة بسنّة شتم وسب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المنابر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1" w:name="__RefHeading___Toc14509740_1280447820"/>
      <w:bookmarkStart w:id="732" w:name="_Toc245"/>
      <w:bookmarkEnd w:id="731"/>
      <w:r>
        <w:rPr>
          <w:rtl w:val="true"/>
        </w:rPr>
        <w:t xml:space="preserve">وقائع السنة </w:t>
      </w:r>
      <w:r>
        <w:rPr/>
        <w:t>42</w:t>
      </w:r>
      <w:r>
        <w:rPr>
          <w:rtl w:val="true"/>
        </w:rPr>
        <w:t xml:space="preserve"> </w:t>
      </w:r>
      <w:r>
        <w:rPr>
          <w:rtl w:val="true"/>
        </w:rPr>
        <w:t>للهجرة</w:t>
      </w:r>
      <w:bookmarkEnd w:id="7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ولي معاوية مروان بن الحكم المدينة، وولى خالد بن العاص ابن هشام مكة فاستقضى مروان عبد 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الكوفة المغيرة بن شعبة، وعلى قضائها شريح، وعلى خراسان قيس بن الهيثم استعمله</w:t>
      </w:r>
    </w:p>
    <w:p>
      <w:pPr>
        <w:pStyle w:val="BookText"/>
        <w:rPr/>
      </w:pPr>
      <w:r>
        <w:rPr>
          <w:rFonts w:ascii="Amiri" w:hAnsi="Amiri" w:eastAsia="Amiri" w:cs="Amiri"/>
          <w:color w:val="111111"/>
          <w:sz w:val="28"/>
          <w:sz w:val="28"/>
          <w:szCs w:val="28"/>
          <w:rtl w:val="true"/>
          <w:lang w:bidi="ar-SA"/>
        </w:rPr>
        <w:t>ابن عامر،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معاوية لما استقامت له الأمور، فلما ولي ابن عامر البصرة أقرّه عليها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 قدم زياد علي معاوية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أن سبب زياداً كان قد استودع ماله عبد الرحمن بن أبي بكرة وكان عبد الرحمن يلي ماله بالبصرة وبلغ معاوية ذلك فبعث المغيرة بن شعبة لينظر في أموال زياد، فأخذ عبد الرحمن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قد أساء إليّ لقد أحسن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في يد عبد الرحمن ما لا يحل لي أخذه، فكتب إليه معاوية أن عذب عبد الرحمن فأراد أن يعذر وبلغ ذلك معاوية، فقال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بما في يديك وألقى على وجهه حريرة ونضجها بالماء فغشي عليه ففعل ذلك ثلاث مرات ثم خلاه وكتب إلى معاوية إني عذبته فلم أصب عنده شيئاً وحفظ لزياد يده عنده، ثم دخل المغيرة علي معاوية فقال معاوية حين رآه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باح بالسر أخوه المنتصح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موضع سر المرء إن</w:t>
      </w:r>
    </w:p>
    <w:p>
      <w:pPr>
        <w:pStyle w:val="BookText"/>
        <w:rPr/>
      </w:pPr>
      <w:r>
        <w:rPr>
          <w:rFonts w:ascii="Amiri" w:hAnsi="Amiri" w:eastAsia="Amiri" w:cs="Amiri"/>
          <w:color w:val="111111"/>
          <w:sz w:val="28"/>
          <w:sz w:val="28"/>
          <w:szCs w:val="28"/>
          <w:rtl w:val="true"/>
          <w:lang w:bidi="ar-SA"/>
        </w:rPr>
        <w:t>ناصح يستره أو لا تبح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باحت بسر فإلي</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تستودعني تستودع ناصحاً مشفقاً وما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زياداً واعتصامه بفارس فلم أنم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زياد هناك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معه أموال فارس يدبر الحيل ما يؤمنني أن يبايع لرجل من </w:t>
      </w:r>
    </w:p>
    <w:p>
      <w:pPr>
        <w:pStyle w:val="BookText"/>
        <w:rPr/>
      </w:pPr>
      <w:r>
        <w:rPr>
          <w:rFonts w:ascii="Amiri" w:hAnsi="Amiri" w:eastAsia="Amiri" w:cs="Amiri"/>
          <w:color w:val="111111"/>
          <w:sz w:val="28"/>
          <w:sz w:val="28"/>
          <w:szCs w:val="28"/>
          <w:rtl w:val="true"/>
          <w:lang w:bidi="ar-SA"/>
        </w:rPr>
        <w:t xml:space="preserve">أهل هذا البيت فإذا هو قد أعاد علي الحرب جزعة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 المؤمنين في إتيانه؟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فأته وتلطف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المغيرة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استخفّه الوجل حتى بعثني إليك ولم يكن أحد يمد إلى هذا الأمر غير الحسن وقد بايع فخذ لنفسك قبل التوطين فيستغني معاوية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 وارم الغرض الأقصى ودع عنك الفضول فإن المستشار مؤتمن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محض الرأي بشاعة ولا خير في المذيق أرى أن تصل حبلك بحبله وتشخص إليه ويقضي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زياد علي معاوية وسأله عن أموال فارس فأخبره بما حمل منها إلى علي وبما أنفق منها في الوجوه التي تحتاج إلى النفقة وما بقي عنده وأنه مودع للمسلمين فصدقه معاوية فيما أنفق وفيما بقي عنده وقبضه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لما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بقية من المال وقد أودعتها مكث معاوية يردده، فكتب زياد كتباً إلى قوم أودعهم المال، فقال معاوية لزياد حين وقف علي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تكون مكرت بي فصالحني على ما شئت، فصالحه على شيء وحمله إليه ومبلغه ألف ألف درهم واستأذنه في نزوله الكوفة فأذن له، فكان المغيرة يكرمه ويعظمه</w:t>
      </w:r>
      <w:r>
        <w:rPr>
          <w:rFonts w:eastAsia="Amiri" w:cs="Amiri" w:ascii="Amiri" w:hAnsi="Amiri"/>
          <w:color w:val="111111"/>
          <w:sz w:val="28"/>
          <w:szCs w:val="28"/>
          <w:rtl w:val="true"/>
          <w:lang w:bidi="ar-SA"/>
        </w:rPr>
        <w:t>.</w:t>
      </w:r>
      <w:r>
        <w:rPr>
          <w:rStyle w:val="FootnoteAnchor"/>
          <w:rtl w:val="true"/>
        </w:rPr>
        <w:footnoteReference w:id="724"/>
      </w:r>
      <w:bookmarkStart w:id="733" w:name="pg19090_195251"/>
    </w:p>
    <w:p>
      <w:pPr>
        <w:pStyle w:val="Heading3"/>
        <w:numPr>
          <w:ilvl w:val="2"/>
          <w:numId w:val="1"/>
        </w:numPr>
        <w:rPr/>
      </w:pPr>
      <w:bookmarkStart w:id="734" w:name="__RefHeading___Toc14509742_1280447820"/>
      <w:bookmarkStart w:id="735" w:name="_Toc246"/>
      <w:bookmarkEnd w:id="733"/>
      <w:bookmarkEnd w:id="734"/>
      <w:r>
        <w:rPr>
          <w:rtl w:val="true"/>
        </w:rPr>
        <w:t xml:space="preserve">وقائع السنة </w:t>
      </w:r>
      <w:r>
        <w:rPr/>
        <w:t>43</w:t>
      </w:r>
      <w:r>
        <w:rPr>
          <w:rtl w:val="true"/>
        </w:rPr>
        <w:t xml:space="preserve"> </w:t>
      </w:r>
      <w:r>
        <w:rPr>
          <w:rtl w:val="true"/>
        </w:rPr>
        <w:t>للهجرة</w:t>
      </w:r>
      <w:bookmarkEnd w:id="7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قتل الخارجي المستورد بن علقمة التميمي، إذ تحرك الخوارج وبايعوه وخاطبوه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هذه السنة أخبر المغيرة بن شعبة بأنهم اجتمعوا في منزل حيان بن ظبيان السلمي واستعدوا للخروج غرة شعبان فأرسل المغيرة صاحب شرطته، وهو قبيصة بن الدمون فأحاط بدار حيان هو ومن معه، فلم ينجحوا في القضاء على المستورد، فوجه اليه المعقل بن قيس في ثلاثة آلاف رجل وقضى عليهم</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مات عمرو بن العاص بمصر يوم الفطر وكان عمل عليها لعمر أربع سنين ولعثمان أربع سنين إلا شهرين ولمعاوية سنتين إلا شهرا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3"/>
        <w:numPr>
          <w:ilvl w:val="2"/>
          <w:numId w:val="1"/>
        </w:numPr>
        <w:rPr/>
      </w:pPr>
      <w:bookmarkStart w:id="736" w:name="__RefHeading___Toc14509744_1280447820"/>
      <w:bookmarkStart w:id="737" w:name="_Toc247"/>
      <w:bookmarkEnd w:id="736"/>
      <w:r>
        <w:rPr>
          <w:rtl w:val="true"/>
        </w:rPr>
        <w:t xml:space="preserve">وقائع السنة </w:t>
      </w:r>
      <w:r>
        <w:rPr/>
        <w:t>44</w:t>
      </w:r>
      <w:r>
        <w:rPr>
          <w:rtl w:val="true"/>
        </w:rPr>
        <w:t xml:space="preserve"> </w:t>
      </w:r>
      <w:r>
        <w:rPr>
          <w:rtl w:val="true"/>
        </w:rPr>
        <w:t>للهجرة</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 استلحق معاوية زياد بن سمية، وهو أول نقض للشريعة بهذه الصورة، فقد جاء في الرواية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الحادثة أول خروج علني عن الاسلام وأحكام الرسول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ذكرها الثعالبي وآخرون</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 بالناس في هذه السنة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عمل مروان بن الحكم</w:t>
      </w:r>
      <w:bookmarkStart w:id="738" w:name="pg19090_195252"/>
    </w:p>
    <w:p>
      <w:pPr>
        <w:pStyle w:val="BookText"/>
        <w:rPr/>
      </w:pPr>
      <w:bookmarkEnd w:id="738"/>
      <w:r>
        <w:rPr>
          <w:rFonts w:ascii="Amiri" w:hAnsi="Amiri" w:eastAsia="Amiri" w:cs="Amiri"/>
          <w:color w:val="111111"/>
          <w:sz w:val="28"/>
          <w:sz w:val="28"/>
          <w:szCs w:val="28"/>
          <w:rtl w:val="true"/>
          <w:lang w:bidi="ar-SA"/>
        </w:rPr>
        <w:t>المقصورة بالمدينة، وهو أول من عملها بها وكان معاوية قد عملها بالشام لما ضربه الخارجي</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توفيت أم حبيبة بنت أبي سفيان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توفي عبد الله بن قيس المعروف بأبي موسى الأشعري، وهو الذي خدعه عمرو بن العاص في قضية التحكيم المعروفة في معركة صفين</w:t>
      </w:r>
      <w:r>
        <w:rPr>
          <w:rFonts w:eastAsia="Amiri" w:cs="Amiri" w:ascii="Amiri" w:hAnsi="Amiri"/>
          <w:color w:val="111111"/>
          <w:sz w:val="28"/>
          <w:szCs w:val="28"/>
          <w:rtl w:val="true"/>
          <w:lang w:bidi="ar-SA"/>
        </w:rPr>
        <w:t>.</w:t>
      </w:r>
      <w:r>
        <w:rPr>
          <w:rStyle w:val="FootnoteAnchor"/>
          <w:rtl w:val="true"/>
        </w:rPr>
        <w:footnoteReference w:id="730"/>
      </w:r>
    </w:p>
    <w:p>
      <w:pPr>
        <w:pStyle w:val="Heading3"/>
        <w:numPr>
          <w:ilvl w:val="2"/>
          <w:numId w:val="1"/>
        </w:numPr>
        <w:rPr/>
      </w:pPr>
      <w:bookmarkStart w:id="739" w:name="__RefHeading___Toc14509746_1280447820"/>
      <w:bookmarkStart w:id="740" w:name="_Toc248"/>
      <w:bookmarkEnd w:id="739"/>
      <w:r>
        <w:rPr>
          <w:rtl w:val="true"/>
        </w:rPr>
        <w:t xml:space="preserve">وقائع السنة </w:t>
      </w:r>
      <w:r>
        <w:rPr/>
        <w:t>45</w:t>
      </w:r>
      <w:r>
        <w:rPr>
          <w:rtl w:val="true"/>
        </w:rPr>
        <w:t xml:space="preserve"> </w:t>
      </w:r>
      <w:r>
        <w:rPr>
          <w:rtl w:val="true"/>
        </w:rPr>
        <w:t>للهجرة</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ان معاوية أرسل إلى زياد وهو بالكوفة فأمره بالمسير إلى البصرة فولاه البصرة وخراسان و سجستان ثم جمع له الهند والبحرين وعمان، فقدم البصرة آخر شهر ربيع الآخر سنة خمس وأربعين فخطبهم خطبته البتراء لم يحمد الله فيها، وبدأها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الجهالة الجهلاء والضلالة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 بالعقوبة على التهمة مما سبب هلعاً لدى الناس</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توفيت حفصة بنت عمر بن الخطاب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وأمها زينب بنت مظعون، وهي أم عبدالله بن عمر كذلك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مات زيد بن ثابت الأنصاري عن عمر ناهز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توفي عثمان بن حنيف اخو سعد</w:t>
      </w:r>
      <w:r>
        <w:rPr>
          <w:rFonts w:eastAsia="Amiri" w:cs="Amiri" w:ascii="Amiri" w:hAnsi="Amiri"/>
          <w:color w:val="111111"/>
          <w:sz w:val="28"/>
          <w:szCs w:val="28"/>
          <w:rtl w:val="true"/>
          <w:lang w:bidi="ar-SA"/>
        </w:rPr>
        <w:t xml:space="preserve">. </w:t>
      </w:r>
      <w:r>
        <w:rPr>
          <w:rStyle w:val="FootnoteAnchor"/>
          <w:rtl w:val="true"/>
        </w:rPr>
        <w:footnoteReference w:id="732"/>
      </w:r>
      <w:bookmarkStart w:id="741" w:name="pg19090_195253"/>
    </w:p>
    <w:p>
      <w:pPr>
        <w:pStyle w:val="Heading3"/>
        <w:numPr>
          <w:ilvl w:val="2"/>
          <w:numId w:val="1"/>
        </w:numPr>
        <w:rPr/>
      </w:pPr>
      <w:bookmarkStart w:id="742" w:name="__RefHeading___Toc14509748_1280447820"/>
      <w:bookmarkStart w:id="743" w:name="_Toc249"/>
      <w:bookmarkEnd w:id="741"/>
      <w:bookmarkEnd w:id="742"/>
      <w:r>
        <w:rPr>
          <w:rtl w:val="true"/>
        </w:rPr>
        <w:t xml:space="preserve">وقائع السنة </w:t>
      </w:r>
      <w:r>
        <w:rPr/>
        <w:t>46</w:t>
      </w:r>
      <w:r>
        <w:rPr>
          <w:rtl w:val="true"/>
        </w:rPr>
        <w:t xml:space="preserve"> </w:t>
      </w:r>
      <w:r>
        <w:rPr>
          <w:rtl w:val="true"/>
        </w:rPr>
        <w:t>للهجرة</w:t>
      </w:r>
      <w:bookmarkEnd w:id="7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انصرف عبد الرحمن بن خالد من بلاد الروم إلى حمص ومات، وكان سبب موته أنه كان قد عظم شأنه عند أهل الشام ومالوا إليه لما عندهم من آثار أبيه ولغنائه في بلاد الروم ولشدة بأسه فخافه معاوية وخشي على نفسه منه وأمر ابن أثال النصراني أن يحتال في قتله وضمن له أن يضع عنه خراجه ما عاش وأن يوليه جباية خراج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عبد الرحمن من الروم دس إليه ابن أثال شربة مسمومة مع بعض ممالیکه فشربها فمات بحمص فوفي له معاوية بما ضمن له</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أيضاً توفي الهرم بن حيان، وهو أحد عمّال عمر بن الخطاب ومن فقهاء البصرة وأحد الزهّاد الثمانية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4" w:name="__RefHeading___Toc14509750_1280447820"/>
      <w:bookmarkStart w:id="745" w:name="_Toc250"/>
      <w:bookmarkEnd w:id="744"/>
      <w:r>
        <w:rPr>
          <w:rtl w:val="true"/>
        </w:rPr>
        <w:t xml:space="preserve">وقائع السنة </w:t>
      </w:r>
      <w:r>
        <w:rPr/>
        <w:t>47</w:t>
      </w:r>
      <w:r>
        <w:rPr>
          <w:rtl w:val="true"/>
        </w:rPr>
        <w:t xml:space="preserve"> </w:t>
      </w:r>
      <w:r>
        <w:rPr>
          <w:rtl w:val="true"/>
        </w:rPr>
        <w:t>للهجرة</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عزل معاوية عبد الله بن عمرو بن العاص عن مصر ووليها معاوية بن حديج وكان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 الرحمن بن أبي بكر وقد جاء في الإسكندرية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قد أخذت جزاءك من معاوية، قد قتلت تلت أخي محمد بن أبي بكر لتلي مصر فقد وليتها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قتلت محمداً إلا بما صنع بعثمان </w:t>
      </w:r>
      <w:r>
        <w:rPr>
          <w:rFonts w:eastAsia="IRNazanin" w:cs="IRNazanin"/>
          <w:color w:val="111111"/>
          <w:sz w:val="28"/>
          <w:szCs w:val="28"/>
          <w:rtl w:val="true"/>
          <w:lang w:bidi="fa-IR"/>
        </w:rPr>
        <w:t xml:space="preserve">. </w:t>
      </w:r>
      <w:bookmarkStart w:id="746" w:name="pg19090_195254"/>
    </w:p>
    <w:p>
      <w:pPr>
        <w:pStyle w:val="BookText"/>
        <w:rPr/>
      </w:pPr>
      <w:bookmarkEnd w:id="746"/>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تطلب بدم عثمان ما شاركت معاوية فيما صنع حيث عمل عمرو بالأشعري ما عمل فوثبت أول الناس فبايعته</w:t>
      </w:r>
      <w:r>
        <w:rPr>
          <w:rFonts w:eastAsia="Amiri" w:cs="Amiri" w:ascii="Amiri" w:hAnsi="Amiri"/>
          <w:color w:val="111111"/>
          <w:sz w:val="28"/>
          <w:szCs w:val="28"/>
          <w:rtl w:val="true"/>
          <w:lang w:bidi="ar-SA"/>
        </w:rPr>
        <w:t>.</w:t>
      </w:r>
      <w:r>
        <w:rPr>
          <w:rStyle w:val="FootnoteAnchor"/>
          <w:rtl w:val="true"/>
        </w:rPr>
        <w:footnoteReference w:id="734"/>
      </w:r>
    </w:p>
    <w:p>
      <w:pPr>
        <w:pStyle w:val="Heading3"/>
        <w:numPr>
          <w:ilvl w:val="2"/>
          <w:numId w:val="1"/>
        </w:numPr>
        <w:rPr/>
      </w:pPr>
      <w:bookmarkStart w:id="747" w:name="__RefHeading___Toc14509752_1280447820"/>
      <w:bookmarkStart w:id="748" w:name="_Toc251"/>
      <w:bookmarkEnd w:id="747"/>
      <w:r>
        <w:rPr>
          <w:rtl w:val="true"/>
        </w:rPr>
        <w:t xml:space="preserve">وقائع السنة </w:t>
      </w:r>
      <w:r>
        <w:rPr/>
        <w:t>48</w:t>
      </w:r>
      <w:r>
        <w:rPr>
          <w:rtl w:val="true"/>
        </w:rPr>
        <w:t xml:space="preserve"> </w:t>
      </w:r>
      <w:r>
        <w:rPr>
          <w:rtl w:val="true"/>
        </w:rPr>
        <w:t>للهجرة</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حج بالناس مروان وهو يتوقع العزل لموجدة كانت من معاوية عليه وارتجع معاوية منه فدك وكان وهبها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9" w:name="__RefHeading___Toc14509754_1280447820"/>
      <w:bookmarkStart w:id="750" w:name="_Toc252"/>
      <w:bookmarkEnd w:id="749"/>
      <w:r>
        <w:rPr>
          <w:rtl w:val="true"/>
        </w:rPr>
        <w:t xml:space="preserve">وقائع السنة </w:t>
      </w:r>
      <w:r>
        <w:rPr/>
        <w:t>49</w:t>
      </w:r>
      <w:r>
        <w:rPr>
          <w:rtl w:val="true"/>
        </w:rPr>
        <w:t xml:space="preserve"> </w:t>
      </w:r>
      <w:r>
        <w:rPr>
          <w:rtl w:val="true"/>
        </w:rPr>
        <w:t>للهجرة</w:t>
      </w:r>
      <w:bookmarkEnd w:id="7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السنة كانت وفاة المغيرة بن شعبة في قول بعضهم وهو الصحيح وكان الطاعون قد وقع بالكوفة فهرب المغيرة منه فلما ارتفع الطاعون عاد إلى الكوفة فطعن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موته سنة إحدى وخمسين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عزل مروان معاوية مروان بن الحكم عن المدينة في ربيع الأول وأمر سعيد بن العاص عليها في ربيع الآخر، وقيل في ربيع الأول وكانت ولاية مروان كلها بالمدينة لمعاوية ثماني سنين وشهرين</w:t>
      </w:r>
      <w:r>
        <w:rPr>
          <w:rFonts w:eastAsia="Amiri" w:cs="Amiri" w:ascii="Amiri" w:hAnsi="Amiri"/>
          <w:color w:val="111111"/>
          <w:sz w:val="28"/>
          <w:szCs w:val="28"/>
          <w:rtl w:val="true"/>
          <w:lang w:bidi="ar-SA"/>
        </w:rPr>
        <w:t>.</w:t>
      </w:r>
      <w:r>
        <w:rPr>
          <w:rStyle w:val="FootnoteAnchor"/>
          <w:rtl w:val="true"/>
        </w:rPr>
        <w:footnoteReference w:id="736"/>
      </w:r>
    </w:p>
    <w:p>
      <w:pPr>
        <w:pStyle w:val="Heading3"/>
        <w:numPr>
          <w:ilvl w:val="2"/>
          <w:numId w:val="1"/>
        </w:numPr>
        <w:rPr/>
      </w:pPr>
      <w:bookmarkStart w:id="751" w:name="__RefHeading___Toc14509756_1280447820"/>
      <w:bookmarkStart w:id="752" w:name="_Toc253"/>
      <w:bookmarkEnd w:id="751"/>
      <w:r>
        <w:rPr>
          <w:rtl w:val="true"/>
        </w:rPr>
        <w:t xml:space="preserve">وقائع السنة </w:t>
      </w:r>
      <w:r>
        <w:rPr/>
        <w:t>50</w:t>
      </w:r>
      <w:r>
        <w:rPr>
          <w:rtl w:val="true"/>
        </w:rPr>
        <w:t xml:space="preserve"> </w:t>
      </w:r>
      <w:r>
        <w:rPr>
          <w:rtl w:val="true"/>
        </w:rPr>
        <w:t>للهجرة</w:t>
      </w:r>
      <w:bookmarkEnd w:id="7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المشهور توفي في هذه السنة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سمّته جعدة بنت الأشعث بن قيس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 بايع الناس يزيد بن معاوية بولاية عهد أبيه، إذ كتب معاوية بعد أن أعدّ للأمر عدّته إلى مروان بن الحكم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سني ودق عظمي وخشيت الاختلاف على الأمة بعدي، وقد رأيت أن أتخير لهم من يقوم بعدي، وكرهت أن أقطع أمراً دون مشورة من عندك، فاعرض ذلك عليهم وأعلمني بالذي يردون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مروان في الناس فأخبرهم به، فقال الناس أصاب ووفق وقد أحببنا أن يتخير لنا فلا يألوا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معاوية بذلك، فأعاد عليه الجواب يذكر يزيد، فقام مروان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اختار لكم فلم يأل وقد استخلف ابنه يزيد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وكذب معاوية، ما الخير أردتما لأمة محمد، ولكنكم تريدون أن تجعلوها هرقلية كلما مات هرقل قام هر قل</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السنة أمر معاوية بمنبر النبي أن يحمل من المدينة إلى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وعصا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وهم قتلة عثمان، وطلب العصا، وهي عند سعد القرظ فحرك المنبر فكسفت الشمس حتى رؤيت النجوم بادية فأعظم الناس ذلك فتركه،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جابر وأبو هريرة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يصلح أن تخرج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وضعه ولا تنقل عصاه إلى الشام فانقل المسجد فتركه وزاد فيه ست درجات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9090_195257"/>
      <w:bookmarkStart w:id="754" w:name="pg19090_195257"/>
      <w:bookmarkEnd w:id="754"/>
    </w:p>
    <w:p>
      <w:pPr>
        <w:pStyle w:val="Heading2"/>
        <w:numPr>
          <w:ilvl w:val="1"/>
          <w:numId w:val="1"/>
        </w:numPr>
        <w:rPr/>
      </w:pPr>
      <w:bookmarkStart w:id="755" w:name="pg19090_195257"/>
      <w:bookmarkStart w:id="756" w:name="__RefHeading___Toc14509758_1280447820"/>
      <w:bookmarkStart w:id="757" w:name="_Toc254"/>
      <w:bookmarkEnd w:id="755"/>
      <w:bookmarkEnd w:id="756"/>
      <w:r>
        <w:rPr>
          <w:rtl w:val="true"/>
        </w:rPr>
        <w:t>المراجع والمصادر</w:t>
      </w:r>
      <w:bookmarkEnd w:id="7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البلاد وأخبار العباد، القزويني ،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أبصار العين ، السماوي ، قم ، مكتبة بصيرتي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نشر المطبعة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الطبرسي ، قم ، دار أسوة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الرازي ، نشر دار الفكر ، بيروت ، لبنان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 ابن قتيبة الدينوري ، قم ، دار الشريف الرضي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قم ، نشر جماعة مدرسي الحوزة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قم ، مؤسسة آل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نشر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القاهرة ، نجالة للطبع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 دار احياء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 نشر دار الكتب العلمية ،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من الكافي، الكليني، طهران، دار الكتب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 بيروت ، دار التعارف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دار إحياء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مؤسسة البعثة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 مؤسة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مؤسسة النشر الاسلامي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نشر مؤسسة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نشر دار الفكر ، بيروت ، لبنان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البهية ، الشيخ عباس القمي ، دار الشريف المرتضى ،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نشر 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أبو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الجامعي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بن أبي عاصم الشيباني ،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 دار الوفاء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 ، دار الفكر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تفسر القرآن ، هاشم البحراني ، مؤسسة البعثة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مكتبة المرعشي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نشر دار الكتاب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 نشر مطبعة الفجالة الجديدة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نفيس الديار بكري نشر مؤسسة شعبان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الطبري، نشر دار سویدان ، بيروت ،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اليعقوبي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نشر دار الفكر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 دار الفكر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 انتشارات المؤمنين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 دار الكتب الاسلامية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الحنفي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من تاريخ مدينة دمشق، ابن عساكر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نشر مكتبة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نشر مكتبة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سورية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 نشر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الكوفي ، وزارة الارشاد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 نشر أدب الحوزة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كتر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المشهدي ، نشر وزارة الارشاد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الانتشارات الاسلامية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دار الفكر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 مكتبة الفيه ،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الطبعة الحجرية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البحراني، مؤسسة المعارف الاسلامية ، قم ، 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القرشي ، اسماعیلیان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دار الشريف الرضي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مؤسسة أهل البيت ، قم ، ايران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 نشر آستانه قدس رضوي ، مشهد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الاردبيلي ، انتشارات مصطفوي ، قم ،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 النجف ، دار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اسماعيل ، الانتشارات العلمية الاسلامية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المطبعة الحيدرية ، النجف الاشرف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الشامي ، مؤسسة النشر الاسلامي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منشورات الرضي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مكتبة بصيرتي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 دار الكتب الاسلامية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السبعة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 مكتبة الفيروز آبادي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 ، مكتبة سنائي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السبعة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 مكتبة الفيروز آبادي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الحاج ، دار الطباعة ، 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دار احياء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 مطبعة الشعب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 دار الفكر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 دار صادب ، بيروت</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 مكتبة الهلال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قم ، مكتبة الداوري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 دار صادب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 مكتبة الهلال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قم ، مكتبة الداوري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 مؤسسة النشر الاسلامي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مدرسة الامام المهدي عليه السلام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 دار احياء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مؤسسة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 مؤسسة المعارف الاسلامية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النعماني، مكتبة الصدوق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مكتبة الصدوق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 دار الكتب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مؤسسة آل البيت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 مكتبة الصدوق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دار صادر ، بيروت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 قم ، ايران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مكتبة الداوري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 الانتشارات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كتر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 مؤسسة الرسالة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 المكتبة المرتضوية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 ، دار ومكتبة الحياة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الاندلسي ، دار الفكر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مؤسسة المعارف الإسلامية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دار الاندلس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النسيابوري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عطاردي ،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منشورات الشريف الرضي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مكتبة المفيد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دار صادر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 دار احياء التراث العربي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الاصفهاني ، انشارات اسماعیلیان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هاشم الخراساني، الانتشارات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الاسلامي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 مؤسسة التاريخ العربي ، بيروت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دار الذخائر ، قم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انشارات علامة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 دار الثقافة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 مكتبة بصيرتي ، قم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 دار الهجرة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 دار احياء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منشورات الرضي،قم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مكتبة بصيرتي ، قم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دار الاسوة ، قم </w:t>
      </w:r>
      <w:r>
        <w:rPr>
          <w:rFonts w:eastAsia="Amiri" w:cs="Amiri" w:ascii="Amiri" w:hAnsi="Amiri"/>
          <w:color w:val="111111"/>
          <w:sz w:val="28"/>
          <w:szCs w:val="28"/>
          <w:rtl w:val="true"/>
          <w:lang w:bidi="ar-SA"/>
        </w:rPr>
        <w:t xml:space="preserve">. </w:t>
      </w:r>
      <w:bookmarkStart w:id="758" w:name="pg19090_195263"/>
    </w:p>
    <w:p>
      <w:pPr>
        <w:pStyle w:val="Heading2"/>
        <w:numPr>
          <w:ilvl w:val="1"/>
          <w:numId w:val="1"/>
        </w:numPr>
        <w:rPr/>
      </w:pPr>
      <w:bookmarkStart w:id="759" w:name="__RefHeading___Toc14509760_1280447820"/>
      <w:bookmarkStart w:id="760" w:name="_Toc255"/>
      <w:bookmarkEnd w:id="758"/>
      <w:bookmarkEnd w:id="759"/>
      <w:r>
        <w:rPr>
          <w:rtl w:val="true"/>
        </w:rPr>
        <w:t>فهارس الکتاب</w:t>
      </w:r>
      <w:bookmarkEnd w:id="760"/>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النبوية</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سورة هل 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الرسول صلوات الله وسلامه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الروايات الواردة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الأحاديث المختصة بحق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الأحاديث المختصة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طفولته</w:t>
      </w:r>
    </w:p>
    <w:p>
      <w:pPr>
        <w:pStyle w:val="BookText"/>
        <w:rPr/>
      </w:pPr>
      <w:r>
        <w:rPr>
          <w:rFonts w:ascii="Amiri" w:hAnsi="Amiri" w:eastAsia="Amiri" w:cs="Amiri"/>
          <w:color w:val="111111"/>
          <w:sz w:val="28"/>
          <w:sz w:val="28"/>
          <w:szCs w:val="28"/>
          <w:rtl w:val="true"/>
          <w:lang w:bidi="ar-SA"/>
        </w:rPr>
        <w:t xml:space="preserve">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كنية وألقاب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شمائله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طفولته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إرسال الجواسيس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رسالة 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معاوية يكتب إلى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ترغيب أهل الكوفة بالجهاد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قيادة عبيد الله بن 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رسالة شيوخ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کتاب قيس بن سعد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خطبة بسر بن ارطئة وقيس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رسالة معاوية إلى قيس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کتاب قيس إلى معاوية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خيانة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خيانة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شائعة مقتل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كتاب من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رسل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معاهدة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p>
    <w:p>
      <w:pPr>
        <w:pStyle w:val="BookText"/>
        <w:rPr/>
      </w:pPr>
      <w:r>
        <w:rPr>
          <w:rFonts w:ascii="Amiri" w:hAnsi="Amiri" w:eastAsia="Amiri" w:cs="Amiri"/>
          <w:color w:val="111111"/>
          <w:sz w:val="28"/>
          <w:sz w:val="28"/>
          <w:szCs w:val="28"/>
          <w:rtl w:val="true"/>
          <w:lang w:bidi="ar-SA"/>
        </w:rPr>
        <w:t>من هو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بدع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الأذان والإقامة في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استعماله لأواني الذهب والفضة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تعطيله الحدود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إباحته الربا</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نقله لمنبر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عدائه للنبي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خلاعته ومجونه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افتعاله للحديث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طاعة أهل الشام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الخوارج والمارقون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من باع دينه بدنياه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العمال والولاة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استلحاق زیاد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عاقبة أمر زياد وهلاكه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تصفية الخصوم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عبد الرحمن بن خالد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جرائم القتل والتعذيب بحق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قبيصة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صيفي بن فسيل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خليفة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نظرة إلى شخصية 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صدى شهادة 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أوفى بن الحصن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السجناء</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نفي الشيعة وقطع عطاياهم وتخريب بيوتهم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إخفاء وتشويه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 xml:space="preserve">سياسة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السياسة البنائة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الصراحة والصدق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الحرب والجهاد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الأسباب الحقيقية للصلح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جواسيس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جيش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الوصية كتاب مختوم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 التي جرت بعد الصلح</w:t>
      </w:r>
    </w:p>
    <w:p>
      <w:pPr>
        <w:pStyle w:val="BookText"/>
        <w:rPr/>
      </w:pPr>
      <w:r>
        <w:rPr>
          <w:rFonts w:ascii="Amiri" w:hAnsi="Amiri" w:eastAsia="Amiri" w:cs="Amiri"/>
          <w:color w:val="111111"/>
          <w:sz w:val="28"/>
          <w:sz w:val="28"/>
          <w:szCs w:val="28"/>
          <w:rtl w:val="true"/>
          <w:lang w:bidi="ar-SA"/>
        </w:rPr>
        <w:t xml:space="preserve">خطبة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خطبة معاوية في النخيلة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الدخول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صلح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حواريو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المنددون بالصلح</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مالك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سليمان بن صرد الخزاعی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رجل من الأصحاب</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p>
    <w:p>
      <w:pPr>
        <w:pStyle w:val="BookText"/>
        <w:rPr/>
      </w:pPr>
      <w:r>
        <w:rPr>
          <w:rFonts w:ascii="Amiri" w:hAnsi="Amiri" w:eastAsia="Amiri" w:cs="Amiri"/>
          <w:color w:val="111111"/>
          <w:sz w:val="28"/>
          <w:sz w:val="28"/>
          <w:szCs w:val="28"/>
          <w:rtl w:val="true"/>
          <w:lang w:bidi="ar-SA"/>
        </w:rPr>
        <w:t>وداع المسيب وضبيان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فروة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قبر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معاوية بن خديج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عتبة بن ابي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جواب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تفاخر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العاص والمغيرة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سعيد بن 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مسلمة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الآخرين</w:t>
      </w:r>
    </w:p>
    <w:p>
      <w:pPr>
        <w:pStyle w:val="BookText"/>
        <w:rPr/>
      </w:pPr>
      <w:r>
        <w:rPr>
          <w:rFonts w:ascii="Amiri" w:hAnsi="Amiri" w:eastAsia="Amiri" w:cs="Amiri"/>
          <w:color w:val="111111"/>
          <w:sz w:val="28"/>
          <w:sz w:val="28"/>
          <w:szCs w:val="28"/>
          <w:rtl w:val="true"/>
          <w:lang w:bidi="ar-SA"/>
        </w:rPr>
        <w:t>احتجاج ابن عباس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معاوية وسعد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عبد الله بن الزبير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عبد الله بن جعفر وعمرو بن العاص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عبد الله بن جعفر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معاوية وسعد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ومكانة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الإمام الحسن عند النبي صلوات الله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منزلة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منزلة أمير المؤمنين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وصايا أمير المؤمنين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اعتماد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الأحاديث التي رواها الحسن عن رسول الله صلوات الله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أحاديث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شمائل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ملابس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أخلاقه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همته وغيرته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جوده وسخائه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في ضيافة امرأة عجوز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زهد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الحسن البصري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معجزات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الأشعار المنسوبة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إدعاء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من البادية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سؤال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الإمام الحسن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خبر الإمام الحسن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معاوية وسؤال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مواعظ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كلماته الحكيمة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أدعية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 وأبناء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عائلة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مرض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التصريح بالامام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جنادة بن ابي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اللحظات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بعد 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مراسم التشييع والدفن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أبو هريرة ومروان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الدفن في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على حافة قبر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رثاء الإمام الحسين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رثاء محمد بن الحنفية 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الرسول الأكرم ينعى الحسن صلوات الله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صدى الفاجعة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المقدام بن معد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بن عباس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معاوية وابن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رسالة مروان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تاريخ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مرقد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زيارة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المهمة في عصر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وقائع السنة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المراجع والمصادر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فهارس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الدامي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 لنا شرف ترجمتها ونقلها الى العربية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عباس في تفسير الآية وآية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أهلكمن الدر المنثور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باب حطتكم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ورد في طاعتنا، وعمل بأوامرنا، وانتهى عن نواهينا، وسار سيرتنا يحط عنه أوزاره ويغفر خطاياه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حطّة هو بيت المقدس،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اسرائيل يصلون باتجاهه،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بالباب قرية أمر بني اسرائيل بالدخول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للشيخ الماحوزي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عساکر، ترجمة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 ، ترجمة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لبابة بن الحارث بن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الهلالية، أخت ميمونة أم المؤمنين، أم الفضل بن العباس بن عبد المطلب،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أول امرأة أسلمت بعد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ابن حجر في فصل النساء من التقريب، ووثقها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ابن حبان أنها ماتت بعد العباس في خلافة عثمان، وأوردها النسابة البغدادي محمد بن حبيب في كتابه المحبر في فصل المنجبات من النساء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الردف وعبد الله الحبر، وعبيد الله الجواد، ومعبداً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بإفريقية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بإفريقية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العباس بن عبد المطلب، مات الفضل بالشام في طاعون عمواس، وعبد الله بالطائف ، وعبيد الله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أروني ابني ما سمّيتموه؟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 الحسين قال أروني ابني ما سميتموه؟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ولد الثالث، جاء النبي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أروني ابني ما سمّيتموه؟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محسن،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سميتهم بأسماء ولد هارون شير وشبير ومشبر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فيما نحسب من الموضوعات، وذلك لما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أحاديث أخرى ان الامام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أسبق رسول الله بتسميته، فكيف سمّاه حرباً؟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يولد في حياة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الاثير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حجب اسم الحسن والحسين حتى سمی بهما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ابنيه الحسن والحسين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فاللذين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حسْن ساكن السين، وحَسِين بفتح الحاء وكسر السين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والعقيقة في اللغة صوف الجذع وشعر كل مولود من الناس، وهي مأخوذة من العق والشق والقطع، سمّي الشعر المذكور بذلك لأنه يحلق عنه، والعقيقة من المستحبات الأكيدة وذهب بعض الفقهاء الى وجوبها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تصدر بأب أو أم وهي من سنن الولادة، وعن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نكنّي أولادنا في صغرهم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ترجمة الامام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مع سعتها،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دعجاء، والمسربة بضم الراء الشعر المستدق الذي يأخذ من الصدر إلى السرة، وكل عظمين التقيا في مفصل فهو كردوس، مثل المنكبين والركبتين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ترجمة الامام الحسن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اسم أبو سفيان صخر، واسم ابوه حرب ، وهذا ما ذكره ابن الاثير في أسد الغابة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ابو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أمام الناس بامامة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يكرر ابناي امامان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وانتما امامان بعقبي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قطعا منه أكثر أهل السير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معاوية قد اجاب على هذه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وصل كتابك، وفهمت ما ذكرت فيه، ولقد علمت بما حدث فلم أفرح ولم أحزن، ولم أشمت ولم آس، وإن عليا أباك لكما قال أعشى بني قيس بن ثعلبة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طريف عدي بن حاتم المتوفى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مائة سنة، من الذين شهدوا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الغدير يوم مناشدته بالرحبة في حديث أخرجه الحافظ ابن عقدة في حديث الولاية، وذكره السيد نور الدين السمهودي في جواهر العقدين وعنه القندوزي في ينابيع المودة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وعد في تاريخ آل محمد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روى حديث الغدير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الحارث بن عبد المطلب، عده الشيخ في رجاله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البرقي</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الدجيل قريباً من أواني عند دير الجائليق، ذكره الخطيب في تاريخه وفى هذا المكان قتل عبد الملك بن مروان مصعب بن الزبير وفيه قبر مصعب وإبراهيم بن الأشتر النخعي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بناها كسرى لما غلب على الشام ومنه إلى حلب عشر فراسخ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أصحاب التحكيم وهم الخوارج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قريبة من المدائن مراصد الاطلاع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تارة في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في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وهو ممن لم يبايع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في آخر رجاله من المنكرين على أبي بكر، وهم اثنا عشر رجلاً،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قيس بن سعد بن عبادة،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قد علم خياركم أن أهل بيت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بمكانه في سبق سابقة وحسن عناء، وقد جعل الله هذا الامر لعلي بمحضر منكم وسماع أذنيكم، فلا ترجعوا ضلالاً فتنقلبوا خاسرين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أحمد بن أرطأة القرشي واسم أبي أرطاة عمير ، وقيل عويمر العامري من بني عامر، ويقال إنه لم يسمع من النبي، لأن رسول الله، قبض وهو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المؤرخون بأنه رجل سوء، وذلك لأمور عظام ركبها في الإسلام فيما نقله أهل الأخبار والحديث أيضا من ذبحه ابني عبيد الله أحمد بن العباس أحمد بن عبد المطلب وهما صغيران بين يدي أمهما وكان معاوية قد استعمله على اليمن أيام صفين وكان عليها عبيد الله أحمد بن العباس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 حين أحس ببسر أحمد بن أرطاة ونزلها بسر فقضى فيها هذه القضية الشنعاء، ولما وجه معاوية بسر بن أرطأة لقتل شيعة علي قام إليه بعض أتباعه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نسألك بالله والرحم ألا تجعل بسر على قيس سلطاناً، ودخل بسر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بني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أغار بسر علی همدان وسبى نساءهم، فكان أول مسلمات سبين في الإسلام، وقتل أحياء من بنى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أرباب انه سمع عن أبي ذر يدعو ويتعوذ في صلاة صلاها أطال قيامها وركوعها وسجودها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فسألناه مم تعوذت وفيم دعوت؟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بالله من يوم البلاء ويوم العورة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يوم البلاء فتلتقي فتيان من المسلمين فيقتل بعضهم بعضاً وأما العورة فإن نساء يوم المسلمات ليسبين فيكشف عن سوقهن فأيتهن كانمت أعظم ساقاً اشتريت على عظم ساقها فدعوت الله ألا يدركني هذا الزمان ولعلكما تدركانه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نصر بن مزاحم ان قوماً جاءوا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له ان خالد بن المعمر السدوسي كاتب معاوية، فقام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انتهى إلى رايات ربيعة، فقال ابن 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أصيب علي فيكم افتضحتم، وقد لجأ إلى راياتكم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لهم شقيق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ربيعة، ليس لكم عذر في العرب إن أصيب علي فيكم ومنكم رجل حي، إن منعتموه فحمد الحياة ألبستموه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فقاتلوا قتالاً شديداً لم يكن قبله مثله حين جاءهم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ذلك تعاقدوا وتواصوا ألا ينظر رجل منهم خلفه حتى يرد سرادق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إليهم معاوية قد أقبلوا قال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رأس الجسر صوب فارس والبلاد المتاخمة لها، وهي بموقعها الجغرافي النقطة الوحيدة التي تحمي الخطوط الثلاث التي تصل كلا من الكوفة والبصرة وفارس بالأخرى، و تقف بقيمتها العسكرية درءاً في وجه الأحداث التي تنذر بها ظروف الحرب، واتخذها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مقراً لقيادته العليا ليستقبل عندها نجدات الجيوش من الأقطار القريبة منه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أنزه مدن در ابجرد في فارس بينها وبين شيراز سبعة وعشرون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ابجرد كروة بفارس، من مدنها فسا وهي أكبر من در ابجرد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سيرة الخلفاء الراشدين كان قد أصرّ عليه الطرف الثاني، أما في نظر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الخليفة الراشد الوحيد الذي امتاز بالسيرة الصحيحة هو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فتوح ابن الأعثم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الحسن بن علي معاوية على أن يسالم من سالم ويحارب من حارب، ولم يبايعه على أنه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ينقض آخره أوله، وأنه لم يؤمره، وإذا لم يؤمره لم يلزمه الايتمار له إذا أمره، وقد روينا من غير وجه ما ينقض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يسالم من سالم، ويحارب من 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نعلم فرقة من الأمة أشد على معاوية من الخوارج وخرج على معاوية بالكوفة جويرية بن ذراع أو ابن وداع أو غيره من الخوارج فقال معاوية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إليهم وقاتلهم،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الله لي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أليس هم أعداؤك وأعدائي؟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معاوية، ولكن ليس من طلب الحق فأخطأه كمن طلب الباطل فوجده، فأسكت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ما رواه أنه بايع على أن يسالم من سالم، ويحارب من حارب، لكان معاوية لا يسكت على ما حجه به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بايعتني على أن تحارب من حاربت كائنا من كان وتسالم من سالمت كائنا من كان، وإذا قال عامر في حديثه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يبايعه على أنه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ناقض لأن الأمير هو الآمر والزاجر ، والمأمور هو المؤتمر والمنزجر، فأبى تصرف الآمر ، فقد أزال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موادعته معاوية الايتمار له، فقد خرج من تحت أمره حين شرط أن لا يسميه أمير المؤمنين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ثانية،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روايات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بي مؤمنهم علي بن أبي طالب وحماني كافرهم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يرتبط بحامي الرسول أبي طالب فيكفي للمتتبع ما كتبه المنصفون حول هذه الشخصية الفذة التي لم تنالها أصابع الاتهام إلا حقداً لابنه والسائرين على نهج علي الذين زلزلوا ولا زالوا يزلزلون خطوط الضلال والنفاق، وأما تقسيم المجتمع على أساس طائفي وقبلي فهو مخالف لروح الاسلامإن أكرمكم عند الله أتقاكم وفي كل طائفة صالح وطالح والنسب لا قيمة له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العباس عن أحمد بن محمد بن الحسن باسناده إلى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 بي علي سرا وجهرا وحماني أبو طالب جهرا و آمن بي سرا ثم بعث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سواء تقريبا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أبي الأعور السلمي عمرو بن سفيان من تاريخه بإسناده عن ابن سعد، وأورده الذهبي في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 من حجر ، وبيوت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الخيام، أي أن ظلم بني أمية يشمل جميع الناس حيث كانوا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به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يوافقه، فارتحل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ظلم بني أمية وسوء سياستهم في الناس، يجعل المجتمع مضطربا غير مستقر ولا آمن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وذهب كثير من الناس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زياداً، وكثير منهم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عنى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عنى المغيرة بن شعبة، والأشبه عندي أنه عنى معاوية، لأنه كان موصوفاً بالنهم وكثرة الأكل، وكان بطيناً، يقعد بطنه إذا جلس على فخذيه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نضلة بن عبيد، كان صاحباً لرسول الله ، وروى عنه وعن أبي بكر وروى عنه جماعة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 كان من ساكني المدينة ثم البصرة، وقال الخطيب شهد مع علي عليه السلام فقاتل الخوارج بالنهروان ، وغزا بعد ذلك خراسان، فمات بها ، وقيل انه مات بنيسابور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الشديد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الأركاس والركس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والإرجاع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والله أركسهم بما كسبوا والدع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الكتاب يوم يدعون إلى نار جهنم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الحديث في اللسان 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اركسهما في الفتنة ركسا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العلامة 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فقد بعثت هذه الولاية التي استمرت عشرين عاماً الامل في نفس معاوية والأسرة الأموية في أن يصبح الحاكم المطلق في مستقبل حياته الذي يصدر الأوامر من على منبر الشام لجميع الأقطار، وبالفعل بدأ هذا الامل يشع ويتسع في نفس معاوية ويسري في دمه وعروقه وبخاصة عندما انتهت الخلافة الاسلامية إلى قريبه عثمان فغمرت معاوية وأباه نشوة الفرح، واستعاد الشيخ العجوز نشاطه، فخرج من وكره يدب على عصاه متجها إلى قبر حمزة بن عبد المطلب يرفسه برجله،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أبا عمارة، ان الذي تقاتلنا عليه أصبح بيد صبياننا، ومن ثم انطلق به قائده نحو المسجد ليقول كلمته التي تنبع من أعماق قلبه والغي كتمها طيلة هذه المدة خوفا من سطوة الاسلام، تلقفوها يا بني أمية تلقف الكرة فوالذي يحلف به أبو سفيان ما من جنة ولا نار ولا حساب ولا عقاب دراسات في الحديث والمحدثين </w:t>
      </w:r>
      <w:r>
        <w:rPr>
          <w:rFonts w:eastAsia="IRNazanin" w:cs="IRNazanin"/>
          <w:b w:val="false"/>
          <w:bCs w:val="false"/>
          <w:i w:val="false"/>
          <w:iCs w:val="false"/>
          <w:color w:val="333333"/>
          <w:sz w:val="20"/>
          <w:szCs w:val="20"/>
        </w:rPr>
        <w:t>100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وعويمر، واختلف في اسم أبيه،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ومالك وعبد الله، ينتهي نسبه الى كعب بن الخزرج الانصاري، أسلم ابو الدرداء يوم بدر وشهد أحداً، كان تاجراً قبل الاسلام، فلما أسلم ترك التجارة، ولاه معاوية قضاء دمشق في خلافة عمر، توفي لسنتين بقيتا من خلافة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صفين، جاء ذلك في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الكنى والاسماء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أبا الدرداء روى عن رسول الله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اثقل شيء في خلق ميزان المؤمن خلق حسن وان الله يبغض الفاحش البذي</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عائذ المؤذن المدني مولى عمار بن ياسر المعروف بسعد القرظ لاتجاره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أوراق وقشر شجرة ذات شوك يدبغ بورقها وقشرها، ولها زهرة صفراء فيها حبة خضراء طيبة الرائحة ويسمى أيضا بالسلم،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في حياته بمسجد قباء ثم المسجد النبوي بعد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ابناه عمر وعمار وبقي إلى زمن الحجاج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ذويب بن حلحلة الخزاعي، أبو سعيد، ويقال أبو إسحاق المدني ولد عام الفتح، كان على خاتم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عينه يوم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حسان بن ثابت الأنصاري الخزرجي ولد في زمن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شاعراً قليل الحديث ذكره ابن معين في تابعي أهل المدينة، وذكره ابن حبان في ثقات التابعين، توفى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وأبطل هذا القول ابن عساكر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قيل إنه عاش ثماني وأربعين ، ومقتضاه أنه ما أدرك أياه لأنه مات بعد الخمسين بأربع أو نحوها وقد ثبت أنه كان رجلاً في زمان أبيه وأبوه القائل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دهبل الجحمي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وهب بن زمعة بن أسد ، كان شاعراً محسناً مداحاً وهو القائل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مسعدة بن حكمة الفزارى جيء به وهو صغير في سبى فزارة فوهبه رسول الله لابنته فاطمة فأعتقته وكان صغيراً ثم كان عند علي ، والتحق بمعاوية فكان من أشد الناس وأعداهم إلى علي، وكان على جند دمشق بعد 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إلى خلافة مروان ، وقيل أنه غزا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أميراً على الجيش عبد الرحمن ب خالد بن الوليد فمات في أرض الروم فاستخلف من بعده عبد الله الفزاري وهي أول ولاية وليها وفيه يقول الشاهر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المطبوع على هامش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حروب الخوارج بعد استشهاد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الاخرى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زياد هي سميّة، زوجه مولاه الحارث بن كلدة منها لأنه كان مولى لهما، أما من جهة الاب فسمي زياد بن أبي سفيان بعد أن كان زياد بن أبيه أو زياد بن أمه، وسماه آخرون زياد بن سمية، ولكن معاوية ألحقه بأبيه أبي سفيان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150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من ذكر سيرة المغيرة، هو توضيح الصورة التي كانت تحيط بالامام الحسن خصوصاً في ايام خلافته القصيرة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زنا مغيرة بن شعبة بأم جميل وكان والياً على الكوفة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أربعة من الشهود وهم أبو بكرة ونافع بن الحارث وشبل بن معبد وزياد بن عبيد إلى عمر فشهد الثلاثة الأول صريحا وتلكأ الآخر بعد ما أفهمه عمر رغبته في أن لا يخزى المغيرة فدرء عنه الحد وحد الثلاثة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مشهورة أخرجها الحاكم في ترجمة المغيرة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بالبصرة في خلافة معاوية سنة ثماني وخمسين، سقط في قدر مملوءة ماء حاراً كان يتعالج بالقعود عليها من كزاز شديد أصابه فسقط في القدر الحارة فمات، فكان ذلك تصديقاً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ولأبي هريرة ولثالث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آخركم موتاً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هو ابو محذورة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أسلوب حكيم من أساليبه صلوات الله وسلامه عليه في إقصاء المنافقين عن التصرف في شؤون الاسلام والمسلمين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عالماً بسوء بواطن هؤلاء الثلاثة أراد ان يشرب في قلوب أمته الريب فيهم والنفرة منهم اشفاقاً عليها ان تركن إلى واحد منهم في شيء مما يناط بعدول المؤمنين وثقاتهم، فنص بالنار على واحد منهم وهو آخرهم موتاً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 بن الوليد بن المغيرة القرشي المخزومي، أدرك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يحفظ عنه ولا سمع عنه، وكان منحرفاً عن علي وبني هاشم مخالفة لأخيه المهاجر بن خالد، وكان أخوه المهاجر محباً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الجمل وصفين وشهد عبد الرحمن صفين معاوية، ثم إنه لما أراد مع معاوية البيعة ليزيد خطب أهل الشام وقال لهم يأهل الشام إنه قد كبرت سنی وقرب أجلى وقد أردت أن أعقد لرجل يكون نظاماً لكم وإنما أنا رجل منكم فأروا رأيكم، فأصفقوا واجتمعوا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رضينا عبد الرحمن بن خالد، فسمه معاوية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الجشي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بينه وبين مكة ستة أميال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عبد الرحمن بن أبي بكر من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400:2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ابن مزاحم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كلامهما أن أول وصولهم كان إلى مرج عذراء فحبسوه به ولا يظهر منهم أنهم أدخلوا دمشق ولا أنهم ادخلوا على معاوية، أما ابن سعد في الطبقات فيدل كلامه على أنهم أدخلوا دمشق ولم يدخلوهم على معاوية حيث قال بعد قوله وبعث بحجر وأصحابه إلى معاوية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أن أراهم، ولكن أعرضوا عليّ كتاب زياد فقري عليه الكتاب، وجاء الشهود فشهدوا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أخرجوهم إلى عذرى، فاقتلوهم هناك فحملوا إليها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الدلائل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والفسوي في المعرفة والتاريخ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النسيان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عتلا، إذا أخذه بمجامعه وجرّه جرّاً عنيفاً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الكذب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العسكر، وانما سمي خميساً لانقسامه خمسة اقسام مقدم وساقة وميمنة وميسرة وقلب، وشرطة الخميس أجناده، وانما سموا بشرطة من الشرط وهو العلامة لان لهم علامة يعرفون بها، أو من الشرط وهو التهيؤ لأنهم يهيئون لدفع الخصم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الجدة من الميراث السدس، روى الجمهور عن قبيصة بن ذؤيب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الجدة أم الأم، أو أم الأب إلى أبي بكر فسألته ميراثها من ابن ابنها أو ابن بنتها،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في كتاب الله شيء وما علمت لك في سنة رسول الله شيئاً فأرجعي حتى أسأل الناس، 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أعطاها السدس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معك غيرك؟ فقام محمد بن مسلمة وقال مثل ما قال المغيرة، فأنفذه لها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النسائي وابن ماجة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زعمه في أمرنا كزعمه في سهم الجدة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أقلقه وأحزن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السياسي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 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يعيش لها ولد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الشعيرة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 وأصل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الرجل فتجوز في إطلاقه على غطاء الحبة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كان قبطياً ، وكان ملكاً للعباس فوهبه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أسلم العباس بشر أبو رافع رسول الله بإسلامه فأعتقه، توفي في خلافة عثمان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 في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حزب الله المفلحون، وعترة رسوله المطهرون، وأهل بيته الطيبون الطاهرون، وأحد الثقلين اللذين خلفهما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فيكم، فطاعتنا مقرونة بطاعة الله فان تنازعتم في شئ فردوه إلى الله والرسول وان معاوية دعانا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الصحيح هكذا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والآية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إبراهيم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الثانية على فعيل من العي خلاف البيان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في منطقه فهو عيي ويحتمل أن يكون عتية بالتاء المثناة الفوقانية من العتو والفساد، أو بالغين المعجمة والباء الموحدة من الغباوة، خلاف الفطنة، وعلى التقادير توصيف الخطبة بها مجاز،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ثلبه ثلباً إذا صرح بالعيب وتنقصه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الغرض والمقصود في الآية طاعة الامام الذي ينهى عن القتال لعدم كونه مأموراً به ويأمر بالصلاة والزكاة وسائر أبواب البر والحال ان أصحاب الحسن كانوا بهذه الآية مأمورين بإطاعة امامهم في ترك القتال فلم يرضوا به وطلبوا القتال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والآية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إبراهيم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رسول الله وعلي والحسن صلوات الله عليهم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جلالة عبد الله بن جعفر الطيار بن أبي طالب بمرتبة لا حاجة معها إلى الاطراء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حبابة بنت جعفر الأسدية الوالبية، روت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عاشت إلى أيام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عدها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وذكرها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روى من النساء عن الحسن بن علي وأبي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ابن داود في القسم الأول من رجاله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من أصحاب الحسن والحسين والسجاد والباقر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المامقاني في 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ذكرها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حبابة بنت جعفر الأسدية الوالبية أم 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معقبا على كلام بن داود وليته ألحق بهم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وبدأ بأمير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إنها أدركته، وهو أول من طبع لها الحصى وعاشت إلى زمان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واستدل على ذلك بالحديث المذكور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حبابة الوالبية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الشيعة الحقيقيين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إذا وفد الناس إلى معاوية وفدت هي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امرأة شديدة الاجتهاد، وقد يبس جلدها على بطنها من العبادة وإنها خرجت مرة ومعها ابن عم لها غلام، فدخلت به على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فانظر هل تجد ابن عمي هذا فيما عندكم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قائمة الشيعة الحقيقيين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تجده ناج؟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نجده عندنا ونجده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وعاشت حبابة الى أيام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كتاب الغيبة للشيخ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كفنها في قميصه رحمها الله من موالية طويلة العمر، عاشت سعيدة وماتت حميدة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 المشرقي عده الشيخ في رجاله من أصحاب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 عن أبي الجارود، عن عمرو بن قيس المشرقي،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وابن عم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قصر بني مقاتل، فسلمت عليه، فقال له ابن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هذا الذي أرى خضاب أو شعرك؟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 والشيب إلينا بني هاشم أسرع، عجل ثم أقبل علينا،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جئتما لنصرتي ؟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كبير السن كثير العيال، وفي يدي بضائع للناس ولا أدري ما يكون، وأكره أن تضيع أمانتي، فقال له ابن عمي مثل ذلك،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فلا تسمعا مالي واعية، ولا تريا لي سوادا فإنه من سمع واعيتنا أو رأى سوادنا فلم يجب واعيتنا، كان حقا على الله أن يكبه على منخريه في نار جهنم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كيسان بن كليب يكنى أبا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الشيخ في أصحاب الحسن والحسين والسجاد والباقر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الكنى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صادق، وهو ابن عاصم بن كليب الجرمي، عربي، كوفي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يحيى بن سعيد بن مخنف بن سليم الأزدي الغامدي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شيخ أصحاب الاخبار بالكوفة ووجههم، وكان يسكن إلى ما يرويه، روى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كتاب السقيفة، كتاب الردة، كتاب مقتل أمير المؤمنين عليه السلام کتاب قتل الحسين، کتاب قتل الحسن وغيرها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البطين من أصحاب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من أصحاب أمير المؤمنين والحسن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مولى أبي وائل يكن أبا رزين من أصحاب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يساف الأشجعي مولاهم أبو الحسن الكوفي، وهو ممن أدرك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قاله المزي في التهذيب الكمال، وهلال روى له أبو داود والنسائي وابن ماجة، والبخاري في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علي وهو يخطب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الكوفة، اتقوا الله فينا، فإنا أمراؤكم وإنا أضيافكم ونحن أهل البيت الذين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رأيت يوما قط أكثر باكيا من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من أصحاب علي والحسن والحسين والسجاد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أخصاء أصحاب أمير المؤمنين، ومن السابقين المقربين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قتل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ابن زیاد ولا ريب في جلالة الرجل وقربه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المتسالم عليه بين الموافق والمخالف ويكفي ذلك في إثبات عظمته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بن نهيك النخعي ولد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هـ من أصحاب أمير المؤمنين والحسن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شريفا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قومه ، 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الكوفة قتله الطاغية الحجاج بن يوسف الثقفي صبرا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نجية الضراري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المواضع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المسيب بن نجبة بن ربيعة بن رياح الفزاري تابعي كان رأس ،قومه، شهد القادسية وفتوح العراق، كان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مشاهدة، سكن الكوفة، وكان بطلاً متعبداً ناسكاً، استشهد مع سليمان بن صرد بالعراق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هـ انظر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ترجمة رقم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شهر آشوب في المناقب من أصحاب الحسن الذين هم من خواص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جملة من أراد الحجاج قتلهم بولائهم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لكنه نجا ، لأنه كانت له يد عند عبد الملك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الخزاعي عده الشيخ من أصحاب علي 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البرقي من شرطة الخميس من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عمرو بن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في حرب الجمل، وفي حرب صفين على الكمين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يوماً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جئتك لمال من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لالتماس سلطان ترفع به ذكري إلا لأنك ابن عم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وأولى الناس بالناس، وزوج فاطمة سيدة نساء العالمين، وأبو الذرية التي بقيت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وأعظم سهما للإسلام من المهاجرين والأنصار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نور قلبه باليقين، واهده إلى الصراط المستقيم، ليت في شيعتي مائة مثلك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 ، من أصحاب رسول الله وعلي والحسن والحسين صلوات الله عليهم أجمعين، وعده البرقي، في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زيد بن أرقم الانصاري عربي مدني، وهو الذي أظهر نفاق المنافقين من بني 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أصحاب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عده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البرقي من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 ومثله المفيد في الإختصاص في أول الكتاب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جليل ومن الموالين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مشهور، 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والحسن والحسين والسجاد والباقر والصادق صلوات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جابر بن عبد الله الأنصاري كان آخر من بقي من أصحاب رسول الله، وكان رجلاً منقطعاً إلينا أهل البيت وكان يقعد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معتجر بعمامة سوداء وكان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باقر العلم يا باقر العلم، فكان أهل المدينة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يهجر ، 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أهجر ولكني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ستدرك رجلاً مني اسمه اسمي وشمائله شمائلي، يبقر العلم بقرا، فذاك الذي دعاني إلى ما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جابر يتردد ذات يوم في بعض طرق المدينة، إذ مر بطريق في ذاك الطريق كتاب فيه محمد بن علي، فلما نظر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نفسي بیده یا غلام 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محمد بن علي بن الحسين فأقبل عليه يقبل رأسه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أبوك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يقرئك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ظالم بن عمرو الدولي البصري، ولد في أيام النبوة، وكان فقيهاً شاعراً قاضياً بالبصرة، وهو أول من وضع النحو بأمر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علي والحسن والحسين وعلي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وأبي ذر، وابن مسعود وغيرهم، وعنه ابنه وعبد الله بن بريدة مات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بن جوين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 وكنية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العرني،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اليمن ونسب ابن داود إلى الكشي أنه ممدوح من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 الأسدي من أصحاب أمير المؤمنين 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عمرو بن ربعي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أمير المؤمنين عليه السلام ذات ليلة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أعور ما جاء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أمير المؤمنين جاء بي والله حبك،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حبك،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سأحدثك لشكرها، أما إنه لا يموت عبد يحبني فتخرج نفسه حتى يراني حيث يحب، ولا يموت عبد يبغضني فتخرج نفسه حتى يراني حيث يكره،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 الشعبي بعد أما إن حبه لا ينفعك، وبغضه لا يضرك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لم سمي الحواريون الحواريين؟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عند الناس فإنهم سموا الحواريين لأنهم كان يقصرون الثياب من الوسخ بالغسل، وأما عندنا فإنهم كانوا مخلصين في أنفسهم ومخلصين لغيرهم من أوساخ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أبي ليلى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حواريه،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سفيان بن أبي ليلى، وهو على راحلة له، فدخل على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مختب في فناء داره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مذل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ولا تعجل فنزل فعقل راحلته في الدار وأقبل يمشي حتى انتهى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السلام عليك يا مذل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علمك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 إلى أمر الأمة فخلعته من عنقك وقلدته هذا الطاغية يحكم بغير ما أنزل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 لم فعلت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تذهب الأيام والليالي حتى يلي أمر هذه الأمة رجل واسع البلعوم رحب الصدر يأكل ولا يشبع وهو معاوية فلذلك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يحبنا عبد أبدا ولو كان أسيرا في الديلم إلا نفعه الله بحبنا، وإن حبنا ليساقط الذنوب من بني آدم كما يساقط الريح الورق من الشجر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أسيد الغفاري أبو سرعة صاحب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الشيخ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البرقي،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من حواري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وفيات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وصل خبر الصلح إلى حجر بن عدي رضي الله عنه اغتم غمّاً شديداً وأنشأ بهذه الأبيات يقول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مطرف سليمان بن صرد بن الجون بن أبي الجون عبد العزى بن منقذ السلولي الخزاعي، وصحابي، من الزعماء القادة، شهد الجمل وصفين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سكن الكوفة، ترأس التوابين، استشهد بعين الوردة، قتله يزيد بن الحصين، عن عون بن أبي جحيفة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سليمان بن صرد علياً أمير المؤمنين بعد الصحيفة ووجهه مضروب بالسيف، فلما نظر إليه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قَضَى نَحْبَهُ وَمِنْهُمْ مَنْ يَنْتَظِرُ وَمَا بَدَّلُوا تَبْدِيلًا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فأنت ممن ينتظر وممن لم يبدل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أما لو وجدت أعواناً ما كتبت هذه الصحيفة أبداً، أما والله لقد مشيت في الناس ليعودوا إلى أمرهم الأول فما وجدت أحداً عنده خير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يلي ظهر الدابة تحت البرذعة، والمعنى الزموا بيوتكم ولا تبرحوها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علل أخرى لخروج الامام من الكوفة لم تذكر في المصادر التاريخية منها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ظبيان بن عمارة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البخاري في الصحابة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التابعين ابن حاتم وابن حيان، جاء ذلك في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وجاء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ان ابن حبان عد ظبياناً من الثقات وان ابن حاتم لم يذكر فيه جرحاً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من كلام الامام هنا انه لم يكن راغباً الخروج من الكوفة لولا بعض الاسباب القاهرة والتي ذكرنا قسماً منها سابقاً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النجاشي من السلف الصالح،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رافع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 أسلم كان للعباس بن عبد المطلب رحمه الله فوهبه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بشر النبي بإسلام العباس أعتقه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الاثير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كورة واسعة في الجبال بين اربل وهمذان، فتحها عتبة بن فرقد مراصد الاطلاع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مخالف للتاريخ المسلم الصريح من أن زياداً هذا كان حين قتل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عاملاً له على بلاد فارس وكرمان يبغض معاوية ويشنأه وكان في معقله بفارس قاطناً حتى أطمعه معاوية وكاتبه وراسله بعد أن صالح مع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زياد بعد ما استوثق من معاوية لنفسه، فجاءه بدمشق وسلم عليه بإمرة المؤمنين ثم استلحقه سنة أربع وأربعين واستعمله على البصرة،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كان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لجده وأبيه سلام الله عليهم أكره الناس لفتنة بني أمية كما شرح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أخوف الفتن عندي عليكم فتنة بني أمية، فإنها فتنة عمياء مظلمة عمت خطتها وخصت بليتها، أصاب البلاء من أبصر فيها، وأخطأ البلاء عن عمي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عليكم فتنتهم شوهاء مخشية وقطعاً جاهلية ليس فيها منار هدى ولا علم يرى نحن أهل البيت منها بمنجاة ولسنا فيها بدعاة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وأخرجه أيضاً برقم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وعنه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ابن عساكر في ترجمة معاوية بن حديج من تاريخه بأربعة طرق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هنا بهذا الخصوص قد ذكر في الصحيحين كذلك في وقائع غزوة خيبر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يحيى بن محمود وغيره باسنادهما عن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مثنى ومحمد بن بشار، واللفظ لابن مثنى، حدثنا أمية بن خالد، حدثنا شعبة عن أبي حمزة القصاب،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ألعب مع الصبيان فجاء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فتواریت خلف 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فحطاني حطاة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لي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يأكل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لي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يأكل، فقال 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مسلم هذا الحديث بعينه لمعاوية، ثم ذكر له عذراً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حيث إنه كان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ولى عثمان الخلافة أكثر من عشرين سنة، فكيف اجتره أبو سفيان وكيف نتر يده وكيف كان يهلك لولا النعمان بن بشير؟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التذكرة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القصة انه لما كان الوليد بن عقبة والياً على الكوفة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يوما بهم وهو سكران الفجر أربعاً، فجاء الناس إلى عثمان وشهدوا عنده أنه شرب الخمر، فرمی عثمان السوط إلى علي وقال له حده فقال علي لولده الحسن قم فحده، فامتنع الحسن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ليتولى حارها من تولى قارها فقال لعبد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فاجلده، فامتنع توقياً لعثمان، فأخذ السوط علي عليه السلام نفسه ودنا من الوليد فجلده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سبّه الوليد قال له عقيل بن أبي طالب وكان حاضراً يا فاسق، ما تعلم من أنت؟ ألست علجاً من أهل صفورية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قرية بين عكا واللجون من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أبوك يهودياً منها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زنا مغيرة بن شعبة بأم جميل وكان والياً على الكوفة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فجاء أربعة من الشهود وهم أبو بكرة ونافع بن الحارث وشبل بن معبد وزياد بن عبيد إلى عمر فشهد الثلاثة الأول صريحاً وتلكأ الآخر بعد ما أفهمه عمر رغبته في أن لا يخزى المغيرة، فدرء عنه الحد وحد الثلاثة الأول حد القذف والقصة مشهورة أخرجها الحاكم في ترجمة المغيرة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الحكم بن أبي العاص ومروان في صلبه روى ابن الحجر في الإصابة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 أصحاب رسول الله وهو يلعن الحكم بن أبي العاص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ماله؟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ترجمة الامام الحسن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القعضبية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الأسنة منسوبة إلى قعضب اسم رجل كان يعمل الأسنة في الجاهلية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قوم المغيرة بن شعبة، قبيلة وعل وذكوان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باب مناقب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بشار حدثنا غندر، حدثنا شعبة،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ستلقون بعدي أثرة فاصبروا حتى تلقوني وموعدكم الحوض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العوام بن خويلد بن أسد أبو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المحاسن والمساوىء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والمساويء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مالك، وهو سعد بن أبي وقاص واسم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وهيب، يكنى أبا إسحاق، وأمه حمنة بنت سفيان بن أمية، أسلم بعد ستة وكان عمره لما أسلم سبع عشرة سنة، وهو أحد الستة أصحاب الشورى الذين عينهم عمر بن الخطاب، شهد بدراً واحداً والخندق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عمر قد عينه والياً على الكوفة، فشكاه ناس من أهلها إلى عمر فعزله عن الكوفة، واستعمله عمر بن الخطاب قائداً لجيوشه الذين سيرهم لقتال الفرس، وهو كان أمير الجيش الذين هزموا الفرس بالقادسية وبجلولاء، وهو الذي فتح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 وهو الذي بنى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عثمان الكوفة ثم عزله، ولما قتل عثمان اعتزل ولم يكن مع أحد من الطوائف المتحاربة، بل لزم بيته، فلما اعتزل طمع فيه معاوية وفي عبد الله بن عمر وفي محمد بن مسلمة فكتب إليهم يدعوهم إلى أن يعينوه على الطلب بدم عثمان ويقول انكم لا تكفرون ما أتيتموه من خذلانه الا بذلك، فأجابه كل واحد منهم يرد عليه ما جاء به وكتب إليه سعد أبيات شعر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المداره جمع مدره، السيد الشريف، وزعيم القوم وخطيبهم المتكلم عنهم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80:3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91:3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وتشديد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الطية، وهي النية والقصد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بن شراحيل الكلبي الصحابي، اختطف في الجاهلية صغيراً، واشترته خديجة بنت خويلد فوهبته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تزوجها فتبنّاه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الاسلام وأعتقه وزوجه بنت عمه ، استشهد في وقعة مؤنة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الاحجام عن الشئ والرجوع عما كان عليه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معاوية لمصلحة الدين والمسلمين كما صرح بذلك في خطبته قبل الصلح، وتعبير المصنف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مسامحة، لأن الخلافة كما 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ألبسه الله لا يمكن خلعه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لمصدر السابق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المصرية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تكون هذه الخطبة بعد شهادة أبيه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ولذا كانت ملابسه سوداء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هو النقل، وإلا فالآية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يُحِبُّ الْمُسْتَكْبِرِينَ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الحسينية، جعفر البياتي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السيد المرعشي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ورواه ابن عساكر 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ابن سعد، وأورده الذهبي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إلى قوله يوم عرفة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القصة مشهورة وفي دواوين جودهم مسطورة، وعنهم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مأثورة وقد نقلت بلفظ على غير هذه الرواية وانه كان معهم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أتت عبد الله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ابدئي بسيدي الحسن والحسين، فأتت الحسن فأمر لها بمائة بعير، وأعطاها الحسين ألف شاة ، فعادت إلى عبد الله بن جعفر فسألها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كفاني سيداي أمر الإبل والشاة وأمر لها بمائة ألف درهم، وقصدت المدني الذي كان معهم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أجاري أولئك الأجود في مدى، ولا أبلغ عشر عشيرهم في الندى، ولكن أعطيتك شيئاً من دقيق وزبيب فأخذت وانصرفت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الدعايات الكافرة الأموية ضد الإسلام ومبادئه، كيف قلبوا الحقائق وغيروا المفاهيم وبثوا الدعاية ضد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وحاربوه إعلامياً كما قاتلوه بسيوفهم، فحاربوا الله ورسوله وخليفته فأعلنوا سبّه على المنابر وما قامت منابر الإسلام ومناثره إلا بجهوده وجهاده وتضحياته، وكان من بنود معاهدة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يسب أبوه، ولكن معاوية لم يف بشيء من بنود المعاهدة وجعلها تحت قدميه ومن علامات المنافق أنه إذا وعد أخلف، وكان من جراء ذلك أن أصبح أهل الشام يرون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آمن وصلى ولو كشف الغطاء ما ازداد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كلها أحقاد بدرية ضد الإسلام ونبيه وآل بيته، وضغائن أموية جاهلية ضد بني هاشم، وحيث لم تسمح لهم الظروف أن يتجاهروا بسب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عمدوا إلى صنوه ووصيه أمير المؤمنين عليه السلام الذي هو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 سلمة فقالت لي، أيسب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والنسائي في خصائص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من الثياب</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من أعظم علماء الشيعة، ورئيس المحدثين، لم ير في القميين مثله في حفظه وكثرة علمه، وهو استاذ الشيخ المفيد، له من المؤلفات ثلاثمائة مؤلف، توفي بالري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هـ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مولى زيد بن ثابت أخو سعيد وعمارة المعروف بالحسن البصري، وهو من رؤساء القدرية والمنحرفين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وقعد في منزله ولم ينصر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تلامذته ابن أبي العوجاء مات سنه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وله تسع وثمانون سنة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العدد القوية لدفع المخاوف اليومية، وأيضا رواه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يونس الشحام الكوفي، وثقه الشيخ والنجاشي، روى عن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كتاب يرويه جماعة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وفتح الواو وألف ممدودة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بينها وبين الجحفة مما يلي المدينة ثلاثة وعشرون ميلاً،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عن يمين آره ويمين المصعد إلى مكة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الحادثة وقعت بعد معركة الخندق وقبل فتح مكة، حيث كانت قريش وقادتها تعاني من الضعف الظاهر خصوصاً بعد الضربات القاصمة التي وجهها قائد الدعوة الاسلامية رسول الله صلوات الله عليه وآله الى يهود المدينة، فخافت قريش على نفسها وأرسلت أبا سفيان للاطمئنان على نفسها ولكن الفتح المبين كان قادماً لا محالة، وكان فتح مكة في السنة الثامنة للهجرة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والطبع والسجية، وحقيقيته أنه لصورة الانسان الباطنة وهي نفسه وأوصافها ومعانيها المختصة بها بمنزلة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لصورته الظاهرة وأوصافها ومعانيها، ولهما أوصاف حسنة وقبيحة، والثواب والعقاب مما يتعلقان بأوصاف الصورة الباطنة أكثر مما يتعلقان بأوصاف الصورة الظاهرة، ولهذا تكررت الأحاديث في مدح حسن الخلق في غير موضع والخلاق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الاختبار والعلم عن 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المخالطة والصحبة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الأول محمد بن عبد الرحيم التستري، وأبو الحسن الثاني علي بن أحمد البصري، وأبو الحسن الثالث علي بن محمد الواقدي، والحسن الأول الحسن بن عرفة العبدي، والحسن الثاني الحسن البصري، والحسن الثالث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المعاني باب النوادر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شطراً منه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ابن صباغ في الفصول المهمة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والبستاني في دائرة المعارف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المضمومة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يلزم أداؤه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وكنف الانسان حضنه والعضدان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وتعهد 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اصلاحها وانماؤها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الشدة والجدب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محل ، أي مجدب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لؤم الرجل لؤماً وملامة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دنى الأصل شحيح النفس فهو 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والندى كعمي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والفضل والخير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الفحش في الكلام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المحاربة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واقفه في الحرب أو الخصومة أي وقف كل منهما مع الآخر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والراء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شيبان السعدي البصري، من رجال السنن الأربعة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الرحمن بن أبي بكر بن أبي قحافة، يكنى أبا عبد الله، وقيل أبو محمد بابنه محمد الذي يقال له أبو عتيق، وأمه أم رومان سكن المدينة وتوفى بمكة، وكان عبد الرحمن شقيق عائشة وشهد بدراً واحداً مع الكفار وأسلم في هدنة الحديبية، وروى هشام بن عروة أن عبد الرحمن قدم الشام في تجارة فرأى هنالك امرأة يقال لها ابنة الجودي وحولها ولائد فأعجبته، فلما بعث عمر بن الخطاب جيشه إلى الشام قال لصاحب الجيش ان ظفرت بليلى ابنة الجودي عنوة فادفعها إلى عبد الرحمن بن أبي بكر فظفر بها فدفعها إليه فأعجب بها وآثرها على نسائه حتى شكينه إلى عائشة فعاتبته على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لكأني أرشف من ثناياها حب الرمان، ثم انه جفاها حتى شكته إلى عائشة فقالت له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الرحمن أحببت ليلى فأفرطت وأبغضتها فأفرطت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ان تنصفها واما أن تجهزها إلى أهلها، فجهزها إلى أهلها وكانت غسانية وشهد عبد الرحمن وقعة الجمل مع أخته عائشة، وتوفي عام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في 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بنت الأشعث بن قيس بن معد يكرب من قبيلة كندة اليمنية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الأشعث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رئيساً لقبيلة كندة ومن طغاة العرب رجلاً فتاكاً غادراً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محمد بن شهاب الزهري إسلامه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الأشعث بن قيس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بضعة عشر راكباً من كندة، فدخلوا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مسجده، وقد رجلوا جممهم واكتحلوا وعليهم جباب الحبرة قد كفوها بالحرير، وعليهم الديباج ظاهر مخوص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تسلموا؟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هذا عليكم؟ فألقوه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أرادوا الرجوع إلى بلادهم أجازهم بعشر أواق ، وأعطى الأشعث اثنتي عشرة أوقية، وتزوج الاشعث من أم فروة اخت ابو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الأشعث بن قيس هو الذي قاد قومه للردة فارتدوا إذ قال له امرؤ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يدعك عامل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إلى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لبيد ، فتضاحك الأشعث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يرضى زياد أن أجيره فقال امرؤ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ردة الأشعث عن الإسلام أصبح مؤذناً للنبية الكذابة سجاح بنت الحارث التميمية التي تزوجت بمسيلمة الكذاب لذلك لما طلب الأشعث من زياد الأمان له قال له زياد بن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أؤمنك أبداً على دمك، وأنت كنت رأس الردة، والذي نقض علينا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واتفقا على أن يفتح له باب الحصن مقابل أخذ الأشعث إلى أبي بكر ليرى فيه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الاشعث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بعد أربعين ليلة من استشهاد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وأمهم أم بشير بنت أبو مسعود الانصاري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خولة الفزارية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وأمهم، أم ولد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وامهم، أم اسحاق بنت طلحة بن عبيد الله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مصبح عبد الرحمن بن عبد الله ، من أبيات في ديوانه الأعشير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التي تحمل الاسفار في السفر ، سميت بذلك لحملها إياها على ظهورها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صاحب مراصد الاطلاع بالتصغير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باليمن قرب حضر موت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على هامش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 ابن عبد البر في الاستيعاب عن عمير بن إسحاق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ورد البريد بموته على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عجباً من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شربة من عسل بماء رومة فقضى نحبه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جنادة بن أبي أمية الأزدي ثم الزهراني واسم أبي أمية مالك، وقال البخاري اسم أبي أمية كثير، وقال ابن أبي حاتم عن أبيه عن جنادة بن أبي أمية الدوسي واسم أبي أمية كثير ولأبيه صحبة وهو شامي وشهد فتح مصر وعقبه بالكوفة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وبقيع الغرقد هو مقبرة أهل المدينة، وسمي بذلك لأنه كان فيه غرقد، وهو ضرب من شجر العضاه وشجر الشوك، والآن تعد من العتبات العاليات عندنا لأن فيها قبور أربعة من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الزهراء الأطهر صلوات الله عليها وعلى أبيها وبعلها وبنيها على قول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الآمدي أن البيت لمعقر بن حمار البارقي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عصاها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أقام وترك الاسفار، وهو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اتجهت مواكب التشييع نحو المرقد النبوي لتجدد العهد بجده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لما علم الأمويون ذلك تجمعوا وانضم بعضهم إلى بعض بدافع الأنانية والحقد والعداء للهاشميين إلى إحداث شغب ومعارضة لدفن الإمام بجوار جده لأنهم رأوا أن عميدهم عثمان دفن في 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يدفن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جده فيكون ذلك عاراً عليهم وخزياً، فأخذوا يهتفون بلسان الجاهلية الحمقاء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هيجاء هي خير من دعة، أيدفن عثمان بأقصى المدينة ويدفن الحسن عنده جده؟ وانعطف مروان بن الحكم وسعيد بن العاص نحو عائشة وهما يستفزانها ويستنجدان بها لمناصرتهم بذلك وهما يعرفان دخيلة عائشة وما تنطوي عليها نفسها بما تكنه من الغيرة والحسد لولد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قائلين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إن الحسين يريد أن يدفن أخاه الحسن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لئن دفن الحسن بجوار جده ليذهبن فخر أبيك، وصاحبه عمر إلى يوم القيامة فألهبت هذه الكلمات نار الثورة في نفسها، فاندفعت بغير اختيار لمناصرتهما راكبة على بغل وهو تقول مالي ولكم تريدون أن تدخلوا بيتي من لا أحب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وكادت أن تقع الفتنة بين بني هاشم وبني أمية، فبادر ابن عباس إلى مروان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يا مروان من حيث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على عائشة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واسوأتاه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على بغل ويوما على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ابن الحجاج الشاعر البغدادي فقال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 بفتح أوله وتشديد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بقیع الغرقد، اشتراه عثمان، وزاده في البقيع ولما قتل ألقي فيه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بالمدينة ، سميت باسم صاحبها رومة الغفاري ، كان يبيع منها القربة بالمد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العباس بن عبد المطلب، ابن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وكنيته أبو عبد الله، أمه هي لبابة الصغرى بنت الحارث بن حزن الهلالية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أسن إخوته وهو ممن حضر حنيناً وثبت فيها ، توفي في خلافة أبي بكر أو عمر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وبقيع الغرقد هو مقبرة أهل المدينة، وسمي بذلك لأنه كان فيه غرقد، وهو ضرب من شجر العضاه وشجر الشوك، والآن تعد من العتبات العاليات عندنا لأن فيها قبور أربعة من أئمتنا عليهم السلام وقبر الزهراء الأطهر صلوات الله عليها وعلى أبيها وبعلها وبنيها 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الحجون والبقيع يؤخذان بأطرافهما وينشران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مقبرتا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الموضوعات الفتني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بعض زيارات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البقيع وما ضمّ البقيع من الأنبياء والمرسلين والصديقين والشهداء والصالحين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در السيد صالح القزويني في قوله من قصيدة بائية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البهية، الشيخ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65678</Words>
  <Characters>281103</Characters>
  <CharactersWithSpaces>344205</CharactersWithSpaces>
  <Paragraphs>2893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2026-08-25T18:29:54Z</dcterms:created>
  <dc:creator>ghaemiyeh.com</dc:creator>
  <dc:description/>
  <dc:language>en-US</dc:language>
  <cp:lastModifiedBy/>
  <dcterms:modified xsi:type="dcterms:W3CDTF">2026-08-25T22:00:07Z</dcterms:modified>
  <cp:revision>1</cp:revision>
  <dc:subject/>
  <dc:title>الصلح الدامی سیرة الامام الحسن المجتبی علیه السلام</dc:title>
</cp:coreProperties>
</file>

<file path=docProps/custom.xml><?xml version="1.0" encoding="utf-8"?>
<Properties xmlns="http://schemas.openxmlformats.org/officeDocument/2006/custom-properties" xmlns:vt="http://schemas.openxmlformats.org/officeDocument/2006/docPropsVTypes"/>
</file>